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7A1383" w14:textId="77777777" w:rsidR="00D87E7C" w:rsidRPr="00532975" w:rsidRDefault="00304B6E" w:rsidP="0005493B">
      <w:pPr>
        <w:autoSpaceDE w:val="0"/>
        <w:autoSpaceDN w:val="0"/>
        <w:adjustRightInd w:val="0"/>
        <w:jc w:val="center"/>
        <w:rPr>
          <w:bCs/>
          <w:caps/>
          <w:szCs w:val="24"/>
          <w:lang w:val="sr-Cyrl-CS"/>
        </w:rPr>
      </w:pPr>
      <w:r w:rsidRPr="00532975">
        <w:rPr>
          <w:bCs/>
          <w:caps/>
          <w:szCs w:val="24"/>
          <w:lang w:val="sr-Cyrl-CS"/>
        </w:rPr>
        <w:t>ПРОСТОРНИ ПЛАН ПОДРУЧЈА ПОСЕБНЕ НАМЕНЕ за реализацију пројекта „Српско-кинески индустријски парк Михајло Пупин”</w:t>
      </w:r>
    </w:p>
    <w:p w14:paraId="364B3ADE" w14:textId="77777777" w:rsidR="00AF4C7F" w:rsidRPr="00532975" w:rsidRDefault="00AF4C7F" w:rsidP="0005493B">
      <w:pPr>
        <w:autoSpaceDE w:val="0"/>
        <w:autoSpaceDN w:val="0"/>
        <w:adjustRightInd w:val="0"/>
        <w:jc w:val="both"/>
        <w:rPr>
          <w:bCs/>
          <w:szCs w:val="24"/>
          <w:lang w:val="sr-Cyrl-CS"/>
        </w:rPr>
      </w:pPr>
    </w:p>
    <w:p w14:paraId="7F1E2BEA" w14:textId="77777777" w:rsidR="00D87E7C" w:rsidRPr="00532975" w:rsidRDefault="00D87E7C" w:rsidP="0005493B">
      <w:pPr>
        <w:autoSpaceDE w:val="0"/>
        <w:autoSpaceDN w:val="0"/>
        <w:adjustRightInd w:val="0"/>
        <w:jc w:val="both"/>
        <w:rPr>
          <w:bCs/>
          <w:szCs w:val="24"/>
          <w:lang w:val="sr-Cyrl-CS"/>
        </w:rPr>
      </w:pPr>
    </w:p>
    <w:p w14:paraId="4387A4F9" w14:textId="77777777" w:rsidR="00D87E7C" w:rsidRPr="00532975" w:rsidRDefault="00304B6E" w:rsidP="0005493B">
      <w:pPr>
        <w:autoSpaceDE w:val="0"/>
        <w:autoSpaceDN w:val="0"/>
        <w:adjustRightInd w:val="0"/>
        <w:jc w:val="center"/>
        <w:rPr>
          <w:bCs/>
          <w:caps/>
          <w:szCs w:val="24"/>
          <w:lang w:val="sr-Cyrl-CS"/>
        </w:rPr>
      </w:pPr>
      <w:r w:rsidRPr="00532975">
        <w:rPr>
          <w:bCs/>
          <w:caps/>
          <w:szCs w:val="24"/>
          <w:lang w:val="sr-Cyrl-CS"/>
        </w:rPr>
        <w:t>Уводне напомене</w:t>
      </w:r>
    </w:p>
    <w:p w14:paraId="45D0ACC3" w14:textId="77777777" w:rsidR="00D87E7C" w:rsidRPr="00532975" w:rsidRDefault="00D87E7C" w:rsidP="0005493B">
      <w:pPr>
        <w:autoSpaceDE w:val="0"/>
        <w:autoSpaceDN w:val="0"/>
        <w:adjustRightInd w:val="0"/>
        <w:jc w:val="both"/>
        <w:rPr>
          <w:bCs/>
          <w:szCs w:val="24"/>
          <w:lang w:val="sr-Cyrl-CS"/>
        </w:rPr>
      </w:pPr>
    </w:p>
    <w:p w14:paraId="7180998A" w14:textId="77777777" w:rsidR="002873B1" w:rsidRPr="00532975" w:rsidRDefault="00CD0DB0" w:rsidP="0005493B">
      <w:pPr>
        <w:ind w:firstLine="720"/>
        <w:jc w:val="both"/>
        <w:rPr>
          <w:szCs w:val="24"/>
          <w:lang w:val="sr-Cyrl-CS"/>
        </w:rPr>
      </w:pPr>
      <w:r w:rsidRPr="00532975">
        <w:rPr>
          <w:szCs w:val="24"/>
          <w:lang w:val="sr-Cyrl-CS"/>
        </w:rPr>
        <w:t>Изради Просторног плана подручја посебне намене за реализацију пројекта „Српско-кинески индустријски парк Михајло Пупин</w:t>
      </w:r>
      <w:r w:rsidR="001B68CE" w:rsidRPr="00532975">
        <w:rPr>
          <w:szCs w:val="24"/>
          <w:lang w:val="sr-Cyrl-CS"/>
        </w:rPr>
        <w:t>”</w:t>
      </w:r>
      <w:r w:rsidRPr="00532975">
        <w:rPr>
          <w:szCs w:val="24"/>
          <w:lang w:val="sr-Cyrl-CS"/>
        </w:rPr>
        <w:t xml:space="preserve"> (у даљем тексту: Просторни план) приступило се на основу Одлуке о изради Просторног плана подручја посебне намене за реализацију пројекта „Српско-кинески индустријски парк Михајло Пупин</w:t>
      </w:r>
      <w:r w:rsidR="001B68CE" w:rsidRPr="00532975">
        <w:rPr>
          <w:szCs w:val="24"/>
          <w:lang w:val="sr-Cyrl-CS"/>
        </w:rPr>
        <w:t>”</w:t>
      </w:r>
      <w:r w:rsidRPr="00532975">
        <w:rPr>
          <w:szCs w:val="24"/>
          <w:lang w:val="sr-Cyrl-CS"/>
        </w:rPr>
        <w:t xml:space="preserve"> („Службени гласник РС</w:t>
      </w:r>
      <w:r w:rsidR="001B68CE" w:rsidRPr="00532975">
        <w:rPr>
          <w:szCs w:val="24"/>
          <w:lang w:val="sr-Cyrl-CS"/>
        </w:rPr>
        <w:t>”</w:t>
      </w:r>
      <w:r w:rsidRPr="00532975">
        <w:rPr>
          <w:szCs w:val="24"/>
          <w:lang w:val="sr-Cyrl-CS"/>
        </w:rPr>
        <w:t>, бр</w:t>
      </w:r>
      <w:r w:rsidR="00C43851" w:rsidRPr="00532975">
        <w:rPr>
          <w:szCs w:val="24"/>
          <w:lang w:val="sr-Cyrl-CS"/>
        </w:rPr>
        <w:t>ој</w:t>
      </w:r>
      <w:r w:rsidRPr="00532975">
        <w:rPr>
          <w:szCs w:val="24"/>
          <w:lang w:val="sr-Cyrl-CS"/>
        </w:rPr>
        <w:t xml:space="preserve"> 9/21).</w:t>
      </w:r>
    </w:p>
    <w:p w14:paraId="6D8F4821" w14:textId="464D5129" w:rsidR="002873B1" w:rsidRPr="00532975" w:rsidRDefault="00CD0DB0" w:rsidP="0005493B">
      <w:pPr>
        <w:ind w:firstLine="720"/>
        <w:jc w:val="both"/>
        <w:rPr>
          <w:szCs w:val="24"/>
          <w:lang w:val="sr-Cyrl-CS"/>
        </w:rPr>
      </w:pPr>
      <w:r w:rsidRPr="00532975">
        <w:rPr>
          <w:szCs w:val="24"/>
          <w:lang w:val="sr-Cyrl-CS"/>
        </w:rPr>
        <w:t xml:space="preserve">Просторни план је припремљен у складу са одредбама Закона о планирању и изградњи </w:t>
      </w:r>
      <w:r w:rsidR="009F368B" w:rsidRPr="00532975">
        <w:rPr>
          <w:szCs w:val="24"/>
          <w:lang w:val="sr-Cyrl-CS"/>
        </w:rPr>
        <w:t>(„Службени гласник РС</w:t>
      </w:r>
      <w:r w:rsidR="001B68CE" w:rsidRPr="00532975">
        <w:rPr>
          <w:szCs w:val="24"/>
          <w:lang w:val="sr-Cyrl-CS"/>
        </w:rPr>
        <w:t>”</w:t>
      </w:r>
      <w:r w:rsidR="009F368B" w:rsidRPr="00532975">
        <w:rPr>
          <w:szCs w:val="24"/>
          <w:lang w:val="sr-Cyrl-CS"/>
        </w:rPr>
        <w:t>, бр. 72/09, 81/09 - исправка, 64/10 - УС, 24/11, 121/12, 42/13 - УС, 50/13 - УС, 98/13 - УС, 132/14, 145/14, 83/18, 31/19, 37/19 - др. закон, 9/20 и 52/21</w:t>
      </w:r>
      <w:r w:rsidRPr="00532975">
        <w:rPr>
          <w:szCs w:val="24"/>
          <w:lang w:val="sr-Cyrl-CS"/>
        </w:rPr>
        <w:t xml:space="preserve">) и Правилника о садржини, начину и поступку израде докумената просторног и урбанистичког планирања </w:t>
      </w:r>
      <w:r w:rsidRPr="00532975">
        <w:rPr>
          <w:iCs/>
          <w:szCs w:val="24"/>
          <w:lang w:val="sr-Cyrl-CS"/>
        </w:rPr>
        <w:t>(„Службени гласник РС</w:t>
      </w:r>
      <w:r w:rsidR="001B68CE" w:rsidRPr="00532975">
        <w:rPr>
          <w:iCs/>
          <w:szCs w:val="24"/>
          <w:lang w:val="sr-Cyrl-CS"/>
        </w:rPr>
        <w:t>”</w:t>
      </w:r>
      <w:r w:rsidR="00315977" w:rsidRPr="00532975">
        <w:rPr>
          <w:iCs/>
          <w:szCs w:val="24"/>
          <w:lang w:val="sr-Cyrl-CS"/>
        </w:rPr>
        <w:t>,</w:t>
      </w:r>
      <w:r w:rsidRPr="00532975">
        <w:rPr>
          <w:iCs/>
          <w:szCs w:val="24"/>
          <w:lang w:val="sr-Cyrl-CS"/>
        </w:rPr>
        <w:t xml:space="preserve"> бр</w:t>
      </w:r>
      <w:r w:rsidR="009F368B" w:rsidRPr="00532975">
        <w:rPr>
          <w:iCs/>
          <w:szCs w:val="24"/>
          <w:lang w:val="sr-Cyrl-CS"/>
        </w:rPr>
        <w:t>ој</w:t>
      </w:r>
      <w:r w:rsidRPr="00532975">
        <w:rPr>
          <w:iCs/>
          <w:szCs w:val="24"/>
          <w:lang w:val="sr-Cyrl-CS"/>
        </w:rPr>
        <w:t xml:space="preserve"> 32/19)</w:t>
      </w:r>
      <w:r w:rsidRPr="00532975">
        <w:rPr>
          <w:szCs w:val="24"/>
          <w:lang w:val="sr-Cyrl-CS"/>
        </w:rPr>
        <w:t xml:space="preserve">. </w:t>
      </w:r>
    </w:p>
    <w:p w14:paraId="2CCF03B7" w14:textId="77777777" w:rsidR="002873B1" w:rsidRPr="00532975" w:rsidRDefault="00CD0DB0" w:rsidP="0005493B">
      <w:pPr>
        <w:ind w:firstLine="720"/>
        <w:jc w:val="both"/>
        <w:rPr>
          <w:szCs w:val="24"/>
          <w:lang w:val="sr-Cyrl-CS"/>
        </w:rPr>
      </w:pPr>
      <w:r w:rsidRPr="00532975">
        <w:rPr>
          <w:szCs w:val="24"/>
          <w:lang w:val="sr-Cyrl-CS"/>
        </w:rPr>
        <w:t xml:space="preserve">Одлуком о изради Просторног плана дефинисано је да се за потребе израде Просторног плана приступа изради Стратешке процене утицаја планских решења на животну средину </w:t>
      </w:r>
      <w:r w:rsidR="009F368B" w:rsidRPr="00532975">
        <w:rPr>
          <w:szCs w:val="24"/>
          <w:lang w:val="sr-Cyrl-CS"/>
        </w:rPr>
        <w:t xml:space="preserve">на основу </w:t>
      </w:r>
      <w:r w:rsidRPr="00532975">
        <w:rPr>
          <w:szCs w:val="24"/>
          <w:lang w:val="sr-Cyrl-CS"/>
        </w:rPr>
        <w:t>Одлук</w:t>
      </w:r>
      <w:r w:rsidR="009F368B" w:rsidRPr="00532975">
        <w:rPr>
          <w:szCs w:val="24"/>
          <w:lang w:val="sr-Cyrl-CS"/>
        </w:rPr>
        <w:t>е</w:t>
      </w:r>
      <w:r w:rsidRPr="00532975">
        <w:rPr>
          <w:szCs w:val="24"/>
          <w:lang w:val="sr-Cyrl-CS"/>
        </w:rPr>
        <w:t xml:space="preserve"> о изради Стратешке процене утицаја Просторног плана подручја посебне намене за реализацију пројекта „Српско-кинески индустријски парк Михајло Пупин</w:t>
      </w:r>
      <w:r w:rsidR="001B68CE" w:rsidRPr="00532975">
        <w:rPr>
          <w:szCs w:val="24"/>
          <w:lang w:val="sr-Cyrl-CS"/>
        </w:rPr>
        <w:t>”</w:t>
      </w:r>
      <w:r w:rsidRPr="00532975">
        <w:rPr>
          <w:szCs w:val="24"/>
          <w:lang w:val="sr-Cyrl-CS"/>
        </w:rPr>
        <w:t xml:space="preserve"> на животну средину </w:t>
      </w:r>
      <w:r w:rsidR="009F368B" w:rsidRPr="00532975">
        <w:rPr>
          <w:szCs w:val="24"/>
          <w:lang w:val="sr-Cyrl-CS"/>
        </w:rPr>
        <w:t>(„Службени гласник РС</w:t>
      </w:r>
      <w:r w:rsidR="001B68CE" w:rsidRPr="00532975">
        <w:rPr>
          <w:szCs w:val="24"/>
          <w:lang w:val="sr-Cyrl-CS"/>
        </w:rPr>
        <w:t>”</w:t>
      </w:r>
      <w:r w:rsidRPr="00532975">
        <w:rPr>
          <w:szCs w:val="24"/>
          <w:lang w:val="sr-Cyrl-CS"/>
        </w:rPr>
        <w:t>, бр</w:t>
      </w:r>
      <w:r w:rsidR="009F368B" w:rsidRPr="00532975">
        <w:rPr>
          <w:szCs w:val="24"/>
          <w:lang w:val="sr-Cyrl-CS"/>
        </w:rPr>
        <w:t>ој</w:t>
      </w:r>
      <w:r w:rsidRPr="00532975">
        <w:rPr>
          <w:szCs w:val="24"/>
          <w:lang w:val="sr-Cyrl-CS"/>
        </w:rPr>
        <w:t xml:space="preserve"> 6/21), у складу са Законом о стратешкој процени утицаја на животну средину </w:t>
      </w:r>
      <w:r w:rsidR="009F368B" w:rsidRPr="00532975">
        <w:rPr>
          <w:szCs w:val="24"/>
          <w:lang w:val="sr-Cyrl-CS"/>
        </w:rPr>
        <w:t>(„Службени гласник РС</w:t>
      </w:r>
      <w:r w:rsidR="001B68CE" w:rsidRPr="00532975">
        <w:rPr>
          <w:szCs w:val="24"/>
          <w:lang w:val="sr-Cyrl-CS"/>
        </w:rPr>
        <w:t>”</w:t>
      </w:r>
      <w:r w:rsidRPr="00532975">
        <w:rPr>
          <w:szCs w:val="24"/>
          <w:lang w:val="sr-Cyrl-CS"/>
        </w:rPr>
        <w:t xml:space="preserve">, бр. 135/04 и 88/10). </w:t>
      </w:r>
    </w:p>
    <w:p w14:paraId="1CCE4259" w14:textId="1C21B32D" w:rsidR="002873B1" w:rsidRPr="00532975" w:rsidRDefault="00CD0DB0" w:rsidP="0005493B">
      <w:pPr>
        <w:ind w:firstLine="720"/>
        <w:jc w:val="both"/>
        <w:rPr>
          <w:rStyle w:val="fontstyle21"/>
          <w:rFonts w:ascii="Times New Roman" w:hAnsi="Times New Roman" w:cs="Times New Roman"/>
          <w:noProof/>
          <w:color w:val="auto"/>
          <w:sz w:val="24"/>
          <w:szCs w:val="24"/>
          <w:lang w:val="sr-Cyrl-CS"/>
        </w:rPr>
      </w:pPr>
      <w:r w:rsidRPr="00532975">
        <w:rPr>
          <w:rStyle w:val="fontstyle21"/>
          <w:rFonts w:ascii="Times New Roman" w:hAnsi="Times New Roman" w:cs="Times New Roman"/>
          <w:noProof/>
          <w:color w:val="auto"/>
          <w:sz w:val="24"/>
          <w:szCs w:val="24"/>
          <w:lang w:val="sr-Cyrl-CS"/>
        </w:rPr>
        <w:t xml:space="preserve">Просторни план подручја посебне намене доноси се за подручја која захтевају посебан режим организације, уређења, коришћења и заштите простора, </w:t>
      </w:r>
      <w:r w:rsidR="009F368B" w:rsidRPr="00532975">
        <w:rPr>
          <w:rStyle w:val="fontstyle21"/>
          <w:rFonts w:ascii="Times New Roman" w:hAnsi="Times New Roman" w:cs="Times New Roman"/>
          <w:noProof/>
          <w:color w:val="auto"/>
          <w:sz w:val="24"/>
          <w:szCs w:val="24"/>
          <w:lang w:val="sr-Cyrl-CS"/>
        </w:rPr>
        <w:t xml:space="preserve">за </w:t>
      </w:r>
      <w:r w:rsidRPr="00532975">
        <w:rPr>
          <w:rStyle w:val="fontstyle21"/>
          <w:rFonts w:ascii="Times New Roman" w:hAnsi="Times New Roman" w:cs="Times New Roman"/>
          <w:noProof/>
          <w:color w:val="auto"/>
          <w:sz w:val="24"/>
          <w:szCs w:val="24"/>
          <w:lang w:val="sr-Cyrl-CS"/>
        </w:rPr>
        <w:t>пројекте од значаја за Републику Србију или за подручја одређена Про</w:t>
      </w:r>
      <w:r w:rsidR="00EC0A6D">
        <w:rPr>
          <w:rStyle w:val="fontstyle21"/>
          <w:rFonts w:ascii="Times New Roman" w:hAnsi="Times New Roman" w:cs="Times New Roman"/>
          <w:noProof/>
          <w:color w:val="auto"/>
          <w:sz w:val="24"/>
          <w:szCs w:val="24"/>
          <w:lang w:val="sr-Cyrl-CS"/>
        </w:rPr>
        <w:t>сторним планом Републике Србије</w:t>
      </w:r>
      <w:r w:rsidRPr="00532975">
        <w:rPr>
          <w:rStyle w:val="fontstyle21"/>
          <w:rFonts w:ascii="Times New Roman" w:hAnsi="Times New Roman" w:cs="Times New Roman"/>
          <w:noProof/>
          <w:color w:val="auto"/>
          <w:sz w:val="24"/>
          <w:szCs w:val="24"/>
          <w:lang w:val="sr-Cyrl-CS"/>
        </w:rPr>
        <w:t xml:space="preserve"> или другим просторним планом.</w:t>
      </w:r>
    </w:p>
    <w:p w14:paraId="2FD41305" w14:textId="77777777" w:rsidR="00CD0DB0" w:rsidRPr="00532975" w:rsidRDefault="00CD0DB0" w:rsidP="0005493B">
      <w:pPr>
        <w:ind w:firstLine="720"/>
        <w:jc w:val="both"/>
        <w:rPr>
          <w:i/>
          <w:noProof/>
          <w:szCs w:val="24"/>
          <w:lang w:val="sr-Cyrl-CS"/>
        </w:rPr>
      </w:pPr>
      <w:r w:rsidRPr="00532975">
        <w:rPr>
          <w:rStyle w:val="fontstyle21"/>
          <w:rFonts w:ascii="Times New Roman" w:hAnsi="Times New Roman" w:cs="Times New Roman"/>
          <w:noProof/>
          <w:color w:val="auto"/>
          <w:sz w:val="24"/>
          <w:szCs w:val="24"/>
          <w:lang w:val="sr-Cyrl-CS"/>
        </w:rPr>
        <w:t>Посебност подручја одређује једна или више опредељујућих намена, активности или функција у простору које су од државног</w:t>
      </w:r>
      <w:r w:rsidR="009F368B" w:rsidRPr="00532975">
        <w:rPr>
          <w:rStyle w:val="fontstyle21"/>
          <w:rFonts w:ascii="Times New Roman" w:hAnsi="Times New Roman" w:cs="Times New Roman"/>
          <w:noProof/>
          <w:color w:val="auto"/>
          <w:sz w:val="24"/>
          <w:szCs w:val="24"/>
          <w:lang w:val="sr-Cyrl-CS"/>
        </w:rPr>
        <w:t>,</w:t>
      </w:r>
      <w:r w:rsidRPr="00532975">
        <w:rPr>
          <w:rStyle w:val="fontstyle21"/>
          <w:rFonts w:ascii="Times New Roman" w:hAnsi="Times New Roman" w:cs="Times New Roman"/>
          <w:noProof/>
          <w:color w:val="auto"/>
          <w:sz w:val="24"/>
          <w:szCs w:val="24"/>
          <w:lang w:val="sr-Cyrl-CS"/>
        </w:rPr>
        <w:t xml:space="preserve"> односно јавног интереса</w:t>
      </w:r>
      <w:r w:rsidR="009F368B" w:rsidRPr="00532975">
        <w:rPr>
          <w:rStyle w:val="fontstyle21"/>
          <w:rFonts w:ascii="Times New Roman" w:hAnsi="Times New Roman" w:cs="Times New Roman"/>
          <w:noProof/>
          <w:color w:val="auto"/>
          <w:sz w:val="24"/>
          <w:szCs w:val="24"/>
          <w:lang w:val="sr-Cyrl-CS"/>
        </w:rPr>
        <w:t>,</w:t>
      </w:r>
      <w:r w:rsidRPr="00532975">
        <w:rPr>
          <w:rStyle w:val="fontstyle21"/>
          <w:rFonts w:ascii="Times New Roman" w:hAnsi="Times New Roman" w:cs="Times New Roman"/>
          <w:noProof/>
          <w:color w:val="auto"/>
          <w:sz w:val="24"/>
          <w:szCs w:val="24"/>
          <w:lang w:val="sr-Cyrl-CS"/>
        </w:rPr>
        <w:t xml:space="preserve"> укључујући и </w:t>
      </w:r>
      <w:r w:rsidRPr="00532975">
        <w:rPr>
          <w:noProof/>
          <w:szCs w:val="24"/>
          <w:lang w:val="sr-Cyrl-CS"/>
        </w:rPr>
        <w:t>реализацију пројеката за које Влада утврди да су пројекти од значаја за Републику Србију као што су привредне зоне и индустријски комплекси.</w:t>
      </w:r>
    </w:p>
    <w:p w14:paraId="75EA739D" w14:textId="38F745FD" w:rsidR="002873B1" w:rsidRPr="00532975" w:rsidRDefault="00CD0DB0">
      <w:pPr>
        <w:tabs>
          <w:tab w:val="left" w:pos="284"/>
        </w:tabs>
        <w:ind w:firstLine="810"/>
        <w:jc w:val="both"/>
        <w:rPr>
          <w:szCs w:val="24"/>
          <w:lang w:val="sr-Cyrl-CS"/>
        </w:rPr>
      </w:pPr>
      <w:r w:rsidRPr="00532975">
        <w:rPr>
          <w:szCs w:val="24"/>
          <w:lang w:val="sr-Cyrl-CS"/>
        </w:rPr>
        <w:t xml:space="preserve">У току израде Просторног плана обављена је сарадња са свим надлежним институцијама и организацијама Републике Србије и </w:t>
      </w:r>
      <w:r w:rsidR="00BC6AC1" w:rsidRPr="00532975">
        <w:rPr>
          <w:szCs w:val="24"/>
          <w:lang w:val="sr-Cyrl-CS"/>
        </w:rPr>
        <w:t>г</w:t>
      </w:r>
      <w:r w:rsidRPr="00532975">
        <w:rPr>
          <w:szCs w:val="24"/>
          <w:lang w:val="sr-Cyrl-CS"/>
        </w:rPr>
        <w:t>рада Београда.</w:t>
      </w:r>
    </w:p>
    <w:p w14:paraId="3E625535" w14:textId="77777777" w:rsidR="002873B1" w:rsidRPr="00532975" w:rsidRDefault="00CD0DB0">
      <w:pPr>
        <w:tabs>
          <w:tab w:val="left" w:pos="284"/>
        </w:tabs>
        <w:ind w:firstLine="810"/>
        <w:jc w:val="both"/>
        <w:rPr>
          <w:rStyle w:val="fontstyle21"/>
          <w:rFonts w:ascii="Times New Roman" w:hAnsi="Times New Roman" w:cs="Times New Roman"/>
          <w:color w:val="auto"/>
          <w:sz w:val="24"/>
          <w:szCs w:val="24"/>
          <w:lang w:val="sr-Cyrl-CS"/>
        </w:rPr>
      </w:pPr>
      <w:r w:rsidRPr="00532975">
        <w:rPr>
          <w:rStyle w:val="fontstyle01"/>
          <w:rFonts w:ascii="Times New Roman" w:hAnsi="Times New Roman"/>
          <w:b w:val="0"/>
          <w:color w:val="auto"/>
          <w:sz w:val="24"/>
          <w:szCs w:val="24"/>
          <w:lang w:val="sr-Cyrl-CS"/>
        </w:rPr>
        <w:t xml:space="preserve">Специфичност овог плана је </w:t>
      </w:r>
      <w:r w:rsidRPr="00532975">
        <w:rPr>
          <w:rStyle w:val="fontstyle21"/>
          <w:rFonts w:ascii="Times New Roman" w:hAnsi="Times New Roman" w:cs="Times New Roman"/>
          <w:color w:val="auto"/>
          <w:sz w:val="24"/>
          <w:szCs w:val="24"/>
          <w:lang w:val="sr-Cyrl-CS"/>
        </w:rPr>
        <w:t xml:space="preserve">да су за потребе реализације Српско-кинеског индустријског парка од стране инвеститора урађени </w:t>
      </w:r>
      <w:r w:rsidRPr="00532975">
        <w:rPr>
          <w:rStyle w:val="fontstyle01"/>
          <w:rFonts w:ascii="Times New Roman" w:hAnsi="Times New Roman"/>
          <w:b w:val="0"/>
          <w:color w:val="auto"/>
          <w:sz w:val="24"/>
          <w:szCs w:val="24"/>
          <w:lang w:val="sr-Cyrl-CS"/>
        </w:rPr>
        <w:t xml:space="preserve">Бизнис (пословни) план и Студија изводљивости </w:t>
      </w:r>
      <w:r w:rsidRPr="00532975">
        <w:rPr>
          <w:rStyle w:val="fontstyle21"/>
          <w:rFonts w:ascii="Times New Roman" w:hAnsi="Times New Roman" w:cs="Times New Roman"/>
          <w:color w:val="auto"/>
          <w:sz w:val="24"/>
          <w:szCs w:val="24"/>
          <w:lang w:val="sr-Cyrl-CS"/>
        </w:rPr>
        <w:t xml:space="preserve">кроз које су дефинисани циљеви и стратешка опредељења за изградњу комплекса. У склопу </w:t>
      </w:r>
      <w:r w:rsidR="00C00D12" w:rsidRPr="00532975">
        <w:rPr>
          <w:rStyle w:val="fontstyle21"/>
          <w:rFonts w:ascii="Times New Roman" w:hAnsi="Times New Roman" w:cs="Times New Roman"/>
          <w:color w:val="auto"/>
          <w:sz w:val="24"/>
          <w:szCs w:val="24"/>
          <w:lang w:val="sr-Cyrl-CS"/>
        </w:rPr>
        <w:t>тога</w:t>
      </w:r>
      <w:r w:rsidRPr="00532975">
        <w:rPr>
          <w:rStyle w:val="fontstyle21"/>
          <w:rFonts w:ascii="Times New Roman" w:hAnsi="Times New Roman" w:cs="Times New Roman"/>
          <w:color w:val="auto"/>
          <w:sz w:val="24"/>
          <w:szCs w:val="24"/>
          <w:lang w:val="sr-Cyrl-CS"/>
        </w:rPr>
        <w:t xml:space="preserve"> урађена је и просторна провера тј</w:t>
      </w:r>
      <w:r w:rsidR="00C00D12" w:rsidRPr="00532975">
        <w:rPr>
          <w:rStyle w:val="fontstyle21"/>
          <w:rFonts w:ascii="Times New Roman" w:hAnsi="Times New Roman" w:cs="Times New Roman"/>
          <w:color w:val="auto"/>
          <w:sz w:val="24"/>
          <w:szCs w:val="24"/>
          <w:lang w:val="sr-Cyrl-CS"/>
        </w:rPr>
        <w:t>.</w:t>
      </w:r>
      <w:r w:rsidRPr="00532975">
        <w:rPr>
          <w:rStyle w:val="fontstyle21"/>
          <w:rFonts w:ascii="Times New Roman" w:hAnsi="Times New Roman" w:cs="Times New Roman"/>
          <w:color w:val="auto"/>
          <w:sz w:val="24"/>
          <w:szCs w:val="24"/>
          <w:lang w:val="sr-Cyrl-CS"/>
        </w:rPr>
        <w:t xml:space="preserve"> прелиминарни концепт организације простора, јасно </w:t>
      </w:r>
      <w:r w:rsidR="00C00D12" w:rsidRPr="00532975">
        <w:rPr>
          <w:rStyle w:val="fontstyle21"/>
          <w:rFonts w:ascii="Times New Roman" w:hAnsi="Times New Roman" w:cs="Times New Roman"/>
          <w:color w:val="auto"/>
          <w:sz w:val="24"/>
          <w:szCs w:val="24"/>
          <w:lang w:val="sr-Cyrl-CS"/>
        </w:rPr>
        <w:t xml:space="preserve">су </w:t>
      </w:r>
      <w:r w:rsidRPr="00532975">
        <w:rPr>
          <w:rStyle w:val="fontstyle21"/>
          <w:rFonts w:ascii="Times New Roman" w:hAnsi="Times New Roman" w:cs="Times New Roman"/>
          <w:color w:val="auto"/>
          <w:sz w:val="24"/>
          <w:szCs w:val="24"/>
          <w:lang w:val="sr-Cyrl-CS"/>
        </w:rPr>
        <w:t>дефинисане намене и потребни капацитети комплекса, фазност реализације</w:t>
      </w:r>
      <w:r w:rsidR="00C00D12" w:rsidRPr="00532975">
        <w:rPr>
          <w:rStyle w:val="fontstyle21"/>
          <w:rFonts w:ascii="Times New Roman" w:hAnsi="Times New Roman" w:cs="Times New Roman"/>
          <w:color w:val="auto"/>
          <w:sz w:val="24"/>
          <w:szCs w:val="24"/>
          <w:lang w:val="sr-Cyrl-CS"/>
        </w:rPr>
        <w:t xml:space="preserve">, а </w:t>
      </w:r>
      <w:r w:rsidRPr="00532975">
        <w:rPr>
          <w:rStyle w:val="fontstyle21"/>
          <w:rFonts w:ascii="Times New Roman" w:hAnsi="Times New Roman" w:cs="Times New Roman"/>
          <w:color w:val="auto"/>
          <w:sz w:val="24"/>
          <w:szCs w:val="24"/>
          <w:lang w:val="sr-Cyrl-CS"/>
        </w:rPr>
        <w:t xml:space="preserve">опредељена </w:t>
      </w:r>
      <w:r w:rsidR="00C00D12" w:rsidRPr="00532975">
        <w:rPr>
          <w:rStyle w:val="fontstyle21"/>
          <w:rFonts w:ascii="Times New Roman" w:hAnsi="Times New Roman" w:cs="Times New Roman"/>
          <w:color w:val="auto"/>
          <w:sz w:val="24"/>
          <w:szCs w:val="24"/>
          <w:lang w:val="sr-Cyrl-CS"/>
        </w:rPr>
        <w:t xml:space="preserve">су и </w:t>
      </w:r>
      <w:r w:rsidRPr="00532975">
        <w:rPr>
          <w:rStyle w:val="fontstyle21"/>
          <w:rFonts w:ascii="Times New Roman" w:hAnsi="Times New Roman" w:cs="Times New Roman"/>
          <w:color w:val="auto"/>
          <w:sz w:val="24"/>
          <w:szCs w:val="24"/>
          <w:lang w:val="sr-Cyrl-CS"/>
        </w:rPr>
        <w:t xml:space="preserve">средства за њихову реализацију. </w:t>
      </w:r>
    </w:p>
    <w:p w14:paraId="5D6B9FCE" w14:textId="77777777" w:rsidR="00CD0DB0" w:rsidRPr="00532975" w:rsidRDefault="00D57724">
      <w:pPr>
        <w:tabs>
          <w:tab w:val="left" w:pos="284"/>
        </w:tabs>
        <w:ind w:firstLine="810"/>
        <w:jc w:val="both"/>
        <w:rPr>
          <w:szCs w:val="24"/>
          <w:lang w:val="sr-Cyrl-CS"/>
        </w:rPr>
      </w:pPr>
      <w:r w:rsidRPr="00532975">
        <w:rPr>
          <w:rStyle w:val="fontstyle21"/>
          <w:rFonts w:ascii="Times New Roman" w:hAnsi="Times New Roman" w:cs="Times New Roman"/>
          <w:color w:val="auto"/>
          <w:sz w:val="24"/>
          <w:szCs w:val="24"/>
          <w:lang w:val="sr-Cyrl-CS"/>
        </w:rPr>
        <w:t>Након урађене Студије изводљивости приступило се изради Мастер плана, чија просторна решења су уграђена у Просторни план. Просторна решења из Мастер плана за задате садржаје комплекса и фазност реализације прилагођени су стварним условима локације,  условима надлежних институција и планираном развоју града.</w:t>
      </w:r>
    </w:p>
    <w:p w14:paraId="04DE7B9B" w14:textId="06D4738F" w:rsidR="002873B1" w:rsidRPr="00532975" w:rsidRDefault="00CD0DB0">
      <w:pPr>
        <w:ind w:firstLine="810"/>
        <w:jc w:val="both"/>
        <w:rPr>
          <w:noProof/>
          <w:szCs w:val="24"/>
          <w:lang w:val="sr-Cyrl-CS"/>
        </w:rPr>
      </w:pPr>
      <w:r w:rsidRPr="00532975">
        <w:rPr>
          <w:noProof/>
          <w:szCs w:val="24"/>
          <w:lang w:val="sr-Cyrl-CS"/>
        </w:rPr>
        <w:t xml:space="preserve">После доношења </w:t>
      </w:r>
      <w:r w:rsidR="00C00D12" w:rsidRPr="00532975">
        <w:rPr>
          <w:noProof/>
          <w:szCs w:val="24"/>
          <w:lang w:val="sr-Cyrl-CS"/>
        </w:rPr>
        <w:t>О</w:t>
      </w:r>
      <w:r w:rsidRPr="00532975">
        <w:rPr>
          <w:noProof/>
          <w:szCs w:val="24"/>
          <w:lang w:val="sr-Cyrl-CS"/>
        </w:rPr>
        <w:t xml:space="preserve">длуке о изради </w:t>
      </w:r>
      <w:r w:rsidR="00C00D12" w:rsidRPr="00532975">
        <w:rPr>
          <w:noProof/>
          <w:szCs w:val="24"/>
          <w:lang w:val="sr-Cyrl-CS"/>
        </w:rPr>
        <w:t>Просторног плана</w:t>
      </w:r>
      <w:r w:rsidRPr="00532975">
        <w:rPr>
          <w:noProof/>
          <w:szCs w:val="24"/>
          <w:lang w:val="sr-Cyrl-CS"/>
        </w:rPr>
        <w:t xml:space="preserve">, а пре израде </w:t>
      </w:r>
      <w:r w:rsidR="00C00D12" w:rsidRPr="00532975">
        <w:rPr>
          <w:noProof/>
          <w:szCs w:val="24"/>
          <w:lang w:val="sr-Cyrl-CS"/>
        </w:rPr>
        <w:t>Н</w:t>
      </w:r>
      <w:r w:rsidRPr="00532975">
        <w:rPr>
          <w:noProof/>
          <w:szCs w:val="24"/>
          <w:lang w:val="sr-Cyrl-CS"/>
        </w:rPr>
        <w:t xml:space="preserve">ацрта </w:t>
      </w:r>
      <w:r w:rsidR="00C00D12" w:rsidRPr="00532975">
        <w:rPr>
          <w:noProof/>
          <w:szCs w:val="24"/>
          <w:lang w:val="sr-Cyrl-CS"/>
        </w:rPr>
        <w:t>просторног плана</w:t>
      </w:r>
      <w:r w:rsidRPr="00532975">
        <w:rPr>
          <w:noProof/>
          <w:szCs w:val="24"/>
          <w:lang w:val="sr-Cyrl-CS"/>
        </w:rPr>
        <w:t xml:space="preserve"> који подлеже стручној контроли, носилац израде планског документа организовао је рани јавни увид у периоду од 23. јуна до 7. јула 2021. године.</w:t>
      </w:r>
      <w:r w:rsidR="00F24785">
        <w:rPr>
          <w:noProof/>
          <w:szCs w:val="24"/>
          <w:lang w:val="sr-Cyrl-CS"/>
        </w:rPr>
        <w:t xml:space="preserve"> </w:t>
      </w:r>
      <w:r w:rsidR="005C4193">
        <w:rPr>
          <w:noProof/>
          <w:szCs w:val="24"/>
          <w:lang w:val="sr-Cyrl-CS"/>
        </w:rPr>
        <w:t>Предмет ра</w:t>
      </w:r>
      <w:r w:rsidRPr="00532975">
        <w:rPr>
          <w:noProof/>
          <w:szCs w:val="24"/>
          <w:lang w:val="sr-Cyrl-CS"/>
        </w:rPr>
        <w:t>ног јавног увида бил</w:t>
      </w:r>
      <w:r w:rsidR="00C00D12" w:rsidRPr="00532975">
        <w:rPr>
          <w:noProof/>
          <w:szCs w:val="24"/>
          <w:lang w:val="sr-Cyrl-CS"/>
        </w:rPr>
        <w:t>а</w:t>
      </w:r>
      <w:r w:rsidRPr="00532975">
        <w:rPr>
          <w:noProof/>
          <w:szCs w:val="24"/>
          <w:lang w:val="sr-Cyrl-CS"/>
        </w:rPr>
        <w:t xml:space="preserve"> су основна концептуална решења која се не односе на услове, могућности и ограничења грађења на појединачним катастарским или грађевинским парцелама.</w:t>
      </w:r>
      <w:r w:rsidR="00A52275">
        <w:rPr>
          <w:noProof/>
          <w:szCs w:val="24"/>
          <w:lang w:val="sr-Cyrl-CS"/>
        </w:rPr>
        <w:t xml:space="preserve"> </w:t>
      </w:r>
      <w:r w:rsidRPr="00532975">
        <w:rPr>
          <w:noProof/>
          <w:szCs w:val="24"/>
          <w:lang w:val="sr-Cyrl-CS"/>
        </w:rPr>
        <w:t>Текстуалн</w:t>
      </w:r>
      <w:r w:rsidR="009B4163" w:rsidRPr="00532975">
        <w:rPr>
          <w:noProof/>
          <w:szCs w:val="24"/>
          <w:lang w:val="sr-Cyrl-CS"/>
        </w:rPr>
        <w:t>и део овог елабората садржао је</w:t>
      </w:r>
      <w:r w:rsidRPr="00532975">
        <w:rPr>
          <w:noProof/>
          <w:szCs w:val="24"/>
          <w:lang w:val="sr-Cyrl-CS"/>
        </w:rPr>
        <w:t xml:space="preserve">: 1) опис границе планског </w:t>
      </w:r>
      <w:r w:rsidRPr="00532975">
        <w:rPr>
          <w:noProof/>
          <w:szCs w:val="24"/>
          <w:lang w:val="sr-Cyrl-CS"/>
        </w:rPr>
        <w:lastRenderedPageBreak/>
        <w:t>документа; 2) краћи извод из планских докумената вишег реда; 3) опис постојећег стања, начина коришћења простора и основних ограничења; 4) опште циљеве израде плана; 5) планирану претежну намену површина, предлог основних урбанистичких параметара и процену планиране бруто развијене грађевинске површине; 6) очекиване ефекте планирања у погледу унапређења начина коришћења простора.</w:t>
      </w:r>
    </w:p>
    <w:p w14:paraId="66388DA6" w14:textId="77777777" w:rsidR="002873B1" w:rsidRPr="00532975" w:rsidRDefault="00CD0DB0">
      <w:pPr>
        <w:ind w:firstLine="810"/>
        <w:jc w:val="both"/>
        <w:rPr>
          <w:noProof/>
          <w:szCs w:val="24"/>
          <w:lang w:val="sr-Cyrl-CS"/>
        </w:rPr>
      </w:pPr>
      <w:r w:rsidRPr="00532975">
        <w:rPr>
          <w:noProof/>
          <w:szCs w:val="24"/>
          <w:lang w:val="sr-Cyrl-CS"/>
        </w:rPr>
        <w:t xml:space="preserve">Графички део елабората </w:t>
      </w:r>
      <w:r w:rsidR="00C00D12" w:rsidRPr="00532975">
        <w:rPr>
          <w:noProof/>
          <w:szCs w:val="24"/>
          <w:lang w:val="sr-Cyrl-CS"/>
        </w:rPr>
        <w:t>чинила је</w:t>
      </w:r>
      <w:r w:rsidRPr="00532975">
        <w:rPr>
          <w:noProof/>
          <w:szCs w:val="24"/>
          <w:lang w:val="sr-Cyrl-CS"/>
        </w:rPr>
        <w:t xml:space="preserve"> дигитална</w:t>
      </w:r>
      <w:r w:rsidR="00C00D12" w:rsidRPr="00532975">
        <w:rPr>
          <w:noProof/>
          <w:szCs w:val="24"/>
          <w:lang w:val="sr-Cyrl-CS"/>
        </w:rPr>
        <w:t>,</w:t>
      </w:r>
      <w:r w:rsidRPr="00532975">
        <w:rPr>
          <w:noProof/>
          <w:szCs w:val="24"/>
          <w:lang w:val="sr-Cyrl-CS"/>
        </w:rPr>
        <w:t xml:space="preserve"> односно аналогна карта у размери одређеној </w:t>
      </w:r>
      <w:r w:rsidR="00C00D12" w:rsidRPr="00532975">
        <w:rPr>
          <w:szCs w:val="24"/>
          <w:lang w:val="sr-Cyrl-CS"/>
        </w:rPr>
        <w:t>Правилником о садржини, начину и поступку израде докумената просторног и урбанистичког планирања</w:t>
      </w:r>
      <w:r w:rsidRPr="00532975">
        <w:rPr>
          <w:noProof/>
          <w:szCs w:val="24"/>
          <w:lang w:val="sr-Cyrl-CS"/>
        </w:rPr>
        <w:t xml:space="preserve">, урађена на расположивој дигиталној подлози у складу са </w:t>
      </w:r>
      <w:r w:rsidR="006A6669" w:rsidRPr="00532975">
        <w:rPr>
          <w:szCs w:val="24"/>
          <w:lang w:val="sr-Cyrl-CS"/>
        </w:rPr>
        <w:t>Законом о планирању и изградњи</w:t>
      </w:r>
      <w:r w:rsidRPr="00532975">
        <w:rPr>
          <w:noProof/>
          <w:szCs w:val="24"/>
          <w:lang w:val="sr-Cyrl-CS"/>
        </w:rPr>
        <w:t>, на којој је приказана граница планског документа са планираном претежном наменом површина.</w:t>
      </w:r>
    </w:p>
    <w:p w14:paraId="229EF6D1" w14:textId="77777777" w:rsidR="002873B1" w:rsidRPr="00532975" w:rsidRDefault="00CD0DB0">
      <w:pPr>
        <w:ind w:firstLine="810"/>
        <w:jc w:val="both"/>
        <w:rPr>
          <w:szCs w:val="24"/>
          <w:lang w:val="sr-Cyrl-CS"/>
        </w:rPr>
      </w:pPr>
      <w:r w:rsidRPr="00532975">
        <w:rPr>
          <w:noProof/>
          <w:szCs w:val="24"/>
          <w:lang w:val="sr-Cyrl-CS"/>
        </w:rPr>
        <w:t>Заинтересована правна и физичка лица поднела су примедбе и сугестије на изложени елаборат током трајања раног јавног увида носиоцу израде планског документа у писаном облику. Обрађивач плана је на све примедбе дао одговоре</w:t>
      </w:r>
      <w:r w:rsidR="006A6669" w:rsidRPr="00532975">
        <w:rPr>
          <w:noProof/>
          <w:szCs w:val="24"/>
          <w:lang w:val="sr-Cyrl-CS"/>
        </w:rPr>
        <w:t>,</w:t>
      </w:r>
      <w:r w:rsidRPr="00532975">
        <w:rPr>
          <w:noProof/>
          <w:szCs w:val="24"/>
          <w:lang w:val="sr-Cyrl-CS"/>
        </w:rPr>
        <w:t xml:space="preserve"> а образложења су била груписана у односу на: садржај документа, </w:t>
      </w:r>
      <w:r w:rsidRPr="00532975">
        <w:rPr>
          <w:szCs w:val="24"/>
          <w:lang w:val="sr-Cyrl-CS"/>
        </w:rPr>
        <w:t>неусаглашености са већ усвојеним планови</w:t>
      </w:r>
      <w:r w:rsidR="006A6669" w:rsidRPr="00532975">
        <w:rPr>
          <w:szCs w:val="24"/>
          <w:lang w:val="sr-Cyrl-CS"/>
        </w:rPr>
        <w:t>ма, планиране намене и садржаје</w:t>
      </w:r>
      <w:r w:rsidRPr="00532975">
        <w:rPr>
          <w:szCs w:val="24"/>
          <w:lang w:val="sr-Cyrl-CS"/>
        </w:rPr>
        <w:t>, заштиту природе и животне средине.</w:t>
      </w:r>
    </w:p>
    <w:p w14:paraId="476F7DC7" w14:textId="0165ECF3" w:rsidR="002873B1" w:rsidRPr="00532975" w:rsidRDefault="00CD0DB0">
      <w:pPr>
        <w:ind w:firstLine="810"/>
        <w:jc w:val="both"/>
        <w:rPr>
          <w:noProof/>
          <w:szCs w:val="24"/>
          <w:lang w:val="sr-Cyrl-CS"/>
        </w:rPr>
      </w:pPr>
      <w:r w:rsidRPr="00532975">
        <w:rPr>
          <w:noProof/>
          <w:szCs w:val="24"/>
          <w:lang w:val="sr-Cyrl-CS"/>
        </w:rPr>
        <w:t xml:space="preserve">По завршеном раном јавном увиду </w:t>
      </w:r>
      <w:r w:rsidR="00600C3A" w:rsidRPr="00532975">
        <w:rPr>
          <w:noProof/>
          <w:szCs w:val="24"/>
          <w:lang w:val="sr-Cyrl-CS"/>
        </w:rPr>
        <w:t xml:space="preserve">Комисија за спровођење поступка раног јавног увида поводом израде Просторног плана подручја посебне намене за реализацију пројекта „Српско-кинески индустријски парк Михајло Пупинˮ </w:t>
      </w:r>
      <w:r w:rsidRPr="00532975">
        <w:rPr>
          <w:noProof/>
          <w:szCs w:val="24"/>
          <w:lang w:val="sr-Cyrl-CS"/>
        </w:rPr>
        <w:t>размотри</w:t>
      </w:r>
      <w:r w:rsidR="00600C3A" w:rsidRPr="00532975">
        <w:rPr>
          <w:noProof/>
          <w:szCs w:val="24"/>
          <w:lang w:val="sr-Cyrl-CS"/>
        </w:rPr>
        <w:t>ла</w:t>
      </w:r>
      <w:r w:rsidRPr="00532975">
        <w:rPr>
          <w:noProof/>
          <w:szCs w:val="24"/>
          <w:lang w:val="sr-Cyrl-CS"/>
        </w:rPr>
        <w:t xml:space="preserve"> је пристигле примедбе</w:t>
      </w:r>
      <w:r w:rsidR="009B4163" w:rsidRPr="00532975">
        <w:rPr>
          <w:noProof/>
          <w:szCs w:val="24"/>
          <w:lang w:val="sr-Cyrl-CS"/>
        </w:rPr>
        <w:t xml:space="preserve"> и</w:t>
      </w:r>
      <w:r w:rsidRPr="00532975">
        <w:rPr>
          <w:noProof/>
          <w:szCs w:val="24"/>
          <w:lang w:val="sr-Cyrl-CS"/>
        </w:rPr>
        <w:t xml:space="preserve"> одговоре обрађивача </w:t>
      </w:r>
      <w:r w:rsidR="00600C3A" w:rsidRPr="00532975">
        <w:rPr>
          <w:noProof/>
          <w:szCs w:val="24"/>
          <w:lang w:val="sr-Cyrl-CS"/>
        </w:rPr>
        <w:t>Просторног плана, а носилац израде Просторног плана</w:t>
      </w:r>
      <w:r w:rsidRPr="00532975">
        <w:rPr>
          <w:noProof/>
          <w:szCs w:val="24"/>
          <w:lang w:val="sr-Cyrl-CS"/>
        </w:rPr>
        <w:t xml:space="preserve"> припремио је </w:t>
      </w:r>
      <w:r w:rsidR="00600C3A" w:rsidRPr="00532975">
        <w:rPr>
          <w:noProof/>
          <w:szCs w:val="24"/>
          <w:lang w:val="sr-Cyrl-CS"/>
        </w:rPr>
        <w:t>И</w:t>
      </w:r>
      <w:r w:rsidRPr="00532975">
        <w:rPr>
          <w:noProof/>
          <w:szCs w:val="24"/>
          <w:lang w:val="sr-Cyrl-CS"/>
        </w:rPr>
        <w:t xml:space="preserve">звештај о обављеном раном јавном увиду који је </w:t>
      </w:r>
      <w:r w:rsidR="000D09DD" w:rsidRPr="00532975">
        <w:rPr>
          <w:noProof/>
          <w:szCs w:val="24"/>
          <w:lang w:val="sr-Cyrl-CS"/>
        </w:rPr>
        <w:t>та к</w:t>
      </w:r>
      <w:r w:rsidRPr="00532975">
        <w:rPr>
          <w:noProof/>
          <w:szCs w:val="24"/>
          <w:lang w:val="sr-Cyrl-CS"/>
        </w:rPr>
        <w:t>омисија усвојила 5. октобра 2021. године.</w:t>
      </w:r>
      <w:r w:rsidR="005C4193">
        <w:rPr>
          <w:noProof/>
          <w:szCs w:val="24"/>
        </w:rPr>
        <w:t xml:space="preserve"> </w:t>
      </w:r>
      <w:r w:rsidR="00B83674" w:rsidRPr="00532975">
        <w:rPr>
          <w:noProof/>
          <w:szCs w:val="24"/>
          <w:lang w:val="sr-Cyrl-CS"/>
        </w:rPr>
        <w:t>Одговори обрађивача на све примедбе грађана и организација пристигле у току раног јавног увида дати су у документацији плана.</w:t>
      </w:r>
    </w:p>
    <w:p w14:paraId="1B390A92" w14:textId="77777777" w:rsidR="00CD0DB0" w:rsidRPr="00532975" w:rsidRDefault="00CD0DB0">
      <w:pPr>
        <w:ind w:firstLine="810"/>
        <w:jc w:val="both"/>
        <w:rPr>
          <w:rStyle w:val="fontstyle21"/>
          <w:rFonts w:ascii="Times New Roman" w:hAnsi="Times New Roman" w:cs="Times New Roman"/>
          <w:noProof/>
          <w:color w:val="auto"/>
          <w:sz w:val="24"/>
          <w:szCs w:val="24"/>
          <w:lang w:val="sr-Cyrl-CS"/>
        </w:rPr>
      </w:pPr>
      <w:r w:rsidRPr="00532975">
        <w:rPr>
          <w:rStyle w:val="fontstyle21"/>
          <w:rFonts w:ascii="Times New Roman" w:hAnsi="Times New Roman" w:cs="Times New Roman"/>
          <w:noProof/>
          <w:color w:val="auto"/>
          <w:sz w:val="24"/>
          <w:szCs w:val="24"/>
          <w:lang w:val="sr-Cyrl-CS"/>
        </w:rPr>
        <w:t xml:space="preserve">У току раног јавног увида прибављени су услови и други значајни подаци за израду планског документа од органа, посебних организација, ималаца јавних овлашћења и других институција. </w:t>
      </w:r>
    </w:p>
    <w:p w14:paraId="76573D41" w14:textId="45302320" w:rsidR="002873B1" w:rsidRPr="00532975" w:rsidRDefault="00CD0DB0">
      <w:pPr>
        <w:ind w:firstLine="720"/>
        <w:jc w:val="both"/>
        <w:rPr>
          <w:szCs w:val="24"/>
          <w:lang w:val="sr-Cyrl-CS"/>
        </w:rPr>
      </w:pPr>
      <w:r w:rsidRPr="00532975">
        <w:rPr>
          <w:szCs w:val="24"/>
          <w:lang w:val="sr-Cyrl-CS"/>
        </w:rPr>
        <w:t xml:space="preserve">За потребе </w:t>
      </w:r>
      <w:r w:rsidR="00600C3A" w:rsidRPr="00532975">
        <w:rPr>
          <w:szCs w:val="24"/>
          <w:lang w:val="sr-Cyrl-CS"/>
        </w:rPr>
        <w:t>Просторног п</w:t>
      </w:r>
      <w:r w:rsidRPr="00532975">
        <w:rPr>
          <w:szCs w:val="24"/>
          <w:lang w:val="sr-Cyrl-CS"/>
        </w:rPr>
        <w:t xml:space="preserve">лана </w:t>
      </w:r>
      <w:r w:rsidR="00600C3A" w:rsidRPr="00532975">
        <w:rPr>
          <w:szCs w:val="24"/>
          <w:lang w:val="sr-Cyrl-CS"/>
        </w:rPr>
        <w:t>Институт за водопривреду „Јарослав Черни</w:t>
      </w:r>
      <w:r w:rsidR="001B68CE" w:rsidRPr="00532975">
        <w:rPr>
          <w:szCs w:val="24"/>
          <w:lang w:val="sr-Cyrl-CS"/>
        </w:rPr>
        <w:t>”</w:t>
      </w:r>
      <w:r w:rsidR="000A1C40" w:rsidRPr="00532975">
        <w:rPr>
          <w:szCs w:val="24"/>
          <w:lang w:val="sr-Cyrl-CS"/>
        </w:rPr>
        <w:t xml:space="preserve"> а.д, Београд</w:t>
      </w:r>
      <w:r w:rsidR="00600C3A" w:rsidRPr="00532975">
        <w:rPr>
          <w:szCs w:val="24"/>
          <w:lang w:val="sr-Cyrl-CS"/>
        </w:rPr>
        <w:t xml:space="preserve"> израдио </w:t>
      </w:r>
      <w:r w:rsidRPr="00532975">
        <w:rPr>
          <w:szCs w:val="24"/>
          <w:lang w:val="sr-Cyrl-CS"/>
        </w:rPr>
        <w:t xml:space="preserve">је </w:t>
      </w:r>
      <w:r w:rsidR="000A1C40" w:rsidRPr="00532975">
        <w:rPr>
          <w:szCs w:val="24"/>
          <w:lang w:val="sr-Cyrl-CS"/>
        </w:rPr>
        <w:t xml:space="preserve">у </w:t>
      </w:r>
      <w:r w:rsidR="00501B2E" w:rsidRPr="00532975">
        <w:rPr>
          <w:szCs w:val="24"/>
          <w:lang w:val="sr-Cyrl-CS"/>
        </w:rPr>
        <w:t>октобр</w:t>
      </w:r>
      <w:r w:rsidR="000A1C40" w:rsidRPr="00532975">
        <w:rPr>
          <w:szCs w:val="24"/>
          <w:lang w:val="sr-Cyrl-CS"/>
        </w:rPr>
        <w:t>у</w:t>
      </w:r>
      <w:r w:rsidR="00501B2E" w:rsidRPr="00532975">
        <w:rPr>
          <w:szCs w:val="24"/>
          <w:lang w:val="sr-Cyrl-CS"/>
        </w:rPr>
        <w:t xml:space="preserve"> 2021. године </w:t>
      </w:r>
      <w:r w:rsidRPr="00532975">
        <w:rPr>
          <w:szCs w:val="24"/>
          <w:lang w:val="sr-Cyrl-CS"/>
        </w:rPr>
        <w:t>Студиј</w:t>
      </w:r>
      <w:r w:rsidR="00600C3A" w:rsidRPr="00532975">
        <w:rPr>
          <w:szCs w:val="24"/>
          <w:lang w:val="sr-Cyrl-CS"/>
        </w:rPr>
        <w:t>у</w:t>
      </w:r>
      <w:r w:rsidRPr="00532975">
        <w:rPr>
          <w:szCs w:val="24"/>
          <w:lang w:val="sr-Cyrl-CS"/>
        </w:rPr>
        <w:t xml:space="preserve"> уређења вода на чијим налазима и препорукама се базирају предложена решења.</w:t>
      </w:r>
    </w:p>
    <w:p w14:paraId="0BD5EBFD" w14:textId="04C0DF01" w:rsidR="005D058E" w:rsidRPr="00532975" w:rsidRDefault="00CD0DB0">
      <w:pPr>
        <w:ind w:firstLine="720"/>
        <w:jc w:val="both"/>
        <w:rPr>
          <w:rStyle w:val="fontstyle21"/>
          <w:rFonts w:ascii="Times New Roman" w:hAnsi="Times New Roman" w:cs="Times New Roman"/>
          <w:noProof/>
          <w:color w:val="auto"/>
          <w:sz w:val="24"/>
          <w:szCs w:val="24"/>
          <w:lang w:val="sr-Cyrl-CS"/>
        </w:rPr>
      </w:pPr>
      <w:r w:rsidRPr="00532975">
        <w:rPr>
          <w:szCs w:val="24"/>
          <w:lang w:val="sr-Cyrl-CS"/>
        </w:rPr>
        <w:t xml:space="preserve">Паралелно са израдом </w:t>
      </w:r>
      <w:r w:rsidR="00501B2E" w:rsidRPr="00532975">
        <w:rPr>
          <w:szCs w:val="24"/>
          <w:lang w:val="sr-Cyrl-CS"/>
        </w:rPr>
        <w:t>Просторног п</w:t>
      </w:r>
      <w:r w:rsidRPr="00532975">
        <w:rPr>
          <w:szCs w:val="24"/>
          <w:lang w:val="sr-Cyrl-CS"/>
        </w:rPr>
        <w:t xml:space="preserve">лана припремљен је </w:t>
      </w:r>
      <w:r w:rsidR="00782743" w:rsidRPr="00532975">
        <w:rPr>
          <w:szCs w:val="24"/>
          <w:lang w:val="sr-Cyrl-CS"/>
        </w:rPr>
        <w:t>Извештај о Стратешкој процени утицаја Просторног плана подручја посебне намене за реализацију пројекта „Српско-кинески индустријски парк Михајло Пупин</w:t>
      </w:r>
      <w:r w:rsidR="001B68CE" w:rsidRPr="00532975">
        <w:rPr>
          <w:szCs w:val="24"/>
          <w:lang w:val="sr-Cyrl-CS"/>
        </w:rPr>
        <w:t>”</w:t>
      </w:r>
      <w:r w:rsidR="00782743" w:rsidRPr="00532975">
        <w:rPr>
          <w:szCs w:val="24"/>
          <w:lang w:val="sr-Cyrl-CS"/>
        </w:rPr>
        <w:t xml:space="preserve"> на животну средину</w:t>
      </w:r>
      <w:r w:rsidRPr="00532975">
        <w:rPr>
          <w:szCs w:val="24"/>
          <w:lang w:val="sr-Cyrl-CS"/>
        </w:rPr>
        <w:t xml:space="preserve"> у оквиру које</w:t>
      </w:r>
      <w:r w:rsidR="00782743" w:rsidRPr="00532975">
        <w:rPr>
          <w:szCs w:val="24"/>
          <w:lang w:val="sr-Cyrl-CS"/>
        </w:rPr>
        <w:t>г</w:t>
      </w:r>
      <w:r w:rsidR="00532975">
        <w:rPr>
          <w:szCs w:val="24"/>
          <w:lang w:val="sr-Cyrl-CS"/>
        </w:rPr>
        <w:t xml:space="preserve"> </w:t>
      </w:r>
      <w:r w:rsidR="00782743" w:rsidRPr="00532975">
        <w:rPr>
          <w:szCs w:val="24"/>
          <w:lang w:val="sr-Cyrl-CS"/>
        </w:rPr>
        <w:t>је процењен</w:t>
      </w:r>
      <w:r w:rsidRPr="00532975">
        <w:rPr>
          <w:szCs w:val="24"/>
          <w:lang w:val="sr-Cyrl-CS"/>
        </w:rPr>
        <w:t xml:space="preserve"> утицај планских садржаја и решења на чиниоце животне средине и у складу са </w:t>
      </w:r>
      <w:r w:rsidR="00782743" w:rsidRPr="00532975">
        <w:rPr>
          <w:szCs w:val="24"/>
          <w:lang w:val="sr-Cyrl-CS"/>
        </w:rPr>
        <w:t>чим су</w:t>
      </w:r>
      <w:r w:rsidRPr="00532975">
        <w:rPr>
          <w:szCs w:val="24"/>
          <w:lang w:val="sr-Cyrl-CS"/>
        </w:rPr>
        <w:t xml:space="preserve"> дате мере и услови заштите животне средине као саставни и обавезујући део </w:t>
      </w:r>
      <w:r w:rsidR="00782743" w:rsidRPr="00532975">
        <w:rPr>
          <w:szCs w:val="24"/>
          <w:lang w:val="sr-Cyrl-CS"/>
        </w:rPr>
        <w:t>Просторног п</w:t>
      </w:r>
      <w:r w:rsidRPr="00532975">
        <w:rPr>
          <w:szCs w:val="24"/>
          <w:lang w:val="sr-Cyrl-CS"/>
        </w:rPr>
        <w:t>лана.</w:t>
      </w:r>
    </w:p>
    <w:p w14:paraId="28CB08AD" w14:textId="77777777" w:rsidR="00D87E7C" w:rsidRPr="00532975" w:rsidRDefault="00D87E7C">
      <w:pPr>
        <w:autoSpaceDE w:val="0"/>
        <w:autoSpaceDN w:val="0"/>
        <w:adjustRightInd w:val="0"/>
        <w:jc w:val="both"/>
        <w:rPr>
          <w:bCs/>
          <w:szCs w:val="24"/>
          <w:lang w:val="sr-Cyrl-CS"/>
        </w:rPr>
      </w:pPr>
    </w:p>
    <w:p w14:paraId="10189E6E" w14:textId="77777777" w:rsidR="00765A78" w:rsidRPr="00532975" w:rsidRDefault="00765A78">
      <w:pPr>
        <w:autoSpaceDE w:val="0"/>
        <w:autoSpaceDN w:val="0"/>
        <w:adjustRightInd w:val="0"/>
        <w:jc w:val="both"/>
        <w:rPr>
          <w:bCs/>
          <w:szCs w:val="24"/>
          <w:lang w:val="sr-Cyrl-CS"/>
        </w:rPr>
      </w:pPr>
    </w:p>
    <w:p w14:paraId="1B82A3AD" w14:textId="77777777" w:rsidR="00765A78" w:rsidRPr="00532975" w:rsidRDefault="00765A78">
      <w:pPr>
        <w:jc w:val="left"/>
        <w:rPr>
          <w:b/>
          <w:color w:val="0070C0"/>
          <w:szCs w:val="24"/>
          <w:lang w:val="sr-Cyrl-CS"/>
        </w:rPr>
      </w:pPr>
      <w:r w:rsidRPr="00532975">
        <w:rPr>
          <w:b/>
          <w:color w:val="0070C0"/>
          <w:szCs w:val="24"/>
          <w:lang w:val="sr-Cyrl-CS"/>
        </w:rPr>
        <w:br w:type="page"/>
      </w:r>
    </w:p>
    <w:p w14:paraId="7DCDE2C9" w14:textId="77777777" w:rsidR="00D87E7C" w:rsidRPr="00532975" w:rsidRDefault="00304B6E" w:rsidP="0092651B">
      <w:pPr>
        <w:pStyle w:val="ListParagraph"/>
        <w:numPr>
          <w:ilvl w:val="0"/>
          <w:numId w:val="143"/>
        </w:numPr>
        <w:tabs>
          <w:tab w:val="left" w:pos="720"/>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lastRenderedPageBreak/>
        <w:t>ПОЛАЗНЕ ОСНОВЕ</w:t>
      </w:r>
    </w:p>
    <w:p w14:paraId="5E822909" w14:textId="77777777" w:rsidR="00D87E7C" w:rsidRPr="00532975" w:rsidRDefault="00D87E7C">
      <w:pPr>
        <w:tabs>
          <w:tab w:val="left" w:pos="851"/>
          <w:tab w:val="right" w:leader="dot" w:pos="3686"/>
        </w:tabs>
        <w:jc w:val="center"/>
        <w:rPr>
          <w:szCs w:val="24"/>
          <w:lang w:val="sr-Cyrl-CS"/>
        </w:rPr>
      </w:pPr>
    </w:p>
    <w:p w14:paraId="426D2D63" w14:textId="77777777" w:rsidR="00765A78" w:rsidRPr="00532975" w:rsidRDefault="00765A78" w:rsidP="0092651B">
      <w:pPr>
        <w:pStyle w:val="ListParagraph"/>
        <w:numPr>
          <w:ilvl w:val="0"/>
          <w:numId w:val="144"/>
        </w:numPr>
        <w:tabs>
          <w:tab w:val="left" w:pos="851"/>
        </w:tabs>
        <w:autoSpaceDE w:val="0"/>
        <w:autoSpaceDN w:val="0"/>
        <w:adjustRightInd w:val="0"/>
        <w:spacing w:after="0" w:line="240" w:lineRule="auto"/>
        <w:jc w:val="center"/>
        <w:rPr>
          <w:rFonts w:ascii="Times New Roman" w:hAnsi="Times New Roman"/>
          <w:b/>
          <w:bCs/>
          <w:sz w:val="24"/>
          <w:szCs w:val="24"/>
          <w:lang w:val="sr-Cyrl-CS"/>
        </w:rPr>
      </w:pPr>
      <w:r w:rsidRPr="00532975">
        <w:rPr>
          <w:rFonts w:ascii="Times New Roman" w:hAnsi="Times New Roman"/>
          <w:bCs/>
          <w:sz w:val="24"/>
          <w:szCs w:val="24"/>
          <w:lang w:val="sr-Cyrl-CS"/>
        </w:rPr>
        <w:t xml:space="preserve">ПОЛОЖАЈ И ОБУХВАТ </w:t>
      </w:r>
      <w:r w:rsidRPr="00532975">
        <w:rPr>
          <w:rFonts w:ascii="Times New Roman" w:hAnsi="Times New Roman"/>
          <w:bCs/>
          <w:caps/>
          <w:sz w:val="24"/>
          <w:szCs w:val="24"/>
          <w:lang w:val="sr-Cyrl-CS"/>
        </w:rPr>
        <w:t>подручја просторног плана</w:t>
      </w:r>
    </w:p>
    <w:p w14:paraId="7173171D" w14:textId="77777777" w:rsidR="00765A78" w:rsidRPr="00532975" w:rsidRDefault="00765A78">
      <w:pPr>
        <w:tabs>
          <w:tab w:val="left" w:pos="851"/>
        </w:tabs>
        <w:autoSpaceDE w:val="0"/>
        <w:autoSpaceDN w:val="0"/>
        <w:adjustRightInd w:val="0"/>
        <w:jc w:val="center"/>
        <w:rPr>
          <w:b/>
          <w:bCs/>
          <w:szCs w:val="24"/>
          <w:lang w:val="sr-Cyrl-CS"/>
        </w:rPr>
      </w:pPr>
    </w:p>
    <w:p w14:paraId="674A9FCE" w14:textId="77777777" w:rsidR="00765A78" w:rsidRPr="00532975" w:rsidRDefault="00304B6E">
      <w:pPr>
        <w:tabs>
          <w:tab w:val="left" w:pos="851"/>
          <w:tab w:val="right" w:leader="dot" w:pos="3686"/>
        </w:tabs>
        <w:jc w:val="center"/>
        <w:rPr>
          <w:szCs w:val="24"/>
          <w:lang w:val="sr-Cyrl-CS"/>
        </w:rPr>
      </w:pPr>
      <w:r w:rsidRPr="00532975">
        <w:rPr>
          <w:szCs w:val="24"/>
          <w:lang w:val="sr-Cyrl-CS"/>
        </w:rPr>
        <w:t>1.1</w:t>
      </w:r>
      <w:r w:rsidR="00765A78" w:rsidRPr="00532975">
        <w:rPr>
          <w:b/>
          <w:szCs w:val="24"/>
          <w:lang w:val="sr-Cyrl-CS"/>
        </w:rPr>
        <w:tab/>
      </w:r>
      <w:r w:rsidRPr="00532975">
        <w:rPr>
          <w:szCs w:val="24"/>
          <w:lang w:val="sr-Cyrl-CS"/>
        </w:rPr>
        <w:t>Положај и основне одлике подручја Просторног плана</w:t>
      </w:r>
    </w:p>
    <w:p w14:paraId="34E18DCF" w14:textId="77777777" w:rsidR="00765A78" w:rsidRPr="00532975" w:rsidRDefault="00765A78">
      <w:pPr>
        <w:tabs>
          <w:tab w:val="left" w:pos="851"/>
        </w:tabs>
        <w:autoSpaceDE w:val="0"/>
        <w:autoSpaceDN w:val="0"/>
        <w:adjustRightInd w:val="0"/>
        <w:jc w:val="left"/>
        <w:rPr>
          <w:b/>
          <w:bCs/>
          <w:szCs w:val="24"/>
          <w:lang w:val="sr-Cyrl-CS"/>
        </w:rPr>
      </w:pPr>
    </w:p>
    <w:p w14:paraId="4C0A0E39" w14:textId="77777777" w:rsidR="00EF0E33" w:rsidRPr="00532975" w:rsidRDefault="00765A78">
      <w:pPr>
        <w:ind w:firstLine="720"/>
        <w:jc w:val="both"/>
        <w:rPr>
          <w:noProof/>
          <w:szCs w:val="24"/>
          <w:lang w:val="sr-Cyrl-CS"/>
        </w:rPr>
      </w:pPr>
      <w:r w:rsidRPr="00532975">
        <w:rPr>
          <w:noProof/>
          <w:szCs w:val="24"/>
          <w:lang w:val="sr-Cyrl-CS"/>
        </w:rPr>
        <w:t xml:space="preserve">Локација будућег </w:t>
      </w:r>
      <w:r w:rsidR="0005493B" w:rsidRPr="00532975">
        <w:rPr>
          <w:noProof/>
          <w:szCs w:val="24"/>
          <w:lang w:val="sr-Cyrl-CS"/>
        </w:rPr>
        <w:t>„</w:t>
      </w:r>
      <w:r w:rsidRPr="00532975">
        <w:rPr>
          <w:noProof/>
          <w:szCs w:val="24"/>
          <w:lang w:val="sr-Cyrl-CS"/>
        </w:rPr>
        <w:t xml:space="preserve">Српско-кинеског индустријског парка </w:t>
      </w:r>
      <w:r w:rsidR="0005493B" w:rsidRPr="00532975">
        <w:rPr>
          <w:noProof/>
          <w:szCs w:val="24"/>
          <w:lang w:val="sr-Cyrl-CS"/>
        </w:rPr>
        <w:t xml:space="preserve">Михајло Пупин” </w:t>
      </w:r>
      <w:r w:rsidR="00335346" w:rsidRPr="00532975">
        <w:rPr>
          <w:noProof/>
          <w:szCs w:val="24"/>
          <w:lang w:val="sr-Cyrl-CS"/>
        </w:rPr>
        <w:t xml:space="preserve">(у даљем тексту: </w:t>
      </w:r>
      <w:r w:rsidR="0005493B" w:rsidRPr="00532975">
        <w:rPr>
          <w:noProof/>
          <w:szCs w:val="24"/>
          <w:lang w:val="sr-Cyrl-CS"/>
        </w:rPr>
        <w:t>„</w:t>
      </w:r>
      <w:r w:rsidR="00335346" w:rsidRPr="00532975">
        <w:rPr>
          <w:noProof/>
          <w:szCs w:val="24"/>
          <w:lang w:val="sr-Cyrl-CS"/>
        </w:rPr>
        <w:t>СКИП</w:t>
      </w:r>
      <w:r w:rsidR="0005493B" w:rsidRPr="00532975">
        <w:rPr>
          <w:noProof/>
          <w:szCs w:val="24"/>
          <w:lang w:val="sr-Cyrl-CS"/>
        </w:rPr>
        <w:t xml:space="preserve"> Михајло Пупин”</w:t>
      </w:r>
      <w:r w:rsidR="00335346" w:rsidRPr="00532975">
        <w:rPr>
          <w:noProof/>
          <w:szCs w:val="24"/>
          <w:lang w:val="sr-Cyrl-CS"/>
        </w:rPr>
        <w:t xml:space="preserve">) </w:t>
      </w:r>
      <w:r w:rsidRPr="00532975">
        <w:rPr>
          <w:noProof/>
          <w:szCs w:val="24"/>
          <w:lang w:val="sr-Cyrl-CS"/>
        </w:rPr>
        <w:t xml:space="preserve">налази се у северозападном делу Београда на левој обали Дунава, на територији </w:t>
      </w:r>
      <w:r w:rsidR="001B68CE" w:rsidRPr="00532975">
        <w:rPr>
          <w:noProof/>
          <w:szCs w:val="24"/>
          <w:lang w:val="sr-Cyrl-CS"/>
        </w:rPr>
        <w:t xml:space="preserve">градске </w:t>
      </w:r>
      <w:r w:rsidRPr="00532975">
        <w:rPr>
          <w:noProof/>
          <w:szCs w:val="24"/>
          <w:lang w:val="sr-Cyrl-CS"/>
        </w:rPr>
        <w:t>општине Палилула. Комплекс је у непосредној близини моста Земун-</w:t>
      </w:r>
      <w:bookmarkStart w:id="0" w:name="_Hlk68208578"/>
      <w:r w:rsidRPr="00532975">
        <w:rPr>
          <w:noProof/>
          <w:szCs w:val="24"/>
          <w:lang w:val="sr-Cyrl-CS"/>
        </w:rPr>
        <w:t xml:space="preserve">Борча </w:t>
      </w:r>
      <w:r w:rsidR="00D9255F" w:rsidRPr="00532975">
        <w:rPr>
          <w:noProof/>
          <w:szCs w:val="24"/>
          <w:lang w:val="sr-Cyrl-CS"/>
        </w:rPr>
        <w:t xml:space="preserve">„Михајло Пупинˮ </w:t>
      </w:r>
      <w:r w:rsidRPr="00532975">
        <w:rPr>
          <w:noProof/>
          <w:szCs w:val="24"/>
          <w:lang w:val="sr-Cyrl-CS"/>
        </w:rPr>
        <w:t>(</w:t>
      </w:r>
      <w:r w:rsidR="00D9255F" w:rsidRPr="00532975">
        <w:rPr>
          <w:noProof/>
          <w:szCs w:val="24"/>
          <w:lang w:val="sr-Cyrl-CS"/>
        </w:rPr>
        <w:t xml:space="preserve">у даљем тексту: </w:t>
      </w:r>
      <w:r w:rsidRPr="00532975">
        <w:rPr>
          <w:noProof/>
          <w:szCs w:val="24"/>
          <w:lang w:val="sr-Cyrl-CS"/>
        </w:rPr>
        <w:t>Пупинов мост),</w:t>
      </w:r>
      <w:bookmarkEnd w:id="0"/>
      <w:r w:rsidRPr="00532975">
        <w:rPr>
          <w:noProof/>
          <w:szCs w:val="24"/>
          <w:lang w:val="sr-Cyrl-CS"/>
        </w:rPr>
        <w:t xml:space="preserve"> са север</w:t>
      </w:r>
      <w:r w:rsidR="00EF0E33" w:rsidRPr="00532975">
        <w:rPr>
          <w:noProof/>
          <w:szCs w:val="24"/>
          <w:lang w:val="sr-Cyrl-CS"/>
        </w:rPr>
        <w:t>не стране постојеће обилазнице.</w:t>
      </w:r>
    </w:p>
    <w:p w14:paraId="38D07A3F" w14:textId="77777777" w:rsidR="00EF0E33" w:rsidRPr="00532975" w:rsidRDefault="00765A78">
      <w:pPr>
        <w:ind w:firstLine="720"/>
        <w:jc w:val="both"/>
        <w:rPr>
          <w:noProof/>
          <w:szCs w:val="24"/>
          <w:lang w:val="sr-Cyrl-CS"/>
        </w:rPr>
      </w:pPr>
      <w:r w:rsidRPr="00532975">
        <w:rPr>
          <w:noProof/>
          <w:szCs w:val="24"/>
          <w:lang w:val="sr-Cyrl-CS"/>
        </w:rPr>
        <w:t xml:space="preserve">Простор будућег </w:t>
      </w:r>
      <w:r w:rsidR="0005493B" w:rsidRPr="00532975">
        <w:rPr>
          <w:noProof/>
          <w:szCs w:val="24"/>
          <w:lang w:val="sr-Cyrl-CS"/>
        </w:rPr>
        <w:t>„СКИП Михајло Пупин”</w:t>
      </w:r>
      <w:r w:rsidRPr="00532975">
        <w:rPr>
          <w:noProof/>
          <w:szCs w:val="24"/>
          <w:lang w:val="sr-Cyrl-CS"/>
        </w:rPr>
        <w:t xml:space="preserve"> и његова шира околина припадају територији Панчевачког рита и данас се највећим делом, нарочито </w:t>
      </w:r>
      <w:r w:rsidR="00C6414B" w:rsidRPr="00532975">
        <w:rPr>
          <w:noProof/>
          <w:szCs w:val="24"/>
          <w:lang w:val="sr-Cyrl-CS"/>
        </w:rPr>
        <w:t xml:space="preserve">на </w:t>
      </w:r>
      <w:r w:rsidRPr="00532975">
        <w:rPr>
          <w:noProof/>
          <w:szCs w:val="24"/>
          <w:lang w:val="sr-Cyrl-CS"/>
        </w:rPr>
        <w:t>северу, корист</w:t>
      </w:r>
      <w:r w:rsidR="001B68CE" w:rsidRPr="00532975">
        <w:rPr>
          <w:noProof/>
          <w:szCs w:val="24"/>
          <w:lang w:val="sr-Cyrl-CS"/>
        </w:rPr>
        <w:t>и</w:t>
      </w:r>
      <w:r w:rsidRPr="00532975">
        <w:rPr>
          <w:noProof/>
          <w:szCs w:val="24"/>
          <w:lang w:val="sr-Cyrl-CS"/>
        </w:rPr>
        <w:t xml:space="preserve"> као пољопривредн</w:t>
      </w:r>
      <w:r w:rsidR="001B68CE" w:rsidRPr="00532975">
        <w:rPr>
          <w:noProof/>
          <w:szCs w:val="24"/>
          <w:lang w:val="sr-Cyrl-CS"/>
        </w:rPr>
        <w:t>а</w:t>
      </w:r>
      <w:r w:rsidRPr="00532975">
        <w:rPr>
          <w:noProof/>
          <w:szCs w:val="24"/>
          <w:lang w:val="sr-Cyrl-CS"/>
        </w:rPr>
        <w:t xml:space="preserve"> површин</w:t>
      </w:r>
      <w:r w:rsidR="001B68CE" w:rsidRPr="00532975">
        <w:rPr>
          <w:noProof/>
          <w:szCs w:val="24"/>
          <w:lang w:val="sr-Cyrl-CS"/>
        </w:rPr>
        <w:t>а</w:t>
      </w:r>
      <w:r w:rsidRPr="00532975">
        <w:rPr>
          <w:noProof/>
          <w:szCs w:val="24"/>
          <w:lang w:val="sr-Cyrl-CS"/>
        </w:rPr>
        <w:t xml:space="preserve">. Значајан део овог земљишта налази се у оквиру газдинства </w:t>
      </w:r>
      <w:r w:rsidR="00424F05" w:rsidRPr="00532975">
        <w:rPr>
          <w:noProof/>
          <w:szCs w:val="24"/>
          <w:lang w:val="sr-Cyrl-CS"/>
        </w:rPr>
        <w:t>Агроиндустријске корпорације Београд АД Падинска Скела (у даљем тексту: Агроиндустријска корпорација</w:t>
      </w:r>
      <w:r w:rsidR="00B00B00" w:rsidRPr="00532975">
        <w:rPr>
          <w:noProof/>
          <w:szCs w:val="24"/>
          <w:lang w:val="sr-Cyrl-CS"/>
        </w:rPr>
        <w:t xml:space="preserve"> Београд</w:t>
      </w:r>
      <w:r w:rsidR="00424F05" w:rsidRPr="00532975">
        <w:rPr>
          <w:noProof/>
          <w:szCs w:val="24"/>
          <w:lang w:val="sr-Cyrl-CS"/>
        </w:rPr>
        <w:t>), некад ПКБ Корпорација Београд</w:t>
      </w:r>
      <w:r w:rsidRPr="00532975">
        <w:rPr>
          <w:noProof/>
          <w:szCs w:val="24"/>
          <w:lang w:val="sr-Cyrl-CS"/>
        </w:rPr>
        <w:t>.</w:t>
      </w:r>
    </w:p>
    <w:p w14:paraId="30EE9F0D" w14:textId="6455F996" w:rsidR="00EF0E33" w:rsidRPr="00532975" w:rsidRDefault="00765A78">
      <w:pPr>
        <w:ind w:firstLine="720"/>
        <w:jc w:val="both"/>
        <w:rPr>
          <w:noProof/>
          <w:szCs w:val="24"/>
          <w:lang w:val="sr-Cyrl-CS"/>
        </w:rPr>
      </w:pPr>
      <w:r w:rsidRPr="00532975">
        <w:rPr>
          <w:noProof/>
          <w:szCs w:val="24"/>
          <w:lang w:val="sr-Cyrl-CS"/>
        </w:rPr>
        <w:t xml:space="preserve">Сама локација будућег </w:t>
      </w:r>
      <w:r w:rsidR="0005493B" w:rsidRPr="00532975">
        <w:rPr>
          <w:noProof/>
          <w:szCs w:val="24"/>
          <w:lang w:val="sr-Cyrl-CS"/>
        </w:rPr>
        <w:t>„СКИП Михајло Пупин”</w:t>
      </w:r>
      <w:r w:rsidRPr="00532975">
        <w:rPr>
          <w:noProof/>
          <w:szCs w:val="24"/>
          <w:lang w:val="sr-Cyrl-CS"/>
        </w:rPr>
        <w:t xml:space="preserve"> је у непосредној близини Дунава и има карактер приобалног подручја. Доминантна намена у простору је пољопривредно земљиште које је испресецано мелиорационим каналима уз које се пружају некатегорисани путеви и појас заштитних шума. У оквиру комплекса се налази и некадашња фарма (грађевинско земљиште ван грађевинског реона) која није у функцији. Локација</w:t>
      </w:r>
      <w:r w:rsidR="002735E3" w:rsidRPr="00532975">
        <w:rPr>
          <w:noProof/>
          <w:szCs w:val="24"/>
          <w:lang w:val="sr-Cyrl-CS"/>
        </w:rPr>
        <w:t xml:space="preserve"> данас</w:t>
      </w:r>
      <w:r w:rsidRPr="00532975">
        <w:rPr>
          <w:noProof/>
          <w:szCs w:val="24"/>
          <w:lang w:val="sr-Cyrl-CS"/>
        </w:rPr>
        <w:t xml:space="preserve"> нема директан приступ са </w:t>
      </w:r>
      <w:r w:rsidR="00C1534E" w:rsidRPr="00532975">
        <w:rPr>
          <w:noProof/>
          <w:szCs w:val="24"/>
          <w:lang w:val="sr-Cyrl-CS"/>
        </w:rPr>
        <w:t>Северне тангенте</w:t>
      </w:r>
      <w:r w:rsidRPr="00532975">
        <w:rPr>
          <w:noProof/>
          <w:szCs w:val="24"/>
          <w:lang w:val="sr-Cyrl-CS"/>
        </w:rPr>
        <w:t>. Једини прилаз је са источне стране локалним и некатегорисаним путевима дужине око 6</w:t>
      </w:r>
      <w:r w:rsidR="00E96F37">
        <w:rPr>
          <w:noProof/>
          <w:szCs w:val="24"/>
        </w:rPr>
        <w:t xml:space="preserve"> </w:t>
      </w:r>
      <w:r w:rsidR="00664FC7" w:rsidRPr="00532975">
        <w:rPr>
          <w:noProof/>
          <w:szCs w:val="24"/>
          <w:lang w:val="sr-Cyrl-CS"/>
        </w:rPr>
        <w:t>km</w:t>
      </w:r>
      <w:r w:rsidRPr="00532975">
        <w:rPr>
          <w:noProof/>
          <w:szCs w:val="24"/>
          <w:lang w:val="sr-Cyrl-CS"/>
        </w:rPr>
        <w:t xml:space="preserve"> од искључења на раскрсници </w:t>
      </w:r>
      <w:r w:rsidR="00C1534E" w:rsidRPr="00532975">
        <w:rPr>
          <w:noProof/>
          <w:szCs w:val="24"/>
          <w:lang w:val="sr-Cyrl-CS"/>
        </w:rPr>
        <w:t>Северне тангенте</w:t>
      </w:r>
      <w:r w:rsidRPr="00532975">
        <w:rPr>
          <w:noProof/>
          <w:szCs w:val="24"/>
          <w:lang w:val="sr-Cyrl-CS"/>
        </w:rPr>
        <w:t xml:space="preserve"> и Зрењанинског пута.</w:t>
      </w:r>
    </w:p>
    <w:p w14:paraId="4D58793C" w14:textId="4AC01256" w:rsidR="00765A78" w:rsidRPr="00532975" w:rsidRDefault="00765A78">
      <w:pPr>
        <w:ind w:firstLine="720"/>
        <w:jc w:val="both"/>
        <w:rPr>
          <w:noProof/>
          <w:szCs w:val="24"/>
          <w:lang w:val="sr-Cyrl-CS"/>
        </w:rPr>
      </w:pPr>
      <w:r w:rsidRPr="00532975">
        <w:rPr>
          <w:noProof/>
          <w:szCs w:val="24"/>
          <w:lang w:val="sr-Cyrl-CS"/>
        </w:rPr>
        <w:t>Терен је претежно рав</w:t>
      </w:r>
      <w:r w:rsidR="00D27C78" w:rsidRPr="00532975">
        <w:rPr>
          <w:noProof/>
          <w:szCs w:val="24"/>
          <w:lang w:val="sr-Cyrl-CS"/>
        </w:rPr>
        <w:t>ан, са просечном котом од 70.50</w:t>
      </w:r>
      <w:r w:rsidR="00E96F37">
        <w:rPr>
          <w:noProof/>
          <w:szCs w:val="24"/>
        </w:rPr>
        <w:t xml:space="preserve"> </w:t>
      </w:r>
      <w:r w:rsidR="003F5EDE" w:rsidRPr="00532975">
        <w:rPr>
          <w:szCs w:val="24"/>
          <w:lang w:val="sr-Cyrl-CS"/>
        </w:rPr>
        <w:t>m н.в.</w:t>
      </w:r>
      <w:r w:rsidRPr="00532975">
        <w:rPr>
          <w:noProof/>
          <w:szCs w:val="24"/>
          <w:lang w:val="sr-Cyrl-CS"/>
        </w:rPr>
        <w:t xml:space="preserve"> Простор је обалоутврдом, насипом на коти 77.80 </w:t>
      </w:r>
      <w:r w:rsidR="003F5EDE" w:rsidRPr="00532975">
        <w:rPr>
          <w:szCs w:val="24"/>
          <w:lang w:val="sr-Cyrl-CS"/>
        </w:rPr>
        <w:t>m н.в</w:t>
      </w:r>
      <w:r w:rsidRPr="00532975">
        <w:rPr>
          <w:noProof/>
          <w:szCs w:val="24"/>
          <w:lang w:val="sr-Cyrl-CS"/>
        </w:rPr>
        <w:t>, заштићен од плављења Дунава. Присутан је висок ниво подземних вода које се дренирају постојећим мелиорационим каналима. У близини границе комплекса на западу простиру се два велика канала – латерални канал дуж насипа (</w:t>
      </w:r>
      <w:r w:rsidR="00A00B23" w:rsidRPr="00532975">
        <w:rPr>
          <w:noProof/>
          <w:szCs w:val="24"/>
          <w:lang w:val="sr-Cyrl-CS"/>
        </w:rPr>
        <w:t>Бо</w:t>
      </w:r>
      <w:r w:rsidRPr="00532975">
        <w:rPr>
          <w:noProof/>
          <w:szCs w:val="24"/>
          <w:lang w:val="sr-Cyrl-CS"/>
        </w:rPr>
        <w:t xml:space="preserve">-1 и </w:t>
      </w:r>
      <w:r w:rsidR="00A00B23" w:rsidRPr="00532975">
        <w:rPr>
          <w:noProof/>
          <w:szCs w:val="24"/>
          <w:lang w:val="sr-Cyrl-CS"/>
        </w:rPr>
        <w:t>Бљ</w:t>
      </w:r>
      <w:r w:rsidRPr="00532975">
        <w:rPr>
          <w:noProof/>
          <w:szCs w:val="24"/>
          <w:lang w:val="sr-Cyrl-CS"/>
        </w:rPr>
        <w:t>-2)</w:t>
      </w:r>
      <w:r w:rsidR="00D27C78" w:rsidRPr="00532975">
        <w:rPr>
          <w:noProof/>
          <w:szCs w:val="24"/>
          <w:lang w:val="sr-Cyrl-CS"/>
        </w:rPr>
        <w:t>,</w:t>
      </w:r>
      <w:r w:rsidR="00F24785">
        <w:rPr>
          <w:noProof/>
          <w:szCs w:val="24"/>
          <w:lang w:val="sr-Cyrl-CS"/>
        </w:rPr>
        <w:t xml:space="preserve"> а дуж источне границе комплек</w:t>
      </w:r>
      <w:r w:rsidRPr="00532975">
        <w:rPr>
          <w:noProof/>
          <w:szCs w:val="24"/>
          <w:lang w:val="sr-Cyrl-CS"/>
        </w:rPr>
        <w:t>са велики канал (К-1 и К-3) који представљају колекторе Бељаричког и Борчанског слива</w:t>
      </w:r>
      <w:r w:rsidR="00D27C78" w:rsidRPr="00532975">
        <w:rPr>
          <w:noProof/>
          <w:szCs w:val="24"/>
          <w:lang w:val="sr-Cyrl-CS"/>
        </w:rPr>
        <w:t>,</w:t>
      </w:r>
      <w:r w:rsidRPr="00532975">
        <w:rPr>
          <w:noProof/>
          <w:szCs w:val="24"/>
          <w:lang w:val="sr-Cyrl-CS"/>
        </w:rPr>
        <w:t xml:space="preserve"> а чија граница пролази средином комплекса. </w:t>
      </w:r>
    </w:p>
    <w:p w14:paraId="562FBF86" w14:textId="77777777" w:rsidR="00765A78" w:rsidRPr="00532975" w:rsidRDefault="00765A78">
      <w:pPr>
        <w:tabs>
          <w:tab w:val="left" w:pos="851"/>
        </w:tabs>
        <w:autoSpaceDE w:val="0"/>
        <w:autoSpaceDN w:val="0"/>
        <w:adjustRightInd w:val="0"/>
        <w:jc w:val="left"/>
        <w:rPr>
          <w:b/>
          <w:bCs/>
          <w:szCs w:val="24"/>
          <w:lang w:val="sr-Cyrl-CS"/>
        </w:rPr>
      </w:pPr>
    </w:p>
    <w:p w14:paraId="00D35186" w14:textId="77777777" w:rsidR="00765A78" w:rsidRPr="00532975" w:rsidRDefault="00304B6E">
      <w:pPr>
        <w:tabs>
          <w:tab w:val="left" w:pos="851"/>
        </w:tabs>
        <w:autoSpaceDE w:val="0"/>
        <w:autoSpaceDN w:val="0"/>
        <w:adjustRightInd w:val="0"/>
        <w:jc w:val="center"/>
        <w:rPr>
          <w:bCs/>
          <w:caps/>
          <w:szCs w:val="24"/>
          <w:lang w:val="sr-Cyrl-CS"/>
        </w:rPr>
      </w:pPr>
      <w:r w:rsidRPr="00532975">
        <w:rPr>
          <w:bCs/>
          <w:caps/>
          <w:szCs w:val="24"/>
          <w:lang w:val="sr-Cyrl-CS"/>
        </w:rPr>
        <w:t>1.2.</w:t>
      </w:r>
      <w:r w:rsidR="00765A78" w:rsidRPr="00532975">
        <w:rPr>
          <w:b/>
          <w:bCs/>
          <w:caps/>
          <w:szCs w:val="24"/>
          <w:lang w:val="sr-Cyrl-CS"/>
        </w:rPr>
        <w:tab/>
      </w:r>
      <w:r w:rsidRPr="00532975">
        <w:rPr>
          <w:bCs/>
          <w:szCs w:val="24"/>
          <w:lang w:val="sr-Cyrl-CS"/>
        </w:rPr>
        <w:t>Обухват и опис границе подручја просторног плана</w:t>
      </w:r>
    </w:p>
    <w:p w14:paraId="45EB2CFD" w14:textId="77777777" w:rsidR="006D135F" w:rsidRPr="00532975" w:rsidRDefault="006D135F">
      <w:pPr>
        <w:tabs>
          <w:tab w:val="left" w:pos="851"/>
        </w:tabs>
        <w:autoSpaceDE w:val="0"/>
        <w:autoSpaceDN w:val="0"/>
        <w:adjustRightInd w:val="0"/>
        <w:jc w:val="left"/>
        <w:rPr>
          <w:b/>
          <w:bCs/>
          <w:caps/>
          <w:szCs w:val="24"/>
          <w:lang w:val="sr-Cyrl-CS"/>
        </w:rPr>
      </w:pPr>
    </w:p>
    <w:p w14:paraId="6A29BF4C" w14:textId="77777777" w:rsidR="00EF0E33" w:rsidRPr="00532975" w:rsidRDefault="00C832ED">
      <w:pPr>
        <w:autoSpaceDE w:val="0"/>
        <w:autoSpaceDN w:val="0"/>
        <w:adjustRightInd w:val="0"/>
        <w:ind w:firstLine="720"/>
        <w:jc w:val="both"/>
        <w:rPr>
          <w:szCs w:val="24"/>
          <w:lang w:val="sr-Cyrl-CS"/>
        </w:rPr>
      </w:pPr>
      <w:r w:rsidRPr="00532975">
        <w:rPr>
          <w:szCs w:val="24"/>
          <w:lang w:val="sr-Cyrl-CS"/>
        </w:rPr>
        <w:t xml:space="preserve">Границом Просторног плана обухваћен је део територије градске општине Палилула, </w:t>
      </w:r>
      <w:r w:rsidR="00D27C78" w:rsidRPr="00532975">
        <w:rPr>
          <w:szCs w:val="24"/>
          <w:lang w:val="sr-Cyrl-CS"/>
        </w:rPr>
        <w:t xml:space="preserve">на </w:t>
      </w:r>
      <w:r w:rsidRPr="00532975">
        <w:rPr>
          <w:szCs w:val="24"/>
          <w:lang w:val="sr-Cyrl-CS"/>
        </w:rPr>
        <w:t>де</w:t>
      </w:r>
      <w:r w:rsidR="00D27C78" w:rsidRPr="00532975">
        <w:rPr>
          <w:szCs w:val="24"/>
          <w:lang w:val="sr-Cyrl-CS"/>
        </w:rPr>
        <w:t>лу</w:t>
      </w:r>
      <w:r w:rsidRPr="00532975">
        <w:rPr>
          <w:szCs w:val="24"/>
          <w:lang w:val="sr-Cyrl-CS"/>
        </w:rPr>
        <w:t xml:space="preserve"> катастарске општине Ковилово.</w:t>
      </w:r>
    </w:p>
    <w:p w14:paraId="5E9CC6A9" w14:textId="77777777" w:rsidR="00C832ED" w:rsidRPr="00532975" w:rsidRDefault="00D57724">
      <w:pPr>
        <w:autoSpaceDE w:val="0"/>
        <w:autoSpaceDN w:val="0"/>
        <w:adjustRightInd w:val="0"/>
        <w:ind w:firstLine="720"/>
        <w:jc w:val="both"/>
        <w:rPr>
          <w:szCs w:val="24"/>
          <w:lang w:val="sr-Cyrl-CS"/>
        </w:rPr>
      </w:pPr>
      <w:r w:rsidRPr="00532975">
        <w:rPr>
          <w:szCs w:val="24"/>
          <w:lang w:val="sr-Cyrl-CS"/>
        </w:rPr>
        <w:t>Полазна тачка границе плана на северу је од катастарске парцеле (КП) 805, затим иде дуж канала Б</w:t>
      </w:r>
      <w:r w:rsidR="000B14ED" w:rsidRPr="00532975">
        <w:rPr>
          <w:szCs w:val="24"/>
          <w:lang w:val="sr-Cyrl-CS"/>
        </w:rPr>
        <w:t>љ</w:t>
      </w:r>
      <w:r w:rsidRPr="00532975">
        <w:rPr>
          <w:szCs w:val="24"/>
          <w:lang w:val="sr-Cyrl-CS"/>
        </w:rPr>
        <w:t>-2, пресеца катастарску парцелу 411</w:t>
      </w:r>
      <w:r w:rsidR="000B14ED" w:rsidRPr="00532975">
        <w:rPr>
          <w:szCs w:val="24"/>
          <w:lang w:val="sr-Cyrl-CS"/>
        </w:rPr>
        <w:t>,</w:t>
      </w:r>
      <w:r w:rsidRPr="00532975">
        <w:rPr>
          <w:szCs w:val="24"/>
          <w:lang w:val="sr-Cyrl-CS"/>
        </w:rPr>
        <w:t xml:space="preserve"> а затим иде јужном страном канала 3-11 (</w:t>
      </w:r>
      <w:r w:rsidR="000B14ED" w:rsidRPr="00532975">
        <w:rPr>
          <w:szCs w:val="24"/>
          <w:lang w:val="sr-Cyrl-CS"/>
        </w:rPr>
        <w:t>КП</w:t>
      </w:r>
      <w:r w:rsidRPr="00532975">
        <w:rPr>
          <w:szCs w:val="24"/>
          <w:lang w:val="sr-Cyrl-CS"/>
        </w:rPr>
        <w:t xml:space="preserve"> 824) све до североисточне границе Главног канала (</w:t>
      </w:r>
      <w:r w:rsidR="000B14ED" w:rsidRPr="00532975">
        <w:rPr>
          <w:szCs w:val="24"/>
          <w:lang w:val="sr-Cyrl-CS"/>
        </w:rPr>
        <w:t>КП</w:t>
      </w:r>
      <w:r w:rsidRPr="00532975">
        <w:rPr>
          <w:szCs w:val="24"/>
          <w:lang w:val="sr-Cyrl-CS"/>
        </w:rPr>
        <w:t xml:space="preserve"> 807), затим иде до регулације нове саобраћајнице на југоистоку Просторног плана, одатле граница праволинијски пресеца КП 491/3, 852/3, 550/3, 549/3, 481/1, 856/3, 554/3, 555/3, 556/1, 857, 584, 585 и 586/3 до границе канала Б</w:t>
      </w:r>
      <w:r w:rsidR="000B14ED" w:rsidRPr="00532975">
        <w:rPr>
          <w:szCs w:val="24"/>
          <w:lang w:val="sr-Cyrl-CS"/>
        </w:rPr>
        <w:t>о</w:t>
      </w:r>
      <w:r w:rsidRPr="00532975">
        <w:rPr>
          <w:szCs w:val="24"/>
          <w:lang w:val="sr-Cyrl-CS"/>
        </w:rPr>
        <w:t>-1 (</w:t>
      </w:r>
      <w:r w:rsidR="000B14ED" w:rsidRPr="00532975">
        <w:rPr>
          <w:szCs w:val="24"/>
          <w:lang w:val="sr-Cyrl-CS"/>
        </w:rPr>
        <w:t>КП</w:t>
      </w:r>
      <w:r w:rsidRPr="00532975">
        <w:rPr>
          <w:szCs w:val="24"/>
          <w:lang w:val="sr-Cyrl-CS"/>
        </w:rPr>
        <w:t xml:space="preserve"> 855). Граница даље прати границу канала Б</w:t>
      </w:r>
      <w:r w:rsidR="000B14ED" w:rsidRPr="00532975">
        <w:rPr>
          <w:szCs w:val="24"/>
          <w:lang w:val="sr-Cyrl-CS"/>
        </w:rPr>
        <w:t>о</w:t>
      </w:r>
      <w:r w:rsidRPr="00532975">
        <w:rPr>
          <w:szCs w:val="24"/>
          <w:lang w:val="sr-Cyrl-CS"/>
        </w:rPr>
        <w:t>-1 (</w:t>
      </w:r>
      <w:r w:rsidR="000B14ED" w:rsidRPr="00532975">
        <w:rPr>
          <w:szCs w:val="24"/>
          <w:lang w:val="sr-Cyrl-CS"/>
        </w:rPr>
        <w:t>КП</w:t>
      </w:r>
      <w:r w:rsidRPr="00532975">
        <w:rPr>
          <w:szCs w:val="24"/>
          <w:lang w:val="sr-Cyrl-CS"/>
        </w:rPr>
        <w:t xml:space="preserve"> 855) до укрштања са границом КП 1045, затим иде северном границом КП 1045 до источне границе канала Б</w:t>
      </w:r>
      <w:r w:rsidR="000B14ED" w:rsidRPr="00532975">
        <w:rPr>
          <w:szCs w:val="24"/>
          <w:lang w:val="sr-Cyrl-CS"/>
        </w:rPr>
        <w:t>љ</w:t>
      </w:r>
      <w:r w:rsidRPr="00532975">
        <w:rPr>
          <w:szCs w:val="24"/>
          <w:lang w:val="sr-Cyrl-CS"/>
        </w:rPr>
        <w:t>-2, (</w:t>
      </w:r>
      <w:r w:rsidR="000B14ED" w:rsidRPr="00532975">
        <w:rPr>
          <w:szCs w:val="24"/>
          <w:lang w:val="sr-Cyrl-CS"/>
        </w:rPr>
        <w:t>КП</w:t>
      </w:r>
      <w:r w:rsidRPr="00532975">
        <w:rPr>
          <w:szCs w:val="24"/>
          <w:lang w:val="sr-Cyrl-CS"/>
        </w:rPr>
        <w:t xml:space="preserve"> 805) све до полазне тачке, где се граница Просторног плана затвара. </w:t>
      </w:r>
    </w:p>
    <w:p w14:paraId="3F7E2B7E" w14:textId="77777777" w:rsidR="00A860DC" w:rsidRPr="00532975" w:rsidRDefault="00A860DC">
      <w:pPr>
        <w:autoSpaceDE w:val="0"/>
        <w:autoSpaceDN w:val="0"/>
        <w:adjustRightInd w:val="0"/>
        <w:ind w:firstLine="720"/>
        <w:jc w:val="left"/>
        <w:rPr>
          <w:szCs w:val="24"/>
          <w:lang w:val="sr-Cyrl-CS"/>
        </w:rPr>
      </w:pPr>
      <w:r w:rsidRPr="00532975">
        <w:rPr>
          <w:szCs w:val="24"/>
          <w:lang w:val="sr-Cyrl-CS"/>
        </w:rPr>
        <w:t>Површина у оквиру границе Просторног плана износи 504,2 ha.</w:t>
      </w:r>
    </w:p>
    <w:p w14:paraId="66576267" w14:textId="77777777" w:rsidR="005D058E" w:rsidRPr="00532975" w:rsidRDefault="005D058E">
      <w:pPr>
        <w:autoSpaceDE w:val="0"/>
        <w:autoSpaceDN w:val="0"/>
        <w:adjustRightInd w:val="0"/>
        <w:ind w:firstLine="720"/>
        <w:jc w:val="left"/>
        <w:rPr>
          <w:color w:val="0070C0"/>
          <w:szCs w:val="24"/>
          <w:lang w:val="sr-Cyrl-CS"/>
        </w:rPr>
      </w:pPr>
    </w:p>
    <w:p w14:paraId="4166FD42" w14:textId="77777777" w:rsidR="001E0869" w:rsidRPr="00532975" w:rsidRDefault="005D058E" w:rsidP="0092651B">
      <w:pPr>
        <w:pStyle w:val="Caption"/>
        <w:jc w:val="center"/>
        <w:rPr>
          <w:rFonts w:ascii="Times New Roman" w:hAnsi="Times New Roman"/>
          <w:szCs w:val="24"/>
          <w:lang w:val="sr-Cyrl-CS"/>
        </w:rPr>
      </w:pPr>
      <w:r w:rsidRPr="00532975">
        <w:rPr>
          <w:rFonts w:ascii="Times New Roman" w:hAnsi="Times New Roman"/>
          <w:noProof/>
          <w:szCs w:val="24"/>
          <w:lang w:val="sr-Cyrl-RS" w:eastAsia="sr-Cyrl-RS"/>
        </w:rPr>
        <w:lastRenderedPageBreak/>
        <w:drawing>
          <wp:anchor distT="0" distB="0" distL="114300" distR="114300" simplePos="0" relativeHeight="251657216" behindDoc="0" locked="0" layoutInCell="1" allowOverlap="1" wp14:anchorId="2612F086" wp14:editId="3FA2092A">
            <wp:simplePos x="0" y="0"/>
            <wp:positionH relativeFrom="column">
              <wp:posOffset>617220</wp:posOffset>
            </wp:positionH>
            <wp:positionV relativeFrom="paragraph">
              <wp:posOffset>-635</wp:posOffset>
            </wp:positionV>
            <wp:extent cx="4724400" cy="3376519"/>
            <wp:effectExtent l="0" t="0" r="0" b="0"/>
            <wp:wrapTopAndBottom/>
            <wp:docPr id="3" name="Picture 2" descr="1 - Ortofoto, katastar i granica Pl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 Ortofoto, katastar i granica Plan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724400" cy="3376519"/>
                    </a:xfrm>
                    <a:prstGeom prst="rect">
                      <a:avLst/>
                    </a:prstGeom>
                  </pic:spPr>
                </pic:pic>
              </a:graphicData>
            </a:graphic>
          </wp:anchor>
        </w:drawing>
      </w:r>
      <w:r w:rsidR="002A02B0" w:rsidRPr="00532975">
        <w:rPr>
          <w:rFonts w:ascii="Times New Roman" w:hAnsi="Times New Roman"/>
          <w:szCs w:val="24"/>
          <w:lang w:val="sr-Cyrl-CS"/>
        </w:rPr>
        <w:t>Графички прилог 1: Обухват Просторног плана</w:t>
      </w:r>
    </w:p>
    <w:p w14:paraId="270E9FC6" w14:textId="77777777" w:rsidR="00765A78" w:rsidRPr="00532975" w:rsidRDefault="00765A78">
      <w:pPr>
        <w:tabs>
          <w:tab w:val="left" w:pos="851"/>
          <w:tab w:val="right" w:leader="dot" w:pos="3686"/>
        </w:tabs>
        <w:jc w:val="both"/>
        <w:rPr>
          <w:b/>
          <w:bCs/>
          <w:szCs w:val="24"/>
          <w:lang w:val="sr-Cyrl-CS"/>
        </w:rPr>
      </w:pPr>
    </w:p>
    <w:p w14:paraId="77143DC0" w14:textId="77777777" w:rsidR="000E6378" w:rsidRPr="00532975" w:rsidRDefault="000E6378" w:rsidP="0092651B">
      <w:pPr>
        <w:pStyle w:val="ListParagraph"/>
        <w:numPr>
          <w:ilvl w:val="0"/>
          <w:numId w:val="144"/>
        </w:numPr>
        <w:tabs>
          <w:tab w:val="left" w:pos="851"/>
          <w:tab w:val="right" w:leader="dot" w:pos="3686"/>
        </w:tabs>
        <w:jc w:val="center"/>
        <w:rPr>
          <w:rFonts w:ascii="Times New Roman" w:hAnsi="Times New Roman"/>
          <w:b/>
          <w:bCs/>
          <w:sz w:val="24"/>
          <w:szCs w:val="24"/>
          <w:lang w:val="sr-Cyrl-CS"/>
        </w:rPr>
      </w:pPr>
      <w:r w:rsidRPr="00532975">
        <w:rPr>
          <w:rFonts w:ascii="Times New Roman" w:hAnsi="Times New Roman"/>
          <w:bCs/>
          <w:caps/>
          <w:sz w:val="24"/>
          <w:szCs w:val="24"/>
          <w:lang w:val="sr-Cyrl-CS"/>
        </w:rPr>
        <w:t>Обавезе, услови и смернице из Просторног планаРепублике Србије и других развојних докумената</w:t>
      </w:r>
    </w:p>
    <w:p w14:paraId="5E91F23F" w14:textId="77777777" w:rsidR="000E6378" w:rsidRPr="00532975" w:rsidRDefault="000E6378">
      <w:pPr>
        <w:pStyle w:val="ListParagraph"/>
        <w:tabs>
          <w:tab w:val="left" w:pos="851"/>
          <w:tab w:val="right" w:leader="dot" w:pos="3686"/>
        </w:tabs>
        <w:spacing w:after="0" w:line="240" w:lineRule="auto"/>
        <w:ind w:left="0"/>
        <w:jc w:val="center"/>
        <w:rPr>
          <w:rFonts w:ascii="Times New Roman" w:hAnsi="Times New Roman"/>
          <w:sz w:val="24"/>
          <w:szCs w:val="24"/>
          <w:lang w:val="sr-Cyrl-CS"/>
        </w:rPr>
      </w:pPr>
    </w:p>
    <w:p w14:paraId="200752B3" w14:textId="77777777" w:rsidR="000E6378" w:rsidRPr="00532975" w:rsidRDefault="00304B6E">
      <w:pPr>
        <w:tabs>
          <w:tab w:val="left" w:pos="851"/>
          <w:tab w:val="right" w:leader="dot" w:pos="3686"/>
        </w:tabs>
        <w:jc w:val="center"/>
        <w:rPr>
          <w:bCs/>
          <w:szCs w:val="24"/>
          <w:lang w:val="sr-Cyrl-CS"/>
        </w:rPr>
      </w:pPr>
      <w:r w:rsidRPr="00532975">
        <w:rPr>
          <w:bCs/>
          <w:szCs w:val="24"/>
          <w:lang w:val="sr-Cyrl-CS"/>
        </w:rPr>
        <w:t>2.1.</w:t>
      </w:r>
      <w:r w:rsidRPr="00532975">
        <w:rPr>
          <w:bCs/>
          <w:szCs w:val="24"/>
          <w:lang w:val="sr-Cyrl-CS"/>
        </w:rPr>
        <w:tab/>
        <w:t>Просторни планови</w:t>
      </w:r>
    </w:p>
    <w:p w14:paraId="53FC6183" w14:textId="77777777" w:rsidR="000E6378" w:rsidRPr="00532975" w:rsidRDefault="000E6378">
      <w:pPr>
        <w:tabs>
          <w:tab w:val="left" w:pos="851"/>
        </w:tabs>
        <w:autoSpaceDE w:val="0"/>
        <w:autoSpaceDN w:val="0"/>
        <w:adjustRightInd w:val="0"/>
        <w:jc w:val="both"/>
        <w:rPr>
          <w:bCs/>
          <w:szCs w:val="24"/>
          <w:lang w:val="sr-Cyrl-CS"/>
        </w:rPr>
      </w:pPr>
    </w:p>
    <w:p w14:paraId="1435B92E" w14:textId="3F108838" w:rsidR="000E6378" w:rsidRPr="00532975" w:rsidRDefault="000E6378">
      <w:pPr>
        <w:tabs>
          <w:tab w:val="left" w:pos="851"/>
        </w:tabs>
        <w:autoSpaceDE w:val="0"/>
        <w:autoSpaceDN w:val="0"/>
        <w:adjustRightInd w:val="0"/>
        <w:ind w:firstLine="720"/>
        <w:jc w:val="both"/>
        <w:rPr>
          <w:bCs/>
          <w:szCs w:val="24"/>
          <w:lang w:val="sr-Cyrl-CS"/>
        </w:rPr>
      </w:pPr>
      <w:r w:rsidRPr="00532975">
        <w:rPr>
          <w:szCs w:val="24"/>
          <w:lang w:val="sr-Cyrl-CS"/>
        </w:rPr>
        <w:t xml:space="preserve">Плански документи вишег реда </w:t>
      </w:r>
      <w:r w:rsidR="00802AFD" w:rsidRPr="00532975">
        <w:rPr>
          <w:szCs w:val="24"/>
          <w:lang w:val="sr-Cyrl-CS"/>
        </w:rPr>
        <w:t>за израду</w:t>
      </w:r>
      <w:r w:rsidRPr="00532975">
        <w:rPr>
          <w:szCs w:val="24"/>
          <w:lang w:val="sr-Cyrl-CS"/>
        </w:rPr>
        <w:t xml:space="preserve"> Просторног плана су: Просторни план Републике Србије од 2010. до 2020. године</w:t>
      </w:r>
      <w:r w:rsidR="00BD11C9" w:rsidRPr="00532975">
        <w:rPr>
          <w:szCs w:val="24"/>
          <w:lang w:val="sr-Cyrl-CS"/>
        </w:rPr>
        <w:t xml:space="preserve"> године („Службени гласник  РС”, број 88/10)</w:t>
      </w:r>
      <w:r w:rsidRPr="00532975">
        <w:rPr>
          <w:szCs w:val="24"/>
          <w:lang w:val="sr-Cyrl-CS"/>
        </w:rPr>
        <w:t xml:space="preserve">, Регионални просторни план административног подручја града Београда </w:t>
      </w:r>
      <w:r w:rsidR="00A966B6" w:rsidRPr="00532975">
        <w:rPr>
          <w:szCs w:val="24"/>
          <w:lang w:val="sr-Cyrl-CS"/>
        </w:rPr>
        <w:t>(„Службени лист града Београда”, бр. 10/04, 57/09, 38/11 и 86/18)</w:t>
      </w:r>
      <w:r w:rsidR="00516D72" w:rsidRPr="00532975">
        <w:rPr>
          <w:szCs w:val="24"/>
          <w:lang w:val="sr-Cyrl-CS"/>
        </w:rPr>
        <w:t xml:space="preserve"> </w:t>
      </w:r>
      <w:r w:rsidRPr="00532975">
        <w:rPr>
          <w:szCs w:val="24"/>
          <w:lang w:val="sr-Cyrl-CS"/>
        </w:rPr>
        <w:t xml:space="preserve">и </w:t>
      </w:r>
      <w:r w:rsidRPr="00532975">
        <w:rPr>
          <w:bCs/>
          <w:szCs w:val="24"/>
          <w:lang w:val="sr-Cyrl-CS"/>
        </w:rPr>
        <w:t>Просторни план подручја посебне намене међународног водног пута Е 80 – Дунав (Паневропски коридор VII)</w:t>
      </w:r>
      <w:r w:rsidR="000329AA" w:rsidRPr="00532975">
        <w:rPr>
          <w:bCs/>
          <w:szCs w:val="24"/>
          <w:lang w:val="sr-Cyrl-CS"/>
        </w:rPr>
        <w:t xml:space="preserve"> </w:t>
      </w:r>
      <w:r w:rsidR="00BA584E" w:rsidRPr="00532975">
        <w:rPr>
          <w:bCs/>
          <w:szCs w:val="24"/>
          <w:lang w:val="sr-Cyrl-CS"/>
        </w:rPr>
        <w:t>(„Службени гласник РС”</w:t>
      </w:r>
      <w:r w:rsidR="003E47E3">
        <w:rPr>
          <w:bCs/>
          <w:szCs w:val="24"/>
        </w:rPr>
        <w:t>,</w:t>
      </w:r>
      <w:r w:rsidR="00BA584E" w:rsidRPr="00532975">
        <w:rPr>
          <w:bCs/>
          <w:szCs w:val="24"/>
          <w:lang w:val="sr-Cyrl-CS"/>
        </w:rPr>
        <w:t xml:space="preserve"> број 14/15)</w:t>
      </w:r>
      <w:r w:rsidRPr="00532975">
        <w:rPr>
          <w:bCs/>
          <w:szCs w:val="24"/>
          <w:lang w:val="sr-Cyrl-CS"/>
        </w:rPr>
        <w:t>.</w:t>
      </w:r>
    </w:p>
    <w:p w14:paraId="6C0DE456" w14:textId="77777777" w:rsidR="000E6378" w:rsidRPr="00532975" w:rsidRDefault="000E6378">
      <w:pPr>
        <w:tabs>
          <w:tab w:val="left" w:pos="851"/>
        </w:tabs>
        <w:autoSpaceDE w:val="0"/>
        <w:autoSpaceDN w:val="0"/>
        <w:adjustRightInd w:val="0"/>
        <w:jc w:val="left"/>
        <w:rPr>
          <w:szCs w:val="24"/>
          <w:lang w:val="sr-Cyrl-CS"/>
        </w:rPr>
      </w:pPr>
    </w:p>
    <w:p w14:paraId="6BFDB425" w14:textId="77777777" w:rsidR="000E6378" w:rsidRPr="00532975" w:rsidRDefault="000E6378">
      <w:pPr>
        <w:tabs>
          <w:tab w:val="left" w:pos="851"/>
        </w:tabs>
        <w:autoSpaceDE w:val="0"/>
        <w:autoSpaceDN w:val="0"/>
        <w:adjustRightInd w:val="0"/>
        <w:jc w:val="center"/>
        <w:rPr>
          <w:szCs w:val="24"/>
          <w:lang w:val="sr-Cyrl-CS"/>
        </w:rPr>
      </w:pPr>
      <w:r w:rsidRPr="00532975">
        <w:rPr>
          <w:szCs w:val="24"/>
          <w:lang w:val="sr-Cyrl-CS"/>
        </w:rPr>
        <w:t>2.1.1.</w:t>
      </w:r>
      <w:r w:rsidRPr="00532975">
        <w:rPr>
          <w:szCs w:val="24"/>
          <w:lang w:val="sr-Cyrl-CS"/>
        </w:rPr>
        <w:tab/>
        <w:t>Просторни план Републике Србије од 2010. до 2020. године</w:t>
      </w:r>
    </w:p>
    <w:p w14:paraId="7EF4E7D9" w14:textId="77777777" w:rsidR="000E6378" w:rsidRPr="00532975" w:rsidRDefault="000E6378">
      <w:pPr>
        <w:tabs>
          <w:tab w:val="left" w:pos="851"/>
        </w:tabs>
        <w:autoSpaceDE w:val="0"/>
        <w:autoSpaceDN w:val="0"/>
        <w:adjustRightInd w:val="0"/>
        <w:jc w:val="both"/>
        <w:rPr>
          <w:szCs w:val="24"/>
          <w:lang w:val="sr-Cyrl-CS"/>
        </w:rPr>
      </w:pPr>
    </w:p>
    <w:p w14:paraId="146F6C24" w14:textId="02C9F155" w:rsidR="00EF0E33" w:rsidRPr="00532975" w:rsidRDefault="000E6378">
      <w:pPr>
        <w:ind w:firstLine="720"/>
        <w:jc w:val="both"/>
        <w:rPr>
          <w:szCs w:val="24"/>
          <w:lang w:val="sr-Cyrl-CS"/>
        </w:rPr>
      </w:pPr>
      <w:r w:rsidRPr="00532975">
        <w:rPr>
          <w:szCs w:val="24"/>
          <w:lang w:val="sr-Cyrl-CS"/>
        </w:rPr>
        <w:t xml:space="preserve">Просторним планом Републике Србије од 2010. до 2020. је истакнуто да се концепција просторне организације индустрије у Републици Србији заснива, између осталог, на унапређењу конкурентности Београда и других већих градова за развој </w:t>
      </w:r>
      <w:r w:rsidR="00C91A77" w:rsidRPr="00532975">
        <w:rPr>
          <w:i/>
          <w:szCs w:val="24"/>
          <w:lang w:val="sr-Cyrl-CS"/>
        </w:rPr>
        <w:t>high</w:t>
      </w:r>
      <w:r w:rsidR="00D01F53">
        <w:rPr>
          <w:i/>
          <w:szCs w:val="24"/>
          <w:lang w:val="sr-Cyrl-CS"/>
        </w:rPr>
        <w:t>-</w:t>
      </w:r>
      <w:r w:rsidR="00C91A77" w:rsidRPr="00532975">
        <w:rPr>
          <w:i/>
          <w:szCs w:val="24"/>
          <w:lang w:val="sr-Cyrl-CS"/>
        </w:rPr>
        <w:t>tech</w:t>
      </w:r>
      <w:r w:rsidR="003A5B46">
        <w:rPr>
          <w:i/>
          <w:szCs w:val="24"/>
          <w:lang w:val="sr-Cyrl-CS"/>
        </w:rPr>
        <w:t xml:space="preserve"> </w:t>
      </w:r>
      <w:r w:rsidRPr="00532975">
        <w:rPr>
          <w:szCs w:val="24"/>
          <w:lang w:val="sr-Cyrl-CS"/>
        </w:rPr>
        <w:t xml:space="preserve">производње и </w:t>
      </w:r>
      <w:r w:rsidR="008726F0" w:rsidRPr="00532975">
        <w:rPr>
          <w:szCs w:val="24"/>
          <w:lang w:val="sr-Cyrl-CS"/>
        </w:rPr>
        <w:t xml:space="preserve">на </w:t>
      </w:r>
      <w:r w:rsidRPr="00532975">
        <w:rPr>
          <w:szCs w:val="24"/>
          <w:lang w:val="sr-Cyrl-CS"/>
        </w:rPr>
        <w:t xml:space="preserve">активирању нових локалитета и увођењу нових просторних локационих модела индустријске инфраструктуре, као што су индустријска зона, (еко) индустријски парк, технолошки парк, научни парк, </w:t>
      </w:r>
      <w:r w:rsidR="00516D72" w:rsidRPr="00532975">
        <w:rPr>
          <w:i/>
          <w:szCs w:val="24"/>
          <w:lang w:val="sr-Cyrl-CS"/>
        </w:rPr>
        <w:t xml:space="preserve">high-tech </w:t>
      </w:r>
      <w:r w:rsidRPr="00532975">
        <w:rPr>
          <w:szCs w:val="24"/>
          <w:lang w:val="sr-Cyrl-CS"/>
        </w:rPr>
        <w:t>агломерације и др</w:t>
      </w:r>
      <w:r w:rsidR="00EF0E33" w:rsidRPr="00532975">
        <w:rPr>
          <w:szCs w:val="24"/>
          <w:lang w:val="sr-Cyrl-CS"/>
        </w:rPr>
        <w:t>.</w:t>
      </w:r>
    </w:p>
    <w:p w14:paraId="119461BF" w14:textId="0BA385BD" w:rsidR="00EF0E33" w:rsidRPr="00532975" w:rsidRDefault="008726F0">
      <w:pPr>
        <w:ind w:firstLine="720"/>
        <w:jc w:val="both"/>
        <w:rPr>
          <w:szCs w:val="24"/>
          <w:lang w:val="sr-Cyrl-CS"/>
        </w:rPr>
      </w:pPr>
      <w:r w:rsidRPr="00532975">
        <w:rPr>
          <w:szCs w:val="24"/>
          <w:lang w:val="sr-Cyrl-CS"/>
        </w:rPr>
        <w:t>Просторним п</w:t>
      </w:r>
      <w:r w:rsidR="000E6378" w:rsidRPr="00532975">
        <w:rPr>
          <w:szCs w:val="24"/>
          <w:lang w:val="sr-Cyrl-CS"/>
        </w:rPr>
        <w:t>ланом су дефинисана три развојна појаса, од којих је један и дунавски појас, односно шири простор функционално упућен или повезан на реку Дунав. Значајн</w:t>
      </w:r>
      <w:r w:rsidR="00274738" w:rsidRPr="00532975">
        <w:rPr>
          <w:szCs w:val="24"/>
          <w:lang w:val="sr-Cyrl-CS"/>
        </w:rPr>
        <w:t>е</w:t>
      </w:r>
      <w:r w:rsidR="000E6378" w:rsidRPr="00532975">
        <w:rPr>
          <w:szCs w:val="24"/>
          <w:lang w:val="sr-Cyrl-CS"/>
        </w:rPr>
        <w:t xml:space="preserve"> су и тачке укрштања коридора VII и X - </w:t>
      </w:r>
      <w:r w:rsidRPr="00532975">
        <w:rPr>
          <w:szCs w:val="24"/>
          <w:lang w:val="sr-Cyrl-CS"/>
        </w:rPr>
        <w:t>„</w:t>
      </w:r>
      <w:r w:rsidR="000E6378" w:rsidRPr="00532975">
        <w:rPr>
          <w:szCs w:val="24"/>
          <w:lang w:val="sr-Cyrl-CS"/>
        </w:rPr>
        <w:t>црвене тачке</w:t>
      </w:r>
      <w:r w:rsidR="001B68CE" w:rsidRPr="00532975">
        <w:rPr>
          <w:szCs w:val="24"/>
          <w:lang w:val="sr-Cyrl-CS"/>
        </w:rPr>
        <w:t>”</w:t>
      </w:r>
      <w:r w:rsidR="000E6378" w:rsidRPr="00532975">
        <w:rPr>
          <w:szCs w:val="24"/>
          <w:lang w:val="sr-Cyrl-CS"/>
        </w:rPr>
        <w:t xml:space="preserve"> (Нови Сад, Београд и Бешка) које по значају омогућавају интензивнији развој туристичких, привредних и саобраћајних активности и услуга.</w:t>
      </w:r>
    </w:p>
    <w:p w14:paraId="04768680" w14:textId="1B4E6C6B" w:rsidR="00EF0E33" w:rsidRPr="00532975" w:rsidRDefault="000E6378">
      <w:pPr>
        <w:ind w:firstLine="720"/>
        <w:jc w:val="both"/>
        <w:rPr>
          <w:szCs w:val="24"/>
          <w:lang w:val="sr-Cyrl-CS"/>
        </w:rPr>
      </w:pPr>
      <w:r w:rsidRPr="00532975">
        <w:rPr>
          <w:szCs w:val="24"/>
          <w:lang w:val="sr-Cyrl-CS"/>
        </w:rPr>
        <w:t xml:space="preserve">Према Просторном плану </w:t>
      </w:r>
      <w:r w:rsidR="00BE5206" w:rsidRPr="00532975">
        <w:rPr>
          <w:szCs w:val="24"/>
          <w:lang w:val="sr-Cyrl-CS"/>
        </w:rPr>
        <w:t xml:space="preserve">Републике Србије од 2010. до 2020. године </w:t>
      </w:r>
      <w:r w:rsidRPr="00532975">
        <w:rPr>
          <w:szCs w:val="24"/>
          <w:lang w:val="sr-Cyrl-CS"/>
        </w:rPr>
        <w:t xml:space="preserve">јачање економске основе за развој града Београда обезбедиће се синергијом комплементарних привредних активности. </w:t>
      </w:r>
      <w:r w:rsidR="00C510AE" w:rsidRPr="00532975">
        <w:rPr>
          <w:szCs w:val="24"/>
          <w:lang w:val="sr-Cyrl-CS"/>
        </w:rPr>
        <w:t xml:space="preserve">Ово захтева пре свега обезбеђење: а) адекватне, модерне </w:t>
      </w:r>
      <w:r w:rsidR="00C510AE" w:rsidRPr="00532975">
        <w:rPr>
          <w:szCs w:val="24"/>
          <w:lang w:val="sr-Cyrl-CS"/>
        </w:rPr>
        <w:lastRenderedPageBreak/>
        <w:t>саобраћајне и друге инфраструктуре, хоризонтално и вертикално повезане; б) ажурне припреме локација за веће инвестиције; в) подршк</w:t>
      </w:r>
      <w:r w:rsidR="00952517" w:rsidRPr="00532975">
        <w:rPr>
          <w:szCs w:val="24"/>
          <w:lang w:val="sr-Cyrl-CS"/>
        </w:rPr>
        <w:t>у</w:t>
      </w:r>
      <w:r w:rsidR="00C510AE" w:rsidRPr="00532975">
        <w:rPr>
          <w:szCs w:val="24"/>
          <w:lang w:val="sr-Cyrl-CS"/>
        </w:rPr>
        <w:t xml:space="preserve"> реиндустријализацији вишег технолошког стандарда заснованој на локалним ресурсима и усмереној ка извозу.</w:t>
      </w:r>
    </w:p>
    <w:p w14:paraId="5212931F" w14:textId="77777777" w:rsidR="000E6378" w:rsidRPr="00532975" w:rsidRDefault="000E6378">
      <w:pPr>
        <w:ind w:firstLine="720"/>
        <w:jc w:val="both"/>
        <w:rPr>
          <w:szCs w:val="24"/>
          <w:lang w:val="sr-Cyrl-CS"/>
        </w:rPr>
      </w:pPr>
      <w:r w:rsidRPr="00532975">
        <w:rPr>
          <w:szCs w:val="24"/>
          <w:lang w:val="sr-Cyrl-CS"/>
        </w:rPr>
        <w:t>Приоритет има и реиндустријализација, комбинованим активирањем</w:t>
      </w:r>
      <w:r w:rsidR="00BE5206" w:rsidRPr="00532975">
        <w:rPr>
          <w:szCs w:val="24"/>
          <w:lang w:val="sr-Cyrl-CS"/>
        </w:rPr>
        <w:t>,</w:t>
      </w:r>
      <w:r w:rsidRPr="00532975">
        <w:rPr>
          <w:szCs w:val="24"/>
          <w:lang w:val="sr-Cyrl-CS"/>
        </w:rPr>
        <w:t xml:space="preserve"> односно коришћењем нових (гринфилд) и напуштених</w:t>
      </w:r>
      <w:r w:rsidR="00BE5206" w:rsidRPr="00532975">
        <w:rPr>
          <w:szCs w:val="24"/>
          <w:lang w:val="sr-Cyrl-CS"/>
        </w:rPr>
        <w:t xml:space="preserve"> − </w:t>
      </w:r>
      <w:r w:rsidRPr="00532975">
        <w:rPr>
          <w:szCs w:val="24"/>
          <w:lang w:val="sr-Cyrl-CS"/>
        </w:rPr>
        <w:t xml:space="preserve">раније коришћених и других локација (браунфилд), на принципу </w:t>
      </w:r>
      <w:r w:rsidR="00BE5206" w:rsidRPr="00532975">
        <w:rPr>
          <w:szCs w:val="24"/>
          <w:lang w:val="sr-Cyrl-CS"/>
        </w:rPr>
        <w:t>„</w:t>
      </w:r>
      <w:r w:rsidRPr="00532975">
        <w:rPr>
          <w:szCs w:val="24"/>
          <w:lang w:val="sr-Cyrl-CS"/>
        </w:rPr>
        <w:t>одрживе производње и бизниса</w:t>
      </w:r>
      <w:r w:rsidR="001B68CE" w:rsidRPr="00532975">
        <w:rPr>
          <w:szCs w:val="24"/>
          <w:lang w:val="sr-Cyrl-CS"/>
        </w:rPr>
        <w:t>”</w:t>
      </w:r>
      <w:r w:rsidRPr="00532975">
        <w:rPr>
          <w:szCs w:val="24"/>
          <w:lang w:val="sr-Cyrl-CS"/>
        </w:rPr>
        <w:t>.</w:t>
      </w:r>
    </w:p>
    <w:p w14:paraId="2DA2F610" w14:textId="77777777" w:rsidR="000E6378" w:rsidRPr="00532975" w:rsidRDefault="000E6378">
      <w:pPr>
        <w:tabs>
          <w:tab w:val="left" w:pos="851"/>
          <w:tab w:val="right" w:leader="dot" w:pos="3686"/>
        </w:tabs>
        <w:jc w:val="both"/>
        <w:rPr>
          <w:b/>
          <w:bCs/>
          <w:szCs w:val="24"/>
          <w:lang w:val="sr-Cyrl-CS"/>
        </w:rPr>
      </w:pPr>
    </w:p>
    <w:p w14:paraId="5FC68992" w14:textId="5373D26E" w:rsidR="000E6378" w:rsidRPr="00532975" w:rsidRDefault="000E6378">
      <w:pPr>
        <w:tabs>
          <w:tab w:val="left" w:pos="851"/>
          <w:tab w:val="right" w:leader="dot" w:pos="3686"/>
        </w:tabs>
        <w:jc w:val="center"/>
        <w:rPr>
          <w:rFonts w:eastAsia="TimesNewRomanPSMT"/>
          <w:szCs w:val="24"/>
          <w:lang w:val="sr-Cyrl-CS"/>
        </w:rPr>
      </w:pPr>
      <w:r w:rsidRPr="00532975">
        <w:rPr>
          <w:bCs/>
          <w:szCs w:val="24"/>
          <w:lang w:val="sr-Cyrl-CS"/>
        </w:rPr>
        <w:t>2.1.2.</w:t>
      </w:r>
      <w:r w:rsidRPr="00532975">
        <w:rPr>
          <w:bCs/>
          <w:szCs w:val="24"/>
          <w:lang w:val="sr-Cyrl-CS"/>
        </w:rPr>
        <w:tab/>
      </w:r>
      <w:r w:rsidRPr="00532975">
        <w:rPr>
          <w:rFonts w:eastAsia="TimesNewRomanPSMT"/>
          <w:szCs w:val="24"/>
          <w:lang w:val="sr-Cyrl-CS"/>
        </w:rPr>
        <w:t>Регионални просторни план административног подручја града</w:t>
      </w:r>
      <w:r w:rsidR="003B52CE">
        <w:rPr>
          <w:rFonts w:eastAsia="TimesNewRomanPSMT"/>
          <w:szCs w:val="24"/>
          <w:lang w:val="sr-Cyrl-CS"/>
        </w:rPr>
        <w:t xml:space="preserve"> </w:t>
      </w:r>
      <w:r w:rsidRPr="00532975">
        <w:rPr>
          <w:rFonts w:eastAsia="TimesNewRomanPSMT"/>
          <w:szCs w:val="24"/>
          <w:lang w:val="sr-Cyrl-CS"/>
        </w:rPr>
        <w:t>Београда</w:t>
      </w:r>
    </w:p>
    <w:p w14:paraId="5E9883FF" w14:textId="77777777" w:rsidR="000E6378" w:rsidRPr="00532975" w:rsidRDefault="000E6378">
      <w:pPr>
        <w:tabs>
          <w:tab w:val="left" w:pos="851"/>
        </w:tabs>
        <w:autoSpaceDE w:val="0"/>
        <w:autoSpaceDN w:val="0"/>
        <w:adjustRightInd w:val="0"/>
        <w:jc w:val="both"/>
        <w:rPr>
          <w:szCs w:val="24"/>
          <w:lang w:val="sr-Cyrl-CS"/>
        </w:rPr>
      </w:pPr>
    </w:p>
    <w:p w14:paraId="1C0CC54D" w14:textId="314A40DF" w:rsidR="00EF0E33" w:rsidRPr="00532975" w:rsidRDefault="000E6378">
      <w:pPr>
        <w:tabs>
          <w:tab w:val="left" w:pos="851"/>
        </w:tabs>
        <w:autoSpaceDE w:val="0"/>
        <w:autoSpaceDN w:val="0"/>
        <w:adjustRightInd w:val="0"/>
        <w:ind w:firstLine="720"/>
        <w:jc w:val="both"/>
        <w:rPr>
          <w:szCs w:val="24"/>
          <w:lang w:val="sr-Cyrl-CS"/>
        </w:rPr>
      </w:pPr>
      <w:r w:rsidRPr="00532975">
        <w:rPr>
          <w:szCs w:val="24"/>
          <w:lang w:val="sr-Cyrl-CS"/>
        </w:rPr>
        <w:t>Регионалним просторним планом административног подручја града Београда је утврђено да ће се територијални развој индустрије са становишта уређења, заштите и коришћења простора на подручју града Београда потенцијално заснивати на увођењу нових просторних/локационих облика индустрије (индустријски парк, технолошки парк, аеродромска зона развоја, привредна/предузетничка зона, пословни инкубатор, мешовите зоне и др.).</w:t>
      </w:r>
    </w:p>
    <w:p w14:paraId="30F9D186" w14:textId="77777777" w:rsidR="000E6378" w:rsidRPr="00532975" w:rsidRDefault="000E6378">
      <w:pPr>
        <w:tabs>
          <w:tab w:val="left" w:pos="851"/>
        </w:tabs>
        <w:autoSpaceDE w:val="0"/>
        <w:autoSpaceDN w:val="0"/>
        <w:adjustRightInd w:val="0"/>
        <w:ind w:firstLine="720"/>
        <w:jc w:val="both"/>
        <w:rPr>
          <w:szCs w:val="24"/>
          <w:lang w:val="sr-Cyrl-CS"/>
        </w:rPr>
      </w:pPr>
      <w:r w:rsidRPr="00532975">
        <w:rPr>
          <w:szCs w:val="24"/>
          <w:lang w:val="sr-Cyrl-CS"/>
        </w:rPr>
        <w:t>Атрактивним и привлачним за инвеститоре, што подразумева комунално опремање и саобраћајно повезивање, треба учинити привредне паркове (савремени облик организовања простора за технолошки, економски и еколошки напредне гране и јединице привреде, пословања и примењене науке, кога развија и одржава јединствени организатор, на комплексу одређене величине), индустријске паркове (одређени комплекс земљишта, урбанистички предвиђен за производне и пратеће делатности који има одговарајућу инфраструктуру), технолошке паркове (индустријски парк у коме се налази и факултет, научни институт или привредни субјект који се бави истраживањем и иновативном делатношћу</w:t>
      </w:r>
      <w:r w:rsidR="0016766C" w:rsidRPr="00532975">
        <w:rPr>
          <w:szCs w:val="24"/>
          <w:lang w:val="sr-Cyrl-CS"/>
        </w:rPr>
        <w:t xml:space="preserve">). </w:t>
      </w:r>
      <w:r w:rsidRPr="00532975">
        <w:rPr>
          <w:szCs w:val="24"/>
          <w:lang w:val="sr-Cyrl-CS"/>
        </w:rPr>
        <w:t>То се односи на индустрије са новом оријентацијом ка еколошки и технолошки вишем нивоу квалитета производње и посебно, односа према окружењу. Екологија и амбијент ће да представљају основне критеријуме код дефинисања програма и уступања локација за обнову постојеће и развој нове индустрије. У том погледу, треба омогућити развој (уз ригорозну контролу локација и активности), поред осталих, и високотехнолошке индустрије у приобаљу реке Дунав (уз пажљиву заштиту обале као јавног добра), као и у појасу магистралних саобраћајница. Ово подразумева и примену савремених принципа у урбанистичком планирању индустријских локационих форми (мешовите намене грађевинског земљишта, принципи одрживог развоја, утицај на окружење, локациона компатибилност и сл.).</w:t>
      </w:r>
    </w:p>
    <w:p w14:paraId="7AE7BE25" w14:textId="77777777" w:rsidR="000E6378" w:rsidRPr="00532975" w:rsidRDefault="000E6378">
      <w:pPr>
        <w:tabs>
          <w:tab w:val="left" w:pos="851"/>
          <w:tab w:val="right" w:leader="dot" w:pos="3686"/>
        </w:tabs>
        <w:jc w:val="both"/>
        <w:rPr>
          <w:rFonts w:eastAsia="TimesNewRomanPSMT"/>
          <w:szCs w:val="24"/>
          <w:lang w:val="sr-Cyrl-CS"/>
        </w:rPr>
      </w:pPr>
    </w:p>
    <w:p w14:paraId="277681B0" w14:textId="77777777" w:rsidR="000E6378" w:rsidRPr="00532975" w:rsidRDefault="000E6378" w:rsidP="0005493B">
      <w:pPr>
        <w:autoSpaceDE w:val="0"/>
        <w:autoSpaceDN w:val="0"/>
        <w:adjustRightInd w:val="0"/>
        <w:ind w:left="852" w:hanging="852"/>
        <w:jc w:val="center"/>
        <w:rPr>
          <w:bCs/>
          <w:szCs w:val="24"/>
          <w:lang w:val="sr-Cyrl-CS"/>
        </w:rPr>
      </w:pPr>
      <w:r w:rsidRPr="00532975">
        <w:rPr>
          <w:rFonts w:eastAsia="TimesNewRomanPSMT"/>
          <w:szCs w:val="24"/>
          <w:lang w:val="sr-Cyrl-CS"/>
        </w:rPr>
        <w:t>2.1.3.</w:t>
      </w:r>
      <w:r w:rsidRPr="00532975">
        <w:rPr>
          <w:rFonts w:eastAsia="TimesNewRomanPSMT"/>
          <w:szCs w:val="24"/>
          <w:lang w:val="sr-Cyrl-CS"/>
        </w:rPr>
        <w:tab/>
      </w:r>
      <w:r w:rsidRPr="00532975">
        <w:rPr>
          <w:bCs/>
          <w:szCs w:val="24"/>
          <w:lang w:val="sr-Cyrl-CS"/>
        </w:rPr>
        <w:t>Просторни план подручја посебне намене међународног водног пута Е 80 – Дунав (Паневропски коридор VII)</w:t>
      </w:r>
    </w:p>
    <w:p w14:paraId="0859F450" w14:textId="77777777" w:rsidR="000E6378" w:rsidRPr="00532975" w:rsidRDefault="000E6378">
      <w:pPr>
        <w:autoSpaceDE w:val="0"/>
        <w:autoSpaceDN w:val="0"/>
        <w:adjustRightInd w:val="0"/>
        <w:ind w:left="852" w:hanging="852"/>
        <w:jc w:val="left"/>
        <w:rPr>
          <w:bCs/>
          <w:szCs w:val="24"/>
          <w:lang w:val="sr-Cyrl-CS"/>
        </w:rPr>
      </w:pPr>
    </w:p>
    <w:p w14:paraId="7DFE5D74" w14:textId="6FC72C70" w:rsidR="00EF0E33" w:rsidRPr="00532975" w:rsidRDefault="000E6378">
      <w:pPr>
        <w:autoSpaceDE w:val="0"/>
        <w:autoSpaceDN w:val="0"/>
        <w:adjustRightInd w:val="0"/>
        <w:ind w:firstLine="720"/>
        <w:jc w:val="both"/>
        <w:rPr>
          <w:szCs w:val="24"/>
          <w:lang w:val="sr-Cyrl-CS"/>
        </w:rPr>
      </w:pPr>
      <w:r w:rsidRPr="00532975">
        <w:rPr>
          <w:szCs w:val="24"/>
          <w:lang w:val="sr-Cyrl-CS"/>
        </w:rPr>
        <w:t xml:space="preserve">Непосредан циљ израде Просторног плана </w:t>
      </w:r>
      <w:r w:rsidRPr="00532975">
        <w:rPr>
          <w:bCs/>
          <w:szCs w:val="24"/>
          <w:lang w:val="sr-Cyrl-CS"/>
        </w:rPr>
        <w:t xml:space="preserve">подручја посебне намене међународног водног пута Е 80 – Дунав </w:t>
      </w:r>
      <w:r w:rsidR="00457D62" w:rsidRPr="00532975">
        <w:rPr>
          <w:bCs/>
          <w:szCs w:val="24"/>
          <w:lang w:val="sr-Cyrl-CS"/>
        </w:rPr>
        <w:t>(Паневропски коридор VII)</w:t>
      </w:r>
      <w:r w:rsidR="00E7109F">
        <w:rPr>
          <w:bCs/>
          <w:szCs w:val="24"/>
          <w:lang w:val="sr-Cyrl-CS"/>
        </w:rPr>
        <w:t xml:space="preserve"> </w:t>
      </w:r>
      <w:r w:rsidRPr="00532975">
        <w:rPr>
          <w:szCs w:val="24"/>
          <w:lang w:val="sr-Cyrl-CS"/>
        </w:rPr>
        <w:t>je допринос уређењу, развоју и заштити Дунава као првенствено пловног коридора, али и водног, еколошког, културног</w:t>
      </w:r>
      <w:r w:rsidR="00D009A1">
        <w:rPr>
          <w:szCs w:val="24"/>
          <w:lang w:val="sr-Cyrl-CS"/>
        </w:rPr>
        <w:t xml:space="preserve"> </w:t>
      </w:r>
      <w:r w:rsidRPr="00532975">
        <w:rPr>
          <w:szCs w:val="24"/>
          <w:lang w:val="sr-Cyrl-CS"/>
        </w:rPr>
        <w:t xml:space="preserve">и туристичког коридора. Кључне одреднице </w:t>
      </w:r>
      <w:r w:rsidR="0016766C" w:rsidRPr="00532975">
        <w:rPr>
          <w:szCs w:val="24"/>
          <w:lang w:val="sr-Cyrl-CS"/>
        </w:rPr>
        <w:t>овог</w:t>
      </w:r>
      <w:r w:rsidRPr="00532975">
        <w:rPr>
          <w:szCs w:val="24"/>
          <w:lang w:val="sr-Cyrl-CS"/>
        </w:rPr>
        <w:t xml:space="preserve"> плана су усмерене и на стварање предуслова за реализацију развојних интереса Републике Србије на подручју Паневропског коридора VII у оквиру саобраћајних, економских, културних и других облика интеграција у европске развојне токове</w:t>
      </w:r>
      <w:r w:rsidR="00EF0E33" w:rsidRPr="00532975">
        <w:rPr>
          <w:szCs w:val="24"/>
          <w:lang w:val="sr-Cyrl-CS"/>
        </w:rPr>
        <w:t>.</w:t>
      </w:r>
    </w:p>
    <w:p w14:paraId="2254146B" w14:textId="77777777" w:rsidR="00EF0E33" w:rsidRPr="00532975" w:rsidRDefault="000E6378">
      <w:pPr>
        <w:autoSpaceDE w:val="0"/>
        <w:autoSpaceDN w:val="0"/>
        <w:adjustRightInd w:val="0"/>
        <w:ind w:firstLine="720"/>
        <w:jc w:val="both"/>
        <w:rPr>
          <w:szCs w:val="24"/>
          <w:lang w:val="sr-Cyrl-CS"/>
        </w:rPr>
      </w:pPr>
      <w:r w:rsidRPr="00532975">
        <w:rPr>
          <w:szCs w:val="24"/>
          <w:lang w:val="sr-Cyrl-CS"/>
        </w:rPr>
        <w:t>Концепт и планска решења развоја коридора водног пута Дунава усклађени су са међународно дефинисаним политикама и принципима развоја, усвојеним декларацијама, стандардима и другим документима од значаја за развој, заштиту и уређење оваквих подручја, као и са релевантним искуствима планирања и уређења водних путева у Републици Србији и земљама са вишим степеном развоја коридора водних путева.</w:t>
      </w:r>
    </w:p>
    <w:p w14:paraId="0EA0084B" w14:textId="4B8B4414" w:rsidR="00EF0E33" w:rsidRPr="00532975" w:rsidRDefault="000E6378">
      <w:pPr>
        <w:autoSpaceDE w:val="0"/>
        <w:autoSpaceDN w:val="0"/>
        <w:adjustRightInd w:val="0"/>
        <w:ind w:firstLine="720"/>
        <w:jc w:val="both"/>
        <w:rPr>
          <w:szCs w:val="24"/>
          <w:lang w:val="sr-Cyrl-CS"/>
        </w:rPr>
      </w:pPr>
      <w:r w:rsidRPr="00532975">
        <w:rPr>
          <w:szCs w:val="24"/>
          <w:lang w:val="sr-Cyrl-CS"/>
        </w:rPr>
        <w:lastRenderedPageBreak/>
        <w:t>Водно добро Дунава (воде и водно земљиште у оквиру непосредног заштитног појаса и ширег заштитног појаса водног пута, дужине око 495</w:t>
      </w:r>
      <w:r w:rsidR="003E47E3">
        <w:rPr>
          <w:szCs w:val="24"/>
        </w:rPr>
        <w:t xml:space="preserve"> </w:t>
      </w:r>
      <w:r w:rsidRPr="00532975">
        <w:rPr>
          <w:szCs w:val="24"/>
          <w:lang w:val="sr-Cyrl-CS"/>
        </w:rPr>
        <w:t>km и ширине од око 150</w:t>
      </w:r>
      <w:r w:rsidR="003E47E3">
        <w:rPr>
          <w:szCs w:val="24"/>
        </w:rPr>
        <w:t xml:space="preserve"> </w:t>
      </w:r>
      <w:r w:rsidRPr="00532975">
        <w:rPr>
          <w:szCs w:val="24"/>
          <w:lang w:val="sr-Cyrl-CS"/>
        </w:rPr>
        <w:t>m до око 5.200</w:t>
      </w:r>
      <w:r w:rsidR="003E47E3">
        <w:rPr>
          <w:szCs w:val="24"/>
        </w:rPr>
        <w:t xml:space="preserve"> </w:t>
      </w:r>
      <w:r w:rsidRPr="00532975">
        <w:rPr>
          <w:szCs w:val="24"/>
          <w:lang w:val="sr-Cyrl-CS"/>
        </w:rPr>
        <w:t>m, које обухватају трасу пловног пута са заштитним појасевима (изузимајући деонице кроз градове и градска насеља), користи ce на начин којим ce не утиче штетно на природна својства воде, живот и здравље људи, биљни и животињски свет, природне вредности и непокретна културна добра и не ограничавају права других.</w:t>
      </w:r>
    </w:p>
    <w:p w14:paraId="2C6ADA4C" w14:textId="3E93A67D" w:rsidR="00EF0E33" w:rsidRPr="00532975" w:rsidRDefault="000E6378">
      <w:pPr>
        <w:autoSpaceDE w:val="0"/>
        <w:autoSpaceDN w:val="0"/>
        <w:adjustRightInd w:val="0"/>
        <w:ind w:firstLine="720"/>
        <w:jc w:val="both"/>
        <w:rPr>
          <w:szCs w:val="24"/>
          <w:lang w:val="sr-Cyrl-CS"/>
        </w:rPr>
      </w:pPr>
      <w:r w:rsidRPr="00532975">
        <w:rPr>
          <w:szCs w:val="24"/>
          <w:lang w:val="sr-Cyrl-CS"/>
        </w:rPr>
        <w:t xml:space="preserve">Приобално земљиште (инундационо подручје) између насипа за одбрану од поплава и корита Дунава на заштићеној страни иза </w:t>
      </w:r>
      <w:r w:rsidR="00664FC7" w:rsidRPr="00532975">
        <w:rPr>
          <w:szCs w:val="24"/>
          <w:lang w:val="sr-Cyrl-CS"/>
        </w:rPr>
        <w:t>насипа у ширини не мањој од 100</w:t>
      </w:r>
      <w:r w:rsidR="003E47E3">
        <w:rPr>
          <w:szCs w:val="24"/>
        </w:rPr>
        <w:t xml:space="preserve"> </w:t>
      </w:r>
      <w:r w:rsidRPr="00532975">
        <w:rPr>
          <w:szCs w:val="24"/>
          <w:lang w:val="sr-Cyrl-CS"/>
        </w:rPr>
        <w:t>m од ножице насипа на унутраш</w:t>
      </w:r>
      <w:r w:rsidR="00664FC7" w:rsidRPr="00532975">
        <w:rPr>
          <w:szCs w:val="24"/>
          <w:lang w:val="sr-Cyrl-CS"/>
        </w:rPr>
        <w:t>њој брањеној страни (односно 50</w:t>
      </w:r>
      <w:r w:rsidR="003E47E3">
        <w:rPr>
          <w:szCs w:val="24"/>
        </w:rPr>
        <w:t xml:space="preserve"> </w:t>
      </w:r>
      <w:r w:rsidRPr="00532975">
        <w:rPr>
          <w:szCs w:val="24"/>
          <w:lang w:val="sr-Cyrl-CS"/>
        </w:rPr>
        <w:t>m од ножице насипа на свим брањеним површинама деонице водног пута на подручју у обухвату генералних планова за градове), као и подручје незаштићено од поплава ca висином обале од око 10m, може ce користити на начин којим ce не угрожава спровођење одбране од поплава и обављање других активности које ce односе на управљање водама.</w:t>
      </w:r>
    </w:p>
    <w:p w14:paraId="1A45602A" w14:textId="77777777" w:rsidR="000042DB" w:rsidRPr="00532975" w:rsidRDefault="000E6378">
      <w:pPr>
        <w:autoSpaceDE w:val="0"/>
        <w:autoSpaceDN w:val="0"/>
        <w:adjustRightInd w:val="0"/>
        <w:ind w:firstLine="720"/>
        <w:jc w:val="both"/>
        <w:rPr>
          <w:i/>
          <w:szCs w:val="24"/>
          <w:u w:val="single" w:color="000000"/>
          <w:lang w:val="sr-Cyrl-CS"/>
        </w:rPr>
      </w:pPr>
      <w:r w:rsidRPr="00532975">
        <w:rPr>
          <w:rFonts w:eastAsia="TimesNewRomanPSMT"/>
          <w:szCs w:val="24"/>
          <w:lang w:val="sr-Cyrl-CS"/>
        </w:rPr>
        <w:t>Планом су дефинисане и зоне заштите коридора водног пута и то:</w:t>
      </w:r>
    </w:p>
    <w:p w14:paraId="7286FAD4" w14:textId="77777777" w:rsidR="00664FC7" w:rsidRPr="00532975" w:rsidRDefault="00664FC7">
      <w:pPr>
        <w:pStyle w:val="ListParagraph"/>
        <w:numPr>
          <w:ilvl w:val="0"/>
          <w:numId w:val="64"/>
        </w:numPr>
        <w:spacing w:after="0" w:line="240" w:lineRule="auto"/>
        <w:ind w:left="1080"/>
        <w:jc w:val="both"/>
        <w:rPr>
          <w:rFonts w:ascii="Times New Roman" w:hAnsi="Times New Roman"/>
          <w:sz w:val="24"/>
          <w:szCs w:val="24"/>
          <w:lang w:val="sr-Cyrl-CS"/>
        </w:rPr>
      </w:pPr>
      <w:r w:rsidRPr="00532975">
        <w:rPr>
          <w:rFonts w:ascii="Times New Roman" w:hAnsi="Times New Roman"/>
          <w:i/>
          <w:sz w:val="24"/>
          <w:szCs w:val="24"/>
          <w:lang w:val="sr-Cyrl-CS"/>
        </w:rPr>
        <w:t>н</w:t>
      </w:r>
      <w:r w:rsidR="000E6378" w:rsidRPr="00532975">
        <w:rPr>
          <w:rFonts w:ascii="Times New Roman" w:hAnsi="Times New Roman"/>
          <w:i/>
          <w:sz w:val="24"/>
          <w:szCs w:val="24"/>
          <w:lang w:val="sr-Cyrl-CS"/>
        </w:rPr>
        <w:t xml:space="preserve">епосредна зона заштите коридора водног пута </w:t>
      </w:r>
      <w:r w:rsidRPr="00532975">
        <w:rPr>
          <w:rFonts w:ascii="Times New Roman" w:hAnsi="Times New Roman"/>
          <w:sz w:val="24"/>
          <w:szCs w:val="24"/>
          <w:lang w:val="sr-Cyrl-CS"/>
        </w:rPr>
        <w:t>− п</w:t>
      </w:r>
      <w:r w:rsidR="000E6378" w:rsidRPr="00532975">
        <w:rPr>
          <w:rFonts w:ascii="Times New Roman" w:hAnsi="Times New Roman"/>
          <w:sz w:val="24"/>
          <w:szCs w:val="24"/>
          <w:lang w:val="sr-Cyrl-CS"/>
        </w:rPr>
        <w:t>ланирано je интегрално уређење коридора међународног пловног пута и дела водног пута Дунава (у непосредном заштитном појасу), за који ce успоставља режим строго контролисаног коришћења простора</w:t>
      </w:r>
      <w:r w:rsidRPr="00532975">
        <w:rPr>
          <w:rFonts w:ascii="Times New Roman" w:hAnsi="Times New Roman"/>
          <w:sz w:val="24"/>
          <w:szCs w:val="24"/>
          <w:lang w:val="sr-Cyrl-CS"/>
        </w:rPr>
        <w:t>;</w:t>
      </w:r>
    </w:p>
    <w:p w14:paraId="3F519379" w14:textId="77777777" w:rsidR="00664FC7" w:rsidRPr="00532975" w:rsidRDefault="00664FC7">
      <w:pPr>
        <w:pStyle w:val="ListParagraph"/>
        <w:numPr>
          <w:ilvl w:val="0"/>
          <w:numId w:val="64"/>
        </w:numPr>
        <w:spacing w:after="0" w:line="240" w:lineRule="auto"/>
        <w:ind w:left="1080"/>
        <w:jc w:val="both"/>
        <w:rPr>
          <w:rFonts w:ascii="Times New Roman" w:hAnsi="Times New Roman"/>
          <w:sz w:val="24"/>
          <w:szCs w:val="24"/>
          <w:lang w:val="sr-Cyrl-CS"/>
        </w:rPr>
      </w:pPr>
      <w:r w:rsidRPr="00532975">
        <w:rPr>
          <w:rFonts w:ascii="Times New Roman" w:hAnsi="Times New Roman"/>
          <w:i/>
          <w:sz w:val="24"/>
          <w:szCs w:val="24"/>
          <w:lang w:val="sr-Cyrl-CS"/>
        </w:rPr>
        <w:t>ш</w:t>
      </w:r>
      <w:r w:rsidR="000E6378" w:rsidRPr="00532975">
        <w:rPr>
          <w:rFonts w:ascii="Times New Roman" w:hAnsi="Times New Roman"/>
          <w:i/>
          <w:sz w:val="24"/>
          <w:szCs w:val="24"/>
          <w:lang w:val="sr-Cyrl-CS"/>
        </w:rPr>
        <w:t xml:space="preserve">ира зона заштите коридора водног пута </w:t>
      </w:r>
      <w:r w:rsidRPr="00532975">
        <w:rPr>
          <w:rFonts w:ascii="Times New Roman" w:hAnsi="Times New Roman"/>
          <w:sz w:val="24"/>
          <w:szCs w:val="24"/>
          <w:lang w:val="sr-Cyrl-CS"/>
        </w:rPr>
        <w:t>− п</w:t>
      </w:r>
      <w:r w:rsidR="000E6378" w:rsidRPr="00532975">
        <w:rPr>
          <w:rFonts w:ascii="Times New Roman" w:hAnsi="Times New Roman"/>
          <w:sz w:val="24"/>
          <w:szCs w:val="24"/>
          <w:lang w:val="sr-Cyrl-CS"/>
        </w:rPr>
        <w:t>ланирано je интегрално уређење водних објеката у водном земљишту (у ширем заштитном појасу), кориту Дунава за велику воду ca приобалним земљиштем, односно у инундационом подручју за које ce успоставља режим контролисаног коришћења простора (уз ограничавање развоја постојећих и нових активности које су у колизији ca функционалним и техничким захтевима постојећих и планираних водопривредних система) који ce заснива на примени следећих правила уређења и грађења из овог плана</w:t>
      </w:r>
      <w:r w:rsidRPr="00532975">
        <w:rPr>
          <w:rFonts w:ascii="Times New Roman" w:hAnsi="Times New Roman"/>
          <w:sz w:val="24"/>
          <w:szCs w:val="24"/>
          <w:lang w:val="sr-Cyrl-CS"/>
        </w:rPr>
        <w:t>;</w:t>
      </w:r>
    </w:p>
    <w:p w14:paraId="3793578F" w14:textId="545212C7" w:rsidR="000E6378" w:rsidRPr="00532975" w:rsidRDefault="00664FC7">
      <w:pPr>
        <w:pStyle w:val="ListParagraph"/>
        <w:numPr>
          <w:ilvl w:val="0"/>
          <w:numId w:val="64"/>
        </w:numPr>
        <w:spacing w:after="0" w:line="240" w:lineRule="auto"/>
        <w:ind w:left="1080"/>
        <w:jc w:val="both"/>
        <w:rPr>
          <w:rFonts w:ascii="Times New Roman" w:hAnsi="Times New Roman"/>
          <w:sz w:val="24"/>
          <w:szCs w:val="24"/>
          <w:lang w:val="sr-Cyrl-CS"/>
        </w:rPr>
      </w:pPr>
      <w:r w:rsidRPr="00532975">
        <w:rPr>
          <w:rFonts w:ascii="Times New Roman" w:hAnsi="Times New Roman"/>
          <w:i/>
          <w:sz w:val="24"/>
          <w:szCs w:val="24"/>
          <w:lang w:val="sr-Cyrl-CS"/>
        </w:rPr>
        <w:t>з</w:t>
      </w:r>
      <w:r w:rsidR="000E6378" w:rsidRPr="00532975">
        <w:rPr>
          <w:rFonts w:ascii="Times New Roman" w:hAnsi="Times New Roman"/>
          <w:i/>
          <w:sz w:val="24"/>
          <w:szCs w:val="24"/>
          <w:lang w:val="sr-Cyrl-CS"/>
        </w:rPr>
        <w:t>оне заштите природних добара</w:t>
      </w:r>
      <w:r w:rsidR="00E7109F">
        <w:rPr>
          <w:rFonts w:ascii="Times New Roman" w:hAnsi="Times New Roman"/>
          <w:i/>
          <w:sz w:val="24"/>
          <w:szCs w:val="24"/>
          <w:lang w:val="sr-Cyrl-CS"/>
        </w:rPr>
        <w:t xml:space="preserve"> </w:t>
      </w:r>
      <w:r w:rsidRPr="00532975">
        <w:rPr>
          <w:rFonts w:ascii="Times New Roman" w:hAnsi="Times New Roman"/>
          <w:sz w:val="24"/>
          <w:szCs w:val="24"/>
          <w:lang w:val="sr-Cyrl-CS"/>
        </w:rPr>
        <w:t>− р</w:t>
      </w:r>
      <w:r w:rsidR="000E6378" w:rsidRPr="00532975">
        <w:rPr>
          <w:rFonts w:ascii="Times New Roman" w:hAnsi="Times New Roman"/>
          <w:sz w:val="24"/>
          <w:szCs w:val="24"/>
          <w:lang w:val="sr-Cyrl-CS"/>
        </w:rPr>
        <w:t>ежими заштите и уређења простора заштићених и планираних за заштиту подручја природних добара утврђују ce просторним плановима посебне намене за заштићена подручја, односно просторним плановима јединица локалне самоуправе за остала природна добра.</w:t>
      </w:r>
    </w:p>
    <w:p w14:paraId="2A92D12F" w14:textId="77777777" w:rsidR="000E6378" w:rsidRPr="00532975" w:rsidRDefault="000E6378">
      <w:pPr>
        <w:autoSpaceDE w:val="0"/>
        <w:autoSpaceDN w:val="0"/>
        <w:adjustRightInd w:val="0"/>
        <w:ind w:left="852" w:hanging="852"/>
        <w:jc w:val="both"/>
        <w:rPr>
          <w:rFonts w:eastAsia="TimesNewRomanPSMT"/>
          <w:szCs w:val="24"/>
          <w:lang w:val="sr-Cyrl-CS"/>
        </w:rPr>
      </w:pPr>
    </w:p>
    <w:p w14:paraId="5D6FAF72" w14:textId="77777777" w:rsidR="000E6378" w:rsidRPr="00532975" w:rsidRDefault="00304B6E">
      <w:pPr>
        <w:tabs>
          <w:tab w:val="left" w:pos="851"/>
          <w:tab w:val="right" w:leader="dot" w:pos="3686"/>
        </w:tabs>
        <w:jc w:val="center"/>
        <w:rPr>
          <w:rFonts w:eastAsia="TimesNewRomanPSMT"/>
          <w:szCs w:val="24"/>
          <w:lang w:val="sr-Cyrl-CS"/>
        </w:rPr>
      </w:pPr>
      <w:r w:rsidRPr="00532975">
        <w:rPr>
          <w:rFonts w:eastAsia="TimesNewRomanPSMT"/>
          <w:szCs w:val="24"/>
          <w:lang w:val="sr-Cyrl-CS"/>
        </w:rPr>
        <w:t>2.2.</w:t>
      </w:r>
      <w:r w:rsidRPr="00532975">
        <w:rPr>
          <w:rFonts w:eastAsia="TimesNewRomanPSMT"/>
          <w:szCs w:val="24"/>
          <w:lang w:val="sr-Cyrl-CS"/>
        </w:rPr>
        <w:tab/>
        <w:t>Урбанистички планови</w:t>
      </w:r>
    </w:p>
    <w:p w14:paraId="20AA8B2C" w14:textId="77777777" w:rsidR="000E6378" w:rsidRPr="00532975" w:rsidRDefault="000E6378">
      <w:pPr>
        <w:tabs>
          <w:tab w:val="left" w:pos="851"/>
          <w:tab w:val="right" w:leader="dot" w:pos="3686"/>
        </w:tabs>
        <w:jc w:val="both"/>
        <w:rPr>
          <w:rFonts w:eastAsia="TimesNewRomanPSMT"/>
          <w:b/>
          <w:szCs w:val="24"/>
          <w:lang w:val="sr-Cyrl-CS"/>
        </w:rPr>
      </w:pPr>
    </w:p>
    <w:p w14:paraId="49A9D9E5" w14:textId="0B7AAEDA" w:rsidR="00EF0E33" w:rsidRPr="00532975" w:rsidRDefault="000E6378">
      <w:pPr>
        <w:ind w:firstLine="720"/>
        <w:jc w:val="both"/>
        <w:rPr>
          <w:noProof/>
          <w:szCs w:val="24"/>
          <w:lang w:val="sr-Cyrl-CS"/>
        </w:rPr>
      </w:pPr>
      <w:r w:rsidRPr="00532975">
        <w:rPr>
          <w:noProof/>
          <w:szCs w:val="24"/>
          <w:lang w:val="sr-Cyrl-CS"/>
        </w:rPr>
        <w:t>Постојећ</w:t>
      </w:r>
      <w:r w:rsidR="00E26BE9" w:rsidRPr="00532975">
        <w:rPr>
          <w:noProof/>
          <w:szCs w:val="24"/>
          <w:lang w:val="sr-Cyrl-CS"/>
        </w:rPr>
        <w:t>и</w:t>
      </w:r>
      <w:r w:rsidRPr="00532975">
        <w:rPr>
          <w:noProof/>
          <w:szCs w:val="24"/>
          <w:lang w:val="sr-Cyrl-CS"/>
        </w:rPr>
        <w:t xml:space="preserve"> урбанистичк</w:t>
      </w:r>
      <w:r w:rsidR="00E26BE9" w:rsidRPr="00532975">
        <w:rPr>
          <w:noProof/>
          <w:szCs w:val="24"/>
          <w:lang w:val="sr-Cyrl-CS"/>
        </w:rPr>
        <w:t xml:space="preserve">и </w:t>
      </w:r>
      <w:r w:rsidRPr="00532975">
        <w:rPr>
          <w:noProof/>
          <w:szCs w:val="24"/>
          <w:lang w:val="sr-Cyrl-CS"/>
        </w:rPr>
        <w:t>план</w:t>
      </w:r>
      <w:r w:rsidR="00E26BE9" w:rsidRPr="00532975">
        <w:rPr>
          <w:noProof/>
          <w:szCs w:val="24"/>
          <w:lang w:val="sr-Cyrl-CS"/>
        </w:rPr>
        <w:t>овикоји обухватају</w:t>
      </w:r>
      <w:r w:rsidRPr="00532975">
        <w:rPr>
          <w:noProof/>
          <w:szCs w:val="24"/>
          <w:lang w:val="sr-Cyrl-CS"/>
        </w:rPr>
        <w:t xml:space="preserve"> подручје будућег </w:t>
      </w:r>
      <w:r w:rsidR="00A47B87" w:rsidRPr="00532975">
        <w:rPr>
          <w:noProof/>
          <w:szCs w:val="24"/>
          <w:lang w:val="sr-Cyrl-CS"/>
        </w:rPr>
        <w:t>„СКИП Михајло Пупин”</w:t>
      </w:r>
      <w:r w:rsidRPr="00532975">
        <w:rPr>
          <w:noProof/>
          <w:szCs w:val="24"/>
          <w:lang w:val="sr-Cyrl-CS"/>
        </w:rPr>
        <w:t xml:space="preserve"> чине: Генерални урбанистички план Београда („Сл</w:t>
      </w:r>
      <w:r w:rsidR="00E26BE9" w:rsidRPr="00532975">
        <w:rPr>
          <w:noProof/>
          <w:szCs w:val="24"/>
          <w:lang w:val="sr-Cyrl-CS"/>
        </w:rPr>
        <w:t>ужбени</w:t>
      </w:r>
      <w:r w:rsidRPr="00532975">
        <w:rPr>
          <w:noProof/>
          <w:szCs w:val="24"/>
          <w:lang w:val="sr-Cyrl-CS"/>
        </w:rPr>
        <w:t xml:space="preserve"> лист града Београда</w:t>
      </w:r>
      <w:r w:rsidR="001B68CE" w:rsidRPr="00532975">
        <w:rPr>
          <w:noProof/>
          <w:szCs w:val="24"/>
          <w:lang w:val="sr-Cyrl-CS"/>
        </w:rPr>
        <w:t>”</w:t>
      </w:r>
      <w:r w:rsidR="006861B7">
        <w:rPr>
          <w:noProof/>
          <w:szCs w:val="24"/>
          <w:lang w:val="sr-Cyrl-CS"/>
        </w:rPr>
        <w:t>,</w:t>
      </w:r>
      <w:r w:rsidRPr="00532975">
        <w:rPr>
          <w:noProof/>
          <w:szCs w:val="24"/>
          <w:lang w:val="sr-Cyrl-CS"/>
        </w:rPr>
        <w:t xml:space="preserve"> бр</w:t>
      </w:r>
      <w:r w:rsidR="00E26BE9" w:rsidRPr="00532975">
        <w:rPr>
          <w:noProof/>
          <w:szCs w:val="24"/>
          <w:lang w:val="sr-Cyrl-CS"/>
        </w:rPr>
        <w:t>ој</w:t>
      </w:r>
      <w:r w:rsidRPr="00532975">
        <w:rPr>
          <w:noProof/>
          <w:szCs w:val="24"/>
          <w:lang w:val="sr-Cyrl-CS"/>
        </w:rPr>
        <w:t xml:space="preserve"> 11/16</w:t>
      </w:r>
      <w:r w:rsidR="00844C1A" w:rsidRPr="00532975">
        <w:rPr>
          <w:noProof/>
          <w:szCs w:val="24"/>
          <w:lang w:val="sr-Cyrl-CS"/>
        </w:rPr>
        <w:t>, у даљем тексту: ГУП</w:t>
      </w:r>
      <w:r w:rsidRPr="00532975">
        <w:rPr>
          <w:noProof/>
          <w:szCs w:val="24"/>
          <w:lang w:val="sr-Cyrl-CS"/>
        </w:rPr>
        <w:t xml:space="preserve">) и </w:t>
      </w:r>
      <w:r w:rsidRPr="00532975">
        <w:rPr>
          <w:szCs w:val="24"/>
          <w:lang w:val="sr-Cyrl-CS"/>
        </w:rPr>
        <w:t>План генералне регулације система зелених површина Београда</w:t>
      </w:r>
      <w:r w:rsidRPr="00532975">
        <w:rPr>
          <w:noProof/>
          <w:szCs w:val="24"/>
          <w:lang w:val="sr-Cyrl-CS"/>
        </w:rPr>
        <w:t xml:space="preserve"> („Сл</w:t>
      </w:r>
      <w:r w:rsidR="00E26BE9" w:rsidRPr="00532975">
        <w:rPr>
          <w:noProof/>
          <w:szCs w:val="24"/>
          <w:lang w:val="sr-Cyrl-CS"/>
        </w:rPr>
        <w:t>ужбени</w:t>
      </w:r>
      <w:r w:rsidRPr="00532975">
        <w:rPr>
          <w:noProof/>
          <w:szCs w:val="24"/>
          <w:lang w:val="sr-Cyrl-CS"/>
        </w:rPr>
        <w:t xml:space="preserve"> лист града Београда</w:t>
      </w:r>
      <w:r w:rsidR="001B68CE" w:rsidRPr="00532975">
        <w:rPr>
          <w:noProof/>
          <w:szCs w:val="24"/>
          <w:lang w:val="sr-Cyrl-CS"/>
        </w:rPr>
        <w:t>”</w:t>
      </w:r>
      <w:r w:rsidR="006861B7">
        <w:rPr>
          <w:noProof/>
          <w:szCs w:val="24"/>
          <w:lang w:val="sr-Cyrl-CS"/>
        </w:rPr>
        <w:t>,</w:t>
      </w:r>
      <w:r w:rsidRPr="00532975">
        <w:rPr>
          <w:noProof/>
          <w:szCs w:val="24"/>
          <w:lang w:val="sr-Cyrl-CS"/>
        </w:rPr>
        <w:t xml:space="preserve"> бр</w:t>
      </w:r>
      <w:r w:rsidR="00E26BE9" w:rsidRPr="00532975">
        <w:rPr>
          <w:noProof/>
          <w:szCs w:val="24"/>
          <w:lang w:val="sr-Cyrl-CS"/>
        </w:rPr>
        <w:t>ој</w:t>
      </w:r>
      <w:r w:rsidRPr="00532975">
        <w:rPr>
          <w:noProof/>
          <w:szCs w:val="24"/>
          <w:lang w:val="sr-Cyrl-CS"/>
        </w:rPr>
        <w:t xml:space="preserve"> 110/19</w:t>
      </w:r>
      <w:r w:rsidR="00AD62C9" w:rsidRPr="00532975">
        <w:rPr>
          <w:noProof/>
          <w:szCs w:val="24"/>
          <w:lang w:val="sr-Cyrl-CS"/>
        </w:rPr>
        <w:t>, у даљем тексту: ПГР СЗП</w:t>
      </w:r>
      <w:r w:rsidRPr="00532975">
        <w:rPr>
          <w:noProof/>
          <w:szCs w:val="24"/>
          <w:lang w:val="sr-Cyrl-CS"/>
        </w:rPr>
        <w:t>).</w:t>
      </w:r>
    </w:p>
    <w:p w14:paraId="141907E7" w14:textId="27FB9DE5" w:rsidR="00EF0E33" w:rsidRPr="00532975" w:rsidRDefault="000E6378" w:rsidP="00424400">
      <w:pPr>
        <w:ind w:firstLine="720"/>
        <w:jc w:val="both"/>
        <w:rPr>
          <w:noProof/>
          <w:szCs w:val="24"/>
          <w:lang w:val="sr-Cyrl-CS"/>
        </w:rPr>
      </w:pPr>
      <w:r w:rsidRPr="00532975">
        <w:rPr>
          <w:noProof/>
          <w:szCs w:val="24"/>
          <w:lang w:val="sr-Cyrl-CS"/>
        </w:rPr>
        <w:t>Контактн</w:t>
      </w:r>
      <w:r w:rsidR="00E26BE9" w:rsidRPr="00532975">
        <w:rPr>
          <w:noProof/>
          <w:szCs w:val="24"/>
          <w:lang w:val="sr-Cyrl-CS"/>
        </w:rPr>
        <w:t xml:space="preserve">и урбанистички план је </w:t>
      </w:r>
      <w:r w:rsidRPr="00532975">
        <w:rPr>
          <w:noProof/>
          <w:szCs w:val="24"/>
          <w:lang w:val="sr-Cyrl-CS"/>
        </w:rPr>
        <w:t xml:space="preserve">План генералне регулације грађевинског подручја седишта јединице локалне самоуправе – </w:t>
      </w:r>
      <w:r w:rsidR="00E37B99" w:rsidRPr="00532975">
        <w:rPr>
          <w:noProof/>
          <w:szCs w:val="24"/>
          <w:lang w:val="sr-Cyrl-CS"/>
        </w:rPr>
        <w:t>г</w:t>
      </w:r>
      <w:r w:rsidRPr="00532975">
        <w:rPr>
          <w:noProof/>
          <w:szCs w:val="24"/>
          <w:lang w:val="sr-Cyrl-CS"/>
        </w:rPr>
        <w:t>рад Београд (целине I-XIX), („Сл</w:t>
      </w:r>
      <w:r w:rsidR="00E26BE9" w:rsidRPr="00532975">
        <w:rPr>
          <w:noProof/>
          <w:szCs w:val="24"/>
          <w:lang w:val="sr-Cyrl-CS"/>
        </w:rPr>
        <w:t xml:space="preserve">ужбени </w:t>
      </w:r>
      <w:r w:rsidRPr="00532975">
        <w:rPr>
          <w:noProof/>
          <w:szCs w:val="24"/>
          <w:lang w:val="sr-Cyrl-CS"/>
        </w:rPr>
        <w:t>лист града Београда</w:t>
      </w:r>
      <w:r w:rsidR="001B68CE" w:rsidRPr="00532975">
        <w:rPr>
          <w:noProof/>
          <w:szCs w:val="24"/>
          <w:lang w:val="sr-Cyrl-CS"/>
        </w:rPr>
        <w:t>”</w:t>
      </w:r>
      <w:r w:rsidR="003E47E3">
        <w:rPr>
          <w:noProof/>
          <w:szCs w:val="24"/>
        </w:rPr>
        <w:t>,</w:t>
      </w:r>
      <w:r w:rsidRPr="00532975">
        <w:rPr>
          <w:noProof/>
          <w:szCs w:val="24"/>
          <w:lang w:val="sr-Cyrl-CS"/>
        </w:rPr>
        <w:t xml:space="preserve"> бр</w:t>
      </w:r>
      <w:r w:rsidR="00E37B99" w:rsidRPr="00532975">
        <w:rPr>
          <w:noProof/>
          <w:szCs w:val="24"/>
          <w:lang w:val="sr-Cyrl-CS"/>
        </w:rPr>
        <w:t>.</w:t>
      </w:r>
      <w:r w:rsidRPr="00532975">
        <w:rPr>
          <w:noProof/>
          <w:szCs w:val="24"/>
          <w:lang w:val="sr-Cyrl-CS"/>
        </w:rPr>
        <w:t xml:space="preserve"> 20/16</w:t>
      </w:r>
      <w:r w:rsidR="00E37B99" w:rsidRPr="00532975">
        <w:rPr>
          <w:noProof/>
          <w:szCs w:val="24"/>
          <w:lang w:val="sr-Cyrl-CS"/>
        </w:rPr>
        <w:t xml:space="preserve">, </w:t>
      </w:r>
      <w:r w:rsidR="00252A65" w:rsidRPr="00532975">
        <w:rPr>
          <w:noProof/>
          <w:szCs w:val="24"/>
          <w:lang w:val="sr-Cyrl-CS"/>
        </w:rPr>
        <w:t>97</w:t>
      </w:r>
      <w:r w:rsidR="00E7109F">
        <w:rPr>
          <w:noProof/>
          <w:szCs w:val="24"/>
          <w:lang w:val="sr-Cyrl-CS"/>
        </w:rPr>
        <w:t>/16, 69/17, 97/17, 91/20, 72/21 и</w:t>
      </w:r>
      <w:r w:rsidR="00252A65" w:rsidRPr="00532975">
        <w:rPr>
          <w:noProof/>
          <w:szCs w:val="24"/>
          <w:lang w:val="sr-Cyrl-CS"/>
        </w:rPr>
        <w:t xml:space="preserve"> 27/22</w:t>
      </w:r>
      <w:r w:rsidR="006861B7">
        <w:rPr>
          <w:noProof/>
          <w:szCs w:val="24"/>
          <w:lang w:val="sr-Cyrl-CS"/>
        </w:rPr>
        <w:t>,</w:t>
      </w:r>
      <w:r w:rsidR="0042053C" w:rsidRPr="00532975">
        <w:rPr>
          <w:noProof/>
          <w:szCs w:val="24"/>
          <w:lang w:val="sr-Cyrl-CS"/>
        </w:rPr>
        <w:t xml:space="preserve"> у даљем тексту: ПГР</w:t>
      </w:r>
      <w:r w:rsidRPr="00532975">
        <w:rPr>
          <w:noProof/>
          <w:szCs w:val="24"/>
          <w:lang w:val="sr-Cyrl-CS"/>
        </w:rPr>
        <w:t>).</w:t>
      </w:r>
      <w:r w:rsidR="00516D72" w:rsidRPr="00532975">
        <w:rPr>
          <w:noProof/>
          <w:szCs w:val="24"/>
          <w:lang w:val="sr-Cyrl-CS"/>
        </w:rPr>
        <w:t xml:space="preserve"> </w:t>
      </w:r>
      <w:r w:rsidRPr="00532975">
        <w:rPr>
          <w:noProof/>
          <w:szCs w:val="24"/>
          <w:lang w:val="sr-Cyrl-CS"/>
        </w:rPr>
        <w:t xml:space="preserve">Иако локација </w:t>
      </w:r>
      <w:r w:rsidR="00A47B87" w:rsidRPr="00532975">
        <w:rPr>
          <w:noProof/>
          <w:szCs w:val="24"/>
          <w:lang w:val="sr-Cyrl-CS"/>
        </w:rPr>
        <w:t>„СКИП Михајло Пупин”</w:t>
      </w:r>
      <w:r w:rsidR="00516D72" w:rsidRPr="00532975">
        <w:rPr>
          <w:noProof/>
          <w:szCs w:val="24"/>
          <w:lang w:val="sr-Cyrl-CS"/>
        </w:rPr>
        <w:t xml:space="preserve"> </w:t>
      </w:r>
      <w:r w:rsidRPr="00532975">
        <w:rPr>
          <w:noProof/>
          <w:szCs w:val="24"/>
          <w:lang w:val="sr-Cyrl-CS"/>
        </w:rPr>
        <w:t xml:space="preserve">није разрађена у оквиру </w:t>
      </w:r>
      <w:r w:rsidR="00516D72" w:rsidRPr="00532975">
        <w:rPr>
          <w:noProof/>
          <w:szCs w:val="24"/>
          <w:lang w:val="sr-Cyrl-CS"/>
        </w:rPr>
        <w:t>овог плана</w:t>
      </w:r>
      <w:r w:rsidRPr="00532975">
        <w:rPr>
          <w:noProof/>
          <w:szCs w:val="24"/>
          <w:lang w:val="sr-Cyrl-CS"/>
        </w:rPr>
        <w:t xml:space="preserve">, </w:t>
      </w:r>
      <w:r w:rsidR="00E26BE9" w:rsidRPr="00532975">
        <w:rPr>
          <w:noProof/>
          <w:szCs w:val="24"/>
          <w:lang w:val="sr-Cyrl-CS"/>
        </w:rPr>
        <w:t xml:space="preserve">он се мора </w:t>
      </w:r>
      <w:r w:rsidRPr="00532975">
        <w:rPr>
          <w:noProof/>
          <w:szCs w:val="24"/>
          <w:lang w:val="sr-Cyrl-CS"/>
        </w:rPr>
        <w:t>узети у обзир јер представља непосредну контактну зону чија планска решења, пре свега по питању намене и инфрасутруктуре, и</w:t>
      </w:r>
      <w:r w:rsidR="00E26BE9" w:rsidRPr="00532975">
        <w:rPr>
          <w:noProof/>
          <w:szCs w:val="24"/>
          <w:lang w:val="sr-Cyrl-CS"/>
        </w:rPr>
        <w:t xml:space="preserve">мају значајан утицај на развој </w:t>
      </w:r>
      <w:r w:rsidRPr="00532975">
        <w:rPr>
          <w:noProof/>
          <w:szCs w:val="24"/>
          <w:lang w:val="sr-Cyrl-CS"/>
        </w:rPr>
        <w:t>локације</w:t>
      </w:r>
      <w:r w:rsidR="00E26BE9" w:rsidRPr="00532975">
        <w:rPr>
          <w:noProof/>
          <w:szCs w:val="24"/>
          <w:lang w:val="sr-Cyrl-CS"/>
        </w:rPr>
        <w:t xml:space="preserve"> индустријског парка</w:t>
      </w:r>
      <w:r w:rsidR="00EF0E33" w:rsidRPr="00532975">
        <w:rPr>
          <w:noProof/>
          <w:szCs w:val="24"/>
          <w:lang w:val="sr-Cyrl-CS"/>
        </w:rPr>
        <w:t>.</w:t>
      </w:r>
    </w:p>
    <w:p w14:paraId="1F50D700" w14:textId="688B1BBE" w:rsidR="000E6378" w:rsidRPr="00532975" w:rsidRDefault="000E6378">
      <w:pPr>
        <w:ind w:firstLine="720"/>
        <w:jc w:val="both"/>
        <w:rPr>
          <w:noProof/>
          <w:szCs w:val="24"/>
          <w:lang w:val="sr-Cyrl-CS"/>
        </w:rPr>
      </w:pPr>
      <w:r w:rsidRPr="00532975">
        <w:rPr>
          <w:noProof/>
          <w:szCs w:val="24"/>
          <w:lang w:val="sr-Cyrl-CS"/>
        </w:rPr>
        <w:t xml:space="preserve">За локацију </w:t>
      </w:r>
      <w:r w:rsidR="00A47B87" w:rsidRPr="00532975">
        <w:rPr>
          <w:noProof/>
          <w:szCs w:val="24"/>
          <w:lang w:val="sr-Cyrl-CS"/>
        </w:rPr>
        <w:t>„СКИП Михајло Пупин”</w:t>
      </w:r>
      <w:r w:rsidR="00E7109F">
        <w:rPr>
          <w:noProof/>
          <w:szCs w:val="24"/>
          <w:lang w:val="sr-Cyrl-CS"/>
        </w:rPr>
        <w:t xml:space="preserve"> </w:t>
      </w:r>
      <w:r w:rsidRPr="00532975">
        <w:rPr>
          <w:noProof/>
          <w:szCs w:val="24"/>
          <w:lang w:val="sr-Cyrl-CS"/>
        </w:rPr>
        <w:t>не постоји план детаљне р</w:t>
      </w:r>
      <w:r w:rsidR="00E26BE9" w:rsidRPr="00532975">
        <w:rPr>
          <w:noProof/>
          <w:szCs w:val="24"/>
          <w:lang w:val="sr-Cyrl-CS"/>
        </w:rPr>
        <w:t>егулације</w:t>
      </w:r>
      <w:r w:rsidRPr="00532975">
        <w:rPr>
          <w:noProof/>
          <w:szCs w:val="24"/>
          <w:lang w:val="sr-Cyrl-CS"/>
        </w:rPr>
        <w:t xml:space="preserve">. У непосредном окружењу урађено је или се припрема неколико </w:t>
      </w:r>
      <w:r w:rsidR="00E26BE9" w:rsidRPr="00532975">
        <w:rPr>
          <w:noProof/>
          <w:szCs w:val="24"/>
          <w:lang w:val="sr-Cyrl-CS"/>
        </w:rPr>
        <w:t xml:space="preserve">урбанистичких </w:t>
      </w:r>
      <w:r w:rsidRPr="00532975">
        <w:rPr>
          <w:noProof/>
          <w:szCs w:val="24"/>
          <w:lang w:val="sr-Cyrl-CS"/>
        </w:rPr>
        <w:t>планова.</w:t>
      </w:r>
    </w:p>
    <w:p w14:paraId="7B54E9AC" w14:textId="77777777" w:rsidR="000E6378" w:rsidRPr="00532975" w:rsidRDefault="000E6378">
      <w:pPr>
        <w:tabs>
          <w:tab w:val="left" w:pos="851"/>
          <w:tab w:val="right" w:leader="dot" w:pos="3686"/>
        </w:tabs>
        <w:jc w:val="both"/>
        <w:rPr>
          <w:rFonts w:eastAsia="TimesNewRomanPSMT"/>
          <w:szCs w:val="24"/>
          <w:lang w:val="sr-Cyrl-CS"/>
        </w:rPr>
      </w:pPr>
    </w:p>
    <w:p w14:paraId="0395610D" w14:textId="77777777" w:rsidR="000A3796" w:rsidRPr="00532975" w:rsidRDefault="000A3796">
      <w:pPr>
        <w:tabs>
          <w:tab w:val="left" w:pos="851"/>
          <w:tab w:val="right" w:leader="dot" w:pos="3686"/>
        </w:tabs>
        <w:jc w:val="both"/>
        <w:rPr>
          <w:rFonts w:eastAsia="TimesNewRomanPSMT"/>
          <w:b/>
          <w:szCs w:val="24"/>
          <w:lang w:val="sr-Cyrl-CS"/>
        </w:rPr>
        <w:sectPr w:rsidR="000A3796" w:rsidRPr="00532975" w:rsidSect="00E6570A">
          <w:headerReference w:type="default" r:id="rId9"/>
          <w:footerReference w:type="default" r:id="rId10"/>
          <w:pgSz w:w="11907" w:h="16840" w:code="9"/>
          <w:pgMar w:top="1701" w:right="1134" w:bottom="1418" w:left="1418" w:header="720" w:footer="720" w:gutter="0"/>
          <w:cols w:space="720"/>
          <w:titlePg/>
          <w:docGrid w:linePitch="360"/>
        </w:sectPr>
      </w:pPr>
    </w:p>
    <w:p w14:paraId="14B8E30D" w14:textId="77777777" w:rsidR="000E6378" w:rsidRPr="00532975" w:rsidRDefault="000E6378">
      <w:pPr>
        <w:tabs>
          <w:tab w:val="left" w:pos="851"/>
          <w:tab w:val="right" w:leader="dot" w:pos="3686"/>
        </w:tabs>
        <w:jc w:val="center"/>
        <w:rPr>
          <w:szCs w:val="24"/>
          <w:lang w:val="sr-Cyrl-CS"/>
        </w:rPr>
      </w:pPr>
      <w:r w:rsidRPr="00532975">
        <w:rPr>
          <w:rFonts w:eastAsia="TimesNewRomanPSMT"/>
          <w:szCs w:val="24"/>
          <w:lang w:val="sr-Cyrl-CS"/>
        </w:rPr>
        <w:lastRenderedPageBreak/>
        <w:t>2.2.1.</w:t>
      </w:r>
      <w:r w:rsidRPr="00532975">
        <w:rPr>
          <w:rFonts w:eastAsia="TimesNewRomanPSMT"/>
          <w:szCs w:val="24"/>
          <w:lang w:val="sr-Cyrl-CS"/>
        </w:rPr>
        <w:tab/>
      </w:r>
      <w:r w:rsidRPr="00532975">
        <w:rPr>
          <w:szCs w:val="24"/>
          <w:lang w:val="sr-Cyrl-CS"/>
        </w:rPr>
        <w:t>Генерални урбанистички план Београда</w:t>
      </w:r>
    </w:p>
    <w:p w14:paraId="13EB2D76" w14:textId="77777777" w:rsidR="000E6378" w:rsidRPr="00532975" w:rsidRDefault="000E6378">
      <w:pPr>
        <w:tabs>
          <w:tab w:val="left" w:pos="851"/>
          <w:tab w:val="right" w:leader="dot" w:pos="3686"/>
        </w:tabs>
        <w:jc w:val="both"/>
        <w:rPr>
          <w:szCs w:val="24"/>
          <w:lang w:val="sr-Cyrl-CS"/>
        </w:rPr>
      </w:pPr>
    </w:p>
    <w:p w14:paraId="403BC323" w14:textId="5A97C5B5" w:rsidR="007E080A" w:rsidRPr="00532975" w:rsidRDefault="000E6378">
      <w:pPr>
        <w:ind w:firstLine="720"/>
        <w:jc w:val="both"/>
        <w:rPr>
          <w:rFonts w:eastAsia="Calibri"/>
          <w:noProof/>
          <w:szCs w:val="24"/>
          <w:lang w:val="sr-Cyrl-CS"/>
        </w:rPr>
      </w:pPr>
      <w:r w:rsidRPr="00532975">
        <w:rPr>
          <w:noProof/>
          <w:szCs w:val="24"/>
          <w:lang w:val="sr-Cyrl-CS"/>
        </w:rPr>
        <w:t xml:space="preserve">Стратешки развој града дефинисан је </w:t>
      </w:r>
      <w:r w:rsidR="00D71825" w:rsidRPr="00532975">
        <w:rPr>
          <w:noProof/>
          <w:szCs w:val="24"/>
          <w:lang w:val="sr-Cyrl-CS"/>
        </w:rPr>
        <w:t>ГУП-ом</w:t>
      </w:r>
      <w:r w:rsidRPr="00532975">
        <w:rPr>
          <w:noProof/>
          <w:szCs w:val="24"/>
          <w:lang w:val="sr-Cyrl-CS"/>
        </w:rPr>
        <w:t xml:space="preserve">, </w:t>
      </w:r>
      <w:r w:rsidR="00E26BE9" w:rsidRPr="00532975">
        <w:rPr>
          <w:rFonts w:eastAsia="Calibri"/>
          <w:noProof/>
          <w:szCs w:val="24"/>
          <w:lang w:val="sr-Cyrl-CS"/>
        </w:rPr>
        <w:t>којим</w:t>
      </w:r>
      <w:r w:rsidRPr="00532975">
        <w:rPr>
          <w:rFonts w:eastAsia="Calibri"/>
          <w:noProof/>
          <w:szCs w:val="24"/>
          <w:lang w:val="sr-Cyrl-CS"/>
        </w:rPr>
        <w:t xml:space="preserve"> су одређене дугорочне концепције урбаног развоја града, које се у даљем планирању морају евалуирати и преиспитати у складу са тренутним економским, демографским и социјалним променама.</w:t>
      </w:r>
    </w:p>
    <w:p w14:paraId="4FB9E331" w14:textId="4A213313" w:rsidR="007E080A" w:rsidRPr="00532975" w:rsidRDefault="000E6378">
      <w:pPr>
        <w:ind w:firstLine="720"/>
        <w:jc w:val="both"/>
        <w:rPr>
          <w:noProof/>
          <w:szCs w:val="24"/>
          <w:lang w:val="sr-Cyrl-CS"/>
        </w:rPr>
      </w:pPr>
      <w:r w:rsidRPr="00532975">
        <w:rPr>
          <w:noProof/>
          <w:szCs w:val="24"/>
          <w:lang w:val="sr-Cyrl-CS"/>
        </w:rPr>
        <w:t xml:space="preserve">Према ГУП-у је развој привреднх и индустријских делатности у Београду предвиђен у виду великих зона формираних </w:t>
      </w:r>
      <w:r w:rsidRPr="00532975">
        <w:rPr>
          <w:rFonts w:eastAsia="Calibri"/>
          <w:noProof/>
          <w:szCs w:val="24"/>
          <w:lang w:val="sr-Cyrl-CS"/>
        </w:rPr>
        <w:t xml:space="preserve">на потезима главних саобраћајних и улазних праваца у град, које због низа локацијских предности погодују развоју и изградњи робних терминала, робно-транспортних центара и других видова привреде. Највеће овакве зоне предвиђене као </w:t>
      </w:r>
      <w:r w:rsidRPr="00532975">
        <w:rPr>
          <w:noProof/>
          <w:szCs w:val="24"/>
          <w:lang w:val="sr-Cyrl-CS"/>
        </w:rPr>
        <w:t xml:space="preserve">привредне зоне </w:t>
      </w:r>
      <w:r w:rsidR="00E26BE9" w:rsidRPr="00532975">
        <w:rPr>
          <w:rFonts w:eastAsia="Calibri"/>
          <w:noProof/>
          <w:szCs w:val="24"/>
          <w:lang w:val="sr-Cyrl-CS"/>
        </w:rPr>
        <w:t>су:</w:t>
      </w:r>
      <w:r w:rsidR="009D7E0C" w:rsidRPr="00532975">
        <w:rPr>
          <w:rFonts w:eastAsia="Calibri"/>
          <w:noProof/>
          <w:szCs w:val="24"/>
          <w:lang w:val="sr-Cyrl-CS"/>
        </w:rPr>
        <w:t xml:space="preserve"> </w:t>
      </w:r>
      <w:r w:rsidRPr="00532975">
        <w:rPr>
          <w:noProof/>
          <w:szCs w:val="24"/>
          <w:lang w:val="sr-Cyrl-CS"/>
        </w:rPr>
        <w:t>Панчевачки рит, Горњи Земун, Сурчин-Добановци, Аутопут и Р</w:t>
      </w:r>
      <w:r w:rsidR="00E26BE9" w:rsidRPr="00532975">
        <w:rPr>
          <w:noProof/>
          <w:szCs w:val="24"/>
          <w:lang w:val="sr-Cyrl-CS"/>
        </w:rPr>
        <w:t>обно-транспортни центар</w:t>
      </w:r>
      <w:r w:rsidRPr="00532975">
        <w:rPr>
          <w:noProof/>
          <w:szCs w:val="24"/>
          <w:lang w:val="sr-Cyrl-CS"/>
        </w:rPr>
        <w:t xml:space="preserve"> Сурчин. За све ове локације урађени су </w:t>
      </w:r>
      <w:r w:rsidR="00E26BE9" w:rsidRPr="00532975">
        <w:rPr>
          <w:noProof/>
          <w:szCs w:val="24"/>
          <w:lang w:val="sr-Cyrl-CS"/>
        </w:rPr>
        <w:t xml:space="preserve">планови детаљне регулације </w:t>
      </w:r>
      <w:r w:rsidRPr="00532975">
        <w:rPr>
          <w:noProof/>
          <w:szCs w:val="24"/>
          <w:lang w:val="sr-Cyrl-CS"/>
        </w:rPr>
        <w:t xml:space="preserve">или је </w:t>
      </w:r>
      <w:r w:rsidR="00E26BE9" w:rsidRPr="00532975">
        <w:rPr>
          <w:noProof/>
          <w:szCs w:val="24"/>
          <w:lang w:val="sr-Cyrl-CS"/>
        </w:rPr>
        <w:t xml:space="preserve">њихова израда </w:t>
      </w:r>
      <w:r w:rsidRPr="00532975">
        <w:rPr>
          <w:noProof/>
          <w:szCs w:val="24"/>
          <w:lang w:val="sr-Cyrl-CS"/>
        </w:rPr>
        <w:t>у току</w:t>
      </w:r>
      <w:r w:rsidR="00E26BE9" w:rsidRPr="00532975">
        <w:rPr>
          <w:noProof/>
          <w:szCs w:val="24"/>
          <w:lang w:val="sr-Cyrl-CS"/>
        </w:rPr>
        <w:t>,</w:t>
      </w:r>
      <w:r w:rsidRPr="00532975">
        <w:rPr>
          <w:noProof/>
          <w:szCs w:val="24"/>
          <w:lang w:val="sr-Cyrl-CS"/>
        </w:rPr>
        <w:t xml:space="preserve"> што говори о тренду развоја оваквих садржаја у граду. Изградњом </w:t>
      </w:r>
      <w:r w:rsidR="00C33F3F" w:rsidRPr="00532975">
        <w:rPr>
          <w:noProof/>
          <w:szCs w:val="24"/>
          <w:lang w:val="sr-Cyrl-CS"/>
        </w:rPr>
        <w:t>С</w:t>
      </w:r>
      <w:r w:rsidRPr="00532975">
        <w:rPr>
          <w:noProof/>
          <w:szCs w:val="24"/>
          <w:lang w:val="sr-Cyrl-CS"/>
        </w:rPr>
        <w:t>еверне танге</w:t>
      </w:r>
      <w:r w:rsidR="005A286D" w:rsidRPr="00532975">
        <w:rPr>
          <w:noProof/>
          <w:szCs w:val="24"/>
          <w:lang w:val="sr-Cyrl-CS"/>
        </w:rPr>
        <w:t>нт</w:t>
      </w:r>
      <w:r w:rsidRPr="00532975">
        <w:rPr>
          <w:noProof/>
          <w:szCs w:val="24"/>
          <w:lang w:val="sr-Cyrl-CS"/>
        </w:rPr>
        <w:t xml:space="preserve">е, као брзе везе, створиле су се могућности да се уз њу отворе нове локације за </w:t>
      </w:r>
      <w:r w:rsidR="007E080A" w:rsidRPr="00532975">
        <w:rPr>
          <w:noProof/>
          <w:szCs w:val="24"/>
          <w:lang w:val="sr-Cyrl-CS"/>
        </w:rPr>
        <w:t>изградњу на левој обали Дунава.</w:t>
      </w:r>
    </w:p>
    <w:p w14:paraId="294DA199" w14:textId="15A9407F" w:rsidR="000E6378" w:rsidRPr="00532975" w:rsidRDefault="00E40284">
      <w:pPr>
        <w:ind w:firstLine="720"/>
        <w:jc w:val="both"/>
        <w:rPr>
          <w:rFonts w:eastAsia="Calibri"/>
          <w:noProof/>
          <w:szCs w:val="24"/>
          <w:lang w:val="sr-Cyrl-CS"/>
        </w:rPr>
      </w:pPr>
      <w:r w:rsidRPr="00532975">
        <w:rPr>
          <w:noProof/>
          <w:szCs w:val="24"/>
          <w:lang w:val="sr-Cyrl-CS" w:eastAsia="hr-HR"/>
        </w:rPr>
        <w:t>Н</w:t>
      </w:r>
      <w:r w:rsidR="000E6378" w:rsidRPr="00532975">
        <w:rPr>
          <w:noProof/>
          <w:szCs w:val="24"/>
          <w:lang w:val="sr-Cyrl-CS" w:eastAsia="hr-HR"/>
        </w:rPr>
        <w:t>ек</w:t>
      </w:r>
      <w:r w:rsidRPr="00532975">
        <w:rPr>
          <w:noProof/>
          <w:szCs w:val="24"/>
          <w:lang w:val="sr-Cyrl-CS" w:eastAsia="hr-HR"/>
        </w:rPr>
        <w:t>и</w:t>
      </w:r>
      <w:r w:rsidR="000E6378" w:rsidRPr="00532975">
        <w:rPr>
          <w:noProof/>
          <w:szCs w:val="24"/>
          <w:lang w:val="sr-Cyrl-CS" w:eastAsia="hr-HR"/>
        </w:rPr>
        <w:t xml:space="preserve"> од основних циљева које је ГУП дефинисао</w:t>
      </w:r>
      <w:r w:rsidR="00D40F8E" w:rsidRPr="00532975">
        <w:rPr>
          <w:noProof/>
          <w:szCs w:val="24"/>
          <w:lang w:val="sr-Cyrl-CS" w:eastAsia="hr-HR"/>
        </w:rPr>
        <w:t>,</w:t>
      </w:r>
      <w:r w:rsidR="000E6378" w:rsidRPr="00532975">
        <w:rPr>
          <w:noProof/>
          <w:szCs w:val="24"/>
          <w:lang w:val="sr-Cyrl-CS" w:eastAsia="hr-HR"/>
        </w:rPr>
        <w:t xml:space="preserve"> а којима се подстиче развој пројеката као што је </w:t>
      </w:r>
      <w:r w:rsidR="00A47B87" w:rsidRPr="00532975">
        <w:rPr>
          <w:noProof/>
          <w:szCs w:val="24"/>
          <w:lang w:val="sr-Cyrl-CS"/>
        </w:rPr>
        <w:t>„СКИП Михајло Пупин”</w:t>
      </w:r>
      <w:r w:rsidR="00E7109F">
        <w:rPr>
          <w:noProof/>
          <w:szCs w:val="24"/>
          <w:lang w:val="sr-Cyrl-CS"/>
        </w:rPr>
        <w:t xml:space="preserve"> </w:t>
      </w:r>
      <w:r w:rsidR="000E6378" w:rsidRPr="00532975">
        <w:rPr>
          <w:noProof/>
          <w:szCs w:val="24"/>
          <w:lang w:val="sr-Cyrl-CS" w:eastAsia="hr-HR"/>
        </w:rPr>
        <w:t>су:</w:t>
      </w:r>
    </w:p>
    <w:p w14:paraId="223D3969" w14:textId="77777777" w:rsidR="000E6378" w:rsidRPr="00532975" w:rsidRDefault="000E6378">
      <w:pPr>
        <w:numPr>
          <w:ilvl w:val="0"/>
          <w:numId w:val="34"/>
        </w:numPr>
        <w:ind w:left="1080" w:hanging="357"/>
        <w:jc w:val="both"/>
        <w:rPr>
          <w:rFonts w:eastAsia="Calibri"/>
          <w:noProof/>
          <w:szCs w:val="24"/>
          <w:lang w:val="sr-Cyrl-CS"/>
        </w:rPr>
      </w:pPr>
      <w:r w:rsidRPr="00532975">
        <w:rPr>
          <w:rFonts w:eastAsia="Calibri"/>
          <w:noProof/>
          <w:szCs w:val="24"/>
          <w:lang w:val="sr-Cyrl-CS"/>
        </w:rPr>
        <w:t>развој Београда кроз велике стратешке развојне пројекте;</w:t>
      </w:r>
    </w:p>
    <w:p w14:paraId="21D027EB" w14:textId="77777777" w:rsidR="000E6378" w:rsidRPr="00532975" w:rsidRDefault="000E6378">
      <w:pPr>
        <w:numPr>
          <w:ilvl w:val="0"/>
          <w:numId w:val="34"/>
        </w:numPr>
        <w:ind w:left="1080" w:hanging="357"/>
        <w:jc w:val="both"/>
        <w:rPr>
          <w:rFonts w:eastAsia="Calibri"/>
          <w:noProof/>
          <w:szCs w:val="24"/>
          <w:lang w:val="sr-Cyrl-CS"/>
        </w:rPr>
      </w:pPr>
      <w:r w:rsidRPr="00532975">
        <w:rPr>
          <w:rFonts w:eastAsia="Calibri"/>
          <w:noProof/>
          <w:szCs w:val="24"/>
          <w:lang w:val="sr-Cyrl-CS"/>
        </w:rPr>
        <w:t xml:space="preserve">одрживи развој града, кроз заштиту природних, културних ресурса и животне средине; </w:t>
      </w:r>
    </w:p>
    <w:p w14:paraId="499833BE" w14:textId="77777777" w:rsidR="000E6378" w:rsidRPr="00532975" w:rsidRDefault="000E6378">
      <w:pPr>
        <w:numPr>
          <w:ilvl w:val="0"/>
          <w:numId w:val="34"/>
        </w:numPr>
        <w:ind w:left="1080" w:hanging="357"/>
        <w:jc w:val="both"/>
        <w:rPr>
          <w:noProof/>
          <w:szCs w:val="24"/>
          <w:lang w:val="sr-Cyrl-CS"/>
        </w:rPr>
      </w:pPr>
      <w:r w:rsidRPr="00532975">
        <w:rPr>
          <w:rFonts w:eastAsia="Calibri"/>
          <w:noProof/>
          <w:szCs w:val="24"/>
          <w:lang w:val="sr-Cyrl-CS"/>
        </w:rPr>
        <w:t>промоциј</w:t>
      </w:r>
      <w:r w:rsidR="00D40F8E" w:rsidRPr="00532975">
        <w:rPr>
          <w:rFonts w:eastAsia="Calibri"/>
          <w:noProof/>
          <w:szCs w:val="24"/>
          <w:lang w:val="sr-Cyrl-CS"/>
        </w:rPr>
        <w:t>а</w:t>
      </w:r>
      <w:r w:rsidRPr="00532975">
        <w:rPr>
          <w:rFonts w:eastAsia="Calibri"/>
          <w:noProof/>
          <w:szCs w:val="24"/>
          <w:lang w:val="sr-Cyrl-CS"/>
        </w:rPr>
        <w:t xml:space="preserve"> и подршк</w:t>
      </w:r>
      <w:r w:rsidR="00D40F8E" w:rsidRPr="00532975">
        <w:rPr>
          <w:rFonts w:eastAsia="Calibri"/>
          <w:noProof/>
          <w:szCs w:val="24"/>
          <w:lang w:val="sr-Cyrl-CS"/>
        </w:rPr>
        <w:t>а</w:t>
      </w:r>
      <w:r w:rsidRPr="00532975">
        <w:rPr>
          <w:rFonts w:eastAsia="Calibri"/>
          <w:noProof/>
          <w:szCs w:val="24"/>
          <w:lang w:val="sr-Cyrl-CS"/>
        </w:rPr>
        <w:t xml:space="preserve"> индустриј</w:t>
      </w:r>
      <w:r w:rsidR="00D40F8E" w:rsidRPr="00532975">
        <w:rPr>
          <w:rFonts w:eastAsia="Calibri"/>
          <w:noProof/>
          <w:szCs w:val="24"/>
          <w:lang w:val="sr-Cyrl-CS"/>
        </w:rPr>
        <w:t>и</w:t>
      </w:r>
      <w:r w:rsidRPr="00532975">
        <w:rPr>
          <w:rFonts w:eastAsia="Calibri"/>
          <w:noProof/>
          <w:szCs w:val="24"/>
          <w:lang w:val="sr-Cyrl-CS"/>
        </w:rPr>
        <w:t xml:space="preserve"> знања, креативног сектора, научних, технолошких и привредних паркова у окружењу</w:t>
      </w:r>
      <w:r w:rsidR="00D40F8E" w:rsidRPr="00532975">
        <w:rPr>
          <w:rFonts w:eastAsia="Calibri"/>
          <w:noProof/>
          <w:szCs w:val="24"/>
          <w:lang w:val="sr-Cyrl-CS"/>
        </w:rPr>
        <w:t xml:space="preserve"> комерцијалних и стамбених зона.</w:t>
      </w:r>
    </w:p>
    <w:p w14:paraId="6F05E3E6" w14:textId="7F89183C" w:rsidR="000E6378" w:rsidRPr="00532975" w:rsidRDefault="000E6378">
      <w:pPr>
        <w:ind w:firstLine="720"/>
        <w:jc w:val="both"/>
        <w:rPr>
          <w:noProof/>
          <w:szCs w:val="24"/>
          <w:lang w:val="sr-Cyrl-CS"/>
        </w:rPr>
      </w:pPr>
      <w:r w:rsidRPr="00532975">
        <w:rPr>
          <w:noProof/>
          <w:szCs w:val="24"/>
          <w:lang w:val="sr-Cyrl-CS"/>
        </w:rPr>
        <w:t>ГУП-ом</w:t>
      </w:r>
      <w:r w:rsidR="009D7E0C" w:rsidRPr="00532975">
        <w:rPr>
          <w:noProof/>
          <w:szCs w:val="24"/>
          <w:lang w:val="sr-Cyrl-CS"/>
        </w:rPr>
        <w:t xml:space="preserve"> </w:t>
      </w:r>
      <w:r w:rsidR="006E7282" w:rsidRPr="00532975">
        <w:rPr>
          <w:noProof/>
          <w:szCs w:val="24"/>
          <w:lang w:val="sr-Cyrl-CS"/>
        </w:rPr>
        <w:t xml:space="preserve">је </w:t>
      </w:r>
      <w:r w:rsidRPr="00532975">
        <w:rPr>
          <w:noProof/>
          <w:szCs w:val="24"/>
          <w:lang w:val="sr-Cyrl-CS"/>
        </w:rPr>
        <w:t xml:space="preserve">предметна локација намењена за пољопривредно земљиште. Простор између границе </w:t>
      </w:r>
      <w:r w:rsidR="0068041D" w:rsidRPr="00532975">
        <w:rPr>
          <w:noProof/>
          <w:szCs w:val="24"/>
          <w:lang w:val="sr-Cyrl-CS"/>
        </w:rPr>
        <w:t>П</w:t>
      </w:r>
      <w:r w:rsidRPr="00532975">
        <w:rPr>
          <w:noProof/>
          <w:szCs w:val="24"/>
          <w:lang w:val="sr-Cyrl-CS"/>
        </w:rPr>
        <w:t xml:space="preserve">росторног плана и саме реке Дунав планиран је као шумско земљиште. Са југоисточне стране у зони између границе </w:t>
      </w:r>
      <w:r w:rsidR="0068041D" w:rsidRPr="00532975">
        <w:rPr>
          <w:noProof/>
          <w:szCs w:val="24"/>
          <w:lang w:val="sr-Cyrl-CS"/>
        </w:rPr>
        <w:t>П</w:t>
      </w:r>
      <w:r w:rsidRPr="00532975">
        <w:rPr>
          <w:noProof/>
          <w:szCs w:val="24"/>
          <w:lang w:val="sr-Cyrl-CS"/>
        </w:rPr>
        <w:t xml:space="preserve">росторног плана и </w:t>
      </w:r>
      <w:r w:rsidR="00C33F3F" w:rsidRPr="00532975">
        <w:rPr>
          <w:noProof/>
          <w:szCs w:val="24"/>
          <w:lang w:val="sr-Cyrl-CS"/>
        </w:rPr>
        <w:t>С</w:t>
      </w:r>
      <w:r w:rsidRPr="00532975">
        <w:rPr>
          <w:noProof/>
          <w:szCs w:val="24"/>
          <w:lang w:val="sr-Cyrl-CS"/>
        </w:rPr>
        <w:t>еверне танге</w:t>
      </w:r>
      <w:r w:rsidR="005A286D" w:rsidRPr="00532975">
        <w:rPr>
          <w:noProof/>
          <w:szCs w:val="24"/>
          <w:lang w:val="sr-Cyrl-CS"/>
        </w:rPr>
        <w:t>н</w:t>
      </w:r>
      <w:r w:rsidRPr="00532975">
        <w:rPr>
          <w:noProof/>
          <w:szCs w:val="24"/>
          <w:lang w:val="sr-Cyrl-CS"/>
        </w:rPr>
        <w:t xml:space="preserve">те планирана је зона комерцијалних делатности са зеленим површинама. </w:t>
      </w:r>
    </w:p>
    <w:p w14:paraId="5004F3A0" w14:textId="77777777" w:rsidR="000E6378" w:rsidRPr="00532975" w:rsidRDefault="000E6378">
      <w:pPr>
        <w:jc w:val="left"/>
        <w:rPr>
          <w:i/>
          <w:noProof/>
          <w:szCs w:val="24"/>
          <w:lang w:val="sr-Cyrl-CS"/>
        </w:rPr>
      </w:pPr>
    </w:p>
    <w:p w14:paraId="690331BD" w14:textId="77777777" w:rsidR="000A3796" w:rsidRPr="00532975" w:rsidRDefault="000A3796">
      <w:pPr>
        <w:jc w:val="left"/>
        <w:rPr>
          <w:i/>
          <w:noProof/>
          <w:szCs w:val="24"/>
          <w:lang w:val="sr-Cyrl-CS"/>
        </w:rPr>
        <w:sectPr w:rsidR="000A3796" w:rsidRPr="00532975" w:rsidSect="00C43851">
          <w:pgSz w:w="11907" w:h="16840" w:code="9"/>
          <w:pgMar w:top="1701" w:right="1134" w:bottom="1418" w:left="1418" w:header="720" w:footer="720" w:gutter="0"/>
          <w:cols w:space="720"/>
          <w:docGrid w:linePitch="360"/>
        </w:sectPr>
      </w:pPr>
    </w:p>
    <w:p w14:paraId="3A982017" w14:textId="77777777" w:rsidR="000E6378" w:rsidRPr="00532975" w:rsidRDefault="000E6378">
      <w:pPr>
        <w:jc w:val="center"/>
        <w:rPr>
          <w:noProof/>
          <w:szCs w:val="24"/>
          <w:lang w:val="sr-Cyrl-CS"/>
        </w:rPr>
      </w:pPr>
      <w:r w:rsidRPr="00532975">
        <w:rPr>
          <w:noProof/>
          <w:szCs w:val="24"/>
          <w:lang w:val="sr-Cyrl-RS" w:eastAsia="sr-Cyrl-RS"/>
        </w:rPr>
        <w:lastRenderedPageBreak/>
        <w:drawing>
          <wp:inline distT="0" distB="0" distL="0" distR="0" wp14:anchorId="46466AD9" wp14:editId="167DD177">
            <wp:extent cx="3149747" cy="2999918"/>
            <wp:effectExtent l="0" t="0" r="0" b="0"/>
            <wp:docPr id="6" name="Picture 5" descr="2 - GUP planirana namena i granica Pl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 GUP planirana namena i granica Plana.jpg"/>
                    <pic:cNvPicPr/>
                  </pic:nvPicPr>
                  <pic:blipFill>
                    <a:blip r:embed="rId11" cstate="print"/>
                    <a:stretch>
                      <a:fillRect/>
                    </a:stretch>
                  </pic:blipFill>
                  <pic:spPr>
                    <a:xfrm>
                      <a:off x="0" y="0"/>
                      <a:ext cx="3153792" cy="3003770"/>
                    </a:xfrm>
                    <a:prstGeom prst="rect">
                      <a:avLst/>
                    </a:prstGeom>
                  </pic:spPr>
                </pic:pic>
              </a:graphicData>
            </a:graphic>
          </wp:inline>
        </w:drawing>
      </w:r>
      <w:r w:rsidRPr="00532975">
        <w:rPr>
          <w:noProof/>
          <w:szCs w:val="24"/>
          <w:lang w:val="sr-Cyrl-RS" w:eastAsia="sr-Cyrl-RS"/>
        </w:rPr>
        <w:drawing>
          <wp:inline distT="0" distB="0" distL="0" distR="0" wp14:anchorId="73D97268" wp14:editId="7806F81D">
            <wp:extent cx="1266825" cy="3164986"/>
            <wp:effectExtent l="0" t="0" r="0" b="0"/>
            <wp:docPr id="7" name="Picture 6" descr="2 - GUP planirana namena i granica Plana lege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 GUP planirana namena i granica Plana legenda.jpg"/>
                    <pic:cNvPicPr/>
                  </pic:nvPicPr>
                  <pic:blipFill>
                    <a:blip r:embed="rId12" cstate="print"/>
                    <a:stretch>
                      <a:fillRect/>
                    </a:stretch>
                  </pic:blipFill>
                  <pic:spPr>
                    <a:xfrm>
                      <a:off x="0" y="0"/>
                      <a:ext cx="1271677" cy="3177109"/>
                    </a:xfrm>
                    <a:prstGeom prst="rect">
                      <a:avLst/>
                    </a:prstGeom>
                  </pic:spPr>
                </pic:pic>
              </a:graphicData>
            </a:graphic>
          </wp:inline>
        </w:drawing>
      </w:r>
    </w:p>
    <w:p w14:paraId="7913D291" w14:textId="77777777" w:rsidR="0051038D" w:rsidRPr="00532975" w:rsidRDefault="00CA0738" w:rsidP="0092651B">
      <w:pPr>
        <w:pStyle w:val="Caption"/>
        <w:jc w:val="center"/>
        <w:rPr>
          <w:rFonts w:ascii="Times New Roman" w:hAnsi="Times New Roman"/>
          <w:b/>
          <w:color w:val="0070C0"/>
          <w:szCs w:val="24"/>
          <w:lang w:val="sr-Cyrl-CS"/>
        </w:rPr>
      </w:pPr>
      <w:r w:rsidRPr="00532975">
        <w:rPr>
          <w:rFonts w:ascii="Times New Roman" w:hAnsi="Times New Roman"/>
          <w:szCs w:val="24"/>
          <w:lang w:val="sr-Cyrl-CS"/>
        </w:rPr>
        <w:t>Графички прилог 2: ГУП − Планирана намена површина (2016)</w:t>
      </w:r>
    </w:p>
    <w:p w14:paraId="0881F812" w14:textId="77777777" w:rsidR="00532DDC" w:rsidRPr="00532975" w:rsidRDefault="00532DDC">
      <w:pPr>
        <w:tabs>
          <w:tab w:val="left" w:pos="851"/>
          <w:tab w:val="right" w:leader="dot" w:pos="3686"/>
        </w:tabs>
        <w:jc w:val="both"/>
        <w:rPr>
          <w:b/>
          <w:color w:val="0070C0"/>
          <w:szCs w:val="24"/>
          <w:lang w:val="sr-Cyrl-CS"/>
        </w:rPr>
      </w:pPr>
    </w:p>
    <w:p w14:paraId="7D167385" w14:textId="77777777" w:rsidR="000E6378" w:rsidRPr="00532975" w:rsidRDefault="000E6378">
      <w:pPr>
        <w:tabs>
          <w:tab w:val="left" w:pos="851"/>
          <w:tab w:val="right" w:leader="dot" w:pos="3686"/>
        </w:tabs>
        <w:jc w:val="center"/>
        <w:rPr>
          <w:szCs w:val="24"/>
          <w:lang w:val="sr-Cyrl-CS"/>
        </w:rPr>
      </w:pPr>
      <w:r w:rsidRPr="00532975">
        <w:rPr>
          <w:szCs w:val="24"/>
          <w:lang w:val="sr-Cyrl-CS"/>
        </w:rPr>
        <w:t>2.2.2.</w:t>
      </w:r>
      <w:r w:rsidRPr="00532975">
        <w:rPr>
          <w:szCs w:val="24"/>
          <w:lang w:val="sr-Cyrl-CS"/>
        </w:rPr>
        <w:tab/>
        <w:t>План генералне регулације система зелених површина Београда</w:t>
      </w:r>
    </w:p>
    <w:p w14:paraId="615AC33B" w14:textId="77777777" w:rsidR="000E6378" w:rsidRPr="00532975" w:rsidRDefault="000E6378">
      <w:pPr>
        <w:tabs>
          <w:tab w:val="left" w:pos="851"/>
          <w:tab w:val="right" w:leader="dot" w:pos="3686"/>
        </w:tabs>
        <w:jc w:val="both"/>
        <w:rPr>
          <w:szCs w:val="24"/>
          <w:lang w:val="sr-Cyrl-CS"/>
        </w:rPr>
      </w:pPr>
    </w:p>
    <w:p w14:paraId="72008978" w14:textId="6F7B5028" w:rsidR="007E080A" w:rsidRPr="003E47E3" w:rsidRDefault="001556E1">
      <w:pPr>
        <w:tabs>
          <w:tab w:val="left" w:pos="851"/>
          <w:tab w:val="right" w:leader="dot" w:pos="3686"/>
        </w:tabs>
        <w:ind w:firstLine="720"/>
        <w:jc w:val="both"/>
        <w:rPr>
          <w:szCs w:val="24"/>
        </w:rPr>
      </w:pPr>
      <w:r w:rsidRPr="00532975">
        <w:rPr>
          <w:szCs w:val="24"/>
          <w:lang w:val="sr-Cyrl-CS"/>
        </w:rPr>
        <w:t xml:space="preserve">У ПГР СЗП </w:t>
      </w:r>
      <w:r w:rsidR="000E6378" w:rsidRPr="00532975">
        <w:rPr>
          <w:szCs w:val="24"/>
          <w:lang w:val="sr-Cyrl-CS"/>
        </w:rPr>
        <w:t xml:space="preserve">дефинисано је да: „Реализација система зелених површина подразумева промену њиховог статуса од подређене у примарну градску инфраструктуру. Поред норматива који контролишу систем планирања, неопходна је израда градске </w:t>
      </w:r>
      <w:r w:rsidR="00B80008" w:rsidRPr="00532975">
        <w:rPr>
          <w:szCs w:val="24"/>
          <w:lang w:val="sr-Cyrl-CS"/>
        </w:rPr>
        <w:t>„</w:t>
      </w:r>
      <w:r w:rsidR="000E6378" w:rsidRPr="00532975">
        <w:rPr>
          <w:szCs w:val="24"/>
          <w:lang w:val="sr-Cyrl-CS"/>
        </w:rPr>
        <w:t>зелене регулативе</w:t>
      </w:r>
      <w:r w:rsidR="00B80008" w:rsidRPr="00532975">
        <w:rPr>
          <w:szCs w:val="24"/>
          <w:lang w:val="sr-Cyrl-CS"/>
        </w:rPr>
        <w:t>ˮ</w:t>
      </w:r>
      <w:r w:rsidR="000E6378" w:rsidRPr="00532975">
        <w:rPr>
          <w:szCs w:val="24"/>
          <w:lang w:val="sr-Cyrl-CS"/>
        </w:rPr>
        <w:t>. Концепција и организација система зелених површина реализоваће се кроз даље планске разраде, детаљне студије, снимање и валоризацију постојећих и потенцијалних зелених површина и стања животне средине.</w:t>
      </w:r>
      <w:r w:rsidR="001B68CE" w:rsidRPr="00532975">
        <w:rPr>
          <w:szCs w:val="24"/>
          <w:lang w:val="sr-Cyrl-CS"/>
        </w:rPr>
        <w:t>”</w:t>
      </w:r>
      <w:r w:rsidR="003E47E3">
        <w:rPr>
          <w:szCs w:val="24"/>
        </w:rPr>
        <w:t>.</w:t>
      </w:r>
    </w:p>
    <w:p w14:paraId="19A6B509" w14:textId="77777777" w:rsidR="007E080A" w:rsidRPr="00532975" w:rsidRDefault="000E6378">
      <w:pPr>
        <w:tabs>
          <w:tab w:val="left" w:pos="851"/>
          <w:tab w:val="right" w:leader="dot" w:pos="3686"/>
        </w:tabs>
        <w:ind w:firstLine="720"/>
        <w:jc w:val="both"/>
        <w:rPr>
          <w:szCs w:val="24"/>
          <w:lang w:val="sr-Cyrl-CS"/>
        </w:rPr>
      </w:pPr>
      <w:r w:rsidRPr="00532975">
        <w:rPr>
          <w:szCs w:val="24"/>
          <w:lang w:val="sr-Cyrl-CS"/>
        </w:rPr>
        <w:t xml:space="preserve">Границом ПГР СЗП обухваћено је 13 градских општина укључујући и део </w:t>
      </w:r>
      <w:r w:rsidR="00086C97" w:rsidRPr="00532975">
        <w:rPr>
          <w:szCs w:val="24"/>
          <w:lang w:val="sr-Cyrl-CS"/>
        </w:rPr>
        <w:t xml:space="preserve">градске </w:t>
      </w:r>
      <w:r w:rsidRPr="00532975">
        <w:rPr>
          <w:szCs w:val="24"/>
          <w:lang w:val="sr-Cyrl-CS"/>
        </w:rPr>
        <w:t xml:space="preserve">општине Палилула који </w:t>
      </w:r>
      <w:r w:rsidR="00D40F8E" w:rsidRPr="00532975">
        <w:rPr>
          <w:szCs w:val="24"/>
          <w:lang w:val="sr-Cyrl-CS"/>
        </w:rPr>
        <w:t>се налази у обухвату Просторног плана</w:t>
      </w:r>
      <w:r w:rsidRPr="00532975">
        <w:rPr>
          <w:szCs w:val="24"/>
          <w:lang w:val="sr-Cyrl-CS"/>
        </w:rPr>
        <w:t>.</w:t>
      </w:r>
    </w:p>
    <w:p w14:paraId="2B7BD83D" w14:textId="77777777" w:rsidR="000E6378" w:rsidRPr="00532975" w:rsidRDefault="000E6378">
      <w:pPr>
        <w:tabs>
          <w:tab w:val="left" w:pos="851"/>
          <w:tab w:val="right" w:leader="dot" w:pos="3686"/>
        </w:tabs>
        <w:ind w:firstLine="720"/>
        <w:jc w:val="both"/>
        <w:rPr>
          <w:szCs w:val="24"/>
          <w:lang w:val="sr-Cyrl-CS"/>
        </w:rPr>
      </w:pPr>
      <w:r w:rsidRPr="00532975">
        <w:rPr>
          <w:szCs w:val="24"/>
          <w:lang w:val="sr-Cyrl-CS"/>
        </w:rPr>
        <w:t>У оквиру шест просторно</w:t>
      </w:r>
      <w:r w:rsidR="00D40F8E" w:rsidRPr="00532975">
        <w:rPr>
          <w:szCs w:val="24"/>
          <w:lang w:val="sr-Cyrl-CS"/>
        </w:rPr>
        <w:t>-</w:t>
      </w:r>
      <w:r w:rsidRPr="00532975">
        <w:rPr>
          <w:szCs w:val="24"/>
          <w:lang w:val="sr-Cyrl-CS"/>
        </w:rPr>
        <w:t xml:space="preserve">функционалних целина (компоненти) система зелених површина, </w:t>
      </w:r>
      <w:r w:rsidR="00D40F8E" w:rsidRPr="00532975">
        <w:rPr>
          <w:szCs w:val="24"/>
          <w:lang w:val="sr-Cyrl-CS"/>
        </w:rPr>
        <w:t xml:space="preserve">ПГР СЗП </w:t>
      </w:r>
      <w:r w:rsidRPr="00532975">
        <w:rPr>
          <w:szCs w:val="24"/>
          <w:lang w:val="sr-Cyrl-CS"/>
        </w:rPr>
        <w:t xml:space="preserve">обухвата следеће намене површина: </w:t>
      </w:r>
    </w:p>
    <w:p w14:paraId="492357F4" w14:textId="14C9CCA8" w:rsidR="000E6378" w:rsidRPr="00532975" w:rsidRDefault="00D40F8E" w:rsidP="0092651B">
      <w:pPr>
        <w:pStyle w:val="ListParagraph"/>
        <w:numPr>
          <w:ilvl w:val="0"/>
          <w:numId w:val="146"/>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ш</w:t>
      </w:r>
      <w:r w:rsidR="000E6378" w:rsidRPr="00532975">
        <w:rPr>
          <w:rFonts w:ascii="Times New Roman" w:hAnsi="Times New Roman"/>
          <w:sz w:val="24"/>
          <w:szCs w:val="24"/>
          <w:lang w:val="sr-Cyrl-CS"/>
        </w:rPr>
        <w:t>уме и шумско земљиште</w:t>
      </w:r>
      <w:r w:rsidR="00772A49" w:rsidRPr="00532975">
        <w:rPr>
          <w:rFonts w:ascii="Times New Roman" w:hAnsi="Times New Roman"/>
          <w:sz w:val="24"/>
          <w:szCs w:val="24"/>
          <w:lang w:val="sr-Cyrl-CS"/>
        </w:rPr>
        <w:t>;</w:t>
      </w:r>
    </w:p>
    <w:p w14:paraId="6BF20387" w14:textId="1CBD0760" w:rsidR="000E6378" w:rsidRPr="00532975" w:rsidRDefault="00D40F8E" w:rsidP="0092651B">
      <w:pPr>
        <w:pStyle w:val="ListParagraph"/>
        <w:numPr>
          <w:ilvl w:val="0"/>
          <w:numId w:val="146"/>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јавне зелене површине</w:t>
      </w:r>
      <w:r w:rsidR="00772A49" w:rsidRPr="00532975">
        <w:rPr>
          <w:rFonts w:ascii="Times New Roman" w:hAnsi="Times New Roman"/>
          <w:sz w:val="24"/>
          <w:szCs w:val="24"/>
          <w:lang w:val="sr-Cyrl-CS"/>
        </w:rPr>
        <w:t>;</w:t>
      </w:r>
    </w:p>
    <w:p w14:paraId="3E7E54B8" w14:textId="1AD0A626" w:rsidR="000E6378" w:rsidRPr="00532975" w:rsidRDefault="00D40F8E" w:rsidP="0092651B">
      <w:pPr>
        <w:pStyle w:val="ListParagraph"/>
        <w:numPr>
          <w:ilvl w:val="0"/>
          <w:numId w:val="146"/>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ј</w:t>
      </w:r>
      <w:r w:rsidR="000E6378" w:rsidRPr="00532975">
        <w:rPr>
          <w:rFonts w:ascii="Times New Roman" w:hAnsi="Times New Roman"/>
          <w:sz w:val="24"/>
          <w:szCs w:val="24"/>
          <w:lang w:val="sr-Cyrl-CS"/>
        </w:rPr>
        <w:t>авне зелене површине и шуме у</w:t>
      </w:r>
      <w:r w:rsidRPr="00532975">
        <w:rPr>
          <w:rFonts w:ascii="Times New Roman" w:hAnsi="Times New Roman"/>
          <w:sz w:val="24"/>
          <w:szCs w:val="24"/>
          <w:lang w:val="sr-Cyrl-CS"/>
        </w:rPr>
        <w:t xml:space="preserve"> оквиру површина јавних намена</w:t>
      </w:r>
      <w:r w:rsidR="00772A49" w:rsidRPr="00532975">
        <w:rPr>
          <w:rFonts w:ascii="Times New Roman" w:hAnsi="Times New Roman"/>
          <w:sz w:val="24"/>
          <w:szCs w:val="24"/>
          <w:lang w:val="sr-Cyrl-CS"/>
        </w:rPr>
        <w:t>;</w:t>
      </w:r>
    </w:p>
    <w:p w14:paraId="0F84E84B" w14:textId="5182C317" w:rsidR="000E6378" w:rsidRPr="00532975" w:rsidRDefault="00D40F8E" w:rsidP="0092651B">
      <w:pPr>
        <w:pStyle w:val="ListParagraph"/>
        <w:numPr>
          <w:ilvl w:val="0"/>
          <w:numId w:val="146"/>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w:t>
      </w:r>
      <w:r w:rsidR="000E6378" w:rsidRPr="00532975">
        <w:rPr>
          <w:rFonts w:ascii="Times New Roman" w:hAnsi="Times New Roman"/>
          <w:sz w:val="24"/>
          <w:szCs w:val="24"/>
          <w:lang w:val="sr-Cyrl-CS"/>
        </w:rPr>
        <w:t>елене површине у оквиру површина јав</w:t>
      </w:r>
      <w:r w:rsidRPr="00532975">
        <w:rPr>
          <w:rFonts w:ascii="Times New Roman" w:hAnsi="Times New Roman"/>
          <w:sz w:val="24"/>
          <w:szCs w:val="24"/>
          <w:lang w:val="sr-Cyrl-CS"/>
        </w:rPr>
        <w:t>не и/или остале намене</w:t>
      </w:r>
      <w:r w:rsidR="00772A49" w:rsidRPr="00532975">
        <w:rPr>
          <w:rFonts w:ascii="Times New Roman" w:hAnsi="Times New Roman"/>
          <w:sz w:val="24"/>
          <w:szCs w:val="24"/>
          <w:lang w:val="sr-Cyrl-CS"/>
        </w:rPr>
        <w:t>;</w:t>
      </w:r>
    </w:p>
    <w:p w14:paraId="78D049BA" w14:textId="77777777" w:rsidR="000E6378" w:rsidRPr="00532975" w:rsidRDefault="00D40F8E" w:rsidP="0092651B">
      <w:pPr>
        <w:pStyle w:val="ListParagraph"/>
        <w:numPr>
          <w:ilvl w:val="0"/>
          <w:numId w:val="146"/>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w:t>
      </w:r>
      <w:r w:rsidR="000E6378" w:rsidRPr="00532975">
        <w:rPr>
          <w:rFonts w:ascii="Times New Roman" w:hAnsi="Times New Roman"/>
          <w:sz w:val="24"/>
          <w:szCs w:val="24"/>
          <w:lang w:val="sr-Cyrl-CS"/>
        </w:rPr>
        <w:t xml:space="preserve">елене површине и шуме у </w:t>
      </w:r>
      <w:r w:rsidRPr="00532975">
        <w:rPr>
          <w:rFonts w:ascii="Times New Roman" w:hAnsi="Times New Roman"/>
          <w:sz w:val="24"/>
          <w:szCs w:val="24"/>
          <w:lang w:val="sr-Cyrl-CS"/>
        </w:rPr>
        <w:t>оквиру површина осталих намена.</w:t>
      </w:r>
    </w:p>
    <w:p w14:paraId="69A96585" w14:textId="78A71119" w:rsidR="007E080A" w:rsidRPr="00532975" w:rsidRDefault="00EC6327">
      <w:pPr>
        <w:ind w:firstLine="720"/>
        <w:jc w:val="both"/>
        <w:rPr>
          <w:szCs w:val="24"/>
          <w:lang w:val="sr-Cyrl-CS"/>
        </w:rPr>
      </w:pPr>
      <w:r w:rsidRPr="00532975">
        <w:rPr>
          <w:szCs w:val="24"/>
          <w:lang w:val="sr-Cyrl-CS"/>
        </w:rPr>
        <w:t xml:space="preserve">Просторним </w:t>
      </w:r>
      <w:r w:rsidR="000E6378" w:rsidRPr="00532975">
        <w:rPr>
          <w:szCs w:val="24"/>
          <w:lang w:val="sr-Cyrl-CS"/>
        </w:rPr>
        <w:t>планом предвиђено је очување и унапређење постојећих и изградња (подизање) нових шума и јавних зелених површина. Такође, планским решењем предвиђено је очување и унапређење постојећих и подизање нових шума и зелених површина у оквиру других јавних и осталих намена, дефинисањем норматива и правила уређења и грађења, чиме се обезбеђују неопходни елементи за даљу планску разраду, односно њихову реализацију у простору.</w:t>
      </w:r>
      <w:r w:rsidR="00C64A8F">
        <w:rPr>
          <w:szCs w:val="24"/>
          <w:lang w:val="sr-Cyrl-CS"/>
        </w:rPr>
        <w:t xml:space="preserve"> </w:t>
      </w:r>
      <w:r w:rsidR="000E6378" w:rsidRPr="00532975">
        <w:rPr>
          <w:szCs w:val="24"/>
          <w:lang w:val="sr-Cyrl-CS"/>
        </w:rPr>
        <w:t>У складу са компатибилно</w:t>
      </w:r>
      <w:r w:rsidR="00D40F8E" w:rsidRPr="00532975">
        <w:rPr>
          <w:szCs w:val="24"/>
          <w:lang w:val="sr-Cyrl-CS"/>
        </w:rPr>
        <w:t>шћу</w:t>
      </w:r>
      <w:r w:rsidR="000E6378" w:rsidRPr="00532975">
        <w:rPr>
          <w:szCs w:val="24"/>
          <w:lang w:val="sr-Cyrl-CS"/>
        </w:rPr>
        <w:t xml:space="preserve"> планираних намена, у оквиру шума и јавних зелених површина могу се планирати инфраструктурни објекти и комплекси, као и саобраћајне површине, уз сагласност одговарајућих надлежних институција, </w:t>
      </w:r>
      <w:r w:rsidR="00D40F8E" w:rsidRPr="00532975">
        <w:rPr>
          <w:szCs w:val="24"/>
          <w:lang w:val="sr-Cyrl-CS"/>
        </w:rPr>
        <w:t>док</w:t>
      </w:r>
      <w:r w:rsidR="000E6378" w:rsidRPr="00532975">
        <w:rPr>
          <w:szCs w:val="24"/>
          <w:lang w:val="sr-Cyrl-CS"/>
        </w:rPr>
        <w:t xml:space="preserve"> се шуме и јавне зелене површине могу планирати у оквиру свих планираних намена.</w:t>
      </w:r>
    </w:p>
    <w:p w14:paraId="22A89063" w14:textId="2A77F285" w:rsidR="000E6378" w:rsidRPr="00532975" w:rsidRDefault="000E6378">
      <w:pPr>
        <w:ind w:firstLine="720"/>
        <w:jc w:val="both"/>
        <w:rPr>
          <w:szCs w:val="24"/>
          <w:lang w:val="sr-Cyrl-CS"/>
        </w:rPr>
      </w:pPr>
      <w:r w:rsidRPr="00532975">
        <w:rPr>
          <w:szCs w:val="24"/>
          <w:lang w:val="sr-Cyrl-CS"/>
        </w:rPr>
        <w:t xml:space="preserve">Простор будућег индустријског парка у оквиру </w:t>
      </w:r>
      <w:r w:rsidR="00D40F8E" w:rsidRPr="00532975">
        <w:rPr>
          <w:szCs w:val="24"/>
          <w:lang w:val="sr-Cyrl-CS"/>
        </w:rPr>
        <w:t xml:space="preserve">ПГР СЗП </w:t>
      </w:r>
      <w:r w:rsidR="004B0733" w:rsidRPr="00532975">
        <w:rPr>
          <w:szCs w:val="24"/>
          <w:lang w:val="sr-Cyrl-CS"/>
        </w:rPr>
        <w:t xml:space="preserve">се </w:t>
      </w:r>
      <w:r w:rsidRPr="00532975">
        <w:rPr>
          <w:szCs w:val="24"/>
          <w:lang w:val="sr-Cyrl-CS"/>
        </w:rPr>
        <w:t xml:space="preserve">налази у оквиру зелених површина у инундационом подручју, које чини природно регулисана вегетација </w:t>
      </w:r>
      <w:r w:rsidRPr="00532975">
        <w:rPr>
          <w:szCs w:val="24"/>
          <w:lang w:val="sr-Cyrl-CS"/>
        </w:rPr>
        <w:lastRenderedPageBreak/>
        <w:t>која расте на периодично или стално плављеном земљишту у приобаљу Дунава и Саве. Ове зелене површине су посебно значајне за очување биодиверзитета, јер обезбеђују услове за кретање и исхрану фауне, а вегетација има улогу у пречишћавању воде, због чега је планским решењем предвиђено њихово очување, као део целине „Зелена веза</w:t>
      </w:r>
      <w:r w:rsidR="001B68CE" w:rsidRPr="00532975">
        <w:rPr>
          <w:szCs w:val="24"/>
          <w:lang w:val="sr-Cyrl-CS"/>
        </w:rPr>
        <w:t>”</w:t>
      </w:r>
      <w:r w:rsidRPr="00532975">
        <w:rPr>
          <w:szCs w:val="24"/>
          <w:lang w:val="sr-Cyrl-CS"/>
        </w:rPr>
        <w:t xml:space="preserve"> система зелених површина.</w:t>
      </w:r>
      <w:r w:rsidR="00885259">
        <w:rPr>
          <w:szCs w:val="24"/>
          <w:lang w:val="sr-Cyrl-CS"/>
        </w:rPr>
        <w:t xml:space="preserve"> </w:t>
      </w:r>
      <w:r w:rsidR="00A21F20" w:rsidRPr="00532975">
        <w:rPr>
          <w:szCs w:val="24"/>
          <w:lang w:val="sr-Cyrl-CS"/>
        </w:rPr>
        <w:t xml:space="preserve">ПГР СЗП </w:t>
      </w:r>
      <w:r w:rsidRPr="00532975">
        <w:rPr>
          <w:szCs w:val="24"/>
          <w:lang w:val="sr-Cyrl-CS"/>
        </w:rPr>
        <w:t>пропис</w:t>
      </w:r>
      <w:r w:rsidR="00063532" w:rsidRPr="00532975">
        <w:rPr>
          <w:szCs w:val="24"/>
          <w:lang w:val="sr-Cyrl-CS"/>
        </w:rPr>
        <w:t>ује</w:t>
      </w:r>
      <w:r w:rsidRPr="00532975">
        <w:rPr>
          <w:szCs w:val="24"/>
          <w:lang w:val="sr-Cyrl-CS"/>
        </w:rPr>
        <w:t xml:space="preserve"> правила за очување, уређење и одрживо коришћење постојећих природно регулисаних зелених површина у инундационом подручју Саве и Дунава.</w:t>
      </w:r>
    </w:p>
    <w:p w14:paraId="37B7DD1D" w14:textId="77777777" w:rsidR="000E6378" w:rsidRPr="00532975" w:rsidRDefault="000E6378">
      <w:pPr>
        <w:jc w:val="both"/>
        <w:rPr>
          <w:szCs w:val="24"/>
          <w:lang w:val="sr-Cyrl-CS"/>
        </w:rPr>
      </w:pPr>
    </w:p>
    <w:p w14:paraId="23AA6F63" w14:textId="77777777" w:rsidR="000E6378" w:rsidRPr="00532975" w:rsidRDefault="000E6378">
      <w:pPr>
        <w:jc w:val="center"/>
        <w:rPr>
          <w:szCs w:val="24"/>
          <w:lang w:val="sr-Cyrl-CS"/>
        </w:rPr>
      </w:pPr>
      <w:r w:rsidRPr="00532975">
        <w:rPr>
          <w:noProof/>
          <w:szCs w:val="24"/>
          <w:lang w:val="sr-Cyrl-RS" w:eastAsia="sr-Cyrl-RS"/>
        </w:rPr>
        <w:drawing>
          <wp:inline distT="0" distB="0" distL="0" distR="0" wp14:anchorId="3E6965F3" wp14:editId="6C78E707">
            <wp:extent cx="5940425" cy="3834765"/>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GR Zelene_povrsine BGD.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0425" cy="3834765"/>
                    </a:xfrm>
                    <a:prstGeom prst="rect">
                      <a:avLst/>
                    </a:prstGeom>
                  </pic:spPr>
                </pic:pic>
              </a:graphicData>
            </a:graphic>
          </wp:inline>
        </w:drawing>
      </w:r>
    </w:p>
    <w:p w14:paraId="5C7FF83D" w14:textId="77777777" w:rsidR="000E6378" w:rsidRPr="00532975" w:rsidRDefault="00CA0738" w:rsidP="0092651B">
      <w:pPr>
        <w:jc w:val="center"/>
        <w:rPr>
          <w:i/>
          <w:noProof/>
          <w:szCs w:val="24"/>
          <w:lang w:val="sr-Cyrl-CS"/>
        </w:rPr>
      </w:pPr>
      <w:r w:rsidRPr="00532975">
        <w:rPr>
          <w:i/>
          <w:noProof/>
          <w:szCs w:val="24"/>
          <w:lang w:val="sr-Cyrl-CS"/>
        </w:rPr>
        <w:t xml:space="preserve">Графички прилог 3: </w:t>
      </w:r>
      <w:r w:rsidR="000E6378" w:rsidRPr="00532975">
        <w:rPr>
          <w:i/>
          <w:noProof/>
          <w:szCs w:val="24"/>
          <w:lang w:val="sr-Cyrl-CS"/>
        </w:rPr>
        <w:t xml:space="preserve">ПГР СЗП </w:t>
      </w:r>
      <w:r w:rsidRPr="00532975">
        <w:rPr>
          <w:i/>
          <w:noProof/>
          <w:szCs w:val="24"/>
          <w:lang w:val="sr-Cyrl-CS"/>
        </w:rPr>
        <w:t>−</w:t>
      </w:r>
      <w:r w:rsidR="000E6378" w:rsidRPr="00532975">
        <w:rPr>
          <w:i/>
          <w:noProof/>
          <w:szCs w:val="24"/>
          <w:lang w:val="sr-Cyrl-CS"/>
        </w:rPr>
        <w:t xml:space="preserve"> Планирана намена површина (2019)</w:t>
      </w:r>
    </w:p>
    <w:p w14:paraId="34631CBE" w14:textId="77777777" w:rsidR="000E6378" w:rsidRPr="00532975" w:rsidRDefault="000E6378">
      <w:pPr>
        <w:tabs>
          <w:tab w:val="left" w:pos="851"/>
          <w:tab w:val="right" w:leader="dot" w:pos="3686"/>
        </w:tabs>
        <w:jc w:val="both"/>
        <w:rPr>
          <w:b/>
          <w:szCs w:val="24"/>
          <w:lang w:val="sr-Cyrl-CS"/>
        </w:rPr>
      </w:pPr>
    </w:p>
    <w:p w14:paraId="59528408" w14:textId="1B92600A" w:rsidR="000E6378" w:rsidRPr="00532975" w:rsidRDefault="000E6378">
      <w:pPr>
        <w:tabs>
          <w:tab w:val="left" w:pos="851"/>
          <w:tab w:val="right" w:leader="dot" w:pos="3686"/>
        </w:tabs>
        <w:jc w:val="center"/>
        <w:rPr>
          <w:szCs w:val="24"/>
          <w:lang w:val="sr-Cyrl-CS"/>
        </w:rPr>
      </w:pPr>
      <w:r w:rsidRPr="00532975">
        <w:rPr>
          <w:szCs w:val="24"/>
          <w:lang w:val="sr-Cyrl-CS"/>
        </w:rPr>
        <w:t>2.2.3.</w:t>
      </w:r>
      <w:r w:rsidRPr="00532975">
        <w:rPr>
          <w:szCs w:val="24"/>
          <w:lang w:val="sr-Cyrl-CS"/>
        </w:rPr>
        <w:tab/>
        <w:t>План генералне регулације грађевинског подручја седишта</w:t>
      </w:r>
      <w:r w:rsidR="00814562">
        <w:rPr>
          <w:szCs w:val="24"/>
          <w:lang w:val="sr-Cyrl-CS"/>
        </w:rPr>
        <w:t xml:space="preserve"> </w:t>
      </w:r>
      <w:r w:rsidRPr="00532975">
        <w:rPr>
          <w:szCs w:val="24"/>
          <w:lang w:val="sr-Cyrl-CS"/>
        </w:rPr>
        <w:t xml:space="preserve">јединице локалне </w:t>
      </w:r>
      <w:r w:rsidRPr="00532975">
        <w:rPr>
          <w:szCs w:val="24"/>
          <w:lang w:val="sr-Cyrl-CS"/>
        </w:rPr>
        <w:tab/>
        <w:t xml:space="preserve">самоуправе – </w:t>
      </w:r>
      <w:r w:rsidR="00061B15" w:rsidRPr="00532975">
        <w:rPr>
          <w:szCs w:val="24"/>
          <w:lang w:val="sr-Cyrl-CS"/>
        </w:rPr>
        <w:t>г</w:t>
      </w:r>
      <w:r w:rsidRPr="00532975">
        <w:rPr>
          <w:szCs w:val="24"/>
          <w:lang w:val="sr-Cyrl-CS"/>
        </w:rPr>
        <w:t>рад Београд (целине I-XIX)</w:t>
      </w:r>
    </w:p>
    <w:p w14:paraId="4DA00D08" w14:textId="77777777" w:rsidR="000E6378" w:rsidRPr="00532975" w:rsidRDefault="000E6378">
      <w:pPr>
        <w:tabs>
          <w:tab w:val="left" w:pos="851"/>
          <w:tab w:val="right" w:leader="dot" w:pos="3686"/>
        </w:tabs>
        <w:jc w:val="both"/>
        <w:rPr>
          <w:szCs w:val="24"/>
          <w:lang w:val="sr-Cyrl-CS"/>
        </w:rPr>
      </w:pPr>
    </w:p>
    <w:p w14:paraId="1020DBDA" w14:textId="74165681" w:rsidR="007E080A" w:rsidRPr="00532975" w:rsidRDefault="000E6378">
      <w:pPr>
        <w:ind w:firstLine="720"/>
        <w:jc w:val="both"/>
        <w:rPr>
          <w:noProof/>
          <w:szCs w:val="24"/>
          <w:lang w:val="sr-Cyrl-CS"/>
        </w:rPr>
      </w:pPr>
      <w:r w:rsidRPr="00532975">
        <w:rPr>
          <w:noProof/>
          <w:szCs w:val="24"/>
          <w:lang w:val="sr-Cyrl-CS"/>
        </w:rPr>
        <w:t xml:space="preserve">Иако локација </w:t>
      </w:r>
      <w:r w:rsidR="00A47B87" w:rsidRPr="00532975">
        <w:rPr>
          <w:noProof/>
          <w:szCs w:val="24"/>
          <w:lang w:val="sr-Cyrl-CS"/>
        </w:rPr>
        <w:t>„СКИП Михајло Пупин”</w:t>
      </w:r>
      <w:r w:rsidR="009D7E0C" w:rsidRPr="00532975">
        <w:rPr>
          <w:noProof/>
          <w:szCs w:val="24"/>
          <w:lang w:val="sr-Cyrl-CS"/>
        </w:rPr>
        <w:t xml:space="preserve"> </w:t>
      </w:r>
      <w:r w:rsidRPr="00532975">
        <w:rPr>
          <w:noProof/>
          <w:szCs w:val="24"/>
          <w:lang w:val="sr-Cyrl-CS"/>
        </w:rPr>
        <w:t xml:space="preserve">није у целини обухваћена </w:t>
      </w:r>
      <w:r w:rsidR="00063532" w:rsidRPr="00532975">
        <w:rPr>
          <w:rFonts w:eastAsia="MS Mincho"/>
          <w:szCs w:val="24"/>
          <w:lang w:val="sr-Cyrl-CS"/>
        </w:rPr>
        <w:t>ПГР</w:t>
      </w:r>
      <w:r w:rsidR="001165A6" w:rsidRPr="00532975">
        <w:rPr>
          <w:rFonts w:eastAsia="MS Mincho"/>
          <w:szCs w:val="24"/>
          <w:lang w:val="sr-Cyrl-CS"/>
        </w:rPr>
        <w:t>-ом</w:t>
      </w:r>
      <w:r w:rsidRPr="00532975">
        <w:rPr>
          <w:noProof/>
          <w:szCs w:val="24"/>
          <w:lang w:val="sr-Cyrl-CS"/>
        </w:rPr>
        <w:t>, овај план се мора узети у обзир јер предста</w:t>
      </w:r>
      <w:r w:rsidR="00063532" w:rsidRPr="00532975">
        <w:rPr>
          <w:noProof/>
          <w:szCs w:val="24"/>
          <w:lang w:val="sr-Cyrl-CS"/>
        </w:rPr>
        <w:t xml:space="preserve">вља непосредну контактну зону где </w:t>
      </w:r>
      <w:r w:rsidRPr="00532975">
        <w:rPr>
          <w:noProof/>
          <w:szCs w:val="24"/>
          <w:lang w:val="sr-Cyrl-CS"/>
        </w:rPr>
        <w:t xml:space="preserve">планска решења, пре свега по питању намене </w:t>
      </w:r>
      <w:r w:rsidR="00063532" w:rsidRPr="00532975">
        <w:rPr>
          <w:noProof/>
          <w:szCs w:val="24"/>
          <w:lang w:val="sr-Cyrl-CS"/>
        </w:rPr>
        <w:t xml:space="preserve">простора </w:t>
      </w:r>
      <w:r w:rsidRPr="00532975">
        <w:rPr>
          <w:noProof/>
          <w:szCs w:val="24"/>
          <w:lang w:val="sr-Cyrl-CS"/>
        </w:rPr>
        <w:t xml:space="preserve">и инфрасутруктуре, имају значајан утицај на развој </w:t>
      </w:r>
      <w:r w:rsidR="00063532" w:rsidRPr="00532975">
        <w:rPr>
          <w:noProof/>
          <w:szCs w:val="24"/>
          <w:lang w:val="sr-Cyrl-CS"/>
        </w:rPr>
        <w:t>локације индустријског парка</w:t>
      </w:r>
      <w:r w:rsidRPr="00532975">
        <w:rPr>
          <w:noProof/>
          <w:szCs w:val="24"/>
          <w:lang w:val="sr-Cyrl-CS"/>
        </w:rPr>
        <w:t>.</w:t>
      </w:r>
    </w:p>
    <w:p w14:paraId="579EFBE8" w14:textId="38B898C2" w:rsidR="000E6378" w:rsidRPr="00532975" w:rsidRDefault="000E6378">
      <w:pPr>
        <w:ind w:firstLine="720"/>
        <w:jc w:val="both"/>
        <w:rPr>
          <w:noProof/>
          <w:szCs w:val="24"/>
          <w:lang w:val="sr-Cyrl-CS"/>
        </w:rPr>
      </w:pPr>
      <w:r w:rsidRPr="00532975">
        <w:rPr>
          <w:noProof/>
          <w:szCs w:val="24"/>
          <w:lang w:val="sr-Cyrl-CS"/>
        </w:rPr>
        <w:t xml:space="preserve">Локација </w:t>
      </w:r>
      <w:r w:rsidR="00063532" w:rsidRPr="00532975">
        <w:rPr>
          <w:noProof/>
          <w:szCs w:val="24"/>
          <w:lang w:val="sr-Cyrl-CS"/>
        </w:rPr>
        <w:t xml:space="preserve">индустријске зоне </w:t>
      </w:r>
      <w:r w:rsidRPr="00532975">
        <w:rPr>
          <w:noProof/>
          <w:szCs w:val="24"/>
          <w:lang w:val="sr-Cyrl-CS"/>
        </w:rPr>
        <w:t xml:space="preserve">се налази уз границу целине VI – Борча, Овча, Црвенка и захвата уски појас који је ПГР-ом планиран уз </w:t>
      </w:r>
      <w:r w:rsidR="00C33F3F" w:rsidRPr="00532975">
        <w:rPr>
          <w:noProof/>
          <w:szCs w:val="24"/>
          <w:lang w:val="sr-Cyrl-CS"/>
        </w:rPr>
        <w:t>С</w:t>
      </w:r>
      <w:r w:rsidRPr="00532975">
        <w:rPr>
          <w:noProof/>
          <w:szCs w:val="24"/>
          <w:lang w:val="sr-Cyrl-CS"/>
        </w:rPr>
        <w:t>еверну тангенту као комерцијална зона са шумским земљиштем као заштитном зоном (део заштитног шумског појаса у ширини од ~60</w:t>
      </w:r>
      <w:r w:rsidR="009D7E0C" w:rsidRPr="00532975">
        <w:rPr>
          <w:noProof/>
          <w:szCs w:val="24"/>
          <w:lang w:val="sr-Cyrl-CS"/>
        </w:rPr>
        <w:t xml:space="preserve"> </w:t>
      </w:r>
      <w:r w:rsidR="00063532" w:rsidRPr="00532975">
        <w:rPr>
          <w:noProof/>
          <w:szCs w:val="24"/>
          <w:lang w:val="sr-Cyrl-CS"/>
        </w:rPr>
        <w:t>m</w:t>
      </w:r>
      <w:r w:rsidRPr="00532975">
        <w:rPr>
          <w:noProof/>
          <w:szCs w:val="24"/>
          <w:lang w:val="sr-Cyrl-CS"/>
        </w:rPr>
        <w:t xml:space="preserve"> залази у границу</w:t>
      </w:r>
      <w:r w:rsidR="009D7E0C" w:rsidRPr="00532975">
        <w:rPr>
          <w:noProof/>
          <w:szCs w:val="24"/>
          <w:lang w:val="sr-Cyrl-CS"/>
        </w:rPr>
        <w:t xml:space="preserve"> </w:t>
      </w:r>
      <w:r w:rsidR="00966C01" w:rsidRPr="00532975">
        <w:rPr>
          <w:noProof/>
          <w:szCs w:val="24"/>
          <w:lang w:val="sr-Cyrl-CS"/>
        </w:rPr>
        <w:t xml:space="preserve">Просторног </w:t>
      </w:r>
      <w:r w:rsidRPr="00532975">
        <w:rPr>
          <w:noProof/>
          <w:szCs w:val="24"/>
          <w:lang w:val="sr-Cyrl-CS"/>
        </w:rPr>
        <w:t>плана).</w:t>
      </w:r>
      <w:r w:rsidR="00063532" w:rsidRPr="00532975">
        <w:rPr>
          <w:noProof/>
          <w:szCs w:val="24"/>
          <w:lang w:val="sr-Cyrl-CS"/>
        </w:rPr>
        <w:t xml:space="preserve"> К</w:t>
      </w:r>
      <w:r w:rsidRPr="00532975">
        <w:rPr>
          <w:noProof/>
          <w:szCs w:val="24"/>
          <w:lang w:val="sr-Cyrl-CS"/>
        </w:rPr>
        <w:t xml:space="preserve">ао стратешки циљ развоја леве обале Дунава у непосредној близини предметне локације, са јужне стране </w:t>
      </w:r>
      <w:r w:rsidR="00C33F3F" w:rsidRPr="00532975">
        <w:rPr>
          <w:noProof/>
          <w:szCs w:val="24"/>
          <w:lang w:val="sr-Cyrl-CS"/>
        </w:rPr>
        <w:t>С</w:t>
      </w:r>
      <w:r w:rsidRPr="00532975">
        <w:rPr>
          <w:noProof/>
          <w:szCs w:val="24"/>
          <w:lang w:val="sr-Cyrl-CS"/>
        </w:rPr>
        <w:t xml:space="preserve">еверне тангете на локалитету Црвенка, </w:t>
      </w:r>
      <w:r w:rsidR="00063532" w:rsidRPr="00532975">
        <w:rPr>
          <w:noProof/>
          <w:szCs w:val="24"/>
          <w:lang w:val="sr-Cyrl-CS"/>
        </w:rPr>
        <w:t xml:space="preserve">ПГР-ом је </w:t>
      </w:r>
      <w:r w:rsidRPr="00532975">
        <w:rPr>
          <w:noProof/>
          <w:szCs w:val="24"/>
          <w:lang w:val="sr-Cyrl-CS"/>
        </w:rPr>
        <w:t>планирана велика зона комерцијалних делатности површине преко 500</w:t>
      </w:r>
      <w:r w:rsidR="00063532" w:rsidRPr="00532975">
        <w:rPr>
          <w:noProof/>
          <w:szCs w:val="24"/>
          <w:lang w:val="sr-Cyrl-CS"/>
        </w:rPr>
        <w:t>ha</w:t>
      </w:r>
      <w:r w:rsidRPr="00532975">
        <w:rPr>
          <w:noProof/>
          <w:szCs w:val="24"/>
          <w:lang w:val="sr-Cyrl-CS"/>
        </w:rPr>
        <w:t xml:space="preserve">. </w:t>
      </w:r>
      <w:r w:rsidR="00063532" w:rsidRPr="00532975">
        <w:rPr>
          <w:noProof/>
          <w:szCs w:val="24"/>
          <w:lang w:val="sr-Cyrl-CS"/>
        </w:rPr>
        <w:t xml:space="preserve">У погледу спровођења, за простор на који се локација непосредно наслања, као и за ширу зону целине VI, </w:t>
      </w:r>
      <w:r w:rsidRPr="00532975">
        <w:rPr>
          <w:noProof/>
          <w:szCs w:val="24"/>
          <w:lang w:val="sr-Cyrl-CS"/>
        </w:rPr>
        <w:t>ПГР</w:t>
      </w:r>
      <w:r w:rsidR="00063532" w:rsidRPr="00532975">
        <w:rPr>
          <w:noProof/>
          <w:szCs w:val="24"/>
          <w:lang w:val="sr-Cyrl-CS"/>
        </w:rPr>
        <w:t xml:space="preserve"> налаже</w:t>
      </w:r>
      <w:r w:rsidRPr="00532975">
        <w:rPr>
          <w:noProof/>
          <w:szCs w:val="24"/>
          <w:lang w:val="sr-Cyrl-CS"/>
        </w:rPr>
        <w:t xml:space="preserve"> израд</w:t>
      </w:r>
      <w:r w:rsidR="00063532" w:rsidRPr="00532975">
        <w:rPr>
          <w:noProof/>
          <w:szCs w:val="24"/>
          <w:lang w:val="sr-Cyrl-CS"/>
        </w:rPr>
        <w:t>у</w:t>
      </w:r>
      <w:r w:rsidRPr="00532975">
        <w:rPr>
          <w:noProof/>
          <w:szCs w:val="24"/>
          <w:lang w:val="sr-Cyrl-CS"/>
        </w:rPr>
        <w:t xml:space="preserve"> планова детаљне регулације.</w:t>
      </w:r>
    </w:p>
    <w:p w14:paraId="0932D897" w14:textId="77777777" w:rsidR="000E6378" w:rsidRPr="00532975" w:rsidRDefault="000E6378">
      <w:pPr>
        <w:jc w:val="left"/>
        <w:rPr>
          <w:i/>
          <w:noProof/>
          <w:color w:val="0070C0"/>
          <w:szCs w:val="24"/>
          <w:lang w:val="sr-Cyrl-CS"/>
        </w:rPr>
      </w:pPr>
    </w:p>
    <w:p w14:paraId="7EABBC25" w14:textId="77777777" w:rsidR="000E6378" w:rsidRPr="00532975" w:rsidRDefault="000E6378">
      <w:pPr>
        <w:jc w:val="center"/>
        <w:rPr>
          <w:noProof/>
          <w:szCs w:val="24"/>
          <w:lang w:val="sr-Cyrl-CS"/>
        </w:rPr>
      </w:pPr>
      <w:r w:rsidRPr="00532975">
        <w:rPr>
          <w:noProof/>
          <w:szCs w:val="24"/>
          <w:lang w:val="sr-Cyrl-RS" w:eastAsia="sr-Cyrl-RS"/>
        </w:rPr>
        <w:drawing>
          <wp:inline distT="0" distB="0" distL="0" distR="0" wp14:anchorId="7543E9E1" wp14:editId="49706422">
            <wp:extent cx="3556000" cy="3495675"/>
            <wp:effectExtent l="19050" t="0" r="6350" b="0"/>
            <wp:docPr id="10" name="Picture 9" descr="3 - PGR planirana namena i granica Plan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 PGR planirana namena i granica Plana (2).jpg"/>
                    <pic:cNvPicPr/>
                  </pic:nvPicPr>
                  <pic:blipFill>
                    <a:blip r:embed="rId14" cstate="print"/>
                    <a:srcRect l="3114"/>
                    <a:stretch>
                      <a:fillRect/>
                    </a:stretch>
                  </pic:blipFill>
                  <pic:spPr>
                    <a:xfrm>
                      <a:off x="0" y="0"/>
                      <a:ext cx="3556000" cy="3495675"/>
                    </a:xfrm>
                    <a:prstGeom prst="rect">
                      <a:avLst/>
                    </a:prstGeom>
                  </pic:spPr>
                </pic:pic>
              </a:graphicData>
            </a:graphic>
          </wp:inline>
        </w:drawing>
      </w:r>
      <w:r w:rsidRPr="00532975">
        <w:rPr>
          <w:noProof/>
          <w:szCs w:val="24"/>
          <w:lang w:val="sr-Cyrl-RS" w:eastAsia="sr-Cyrl-RS"/>
        </w:rPr>
        <w:drawing>
          <wp:inline distT="0" distB="0" distL="0" distR="0" wp14:anchorId="77BE4EE1" wp14:editId="5AE50878">
            <wp:extent cx="2076450" cy="3916108"/>
            <wp:effectExtent l="0" t="0" r="0" b="8255"/>
            <wp:docPr id="12" name="Picture 11" descr="3 - PGR planirana namena i granica Plana lege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 PGR planirana namena i granica Plana legenda.jpg"/>
                    <pic:cNvPicPr/>
                  </pic:nvPicPr>
                  <pic:blipFill>
                    <a:blip r:embed="rId15" cstate="print"/>
                    <a:srcRect r="13637" b="7467"/>
                    <a:stretch>
                      <a:fillRect/>
                    </a:stretch>
                  </pic:blipFill>
                  <pic:spPr>
                    <a:xfrm>
                      <a:off x="0" y="0"/>
                      <a:ext cx="2084353" cy="3931013"/>
                    </a:xfrm>
                    <a:prstGeom prst="rect">
                      <a:avLst/>
                    </a:prstGeom>
                  </pic:spPr>
                </pic:pic>
              </a:graphicData>
            </a:graphic>
          </wp:inline>
        </w:drawing>
      </w:r>
    </w:p>
    <w:p w14:paraId="1D5DC67D" w14:textId="77777777" w:rsidR="000E6378" w:rsidRPr="00532975" w:rsidRDefault="00CA0738" w:rsidP="0092651B">
      <w:pPr>
        <w:jc w:val="center"/>
        <w:rPr>
          <w:b/>
          <w:noProof/>
          <w:szCs w:val="24"/>
          <w:lang w:val="sr-Cyrl-CS"/>
        </w:rPr>
      </w:pPr>
      <w:r w:rsidRPr="00532975">
        <w:rPr>
          <w:i/>
          <w:noProof/>
          <w:szCs w:val="24"/>
          <w:lang w:val="sr-Cyrl-CS"/>
        </w:rPr>
        <w:t>Графички прилог 4: ПГР - Планирана намена површина (2016)</w:t>
      </w:r>
    </w:p>
    <w:p w14:paraId="31946461" w14:textId="77777777" w:rsidR="000E6378" w:rsidRPr="00532975" w:rsidRDefault="000E6378">
      <w:pPr>
        <w:jc w:val="both"/>
        <w:rPr>
          <w:b/>
          <w:noProof/>
          <w:szCs w:val="24"/>
          <w:lang w:val="sr-Cyrl-CS"/>
        </w:rPr>
      </w:pPr>
    </w:p>
    <w:p w14:paraId="24DBB535" w14:textId="77777777" w:rsidR="000E6378" w:rsidRPr="00532975" w:rsidRDefault="007B6D54">
      <w:pPr>
        <w:ind w:firstLine="720"/>
        <w:jc w:val="both"/>
        <w:rPr>
          <w:noProof/>
          <w:szCs w:val="24"/>
          <w:lang w:val="sr-Cyrl-CS"/>
        </w:rPr>
      </w:pPr>
      <w:r w:rsidRPr="00532975">
        <w:rPr>
          <w:noProof/>
          <w:szCs w:val="24"/>
          <w:lang w:val="sr-Cyrl-CS"/>
        </w:rPr>
        <w:t>Што се тиче инфраструктуре, ПГР-ом је з</w:t>
      </w:r>
      <w:r w:rsidR="000E6378" w:rsidRPr="00532975">
        <w:rPr>
          <w:noProof/>
          <w:szCs w:val="24"/>
          <w:lang w:val="sr-Cyrl-CS"/>
        </w:rPr>
        <w:t xml:space="preserve">а потребе снабдевања дуж </w:t>
      </w:r>
      <w:r w:rsidR="00C33F3F" w:rsidRPr="00532975">
        <w:rPr>
          <w:noProof/>
          <w:szCs w:val="24"/>
          <w:lang w:val="sr-Cyrl-CS"/>
        </w:rPr>
        <w:t>С</w:t>
      </w:r>
      <w:r w:rsidR="000E6378" w:rsidRPr="00532975">
        <w:rPr>
          <w:noProof/>
          <w:szCs w:val="24"/>
          <w:lang w:val="sr-Cyrl-CS"/>
        </w:rPr>
        <w:t>еверне тангенте и у њеној н</w:t>
      </w:r>
      <w:r w:rsidRPr="00532975">
        <w:rPr>
          <w:noProof/>
          <w:szCs w:val="24"/>
          <w:lang w:val="sr-Cyrl-CS"/>
        </w:rPr>
        <w:t xml:space="preserve">епосредној околини планирано </w:t>
      </w:r>
      <w:r w:rsidR="000E6378" w:rsidRPr="00532975">
        <w:rPr>
          <w:noProof/>
          <w:szCs w:val="24"/>
          <w:lang w:val="sr-Cyrl-CS"/>
        </w:rPr>
        <w:t>постављање следећих водова:</w:t>
      </w:r>
    </w:p>
    <w:p w14:paraId="1BC36F2C" w14:textId="77777777" w:rsidR="00307926" w:rsidRPr="00532975" w:rsidRDefault="000E6378" w:rsidP="0092651B">
      <w:pPr>
        <w:pStyle w:val="ListParagraph"/>
        <w:numPr>
          <w:ilvl w:val="0"/>
          <w:numId w:val="65"/>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Водовод</w:t>
      </w:r>
      <w:r w:rsidR="00C82E28" w:rsidRPr="00532975">
        <w:rPr>
          <w:rFonts w:ascii="Times New Roman" w:hAnsi="Times New Roman"/>
          <w:noProof/>
          <w:sz w:val="24"/>
          <w:szCs w:val="24"/>
          <w:lang w:val="sr-Cyrl-CS"/>
        </w:rPr>
        <w:t>:</w:t>
      </w:r>
    </w:p>
    <w:p w14:paraId="338CB850" w14:textId="77777777" w:rsidR="000E6378" w:rsidRPr="00532975" w:rsidRDefault="00A47B87">
      <w:pPr>
        <w:pStyle w:val="ListParagraph"/>
        <w:numPr>
          <w:ilvl w:val="1"/>
          <w:numId w:val="65"/>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в</w:t>
      </w:r>
      <w:r w:rsidR="000E6378" w:rsidRPr="00532975">
        <w:rPr>
          <w:rFonts w:ascii="Times New Roman" w:hAnsi="Times New Roman"/>
          <w:noProof/>
          <w:sz w:val="24"/>
          <w:szCs w:val="24"/>
          <w:lang w:val="sr-Cyrl-CS"/>
        </w:rPr>
        <w:t>одоводна цев пречника ø 400</w:t>
      </w:r>
      <w:r w:rsidR="00C82E28" w:rsidRPr="00532975">
        <w:rPr>
          <w:rFonts w:ascii="Times New Roman" w:hAnsi="Times New Roman"/>
          <w:noProof/>
          <w:sz w:val="24"/>
          <w:szCs w:val="24"/>
          <w:lang w:val="sr-Cyrl-CS"/>
        </w:rPr>
        <w:t>;</w:t>
      </w:r>
    </w:p>
    <w:p w14:paraId="388799EC" w14:textId="77777777" w:rsidR="000E6378" w:rsidRPr="00532975" w:rsidRDefault="000E6378" w:rsidP="0092651B">
      <w:pPr>
        <w:pStyle w:val="ListParagraph"/>
        <w:numPr>
          <w:ilvl w:val="0"/>
          <w:numId w:val="65"/>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Канализација</w:t>
      </w:r>
      <w:r w:rsidR="00C82E28" w:rsidRPr="00532975">
        <w:rPr>
          <w:rFonts w:ascii="Times New Roman" w:hAnsi="Times New Roman"/>
          <w:noProof/>
          <w:sz w:val="24"/>
          <w:szCs w:val="24"/>
          <w:lang w:val="sr-Cyrl-CS"/>
        </w:rPr>
        <w:t>:</w:t>
      </w:r>
    </w:p>
    <w:p w14:paraId="4528C9CD" w14:textId="77777777" w:rsidR="000E6378" w:rsidRPr="00532975" w:rsidRDefault="00A47B87">
      <w:pPr>
        <w:pStyle w:val="ListParagraph"/>
        <w:numPr>
          <w:ilvl w:val="1"/>
          <w:numId w:val="65"/>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а</w:t>
      </w:r>
      <w:r w:rsidR="000E6378" w:rsidRPr="00532975">
        <w:rPr>
          <w:rFonts w:ascii="Times New Roman" w:hAnsi="Times New Roman"/>
          <w:noProof/>
          <w:sz w:val="24"/>
          <w:szCs w:val="24"/>
          <w:lang w:val="sr-Cyrl-CS"/>
        </w:rPr>
        <w:t>тмосферска канализација</w:t>
      </w:r>
      <w:r w:rsidR="00C82E28" w:rsidRPr="00532975">
        <w:rPr>
          <w:rFonts w:ascii="Times New Roman" w:hAnsi="Times New Roman"/>
          <w:noProof/>
          <w:sz w:val="24"/>
          <w:szCs w:val="24"/>
          <w:lang w:val="sr-Cyrl-CS"/>
        </w:rPr>
        <w:t>;</w:t>
      </w:r>
    </w:p>
    <w:p w14:paraId="48D299DC" w14:textId="77777777" w:rsidR="000E6378" w:rsidRPr="00532975" w:rsidRDefault="00307926">
      <w:pPr>
        <w:pStyle w:val="ListParagraph"/>
        <w:numPr>
          <w:ilvl w:val="1"/>
          <w:numId w:val="65"/>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локално постројење за пречишћавање отпадних вода „Црвенка” као и црпна станица „Црвенка” с</w:t>
      </w:r>
      <w:r w:rsidR="000E6378" w:rsidRPr="00532975">
        <w:rPr>
          <w:rFonts w:ascii="Times New Roman" w:hAnsi="Times New Roman"/>
          <w:noProof/>
          <w:sz w:val="24"/>
          <w:szCs w:val="24"/>
          <w:lang w:val="sr-Cyrl-CS"/>
        </w:rPr>
        <w:t xml:space="preserve">а јужне стране </w:t>
      </w:r>
      <w:r w:rsidR="0030261E" w:rsidRPr="00532975">
        <w:rPr>
          <w:rFonts w:ascii="Times New Roman" w:hAnsi="Times New Roman"/>
          <w:noProof/>
          <w:sz w:val="24"/>
          <w:szCs w:val="24"/>
          <w:lang w:val="sr-Cyrl-CS"/>
        </w:rPr>
        <w:t>С</w:t>
      </w:r>
      <w:r w:rsidR="000E6378" w:rsidRPr="00532975">
        <w:rPr>
          <w:rFonts w:ascii="Times New Roman" w:hAnsi="Times New Roman"/>
          <w:noProof/>
          <w:sz w:val="24"/>
          <w:szCs w:val="24"/>
          <w:lang w:val="sr-Cyrl-CS"/>
        </w:rPr>
        <w:t>ев</w:t>
      </w:r>
      <w:r w:rsidRPr="00532975">
        <w:rPr>
          <w:rFonts w:ascii="Times New Roman" w:hAnsi="Times New Roman"/>
          <w:noProof/>
          <w:sz w:val="24"/>
          <w:szCs w:val="24"/>
          <w:lang w:val="sr-Cyrl-CS"/>
        </w:rPr>
        <w:t>ерне тангенте</w:t>
      </w:r>
      <w:r w:rsidR="00C82E28" w:rsidRPr="00532975">
        <w:rPr>
          <w:rFonts w:ascii="Times New Roman" w:hAnsi="Times New Roman"/>
          <w:noProof/>
          <w:sz w:val="24"/>
          <w:szCs w:val="24"/>
          <w:lang w:val="sr-Cyrl-CS"/>
        </w:rPr>
        <w:t>;</w:t>
      </w:r>
    </w:p>
    <w:p w14:paraId="52656556" w14:textId="77777777" w:rsidR="000E6378" w:rsidRPr="00532975" w:rsidRDefault="000E6378" w:rsidP="0092651B">
      <w:pPr>
        <w:pStyle w:val="ListParagraph"/>
        <w:numPr>
          <w:ilvl w:val="0"/>
          <w:numId w:val="65"/>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Електро мрежа</w:t>
      </w:r>
      <w:r w:rsidR="00C82E28" w:rsidRPr="00532975">
        <w:rPr>
          <w:rFonts w:ascii="Times New Roman" w:hAnsi="Times New Roman"/>
          <w:noProof/>
          <w:sz w:val="24"/>
          <w:szCs w:val="24"/>
          <w:lang w:val="sr-Cyrl-CS"/>
        </w:rPr>
        <w:t>:</w:t>
      </w:r>
    </w:p>
    <w:p w14:paraId="16ED7AF9" w14:textId="77777777" w:rsidR="000E6378" w:rsidRPr="00532975" w:rsidRDefault="000E6378">
      <w:pPr>
        <w:pStyle w:val="ListParagraph"/>
        <w:numPr>
          <w:ilvl w:val="1"/>
          <w:numId w:val="65"/>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35 </w:t>
      </w:r>
      <w:r w:rsidR="00307926" w:rsidRPr="00532975">
        <w:rPr>
          <w:rFonts w:ascii="Times New Roman" w:hAnsi="Times New Roman"/>
          <w:noProof/>
          <w:sz w:val="24"/>
          <w:szCs w:val="24"/>
          <w:lang w:val="sr-Cyrl-CS"/>
        </w:rPr>
        <w:t>k</w:t>
      </w:r>
      <w:r w:rsidRPr="00532975">
        <w:rPr>
          <w:rFonts w:ascii="Times New Roman" w:hAnsi="Times New Roman"/>
          <w:noProof/>
          <w:sz w:val="24"/>
          <w:szCs w:val="24"/>
          <w:lang w:val="sr-Cyrl-CS"/>
        </w:rPr>
        <w:t>V кабл</w:t>
      </w:r>
      <w:r w:rsidR="00C82E28" w:rsidRPr="00532975">
        <w:rPr>
          <w:rFonts w:ascii="Times New Roman" w:hAnsi="Times New Roman"/>
          <w:noProof/>
          <w:sz w:val="24"/>
          <w:szCs w:val="24"/>
          <w:lang w:val="sr-Cyrl-CS"/>
        </w:rPr>
        <w:t>;</w:t>
      </w:r>
    </w:p>
    <w:p w14:paraId="2F93570F" w14:textId="48D4027A" w:rsidR="000E6378" w:rsidRPr="00532975" w:rsidRDefault="00307926" w:rsidP="007211DD">
      <w:pPr>
        <w:pStyle w:val="ListParagraph"/>
        <w:numPr>
          <w:ilvl w:val="1"/>
          <w:numId w:val="65"/>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у</w:t>
      </w:r>
      <w:r w:rsidR="000E6378" w:rsidRPr="00532975">
        <w:rPr>
          <w:rFonts w:ascii="Times New Roman" w:hAnsi="Times New Roman"/>
          <w:noProof/>
          <w:sz w:val="24"/>
          <w:szCs w:val="24"/>
          <w:lang w:val="sr-Cyrl-CS"/>
        </w:rPr>
        <w:t xml:space="preserve"> зони на коју се локација </w:t>
      </w:r>
      <w:r w:rsidRPr="00532975">
        <w:rPr>
          <w:rFonts w:ascii="Times New Roman" w:hAnsi="Times New Roman"/>
          <w:noProof/>
          <w:sz w:val="24"/>
          <w:szCs w:val="24"/>
          <w:lang w:val="sr-Cyrl-CS"/>
        </w:rPr>
        <w:t xml:space="preserve">индустријског парка </w:t>
      </w:r>
      <w:r w:rsidR="000E6378" w:rsidRPr="00532975">
        <w:rPr>
          <w:rFonts w:ascii="Times New Roman" w:hAnsi="Times New Roman"/>
          <w:noProof/>
          <w:sz w:val="24"/>
          <w:szCs w:val="24"/>
          <w:lang w:val="sr-Cyrl-CS"/>
        </w:rPr>
        <w:t>непосредно наслањ</w:t>
      </w:r>
      <w:r w:rsidR="00C82E28" w:rsidRPr="00532975">
        <w:rPr>
          <w:rFonts w:ascii="Times New Roman" w:hAnsi="Times New Roman"/>
          <w:noProof/>
          <w:sz w:val="24"/>
          <w:szCs w:val="24"/>
          <w:lang w:val="sr-Cyrl-CS"/>
        </w:rPr>
        <w:t>а</w:t>
      </w:r>
      <w:r w:rsidR="000E6378" w:rsidRPr="00532975">
        <w:rPr>
          <w:rFonts w:ascii="Times New Roman" w:hAnsi="Times New Roman"/>
          <w:noProof/>
          <w:sz w:val="24"/>
          <w:szCs w:val="24"/>
          <w:lang w:val="sr-Cyrl-CS"/>
        </w:rPr>
        <w:t xml:space="preserve"> са северне стране тангенте планирана је </w:t>
      </w:r>
      <w:r w:rsidR="00A47B87" w:rsidRPr="00532975">
        <w:rPr>
          <w:rFonts w:ascii="Times New Roman" w:hAnsi="Times New Roman"/>
          <w:noProof/>
          <w:sz w:val="24"/>
          <w:szCs w:val="24"/>
          <w:lang w:val="sr-Cyrl-CS"/>
        </w:rPr>
        <w:t>трансформаторска станица</w:t>
      </w:r>
      <w:r w:rsidR="00E7109F">
        <w:rPr>
          <w:rFonts w:ascii="Times New Roman" w:hAnsi="Times New Roman"/>
          <w:noProof/>
          <w:sz w:val="24"/>
          <w:szCs w:val="24"/>
          <w:lang w:val="sr-Cyrl-CS"/>
        </w:rPr>
        <w:t xml:space="preserve"> </w:t>
      </w:r>
      <w:r w:rsidR="000E6378" w:rsidRPr="00532975">
        <w:rPr>
          <w:rFonts w:ascii="Times New Roman" w:hAnsi="Times New Roman"/>
          <w:noProof/>
          <w:sz w:val="24"/>
          <w:szCs w:val="24"/>
          <w:lang w:val="sr-Cyrl-CS"/>
        </w:rPr>
        <w:t xml:space="preserve">35/10 </w:t>
      </w:r>
      <w:r w:rsidRPr="00532975">
        <w:rPr>
          <w:rFonts w:ascii="Times New Roman" w:hAnsi="Times New Roman"/>
          <w:noProof/>
          <w:sz w:val="24"/>
          <w:szCs w:val="24"/>
          <w:lang w:val="sr-Cyrl-CS"/>
        </w:rPr>
        <w:t>kV</w:t>
      </w:r>
      <w:r w:rsidR="000E6378" w:rsidRPr="00532975">
        <w:rPr>
          <w:rFonts w:ascii="Times New Roman" w:hAnsi="Times New Roman"/>
          <w:noProof/>
          <w:sz w:val="24"/>
          <w:szCs w:val="24"/>
          <w:lang w:val="sr-Cyrl-CS"/>
        </w:rPr>
        <w:t xml:space="preserve"> „Северна тангента</w:t>
      </w:r>
      <w:r w:rsidR="001B68CE" w:rsidRPr="00532975">
        <w:rPr>
          <w:rFonts w:ascii="Times New Roman" w:hAnsi="Times New Roman"/>
          <w:noProof/>
          <w:sz w:val="24"/>
          <w:szCs w:val="24"/>
          <w:lang w:val="sr-Cyrl-CS"/>
        </w:rPr>
        <w:t>”</w:t>
      </w:r>
      <w:r w:rsidR="00C82E28" w:rsidRPr="00532975">
        <w:rPr>
          <w:rFonts w:ascii="Times New Roman" w:hAnsi="Times New Roman"/>
          <w:noProof/>
          <w:sz w:val="24"/>
          <w:szCs w:val="24"/>
          <w:lang w:val="sr-Cyrl-CS"/>
        </w:rPr>
        <w:t>;</w:t>
      </w:r>
    </w:p>
    <w:p w14:paraId="427FA18E" w14:textId="77777777" w:rsidR="000E6378" w:rsidRPr="00532975" w:rsidRDefault="00307926" w:rsidP="007211DD">
      <w:pPr>
        <w:pStyle w:val="ListParagraph"/>
        <w:numPr>
          <w:ilvl w:val="1"/>
          <w:numId w:val="65"/>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с</w:t>
      </w:r>
      <w:r w:rsidR="000E6378" w:rsidRPr="00532975">
        <w:rPr>
          <w:rFonts w:ascii="Times New Roman" w:hAnsi="Times New Roman"/>
          <w:noProof/>
          <w:sz w:val="24"/>
          <w:szCs w:val="24"/>
          <w:lang w:val="sr-Cyrl-CS"/>
        </w:rPr>
        <w:t xml:space="preserve">а јужне стране стране </w:t>
      </w:r>
      <w:r w:rsidR="00A47B87" w:rsidRPr="00532975">
        <w:rPr>
          <w:rFonts w:ascii="Times New Roman" w:hAnsi="Times New Roman"/>
          <w:noProof/>
          <w:sz w:val="24"/>
          <w:szCs w:val="24"/>
          <w:lang w:val="sr-Cyrl-CS"/>
        </w:rPr>
        <w:t xml:space="preserve">Северне </w:t>
      </w:r>
      <w:r w:rsidR="000E6378" w:rsidRPr="00532975">
        <w:rPr>
          <w:rFonts w:ascii="Times New Roman" w:hAnsi="Times New Roman"/>
          <w:noProof/>
          <w:sz w:val="24"/>
          <w:szCs w:val="24"/>
          <w:lang w:val="sr-Cyrl-CS"/>
        </w:rPr>
        <w:t xml:space="preserve">тангенте планиране су </w:t>
      </w:r>
      <w:r w:rsidR="00A47B87" w:rsidRPr="00532975">
        <w:rPr>
          <w:rFonts w:ascii="Times New Roman" w:hAnsi="Times New Roman"/>
          <w:noProof/>
          <w:sz w:val="24"/>
          <w:szCs w:val="24"/>
          <w:lang w:val="sr-Cyrl-CS"/>
        </w:rPr>
        <w:t xml:space="preserve">трансформаторске станице </w:t>
      </w:r>
      <w:r w:rsidR="000E6378" w:rsidRPr="00532975">
        <w:rPr>
          <w:rFonts w:ascii="Times New Roman" w:hAnsi="Times New Roman"/>
          <w:noProof/>
          <w:sz w:val="24"/>
          <w:szCs w:val="24"/>
          <w:lang w:val="sr-Cyrl-CS"/>
        </w:rPr>
        <w:t xml:space="preserve"> 35/10 </w:t>
      </w:r>
      <w:r w:rsidRPr="00532975">
        <w:rPr>
          <w:rFonts w:ascii="Times New Roman" w:hAnsi="Times New Roman"/>
          <w:noProof/>
          <w:sz w:val="24"/>
          <w:szCs w:val="24"/>
          <w:lang w:val="sr-Cyrl-CS"/>
        </w:rPr>
        <w:t>kV</w:t>
      </w:r>
      <w:r w:rsidR="000E6378" w:rsidRPr="00532975">
        <w:rPr>
          <w:rFonts w:ascii="Times New Roman" w:hAnsi="Times New Roman"/>
          <w:noProof/>
          <w:sz w:val="24"/>
          <w:szCs w:val="24"/>
          <w:lang w:val="sr-Cyrl-CS"/>
        </w:rPr>
        <w:t xml:space="preserve"> „Црвенка</w:t>
      </w:r>
      <w:r w:rsidR="001B68CE" w:rsidRPr="00532975">
        <w:rPr>
          <w:rFonts w:ascii="Times New Roman" w:hAnsi="Times New Roman"/>
          <w:noProof/>
          <w:sz w:val="24"/>
          <w:szCs w:val="24"/>
          <w:lang w:val="sr-Cyrl-CS"/>
        </w:rPr>
        <w:t>”</w:t>
      </w:r>
      <w:r w:rsidR="000E6378" w:rsidRPr="00532975">
        <w:rPr>
          <w:rFonts w:ascii="Times New Roman" w:hAnsi="Times New Roman"/>
          <w:noProof/>
          <w:sz w:val="24"/>
          <w:szCs w:val="24"/>
          <w:lang w:val="sr-Cyrl-CS"/>
        </w:rPr>
        <w:t xml:space="preserve"> и 110/10 „Црвенка</w:t>
      </w:r>
      <w:r w:rsidR="001B68CE" w:rsidRPr="00532975">
        <w:rPr>
          <w:rFonts w:ascii="Times New Roman" w:hAnsi="Times New Roman"/>
          <w:noProof/>
          <w:sz w:val="24"/>
          <w:szCs w:val="24"/>
          <w:lang w:val="sr-Cyrl-CS"/>
        </w:rPr>
        <w:t>”</w:t>
      </w:r>
      <w:r w:rsidR="00C82E28" w:rsidRPr="00532975">
        <w:rPr>
          <w:rFonts w:ascii="Times New Roman" w:hAnsi="Times New Roman"/>
          <w:noProof/>
          <w:sz w:val="24"/>
          <w:szCs w:val="24"/>
          <w:lang w:val="sr-Cyrl-CS"/>
        </w:rPr>
        <w:t>;</w:t>
      </w:r>
    </w:p>
    <w:p w14:paraId="3565ACE3" w14:textId="77777777" w:rsidR="000E6378" w:rsidRPr="00532975" w:rsidRDefault="000E6378" w:rsidP="0092651B">
      <w:pPr>
        <w:pStyle w:val="ListParagraph"/>
        <w:numPr>
          <w:ilvl w:val="0"/>
          <w:numId w:val="65"/>
        </w:numPr>
        <w:spacing w:after="0" w:line="240" w:lineRule="auto"/>
        <w:ind w:left="1080"/>
        <w:jc w:val="left"/>
        <w:rPr>
          <w:rFonts w:ascii="Times New Roman" w:hAnsi="Times New Roman"/>
          <w:noProof/>
          <w:sz w:val="24"/>
          <w:szCs w:val="24"/>
          <w:lang w:val="sr-Cyrl-CS"/>
        </w:rPr>
      </w:pPr>
      <w:r w:rsidRPr="00532975">
        <w:rPr>
          <w:rFonts w:ascii="Times New Roman" w:hAnsi="Times New Roman"/>
          <w:noProof/>
          <w:sz w:val="24"/>
          <w:szCs w:val="24"/>
          <w:lang w:val="sr-Cyrl-CS"/>
        </w:rPr>
        <w:t>Телекомуникациона мрежа</w:t>
      </w:r>
      <w:r w:rsidR="00C82E28" w:rsidRPr="00532975">
        <w:rPr>
          <w:rFonts w:ascii="Times New Roman" w:hAnsi="Times New Roman"/>
          <w:noProof/>
          <w:sz w:val="24"/>
          <w:szCs w:val="24"/>
          <w:lang w:val="sr-Cyrl-CS"/>
        </w:rPr>
        <w:t>:</w:t>
      </w:r>
    </w:p>
    <w:p w14:paraId="18A65450" w14:textId="77777777" w:rsidR="000E6378" w:rsidRPr="00532975" w:rsidRDefault="00A47B87">
      <w:pPr>
        <w:pStyle w:val="ListParagraph"/>
        <w:numPr>
          <w:ilvl w:val="1"/>
          <w:numId w:val="65"/>
        </w:numPr>
        <w:spacing w:after="0" w:line="240" w:lineRule="auto"/>
        <w:jc w:val="left"/>
        <w:rPr>
          <w:rFonts w:ascii="Times New Roman" w:hAnsi="Times New Roman"/>
          <w:noProof/>
          <w:sz w:val="24"/>
          <w:szCs w:val="24"/>
          <w:lang w:val="sr-Cyrl-CS"/>
        </w:rPr>
      </w:pPr>
      <w:r w:rsidRPr="00532975">
        <w:rPr>
          <w:rFonts w:ascii="Times New Roman" w:hAnsi="Times New Roman"/>
          <w:noProof/>
          <w:sz w:val="24"/>
          <w:szCs w:val="24"/>
          <w:lang w:val="sr-Cyrl-CS"/>
        </w:rPr>
        <w:t>о</w:t>
      </w:r>
      <w:r w:rsidR="000E6378" w:rsidRPr="00532975">
        <w:rPr>
          <w:rFonts w:ascii="Times New Roman" w:hAnsi="Times New Roman"/>
          <w:noProof/>
          <w:sz w:val="24"/>
          <w:szCs w:val="24"/>
          <w:lang w:val="sr-Cyrl-CS"/>
        </w:rPr>
        <w:t>птички кабл</w:t>
      </w:r>
      <w:r w:rsidR="00C82E28" w:rsidRPr="00532975">
        <w:rPr>
          <w:rFonts w:ascii="Times New Roman" w:hAnsi="Times New Roman"/>
          <w:noProof/>
          <w:sz w:val="24"/>
          <w:szCs w:val="24"/>
          <w:lang w:val="sr-Cyrl-CS"/>
        </w:rPr>
        <w:t>;</w:t>
      </w:r>
    </w:p>
    <w:p w14:paraId="3FFD3E5B" w14:textId="77777777" w:rsidR="000E6378" w:rsidRPr="00532975" w:rsidRDefault="000E6378" w:rsidP="0092651B">
      <w:pPr>
        <w:pStyle w:val="ListParagraph"/>
        <w:numPr>
          <w:ilvl w:val="0"/>
          <w:numId w:val="65"/>
        </w:numPr>
        <w:spacing w:after="0" w:line="240" w:lineRule="auto"/>
        <w:ind w:left="1080"/>
        <w:jc w:val="left"/>
        <w:rPr>
          <w:rFonts w:ascii="Times New Roman" w:hAnsi="Times New Roman"/>
          <w:noProof/>
          <w:sz w:val="24"/>
          <w:szCs w:val="24"/>
          <w:lang w:val="sr-Cyrl-CS"/>
        </w:rPr>
      </w:pPr>
      <w:r w:rsidRPr="00532975">
        <w:rPr>
          <w:rFonts w:ascii="Times New Roman" w:hAnsi="Times New Roman"/>
          <w:noProof/>
          <w:sz w:val="24"/>
          <w:szCs w:val="24"/>
          <w:lang w:val="sr-Cyrl-CS"/>
        </w:rPr>
        <w:t>Гасовод</w:t>
      </w:r>
      <w:r w:rsidR="00C82E28" w:rsidRPr="00532975">
        <w:rPr>
          <w:rFonts w:ascii="Times New Roman" w:hAnsi="Times New Roman"/>
          <w:noProof/>
          <w:sz w:val="24"/>
          <w:szCs w:val="24"/>
          <w:lang w:val="sr-Cyrl-CS"/>
        </w:rPr>
        <w:t>:</w:t>
      </w:r>
    </w:p>
    <w:p w14:paraId="714DF2DC" w14:textId="77777777" w:rsidR="000E6378" w:rsidRPr="00532975" w:rsidRDefault="00A47B87">
      <w:pPr>
        <w:pStyle w:val="ListParagraph"/>
        <w:numPr>
          <w:ilvl w:val="1"/>
          <w:numId w:val="65"/>
        </w:numPr>
        <w:spacing w:after="0" w:line="240" w:lineRule="auto"/>
        <w:jc w:val="left"/>
        <w:rPr>
          <w:rFonts w:ascii="Times New Roman" w:hAnsi="Times New Roman"/>
          <w:noProof/>
          <w:sz w:val="24"/>
          <w:szCs w:val="24"/>
          <w:lang w:val="sr-Cyrl-CS"/>
        </w:rPr>
      </w:pPr>
      <w:r w:rsidRPr="00532975">
        <w:rPr>
          <w:rFonts w:ascii="Times New Roman" w:hAnsi="Times New Roman"/>
          <w:noProof/>
          <w:sz w:val="24"/>
          <w:szCs w:val="24"/>
          <w:lang w:val="sr-Cyrl-CS"/>
        </w:rPr>
        <w:t>г</w:t>
      </w:r>
      <w:r w:rsidR="000E6378" w:rsidRPr="00532975">
        <w:rPr>
          <w:rFonts w:ascii="Times New Roman" w:hAnsi="Times New Roman"/>
          <w:noProof/>
          <w:sz w:val="24"/>
          <w:szCs w:val="24"/>
          <w:lang w:val="sr-Cyrl-CS"/>
        </w:rPr>
        <w:t>радски гасовод (</w:t>
      </w:r>
      <w:r w:rsidR="00EC4AD6" w:rsidRPr="00532975">
        <w:rPr>
          <w:rFonts w:ascii="Times New Roman" w:hAnsi="Times New Roman"/>
          <w:noProof/>
          <w:sz w:val="24"/>
          <w:szCs w:val="24"/>
          <w:lang w:val="sr-Cyrl-CS"/>
        </w:rPr>
        <w:t xml:space="preserve">притиска </w:t>
      </w:r>
      <w:r w:rsidR="000E6378" w:rsidRPr="00532975">
        <w:rPr>
          <w:rFonts w:ascii="Times New Roman" w:hAnsi="Times New Roman"/>
          <w:noProof/>
          <w:sz w:val="24"/>
          <w:szCs w:val="24"/>
          <w:lang w:val="sr-Cyrl-CS"/>
        </w:rPr>
        <w:t xml:space="preserve">6/16 </w:t>
      </w:r>
      <w:r w:rsidR="00EC4AD6" w:rsidRPr="00532975">
        <w:rPr>
          <w:rFonts w:ascii="Times New Roman" w:hAnsi="Times New Roman"/>
          <w:noProof/>
          <w:sz w:val="24"/>
          <w:szCs w:val="24"/>
          <w:lang w:val="sr-Cyrl-CS"/>
        </w:rPr>
        <w:t>bar</w:t>
      </w:r>
      <w:r w:rsidR="000E6378" w:rsidRPr="00532975">
        <w:rPr>
          <w:rFonts w:ascii="Times New Roman" w:hAnsi="Times New Roman"/>
          <w:noProof/>
          <w:sz w:val="24"/>
          <w:szCs w:val="24"/>
          <w:lang w:val="sr-Cyrl-CS"/>
        </w:rPr>
        <w:t>)</w:t>
      </w:r>
      <w:r w:rsidR="00EC4AD6" w:rsidRPr="00532975">
        <w:rPr>
          <w:rFonts w:ascii="Times New Roman" w:hAnsi="Times New Roman"/>
          <w:noProof/>
          <w:sz w:val="24"/>
          <w:szCs w:val="24"/>
          <w:lang w:val="sr-Cyrl-CS"/>
        </w:rPr>
        <w:t>.</w:t>
      </w:r>
    </w:p>
    <w:p w14:paraId="566ADEE7" w14:textId="77777777" w:rsidR="00A47B87" w:rsidRPr="00532975" w:rsidRDefault="00A47B87" w:rsidP="0092651B">
      <w:pPr>
        <w:pStyle w:val="ListParagraph"/>
        <w:spacing w:after="0" w:line="240" w:lineRule="auto"/>
        <w:ind w:left="1440"/>
        <w:jc w:val="left"/>
        <w:rPr>
          <w:rFonts w:ascii="Times New Roman" w:hAnsi="Times New Roman"/>
          <w:noProof/>
          <w:sz w:val="24"/>
          <w:szCs w:val="24"/>
          <w:lang w:val="sr-Cyrl-CS"/>
        </w:rPr>
      </w:pPr>
    </w:p>
    <w:p w14:paraId="5CF61CDB" w14:textId="77777777" w:rsidR="000E6378" w:rsidRPr="00532975" w:rsidRDefault="000E6378">
      <w:pPr>
        <w:tabs>
          <w:tab w:val="left" w:pos="851"/>
          <w:tab w:val="right" w:leader="dot" w:pos="3686"/>
        </w:tabs>
        <w:jc w:val="center"/>
        <w:rPr>
          <w:szCs w:val="24"/>
          <w:lang w:val="sr-Cyrl-CS"/>
        </w:rPr>
      </w:pPr>
      <w:r w:rsidRPr="00532975">
        <w:rPr>
          <w:szCs w:val="24"/>
          <w:lang w:val="sr-Cyrl-CS"/>
        </w:rPr>
        <w:t>2.2.4.</w:t>
      </w:r>
      <w:r w:rsidRPr="00532975">
        <w:rPr>
          <w:szCs w:val="24"/>
          <w:lang w:val="sr-Cyrl-CS"/>
        </w:rPr>
        <w:tab/>
        <w:t xml:space="preserve">Околна подручја дефинисана плановима детаљне </w:t>
      </w:r>
      <w:r w:rsidR="00C33F3F" w:rsidRPr="00532975">
        <w:rPr>
          <w:szCs w:val="24"/>
          <w:lang w:val="sr-Cyrl-CS"/>
        </w:rPr>
        <w:t>регулације</w:t>
      </w:r>
    </w:p>
    <w:p w14:paraId="68BDEEB3" w14:textId="77777777" w:rsidR="000E6378" w:rsidRPr="00532975" w:rsidRDefault="000E6378">
      <w:pPr>
        <w:tabs>
          <w:tab w:val="left" w:pos="851"/>
          <w:tab w:val="right" w:leader="dot" w:pos="3686"/>
        </w:tabs>
        <w:jc w:val="both"/>
        <w:rPr>
          <w:szCs w:val="24"/>
          <w:lang w:val="sr-Cyrl-CS"/>
        </w:rPr>
      </w:pPr>
    </w:p>
    <w:p w14:paraId="597B2D81" w14:textId="5E6354DE" w:rsidR="007E080A" w:rsidRPr="00532975" w:rsidRDefault="000E6378">
      <w:pPr>
        <w:ind w:firstLine="720"/>
        <w:jc w:val="both"/>
        <w:rPr>
          <w:noProof/>
          <w:szCs w:val="24"/>
          <w:lang w:val="sr-Cyrl-CS"/>
        </w:rPr>
      </w:pPr>
      <w:r w:rsidRPr="00532975">
        <w:rPr>
          <w:noProof/>
          <w:szCs w:val="24"/>
          <w:lang w:val="sr-Cyrl-CS"/>
        </w:rPr>
        <w:t xml:space="preserve">За локацију </w:t>
      </w:r>
      <w:r w:rsidR="00A47B87" w:rsidRPr="00532975">
        <w:rPr>
          <w:noProof/>
          <w:szCs w:val="24"/>
          <w:lang w:val="sr-Cyrl-CS"/>
        </w:rPr>
        <w:t>„СКИП Михајло Пупин”</w:t>
      </w:r>
      <w:r w:rsidRPr="00532975">
        <w:rPr>
          <w:noProof/>
          <w:szCs w:val="24"/>
          <w:lang w:val="sr-Cyrl-CS"/>
        </w:rPr>
        <w:t xml:space="preserve"> не постоји план детаљне </w:t>
      </w:r>
      <w:r w:rsidR="00EC4AD6" w:rsidRPr="00532975">
        <w:rPr>
          <w:noProof/>
          <w:szCs w:val="24"/>
          <w:lang w:val="sr-Cyrl-CS"/>
        </w:rPr>
        <w:t>регулације</w:t>
      </w:r>
      <w:r w:rsidRPr="00532975">
        <w:rPr>
          <w:noProof/>
          <w:szCs w:val="24"/>
          <w:lang w:val="sr-Cyrl-CS"/>
        </w:rPr>
        <w:t>. У непо</w:t>
      </w:r>
      <w:r w:rsidR="00C33F3F" w:rsidRPr="00532975">
        <w:rPr>
          <w:noProof/>
          <w:szCs w:val="24"/>
          <w:lang w:val="sr-Cyrl-CS"/>
        </w:rPr>
        <w:t xml:space="preserve">средном окружењу урађен је </w:t>
      </w:r>
      <w:r w:rsidRPr="00532975">
        <w:rPr>
          <w:noProof/>
          <w:szCs w:val="24"/>
          <w:lang w:val="sr-Cyrl-CS"/>
        </w:rPr>
        <w:t>П</w:t>
      </w:r>
      <w:r w:rsidR="00EC4AD6" w:rsidRPr="00532975">
        <w:rPr>
          <w:noProof/>
          <w:szCs w:val="24"/>
          <w:lang w:val="sr-Cyrl-CS"/>
        </w:rPr>
        <w:t>лан детаљне регулације</w:t>
      </w:r>
      <w:r w:rsidRPr="00532975">
        <w:rPr>
          <w:noProof/>
          <w:szCs w:val="24"/>
          <w:lang w:val="sr-Cyrl-CS"/>
        </w:rPr>
        <w:t xml:space="preserve"> за саобраћајницу </w:t>
      </w:r>
      <w:r w:rsidR="00625BB3" w:rsidRPr="00532975">
        <w:rPr>
          <w:noProof/>
          <w:szCs w:val="24"/>
          <w:lang w:val="sr-Cyrl-CS"/>
        </w:rPr>
        <w:t>С</w:t>
      </w:r>
      <w:r w:rsidRPr="00532975">
        <w:rPr>
          <w:noProof/>
          <w:szCs w:val="24"/>
          <w:lang w:val="sr-Cyrl-CS"/>
        </w:rPr>
        <w:t xml:space="preserve">еверна тангента од саобраћајнице </w:t>
      </w:r>
      <w:r w:rsidR="0030261E" w:rsidRPr="00532975">
        <w:rPr>
          <w:noProof/>
          <w:szCs w:val="24"/>
          <w:lang w:val="sr-Cyrl-CS"/>
        </w:rPr>
        <w:t>Т</w:t>
      </w:r>
      <w:r w:rsidRPr="00532975">
        <w:rPr>
          <w:noProof/>
          <w:szCs w:val="24"/>
          <w:lang w:val="sr-Cyrl-CS"/>
        </w:rPr>
        <w:t xml:space="preserve">6 до Панчевачког пута - сектор 1 (деоница од улице Цара </w:t>
      </w:r>
      <w:r w:rsidR="00AD70B0" w:rsidRPr="00532975">
        <w:rPr>
          <w:noProof/>
          <w:szCs w:val="24"/>
          <w:lang w:val="sr-Cyrl-CS"/>
        </w:rPr>
        <w:t>Д</w:t>
      </w:r>
      <w:r w:rsidR="00625BB3" w:rsidRPr="00532975">
        <w:rPr>
          <w:noProof/>
          <w:szCs w:val="24"/>
          <w:lang w:val="sr-Cyrl-CS"/>
        </w:rPr>
        <w:t>ушана до Зрењанинског пута - М</w:t>
      </w:r>
      <w:r w:rsidRPr="00532975">
        <w:rPr>
          <w:noProof/>
          <w:szCs w:val="24"/>
          <w:lang w:val="sr-Cyrl-CS"/>
        </w:rPr>
        <w:t xml:space="preserve"> 24.1. са мостом преко Дунава и петљом са Зрењанинским путем)</w:t>
      </w:r>
      <w:r w:rsidR="00BC7CEB" w:rsidRPr="00532975">
        <w:rPr>
          <w:noProof/>
          <w:szCs w:val="24"/>
          <w:lang w:val="sr-Cyrl-CS"/>
        </w:rPr>
        <w:t xml:space="preserve"> („Службени лист града Београда</w:t>
      </w:r>
      <w:r w:rsidR="0030261E" w:rsidRPr="00532975">
        <w:rPr>
          <w:noProof/>
          <w:szCs w:val="24"/>
          <w:lang w:val="sr-Cyrl-CS"/>
        </w:rPr>
        <w:t>”</w:t>
      </w:r>
      <w:r w:rsidR="007211DD">
        <w:rPr>
          <w:noProof/>
          <w:szCs w:val="24"/>
          <w:lang w:val="sr-Cyrl-CS"/>
        </w:rPr>
        <w:t>,</w:t>
      </w:r>
      <w:r w:rsidR="0030261E" w:rsidRPr="00532975">
        <w:rPr>
          <w:noProof/>
          <w:szCs w:val="24"/>
          <w:lang w:val="sr-Cyrl-CS"/>
        </w:rPr>
        <w:t xml:space="preserve"> број 58/09</w:t>
      </w:r>
      <w:r w:rsidR="00BC7CEB" w:rsidRPr="00532975">
        <w:rPr>
          <w:noProof/>
          <w:szCs w:val="24"/>
          <w:lang w:val="sr-Cyrl-CS"/>
        </w:rPr>
        <w:t>)</w:t>
      </w:r>
      <w:r w:rsidRPr="00532975">
        <w:rPr>
          <w:noProof/>
          <w:szCs w:val="24"/>
          <w:lang w:val="sr-Cyrl-CS"/>
        </w:rPr>
        <w:t>. На основу овог пла</w:t>
      </w:r>
      <w:r w:rsidR="00C33F3F" w:rsidRPr="00532975">
        <w:rPr>
          <w:noProof/>
          <w:szCs w:val="24"/>
          <w:lang w:val="sr-Cyrl-CS"/>
        </w:rPr>
        <w:t>на из 2009. године изведена је С</w:t>
      </w:r>
      <w:r w:rsidRPr="00532975">
        <w:rPr>
          <w:noProof/>
          <w:szCs w:val="24"/>
          <w:lang w:val="sr-Cyrl-CS"/>
        </w:rPr>
        <w:t>еверна тангента.</w:t>
      </w:r>
    </w:p>
    <w:p w14:paraId="658D9DF4" w14:textId="781EE726" w:rsidR="007E080A" w:rsidRPr="00532975" w:rsidRDefault="000E6378">
      <w:pPr>
        <w:ind w:firstLine="720"/>
        <w:jc w:val="both"/>
        <w:rPr>
          <w:szCs w:val="24"/>
          <w:lang w:val="sr-Cyrl-CS"/>
        </w:rPr>
      </w:pPr>
      <w:r w:rsidRPr="00532975">
        <w:rPr>
          <w:szCs w:val="24"/>
          <w:lang w:val="sr-Cyrl-CS"/>
        </w:rPr>
        <w:t xml:space="preserve">Регионалним просторним планом административног подручја </w:t>
      </w:r>
      <w:r w:rsidR="00CC1FB9" w:rsidRPr="00532975">
        <w:rPr>
          <w:szCs w:val="24"/>
          <w:lang w:val="sr-Cyrl-CS"/>
        </w:rPr>
        <w:t xml:space="preserve">града </w:t>
      </w:r>
      <w:r w:rsidRPr="00532975">
        <w:rPr>
          <w:szCs w:val="24"/>
          <w:lang w:val="sr-Cyrl-CS"/>
        </w:rPr>
        <w:t xml:space="preserve">Београда утврђени су критеријуми заштите у зонама саобраћајница приликом планирања других намена земљишта уз појас магистралних саобраћајница. Приликом утврђивања урбанистичких мера заштите у поступку </w:t>
      </w:r>
      <w:r w:rsidR="00AE5743" w:rsidRPr="00532975">
        <w:rPr>
          <w:szCs w:val="24"/>
          <w:lang w:val="sr-Cyrl-CS"/>
        </w:rPr>
        <w:t>израде Стратешке процене утицаја Просторног плана подручја посебне намене за реализацију пројекта „Српско-кинески индустријски парк Михајло Пупин” на животну средину</w:t>
      </w:r>
      <w:r w:rsidR="00A07ACD">
        <w:rPr>
          <w:szCs w:val="24"/>
          <w:lang w:val="sr-Cyrl-CS"/>
        </w:rPr>
        <w:t xml:space="preserve"> </w:t>
      </w:r>
      <w:r w:rsidRPr="00532975">
        <w:rPr>
          <w:szCs w:val="24"/>
          <w:lang w:val="sr-Cyrl-CS"/>
        </w:rPr>
        <w:t xml:space="preserve">и израде </w:t>
      </w:r>
      <w:r w:rsidR="00C576DF" w:rsidRPr="00532975">
        <w:rPr>
          <w:szCs w:val="24"/>
          <w:lang w:val="sr-Cyrl-CS"/>
        </w:rPr>
        <w:t>и</w:t>
      </w:r>
      <w:r w:rsidRPr="00532975">
        <w:rPr>
          <w:szCs w:val="24"/>
          <w:lang w:val="sr-Cyrl-CS"/>
        </w:rPr>
        <w:t>звештаја, ове мере су узете као стечена обавеза заштите животне средине утврђен</w:t>
      </w:r>
      <w:r w:rsidR="002B179F" w:rsidRPr="00532975">
        <w:rPr>
          <w:szCs w:val="24"/>
          <w:lang w:val="sr-Cyrl-CS"/>
        </w:rPr>
        <w:t>а</w:t>
      </w:r>
      <w:r w:rsidRPr="00532975">
        <w:rPr>
          <w:szCs w:val="24"/>
          <w:lang w:val="sr-Cyrl-CS"/>
        </w:rPr>
        <w:t xml:space="preserve"> планом вишег хијерархијског нивоа и наведена правила и заштитне зоне прихваћене су као услови планирања других намена земљишта уз појасеве саобраћајниц</w:t>
      </w:r>
      <w:r w:rsidR="007E080A" w:rsidRPr="00532975">
        <w:rPr>
          <w:szCs w:val="24"/>
          <w:lang w:val="sr-Cyrl-CS"/>
        </w:rPr>
        <w:t>а, за ниже хијерархијске нивое.</w:t>
      </w:r>
    </w:p>
    <w:p w14:paraId="04F18FA8" w14:textId="77777777" w:rsidR="000E6378" w:rsidRPr="00532975" w:rsidRDefault="000E6378">
      <w:pPr>
        <w:ind w:firstLine="720"/>
        <w:jc w:val="both"/>
        <w:rPr>
          <w:szCs w:val="24"/>
          <w:lang w:val="sr-Cyrl-CS"/>
        </w:rPr>
      </w:pPr>
      <w:r w:rsidRPr="00532975">
        <w:rPr>
          <w:szCs w:val="24"/>
          <w:lang w:val="sr-Cyrl-CS"/>
        </w:rPr>
        <w:t xml:space="preserve">За аутопутеве и магистралне саобраћајнице и обилазнице у рубним подручјима града утврђене су три зоне заштите: </w:t>
      </w:r>
    </w:p>
    <w:p w14:paraId="4220D6BB" w14:textId="481B41C7" w:rsidR="000E6378" w:rsidRPr="00532975" w:rsidRDefault="000E6378">
      <w:pPr>
        <w:ind w:left="990" w:hanging="283"/>
        <w:jc w:val="both"/>
        <w:rPr>
          <w:szCs w:val="24"/>
          <w:lang w:val="sr-Cyrl-CS"/>
        </w:rPr>
      </w:pPr>
      <w:r w:rsidRPr="00532975">
        <w:rPr>
          <w:szCs w:val="24"/>
          <w:lang w:val="sr-Cyrl-CS"/>
        </w:rPr>
        <w:t>−</w:t>
      </w:r>
      <w:r w:rsidR="00E7109F">
        <w:rPr>
          <w:szCs w:val="24"/>
          <w:lang w:val="sr-Cyrl-CS"/>
        </w:rPr>
        <w:t xml:space="preserve"> </w:t>
      </w:r>
      <w:r w:rsidRPr="00532975">
        <w:rPr>
          <w:szCs w:val="24"/>
          <w:lang w:val="sr-Cyrl-CS"/>
        </w:rPr>
        <w:t>Зона I - појас непосредне заштите од веома великог ек</w:t>
      </w:r>
      <w:r w:rsidR="00C576DF" w:rsidRPr="00532975">
        <w:rPr>
          <w:szCs w:val="24"/>
          <w:lang w:val="sr-Cyrl-CS"/>
        </w:rPr>
        <w:t>олошког оптерећења ширине по 20</w:t>
      </w:r>
      <w:r w:rsidRPr="00532975">
        <w:rPr>
          <w:szCs w:val="24"/>
          <w:lang w:val="sr-Cyrl-CS"/>
        </w:rPr>
        <w:t xml:space="preserve">m са обе стране пута, због емисија у ваздух, повећане буке и загађивања земљишта. У заштитном појасу дозвољено је формирати заштитно зеленило, а није дозвољена изградња стамбених, пословних и помоћних објеката; </w:t>
      </w:r>
    </w:p>
    <w:p w14:paraId="00DA8E57" w14:textId="0BAB3843" w:rsidR="000E6378" w:rsidRPr="00532975" w:rsidRDefault="000E6378">
      <w:pPr>
        <w:ind w:left="990" w:hanging="283"/>
        <w:jc w:val="both"/>
        <w:rPr>
          <w:szCs w:val="24"/>
          <w:lang w:val="sr-Cyrl-CS"/>
        </w:rPr>
      </w:pPr>
      <w:r w:rsidRPr="00532975">
        <w:rPr>
          <w:szCs w:val="24"/>
          <w:lang w:val="sr-Cyrl-CS"/>
        </w:rPr>
        <w:t>−</w:t>
      </w:r>
      <w:r w:rsidR="00E7109F">
        <w:rPr>
          <w:szCs w:val="24"/>
          <w:lang w:val="sr-Cyrl-CS"/>
        </w:rPr>
        <w:t xml:space="preserve"> </w:t>
      </w:r>
      <w:r w:rsidRPr="00532975">
        <w:rPr>
          <w:szCs w:val="24"/>
          <w:lang w:val="sr-Cyrl-CS"/>
        </w:rPr>
        <w:t>Зона II - ужи појас заштите од великог ек</w:t>
      </w:r>
      <w:r w:rsidR="00C576DF" w:rsidRPr="00532975">
        <w:rPr>
          <w:szCs w:val="24"/>
          <w:lang w:val="sr-Cyrl-CS"/>
        </w:rPr>
        <w:t>олошког оптерећења ширине по 50</w:t>
      </w:r>
      <w:r w:rsidRPr="00532975">
        <w:rPr>
          <w:szCs w:val="24"/>
          <w:lang w:val="sr-Cyrl-CS"/>
        </w:rPr>
        <w:t xml:space="preserve">m са обе стране пута, због повећане буке и загађивања земљишта. Није дозвољена изградња  стамбених, пословних и помоћних објеката. Постојећи легално изграђени објекти морају бити заштићени одговарајућом акустичком заштитом. Дозвољена је изградња објеката у функцији пута; </w:t>
      </w:r>
    </w:p>
    <w:p w14:paraId="5B93613E" w14:textId="428EAD48" w:rsidR="000E6378" w:rsidRPr="00532975" w:rsidRDefault="000E6378">
      <w:pPr>
        <w:ind w:left="990" w:hanging="283"/>
        <w:jc w:val="both"/>
        <w:rPr>
          <w:szCs w:val="24"/>
          <w:lang w:val="sr-Cyrl-CS"/>
        </w:rPr>
      </w:pPr>
      <w:r w:rsidRPr="00532975">
        <w:rPr>
          <w:szCs w:val="24"/>
          <w:lang w:val="sr-Cyrl-CS"/>
        </w:rPr>
        <w:t>−</w:t>
      </w:r>
      <w:r w:rsidR="00E7109F">
        <w:rPr>
          <w:szCs w:val="24"/>
          <w:lang w:val="sr-Cyrl-CS"/>
        </w:rPr>
        <w:t xml:space="preserve"> </w:t>
      </w:r>
      <w:r w:rsidRPr="00532975">
        <w:rPr>
          <w:szCs w:val="24"/>
          <w:lang w:val="sr-Cyrl-CS"/>
        </w:rPr>
        <w:t xml:space="preserve">Зона III - појас малог еколошког оптерећења ширине по 300 m са обе стране пута, због повећане буке. Изградња стамбених, пословних и привредних објеката дозвољена под условом да се обезбеде мере заштите од буке. </w:t>
      </w:r>
    </w:p>
    <w:p w14:paraId="400665DC" w14:textId="10A1E9D3" w:rsidR="000E6378" w:rsidRPr="00532975" w:rsidRDefault="000E6378">
      <w:pPr>
        <w:ind w:firstLine="720"/>
        <w:jc w:val="both"/>
        <w:rPr>
          <w:noProof/>
          <w:szCs w:val="24"/>
          <w:lang w:val="sr-Cyrl-CS"/>
        </w:rPr>
      </w:pPr>
      <w:r w:rsidRPr="00532975">
        <w:rPr>
          <w:szCs w:val="24"/>
          <w:lang w:val="sr-Cyrl-CS"/>
        </w:rPr>
        <w:t>Према намени и коришћењу</w:t>
      </w:r>
      <w:r w:rsidR="00E825EB" w:rsidRPr="00532975">
        <w:rPr>
          <w:szCs w:val="24"/>
          <w:lang w:val="sr-Cyrl-CS"/>
        </w:rPr>
        <w:t>,</w:t>
      </w:r>
      <w:r w:rsidRPr="00532975">
        <w:rPr>
          <w:szCs w:val="24"/>
          <w:lang w:val="sr-Cyrl-CS"/>
        </w:rPr>
        <w:t xml:space="preserve"> земљиште у оквиру граница </w:t>
      </w:r>
      <w:r w:rsidR="00E825EB" w:rsidRPr="00532975">
        <w:rPr>
          <w:szCs w:val="24"/>
          <w:lang w:val="sr-Cyrl-CS"/>
        </w:rPr>
        <w:t xml:space="preserve">Просторног </w:t>
      </w:r>
      <w:r w:rsidRPr="00532975">
        <w:rPr>
          <w:szCs w:val="24"/>
          <w:lang w:val="sr-Cyrl-CS"/>
        </w:rPr>
        <w:t>плана, кој</w:t>
      </w:r>
      <w:r w:rsidR="00E825EB" w:rsidRPr="00532975">
        <w:rPr>
          <w:szCs w:val="24"/>
          <w:lang w:val="sr-Cyrl-CS"/>
        </w:rPr>
        <w:t>е</w:t>
      </w:r>
      <w:r w:rsidRPr="00532975">
        <w:rPr>
          <w:szCs w:val="24"/>
          <w:lang w:val="sr-Cyrl-CS"/>
        </w:rPr>
        <w:t xml:space="preserve"> је у зони каналске површине где је планиран пропуст кроз труп саобраћајнице и где долази до преклапања намене земљишт</w:t>
      </w:r>
      <w:r w:rsidR="00E825EB" w:rsidRPr="00532975">
        <w:rPr>
          <w:szCs w:val="24"/>
          <w:lang w:val="sr-Cyrl-CS"/>
        </w:rPr>
        <w:t>а,</w:t>
      </w:r>
      <w:r w:rsidR="00684B27">
        <w:rPr>
          <w:szCs w:val="24"/>
          <w:lang w:val="sr-Cyrl-CS"/>
        </w:rPr>
        <w:t xml:space="preserve"> </w:t>
      </w:r>
      <w:r w:rsidRPr="00532975">
        <w:rPr>
          <w:szCs w:val="24"/>
          <w:lang w:val="sr-Cyrl-CS"/>
        </w:rPr>
        <w:t xml:space="preserve">намењује </w:t>
      </w:r>
      <w:r w:rsidR="00E825EB" w:rsidRPr="00532975">
        <w:rPr>
          <w:szCs w:val="24"/>
          <w:lang w:val="sr-Cyrl-CS"/>
        </w:rPr>
        <w:t xml:space="preserve">се </w:t>
      </w:r>
      <w:r w:rsidRPr="00532975">
        <w:rPr>
          <w:szCs w:val="24"/>
          <w:lang w:val="sr-Cyrl-CS"/>
        </w:rPr>
        <w:t>за јавно коришћење.</w:t>
      </w:r>
    </w:p>
    <w:p w14:paraId="507E8229" w14:textId="77777777" w:rsidR="000E6378" w:rsidRPr="00532975" w:rsidRDefault="000E6378">
      <w:pPr>
        <w:ind w:firstLine="720"/>
        <w:jc w:val="both"/>
        <w:rPr>
          <w:noProof/>
          <w:szCs w:val="24"/>
          <w:lang w:val="sr-Cyrl-CS"/>
        </w:rPr>
      </w:pPr>
      <w:r w:rsidRPr="00532975">
        <w:rPr>
          <w:noProof/>
          <w:szCs w:val="24"/>
          <w:lang w:val="sr-Cyrl-CS"/>
        </w:rPr>
        <w:t>Такође, у непосредном окружењу започет</w:t>
      </w:r>
      <w:r w:rsidR="00C576DF" w:rsidRPr="00532975">
        <w:rPr>
          <w:noProof/>
          <w:szCs w:val="24"/>
          <w:lang w:val="sr-Cyrl-CS"/>
        </w:rPr>
        <w:t>а је израда</w:t>
      </w:r>
      <w:r w:rsidRPr="00532975">
        <w:rPr>
          <w:noProof/>
          <w:szCs w:val="24"/>
          <w:lang w:val="sr-Cyrl-CS"/>
        </w:rPr>
        <w:t xml:space="preserve"> следећи</w:t>
      </w:r>
      <w:r w:rsidR="00C576DF" w:rsidRPr="00532975">
        <w:rPr>
          <w:noProof/>
          <w:szCs w:val="24"/>
          <w:lang w:val="sr-Cyrl-CS"/>
        </w:rPr>
        <w:t>х</w:t>
      </w:r>
      <w:r w:rsidRPr="00532975">
        <w:rPr>
          <w:noProof/>
          <w:szCs w:val="24"/>
          <w:lang w:val="sr-Cyrl-CS"/>
        </w:rPr>
        <w:t xml:space="preserve"> планов</w:t>
      </w:r>
      <w:r w:rsidR="00C576DF" w:rsidRPr="00532975">
        <w:rPr>
          <w:noProof/>
          <w:szCs w:val="24"/>
          <w:lang w:val="sr-Cyrl-CS"/>
        </w:rPr>
        <w:t>а</w:t>
      </w:r>
      <w:r w:rsidRPr="00532975">
        <w:rPr>
          <w:noProof/>
          <w:szCs w:val="24"/>
          <w:lang w:val="sr-Cyrl-CS"/>
        </w:rPr>
        <w:t>:</w:t>
      </w:r>
    </w:p>
    <w:p w14:paraId="2054458C" w14:textId="2596F934" w:rsidR="000E6378" w:rsidRPr="00532975" w:rsidRDefault="00E93A8F">
      <w:pPr>
        <w:pStyle w:val="ListParagraph"/>
        <w:numPr>
          <w:ilvl w:val="0"/>
          <w:numId w:val="36"/>
        </w:numPr>
        <w:spacing w:after="0" w:line="240" w:lineRule="auto"/>
        <w:ind w:left="990" w:hanging="284"/>
        <w:jc w:val="both"/>
        <w:rPr>
          <w:rFonts w:ascii="Times New Roman" w:hAnsi="Times New Roman"/>
          <w:noProof/>
          <w:sz w:val="24"/>
          <w:szCs w:val="24"/>
          <w:lang w:val="sr-Cyrl-CS"/>
        </w:rPr>
      </w:pPr>
      <w:r w:rsidRPr="00532975">
        <w:rPr>
          <w:rFonts w:ascii="Times New Roman" w:hAnsi="Times New Roman"/>
          <w:noProof/>
          <w:sz w:val="24"/>
          <w:szCs w:val="24"/>
          <w:lang w:val="sr-Cyrl-CS"/>
        </w:rPr>
        <w:t>п</w:t>
      </w:r>
      <w:r w:rsidR="00EC4AD6" w:rsidRPr="00532975">
        <w:rPr>
          <w:rFonts w:ascii="Times New Roman" w:hAnsi="Times New Roman"/>
          <w:noProof/>
          <w:sz w:val="24"/>
          <w:szCs w:val="24"/>
          <w:lang w:val="sr-Cyrl-CS"/>
        </w:rPr>
        <w:t>лана генералне регулације</w:t>
      </w:r>
      <w:r w:rsidR="000E6378" w:rsidRPr="00532975">
        <w:rPr>
          <w:rFonts w:ascii="Times New Roman" w:hAnsi="Times New Roman"/>
          <w:noProof/>
          <w:sz w:val="24"/>
          <w:szCs w:val="24"/>
          <w:lang w:val="sr-Cyrl-CS"/>
        </w:rPr>
        <w:t xml:space="preserve"> за подручје </w:t>
      </w:r>
      <w:r w:rsidR="009F5CB9" w:rsidRPr="00532975">
        <w:rPr>
          <w:rFonts w:ascii="Times New Roman" w:hAnsi="Times New Roman"/>
          <w:noProof/>
          <w:sz w:val="24"/>
          <w:szCs w:val="24"/>
          <w:lang w:val="sr-Cyrl-CS"/>
        </w:rPr>
        <w:t xml:space="preserve">градске </w:t>
      </w:r>
      <w:r w:rsidR="000E6378" w:rsidRPr="00532975">
        <w:rPr>
          <w:rFonts w:ascii="Times New Roman" w:hAnsi="Times New Roman"/>
          <w:noProof/>
          <w:sz w:val="24"/>
          <w:szCs w:val="24"/>
          <w:lang w:val="sr-Cyrl-CS"/>
        </w:rPr>
        <w:t>општине Палилула ван обухвата Г</w:t>
      </w:r>
      <w:r w:rsidR="009F5CB9" w:rsidRPr="00532975">
        <w:rPr>
          <w:rFonts w:ascii="Times New Roman" w:hAnsi="Times New Roman"/>
          <w:noProof/>
          <w:sz w:val="24"/>
          <w:szCs w:val="24"/>
          <w:lang w:val="sr-Cyrl-CS"/>
        </w:rPr>
        <w:t>УП-а</w:t>
      </w:r>
      <w:r w:rsidR="00571D57" w:rsidRPr="00532975">
        <w:rPr>
          <w:rFonts w:ascii="Times New Roman" w:hAnsi="Times New Roman"/>
          <w:noProof/>
          <w:sz w:val="24"/>
          <w:szCs w:val="24"/>
          <w:lang w:val="sr-Cyrl-CS"/>
        </w:rPr>
        <w:t>.</w:t>
      </w:r>
      <w:r w:rsidR="008F2FC5" w:rsidRPr="00532975">
        <w:rPr>
          <w:rFonts w:ascii="Times New Roman" w:hAnsi="Times New Roman"/>
          <w:noProof/>
          <w:sz w:val="24"/>
          <w:szCs w:val="24"/>
          <w:lang w:val="sr-Cyrl-CS"/>
        </w:rPr>
        <w:t xml:space="preserve"> </w:t>
      </w:r>
      <w:r w:rsidR="00571D57" w:rsidRPr="00532975">
        <w:rPr>
          <w:rFonts w:ascii="Times New Roman" w:hAnsi="Times New Roman"/>
          <w:noProof/>
          <w:sz w:val="24"/>
          <w:szCs w:val="24"/>
          <w:lang w:val="sr-Cyrl-CS"/>
        </w:rPr>
        <w:t>О</w:t>
      </w:r>
      <w:r w:rsidR="000E6378" w:rsidRPr="00532975">
        <w:rPr>
          <w:rFonts w:ascii="Times New Roman" w:hAnsi="Times New Roman"/>
          <w:noProof/>
          <w:sz w:val="24"/>
          <w:szCs w:val="24"/>
          <w:lang w:val="sr-Cyrl-CS"/>
        </w:rPr>
        <w:t>длука о изради плана донета је 2012. године</w:t>
      </w:r>
      <w:r w:rsidR="00C576DF" w:rsidRPr="00532975">
        <w:rPr>
          <w:rFonts w:ascii="Times New Roman" w:hAnsi="Times New Roman"/>
          <w:noProof/>
          <w:sz w:val="24"/>
          <w:szCs w:val="24"/>
          <w:lang w:val="sr-Cyrl-CS"/>
        </w:rPr>
        <w:t>,</w:t>
      </w:r>
      <w:r w:rsidR="000E6378" w:rsidRPr="00532975">
        <w:rPr>
          <w:rFonts w:ascii="Times New Roman" w:hAnsi="Times New Roman"/>
          <w:noProof/>
          <w:sz w:val="24"/>
          <w:szCs w:val="24"/>
          <w:lang w:val="sr-Cyrl-CS"/>
        </w:rPr>
        <w:t xml:space="preserve"> а план се </w:t>
      </w:r>
      <w:r w:rsidR="00EC4AD6" w:rsidRPr="00532975">
        <w:rPr>
          <w:rFonts w:ascii="Times New Roman" w:hAnsi="Times New Roman"/>
          <w:noProof/>
          <w:sz w:val="24"/>
          <w:szCs w:val="24"/>
          <w:lang w:val="sr-Cyrl-CS"/>
        </w:rPr>
        <w:t>налази у фази стручне контроле н</w:t>
      </w:r>
      <w:r w:rsidR="000E6378" w:rsidRPr="00532975">
        <w:rPr>
          <w:rFonts w:ascii="Times New Roman" w:hAnsi="Times New Roman"/>
          <w:noProof/>
          <w:sz w:val="24"/>
          <w:szCs w:val="24"/>
          <w:lang w:val="sr-Cyrl-CS"/>
        </w:rPr>
        <w:t xml:space="preserve">ацрта плана. Овај план граничи се са локацијом </w:t>
      </w:r>
      <w:r w:rsidR="00A47B87" w:rsidRPr="00532975">
        <w:rPr>
          <w:rFonts w:ascii="Times New Roman" w:hAnsi="Times New Roman"/>
          <w:noProof/>
          <w:sz w:val="24"/>
          <w:szCs w:val="24"/>
          <w:lang w:val="sr-Cyrl-CS"/>
        </w:rPr>
        <w:t>„СКИП Михајло Пупин”</w:t>
      </w:r>
      <w:r w:rsidR="000E6378" w:rsidRPr="00532975">
        <w:rPr>
          <w:rFonts w:ascii="Times New Roman" w:hAnsi="Times New Roman"/>
          <w:noProof/>
          <w:sz w:val="24"/>
          <w:szCs w:val="24"/>
          <w:lang w:val="sr-Cyrl-CS"/>
        </w:rPr>
        <w:t>. Непосредно уз северну и источну границу индустријског парка предвиђено је пољопривредно земљиште, док је у делу уз</w:t>
      </w:r>
      <w:r w:rsidR="00C576DF" w:rsidRPr="00532975">
        <w:rPr>
          <w:rFonts w:ascii="Times New Roman" w:hAnsi="Times New Roman"/>
          <w:noProof/>
          <w:sz w:val="24"/>
          <w:szCs w:val="24"/>
          <w:lang w:val="sr-Cyrl-CS"/>
        </w:rPr>
        <w:t xml:space="preserve"> С</w:t>
      </w:r>
      <w:r w:rsidR="000E6378" w:rsidRPr="00532975">
        <w:rPr>
          <w:rFonts w:ascii="Times New Roman" w:hAnsi="Times New Roman"/>
          <w:noProof/>
          <w:sz w:val="24"/>
          <w:szCs w:val="24"/>
          <w:lang w:val="sr-Cyrl-CS"/>
        </w:rPr>
        <w:t>еверну тангенту планирано грађевинско подручје</w:t>
      </w:r>
      <w:r w:rsidR="00571D57" w:rsidRPr="00532975">
        <w:rPr>
          <w:rFonts w:ascii="Times New Roman" w:hAnsi="Times New Roman"/>
          <w:noProof/>
          <w:sz w:val="24"/>
          <w:szCs w:val="24"/>
          <w:lang w:val="sr-Cyrl-CS"/>
        </w:rPr>
        <w:t>;</w:t>
      </w:r>
    </w:p>
    <w:p w14:paraId="5BFCDFDA" w14:textId="677AFD2D" w:rsidR="000E6378" w:rsidRPr="00532975" w:rsidRDefault="00571D57">
      <w:pPr>
        <w:pStyle w:val="ListParagraph"/>
        <w:numPr>
          <w:ilvl w:val="0"/>
          <w:numId w:val="36"/>
        </w:numPr>
        <w:spacing w:after="0" w:line="240" w:lineRule="auto"/>
        <w:ind w:left="990" w:hanging="284"/>
        <w:jc w:val="both"/>
        <w:rPr>
          <w:rFonts w:ascii="Times New Roman" w:hAnsi="Times New Roman"/>
          <w:noProof/>
          <w:sz w:val="24"/>
          <w:szCs w:val="24"/>
          <w:lang w:val="sr-Cyrl-CS"/>
        </w:rPr>
      </w:pPr>
      <w:r w:rsidRPr="00532975">
        <w:rPr>
          <w:rFonts w:ascii="Times New Roman" w:hAnsi="Times New Roman"/>
          <w:noProof/>
          <w:sz w:val="24"/>
          <w:szCs w:val="24"/>
          <w:lang w:val="sr-Cyrl-CS"/>
        </w:rPr>
        <w:t>п</w:t>
      </w:r>
      <w:r w:rsidR="00EC4AD6" w:rsidRPr="00532975">
        <w:rPr>
          <w:rFonts w:ascii="Times New Roman" w:hAnsi="Times New Roman"/>
          <w:noProof/>
          <w:sz w:val="24"/>
          <w:szCs w:val="24"/>
          <w:lang w:val="sr-Cyrl-CS"/>
        </w:rPr>
        <w:t>росторног плана подручја посебне намене</w:t>
      </w:r>
      <w:r w:rsidR="000E6378" w:rsidRPr="00532975">
        <w:rPr>
          <w:rFonts w:ascii="Times New Roman" w:hAnsi="Times New Roman"/>
          <w:noProof/>
          <w:sz w:val="24"/>
          <w:szCs w:val="24"/>
          <w:lang w:val="sr-Cyrl-CS"/>
        </w:rPr>
        <w:t xml:space="preserve"> нове луке у Београду са слободном зоном</w:t>
      </w:r>
      <w:r w:rsidRPr="00532975">
        <w:rPr>
          <w:rFonts w:ascii="Times New Roman" w:hAnsi="Times New Roman"/>
          <w:noProof/>
          <w:sz w:val="24"/>
          <w:szCs w:val="24"/>
          <w:lang w:val="sr-Cyrl-CS"/>
        </w:rPr>
        <w:t>.</w:t>
      </w:r>
      <w:r w:rsidR="008F2FC5"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О</w:t>
      </w:r>
      <w:r w:rsidR="000E6378" w:rsidRPr="00532975">
        <w:rPr>
          <w:rFonts w:ascii="Times New Roman" w:hAnsi="Times New Roman"/>
          <w:noProof/>
          <w:sz w:val="24"/>
          <w:szCs w:val="24"/>
          <w:lang w:val="sr-Cyrl-CS"/>
        </w:rPr>
        <w:t xml:space="preserve">длука о изради плана донета је 2016. године, а план се налази у фази раног јавног увида. Неизвесно је да ли ће израда плана бити настављена, јер је заустављена због зоне контролисане градње која је дефинисана условима </w:t>
      </w:r>
      <w:r w:rsidR="00B015C8" w:rsidRPr="00532975">
        <w:rPr>
          <w:rFonts w:ascii="Times New Roman" w:hAnsi="Times New Roman"/>
          <w:noProof/>
          <w:sz w:val="24"/>
          <w:szCs w:val="24"/>
          <w:lang w:val="sr-Cyrl-CS"/>
        </w:rPr>
        <w:t>м</w:t>
      </w:r>
      <w:r w:rsidR="000E6378" w:rsidRPr="00532975">
        <w:rPr>
          <w:rFonts w:ascii="Times New Roman" w:hAnsi="Times New Roman"/>
          <w:noProof/>
          <w:sz w:val="24"/>
          <w:szCs w:val="24"/>
          <w:lang w:val="sr-Cyrl-CS"/>
        </w:rPr>
        <w:t xml:space="preserve">инистарства </w:t>
      </w:r>
      <w:r w:rsidR="00B015C8" w:rsidRPr="00532975">
        <w:rPr>
          <w:rFonts w:ascii="Times New Roman" w:hAnsi="Times New Roman"/>
          <w:noProof/>
          <w:sz w:val="24"/>
          <w:szCs w:val="24"/>
          <w:lang w:val="sr-Cyrl-CS"/>
        </w:rPr>
        <w:t xml:space="preserve">надлежног за послове </w:t>
      </w:r>
      <w:r w:rsidR="000E6378" w:rsidRPr="00532975">
        <w:rPr>
          <w:rFonts w:ascii="Times New Roman" w:hAnsi="Times New Roman"/>
          <w:noProof/>
          <w:sz w:val="24"/>
          <w:szCs w:val="24"/>
          <w:lang w:val="sr-Cyrl-CS"/>
        </w:rPr>
        <w:t>одбране.</w:t>
      </w:r>
    </w:p>
    <w:p w14:paraId="0F249FCA" w14:textId="77777777" w:rsidR="000E6378" w:rsidRPr="00532975" w:rsidRDefault="000E6378">
      <w:pPr>
        <w:tabs>
          <w:tab w:val="left" w:pos="851"/>
          <w:tab w:val="right" w:leader="dot" w:pos="3686"/>
        </w:tabs>
        <w:jc w:val="both"/>
        <w:rPr>
          <w:szCs w:val="24"/>
          <w:lang w:val="sr-Cyrl-CS"/>
        </w:rPr>
      </w:pPr>
    </w:p>
    <w:p w14:paraId="0B12C9F3" w14:textId="77777777" w:rsidR="000A3796" w:rsidRPr="00532975" w:rsidRDefault="000A3796">
      <w:pPr>
        <w:tabs>
          <w:tab w:val="left" w:pos="851"/>
          <w:tab w:val="right" w:leader="dot" w:pos="3686"/>
        </w:tabs>
        <w:ind w:left="851" w:hanging="851"/>
        <w:jc w:val="both"/>
        <w:rPr>
          <w:b/>
          <w:szCs w:val="24"/>
          <w:lang w:val="sr-Cyrl-CS"/>
        </w:rPr>
        <w:sectPr w:rsidR="000A3796" w:rsidRPr="00532975" w:rsidSect="00C43851">
          <w:pgSz w:w="11907" w:h="16840" w:code="9"/>
          <w:pgMar w:top="1701" w:right="1134" w:bottom="1418" w:left="1418" w:header="720" w:footer="720" w:gutter="0"/>
          <w:cols w:space="720"/>
          <w:docGrid w:linePitch="360"/>
        </w:sectPr>
      </w:pPr>
    </w:p>
    <w:p w14:paraId="6ADA2047" w14:textId="77777777" w:rsidR="000E6378" w:rsidRPr="00532975" w:rsidRDefault="000E6378">
      <w:pPr>
        <w:tabs>
          <w:tab w:val="left" w:pos="851"/>
          <w:tab w:val="right" w:leader="dot" w:pos="3686"/>
        </w:tabs>
        <w:ind w:left="851" w:hanging="851"/>
        <w:jc w:val="center"/>
        <w:rPr>
          <w:szCs w:val="24"/>
          <w:lang w:val="sr-Cyrl-CS"/>
        </w:rPr>
      </w:pPr>
      <w:r w:rsidRPr="00532975">
        <w:rPr>
          <w:szCs w:val="24"/>
          <w:lang w:val="sr-Cyrl-CS"/>
        </w:rPr>
        <w:t>3.</w:t>
      </w:r>
      <w:r w:rsidRPr="00532975">
        <w:rPr>
          <w:szCs w:val="24"/>
          <w:lang w:val="sr-Cyrl-CS"/>
        </w:rPr>
        <w:tab/>
      </w:r>
      <w:r w:rsidR="00284B61" w:rsidRPr="00532975">
        <w:rPr>
          <w:caps/>
          <w:szCs w:val="24"/>
          <w:lang w:val="sr-Cyrl-CS"/>
        </w:rPr>
        <w:t>Скраћени приказ постојећег стања</w:t>
      </w:r>
    </w:p>
    <w:p w14:paraId="4D153C0D" w14:textId="77777777" w:rsidR="000E6378" w:rsidRPr="00532975" w:rsidRDefault="000E6378">
      <w:pPr>
        <w:tabs>
          <w:tab w:val="left" w:pos="851"/>
          <w:tab w:val="right" w:leader="dot" w:pos="3686"/>
        </w:tabs>
        <w:jc w:val="center"/>
        <w:rPr>
          <w:szCs w:val="24"/>
          <w:lang w:val="sr-Cyrl-CS"/>
        </w:rPr>
      </w:pPr>
    </w:p>
    <w:p w14:paraId="42ADAD18" w14:textId="77777777" w:rsidR="00284B61" w:rsidRPr="00532975" w:rsidRDefault="00304B6E">
      <w:pPr>
        <w:jc w:val="center"/>
        <w:rPr>
          <w:b/>
          <w:szCs w:val="24"/>
          <w:lang w:val="sr-Cyrl-CS"/>
        </w:rPr>
      </w:pPr>
      <w:r w:rsidRPr="00532975">
        <w:rPr>
          <w:szCs w:val="24"/>
          <w:lang w:val="sr-Cyrl-CS"/>
        </w:rPr>
        <w:t>3.1.</w:t>
      </w:r>
      <w:r w:rsidR="00284B61" w:rsidRPr="00532975">
        <w:rPr>
          <w:b/>
          <w:szCs w:val="24"/>
          <w:lang w:val="sr-Cyrl-CS"/>
        </w:rPr>
        <w:tab/>
      </w:r>
      <w:r w:rsidR="00284B61" w:rsidRPr="00532975">
        <w:rPr>
          <w:b/>
          <w:szCs w:val="24"/>
          <w:lang w:val="sr-Cyrl-CS"/>
        </w:rPr>
        <w:tab/>
      </w:r>
      <w:r w:rsidRPr="00532975">
        <w:rPr>
          <w:szCs w:val="24"/>
          <w:lang w:val="sr-Cyrl-CS"/>
        </w:rPr>
        <w:t>Природне карактеристике простора</w:t>
      </w:r>
    </w:p>
    <w:p w14:paraId="1BD63A8D" w14:textId="77777777" w:rsidR="00284B61" w:rsidRPr="00532975" w:rsidRDefault="00284B61">
      <w:pPr>
        <w:jc w:val="center"/>
        <w:rPr>
          <w:b/>
          <w:bCs/>
          <w:szCs w:val="24"/>
          <w:lang w:val="sr-Cyrl-CS"/>
        </w:rPr>
      </w:pPr>
    </w:p>
    <w:p w14:paraId="0490FBFB" w14:textId="77777777" w:rsidR="00284B61" w:rsidRPr="00532975" w:rsidRDefault="00284B61">
      <w:pPr>
        <w:jc w:val="center"/>
        <w:rPr>
          <w:bCs/>
          <w:szCs w:val="24"/>
          <w:lang w:val="sr-Cyrl-CS"/>
        </w:rPr>
      </w:pPr>
      <w:r w:rsidRPr="00532975">
        <w:rPr>
          <w:bCs/>
          <w:szCs w:val="24"/>
          <w:lang w:val="sr-Cyrl-CS"/>
        </w:rPr>
        <w:t>Топографија терена</w:t>
      </w:r>
    </w:p>
    <w:p w14:paraId="491F8DF8" w14:textId="77777777" w:rsidR="009423EB" w:rsidRPr="00532975" w:rsidRDefault="009423EB">
      <w:pPr>
        <w:jc w:val="center"/>
        <w:rPr>
          <w:bCs/>
          <w:szCs w:val="24"/>
          <w:lang w:val="sr-Cyrl-CS"/>
        </w:rPr>
      </w:pPr>
    </w:p>
    <w:p w14:paraId="5A964F5D" w14:textId="0131E9AA" w:rsidR="00284B61" w:rsidRPr="00532975" w:rsidRDefault="00284B61">
      <w:pPr>
        <w:ind w:firstLine="720"/>
        <w:jc w:val="both"/>
        <w:rPr>
          <w:szCs w:val="24"/>
          <w:lang w:val="sr-Cyrl-CS"/>
        </w:rPr>
      </w:pPr>
      <w:r w:rsidRPr="00532975">
        <w:rPr>
          <w:szCs w:val="24"/>
          <w:lang w:val="sr-Cyrl-CS"/>
        </w:rPr>
        <w:t>Терен обухваћен П</w:t>
      </w:r>
      <w:r w:rsidR="00C576DF" w:rsidRPr="00532975">
        <w:rPr>
          <w:szCs w:val="24"/>
          <w:lang w:val="sr-Cyrl-CS"/>
        </w:rPr>
        <w:t>росторним п</w:t>
      </w:r>
      <w:r w:rsidRPr="00532975">
        <w:rPr>
          <w:szCs w:val="24"/>
          <w:lang w:val="sr-Cyrl-CS"/>
        </w:rPr>
        <w:t xml:space="preserve">ланом, са својим ширим непосредним окружењем, представља равну алувијалну терасу са израженим микрорељефом, формираним ерозионо-акумулационим процесима Дунава који је вековима плавио ову територију. Најнижа кота терена износи око 70 </w:t>
      </w:r>
      <w:r w:rsidR="00EC080D" w:rsidRPr="00532975">
        <w:rPr>
          <w:szCs w:val="24"/>
          <w:lang w:val="sr-Cyrl-CS"/>
        </w:rPr>
        <w:t>m н.в</w:t>
      </w:r>
      <w:r w:rsidRPr="00532975">
        <w:rPr>
          <w:szCs w:val="24"/>
          <w:lang w:val="sr-Cyrl-CS"/>
        </w:rPr>
        <w:t xml:space="preserve">, док највиши делови достижу коте изнад 72,5 </w:t>
      </w:r>
      <w:r w:rsidR="00EC080D" w:rsidRPr="00532975">
        <w:rPr>
          <w:szCs w:val="24"/>
          <w:lang w:val="sr-Cyrl-CS"/>
        </w:rPr>
        <w:t>m н.в</w:t>
      </w:r>
      <w:r w:rsidR="00905288" w:rsidRPr="00532975">
        <w:rPr>
          <w:szCs w:val="24"/>
          <w:lang w:val="sr-Cyrl-CS"/>
        </w:rPr>
        <w:t>,</w:t>
      </w:r>
      <w:r w:rsidRPr="00532975">
        <w:rPr>
          <w:szCs w:val="24"/>
          <w:lang w:val="sr-Cyrl-CS"/>
        </w:rPr>
        <w:t xml:space="preserve"> не рачунајући терен на коме је изграђена приступна рампа Пупиновог моста (77 </w:t>
      </w:r>
      <w:r w:rsidR="00EC080D" w:rsidRPr="00532975">
        <w:rPr>
          <w:szCs w:val="24"/>
          <w:lang w:val="sr-Cyrl-CS"/>
        </w:rPr>
        <w:t>m н.в.</w:t>
      </w:r>
      <w:r w:rsidRPr="00532975">
        <w:rPr>
          <w:szCs w:val="24"/>
          <w:lang w:val="sr-Cyrl-CS"/>
        </w:rPr>
        <w:t xml:space="preserve">) и коловоз Северне тангенте (73 </w:t>
      </w:r>
      <w:r w:rsidR="00EC080D" w:rsidRPr="00532975">
        <w:rPr>
          <w:szCs w:val="24"/>
          <w:lang w:val="sr-Cyrl-CS"/>
        </w:rPr>
        <w:t>m н.в.</w:t>
      </w:r>
      <w:r w:rsidRPr="00532975">
        <w:rPr>
          <w:szCs w:val="24"/>
          <w:lang w:val="sr-Cyrl-CS"/>
        </w:rPr>
        <w:t>).</w:t>
      </w:r>
    </w:p>
    <w:p w14:paraId="536F8EAE" w14:textId="77777777" w:rsidR="007E080A" w:rsidRPr="00532975" w:rsidRDefault="007E080A">
      <w:pPr>
        <w:pStyle w:val="NoSpacing"/>
        <w:jc w:val="center"/>
        <w:rPr>
          <w:rFonts w:ascii="Times New Roman" w:hAnsi="Times New Roman"/>
          <w:b/>
          <w:bCs/>
          <w:sz w:val="24"/>
          <w:szCs w:val="24"/>
          <w:lang w:val="sr-Cyrl-CS"/>
        </w:rPr>
      </w:pPr>
    </w:p>
    <w:p w14:paraId="79C198A0" w14:textId="77777777" w:rsidR="00284B61" w:rsidRPr="00532975" w:rsidRDefault="00284B61">
      <w:pPr>
        <w:pStyle w:val="NoSpacing"/>
        <w:jc w:val="center"/>
        <w:rPr>
          <w:rFonts w:ascii="Times New Roman" w:hAnsi="Times New Roman"/>
          <w:bCs/>
          <w:sz w:val="24"/>
          <w:szCs w:val="24"/>
          <w:lang w:val="sr-Cyrl-CS"/>
        </w:rPr>
      </w:pPr>
      <w:r w:rsidRPr="00532975">
        <w:rPr>
          <w:rFonts w:ascii="Times New Roman" w:hAnsi="Times New Roman"/>
          <w:bCs/>
          <w:sz w:val="24"/>
          <w:szCs w:val="24"/>
          <w:lang w:val="sr-Cyrl-CS"/>
        </w:rPr>
        <w:t>Геолошка грађа терена</w:t>
      </w:r>
    </w:p>
    <w:p w14:paraId="13093627" w14:textId="77777777" w:rsidR="009423EB" w:rsidRPr="00532975" w:rsidRDefault="009423EB">
      <w:pPr>
        <w:pStyle w:val="NoSpacing"/>
        <w:jc w:val="center"/>
        <w:rPr>
          <w:rFonts w:ascii="Times New Roman" w:hAnsi="Times New Roman"/>
          <w:bCs/>
          <w:sz w:val="24"/>
          <w:szCs w:val="24"/>
          <w:lang w:val="sr-Cyrl-CS"/>
        </w:rPr>
      </w:pPr>
    </w:p>
    <w:p w14:paraId="636F2BBD" w14:textId="77777777" w:rsidR="00284B61"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Шири простор Панчевачког рита у геолошком смислу припада крајњим јужним деловима пространог Панонског депозиционог басена.</w:t>
      </w:r>
    </w:p>
    <w:p w14:paraId="3AEDECFE" w14:textId="77777777" w:rsidR="00284B61"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Почетком </w:t>
      </w:r>
      <w:r w:rsidRPr="00532975">
        <w:rPr>
          <w:rFonts w:ascii="Times New Roman" w:hAnsi="Times New Roman"/>
          <w:bCs/>
          <w:sz w:val="24"/>
          <w:szCs w:val="24"/>
          <w:lang w:val="sr-Cyrl-CS"/>
        </w:rPr>
        <w:t>плиоцена</w:t>
      </w:r>
      <w:r w:rsidRPr="00532975">
        <w:rPr>
          <w:rFonts w:ascii="Times New Roman" w:hAnsi="Times New Roman"/>
          <w:sz w:val="24"/>
          <w:szCs w:val="24"/>
          <w:lang w:val="sr-Cyrl-CS"/>
        </w:rPr>
        <w:t>, пре око 4,5 милиона година у најдубљим деловима Панонске седиментационе области формирало се слатководно Палудинско језеро. Палудинско језеро</w:t>
      </w:r>
      <w:r w:rsidR="00EC080D" w:rsidRPr="00532975">
        <w:rPr>
          <w:rFonts w:ascii="Times New Roman" w:hAnsi="Times New Roman"/>
          <w:sz w:val="24"/>
          <w:szCs w:val="24"/>
          <w:lang w:val="sr-Cyrl-CS"/>
        </w:rPr>
        <w:t>,</w:t>
      </w:r>
      <w:r w:rsidRPr="00532975">
        <w:rPr>
          <w:rFonts w:ascii="Times New Roman" w:hAnsi="Times New Roman"/>
          <w:sz w:val="24"/>
          <w:szCs w:val="24"/>
          <w:lang w:val="sr-Cyrl-CS"/>
        </w:rPr>
        <w:t xml:space="preserve"> као реликт Панонског језера</w:t>
      </w:r>
      <w:r w:rsidR="00EC080D" w:rsidRPr="00532975">
        <w:rPr>
          <w:rFonts w:ascii="Times New Roman" w:hAnsi="Times New Roman"/>
          <w:sz w:val="24"/>
          <w:szCs w:val="24"/>
          <w:lang w:val="sr-Cyrl-CS"/>
        </w:rPr>
        <w:t>,</w:t>
      </w:r>
      <w:r w:rsidRPr="00532975">
        <w:rPr>
          <w:rFonts w:ascii="Times New Roman" w:hAnsi="Times New Roman"/>
          <w:sz w:val="24"/>
          <w:szCs w:val="24"/>
          <w:lang w:val="sr-Cyrl-CS"/>
        </w:rPr>
        <w:t xml:space="preserve"> егзистирало је на простору нешто северније од данашњег тока Саве и ушћа Саве у Дунав.</w:t>
      </w:r>
    </w:p>
    <w:p w14:paraId="54A9A55D" w14:textId="77777777" w:rsidR="00284B61"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Доњи пакет алувијалних седимената представљен је флувијалним полицикличним седиментима плеистоценске старости. Представљени су комплексом шљунковито песковитих наслага, таложених у широкој алувијалној равни (попут језера), која се простирала западно и северно од брежуљкастог дела терена идући од Обреновца (и западније према Шапцу), па преко ушћа Саве у Дунав даље ка северу. Дебљина им варира у интервалу од 20-40 m на ободним деловима, до преко 100 m у депресијама на ширем подручју војвођанског дела Панонске низије.</w:t>
      </w:r>
    </w:p>
    <w:p w14:paraId="0B39B981" w14:textId="77777777" w:rsidR="00284B61" w:rsidRPr="00532975" w:rsidRDefault="00284B61">
      <w:pPr>
        <w:pStyle w:val="NoSpacing"/>
        <w:jc w:val="both"/>
        <w:rPr>
          <w:rFonts w:ascii="Times New Roman" w:hAnsi="Times New Roman"/>
          <w:sz w:val="24"/>
          <w:szCs w:val="24"/>
          <w:lang w:val="sr-Cyrl-CS"/>
        </w:rPr>
      </w:pPr>
    </w:p>
    <w:p w14:paraId="408E3FBD" w14:textId="77777777" w:rsidR="00284B61" w:rsidRPr="00532975" w:rsidRDefault="00284B61">
      <w:pPr>
        <w:pStyle w:val="NoSpacing"/>
        <w:jc w:val="center"/>
        <w:rPr>
          <w:rFonts w:ascii="Times New Roman" w:hAnsi="Times New Roman"/>
          <w:bCs/>
          <w:sz w:val="24"/>
          <w:szCs w:val="24"/>
          <w:lang w:val="sr-Cyrl-CS"/>
        </w:rPr>
      </w:pPr>
      <w:r w:rsidRPr="00532975">
        <w:rPr>
          <w:rFonts w:ascii="Times New Roman" w:hAnsi="Times New Roman"/>
          <w:bCs/>
          <w:sz w:val="24"/>
          <w:szCs w:val="24"/>
          <w:lang w:val="sr-Cyrl-CS"/>
        </w:rPr>
        <w:t>Хидрогеолошке карактеристике</w:t>
      </w:r>
    </w:p>
    <w:p w14:paraId="2C300024" w14:textId="77777777" w:rsidR="009423EB" w:rsidRPr="00532975" w:rsidRDefault="009423EB">
      <w:pPr>
        <w:pStyle w:val="NoSpacing"/>
        <w:jc w:val="center"/>
        <w:rPr>
          <w:rFonts w:ascii="Times New Roman" w:hAnsi="Times New Roman"/>
          <w:bCs/>
          <w:sz w:val="24"/>
          <w:szCs w:val="24"/>
          <w:lang w:val="sr-Cyrl-CS"/>
        </w:rPr>
      </w:pPr>
    </w:p>
    <w:p w14:paraId="48822DAF" w14:textId="35F5BB81" w:rsidR="00CB6745"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Генерално, хидрогеолошке одлике Панчевачког рита се везују углавном за колекторе формиране у оквиру квартарних и терцијарних наслага. Колектори подземних вода у квартарном комплексу</w:t>
      </w:r>
      <w:r w:rsidR="00791C1D">
        <w:rPr>
          <w:rFonts w:ascii="Times New Roman" w:hAnsi="Times New Roman"/>
          <w:sz w:val="24"/>
          <w:szCs w:val="24"/>
          <w:lang w:val="sr-Cyrl-CS"/>
        </w:rPr>
        <w:t xml:space="preserve"> </w:t>
      </w:r>
      <w:r w:rsidRPr="00532975">
        <w:rPr>
          <w:rFonts w:ascii="Times New Roman" w:hAnsi="Times New Roman"/>
          <w:sz w:val="24"/>
          <w:szCs w:val="24"/>
          <w:lang w:val="sr-Cyrl-CS"/>
        </w:rPr>
        <w:t>изграђују алувијални предоминантно песковити, секундарно песковито шљунковити седименти, који имају велико пространство. У профилу, издани у њима егзистирају до дубина од 45 до 62 m.</w:t>
      </w:r>
    </w:p>
    <w:p w14:paraId="451F6CCA" w14:textId="2D476B90" w:rsidR="00CB6745"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Фреатска издан је доминантна на целом простору Панчевачког рита, у приповршинским и плићим деловима, у оквиру танких хумифицирано делувијалних, елувијалних, лесоидно барских и моћних алувијалних наноса, у којима по гранулометријском саставу доминирају пескови различите крупноће зрна и начина седиментације (прашинасти пескови и шљунковити пескови), до процењен</w:t>
      </w:r>
      <w:r w:rsidR="00CA202C">
        <w:rPr>
          <w:rFonts w:ascii="Times New Roman" w:hAnsi="Times New Roman"/>
          <w:sz w:val="24"/>
          <w:szCs w:val="24"/>
          <w:lang w:val="sr-Cyrl-CS"/>
        </w:rPr>
        <w:t>е осредњ</w:t>
      </w:r>
      <w:r w:rsidR="00CB6745" w:rsidRPr="00532975">
        <w:rPr>
          <w:rFonts w:ascii="Times New Roman" w:hAnsi="Times New Roman"/>
          <w:sz w:val="24"/>
          <w:szCs w:val="24"/>
          <w:lang w:val="sr-Cyrl-CS"/>
        </w:rPr>
        <w:t>е дубине од око 45 m.</w:t>
      </w:r>
    </w:p>
    <w:p w14:paraId="619D4F88" w14:textId="77777777" w:rsidR="00CB6745"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Режим подземних вода Панчевачког рита у функцији је више фактора: водостаја Дунава, Тамиша и мреже површинских токова, акваторија и </w:t>
      </w:r>
      <w:r w:rsidR="00861AC3" w:rsidRPr="00532975">
        <w:rPr>
          <w:rFonts w:ascii="Times New Roman" w:hAnsi="Times New Roman"/>
          <w:sz w:val="24"/>
          <w:szCs w:val="24"/>
          <w:lang w:val="sr-Cyrl-CS"/>
        </w:rPr>
        <w:t xml:space="preserve">мелиорационих </w:t>
      </w:r>
      <w:r w:rsidRPr="00532975">
        <w:rPr>
          <w:rFonts w:ascii="Times New Roman" w:hAnsi="Times New Roman"/>
          <w:sz w:val="24"/>
          <w:szCs w:val="24"/>
          <w:lang w:val="sr-Cyrl-CS"/>
        </w:rPr>
        <w:t xml:space="preserve">канала, али исто тако и климатских прилика, пре свега параметара вертикалног биланса (количине и распореда падавина, величине евапорације и евапотранспирације и др.). </w:t>
      </w:r>
    </w:p>
    <w:p w14:paraId="6B00FF8D" w14:textId="3F20424E" w:rsidR="00284B61"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Услови прихрањивања издани у наслагама фреатске издани Панчевачког рита су у функцији филтрац</w:t>
      </w:r>
      <w:r w:rsidR="00CB6745" w:rsidRPr="00532975">
        <w:rPr>
          <w:rFonts w:ascii="Times New Roman" w:hAnsi="Times New Roman"/>
          <w:sz w:val="24"/>
          <w:szCs w:val="24"/>
          <w:lang w:val="sr-Cyrl-CS"/>
        </w:rPr>
        <w:t>ионих карактеристика водоносних</w:t>
      </w:r>
      <w:r w:rsidRPr="00532975">
        <w:rPr>
          <w:rFonts w:ascii="Times New Roman" w:hAnsi="Times New Roman"/>
          <w:sz w:val="24"/>
          <w:szCs w:val="24"/>
          <w:lang w:val="sr-Cyrl-CS"/>
        </w:rPr>
        <w:t xml:space="preserve"> или слабопропусних средина, као и у зависности од остварене хидрауличке везе река/издан, или канал/издан. За уске зоне у инундационом и брањеном простору у обалском појасу, изражена је хидрауличка веза и услови прихрањивања из тока Дунава и Тамиша. Генерално, нивои подземних вода су у границама од 69 до 72 m н.в. (на бунарима изворишта „Сибница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и до 55 m н.в.). Реално је очекивати да у режимима просечних водостаја под утицајем успора, Дунав у највећем делу године храни издан. У зимским периодима године, дубине до нивоа подземних вода у централним деловима </w:t>
      </w:r>
      <w:r w:rsidR="003761DC" w:rsidRPr="00532975">
        <w:rPr>
          <w:rFonts w:ascii="Times New Roman" w:hAnsi="Times New Roman"/>
          <w:sz w:val="24"/>
          <w:szCs w:val="24"/>
          <w:lang w:val="sr-Cyrl-CS"/>
        </w:rPr>
        <w:t>Панчевачког р</w:t>
      </w:r>
      <w:r w:rsidRPr="00532975">
        <w:rPr>
          <w:rFonts w:ascii="Times New Roman" w:hAnsi="Times New Roman"/>
          <w:sz w:val="24"/>
          <w:szCs w:val="24"/>
          <w:lang w:val="sr-Cyrl-CS"/>
        </w:rPr>
        <w:t>ита су у распону од 2,5 до 3,0 m. Минималне дубине у вишегодишњем мониторингу нивоа подземних вода евидентне су у мају и крећу се у опсегу од 0,3 до 1,3 m (на подацима осматрачке мреже у насељу Овча). Максималне дубине за подручје око Овче су такође у мају или јуну, у опсегу од 1,6 до 3,6 m. (Извор: Студија уређења вода за Српско-кинески индустријски парк</w:t>
      </w:r>
      <w:r w:rsidR="00C27407" w:rsidRPr="00532975">
        <w:rPr>
          <w:rFonts w:ascii="Times New Roman" w:hAnsi="Times New Roman"/>
          <w:sz w:val="24"/>
          <w:szCs w:val="24"/>
          <w:lang w:val="sr-Cyrl-CS"/>
        </w:rPr>
        <w:t xml:space="preserve"> „Михајло Пупин”</w:t>
      </w:r>
      <w:r w:rsidRPr="00532975">
        <w:rPr>
          <w:rFonts w:ascii="Times New Roman" w:hAnsi="Times New Roman"/>
          <w:sz w:val="24"/>
          <w:szCs w:val="24"/>
          <w:lang w:val="sr-Cyrl-CS"/>
        </w:rPr>
        <w:t>, Институт за водопривреду „Јарослав Черни</w:t>
      </w:r>
      <w:r w:rsidR="001B68CE" w:rsidRPr="00532975">
        <w:rPr>
          <w:rFonts w:ascii="Times New Roman" w:hAnsi="Times New Roman"/>
          <w:sz w:val="24"/>
          <w:szCs w:val="24"/>
          <w:lang w:val="sr-Cyrl-CS"/>
        </w:rPr>
        <w:t>”</w:t>
      </w:r>
      <w:r w:rsidR="00767CE7" w:rsidRPr="00532975">
        <w:rPr>
          <w:rFonts w:ascii="Times New Roman" w:hAnsi="Times New Roman"/>
          <w:sz w:val="24"/>
          <w:szCs w:val="24"/>
          <w:lang w:val="sr-Cyrl-CS"/>
        </w:rPr>
        <w:t xml:space="preserve"> а.д, Београд</w:t>
      </w:r>
      <w:r w:rsidRPr="00532975">
        <w:rPr>
          <w:rFonts w:ascii="Times New Roman" w:hAnsi="Times New Roman"/>
          <w:sz w:val="24"/>
          <w:szCs w:val="24"/>
          <w:lang w:val="sr-Cyrl-CS"/>
        </w:rPr>
        <w:t>, 2021.</w:t>
      </w:r>
      <w:r w:rsidR="00767CE7" w:rsidRPr="00532975">
        <w:rPr>
          <w:rFonts w:ascii="Times New Roman" w:hAnsi="Times New Roman"/>
          <w:sz w:val="24"/>
          <w:szCs w:val="24"/>
          <w:lang w:val="sr-Cyrl-CS"/>
        </w:rPr>
        <w:t xml:space="preserve"> године</w:t>
      </w:r>
      <w:r w:rsidRPr="00532975">
        <w:rPr>
          <w:rFonts w:ascii="Times New Roman" w:hAnsi="Times New Roman"/>
          <w:sz w:val="24"/>
          <w:szCs w:val="24"/>
          <w:lang w:val="sr-Cyrl-CS"/>
        </w:rPr>
        <w:t>).</w:t>
      </w:r>
    </w:p>
    <w:p w14:paraId="2058BAB0" w14:textId="77777777" w:rsidR="00284B61" w:rsidRPr="00144818" w:rsidRDefault="00284B61">
      <w:pPr>
        <w:pStyle w:val="NoSpacing"/>
        <w:jc w:val="both"/>
        <w:rPr>
          <w:rFonts w:ascii="Times New Roman" w:hAnsi="Times New Roman"/>
          <w:b/>
          <w:bCs/>
          <w:sz w:val="12"/>
          <w:szCs w:val="12"/>
          <w:lang w:val="sr-Cyrl-CS"/>
        </w:rPr>
      </w:pPr>
    </w:p>
    <w:p w14:paraId="06FEAC29" w14:textId="77777777" w:rsidR="00284B61" w:rsidRPr="00532975" w:rsidRDefault="00284B61">
      <w:pPr>
        <w:pStyle w:val="NoSpacing"/>
        <w:jc w:val="center"/>
        <w:rPr>
          <w:rFonts w:ascii="Times New Roman" w:hAnsi="Times New Roman"/>
          <w:bCs/>
          <w:sz w:val="24"/>
          <w:szCs w:val="24"/>
          <w:lang w:val="sr-Cyrl-CS"/>
        </w:rPr>
      </w:pPr>
      <w:r w:rsidRPr="00532975">
        <w:rPr>
          <w:rFonts w:ascii="Times New Roman" w:hAnsi="Times New Roman"/>
          <w:bCs/>
          <w:sz w:val="24"/>
          <w:szCs w:val="24"/>
          <w:lang w:val="sr-Cyrl-CS"/>
        </w:rPr>
        <w:t>Хидролошке карактеристике</w:t>
      </w:r>
    </w:p>
    <w:p w14:paraId="731F598A" w14:textId="77777777" w:rsidR="009423EB" w:rsidRPr="00144818" w:rsidRDefault="009423EB">
      <w:pPr>
        <w:pStyle w:val="NoSpacing"/>
        <w:jc w:val="center"/>
        <w:rPr>
          <w:rFonts w:ascii="Times New Roman" w:hAnsi="Times New Roman"/>
          <w:bCs/>
          <w:sz w:val="6"/>
          <w:szCs w:val="6"/>
          <w:lang w:val="sr-Cyrl-CS"/>
        </w:rPr>
      </w:pPr>
    </w:p>
    <w:p w14:paraId="14BAE943" w14:textId="3B796460" w:rsidR="003F5EDE"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Пос</w:t>
      </w:r>
      <w:r w:rsidR="003F5EDE" w:rsidRPr="00532975">
        <w:rPr>
          <w:rFonts w:ascii="Times New Roman" w:hAnsi="Times New Roman"/>
          <w:sz w:val="24"/>
          <w:szCs w:val="24"/>
          <w:lang w:val="sr-Cyrl-CS"/>
        </w:rPr>
        <w:t>матрани део територије Београда</w:t>
      </w:r>
      <w:r w:rsidRPr="00532975">
        <w:rPr>
          <w:rFonts w:ascii="Times New Roman" w:hAnsi="Times New Roman"/>
          <w:sz w:val="24"/>
          <w:szCs w:val="24"/>
          <w:lang w:val="sr-Cyrl-CS"/>
        </w:rPr>
        <w:t xml:space="preserve"> са околином је изузетно богат водама. Ограничен је већим и мањим водотоцима (Дунав, Тамиш, Караш) и испресецан густом каналском мрежом.</w:t>
      </w:r>
      <w:r w:rsidR="00BE12EA">
        <w:rPr>
          <w:rFonts w:ascii="Times New Roman" w:hAnsi="Times New Roman"/>
          <w:sz w:val="24"/>
          <w:szCs w:val="24"/>
          <w:lang w:val="sr-Cyrl-CS"/>
        </w:rPr>
        <w:t xml:space="preserve"> </w:t>
      </w:r>
      <w:r w:rsidRPr="00532975">
        <w:rPr>
          <w:rFonts w:ascii="Times New Roman" w:hAnsi="Times New Roman"/>
          <w:sz w:val="24"/>
          <w:szCs w:val="24"/>
          <w:lang w:val="sr-Cyrl-CS"/>
        </w:rPr>
        <w:t>Висок ниво под</w:t>
      </w:r>
      <w:r w:rsidR="00044702">
        <w:rPr>
          <w:rFonts w:ascii="Times New Roman" w:hAnsi="Times New Roman"/>
          <w:sz w:val="24"/>
          <w:szCs w:val="24"/>
          <w:lang w:val="sr-Cyrl-CS"/>
        </w:rPr>
        <w:t>з</w:t>
      </w:r>
      <w:r w:rsidRPr="00532975">
        <w:rPr>
          <w:rFonts w:ascii="Times New Roman" w:hAnsi="Times New Roman"/>
          <w:sz w:val="24"/>
          <w:szCs w:val="24"/>
          <w:lang w:val="sr-Cyrl-CS"/>
        </w:rPr>
        <w:t>емних вода се одржава скоро читаве године, с тим да је повећана инфилтрација вода условљена високим водостајем околних река.</w:t>
      </w:r>
    </w:p>
    <w:p w14:paraId="619378FE" w14:textId="77777777" w:rsidR="003F5EDE"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Садашњи начин функционисања система заштите од вода у оквиру Панчевачког рита је такав да су канали који припадају различитим сливним подручјима углавном повезани, тј. границе између сливова се слободно формирају, зависно од интензитета и временске дужине рада црпних постројења у појединим сливовима. </w:t>
      </w:r>
    </w:p>
    <w:p w14:paraId="71959751" w14:textId="77777777" w:rsidR="003F5EDE"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Отпадне и атмосферске воде насеља, које се изливај</w:t>
      </w:r>
      <w:r w:rsidR="003F5EDE" w:rsidRPr="00532975">
        <w:rPr>
          <w:rFonts w:ascii="Times New Roman" w:hAnsi="Times New Roman"/>
          <w:sz w:val="24"/>
          <w:szCs w:val="24"/>
          <w:lang w:val="sr-Cyrl-CS"/>
        </w:rPr>
        <w:t>у у мелиорациону каналску мрежу</w:t>
      </w:r>
      <w:r w:rsidRPr="00532975">
        <w:rPr>
          <w:rFonts w:ascii="Times New Roman" w:hAnsi="Times New Roman"/>
          <w:sz w:val="24"/>
          <w:szCs w:val="24"/>
          <w:lang w:val="sr-Cyrl-CS"/>
        </w:rPr>
        <w:t xml:space="preserve"> услед непостојања канализационог система, додатно оптерећују ионако пренапрегнут систем од</w:t>
      </w:r>
      <w:r w:rsidR="003F5EDE" w:rsidRPr="00532975">
        <w:rPr>
          <w:rFonts w:ascii="Times New Roman" w:hAnsi="Times New Roman"/>
          <w:sz w:val="24"/>
          <w:szCs w:val="24"/>
          <w:lang w:val="sr-Cyrl-CS"/>
        </w:rPr>
        <w:t xml:space="preserve">вођења вишка воде са подручја. </w:t>
      </w:r>
    </w:p>
    <w:p w14:paraId="12DADF9C" w14:textId="77777777" w:rsidR="003F5EDE"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Северни део оквирног обухвата П</w:t>
      </w:r>
      <w:r w:rsidR="00447D0C" w:rsidRPr="00532975">
        <w:rPr>
          <w:rFonts w:ascii="Times New Roman" w:hAnsi="Times New Roman"/>
          <w:sz w:val="24"/>
          <w:szCs w:val="24"/>
          <w:lang w:val="sr-Cyrl-CS"/>
        </w:rPr>
        <w:t>росторног п</w:t>
      </w:r>
      <w:r w:rsidRPr="00532975">
        <w:rPr>
          <w:rFonts w:ascii="Times New Roman" w:hAnsi="Times New Roman"/>
          <w:sz w:val="24"/>
          <w:szCs w:val="24"/>
          <w:lang w:val="sr-Cyrl-CS"/>
        </w:rPr>
        <w:t>лана од 112,37 ha налази се у Сливу „Бељарица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док се јужни део од 369,98 ha налази у Сливу „Борча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w:t>
      </w:r>
    </w:p>
    <w:p w14:paraId="71C12DC6" w14:textId="77777777" w:rsidR="003F5EDE"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На бази података осматрања једног мањег броја пијезометара (у склопу </w:t>
      </w:r>
      <w:r w:rsidR="00424F05" w:rsidRPr="00532975">
        <w:rPr>
          <w:rFonts w:ascii="Times New Roman" w:hAnsi="Times New Roman"/>
          <w:sz w:val="24"/>
          <w:szCs w:val="24"/>
          <w:lang w:val="sr-Cyrl-CS"/>
        </w:rPr>
        <w:t>Агроиндустријске корпорације</w:t>
      </w:r>
      <w:r w:rsidR="00B00B00" w:rsidRPr="00532975">
        <w:rPr>
          <w:rFonts w:ascii="Times New Roman" w:hAnsi="Times New Roman"/>
          <w:sz w:val="24"/>
          <w:szCs w:val="24"/>
          <w:lang w:val="sr-Cyrl-CS"/>
        </w:rPr>
        <w:t xml:space="preserve"> Београд</w:t>
      </w:r>
      <w:r w:rsidR="00424F05" w:rsidRPr="00532975">
        <w:rPr>
          <w:rFonts w:ascii="Times New Roman" w:hAnsi="Times New Roman"/>
          <w:sz w:val="24"/>
          <w:szCs w:val="24"/>
          <w:lang w:val="sr-Cyrl-CS"/>
        </w:rPr>
        <w:t>)</w:t>
      </w:r>
      <w:r w:rsidRPr="00532975">
        <w:rPr>
          <w:rFonts w:ascii="Times New Roman" w:hAnsi="Times New Roman"/>
          <w:sz w:val="24"/>
          <w:szCs w:val="24"/>
          <w:lang w:val="sr-Cyrl-CS"/>
        </w:rPr>
        <w:t xml:space="preserve">, може се говорити да режим нивоа подземних вода у приобалном простору диктира водостај Дунава, уз додатни утицај рада каналске мреже (рад црпних станица). Утицај падавина на подземне воде је изражен само у периодима њихових великих вредности.  </w:t>
      </w:r>
    </w:p>
    <w:p w14:paraId="1B05F76C" w14:textId="77777777" w:rsidR="003F5EDE"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Нивои воде у реци су угла</w:t>
      </w:r>
      <w:r w:rsidR="003F5EDE" w:rsidRPr="00532975">
        <w:rPr>
          <w:rFonts w:ascii="Times New Roman" w:hAnsi="Times New Roman"/>
          <w:sz w:val="24"/>
          <w:szCs w:val="24"/>
          <w:lang w:val="sr-Cyrl-CS"/>
        </w:rPr>
        <w:t>вном виши, а само изузетно нижи</w:t>
      </w:r>
      <w:r w:rsidRPr="00532975">
        <w:rPr>
          <w:rFonts w:ascii="Times New Roman" w:hAnsi="Times New Roman"/>
          <w:sz w:val="24"/>
          <w:szCs w:val="24"/>
          <w:lang w:val="sr-Cyrl-CS"/>
        </w:rPr>
        <w:t xml:space="preserve"> и то у краћим периодима од најнижих кота приобалног терена, што условљава готово непрекидно прихрањивање издани.</w:t>
      </w:r>
    </w:p>
    <w:p w14:paraId="4EF1B2B0" w14:textId="38564F33" w:rsidR="00284B61"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Успорени водостаји Дунава који су настали пуштањем у експлоатацију Х</w:t>
      </w:r>
      <w:r w:rsidR="0045669F" w:rsidRPr="00532975">
        <w:rPr>
          <w:rFonts w:ascii="Times New Roman" w:hAnsi="Times New Roman"/>
          <w:sz w:val="24"/>
          <w:szCs w:val="24"/>
          <w:lang w:val="sr-Cyrl-CS"/>
        </w:rPr>
        <w:t>идроенергетског и пловидбеног система</w:t>
      </w:r>
      <w:r w:rsidRPr="00532975">
        <w:rPr>
          <w:rFonts w:ascii="Times New Roman" w:hAnsi="Times New Roman"/>
          <w:sz w:val="24"/>
          <w:szCs w:val="24"/>
          <w:lang w:val="sr-Cyrl-CS"/>
        </w:rPr>
        <w:t xml:space="preserve"> „Ђердап 1</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директно утичу на промену режима подземних вода у односу на претходни, „природни</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режим. Анализом и других раније спроведених истраживања за различите режиме рада </w:t>
      </w:r>
      <w:r w:rsidR="0045669F" w:rsidRPr="00532975">
        <w:rPr>
          <w:rFonts w:ascii="Times New Roman" w:hAnsi="Times New Roman"/>
          <w:sz w:val="24"/>
          <w:szCs w:val="24"/>
          <w:lang w:val="sr-Cyrl-CS"/>
        </w:rPr>
        <w:t>Хидроенергетског и пловидбеног система</w:t>
      </w:r>
      <w:r w:rsidRPr="00532975">
        <w:rPr>
          <w:rFonts w:ascii="Times New Roman" w:hAnsi="Times New Roman"/>
          <w:sz w:val="24"/>
          <w:szCs w:val="24"/>
          <w:lang w:val="sr-Cyrl-CS"/>
        </w:rPr>
        <w:t xml:space="preserve"> „Ђердап 1</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може се закључити да су у зонама непосредно иза дунавског насипа минимални нивои подземних вода повишени за 50</w:t>
      </w:r>
      <w:r w:rsidR="003F5EDE" w:rsidRPr="00532975">
        <w:rPr>
          <w:rFonts w:ascii="Times New Roman" w:hAnsi="Times New Roman"/>
          <w:sz w:val="24"/>
          <w:szCs w:val="24"/>
          <w:lang w:val="sr-Cyrl-CS"/>
        </w:rPr>
        <w:t>-</w:t>
      </w:r>
      <w:r w:rsidRPr="00532975">
        <w:rPr>
          <w:rFonts w:ascii="Times New Roman" w:hAnsi="Times New Roman"/>
          <w:sz w:val="24"/>
          <w:szCs w:val="24"/>
          <w:lang w:val="sr-Cyrl-CS"/>
        </w:rPr>
        <w:t>100 cm, а максимални за 30</w:t>
      </w:r>
      <w:r w:rsidR="003F5EDE" w:rsidRPr="00532975">
        <w:rPr>
          <w:rFonts w:ascii="Times New Roman" w:hAnsi="Times New Roman"/>
          <w:sz w:val="24"/>
          <w:szCs w:val="24"/>
          <w:lang w:val="sr-Cyrl-CS"/>
        </w:rPr>
        <w:t>-</w:t>
      </w:r>
      <w:r w:rsidRPr="00532975">
        <w:rPr>
          <w:rFonts w:ascii="Times New Roman" w:hAnsi="Times New Roman"/>
          <w:sz w:val="24"/>
          <w:szCs w:val="24"/>
          <w:lang w:val="sr-Cyrl-CS"/>
        </w:rPr>
        <w:t xml:space="preserve">40 cm у односу на нивое који би се јавили у условима природног, неуспореног режима Дунава. </w:t>
      </w:r>
    </w:p>
    <w:p w14:paraId="2960FC94" w14:textId="77777777" w:rsidR="00284B61" w:rsidRPr="00144818" w:rsidRDefault="00284B61">
      <w:pPr>
        <w:pStyle w:val="NoSpacing"/>
        <w:jc w:val="both"/>
        <w:rPr>
          <w:rFonts w:ascii="Times New Roman" w:hAnsi="Times New Roman"/>
          <w:b/>
          <w:bCs/>
          <w:sz w:val="12"/>
          <w:szCs w:val="12"/>
          <w:lang w:val="sr-Cyrl-CS"/>
        </w:rPr>
      </w:pPr>
    </w:p>
    <w:p w14:paraId="08C69029" w14:textId="77777777" w:rsidR="00284B61" w:rsidRPr="00532975" w:rsidRDefault="00284B61">
      <w:pPr>
        <w:pStyle w:val="NoSpacing"/>
        <w:jc w:val="center"/>
        <w:rPr>
          <w:rFonts w:ascii="Times New Roman" w:hAnsi="Times New Roman"/>
          <w:bCs/>
          <w:sz w:val="24"/>
          <w:szCs w:val="24"/>
          <w:lang w:val="sr-Cyrl-CS"/>
        </w:rPr>
      </w:pPr>
      <w:r w:rsidRPr="00532975">
        <w:rPr>
          <w:rFonts w:ascii="Times New Roman" w:hAnsi="Times New Roman"/>
          <w:bCs/>
          <w:sz w:val="24"/>
          <w:szCs w:val="24"/>
          <w:lang w:val="sr-Cyrl-CS"/>
        </w:rPr>
        <w:t>Климатске карактеристике</w:t>
      </w:r>
    </w:p>
    <w:p w14:paraId="449538EE" w14:textId="77777777" w:rsidR="009423EB" w:rsidRPr="00144818" w:rsidRDefault="009423EB">
      <w:pPr>
        <w:pStyle w:val="NoSpacing"/>
        <w:jc w:val="center"/>
        <w:rPr>
          <w:rFonts w:ascii="Times New Roman" w:hAnsi="Times New Roman"/>
          <w:bCs/>
          <w:sz w:val="6"/>
          <w:szCs w:val="6"/>
          <w:lang w:val="sr-Cyrl-CS"/>
        </w:rPr>
      </w:pPr>
    </w:p>
    <w:p w14:paraId="2BB5D99B" w14:textId="77777777" w:rsidR="00284B61"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Климатске карактеристике подручја </w:t>
      </w:r>
      <w:r w:rsidR="003F5EDE" w:rsidRPr="00532975">
        <w:rPr>
          <w:rFonts w:ascii="Times New Roman" w:hAnsi="Times New Roman"/>
          <w:sz w:val="24"/>
          <w:szCs w:val="24"/>
          <w:lang w:val="sr-Cyrl-CS"/>
        </w:rPr>
        <w:t>Просторног п</w:t>
      </w:r>
      <w:r w:rsidRPr="00532975">
        <w:rPr>
          <w:rFonts w:ascii="Times New Roman" w:hAnsi="Times New Roman"/>
          <w:sz w:val="24"/>
          <w:szCs w:val="24"/>
          <w:lang w:val="sr-Cyrl-CS"/>
        </w:rPr>
        <w:t xml:space="preserve">лана дефинисане су на основу података са </w:t>
      </w:r>
      <w:r w:rsidR="00C27407" w:rsidRPr="00532975">
        <w:rPr>
          <w:rFonts w:ascii="Times New Roman" w:hAnsi="Times New Roman"/>
          <w:sz w:val="24"/>
          <w:szCs w:val="24"/>
          <w:lang w:val="sr-Cyrl-CS"/>
        </w:rPr>
        <w:t>Г</w:t>
      </w:r>
      <w:r w:rsidRPr="00532975">
        <w:rPr>
          <w:rFonts w:ascii="Times New Roman" w:hAnsi="Times New Roman"/>
          <w:sz w:val="24"/>
          <w:szCs w:val="24"/>
          <w:lang w:val="sr-Cyrl-CS"/>
        </w:rPr>
        <w:t xml:space="preserve">лавне метеоролошке станице Београд. </w:t>
      </w:r>
    </w:p>
    <w:p w14:paraId="7A69CC4C" w14:textId="43A8AC04" w:rsidR="00284B61" w:rsidRPr="00532975" w:rsidRDefault="00284B61">
      <w:pPr>
        <w:ind w:firstLine="720"/>
        <w:jc w:val="both"/>
        <w:rPr>
          <w:szCs w:val="24"/>
          <w:lang w:val="sr-Cyrl-CS"/>
        </w:rPr>
      </w:pPr>
      <w:r w:rsidRPr="00532975">
        <w:rPr>
          <w:szCs w:val="24"/>
          <w:lang w:val="sr-Cyrl-CS"/>
        </w:rPr>
        <w:t xml:space="preserve">Посматрано подручје налази се у зони умерено континенталне климе, у коме температуре постепено опадају од југа ка северу. Климу одликују метеоролошки екстреми. На подручју је изражен југоисточни ветар кошава који доноси ведро и суво време. Кошава најчешће дува током јесени и зиме и траје </w:t>
      </w:r>
      <w:r w:rsidR="00097FF1" w:rsidRPr="00532975">
        <w:rPr>
          <w:szCs w:val="24"/>
          <w:lang w:val="sr-Cyrl-CS"/>
        </w:rPr>
        <w:t>два до три</w:t>
      </w:r>
      <w:r w:rsidRPr="00532975">
        <w:rPr>
          <w:szCs w:val="24"/>
          <w:lang w:val="sr-Cyrl-CS"/>
        </w:rPr>
        <w:t xml:space="preserve"> дана, неретко и до </w:t>
      </w:r>
      <w:r w:rsidR="00097FF1" w:rsidRPr="00532975">
        <w:rPr>
          <w:szCs w:val="24"/>
          <w:lang w:val="sr-Cyrl-CS"/>
        </w:rPr>
        <w:t>седам</w:t>
      </w:r>
      <w:r w:rsidR="00520C2D">
        <w:rPr>
          <w:szCs w:val="24"/>
          <w:lang w:val="sr-Cyrl-CS"/>
        </w:rPr>
        <w:t xml:space="preserve"> </w:t>
      </w:r>
      <w:r w:rsidRPr="00532975">
        <w:rPr>
          <w:szCs w:val="24"/>
          <w:lang w:val="sr-Cyrl-CS"/>
        </w:rPr>
        <w:t xml:space="preserve">дана.  </w:t>
      </w:r>
    </w:p>
    <w:p w14:paraId="47CF7A44" w14:textId="77777777" w:rsidR="00284B61" w:rsidRPr="00532975" w:rsidRDefault="00284B61">
      <w:pPr>
        <w:pStyle w:val="NoSpacing"/>
        <w:jc w:val="both"/>
        <w:rPr>
          <w:rFonts w:ascii="Times New Roman" w:hAnsi="Times New Roman"/>
          <w:sz w:val="24"/>
          <w:szCs w:val="24"/>
          <w:lang w:val="sr-Cyrl-CS"/>
        </w:rPr>
      </w:pPr>
    </w:p>
    <w:p w14:paraId="7D9269E0" w14:textId="77777777" w:rsidR="00284B61" w:rsidRPr="00532975" w:rsidRDefault="00284B61" w:rsidP="0092651B">
      <w:pPr>
        <w:pStyle w:val="NoSpacing"/>
        <w:jc w:val="center"/>
        <w:rPr>
          <w:rFonts w:ascii="Times New Roman" w:hAnsi="Times New Roman"/>
          <w:sz w:val="24"/>
          <w:szCs w:val="24"/>
          <w:lang w:val="sr-Cyrl-CS"/>
        </w:rPr>
      </w:pPr>
      <w:r w:rsidRPr="00532975">
        <w:rPr>
          <w:rFonts w:ascii="Times New Roman" w:hAnsi="Times New Roman"/>
          <w:noProof/>
          <w:sz w:val="24"/>
          <w:szCs w:val="24"/>
          <w:lang w:val="sr-Cyrl-RS" w:eastAsia="sr-Cyrl-RS"/>
        </w:rPr>
        <w:drawing>
          <wp:inline distT="0" distB="0" distL="0" distR="0" wp14:anchorId="1F82D1D1" wp14:editId="78B7F9D1">
            <wp:extent cx="5838825" cy="3979584"/>
            <wp:effectExtent l="0" t="0" r="0" b="1905"/>
            <wp:docPr id="2" name="Picture 2" descr="http://www.zdravlje.org.rs/ekoatlas/volb/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zdravlje.org.rs/ekoatlas/volb/17.gif"/>
                    <pic:cNvPicPr>
                      <a:picLocks noChangeAspect="1" noChangeArrowheads="1"/>
                    </pic:cNvPicPr>
                  </pic:nvPicPr>
                  <pic:blipFill>
                    <a:blip r:embed="rId16" cstate="print"/>
                    <a:srcRect/>
                    <a:stretch>
                      <a:fillRect/>
                    </a:stretch>
                  </pic:blipFill>
                  <pic:spPr bwMode="auto">
                    <a:xfrm>
                      <a:off x="0" y="0"/>
                      <a:ext cx="5851811" cy="3988435"/>
                    </a:xfrm>
                    <a:prstGeom prst="rect">
                      <a:avLst/>
                    </a:prstGeom>
                    <a:noFill/>
                    <a:ln w="9525">
                      <a:noFill/>
                      <a:miter lim="800000"/>
                      <a:headEnd/>
                      <a:tailEnd/>
                    </a:ln>
                  </pic:spPr>
                </pic:pic>
              </a:graphicData>
            </a:graphic>
          </wp:inline>
        </w:drawing>
      </w:r>
    </w:p>
    <w:p w14:paraId="74F4BB25" w14:textId="77777777" w:rsidR="00502A6A" w:rsidRPr="00532975" w:rsidRDefault="00CA0738" w:rsidP="0092651B">
      <w:pPr>
        <w:ind w:firstLine="720"/>
        <w:jc w:val="center"/>
        <w:rPr>
          <w:szCs w:val="24"/>
          <w:lang w:val="sr-Cyrl-CS"/>
        </w:rPr>
      </w:pPr>
      <w:r w:rsidRPr="00532975">
        <w:rPr>
          <w:i/>
          <w:szCs w:val="24"/>
          <w:lang w:val="sr-Cyrl-CS"/>
        </w:rPr>
        <w:t>Графички прилог 5: Климатски параметри</w:t>
      </w:r>
    </w:p>
    <w:p w14:paraId="6BBC758C" w14:textId="77777777" w:rsidR="00CA0738" w:rsidRPr="00532975" w:rsidRDefault="00CA0738">
      <w:pPr>
        <w:ind w:firstLine="720"/>
        <w:jc w:val="both"/>
        <w:rPr>
          <w:szCs w:val="24"/>
          <w:lang w:val="sr-Cyrl-CS"/>
        </w:rPr>
      </w:pPr>
    </w:p>
    <w:p w14:paraId="37F6667C" w14:textId="6028D8C3" w:rsidR="00447D0C" w:rsidRPr="00532975" w:rsidRDefault="00284B61">
      <w:pPr>
        <w:ind w:firstLine="720"/>
        <w:jc w:val="both"/>
        <w:rPr>
          <w:szCs w:val="24"/>
          <w:lang w:val="sr-Cyrl-CS"/>
        </w:rPr>
      </w:pPr>
      <w:r w:rsidRPr="00532975">
        <w:rPr>
          <w:szCs w:val="24"/>
          <w:lang w:val="sr-Cyrl-CS"/>
        </w:rPr>
        <w:t>Разматрано подручје карактеришу умерено топла лета и умерено хладне зиме и два прелазна периода, пролеће и јесен. Температурни режим анализиран је на основу података о средњим месечним температурама ваздуха из периода 1946-2020.</w:t>
      </w:r>
      <w:r w:rsidR="00EB5284" w:rsidRPr="00532975">
        <w:rPr>
          <w:szCs w:val="24"/>
          <w:lang w:val="sr-Cyrl-CS"/>
        </w:rPr>
        <w:t xml:space="preserve"> </w:t>
      </w:r>
      <w:r w:rsidR="00C14DF9" w:rsidRPr="00532975">
        <w:rPr>
          <w:szCs w:val="24"/>
          <w:lang w:val="sr-Cyrl-CS"/>
        </w:rPr>
        <w:t>годин</w:t>
      </w:r>
      <w:r w:rsidR="00176267" w:rsidRPr="00532975">
        <w:rPr>
          <w:szCs w:val="24"/>
          <w:lang w:val="sr-Cyrl-CS"/>
        </w:rPr>
        <w:t>е</w:t>
      </w:r>
      <w:r w:rsidR="00C14DF9" w:rsidRPr="00532975">
        <w:rPr>
          <w:szCs w:val="24"/>
          <w:lang w:val="sr-Cyrl-CS"/>
        </w:rPr>
        <w:t xml:space="preserve">. </w:t>
      </w:r>
      <w:r w:rsidRPr="00532975">
        <w:rPr>
          <w:szCs w:val="24"/>
          <w:lang w:val="sr-Cyrl-CS"/>
        </w:rPr>
        <w:t>Просечна вишегодишња температура ваздуха у разматраном периоду износила је 12,45°С, а крећу се од 1,0</w:t>
      </w:r>
      <w:r w:rsidRPr="00532975">
        <w:rPr>
          <w:szCs w:val="24"/>
          <w:vertAlign w:val="superscript"/>
          <w:lang w:val="sr-Cyrl-CS"/>
        </w:rPr>
        <w:t>0</w:t>
      </w:r>
      <w:r w:rsidRPr="00532975">
        <w:rPr>
          <w:szCs w:val="24"/>
          <w:lang w:val="sr-Cyrl-CS"/>
        </w:rPr>
        <w:t>С</w:t>
      </w:r>
      <w:r w:rsidR="00E7109F">
        <w:rPr>
          <w:szCs w:val="24"/>
          <w:lang w:val="sr-Cyrl-CS"/>
        </w:rPr>
        <w:t xml:space="preserve"> </w:t>
      </w:r>
      <w:r w:rsidRPr="00532975">
        <w:rPr>
          <w:szCs w:val="24"/>
          <w:lang w:val="sr-Cyrl-CS"/>
        </w:rPr>
        <w:t>у јануару до 22,7</w:t>
      </w:r>
      <w:r w:rsidRPr="00532975">
        <w:rPr>
          <w:szCs w:val="24"/>
          <w:vertAlign w:val="superscript"/>
          <w:lang w:val="sr-Cyrl-CS"/>
        </w:rPr>
        <w:t>0</w:t>
      </w:r>
      <w:r w:rsidRPr="00532975">
        <w:rPr>
          <w:szCs w:val="24"/>
          <w:lang w:val="sr-Cyrl-CS"/>
        </w:rPr>
        <w:t>С  у јулу.</w:t>
      </w:r>
    </w:p>
    <w:p w14:paraId="02C668CF" w14:textId="775AB391" w:rsidR="00447D0C" w:rsidRPr="00532975" w:rsidRDefault="00447D0C">
      <w:pPr>
        <w:ind w:firstLine="720"/>
        <w:jc w:val="both"/>
        <w:rPr>
          <w:szCs w:val="24"/>
          <w:lang w:val="sr-Cyrl-CS"/>
        </w:rPr>
      </w:pPr>
      <w:r w:rsidRPr="00532975">
        <w:rPr>
          <w:szCs w:val="24"/>
          <w:lang w:val="sr-Cyrl-CS"/>
        </w:rPr>
        <w:t>П</w:t>
      </w:r>
      <w:r w:rsidR="00284B61" w:rsidRPr="00532975">
        <w:rPr>
          <w:szCs w:val="24"/>
          <w:lang w:val="sr-Cyrl-CS"/>
        </w:rPr>
        <w:t xml:space="preserve">росечна вишегодишња сума падавина је 690 mm али се уочава велика неравномерност, па је у разматраном периоду реализована годишња сума падавина 2000. године била само 367  mm, а претходне, 1999. године, </w:t>
      </w:r>
      <w:r w:rsidR="00B45981" w:rsidRPr="00532975">
        <w:rPr>
          <w:szCs w:val="24"/>
          <w:lang w:val="sr-Cyrl-CS"/>
        </w:rPr>
        <w:t>три</w:t>
      </w:r>
      <w:r w:rsidR="00BB53B1">
        <w:rPr>
          <w:szCs w:val="24"/>
          <w:lang w:val="sr-Cyrl-CS"/>
        </w:rPr>
        <w:t xml:space="preserve"> </w:t>
      </w:r>
      <w:r w:rsidR="00284B61" w:rsidRPr="00532975">
        <w:rPr>
          <w:szCs w:val="24"/>
          <w:lang w:val="sr-Cyrl-CS"/>
        </w:rPr>
        <w:t>пута већа и износила је 1</w:t>
      </w:r>
      <w:r w:rsidR="00B45981" w:rsidRPr="00532975">
        <w:rPr>
          <w:szCs w:val="24"/>
          <w:lang w:val="sr-Cyrl-CS"/>
        </w:rPr>
        <w:t>.</w:t>
      </w:r>
      <w:r w:rsidR="00284B61" w:rsidRPr="00532975">
        <w:rPr>
          <w:szCs w:val="24"/>
          <w:lang w:val="sr-Cyrl-CS"/>
        </w:rPr>
        <w:t>051 mm. Максимална годишња сума падавина забележена је 2015. године и износила је 1</w:t>
      </w:r>
      <w:r w:rsidR="00B45981" w:rsidRPr="00532975">
        <w:rPr>
          <w:szCs w:val="24"/>
          <w:lang w:val="sr-Cyrl-CS"/>
        </w:rPr>
        <w:t>.</w:t>
      </w:r>
      <w:r w:rsidR="00284B61" w:rsidRPr="00532975">
        <w:rPr>
          <w:szCs w:val="24"/>
          <w:lang w:val="sr-Cyrl-CS"/>
        </w:rPr>
        <w:t>101 mm.</w:t>
      </w:r>
      <w:r w:rsidR="00EB5284" w:rsidRPr="00532975">
        <w:rPr>
          <w:szCs w:val="24"/>
          <w:lang w:val="sr-Cyrl-CS"/>
        </w:rPr>
        <w:t xml:space="preserve"> </w:t>
      </w:r>
      <w:r w:rsidR="00284B61" w:rsidRPr="00532975">
        <w:rPr>
          <w:szCs w:val="24"/>
          <w:lang w:val="sr-Cyrl-CS"/>
        </w:rPr>
        <w:t xml:space="preserve">На основу унутаргодишње расподеле месечних сума падавина може се констатовати велика неравномерност падавина и унутар године, </w:t>
      </w:r>
      <w:r w:rsidR="00C14DF9" w:rsidRPr="00532975">
        <w:rPr>
          <w:szCs w:val="24"/>
          <w:lang w:val="sr-Cyrl-CS"/>
        </w:rPr>
        <w:t xml:space="preserve">као </w:t>
      </w:r>
      <w:r w:rsidR="00284B61" w:rsidRPr="00532975">
        <w:rPr>
          <w:szCs w:val="24"/>
          <w:lang w:val="sr-Cyrl-CS"/>
        </w:rPr>
        <w:t>и да је дијапазон просечне месечне суме падавина у свим месецима веома широк. На основу реализованих падавина може се у било ком месецу, осим јуна, догодити да месечна сума падавина буде мања од 10 mm. Такође се у било ком месецу може догодити да месечна сума падавина превазиђе 100 mm. Највише кишних падавина регистровано је у мају и јулу, а најмање у јануару.</w:t>
      </w:r>
      <w:r w:rsidR="008F2FC5" w:rsidRPr="00532975">
        <w:rPr>
          <w:szCs w:val="24"/>
          <w:lang w:val="sr-Cyrl-CS"/>
        </w:rPr>
        <w:t xml:space="preserve"> </w:t>
      </w:r>
      <w:r w:rsidR="00284B61" w:rsidRPr="00532975">
        <w:rPr>
          <w:szCs w:val="24"/>
          <w:lang w:val="sr-Cyrl-CS"/>
        </w:rPr>
        <w:t>Просечне месечне суме падавина (</w:t>
      </w:r>
      <w:r w:rsidR="00B45981" w:rsidRPr="00532975">
        <w:rPr>
          <w:szCs w:val="24"/>
          <w:lang w:val="sr-Cyrl-CS"/>
        </w:rPr>
        <w:t>mm</w:t>
      </w:r>
      <w:r w:rsidR="00284B61" w:rsidRPr="00532975">
        <w:rPr>
          <w:szCs w:val="24"/>
          <w:lang w:val="sr-Cyrl-CS"/>
        </w:rPr>
        <w:t xml:space="preserve">) у периоду 1949-2020. </w:t>
      </w:r>
      <w:r w:rsidR="00C14DF9" w:rsidRPr="00532975">
        <w:rPr>
          <w:szCs w:val="24"/>
          <w:lang w:val="sr-Cyrl-CS"/>
        </w:rPr>
        <w:t>годин</w:t>
      </w:r>
      <w:r w:rsidR="00B45981" w:rsidRPr="00532975">
        <w:rPr>
          <w:szCs w:val="24"/>
          <w:lang w:val="sr-Cyrl-CS"/>
        </w:rPr>
        <w:t>е</w:t>
      </w:r>
      <w:r w:rsidR="006A28EC">
        <w:rPr>
          <w:szCs w:val="24"/>
          <w:lang w:val="sr-Cyrl-CS"/>
        </w:rPr>
        <w:t xml:space="preserve"> </w:t>
      </w:r>
      <w:r w:rsidR="00284B61" w:rsidRPr="00532975">
        <w:rPr>
          <w:szCs w:val="24"/>
          <w:lang w:val="sr-Cyrl-CS"/>
        </w:rPr>
        <w:t xml:space="preserve">се крећу од 44,2 </w:t>
      </w:r>
      <w:r w:rsidRPr="00532975">
        <w:rPr>
          <w:szCs w:val="24"/>
          <w:lang w:val="sr-Cyrl-CS"/>
        </w:rPr>
        <w:t>mm</w:t>
      </w:r>
      <w:r w:rsidR="008F2FC5" w:rsidRPr="00532975">
        <w:rPr>
          <w:szCs w:val="24"/>
          <w:lang w:val="sr-Cyrl-CS"/>
        </w:rPr>
        <w:t xml:space="preserve"> </w:t>
      </w:r>
      <w:r w:rsidR="00284B61" w:rsidRPr="00532975">
        <w:rPr>
          <w:szCs w:val="24"/>
          <w:lang w:val="sr-Cyrl-CS"/>
        </w:rPr>
        <w:t xml:space="preserve">током фебруара до 94,2 </w:t>
      </w:r>
      <w:r w:rsidRPr="00532975">
        <w:rPr>
          <w:szCs w:val="24"/>
          <w:lang w:val="sr-Cyrl-CS"/>
        </w:rPr>
        <w:t>mm</w:t>
      </w:r>
      <w:r w:rsidR="008F2FC5" w:rsidRPr="00532975">
        <w:rPr>
          <w:szCs w:val="24"/>
          <w:lang w:val="sr-Cyrl-CS"/>
        </w:rPr>
        <w:t xml:space="preserve"> </w:t>
      </w:r>
      <w:r w:rsidR="00284B61" w:rsidRPr="00532975">
        <w:rPr>
          <w:szCs w:val="24"/>
          <w:lang w:val="sr-Cyrl-CS"/>
        </w:rPr>
        <w:t>у јуну.</w:t>
      </w:r>
    </w:p>
    <w:p w14:paraId="10AF84CD" w14:textId="1F3F7F7C" w:rsidR="00447D0C" w:rsidRPr="00532975" w:rsidRDefault="00284B61">
      <w:pPr>
        <w:ind w:firstLine="720"/>
        <w:jc w:val="both"/>
        <w:rPr>
          <w:szCs w:val="24"/>
          <w:lang w:val="sr-Cyrl-CS"/>
        </w:rPr>
      </w:pPr>
      <w:r w:rsidRPr="00532975">
        <w:rPr>
          <w:szCs w:val="24"/>
          <w:lang w:val="sr-Cyrl-CS"/>
        </w:rPr>
        <w:t xml:space="preserve">Релативна влажност ваздуха се у истом периоду, на месечном нивоу, кретала од 61,5% током јула, до 79,9% током децембра. У периоду од фебруара до октобра ваздух је умерено сув, а само се у децембру и јануару може говорити да је ваздух </w:t>
      </w:r>
      <w:r w:rsidR="002C7666" w:rsidRPr="00532975">
        <w:rPr>
          <w:szCs w:val="24"/>
          <w:lang w:val="sr-Cyrl-CS"/>
        </w:rPr>
        <w:t xml:space="preserve">просечно </w:t>
      </w:r>
      <w:r w:rsidRPr="00532975">
        <w:rPr>
          <w:szCs w:val="24"/>
          <w:lang w:val="sr-Cyrl-CS"/>
        </w:rPr>
        <w:t xml:space="preserve">умерено влажан. </w:t>
      </w:r>
    </w:p>
    <w:p w14:paraId="38865769" w14:textId="620A7124" w:rsidR="00284B61" w:rsidRPr="00532975" w:rsidRDefault="00284B61">
      <w:pPr>
        <w:ind w:firstLine="720"/>
        <w:jc w:val="both"/>
        <w:rPr>
          <w:szCs w:val="24"/>
          <w:lang w:val="sr-Cyrl-CS"/>
        </w:rPr>
      </w:pPr>
      <w:r w:rsidRPr="00532975">
        <w:rPr>
          <w:szCs w:val="24"/>
          <w:lang w:val="sr-Cyrl-CS"/>
        </w:rPr>
        <w:t xml:space="preserve">Учесталост ветра </w:t>
      </w:r>
      <w:r w:rsidR="00C14DF9" w:rsidRPr="00532975">
        <w:rPr>
          <w:szCs w:val="24"/>
          <w:lang w:val="sr-Cyrl-CS"/>
        </w:rPr>
        <w:t xml:space="preserve">је </w:t>
      </w:r>
      <w:r w:rsidRPr="00532975">
        <w:rPr>
          <w:szCs w:val="24"/>
          <w:lang w:val="sr-Cyrl-CS"/>
        </w:rPr>
        <w:t xml:space="preserve">највећа из правца југоистока – кошава, ветар који дува са Карпата. </w:t>
      </w:r>
      <w:r w:rsidR="00C14DF9" w:rsidRPr="00532975">
        <w:rPr>
          <w:szCs w:val="24"/>
          <w:lang w:val="sr-Cyrl-CS"/>
        </w:rPr>
        <w:t xml:space="preserve">Готово </w:t>
      </w:r>
      <w:r w:rsidRPr="00532975">
        <w:rPr>
          <w:szCs w:val="24"/>
          <w:lang w:val="sr-Cyrl-CS"/>
        </w:rPr>
        <w:t>четвртину времена када има ветра, он долази из правца југоистока. Од свих ветрова, кошава има највећ</w:t>
      </w:r>
      <w:r w:rsidR="00FC22BB" w:rsidRPr="00532975">
        <w:rPr>
          <w:szCs w:val="24"/>
          <w:lang w:val="sr-Cyrl-CS"/>
        </w:rPr>
        <w:t>у</w:t>
      </w:r>
      <w:r w:rsidRPr="00532975">
        <w:rPr>
          <w:szCs w:val="24"/>
          <w:lang w:val="sr-Cyrl-CS"/>
        </w:rPr>
        <w:t xml:space="preserve"> брзину, па тако просечна брзина кошаве мерена на </w:t>
      </w:r>
      <w:r w:rsidR="00C27407" w:rsidRPr="00532975">
        <w:rPr>
          <w:szCs w:val="24"/>
          <w:lang w:val="sr-Cyrl-CS"/>
        </w:rPr>
        <w:t xml:space="preserve">Главној метеоролошкој станици </w:t>
      </w:r>
      <w:r w:rsidRPr="00532975">
        <w:rPr>
          <w:szCs w:val="24"/>
          <w:lang w:val="sr-Cyrl-CS"/>
        </w:rPr>
        <w:t>Београд износи 3,3 m/s. Ветрови са највећом брзином највише су се јављали у октобру и у периоду јануар-март.</w:t>
      </w:r>
    </w:p>
    <w:p w14:paraId="14D424B3" w14:textId="77777777" w:rsidR="00284B61" w:rsidRPr="00532975" w:rsidRDefault="00284B61" w:rsidP="0092651B">
      <w:pPr>
        <w:ind w:right="540"/>
        <w:jc w:val="center"/>
        <w:rPr>
          <w:szCs w:val="24"/>
          <w:lang w:val="sr-Cyrl-CS"/>
        </w:rPr>
      </w:pPr>
      <w:r w:rsidRPr="00532975">
        <w:rPr>
          <w:noProof/>
          <w:szCs w:val="24"/>
          <w:lang w:val="sr-Cyrl-RS" w:eastAsia="sr-Cyrl-RS"/>
        </w:rPr>
        <w:drawing>
          <wp:inline distT="0" distB="0" distL="0" distR="0" wp14:anchorId="44F7BE49" wp14:editId="6F4BDDFE">
            <wp:extent cx="2105025" cy="2095500"/>
            <wp:effectExtent l="0" t="0" r="9525" b="0"/>
            <wp:docPr id="214906" name="Picture 214906"/>
            <wp:cNvGraphicFramePr/>
            <a:graphic xmlns:a="http://schemas.openxmlformats.org/drawingml/2006/main">
              <a:graphicData uri="http://schemas.openxmlformats.org/drawingml/2006/picture">
                <pic:pic xmlns:pic="http://schemas.openxmlformats.org/drawingml/2006/picture">
                  <pic:nvPicPr>
                    <pic:cNvPr id="214906" name="Picture 214906"/>
                    <pic:cNvPicPr/>
                  </pic:nvPicPr>
                  <pic:blipFill>
                    <a:blip r:embed="rId17" cstate="print"/>
                    <a:stretch>
                      <a:fillRect/>
                    </a:stretch>
                  </pic:blipFill>
                  <pic:spPr>
                    <a:xfrm>
                      <a:off x="0" y="0"/>
                      <a:ext cx="2105025" cy="2095500"/>
                    </a:xfrm>
                    <a:prstGeom prst="rect">
                      <a:avLst/>
                    </a:prstGeom>
                  </pic:spPr>
                </pic:pic>
              </a:graphicData>
            </a:graphic>
          </wp:inline>
        </w:drawing>
      </w:r>
      <w:r w:rsidRPr="00532975">
        <w:rPr>
          <w:noProof/>
          <w:szCs w:val="24"/>
          <w:lang w:val="sr-Cyrl-RS" w:eastAsia="sr-Cyrl-RS"/>
        </w:rPr>
        <w:drawing>
          <wp:inline distT="0" distB="0" distL="0" distR="0" wp14:anchorId="4C90538E" wp14:editId="57E25935">
            <wp:extent cx="1962150" cy="2257425"/>
            <wp:effectExtent l="0" t="0" r="0" b="9525"/>
            <wp:docPr id="17632" name="Picture 17632"/>
            <wp:cNvGraphicFramePr/>
            <a:graphic xmlns:a="http://schemas.openxmlformats.org/drawingml/2006/main">
              <a:graphicData uri="http://schemas.openxmlformats.org/drawingml/2006/picture">
                <pic:pic xmlns:pic="http://schemas.openxmlformats.org/drawingml/2006/picture">
                  <pic:nvPicPr>
                    <pic:cNvPr id="17632" name="Picture 17632"/>
                    <pic:cNvPicPr/>
                  </pic:nvPicPr>
                  <pic:blipFill>
                    <a:blip r:embed="rId18" cstate="print"/>
                    <a:stretch>
                      <a:fillRect/>
                    </a:stretch>
                  </pic:blipFill>
                  <pic:spPr>
                    <a:xfrm>
                      <a:off x="0" y="0"/>
                      <a:ext cx="1962333" cy="2257636"/>
                    </a:xfrm>
                    <a:prstGeom prst="rect">
                      <a:avLst/>
                    </a:prstGeom>
                  </pic:spPr>
                </pic:pic>
              </a:graphicData>
            </a:graphic>
          </wp:inline>
        </w:drawing>
      </w:r>
    </w:p>
    <w:p w14:paraId="29909A6E" w14:textId="77777777" w:rsidR="00CA0738" w:rsidRPr="00532975" w:rsidRDefault="00CA0738">
      <w:pPr>
        <w:ind w:left="10" w:right="-4"/>
        <w:jc w:val="center"/>
        <w:rPr>
          <w:i/>
          <w:szCs w:val="24"/>
          <w:lang w:val="sr-Cyrl-CS"/>
        </w:rPr>
      </w:pPr>
      <w:r w:rsidRPr="00532975">
        <w:rPr>
          <w:i/>
          <w:szCs w:val="24"/>
          <w:lang w:val="sr-Cyrl-CS"/>
        </w:rPr>
        <w:t xml:space="preserve">Графички прилог 6: </w:t>
      </w:r>
      <w:r w:rsidR="00284B61" w:rsidRPr="00532975">
        <w:rPr>
          <w:i/>
          <w:szCs w:val="24"/>
          <w:lang w:val="sr-Cyrl-CS"/>
        </w:rPr>
        <w:t xml:space="preserve"> Ружа ветрова за ГМС Београд – учесталост (%, лево) </w:t>
      </w:r>
    </w:p>
    <w:p w14:paraId="2B8138AB" w14:textId="77777777" w:rsidR="00284B61" w:rsidRPr="00532975" w:rsidRDefault="00284B61">
      <w:pPr>
        <w:ind w:left="10" w:right="-4"/>
        <w:jc w:val="center"/>
        <w:rPr>
          <w:szCs w:val="24"/>
          <w:lang w:val="sr-Cyrl-CS"/>
        </w:rPr>
      </w:pPr>
      <w:r w:rsidRPr="00532975">
        <w:rPr>
          <w:i/>
          <w:szCs w:val="24"/>
          <w:lang w:val="sr-Cyrl-CS"/>
        </w:rPr>
        <w:t xml:space="preserve">и брзина (m/s, десно) </w:t>
      </w:r>
    </w:p>
    <w:p w14:paraId="1767AF45" w14:textId="77777777" w:rsidR="00BC12E5" w:rsidRPr="00532975" w:rsidRDefault="00BC12E5">
      <w:pPr>
        <w:pStyle w:val="NoSpacing"/>
        <w:jc w:val="both"/>
        <w:rPr>
          <w:rFonts w:ascii="Times New Roman" w:hAnsi="Times New Roman"/>
          <w:b/>
          <w:bCs/>
          <w:sz w:val="24"/>
          <w:szCs w:val="24"/>
          <w:lang w:val="sr-Cyrl-CS"/>
        </w:rPr>
      </w:pPr>
    </w:p>
    <w:p w14:paraId="7FBBB7EA" w14:textId="77777777" w:rsidR="00284B61" w:rsidRPr="00532975" w:rsidRDefault="00284B61">
      <w:pPr>
        <w:pStyle w:val="NoSpacing"/>
        <w:jc w:val="center"/>
        <w:rPr>
          <w:rFonts w:ascii="Times New Roman" w:hAnsi="Times New Roman"/>
          <w:bCs/>
          <w:sz w:val="24"/>
          <w:szCs w:val="24"/>
          <w:lang w:val="sr-Cyrl-CS"/>
        </w:rPr>
      </w:pPr>
      <w:r w:rsidRPr="00532975">
        <w:rPr>
          <w:rFonts w:ascii="Times New Roman" w:hAnsi="Times New Roman"/>
          <w:bCs/>
          <w:sz w:val="24"/>
          <w:szCs w:val="24"/>
          <w:lang w:val="sr-Cyrl-CS"/>
        </w:rPr>
        <w:t>Педолошке карактеристике</w:t>
      </w:r>
    </w:p>
    <w:p w14:paraId="5F8B81A5" w14:textId="77777777" w:rsidR="009423EB" w:rsidRPr="00532975" w:rsidRDefault="009423EB">
      <w:pPr>
        <w:pStyle w:val="NoSpacing"/>
        <w:jc w:val="center"/>
        <w:rPr>
          <w:rFonts w:ascii="Times New Roman" w:hAnsi="Times New Roman"/>
          <w:bCs/>
          <w:sz w:val="24"/>
          <w:szCs w:val="24"/>
          <w:lang w:val="sr-Cyrl-CS"/>
        </w:rPr>
      </w:pPr>
    </w:p>
    <w:p w14:paraId="05F977AD" w14:textId="653D76EF" w:rsidR="00284B61" w:rsidRPr="00532975" w:rsidRDefault="00284B61">
      <w:pPr>
        <w:ind w:firstLine="720"/>
        <w:jc w:val="both"/>
        <w:rPr>
          <w:szCs w:val="24"/>
          <w:lang w:val="sr-Cyrl-CS"/>
        </w:rPr>
      </w:pPr>
      <w:r w:rsidRPr="00532975">
        <w:rPr>
          <w:szCs w:val="24"/>
          <w:lang w:val="sr-Cyrl-CS"/>
        </w:rPr>
        <w:t>У структури педолошког покривача на предметном подручју заступљена земљишта припадају класи неразвијених хидроморфних земљишта (67%) и класи глејних земљишта (32%).  Најзаступљенији тип (60%) је алувијално земљиште (флувисол), који заузима приобалне површине уз Дунав. Алувијално земљиште је углавном веома хетерогено по физичким особинама, чије су разлике изражене по простору и по дубини, као што је и случај на предметном подручју. Настанак флувисола на ритској црници је специфичан, јер је прво формирана ритска црница, да би се у каснијем периоду таложио алувијални материјал, различитог механичког састава, зависно од удаљености од речног тока.</w:t>
      </w:r>
      <w:r w:rsidR="00EB5284" w:rsidRPr="00532975">
        <w:rPr>
          <w:szCs w:val="24"/>
          <w:lang w:val="sr-Cyrl-CS"/>
        </w:rPr>
        <w:t xml:space="preserve"> </w:t>
      </w:r>
      <w:r w:rsidRPr="00532975">
        <w:rPr>
          <w:szCs w:val="24"/>
          <w:lang w:val="sr-Cyrl-CS"/>
        </w:rPr>
        <w:t>Трећина посматраног подручја данас је покривен</w:t>
      </w:r>
      <w:r w:rsidR="00C10B5C" w:rsidRPr="00532975">
        <w:rPr>
          <w:szCs w:val="24"/>
          <w:lang w:val="sr-Cyrl-CS"/>
        </w:rPr>
        <w:t>а</w:t>
      </w:r>
      <w:r w:rsidRPr="00532975">
        <w:rPr>
          <w:szCs w:val="24"/>
          <w:lang w:val="sr-Cyrl-CS"/>
        </w:rPr>
        <w:t xml:space="preserve"> ритском црницом.</w:t>
      </w:r>
    </w:p>
    <w:p w14:paraId="4E70EE6E" w14:textId="77777777" w:rsidR="00284B61" w:rsidRPr="00532975" w:rsidRDefault="00284B61">
      <w:pPr>
        <w:pStyle w:val="NoSpacing"/>
        <w:jc w:val="both"/>
        <w:rPr>
          <w:rFonts w:ascii="Times New Roman" w:hAnsi="Times New Roman"/>
          <w:b/>
          <w:bCs/>
          <w:sz w:val="24"/>
          <w:szCs w:val="24"/>
          <w:lang w:val="sr-Cyrl-CS"/>
        </w:rPr>
      </w:pPr>
    </w:p>
    <w:p w14:paraId="5D77CFD8" w14:textId="77777777" w:rsidR="00284B61" w:rsidRPr="00532975" w:rsidRDefault="00284B61">
      <w:pPr>
        <w:pStyle w:val="NoSpacing"/>
        <w:jc w:val="center"/>
        <w:rPr>
          <w:rFonts w:ascii="Times New Roman" w:hAnsi="Times New Roman"/>
          <w:bCs/>
          <w:sz w:val="24"/>
          <w:szCs w:val="24"/>
          <w:lang w:val="sr-Cyrl-CS"/>
        </w:rPr>
      </w:pPr>
      <w:r w:rsidRPr="00532975">
        <w:rPr>
          <w:rFonts w:ascii="Times New Roman" w:hAnsi="Times New Roman"/>
          <w:bCs/>
          <w:sz w:val="24"/>
          <w:szCs w:val="24"/>
          <w:lang w:val="sr-Cyrl-CS"/>
        </w:rPr>
        <w:t>Биљни и животињски свет</w:t>
      </w:r>
    </w:p>
    <w:p w14:paraId="586D8229" w14:textId="77777777" w:rsidR="009423EB" w:rsidRPr="00532975" w:rsidRDefault="009423EB">
      <w:pPr>
        <w:pStyle w:val="NoSpacing"/>
        <w:jc w:val="center"/>
        <w:rPr>
          <w:rFonts w:ascii="Times New Roman" w:hAnsi="Times New Roman"/>
          <w:bCs/>
          <w:sz w:val="24"/>
          <w:szCs w:val="24"/>
          <w:lang w:val="sr-Cyrl-CS"/>
        </w:rPr>
      </w:pPr>
    </w:p>
    <w:p w14:paraId="7C273FEC" w14:textId="77777777" w:rsidR="00A73DE8"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Земљиште у обухвату П</w:t>
      </w:r>
      <w:r w:rsidR="00A73DE8" w:rsidRPr="00532975">
        <w:rPr>
          <w:rFonts w:ascii="Times New Roman" w:hAnsi="Times New Roman"/>
          <w:sz w:val="24"/>
          <w:szCs w:val="24"/>
          <w:lang w:val="sr-Cyrl-CS"/>
        </w:rPr>
        <w:t>росторног п</w:t>
      </w:r>
      <w:r w:rsidRPr="00532975">
        <w:rPr>
          <w:rFonts w:ascii="Times New Roman" w:hAnsi="Times New Roman"/>
          <w:sz w:val="24"/>
          <w:szCs w:val="24"/>
          <w:lang w:val="sr-Cyrl-CS"/>
        </w:rPr>
        <w:t>лана је у највећем делу било намењено узгајању пољопривредних култура, а у мањем обиму налазе се вештачки подигнуте састојине топола. Улога овог високог растиња је заштитна.</w:t>
      </w:r>
    </w:p>
    <w:p w14:paraId="08CC498F" w14:textId="432F846D" w:rsidR="00A73DE8"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Контактно подручје </w:t>
      </w:r>
      <w:r w:rsidR="00A73DE8"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припада типу предела Алувијалне заравни Панчевачког рита. </w:t>
      </w:r>
      <w:r w:rsidR="005B1FEE" w:rsidRPr="00532975">
        <w:rPr>
          <w:rFonts w:ascii="Times New Roman" w:hAnsi="Times New Roman"/>
          <w:sz w:val="24"/>
          <w:szCs w:val="24"/>
          <w:lang w:val="sr-Cyrl-CS"/>
        </w:rPr>
        <w:t>„</w:t>
      </w:r>
      <w:r w:rsidRPr="00532975">
        <w:rPr>
          <w:rFonts w:ascii="Times New Roman" w:hAnsi="Times New Roman"/>
          <w:sz w:val="24"/>
          <w:szCs w:val="24"/>
          <w:lang w:val="sr-Cyrl-CS"/>
        </w:rPr>
        <w:t>Форланд леве обале Дунава</w:t>
      </w:r>
      <w:r w:rsidR="005B1FEE" w:rsidRPr="00532975">
        <w:rPr>
          <w:rFonts w:ascii="Times New Roman" w:hAnsi="Times New Roman"/>
          <w:sz w:val="24"/>
          <w:szCs w:val="24"/>
          <w:lang w:val="sr-Cyrl-CS"/>
        </w:rPr>
        <w:t>ˮ</w:t>
      </w:r>
      <w:r w:rsidRPr="00532975">
        <w:rPr>
          <w:rFonts w:ascii="Times New Roman" w:hAnsi="Times New Roman"/>
          <w:sz w:val="24"/>
          <w:szCs w:val="24"/>
          <w:lang w:val="sr-Cyrl-CS"/>
        </w:rPr>
        <w:t xml:space="preserve">, због присуства остатака природних шума, шумских плантажа, бара и замочвареног земљишта, издваја се као један од два дефинисана варијетета овог типа предела, јер се разликује од доминантног карактера предела кога карактерише отвореност простора широких размера и дугих визура, које прекидају остаци шума, појединачни објекти и насеља. Оне представљају природну и визуелну границу предела Алувијалне заравни Панчевачког рита. </w:t>
      </w:r>
    </w:p>
    <w:p w14:paraId="202E9A24" w14:textId="57AEAE99" w:rsidR="00A73DE8"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Панчевачки рит је још у скоријој прошлости представљао широку плавну зону која се простирала између Тамиша и Дунава и која је пружала уточиште за многе ретке и угрожене биљне и животињске врсте. Услед нагле урбанизације и мелиорације, у прошлом веку је већи део овог подручја исушен и претворен у стамбене и аграрне површине. Исходна влажна подручја очувана су само у уском појасу уз Тамиш и уз Дунав. Иако смањене површине, плавна подручја у дунавском </w:t>
      </w:r>
      <w:r w:rsidR="00B60D34" w:rsidRPr="00532975">
        <w:rPr>
          <w:rFonts w:ascii="Times New Roman" w:hAnsi="Times New Roman"/>
          <w:sz w:val="24"/>
          <w:szCs w:val="24"/>
          <w:lang w:val="sr-Cyrl-CS"/>
        </w:rPr>
        <w:t xml:space="preserve">Форланду </w:t>
      </w:r>
      <w:r w:rsidRPr="00532975">
        <w:rPr>
          <w:rFonts w:ascii="Times New Roman" w:hAnsi="Times New Roman"/>
          <w:sz w:val="24"/>
          <w:szCs w:val="24"/>
          <w:lang w:val="sr-Cyrl-CS"/>
        </w:rPr>
        <w:t xml:space="preserve">у околини Београда и даље представљају изузетну природну вредност. </w:t>
      </w:r>
    </w:p>
    <w:p w14:paraId="36DC0A7B" w14:textId="505B0B6B" w:rsidR="0082112B"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На </w:t>
      </w:r>
      <w:r w:rsidR="00A73DE8" w:rsidRPr="00532975">
        <w:rPr>
          <w:rFonts w:ascii="Times New Roman" w:hAnsi="Times New Roman"/>
          <w:sz w:val="24"/>
          <w:szCs w:val="24"/>
          <w:lang w:val="sr-Cyrl-CS"/>
        </w:rPr>
        <w:t>левој обали Дунава на подручју г</w:t>
      </w:r>
      <w:r w:rsidRPr="00532975">
        <w:rPr>
          <w:rFonts w:ascii="Times New Roman" w:hAnsi="Times New Roman"/>
          <w:sz w:val="24"/>
          <w:szCs w:val="24"/>
          <w:lang w:val="sr-Cyrl-CS"/>
        </w:rPr>
        <w:t>рада Београда налазе се две простране плавне зоне:  Црвенка (Бељарица) и Кожара</w:t>
      </w:r>
      <w:r w:rsidR="00A73DE8" w:rsidRPr="00532975">
        <w:rPr>
          <w:rFonts w:ascii="Times New Roman" w:hAnsi="Times New Roman"/>
          <w:sz w:val="24"/>
          <w:szCs w:val="24"/>
          <w:lang w:val="sr-Cyrl-CS"/>
        </w:rPr>
        <w:t>,</w:t>
      </w:r>
      <w:r w:rsidRPr="00532975">
        <w:rPr>
          <w:rFonts w:ascii="Times New Roman" w:hAnsi="Times New Roman"/>
          <w:sz w:val="24"/>
          <w:szCs w:val="24"/>
          <w:lang w:val="sr-Cyrl-CS"/>
        </w:rPr>
        <w:t xml:space="preserve"> испресецане рукавцима (дунавцима) и бројним барама и мртвај</w:t>
      </w:r>
      <w:r w:rsidR="00614957">
        <w:rPr>
          <w:rFonts w:ascii="Times New Roman" w:hAnsi="Times New Roman"/>
          <w:sz w:val="24"/>
          <w:szCs w:val="24"/>
          <w:lang w:val="sr-Cyrl-CS"/>
        </w:rPr>
        <w:t>а</w:t>
      </w:r>
      <w:r w:rsidRPr="00532975">
        <w:rPr>
          <w:rFonts w:ascii="Times New Roman" w:hAnsi="Times New Roman"/>
          <w:sz w:val="24"/>
          <w:szCs w:val="24"/>
          <w:lang w:val="sr-Cyrl-CS"/>
        </w:rPr>
        <w:t>ма које обухватају површину од 1</w:t>
      </w:r>
      <w:r w:rsidR="0082112B" w:rsidRPr="00532975">
        <w:rPr>
          <w:rFonts w:ascii="Times New Roman" w:hAnsi="Times New Roman"/>
          <w:sz w:val="24"/>
          <w:szCs w:val="24"/>
          <w:lang w:val="sr-Cyrl-CS"/>
        </w:rPr>
        <w:t>.</w:t>
      </w:r>
      <w:r w:rsidRPr="00532975">
        <w:rPr>
          <w:rFonts w:ascii="Times New Roman" w:hAnsi="Times New Roman"/>
          <w:sz w:val="24"/>
          <w:szCs w:val="24"/>
          <w:lang w:val="sr-Cyrl-CS"/>
        </w:rPr>
        <w:t xml:space="preserve">858 ha. Подручје је углавном прекривено шумском вегетацијом и то галеријским шумама врбе и тополе и плантажама канадске тополе. На овим локалитетима гнезди се више ретких и угрожених врста птица као што су белорепан </w:t>
      </w:r>
      <w:r w:rsidRPr="00532975">
        <w:rPr>
          <w:rFonts w:ascii="Times New Roman" w:hAnsi="Times New Roman"/>
          <w:i/>
          <w:sz w:val="24"/>
          <w:szCs w:val="24"/>
          <w:lang w:val="sr-Cyrl-CS"/>
        </w:rPr>
        <w:t>Haliaeetusalbicilla</w:t>
      </w:r>
      <w:r w:rsidRPr="00532975">
        <w:rPr>
          <w:rFonts w:ascii="Times New Roman" w:hAnsi="Times New Roman"/>
          <w:sz w:val="24"/>
          <w:szCs w:val="24"/>
          <w:lang w:val="sr-Cyrl-CS"/>
        </w:rPr>
        <w:t xml:space="preserve">, црна рода </w:t>
      </w:r>
      <w:r w:rsidRPr="00532975">
        <w:rPr>
          <w:rFonts w:ascii="Times New Roman" w:hAnsi="Times New Roman"/>
          <w:i/>
          <w:sz w:val="24"/>
          <w:szCs w:val="24"/>
          <w:lang w:val="sr-Cyrl-CS"/>
        </w:rPr>
        <w:t>Ciconianigra</w:t>
      </w:r>
      <w:r w:rsidRPr="00532975">
        <w:rPr>
          <w:rFonts w:ascii="Times New Roman" w:hAnsi="Times New Roman"/>
          <w:sz w:val="24"/>
          <w:szCs w:val="24"/>
          <w:lang w:val="sr-Cyrl-CS"/>
        </w:rPr>
        <w:t xml:space="preserve">, патка њорка </w:t>
      </w:r>
      <w:r w:rsidRPr="00532975">
        <w:rPr>
          <w:rFonts w:ascii="Times New Roman" w:hAnsi="Times New Roman"/>
          <w:i/>
          <w:sz w:val="24"/>
          <w:szCs w:val="24"/>
          <w:lang w:val="sr-Cyrl-CS"/>
        </w:rPr>
        <w:t>Aythyanyroca</w:t>
      </w:r>
      <w:r w:rsidRPr="00532975">
        <w:rPr>
          <w:rFonts w:ascii="Times New Roman" w:hAnsi="Times New Roman"/>
          <w:sz w:val="24"/>
          <w:szCs w:val="24"/>
          <w:lang w:val="sr-Cyrl-CS"/>
        </w:rPr>
        <w:t xml:space="preserve">, а треба напоменути и да се ови простори налазе у оквиру међународно значајног подручја за птице (IBA </w:t>
      </w:r>
      <w:r w:rsidR="00EB5284" w:rsidRPr="00532975">
        <w:rPr>
          <w:rFonts w:ascii="Times New Roman" w:hAnsi="Times New Roman"/>
          <w:sz w:val="24"/>
          <w:szCs w:val="24"/>
          <w:lang w:val="sr-Cyrl-CS"/>
        </w:rPr>
        <w:t>–</w:t>
      </w:r>
      <w:r w:rsidRPr="00532975">
        <w:rPr>
          <w:rFonts w:ascii="Times New Roman" w:hAnsi="Times New Roman"/>
          <w:sz w:val="24"/>
          <w:szCs w:val="24"/>
          <w:lang w:val="sr-Cyrl-CS"/>
        </w:rPr>
        <w:t xml:space="preserve"> </w:t>
      </w:r>
      <w:r w:rsidRPr="00532975">
        <w:rPr>
          <w:rFonts w:ascii="Times New Roman" w:hAnsi="Times New Roman"/>
          <w:i/>
          <w:sz w:val="24"/>
          <w:szCs w:val="24"/>
          <w:lang w:val="sr-Cyrl-CS"/>
        </w:rPr>
        <w:t>Important</w:t>
      </w:r>
      <w:r w:rsidR="00EB5284" w:rsidRPr="00532975">
        <w:rPr>
          <w:rFonts w:ascii="Times New Roman" w:hAnsi="Times New Roman"/>
          <w:i/>
          <w:sz w:val="24"/>
          <w:szCs w:val="24"/>
          <w:lang w:val="sr-Cyrl-CS"/>
        </w:rPr>
        <w:t xml:space="preserve"> </w:t>
      </w:r>
      <w:r w:rsidRPr="00532975">
        <w:rPr>
          <w:rFonts w:ascii="Times New Roman" w:hAnsi="Times New Roman"/>
          <w:i/>
          <w:sz w:val="24"/>
          <w:szCs w:val="24"/>
          <w:lang w:val="sr-Cyrl-CS"/>
        </w:rPr>
        <w:t>Bird</w:t>
      </w:r>
      <w:r w:rsidR="00EB5284" w:rsidRPr="00532975">
        <w:rPr>
          <w:rFonts w:ascii="Times New Roman" w:hAnsi="Times New Roman"/>
          <w:i/>
          <w:sz w:val="24"/>
          <w:szCs w:val="24"/>
          <w:lang w:val="sr-Cyrl-CS"/>
        </w:rPr>
        <w:t xml:space="preserve"> </w:t>
      </w:r>
      <w:r w:rsidRPr="00532975">
        <w:rPr>
          <w:rFonts w:ascii="Times New Roman" w:hAnsi="Times New Roman"/>
          <w:i/>
          <w:sz w:val="24"/>
          <w:szCs w:val="24"/>
          <w:lang w:val="sr-Cyrl-CS"/>
        </w:rPr>
        <w:t>Area</w:t>
      </w:r>
      <w:r w:rsidRPr="00532975">
        <w:rPr>
          <w:rFonts w:ascii="Times New Roman" w:hAnsi="Times New Roman"/>
          <w:sz w:val="24"/>
          <w:szCs w:val="24"/>
          <w:lang w:val="sr-Cyrl-CS"/>
        </w:rPr>
        <w:t>) а представља и еколошки значајно подручје „Ушће Саве у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у оквиру еколошке мреже Републике Србије. Водена и влажна станишта на овим локалитетима су важна и као репродуктивни центри за водоземце и гмизавце, и као плодиште више врста речних риба. </w:t>
      </w:r>
    </w:p>
    <w:p w14:paraId="328ADB63" w14:textId="2E9F3654" w:rsidR="0082112B"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Стање шума у форланду у великој мери је резултат антропогених утицаја и предузимања мера и активности на пошумљавању, њиховом одржавању и уређивању шума. Иако је већи део површине под шумом настао подизањем плантажа еуро</w:t>
      </w:r>
      <w:r w:rsidR="00FD7780">
        <w:rPr>
          <w:rFonts w:ascii="Times New Roman" w:hAnsi="Times New Roman"/>
          <w:sz w:val="24"/>
          <w:szCs w:val="24"/>
          <w:lang w:val="sr-Cyrl-CS"/>
        </w:rPr>
        <w:t>-</w:t>
      </w:r>
      <w:r w:rsidRPr="00532975">
        <w:rPr>
          <w:rFonts w:ascii="Times New Roman" w:hAnsi="Times New Roman"/>
          <w:sz w:val="24"/>
          <w:szCs w:val="24"/>
          <w:lang w:val="sr-Cyrl-CS"/>
        </w:rPr>
        <w:t xml:space="preserve">америчких топола, од значаја је и очување и унапређење аутохтоних хигрофилних, пионирских крајречних заједница које заједно са плантажама имају улогу заштите обале и насипа од штетног утицаја реке. </w:t>
      </w:r>
    </w:p>
    <w:p w14:paraId="140F427A" w14:textId="52179ED6" w:rsidR="0082112B" w:rsidRPr="00532975" w:rsidRDefault="00284B61">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Шуме на простору форланда Дунава према вертикалном распрострањењу шумске вегетације припадају појасу алувијалних-хигрофилних типова шума које обухватају велики број шумских и мањи број жбунастих заједница насталих у условима интензивног влажења у речним долинама. Осим директног плављења ових шума узрокованих поплавама услед изливања воде из корита Дунава при високим водостајима, њихово допунско влажење зависи и од самог тока реке, периода трајања поплавних вода и високог нивоа подземних вода. Шуме се карактеришу извесним бројем хигрофилних врста дрвећа, као што су јова (</w:t>
      </w:r>
      <w:r w:rsidRPr="00532975">
        <w:rPr>
          <w:rFonts w:ascii="Times New Roman" w:hAnsi="Times New Roman"/>
          <w:i/>
          <w:sz w:val="24"/>
          <w:szCs w:val="24"/>
          <w:lang w:val="sr-Cyrl-CS"/>
        </w:rPr>
        <w:t>Alnusincana</w:t>
      </w:r>
      <w:r w:rsidRPr="00532975">
        <w:rPr>
          <w:rFonts w:ascii="Times New Roman" w:hAnsi="Times New Roman"/>
          <w:sz w:val="24"/>
          <w:szCs w:val="24"/>
          <w:lang w:val="sr-Cyrl-CS"/>
        </w:rPr>
        <w:t>), бела врба (</w:t>
      </w:r>
      <w:r w:rsidRPr="00532975">
        <w:rPr>
          <w:rFonts w:ascii="Times New Roman" w:hAnsi="Times New Roman"/>
          <w:i/>
          <w:sz w:val="24"/>
          <w:szCs w:val="24"/>
          <w:lang w:val="sr-Cyrl-CS"/>
        </w:rPr>
        <w:t>Salixalba</w:t>
      </w:r>
      <w:r w:rsidRPr="00532975">
        <w:rPr>
          <w:rFonts w:ascii="Times New Roman" w:hAnsi="Times New Roman"/>
          <w:sz w:val="24"/>
          <w:szCs w:val="24"/>
          <w:lang w:val="sr-Cyrl-CS"/>
        </w:rPr>
        <w:t>), бадемаста врба (</w:t>
      </w:r>
      <w:r w:rsidRPr="00532975">
        <w:rPr>
          <w:rFonts w:ascii="Times New Roman" w:hAnsi="Times New Roman"/>
          <w:i/>
          <w:sz w:val="24"/>
          <w:szCs w:val="24"/>
          <w:lang w:val="sr-Cyrl-CS"/>
        </w:rPr>
        <w:t>Salixamygdalina</w:t>
      </w:r>
      <w:r w:rsidRPr="00532975">
        <w:rPr>
          <w:rFonts w:ascii="Times New Roman" w:hAnsi="Times New Roman"/>
          <w:sz w:val="24"/>
          <w:szCs w:val="24"/>
          <w:lang w:val="sr-Cyrl-CS"/>
        </w:rPr>
        <w:t>),</w:t>
      </w:r>
      <w:r w:rsidR="003554AC">
        <w:rPr>
          <w:rFonts w:ascii="Times New Roman" w:hAnsi="Times New Roman"/>
          <w:sz w:val="24"/>
          <w:szCs w:val="24"/>
          <w:lang w:val="sr-Cyrl-CS"/>
        </w:rPr>
        <w:t xml:space="preserve"> </w:t>
      </w:r>
      <w:r w:rsidRPr="00532975">
        <w:rPr>
          <w:rFonts w:ascii="Times New Roman" w:hAnsi="Times New Roman"/>
          <w:sz w:val="24"/>
          <w:szCs w:val="24"/>
          <w:lang w:val="sr-Cyrl-CS"/>
        </w:rPr>
        <w:t>крта врба (</w:t>
      </w:r>
      <w:r w:rsidRPr="00532975">
        <w:rPr>
          <w:rFonts w:ascii="Times New Roman" w:hAnsi="Times New Roman"/>
          <w:i/>
          <w:sz w:val="24"/>
          <w:szCs w:val="24"/>
          <w:lang w:val="sr-Cyrl-CS"/>
        </w:rPr>
        <w:t>Salixfragilis</w:t>
      </w:r>
      <w:r w:rsidRPr="00532975">
        <w:rPr>
          <w:rFonts w:ascii="Times New Roman" w:hAnsi="Times New Roman"/>
          <w:sz w:val="24"/>
          <w:szCs w:val="24"/>
          <w:lang w:val="sr-Cyrl-CS"/>
        </w:rPr>
        <w:t>), тополе (</w:t>
      </w:r>
      <w:r w:rsidRPr="00532975">
        <w:rPr>
          <w:rFonts w:ascii="Times New Roman" w:hAnsi="Times New Roman"/>
          <w:i/>
          <w:sz w:val="24"/>
          <w:szCs w:val="24"/>
          <w:lang w:val="sr-Cyrl-CS"/>
        </w:rPr>
        <w:t>Populus</w:t>
      </w:r>
      <w:r w:rsidRPr="00532975">
        <w:rPr>
          <w:rFonts w:ascii="Times New Roman" w:hAnsi="Times New Roman"/>
          <w:sz w:val="24"/>
          <w:szCs w:val="24"/>
          <w:lang w:val="sr-Cyrl-CS"/>
        </w:rPr>
        <w:t>sp.), пољски јасен (</w:t>
      </w:r>
      <w:r w:rsidRPr="00532975">
        <w:rPr>
          <w:rFonts w:ascii="Times New Roman" w:hAnsi="Times New Roman"/>
          <w:i/>
          <w:sz w:val="24"/>
          <w:szCs w:val="24"/>
          <w:lang w:val="sr-Cyrl-CS"/>
        </w:rPr>
        <w:t>Fraxinusangustifolia</w:t>
      </w:r>
      <w:r w:rsidRPr="00532975">
        <w:rPr>
          <w:rFonts w:ascii="Times New Roman" w:hAnsi="Times New Roman"/>
          <w:sz w:val="24"/>
          <w:szCs w:val="24"/>
          <w:lang w:val="sr-Cyrl-CS"/>
        </w:rPr>
        <w:t>) и лужњак (</w:t>
      </w:r>
      <w:r w:rsidRPr="00532975">
        <w:rPr>
          <w:rFonts w:ascii="Times New Roman" w:hAnsi="Times New Roman"/>
          <w:i/>
          <w:sz w:val="24"/>
          <w:szCs w:val="24"/>
          <w:lang w:val="sr-Cyrl-CS"/>
        </w:rPr>
        <w:t>Quercusrobur</w:t>
      </w:r>
      <w:r w:rsidRPr="00532975">
        <w:rPr>
          <w:rFonts w:ascii="Times New Roman" w:hAnsi="Times New Roman"/>
          <w:sz w:val="24"/>
          <w:szCs w:val="24"/>
          <w:lang w:val="sr-Cyrl-CS"/>
        </w:rPr>
        <w:t xml:space="preserve">), које се са поступним смањењем влажности смењују у квалитативном саставу. </w:t>
      </w:r>
    </w:p>
    <w:p w14:paraId="2876102C" w14:textId="10F819C6" w:rsidR="00284B61" w:rsidRPr="00532975" w:rsidRDefault="005B1FEE">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w:t>
      </w:r>
      <w:r w:rsidR="00284B61" w:rsidRPr="00532975">
        <w:rPr>
          <w:rFonts w:ascii="Times New Roman" w:hAnsi="Times New Roman"/>
          <w:sz w:val="24"/>
          <w:szCs w:val="24"/>
          <w:lang w:val="sr-Cyrl-CS"/>
        </w:rPr>
        <w:t>Форланд леве обале Дунава</w:t>
      </w:r>
      <w:r w:rsidRPr="00532975">
        <w:rPr>
          <w:rFonts w:ascii="Times New Roman" w:hAnsi="Times New Roman"/>
          <w:sz w:val="24"/>
          <w:szCs w:val="24"/>
          <w:lang w:val="sr-Cyrl-CS"/>
        </w:rPr>
        <w:t>ˮ</w:t>
      </w:r>
      <w:r w:rsidR="009014DA" w:rsidRPr="00532975">
        <w:rPr>
          <w:rFonts w:ascii="Times New Roman" w:hAnsi="Times New Roman"/>
          <w:sz w:val="24"/>
          <w:szCs w:val="24"/>
          <w:lang w:val="sr-Cyrl-CS"/>
        </w:rPr>
        <w:t>,</w:t>
      </w:r>
      <w:r w:rsidR="00284B61" w:rsidRPr="00532975">
        <w:rPr>
          <w:rFonts w:ascii="Times New Roman" w:hAnsi="Times New Roman"/>
          <w:sz w:val="24"/>
          <w:szCs w:val="24"/>
          <w:lang w:val="sr-Cyrl-CS"/>
        </w:rPr>
        <w:t xml:space="preserve"> као и сама река Дунав, представљају </w:t>
      </w:r>
      <w:r w:rsidR="009014DA" w:rsidRPr="00532975">
        <w:rPr>
          <w:rFonts w:ascii="Times New Roman" w:hAnsi="Times New Roman"/>
          <w:sz w:val="24"/>
          <w:szCs w:val="24"/>
          <w:lang w:val="sr-Cyrl-CS"/>
        </w:rPr>
        <w:t>п</w:t>
      </w:r>
      <w:r w:rsidR="00284B61" w:rsidRPr="00532975">
        <w:rPr>
          <w:rFonts w:ascii="Times New Roman" w:hAnsi="Times New Roman"/>
          <w:sz w:val="24"/>
          <w:szCs w:val="24"/>
          <w:lang w:val="sr-Cyrl-CS"/>
        </w:rPr>
        <w:t>одручје еколошке мреже Р</w:t>
      </w:r>
      <w:r w:rsidR="0082112B" w:rsidRPr="00532975">
        <w:rPr>
          <w:rFonts w:ascii="Times New Roman" w:hAnsi="Times New Roman"/>
          <w:sz w:val="24"/>
          <w:szCs w:val="24"/>
          <w:lang w:val="sr-Cyrl-CS"/>
        </w:rPr>
        <w:t>епублике Србије</w:t>
      </w:r>
      <w:r w:rsidR="00284B61" w:rsidRPr="00532975">
        <w:rPr>
          <w:rFonts w:ascii="Times New Roman" w:hAnsi="Times New Roman"/>
          <w:sz w:val="24"/>
          <w:szCs w:val="24"/>
          <w:lang w:val="sr-Cyrl-CS"/>
        </w:rPr>
        <w:t xml:space="preserve"> од међународног значаја, кога на конкретном простору чине: </w:t>
      </w:r>
    </w:p>
    <w:p w14:paraId="54573742" w14:textId="04D3864B" w:rsidR="00284B61" w:rsidRPr="00532975" w:rsidRDefault="00284B61">
      <w:pPr>
        <w:pStyle w:val="ListParagraph"/>
        <w:numPr>
          <w:ilvl w:val="0"/>
          <w:numId w:val="66"/>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међународно значајно подручје за птице (</w:t>
      </w:r>
      <w:r w:rsidR="009014DA" w:rsidRPr="00532975">
        <w:rPr>
          <w:rFonts w:ascii="Times New Roman" w:hAnsi="Times New Roman"/>
          <w:sz w:val="24"/>
          <w:szCs w:val="24"/>
          <w:lang w:val="sr-Cyrl-CS"/>
        </w:rPr>
        <w:t>IBA –</w:t>
      </w:r>
      <w:r w:rsidR="00304B6E" w:rsidRPr="00532975">
        <w:rPr>
          <w:rFonts w:ascii="Times New Roman" w:hAnsi="Times New Roman"/>
          <w:i/>
          <w:sz w:val="24"/>
          <w:szCs w:val="24"/>
          <w:lang w:val="sr-Cyrl-CS"/>
        </w:rPr>
        <w:t>Important</w:t>
      </w:r>
      <w:r w:rsidR="00EB5284" w:rsidRPr="00532975">
        <w:rPr>
          <w:rFonts w:ascii="Times New Roman" w:hAnsi="Times New Roman"/>
          <w:i/>
          <w:sz w:val="24"/>
          <w:szCs w:val="24"/>
          <w:lang w:val="sr-Cyrl-CS"/>
        </w:rPr>
        <w:t xml:space="preserve"> </w:t>
      </w:r>
      <w:r w:rsidR="00304B6E" w:rsidRPr="00532975">
        <w:rPr>
          <w:rFonts w:ascii="Times New Roman" w:hAnsi="Times New Roman"/>
          <w:i/>
          <w:sz w:val="24"/>
          <w:szCs w:val="24"/>
          <w:lang w:val="sr-Cyrl-CS"/>
        </w:rPr>
        <w:t>Bird</w:t>
      </w:r>
      <w:r w:rsidR="00EB5284" w:rsidRPr="00532975">
        <w:rPr>
          <w:rFonts w:ascii="Times New Roman" w:hAnsi="Times New Roman"/>
          <w:i/>
          <w:sz w:val="24"/>
          <w:szCs w:val="24"/>
          <w:lang w:val="sr-Cyrl-CS"/>
        </w:rPr>
        <w:t xml:space="preserve"> </w:t>
      </w:r>
      <w:r w:rsidR="00304B6E" w:rsidRPr="00532975">
        <w:rPr>
          <w:rFonts w:ascii="Times New Roman" w:hAnsi="Times New Roman"/>
          <w:i/>
          <w:sz w:val="24"/>
          <w:szCs w:val="24"/>
          <w:lang w:val="sr-Cyrl-CS"/>
        </w:rPr>
        <w:t>Area</w:t>
      </w:r>
      <w:r w:rsidRPr="00532975">
        <w:rPr>
          <w:rFonts w:ascii="Times New Roman" w:hAnsi="Times New Roman"/>
          <w:sz w:val="24"/>
          <w:szCs w:val="24"/>
          <w:lang w:val="sr-Cyrl-CS"/>
        </w:rPr>
        <w:t>) под називом „Ушће Саве у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(класификациони код РС017IBA), велико плавно подручје које обухвата ушће Саве у Дунав (10 km) и 39 km тока Дунава са приобаљем (од 1</w:t>
      </w:r>
      <w:r w:rsidR="009014DA" w:rsidRPr="00532975">
        <w:rPr>
          <w:rFonts w:ascii="Times New Roman" w:hAnsi="Times New Roman"/>
          <w:sz w:val="24"/>
          <w:szCs w:val="24"/>
          <w:lang w:val="sr-Cyrl-CS"/>
        </w:rPr>
        <w:t>.</w:t>
      </w:r>
      <w:r w:rsidRPr="00532975">
        <w:rPr>
          <w:rFonts w:ascii="Times New Roman" w:hAnsi="Times New Roman"/>
          <w:sz w:val="24"/>
          <w:szCs w:val="24"/>
          <w:lang w:val="sr-Cyrl-CS"/>
        </w:rPr>
        <w:t>184 до 1</w:t>
      </w:r>
      <w:r w:rsidR="009014DA" w:rsidRPr="00532975">
        <w:rPr>
          <w:rFonts w:ascii="Times New Roman" w:hAnsi="Times New Roman"/>
          <w:sz w:val="24"/>
          <w:szCs w:val="24"/>
          <w:lang w:val="sr-Cyrl-CS"/>
        </w:rPr>
        <w:t>.</w:t>
      </w:r>
      <w:r w:rsidRPr="00532975">
        <w:rPr>
          <w:rFonts w:ascii="Times New Roman" w:hAnsi="Times New Roman"/>
          <w:sz w:val="24"/>
          <w:szCs w:val="24"/>
          <w:lang w:val="sr-Cyrl-CS"/>
        </w:rPr>
        <w:t xml:space="preserve">145 km), укупне површине 9.808 ha. Значај подручја је у особеним алувијалним стаништима уз две велике реке, са бројним острвима, рукавцима и мртвајама, значајно за заштиту влажних станишта и врста, гнежђење, сеобу и зимовање птица; </w:t>
      </w:r>
    </w:p>
    <w:p w14:paraId="30EFBF8F" w14:textId="77777777" w:rsidR="00284B61" w:rsidRPr="00532975" w:rsidRDefault="00284B61">
      <w:pPr>
        <w:pStyle w:val="ListParagraph"/>
        <w:numPr>
          <w:ilvl w:val="0"/>
          <w:numId w:val="66"/>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еколошки коридор - река Дунав, обухвата водоток и његов обалски појас. </w:t>
      </w:r>
    </w:p>
    <w:p w14:paraId="7894AFF5" w14:textId="5F033AE8" w:rsidR="00284B61" w:rsidRPr="00532975" w:rsidRDefault="005B1FEE">
      <w:pPr>
        <w:ind w:left="10" w:right="-15" w:firstLine="710"/>
        <w:jc w:val="both"/>
        <w:rPr>
          <w:szCs w:val="24"/>
          <w:lang w:val="sr-Cyrl-CS"/>
        </w:rPr>
      </w:pPr>
      <w:r w:rsidRPr="00532975">
        <w:rPr>
          <w:szCs w:val="24"/>
          <w:lang w:val="sr-Cyrl-CS"/>
        </w:rPr>
        <w:t>„</w:t>
      </w:r>
      <w:r w:rsidR="00284B61" w:rsidRPr="00532975">
        <w:rPr>
          <w:szCs w:val="24"/>
          <w:lang w:val="sr-Cyrl-CS"/>
        </w:rPr>
        <w:t>Форланд леве обале Дунава</w:t>
      </w:r>
      <w:r w:rsidRPr="00532975">
        <w:rPr>
          <w:szCs w:val="24"/>
          <w:lang w:val="sr-Cyrl-CS"/>
        </w:rPr>
        <w:t>ˮ</w:t>
      </w:r>
      <w:r w:rsidR="00284B61" w:rsidRPr="00532975">
        <w:rPr>
          <w:szCs w:val="24"/>
          <w:lang w:val="sr-Cyrl-CS"/>
        </w:rPr>
        <w:t xml:space="preserve"> код Београда проглашен је за</w:t>
      </w:r>
      <w:r w:rsidR="007C5D42">
        <w:rPr>
          <w:szCs w:val="24"/>
          <w:lang w:val="sr-Cyrl-CS"/>
        </w:rPr>
        <w:t xml:space="preserve"> </w:t>
      </w:r>
      <w:r w:rsidR="006B117D" w:rsidRPr="00532975">
        <w:rPr>
          <w:szCs w:val="24"/>
          <w:lang w:val="sr-Cyrl-CS"/>
        </w:rPr>
        <w:t>п</w:t>
      </w:r>
      <w:r w:rsidR="00284B61" w:rsidRPr="00532975">
        <w:rPr>
          <w:szCs w:val="24"/>
          <w:lang w:val="sr-Cyrl-CS"/>
        </w:rPr>
        <w:t xml:space="preserve">редео изузетних одлика </w:t>
      </w:r>
      <w:r w:rsidR="00284B61" w:rsidRPr="00532975">
        <w:rPr>
          <w:noProof/>
          <w:szCs w:val="24"/>
          <w:lang w:val="sr-Cyrl-CS"/>
        </w:rPr>
        <w:t>и садржи заштитне зоне другог и трећег степена</w:t>
      </w:r>
      <w:r w:rsidR="00284B61" w:rsidRPr="00532975">
        <w:rPr>
          <w:szCs w:val="24"/>
          <w:lang w:val="sr-Cyrl-CS"/>
        </w:rPr>
        <w:t xml:space="preserve">. То је подручје препознатљивог изгледа са значајним природним, биолошко-еколошким, естетским и културно-историјским вредностима, које се током времена развијало као резултат интеракције природе, природних потенцијала подручја и традиционалног начина живота локалног становништва. </w:t>
      </w:r>
    </w:p>
    <w:p w14:paraId="7B2F3021" w14:textId="5982EDAA" w:rsidR="00284B61" w:rsidRDefault="00284B61">
      <w:pPr>
        <w:ind w:left="142"/>
        <w:jc w:val="both"/>
        <w:rPr>
          <w:szCs w:val="24"/>
          <w:lang w:val="sr-Cyrl-CS"/>
        </w:rPr>
      </w:pPr>
    </w:p>
    <w:p w14:paraId="0EE48314" w14:textId="77777777" w:rsidR="00AD683C" w:rsidRPr="00532975" w:rsidRDefault="00AD683C">
      <w:pPr>
        <w:ind w:left="142"/>
        <w:jc w:val="both"/>
        <w:rPr>
          <w:szCs w:val="24"/>
          <w:lang w:val="sr-Cyrl-CS"/>
        </w:rPr>
      </w:pPr>
    </w:p>
    <w:p w14:paraId="5C565201" w14:textId="77777777" w:rsidR="00284B61" w:rsidRPr="00532975" w:rsidRDefault="00304B6E" w:rsidP="0092651B">
      <w:pPr>
        <w:jc w:val="center"/>
        <w:rPr>
          <w:szCs w:val="24"/>
          <w:lang w:val="sr-Cyrl-CS"/>
        </w:rPr>
      </w:pPr>
      <w:r w:rsidRPr="00532975">
        <w:rPr>
          <w:szCs w:val="24"/>
          <w:lang w:val="sr-Cyrl-CS"/>
        </w:rPr>
        <w:t>3.2. Створене карактеристике простора</w:t>
      </w:r>
    </w:p>
    <w:p w14:paraId="7694DF7B" w14:textId="77777777" w:rsidR="00284B61" w:rsidRPr="00532975" w:rsidRDefault="00284B61">
      <w:pPr>
        <w:jc w:val="left"/>
        <w:rPr>
          <w:b/>
          <w:bCs/>
          <w:szCs w:val="24"/>
          <w:lang w:val="sr-Cyrl-CS"/>
        </w:rPr>
      </w:pPr>
    </w:p>
    <w:p w14:paraId="484E59D5" w14:textId="77777777" w:rsidR="00284B61" w:rsidRPr="00532975" w:rsidRDefault="00C27407" w:rsidP="0092651B">
      <w:pPr>
        <w:jc w:val="center"/>
        <w:rPr>
          <w:bCs/>
          <w:szCs w:val="24"/>
          <w:lang w:val="sr-Cyrl-CS"/>
        </w:rPr>
      </w:pPr>
      <w:r w:rsidRPr="00532975">
        <w:rPr>
          <w:bCs/>
          <w:szCs w:val="24"/>
          <w:lang w:val="sr-Cyrl-CS"/>
        </w:rPr>
        <w:t xml:space="preserve">3.2.1. </w:t>
      </w:r>
      <w:r w:rsidR="00284B61" w:rsidRPr="00532975">
        <w:rPr>
          <w:bCs/>
          <w:szCs w:val="24"/>
          <w:lang w:val="sr-Cyrl-CS"/>
        </w:rPr>
        <w:t>Постојећа намена простора</w:t>
      </w:r>
    </w:p>
    <w:p w14:paraId="00D92CCE" w14:textId="77777777" w:rsidR="00C27407" w:rsidRPr="00532975" w:rsidRDefault="00C27407" w:rsidP="0092651B">
      <w:pPr>
        <w:jc w:val="center"/>
        <w:rPr>
          <w:bCs/>
          <w:szCs w:val="24"/>
          <w:lang w:val="sr-Cyrl-CS"/>
        </w:rPr>
      </w:pPr>
    </w:p>
    <w:p w14:paraId="269887F2" w14:textId="77777777" w:rsidR="00284B61" w:rsidRPr="00532975" w:rsidRDefault="00284B61" w:rsidP="0092651B">
      <w:pPr>
        <w:ind w:firstLine="720"/>
        <w:jc w:val="both"/>
        <w:rPr>
          <w:szCs w:val="24"/>
          <w:lang w:val="sr-Cyrl-CS"/>
        </w:rPr>
      </w:pPr>
      <w:r w:rsidRPr="00532975">
        <w:rPr>
          <w:szCs w:val="24"/>
          <w:lang w:val="sr-Cyrl-CS"/>
        </w:rPr>
        <w:t xml:space="preserve">Простор будућег </w:t>
      </w:r>
      <w:r w:rsidR="00C27407" w:rsidRPr="00532975">
        <w:rPr>
          <w:szCs w:val="24"/>
          <w:lang w:val="sr-Cyrl-CS"/>
        </w:rPr>
        <w:t>„СКИП Михајло Пупин”</w:t>
      </w:r>
      <w:r w:rsidRPr="00532975">
        <w:rPr>
          <w:szCs w:val="24"/>
          <w:lang w:val="sr-Cyrl-CS"/>
        </w:rPr>
        <w:t xml:space="preserve"> и његова шира околина припадају територији Панчевачког рита и данас се највећим делом, нарочито ка северу, користе као пољопривредне површине. Значајан део овог земљишта налази се у оквиру газдинства </w:t>
      </w:r>
      <w:r w:rsidR="00B00B00" w:rsidRPr="00532975">
        <w:rPr>
          <w:szCs w:val="24"/>
          <w:lang w:val="sr-Cyrl-CS"/>
        </w:rPr>
        <w:t>Агроиндустријске корпорације Београд</w:t>
      </w:r>
      <w:r w:rsidRPr="00532975">
        <w:rPr>
          <w:szCs w:val="24"/>
          <w:lang w:val="sr-Cyrl-CS"/>
        </w:rPr>
        <w:t xml:space="preserve">.                                                                                  </w:t>
      </w:r>
    </w:p>
    <w:p w14:paraId="44A40FBA" w14:textId="182CDFF2" w:rsidR="00284B61" w:rsidRPr="00532975" w:rsidRDefault="00284B61" w:rsidP="0092651B">
      <w:pPr>
        <w:pStyle w:val="NoSpacing"/>
        <w:ind w:firstLine="720"/>
        <w:contextualSpacing/>
        <w:jc w:val="both"/>
        <w:rPr>
          <w:rFonts w:ascii="Times New Roman" w:hAnsi="Times New Roman"/>
          <w:b/>
          <w:bCs/>
          <w:sz w:val="24"/>
          <w:szCs w:val="24"/>
          <w:lang w:val="sr-Cyrl-CS"/>
        </w:rPr>
      </w:pPr>
      <w:r w:rsidRPr="00532975">
        <w:rPr>
          <w:rFonts w:ascii="Times New Roman" w:hAnsi="Times New Roman"/>
          <w:sz w:val="24"/>
          <w:szCs w:val="24"/>
          <w:lang w:val="sr-Cyrl-CS"/>
        </w:rPr>
        <w:t xml:space="preserve">Сама локација будућег </w:t>
      </w:r>
      <w:r w:rsidR="00C27407" w:rsidRPr="00532975">
        <w:rPr>
          <w:rFonts w:ascii="Times New Roman" w:hAnsi="Times New Roman"/>
          <w:sz w:val="24"/>
          <w:szCs w:val="24"/>
          <w:lang w:val="sr-Cyrl-CS"/>
        </w:rPr>
        <w:t>„СКИП Михајло Пупин”</w:t>
      </w:r>
      <w:r w:rsidRPr="00532975">
        <w:rPr>
          <w:rFonts w:ascii="Times New Roman" w:hAnsi="Times New Roman"/>
          <w:sz w:val="24"/>
          <w:szCs w:val="24"/>
          <w:lang w:val="sr-Cyrl-CS"/>
        </w:rPr>
        <w:t xml:space="preserve"> је у непосредној близини Дунава и има карактер приобалног подручја. </w:t>
      </w:r>
      <w:r w:rsidRPr="00532975">
        <w:rPr>
          <w:rFonts w:ascii="Times New Roman" w:hAnsi="Times New Roman"/>
          <w:bCs/>
          <w:sz w:val="24"/>
          <w:szCs w:val="24"/>
          <w:lang w:val="sr-Cyrl-CS"/>
        </w:rPr>
        <w:t>Доминантна намена у простору је пољопривредно земљиште које је испресецано мелиорационим каналима уз које се пружају некатегорисани путеви и појас заштитних шума.</w:t>
      </w:r>
      <w:r w:rsidR="00191388">
        <w:rPr>
          <w:rFonts w:ascii="Times New Roman" w:hAnsi="Times New Roman"/>
          <w:bCs/>
          <w:sz w:val="24"/>
          <w:szCs w:val="24"/>
          <w:lang w:val="sr-Cyrl-CS"/>
        </w:rPr>
        <w:t xml:space="preserve"> </w:t>
      </w:r>
      <w:r w:rsidRPr="00532975">
        <w:rPr>
          <w:rFonts w:ascii="Times New Roman" w:hAnsi="Times New Roman"/>
          <w:sz w:val="24"/>
          <w:szCs w:val="24"/>
          <w:lang w:val="sr-Cyrl-CS"/>
        </w:rPr>
        <w:t>У оквиру</w:t>
      </w:r>
      <w:r w:rsidR="001233D4">
        <w:rPr>
          <w:rFonts w:ascii="Times New Roman" w:hAnsi="Times New Roman"/>
          <w:sz w:val="24"/>
          <w:szCs w:val="24"/>
          <w:lang w:val="sr-Cyrl-CS"/>
        </w:rPr>
        <w:t xml:space="preserve"> </w:t>
      </w:r>
      <w:r w:rsidRPr="00532975">
        <w:rPr>
          <w:rFonts w:ascii="Times New Roman" w:hAnsi="Times New Roman"/>
          <w:sz w:val="24"/>
          <w:szCs w:val="24"/>
          <w:lang w:val="sr-Cyrl-CS"/>
        </w:rPr>
        <w:t>комплекса се налази и некадашња фарма свиња (грађевинско земљиште ванграђевинског ре</w:t>
      </w:r>
      <w:r w:rsidR="00620412">
        <w:rPr>
          <w:rFonts w:ascii="Times New Roman" w:hAnsi="Times New Roman"/>
          <w:sz w:val="24"/>
          <w:szCs w:val="24"/>
          <w:lang w:val="sr-Cyrl-CS"/>
        </w:rPr>
        <w:t>ј</w:t>
      </w:r>
      <w:r w:rsidRPr="00532975">
        <w:rPr>
          <w:rFonts w:ascii="Times New Roman" w:hAnsi="Times New Roman"/>
          <w:sz w:val="24"/>
          <w:szCs w:val="24"/>
          <w:lang w:val="sr-Cyrl-CS"/>
        </w:rPr>
        <w:t>она), а која данас није у функцији.</w:t>
      </w:r>
    </w:p>
    <w:p w14:paraId="64FC3C7B" w14:textId="77777777" w:rsidR="00284B61" w:rsidRPr="00532975" w:rsidRDefault="00284B61" w:rsidP="0092651B">
      <w:pPr>
        <w:ind w:firstLine="720"/>
        <w:contextualSpacing/>
        <w:jc w:val="left"/>
        <w:rPr>
          <w:szCs w:val="24"/>
          <w:lang w:val="sr-Cyrl-CS"/>
        </w:rPr>
      </w:pPr>
      <w:r w:rsidRPr="00532975">
        <w:rPr>
          <w:szCs w:val="24"/>
          <w:lang w:val="sr-Cyrl-CS"/>
        </w:rPr>
        <w:t>У постојећем стању издвајају се:</w:t>
      </w:r>
    </w:p>
    <w:p w14:paraId="3BA91E0A" w14:textId="77777777" w:rsidR="00DA0ED6" w:rsidRPr="00532975" w:rsidRDefault="00DA0ED6" w:rsidP="0092651B">
      <w:pPr>
        <w:pStyle w:val="ListParagraph"/>
        <w:numPr>
          <w:ilvl w:val="0"/>
          <w:numId w:val="67"/>
        </w:numPr>
        <w:spacing w:after="0" w:line="240" w:lineRule="auto"/>
        <w:ind w:left="1080"/>
        <w:jc w:val="left"/>
        <w:rPr>
          <w:rFonts w:ascii="Times New Roman" w:hAnsi="Times New Roman"/>
          <w:sz w:val="24"/>
          <w:szCs w:val="24"/>
          <w:lang w:val="sr-Cyrl-CS"/>
        </w:rPr>
      </w:pPr>
      <w:r w:rsidRPr="00532975">
        <w:rPr>
          <w:rFonts w:ascii="Times New Roman" w:hAnsi="Times New Roman"/>
          <w:sz w:val="24"/>
          <w:szCs w:val="24"/>
          <w:lang w:val="sr-Cyrl-CS"/>
        </w:rPr>
        <w:t>п</w:t>
      </w:r>
      <w:r w:rsidR="00284B61" w:rsidRPr="00532975">
        <w:rPr>
          <w:rFonts w:ascii="Times New Roman" w:hAnsi="Times New Roman"/>
          <w:sz w:val="24"/>
          <w:szCs w:val="24"/>
          <w:lang w:val="sr-Cyrl-CS"/>
        </w:rPr>
        <w:t>ољопривреднe површине;</w:t>
      </w:r>
    </w:p>
    <w:p w14:paraId="61F239ED" w14:textId="77777777" w:rsidR="00DA0ED6" w:rsidRPr="00532975" w:rsidRDefault="00DA0ED6" w:rsidP="0092651B">
      <w:pPr>
        <w:pStyle w:val="ListParagraph"/>
        <w:numPr>
          <w:ilvl w:val="0"/>
          <w:numId w:val="67"/>
        </w:numPr>
        <w:spacing w:after="0" w:line="240" w:lineRule="auto"/>
        <w:ind w:left="1080"/>
        <w:jc w:val="left"/>
        <w:rPr>
          <w:rFonts w:ascii="Times New Roman" w:hAnsi="Times New Roman"/>
          <w:sz w:val="24"/>
          <w:szCs w:val="24"/>
          <w:lang w:val="sr-Cyrl-CS"/>
        </w:rPr>
      </w:pPr>
      <w:r w:rsidRPr="00532975">
        <w:rPr>
          <w:rFonts w:ascii="Times New Roman" w:hAnsi="Times New Roman"/>
          <w:sz w:val="24"/>
          <w:szCs w:val="24"/>
          <w:lang w:val="sr-Cyrl-CS"/>
        </w:rPr>
        <w:t>ш</w:t>
      </w:r>
      <w:r w:rsidR="00284B61" w:rsidRPr="00532975">
        <w:rPr>
          <w:rFonts w:ascii="Times New Roman" w:hAnsi="Times New Roman"/>
          <w:sz w:val="24"/>
          <w:szCs w:val="24"/>
          <w:lang w:val="sr-Cyrl-CS"/>
        </w:rPr>
        <w:t>умске површине</w:t>
      </w:r>
      <w:r w:rsidR="000F527F" w:rsidRPr="00532975">
        <w:rPr>
          <w:rFonts w:ascii="Times New Roman" w:hAnsi="Times New Roman"/>
          <w:sz w:val="24"/>
          <w:szCs w:val="24"/>
          <w:lang w:val="sr-Cyrl-CS"/>
        </w:rPr>
        <w:t>;</w:t>
      </w:r>
    </w:p>
    <w:p w14:paraId="24A52033" w14:textId="77777777" w:rsidR="00284B61" w:rsidRPr="00532975" w:rsidRDefault="00DA0ED6" w:rsidP="0092651B">
      <w:pPr>
        <w:pStyle w:val="ListParagraph"/>
        <w:numPr>
          <w:ilvl w:val="0"/>
          <w:numId w:val="67"/>
        </w:numPr>
        <w:spacing w:after="0" w:line="240" w:lineRule="auto"/>
        <w:ind w:left="1080"/>
        <w:jc w:val="left"/>
        <w:rPr>
          <w:rFonts w:ascii="Times New Roman" w:hAnsi="Times New Roman"/>
          <w:sz w:val="24"/>
          <w:szCs w:val="24"/>
          <w:lang w:val="sr-Cyrl-CS"/>
        </w:rPr>
      </w:pPr>
      <w:r w:rsidRPr="00532975">
        <w:rPr>
          <w:rFonts w:ascii="Times New Roman" w:hAnsi="Times New Roman"/>
          <w:sz w:val="24"/>
          <w:szCs w:val="24"/>
          <w:lang w:val="sr-Cyrl-CS"/>
        </w:rPr>
        <w:t>в</w:t>
      </w:r>
      <w:r w:rsidR="00284B61" w:rsidRPr="00532975">
        <w:rPr>
          <w:rFonts w:ascii="Times New Roman" w:hAnsi="Times New Roman"/>
          <w:sz w:val="24"/>
          <w:szCs w:val="24"/>
          <w:lang w:val="sr-Cyrl-CS"/>
        </w:rPr>
        <w:t>одне површине</w:t>
      </w:r>
      <w:r w:rsidRPr="00532975">
        <w:rPr>
          <w:rFonts w:ascii="Times New Roman" w:hAnsi="Times New Roman"/>
          <w:sz w:val="24"/>
          <w:szCs w:val="24"/>
          <w:lang w:val="sr-Cyrl-CS"/>
        </w:rPr>
        <w:t>.</w:t>
      </w:r>
    </w:p>
    <w:p w14:paraId="6DD11BF7" w14:textId="77777777" w:rsidR="009423EB" w:rsidRPr="00532975" w:rsidRDefault="009423EB" w:rsidP="0092651B">
      <w:pPr>
        <w:pStyle w:val="ListParagraph"/>
        <w:spacing w:after="0" w:line="240" w:lineRule="auto"/>
        <w:ind w:left="1080"/>
        <w:jc w:val="left"/>
        <w:rPr>
          <w:rFonts w:ascii="Times New Roman" w:hAnsi="Times New Roman"/>
          <w:sz w:val="24"/>
          <w:szCs w:val="24"/>
          <w:lang w:val="sr-Cyrl-CS"/>
        </w:rPr>
      </w:pPr>
    </w:p>
    <w:p w14:paraId="0A2AD1F6" w14:textId="77777777" w:rsidR="00284B61" w:rsidRPr="00532975" w:rsidRDefault="00284B61" w:rsidP="0092651B">
      <w:pPr>
        <w:pStyle w:val="NoSpacing"/>
        <w:jc w:val="center"/>
        <w:rPr>
          <w:rFonts w:ascii="Times New Roman" w:hAnsi="Times New Roman"/>
          <w:bCs/>
          <w:sz w:val="24"/>
          <w:szCs w:val="24"/>
          <w:lang w:val="sr-Cyrl-CS"/>
        </w:rPr>
      </w:pPr>
      <w:r w:rsidRPr="00532975">
        <w:rPr>
          <w:rFonts w:ascii="Times New Roman" w:hAnsi="Times New Roman"/>
          <w:bCs/>
          <w:sz w:val="24"/>
          <w:szCs w:val="24"/>
          <w:lang w:val="sr-Cyrl-CS"/>
        </w:rPr>
        <w:t>Пољопривредне површине</w:t>
      </w:r>
    </w:p>
    <w:p w14:paraId="27C58E54" w14:textId="77777777" w:rsidR="009423EB" w:rsidRPr="00532975" w:rsidRDefault="009423EB" w:rsidP="0092651B">
      <w:pPr>
        <w:pStyle w:val="NoSpacing"/>
        <w:jc w:val="center"/>
        <w:rPr>
          <w:rFonts w:ascii="Times New Roman" w:hAnsi="Times New Roman"/>
          <w:sz w:val="24"/>
          <w:szCs w:val="24"/>
          <w:u w:val="single"/>
          <w:lang w:val="sr-Cyrl-CS"/>
        </w:rPr>
      </w:pPr>
    </w:p>
    <w:p w14:paraId="60F1FCB0"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На подручју </w:t>
      </w:r>
      <w:r w:rsidR="00990A34" w:rsidRPr="00532975">
        <w:rPr>
          <w:rFonts w:ascii="Times New Roman" w:hAnsi="Times New Roman"/>
          <w:sz w:val="24"/>
          <w:szCs w:val="24"/>
          <w:lang w:val="sr-Cyrl-CS"/>
        </w:rPr>
        <w:t>Просторног п</w:t>
      </w:r>
      <w:r w:rsidRPr="00532975">
        <w:rPr>
          <w:rFonts w:ascii="Times New Roman" w:hAnsi="Times New Roman"/>
          <w:sz w:val="24"/>
          <w:szCs w:val="24"/>
          <w:lang w:val="sr-Cyrl-CS"/>
        </w:rPr>
        <w:t>лана доминантно су заступљене интензивно обрађиване пољопривредне површине пољопривредног газдинства „Ковилово</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у склопу бившег комплекса ПКБ</w:t>
      </w:r>
      <w:r w:rsidR="00B00B00" w:rsidRPr="00532975">
        <w:rPr>
          <w:rFonts w:ascii="Times New Roman" w:hAnsi="Times New Roman"/>
          <w:sz w:val="24"/>
          <w:szCs w:val="24"/>
          <w:lang w:val="sr-Cyrl-CS"/>
        </w:rPr>
        <w:t>, односно у склопу Агроиндустријске корпорације Београд</w:t>
      </w:r>
      <w:r w:rsidRPr="00532975">
        <w:rPr>
          <w:rFonts w:ascii="Times New Roman" w:hAnsi="Times New Roman"/>
          <w:sz w:val="24"/>
          <w:szCs w:val="24"/>
          <w:lang w:val="sr-Cyrl-CS"/>
        </w:rPr>
        <w:t>. Oнe се налазе на простору алувијалне равни и лесне терасе и у највећем обиму су се користиле за ратарске културе.</w:t>
      </w:r>
    </w:p>
    <w:p w14:paraId="3E77D36A"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Пољопривредне површине испресецане су мелиорационим каналима уз које се пружају некатегорисани путеви и пољезаштитни појасеви вегетације (групе дрвећа или угари).</w:t>
      </w:r>
    </w:p>
    <w:p w14:paraId="15F65D6E"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 оквиру планског подручја налази се и комплекс са постојећим објектима за примарну пољопривредну производњу (фарма свиња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са пратећим објектима, који нису у функцији.</w:t>
      </w:r>
    </w:p>
    <w:p w14:paraId="276B0939" w14:textId="77777777" w:rsidR="00284B61" w:rsidRPr="00532975" w:rsidRDefault="00284B61">
      <w:pPr>
        <w:autoSpaceDE w:val="0"/>
        <w:autoSpaceDN w:val="0"/>
        <w:adjustRightInd w:val="0"/>
        <w:jc w:val="both"/>
        <w:rPr>
          <w:bCs/>
          <w:szCs w:val="24"/>
          <w:u w:val="single"/>
          <w:lang w:val="sr-Cyrl-CS"/>
        </w:rPr>
      </w:pPr>
    </w:p>
    <w:p w14:paraId="504D9564" w14:textId="77777777" w:rsidR="00284B61" w:rsidRPr="00532975" w:rsidRDefault="00284B61" w:rsidP="0092651B">
      <w:pPr>
        <w:autoSpaceDE w:val="0"/>
        <w:autoSpaceDN w:val="0"/>
        <w:adjustRightInd w:val="0"/>
        <w:jc w:val="center"/>
        <w:rPr>
          <w:bCs/>
          <w:szCs w:val="24"/>
          <w:lang w:val="sr-Cyrl-CS"/>
        </w:rPr>
      </w:pPr>
      <w:r w:rsidRPr="00532975">
        <w:rPr>
          <w:bCs/>
          <w:szCs w:val="24"/>
          <w:lang w:val="sr-Cyrl-CS"/>
        </w:rPr>
        <w:t>Вод</w:t>
      </w:r>
      <w:r w:rsidR="002A32E3" w:rsidRPr="00532975">
        <w:rPr>
          <w:bCs/>
          <w:szCs w:val="24"/>
          <w:lang w:val="sr-Cyrl-CS"/>
        </w:rPr>
        <w:t>е</w:t>
      </w:r>
      <w:r w:rsidRPr="00532975">
        <w:rPr>
          <w:bCs/>
          <w:szCs w:val="24"/>
          <w:lang w:val="sr-Cyrl-CS"/>
        </w:rPr>
        <w:t>не површине</w:t>
      </w:r>
    </w:p>
    <w:p w14:paraId="4B68F452" w14:textId="77777777" w:rsidR="009423EB" w:rsidRPr="00532975" w:rsidRDefault="009423EB" w:rsidP="0092651B">
      <w:pPr>
        <w:autoSpaceDE w:val="0"/>
        <w:autoSpaceDN w:val="0"/>
        <w:adjustRightInd w:val="0"/>
        <w:jc w:val="center"/>
        <w:rPr>
          <w:szCs w:val="24"/>
          <w:lang w:val="sr-Cyrl-CS"/>
        </w:rPr>
      </w:pPr>
    </w:p>
    <w:p w14:paraId="1471C336" w14:textId="77777777" w:rsidR="00284B61" w:rsidRPr="00532975" w:rsidRDefault="00284B61" w:rsidP="0092651B">
      <w:pPr>
        <w:ind w:firstLine="720"/>
        <w:jc w:val="both"/>
        <w:rPr>
          <w:szCs w:val="24"/>
          <w:lang w:val="sr-Cyrl-CS"/>
        </w:rPr>
      </w:pPr>
      <w:r w:rsidRPr="00532975">
        <w:rPr>
          <w:szCs w:val="24"/>
          <w:lang w:val="sr-Cyrl-CS"/>
        </w:rPr>
        <w:t>Предметно подручје налази се на водном подручју „Дунав</w:t>
      </w:r>
      <w:r w:rsidR="001B68CE" w:rsidRPr="00532975">
        <w:rPr>
          <w:szCs w:val="24"/>
          <w:lang w:val="sr-Cyrl-CS"/>
        </w:rPr>
        <w:t>”</w:t>
      </w:r>
      <w:r w:rsidRPr="00532975">
        <w:rPr>
          <w:szCs w:val="24"/>
          <w:lang w:val="sr-Cyrl-CS"/>
        </w:rPr>
        <w:t>, водној јединици „Панчевач</w:t>
      </w:r>
      <w:r w:rsidR="00DA0ED6" w:rsidRPr="00532975">
        <w:rPr>
          <w:szCs w:val="24"/>
          <w:lang w:val="sr-Cyrl-CS"/>
        </w:rPr>
        <w:t>к</w:t>
      </w:r>
      <w:r w:rsidRPr="00532975">
        <w:rPr>
          <w:szCs w:val="24"/>
          <w:lang w:val="sr-Cyrl-CS"/>
        </w:rPr>
        <w:t>и рит</w:t>
      </w:r>
      <w:r w:rsidR="002A32E3" w:rsidRPr="00532975">
        <w:rPr>
          <w:szCs w:val="24"/>
          <w:lang w:val="sr-Cyrl-CS"/>
        </w:rPr>
        <w:t>”</w:t>
      </w:r>
      <w:r w:rsidRPr="00532975">
        <w:rPr>
          <w:szCs w:val="24"/>
          <w:lang w:val="sr-Cyrl-CS"/>
        </w:rPr>
        <w:t>, сектор Д.6, као и на мелиорационом подручју „Београд Дунав 1</w:t>
      </w:r>
      <w:r w:rsidR="001B68CE" w:rsidRPr="00532975">
        <w:rPr>
          <w:szCs w:val="24"/>
          <w:lang w:val="sr-Cyrl-CS"/>
        </w:rPr>
        <w:t>”</w:t>
      </w:r>
      <w:r w:rsidRPr="00532975">
        <w:rPr>
          <w:szCs w:val="24"/>
          <w:lang w:val="sr-Cyrl-CS"/>
        </w:rPr>
        <w:t>, хидромелиорационом систему БГ Д1</w:t>
      </w:r>
      <w:r w:rsidR="002A32E3" w:rsidRPr="00532975">
        <w:rPr>
          <w:szCs w:val="24"/>
          <w:lang w:val="sr-Cyrl-CS"/>
        </w:rPr>
        <w:t>.</w:t>
      </w:r>
      <w:r w:rsidRPr="00532975">
        <w:rPr>
          <w:szCs w:val="24"/>
          <w:lang w:val="sr-Cyrl-CS"/>
        </w:rPr>
        <w:t>1. и то јужни део слива „Бељарица</w:t>
      </w:r>
      <w:r w:rsidR="001B68CE" w:rsidRPr="00532975">
        <w:rPr>
          <w:szCs w:val="24"/>
          <w:lang w:val="sr-Cyrl-CS"/>
        </w:rPr>
        <w:t>”</w:t>
      </w:r>
      <w:r w:rsidRPr="00532975">
        <w:rPr>
          <w:szCs w:val="24"/>
          <w:lang w:val="sr-Cyrl-CS"/>
        </w:rPr>
        <w:t xml:space="preserve"> и северни део слива „Борча</w:t>
      </w:r>
      <w:r w:rsidR="001B68CE" w:rsidRPr="00532975">
        <w:rPr>
          <w:szCs w:val="24"/>
          <w:lang w:val="sr-Cyrl-CS"/>
        </w:rPr>
        <w:t>”</w:t>
      </w:r>
      <w:r w:rsidRPr="00532975">
        <w:rPr>
          <w:szCs w:val="24"/>
          <w:lang w:val="sr-Cyrl-CS"/>
        </w:rPr>
        <w:t xml:space="preserve">.  </w:t>
      </w:r>
      <w:r w:rsidR="00C510AE" w:rsidRPr="00532975">
        <w:rPr>
          <w:szCs w:val="24"/>
          <w:lang w:val="sr-Cyrl-CS"/>
        </w:rPr>
        <w:t>Постојећи систем заштите од унутрашњих и подземних вода, некадашњи вод</w:t>
      </w:r>
      <w:r w:rsidR="00D57724" w:rsidRPr="00532975">
        <w:rPr>
          <w:szCs w:val="24"/>
          <w:lang w:val="sr-Cyrl-CS"/>
        </w:rPr>
        <w:t>е</w:t>
      </w:r>
      <w:r w:rsidR="00C510AE" w:rsidRPr="00532975">
        <w:rPr>
          <w:szCs w:val="24"/>
          <w:lang w:val="sr-Cyrl-CS"/>
        </w:rPr>
        <w:t>ни токови и изграђени канали, део су дренажног система чије се воде преко црпних станица препумпавају у Дунав и Тамиш.</w:t>
      </w:r>
    </w:p>
    <w:p w14:paraId="6B5AA4CA" w14:textId="2E5D42DB"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 близини границе комплекса на западу простиру се два велика канала – латерални канал</w:t>
      </w:r>
      <w:r w:rsidR="00C816AF">
        <w:rPr>
          <w:rFonts w:ascii="Times New Roman" w:hAnsi="Times New Roman"/>
          <w:sz w:val="24"/>
          <w:szCs w:val="24"/>
          <w:lang w:val="sr-Cyrl-CS"/>
        </w:rPr>
        <w:t xml:space="preserve"> </w:t>
      </w:r>
      <w:r w:rsidRPr="00532975">
        <w:rPr>
          <w:rFonts w:ascii="Times New Roman" w:hAnsi="Times New Roman"/>
          <w:sz w:val="24"/>
          <w:szCs w:val="24"/>
          <w:lang w:val="sr-Cyrl-CS"/>
        </w:rPr>
        <w:t>дуж насипа (Бо-1 и Бљ-2)</w:t>
      </w:r>
      <w:r w:rsidR="002A32E3" w:rsidRPr="00532975">
        <w:rPr>
          <w:rFonts w:ascii="Times New Roman" w:hAnsi="Times New Roman"/>
          <w:sz w:val="24"/>
          <w:szCs w:val="24"/>
          <w:lang w:val="sr-Cyrl-CS"/>
        </w:rPr>
        <w:t xml:space="preserve"> и</w:t>
      </w:r>
      <w:r w:rsidR="0053006F">
        <w:rPr>
          <w:rFonts w:ascii="Times New Roman" w:hAnsi="Times New Roman"/>
          <w:sz w:val="24"/>
          <w:szCs w:val="24"/>
          <w:lang w:val="sr-Cyrl-CS"/>
        </w:rPr>
        <w:t xml:space="preserve"> </w:t>
      </w:r>
      <w:r w:rsidR="002A32E3" w:rsidRPr="00532975">
        <w:rPr>
          <w:rFonts w:ascii="Times New Roman" w:hAnsi="Times New Roman"/>
          <w:sz w:val="24"/>
          <w:szCs w:val="24"/>
          <w:lang w:val="sr-Cyrl-CS"/>
        </w:rPr>
        <w:t>велики канал (К-1 и К-3)</w:t>
      </w:r>
      <w:r w:rsidRPr="00532975">
        <w:rPr>
          <w:rFonts w:ascii="Times New Roman" w:hAnsi="Times New Roman"/>
          <w:sz w:val="24"/>
          <w:szCs w:val="24"/>
          <w:lang w:val="sr-Cyrl-CS"/>
        </w:rPr>
        <w:t xml:space="preserve"> дуж источне границе комплекса</w:t>
      </w:r>
      <w:r w:rsidR="002A32E3" w:rsidRPr="00532975">
        <w:rPr>
          <w:rFonts w:ascii="Times New Roman" w:hAnsi="Times New Roman"/>
          <w:sz w:val="24"/>
          <w:szCs w:val="24"/>
          <w:lang w:val="sr-Cyrl-CS"/>
        </w:rPr>
        <w:t>. Они</w:t>
      </w:r>
      <w:r w:rsidRPr="00532975">
        <w:rPr>
          <w:rFonts w:ascii="Times New Roman" w:hAnsi="Times New Roman"/>
          <w:sz w:val="24"/>
          <w:szCs w:val="24"/>
          <w:lang w:val="sr-Cyrl-CS"/>
        </w:rPr>
        <w:t xml:space="preserve"> представљају колекторе Бељаричког и Борчанског слива чија граница пролази средином</w:t>
      </w:r>
      <w:r w:rsidR="00DE0C55">
        <w:rPr>
          <w:rFonts w:ascii="Times New Roman" w:hAnsi="Times New Roman"/>
          <w:sz w:val="24"/>
          <w:szCs w:val="24"/>
          <w:lang w:val="sr-Cyrl-CS"/>
        </w:rPr>
        <w:t xml:space="preserve"> </w:t>
      </w:r>
      <w:r w:rsidRPr="00532975">
        <w:rPr>
          <w:rFonts w:ascii="Times New Roman" w:hAnsi="Times New Roman"/>
          <w:sz w:val="24"/>
          <w:szCs w:val="24"/>
          <w:lang w:val="sr-Cyrl-CS"/>
        </w:rPr>
        <w:t>комплекса.</w:t>
      </w:r>
    </w:p>
    <w:p w14:paraId="0F70BFBD" w14:textId="601EF0AE" w:rsidR="00284B61" w:rsidRPr="00532975" w:rsidRDefault="00284B61" w:rsidP="000F527F">
      <w:pPr>
        <w:pStyle w:val="NoSpacing"/>
        <w:ind w:firstLine="709"/>
        <w:jc w:val="both"/>
        <w:rPr>
          <w:rFonts w:ascii="Times New Roman" w:hAnsi="Times New Roman"/>
          <w:sz w:val="24"/>
          <w:szCs w:val="24"/>
          <w:lang w:val="sr-Cyrl-CS"/>
        </w:rPr>
      </w:pPr>
      <w:r w:rsidRPr="00532975">
        <w:rPr>
          <w:rFonts w:ascii="Times New Roman" w:hAnsi="Times New Roman"/>
          <w:sz w:val="24"/>
          <w:szCs w:val="24"/>
          <w:lang w:val="sr-Cyrl-CS"/>
        </w:rPr>
        <w:t>Постојећи систем заштите од унутрашњих и подземних вода, некадашњи вод</w:t>
      </w:r>
      <w:r w:rsidR="002A32E3" w:rsidRPr="00532975">
        <w:rPr>
          <w:rFonts w:ascii="Times New Roman" w:hAnsi="Times New Roman"/>
          <w:sz w:val="24"/>
          <w:szCs w:val="24"/>
          <w:lang w:val="sr-Cyrl-CS"/>
        </w:rPr>
        <w:t>е</w:t>
      </w:r>
      <w:r w:rsidRPr="00532975">
        <w:rPr>
          <w:rFonts w:ascii="Times New Roman" w:hAnsi="Times New Roman"/>
          <w:sz w:val="24"/>
          <w:szCs w:val="24"/>
          <w:lang w:val="sr-Cyrl-CS"/>
        </w:rPr>
        <w:t>ни токови и</w:t>
      </w:r>
      <w:r w:rsidR="005337F4">
        <w:rPr>
          <w:rFonts w:ascii="Times New Roman" w:hAnsi="Times New Roman"/>
          <w:sz w:val="24"/>
          <w:szCs w:val="24"/>
          <w:lang w:val="sr-Cyrl-CS"/>
        </w:rPr>
        <w:t xml:space="preserve"> </w:t>
      </w:r>
      <w:r w:rsidRPr="00532975">
        <w:rPr>
          <w:rFonts w:ascii="Times New Roman" w:hAnsi="Times New Roman"/>
          <w:sz w:val="24"/>
          <w:szCs w:val="24"/>
          <w:lang w:val="sr-Cyrl-CS"/>
        </w:rPr>
        <w:t>изграђени канали, део су дренажног система чије се воде преко црпних станица</w:t>
      </w:r>
      <w:r w:rsidR="00A3433E">
        <w:rPr>
          <w:rFonts w:ascii="Times New Roman" w:hAnsi="Times New Roman"/>
          <w:sz w:val="24"/>
          <w:szCs w:val="24"/>
          <w:lang w:val="sr-Cyrl-CS"/>
        </w:rPr>
        <w:t xml:space="preserve"> </w:t>
      </w:r>
      <w:r w:rsidRPr="00532975">
        <w:rPr>
          <w:rFonts w:ascii="Times New Roman" w:hAnsi="Times New Roman"/>
          <w:sz w:val="24"/>
          <w:szCs w:val="24"/>
          <w:lang w:val="sr-Cyrl-CS"/>
        </w:rPr>
        <w:t>препумпавају у Дунав и Тамиш.</w:t>
      </w:r>
    </w:p>
    <w:p w14:paraId="73786DEE" w14:textId="201EC68A" w:rsidR="00284B61" w:rsidRPr="00532975" w:rsidRDefault="00284B61" w:rsidP="0092651B">
      <w:pPr>
        <w:ind w:firstLine="720"/>
        <w:jc w:val="both"/>
        <w:rPr>
          <w:szCs w:val="24"/>
          <w:lang w:val="sr-Cyrl-CS"/>
        </w:rPr>
      </w:pPr>
      <w:r w:rsidRPr="00532975">
        <w:rPr>
          <w:szCs w:val="24"/>
          <w:lang w:val="sr-Cyrl-CS"/>
        </w:rPr>
        <w:t>Мелиорациона каналска мрежа сливова „Бељарица</w:t>
      </w:r>
      <w:r w:rsidR="001B68CE" w:rsidRPr="00532975">
        <w:rPr>
          <w:szCs w:val="24"/>
          <w:lang w:val="sr-Cyrl-CS"/>
        </w:rPr>
        <w:t>”</w:t>
      </w:r>
      <w:r w:rsidRPr="00532975">
        <w:rPr>
          <w:szCs w:val="24"/>
          <w:lang w:val="sr-Cyrl-CS"/>
        </w:rPr>
        <w:t xml:space="preserve"> и „Борча</w:t>
      </w:r>
      <w:r w:rsidR="001B68CE" w:rsidRPr="00532975">
        <w:rPr>
          <w:szCs w:val="24"/>
          <w:lang w:val="sr-Cyrl-CS"/>
        </w:rPr>
        <w:t>”</w:t>
      </w:r>
      <w:r w:rsidRPr="00532975">
        <w:rPr>
          <w:szCs w:val="24"/>
          <w:lang w:val="sr-Cyrl-CS"/>
        </w:rPr>
        <w:t xml:space="preserve"> припада мелиорационом подручју Београда, хидромелиорационом систему Београд Дунав 11 (БГД11), у надлежности Ј</w:t>
      </w:r>
      <w:r w:rsidR="002B3BB3" w:rsidRPr="00532975">
        <w:rPr>
          <w:szCs w:val="24"/>
          <w:lang w:val="sr-Cyrl-CS"/>
        </w:rPr>
        <w:t>авног водопривредног предузећа</w:t>
      </w:r>
      <w:r w:rsidRPr="00532975">
        <w:rPr>
          <w:szCs w:val="24"/>
          <w:lang w:val="sr-Cyrl-CS"/>
        </w:rPr>
        <w:t xml:space="preserve"> „Србијаводе</w:t>
      </w:r>
      <w:r w:rsidR="001B68CE" w:rsidRPr="00532975">
        <w:rPr>
          <w:szCs w:val="24"/>
          <w:lang w:val="sr-Cyrl-CS"/>
        </w:rPr>
        <w:t>”</w:t>
      </w:r>
      <w:r w:rsidR="002B3BB3" w:rsidRPr="00532975">
        <w:rPr>
          <w:szCs w:val="24"/>
          <w:lang w:val="sr-Cyrl-CS"/>
        </w:rPr>
        <w:t>, Београд,</w:t>
      </w:r>
      <w:r w:rsidRPr="00532975">
        <w:rPr>
          <w:szCs w:val="24"/>
          <w:lang w:val="sr-Cyrl-CS"/>
        </w:rPr>
        <w:t xml:space="preserve"> В</w:t>
      </w:r>
      <w:r w:rsidR="009574ED" w:rsidRPr="00532975">
        <w:rPr>
          <w:szCs w:val="24"/>
          <w:lang w:val="sr-Cyrl-CS"/>
        </w:rPr>
        <w:t xml:space="preserve">одопривредни центар </w:t>
      </w:r>
      <w:r w:rsidRPr="00532975">
        <w:rPr>
          <w:szCs w:val="24"/>
          <w:lang w:val="sr-Cyrl-CS"/>
        </w:rPr>
        <w:t>„Сава-Дунав</w:t>
      </w:r>
      <w:r w:rsidR="001B68CE" w:rsidRPr="00532975">
        <w:rPr>
          <w:szCs w:val="24"/>
          <w:lang w:val="sr-Cyrl-CS"/>
        </w:rPr>
        <w:t>”</w:t>
      </w:r>
      <w:r w:rsidRPr="00532975">
        <w:rPr>
          <w:szCs w:val="24"/>
          <w:lang w:val="sr-Cyrl-CS"/>
        </w:rPr>
        <w:t>.</w:t>
      </w:r>
    </w:p>
    <w:p w14:paraId="6E1E2D1B" w14:textId="77777777" w:rsidR="00284B61" w:rsidRPr="00532975" w:rsidRDefault="00284B61" w:rsidP="0092651B">
      <w:pPr>
        <w:ind w:firstLine="720"/>
        <w:jc w:val="both"/>
        <w:rPr>
          <w:bCs/>
          <w:szCs w:val="24"/>
          <w:lang w:val="sr-Cyrl-CS"/>
        </w:rPr>
      </w:pPr>
      <w:r w:rsidRPr="00532975">
        <w:rPr>
          <w:bCs/>
          <w:szCs w:val="24"/>
          <w:lang w:val="sr-Cyrl-CS"/>
        </w:rPr>
        <w:t>Карактеристике дунавског насипа:</w:t>
      </w:r>
    </w:p>
    <w:p w14:paraId="16B56982" w14:textId="26548284" w:rsidR="00284B61" w:rsidRPr="00532975" w:rsidRDefault="00B62494" w:rsidP="0092651B">
      <w:pPr>
        <w:pStyle w:val="ListParagraph"/>
        <w:numPr>
          <w:ilvl w:val="0"/>
          <w:numId w:val="6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w:t>
      </w:r>
      <w:r w:rsidR="00284B61" w:rsidRPr="00532975">
        <w:rPr>
          <w:rFonts w:ascii="Times New Roman" w:hAnsi="Times New Roman"/>
          <w:sz w:val="24"/>
          <w:szCs w:val="24"/>
          <w:lang w:val="sr-Cyrl-CS"/>
        </w:rPr>
        <w:t>ота круне насипа на стационажи km 27+000 је 77,80 m н.в, а на стационажи km 30+00 је 78,20 m н.в</w:t>
      </w:r>
      <w:r w:rsidR="00DD02E8" w:rsidRPr="00532975">
        <w:rPr>
          <w:rFonts w:ascii="Times New Roman" w:hAnsi="Times New Roman"/>
          <w:sz w:val="24"/>
          <w:szCs w:val="24"/>
          <w:lang w:val="sr-Cyrl-CS"/>
        </w:rPr>
        <w:t>;</w:t>
      </w:r>
    </w:p>
    <w:p w14:paraId="489D6E14" w14:textId="131FC1F2" w:rsidR="00284B61" w:rsidRPr="00532975" w:rsidRDefault="00B62494" w:rsidP="0092651B">
      <w:pPr>
        <w:pStyle w:val="ListParagraph"/>
        <w:numPr>
          <w:ilvl w:val="0"/>
          <w:numId w:val="6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ш</w:t>
      </w:r>
      <w:r w:rsidR="00284B61" w:rsidRPr="00532975">
        <w:rPr>
          <w:rFonts w:ascii="Times New Roman" w:hAnsi="Times New Roman"/>
          <w:sz w:val="24"/>
          <w:szCs w:val="24"/>
          <w:lang w:val="sr-Cyrl-CS"/>
        </w:rPr>
        <w:t>ирина круне насипа је 6 m</w:t>
      </w:r>
      <w:r w:rsidR="00DD02E8" w:rsidRPr="00532975">
        <w:rPr>
          <w:rFonts w:ascii="Times New Roman" w:hAnsi="Times New Roman"/>
          <w:sz w:val="24"/>
          <w:szCs w:val="24"/>
          <w:lang w:val="sr-Cyrl-CS"/>
        </w:rPr>
        <w:t>;</w:t>
      </w:r>
    </w:p>
    <w:p w14:paraId="5A94C48A" w14:textId="77777777" w:rsidR="00284B61" w:rsidRPr="00532975" w:rsidRDefault="00B62494" w:rsidP="0092651B">
      <w:pPr>
        <w:pStyle w:val="ListParagraph"/>
        <w:numPr>
          <w:ilvl w:val="0"/>
          <w:numId w:val="6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с</w:t>
      </w:r>
      <w:r w:rsidR="00284B61" w:rsidRPr="00532975">
        <w:rPr>
          <w:rFonts w:ascii="Times New Roman" w:hAnsi="Times New Roman"/>
          <w:sz w:val="24"/>
          <w:szCs w:val="24"/>
          <w:lang w:val="sr-Cyrl-CS"/>
        </w:rPr>
        <w:t xml:space="preserve">а небрањене и брањене стране косина насипа је 1:3. </w:t>
      </w:r>
    </w:p>
    <w:p w14:paraId="1844C2B8" w14:textId="77777777" w:rsidR="005F45A3" w:rsidRPr="00532975" w:rsidRDefault="005F45A3">
      <w:pPr>
        <w:autoSpaceDE w:val="0"/>
        <w:autoSpaceDN w:val="0"/>
        <w:adjustRightInd w:val="0"/>
        <w:jc w:val="both"/>
        <w:rPr>
          <w:b/>
          <w:bCs/>
          <w:szCs w:val="24"/>
          <w:lang w:val="sr-Cyrl-CS"/>
        </w:rPr>
      </w:pPr>
    </w:p>
    <w:p w14:paraId="20EEC57E" w14:textId="77777777" w:rsidR="00284B61" w:rsidRPr="00532975" w:rsidRDefault="00284B61" w:rsidP="0092651B">
      <w:pPr>
        <w:autoSpaceDE w:val="0"/>
        <w:autoSpaceDN w:val="0"/>
        <w:adjustRightInd w:val="0"/>
        <w:jc w:val="center"/>
        <w:rPr>
          <w:bCs/>
          <w:szCs w:val="24"/>
          <w:lang w:val="sr-Cyrl-CS"/>
        </w:rPr>
      </w:pPr>
      <w:r w:rsidRPr="00532975">
        <w:rPr>
          <w:bCs/>
          <w:szCs w:val="24"/>
          <w:lang w:val="sr-Cyrl-CS"/>
        </w:rPr>
        <w:t>Шумске површине</w:t>
      </w:r>
    </w:p>
    <w:p w14:paraId="031B328B" w14:textId="77777777" w:rsidR="009423EB" w:rsidRPr="00532975" w:rsidRDefault="009423EB" w:rsidP="0092651B">
      <w:pPr>
        <w:autoSpaceDE w:val="0"/>
        <w:autoSpaceDN w:val="0"/>
        <w:adjustRightInd w:val="0"/>
        <w:jc w:val="center"/>
        <w:rPr>
          <w:szCs w:val="24"/>
          <w:lang w:val="sr-Cyrl-CS"/>
        </w:rPr>
      </w:pPr>
    </w:p>
    <w:p w14:paraId="456EA1B6" w14:textId="77777777" w:rsidR="00284B61" w:rsidRPr="00532975" w:rsidRDefault="00284B61" w:rsidP="0092651B">
      <w:pPr>
        <w:ind w:firstLine="720"/>
        <w:jc w:val="both"/>
        <w:rPr>
          <w:szCs w:val="24"/>
          <w:lang w:val="sr-Cyrl-CS"/>
        </w:rPr>
      </w:pPr>
      <w:r w:rsidRPr="00532975">
        <w:rPr>
          <w:szCs w:val="24"/>
          <w:lang w:val="sr-Cyrl-CS"/>
        </w:rPr>
        <w:t>Шумске површине на подручју П</w:t>
      </w:r>
      <w:r w:rsidR="00990A34" w:rsidRPr="00532975">
        <w:rPr>
          <w:szCs w:val="24"/>
          <w:lang w:val="sr-Cyrl-CS"/>
        </w:rPr>
        <w:t>росторног п</w:t>
      </w:r>
      <w:r w:rsidRPr="00532975">
        <w:rPr>
          <w:szCs w:val="24"/>
          <w:lang w:val="sr-Cyrl-CS"/>
        </w:rPr>
        <w:t>лана припадају Газдинској јединици „Рит</w:t>
      </w:r>
      <w:r w:rsidR="001B68CE" w:rsidRPr="00532975">
        <w:rPr>
          <w:szCs w:val="24"/>
          <w:lang w:val="sr-Cyrl-CS"/>
        </w:rPr>
        <w:t>”</w:t>
      </w:r>
      <w:r w:rsidRPr="00532975">
        <w:rPr>
          <w:szCs w:val="24"/>
          <w:lang w:val="sr-Cyrl-CS"/>
        </w:rPr>
        <w:t>, којом газдује Шумско газдинство „Београд</w:t>
      </w:r>
      <w:r w:rsidR="001B68CE" w:rsidRPr="00532975">
        <w:rPr>
          <w:szCs w:val="24"/>
          <w:lang w:val="sr-Cyrl-CS"/>
        </w:rPr>
        <w:t>”</w:t>
      </w:r>
      <w:r w:rsidRPr="00532975">
        <w:rPr>
          <w:szCs w:val="24"/>
          <w:lang w:val="sr-Cyrl-CS"/>
        </w:rPr>
        <w:t xml:space="preserve">. Основна намена ових шума је клима-заштитна шума, високе заштитне вредности </w:t>
      </w:r>
      <w:r w:rsidR="00FF65CE" w:rsidRPr="00532975">
        <w:rPr>
          <w:szCs w:val="24"/>
          <w:lang w:val="sr-Cyrl-CS"/>
        </w:rPr>
        <w:t>HCVF</w:t>
      </w:r>
      <w:r w:rsidRPr="00532975">
        <w:rPr>
          <w:szCs w:val="24"/>
          <w:lang w:val="sr-Cyrl-CS"/>
        </w:rPr>
        <w:t xml:space="preserve">-4 и представљају подручја која пружају основне природне користи у критичним ситуацијама. </w:t>
      </w:r>
    </w:p>
    <w:p w14:paraId="403EAB32" w14:textId="77777777" w:rsidR="00284B61" w:rsidRPr="00532975" w:rsidRDefault="00284B61" w:rsidP="0092651B">
      <w:pPr>
        <w:ind w:firstLine="720"/>
        <w:jc w:val="both"/>
        <w:rPr>
          <w:szCs w:val="24"/>
          <w:lang w:val="sr-Cyrl-CS"/>
        </w:rPr>
      </w:pPr>
      <w:r w:rsidRPr="00532975">
        <w:rPr>
          <w:szCs w:val="24"/>
          <w:lang w:val="sr-Cyrl-CS"/>
        </w:rPr>
        <w:t xml:space="preserve">Као састојинске целине издвајају се вештачки </w:t>
      </w:r>
      <w:r w:rsidR="00FF65CE" w:rsidRPr="00532975">
        <w:rPr>
          <w:szCs w:val="24"/>
          <w:lang w:val="sr-Cyrl-CS"/>
        </w:rPr>
        <w:t xml:space="preserve">подигнуте састојине топола </w:t>
      </w:r>
      <w:r w:rsidRPr="00532975">
        <w:rPr>
          <w:szCs w:val="24"/>
          <w:lang w:val="sr-Cyrl-CS"/>
        </w:rPr>
        <w:t xml:space="preserve">и </w:t>
      </w:r>
      <w:r w:rsidR="00FF65CE" w:rsidRPr="00532975">
        <w:rPr>
          <w:szCs w:val="24"/>
          <w:lang w:val="sr-Cyrl-CS"/>
        </w:rPr>
        <w:t xml:space="preserve">шуме </w:t>
      </w:r>
      <w:r w:rsidRPr="00532975">
        <w:rPr>
          <w:szCs w:val="24"/>
          <w:lang w:val="sr-Cyrl-CS"/>
        </w:rPr>
        <w:t>врбе. Поред клима</w:t>
      </w:r>
      <w:r w:rsidR="00FF65CE" w:rsidRPr="00532975">
        <w:rPr>
          <w:szCs w:val="24"/>
          <w:lang w:val="sr-Cyrl-CS"/>
        </w:rPr>
        <w:t>-</w:t>
      </w:r>
      <w:r w:rsidRPr="00532975">
        <w:rPr>
          <w:szCs w:val="24"/>
          <w:lang w:val="sr-Cyrl-CS"/>
        </w:rPr>
        <w:t>заштитних шума (пољ</w:t>
      </w:r>
      <w:r w:rsidR="00FF65CE" w:rsidRPr="00532975">
        <w:rPr>
          <w:szCs w:val="24"/>
          <w:lang w:val="sr-Cyrl-CS"/>
        </w:rPr>
        <w:t>о</w:t>
      </w:r>
      <w:r w:rsidRPr="00532975">
        <w:rPr>
          <w:szCs w:val="24"/>
          <w:lang w:val="sr-Cyrl-CS"/>
        </w:rPr>
        <w:t xml:space="preserve">заштитних појасева), које су пројектоване у циљу заштите ораница од еолске ерозије и за побољшање климатских услова, према намени се издвајају и шуме које се користе за производњу техничког дрвета као и заштиту од вода (водозаштитне).  </w:t>
      </w:r>
    </w:p>
    <w:p w14:paraId="3F3A731B" w14:textId="77777777" w:rsidR="00284B61" w:rsidRPr="00532975" w:rsidRDefault="00284B61">
      <w:pPr>
        <w:autoSpaceDE w:val="0"/>
        <w:autoSpaceDN w:val="0"/>
        <w:adjustRightInd w:val="0"/>
        <w:jc w:val="both"/>
        <w:rPr>
          <w:b/>
          <w:bCs/>
          <w:szCs w:val="24"/>
          <w:lang w:val="sr-Cyrl-CS"/>
        </w:rPr>
      </w:pPr>
    </w:p>
    <w:p w14:paraId="405EB9C3" w14:textId="77777777" w:rsidR="00284B61" w:rsidRPr="00532975" w:rsidRDefault="009423EB" w:rsidP="0092651B">
      <w:pPr>
        <w:autoSpaceDE w:val="0"/>
        <w:autoSpaceDN w:val="0"/>
        <w:adjustRightInd w:val="0"/>
        <w:jc w:val="center"/>
        <w:rPr>
          <w:bCs/>
          <w:szCs w:val="24"/>
          <w:lang w:val="sr-Cyrl-CS"/>
        </w:rPr>
      </w:pPr>
      <w:r w:rsidRPr="00532975">
        <w:rPr>
          <w:bCs/>
          <w:szCs w:val="24"/>
          <w:lang w:val="sr-Cyrl-CS"/>
        </w:rPr>
        <w:t xml:space="preserve">3.2.2. </w:t>
      </w:r>
      <w:r w:rsidR="00284B61" w:rsidRPr="00532975">
        <w:rPr>
          <w:bCs/>
          <w:szCs w:val="24"/>
          <w:lang w:val="sr-Cyrl-CS"/>
        </w:rPr>
        <w:t>Постојеће саобраћајне површине</w:t>
      </w:r>
    </w:p>
    <w:p w14:paraId="0D093759" w14:textId="77777777" w:rsidR="009423EB" w:rsidRPr="00532975" w:rsidRDefault="009423EB" w:rsidP="0092651B">
      <w:pPr>
        <w:autoSpaceDE w:val="0"/>
        <w:autoSpaceDN w:val="0"/>
        <w:adjustRightInd w:val="0"/>
        <w:jc w:val="center"/>
        <w:rPr>
          <w:b/>
          <w:bCs/>
          <w:szCs w:val="24"/>
          <w:lang w:val="sr-Cyrl-CS"/>
        </w:rPr>
      </w:pPr>
    </w:p>
    <w:p w14:paraId="359D0C14" w14:textId="3F1D6DE2"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Просторни обухват </w:t>
      </w:r>
      <w:r w:rsidR="00990A34" w:rsidRPr="00532975">
        <w:rPr>
          <w:rFonts w:ascii="Times New Roman" w:hAnsi="Times New Roman"/>
          <w:sz w:val="24"/>
          <w:szCs w:val="24"/>
          <w:lang w:val="sr-Cyrl-CS"/>
        </w:rPr>
        <w:t>Просторног п</w:t>
      </w:r>
      <w:r w:rsidRPr="00532975">
        <w:rPr>
          <w:rFonts w:ascii="Times New Roman" w:hAnsi="Times New Roman"/>
          <w:sz w:val="24"/>
          <w:szCs w:val="24"/>
          <w:lang w:val="sr-Cyrl-CS"/>
        </w:rPr>
        <w:t xml:space="preserve">лана већим делом је лоциран са северозападне стране Северне тангенте, непосредно након завршетка </w:t>
      </w:r>
      <w:r w:rsidR="0031315E" w:rsidRPr="00532975">
        <w:rPr>
          <w:rFonts w:ascii="Times New Roman" w:hAnsi="Times New Roman"/>
          <w:sz w:val="24"/>
          <w:szCs w:val="24"/>
          <w:lang w:val="sr-Cyrl-CS"/>
        </w:rPr>
        <w:t xml:space="preserve">Пупиновог </w:t>
      </w:r>
      <w:r w:rsidRPr="00532975">
        <w:rPr>
          <w:rFonts w:ascii="Times New Roman" w:hAnsi="Times New Roman"/>
          <w:sz w:val="24"/>
          <w:szCs w:val="24"/>
          <w:lang w:val="sr-Cyrl-CS"/>
        </w:rPr>
        <w:t xml:space="preserve">моста, на левој обали Дунава. Пупинов мост спаја београдска насеља Земун и Борчу на </w:t>
      </w:r>
      <w:r w:rsidR="009927C3" w:rsidRPr="00532975">
        <w:rPr>
          <w:rFonts w:ascii="Times New Roman" w:hAnsi="Times New Roman"/>
          <w:sz w:val="24"/>
          <w:szCs w:val="24"/>
          <w:lang w:val="sr-Cyrl-CS"/>
        </w:rPr>
        <w:t>Северну тангенту</w:t>
      </w:r>
      <w:r w:rsidRPr="00532975">
        <w:rPr>
          <w:rFonts w:ascii="Times New Roman" w:hAnsi="Times New Roman"/>
          <w:sz w:val="24"/>
          <w:szCs w:val="24"/>
          <w:lang w:val="sr-Cyrl-CS"/>
        </w:rPr>
        <w:t xml:space="preserve">, </w:t>
      </w:r>
      <w:r w:rsidR="009423EB" w:rsidRPr="00532975">
        <w:rPr>
          <w:rFonts w:ascii="Times New Roman" w:hAnsi="Times New Roman"/>
          <w:sz w:val="24"/>
          <w:szCs w:val="24"/>
          <w:lang w:val="sr-Cyrl-CS"/>
        </w:rPr>
        <w:t xml:space="preserve">која </w:t>
      </w:r>
      <w:r w:rsidRPr="00532975">
        <w:rPr>
          <w:rFonts w:ascii="Times New Roman" w:hAnsi="Times New Roman"/>
          <w:sz w:val="24"/>
          <w:szCs w:val="24"/>
          <w:lang w:val="sr-Cyrl-CS"/>
        </w:rPr>
        <w:t xml:space="preserve">почиње од горњег Земуна са финалним укрштањем са Панчевачким путем.  </w:t>
      </w:r>
    </w:p>
    <w:p w14:paraId="64E51E53" w14:textId="77777777" w:rsidR="00284B61" w:rsidRPr="00532975" w:rsidRDefault="00284B61" w:rsidP="0092651B">
      <w:pPr>
        <w:ind w:firstLine="720"/>
        <w:jc w:val="both"/>
        <w:rPr>
          <w:szCs w:val="24"/>
          <w:lang w:val="sr-Cyrl-CS"/>
        </w:rPr>
      </w:pPr>
      <w:r w:rsidRPr="00532975">
        <w:rPr>
          <w:szCs w:val="24"/>
          <w:lang w:val="sr-Cyrl-CS"/>
        </w:rPr>
        <w:t xml:space="preserve">Локална путна мрежа је разуђена, повезује </w:t>
      </w:r>
      <w:r w:rsidR="009927C3" w:rsidRPr="00532975">
        <w:rPr>
          <w:szCs w:val="24"/>
          <w:lang w:val="sr-Cyrl-CS"/>
        </w:rPr>
        <w:t>Северну тангенту</w:t>
      </w:r>
      <w:r w:rsidRPr="00532975">
        <w:rPr>
          <w:szCs w:val="24"/>
          <w:lang w:val="sr-Cyrl-CS"/>
        </w:rPr>
        <w:t>, преко фарме „Дунав</w:t>
      </w:r>
      <w:r w:rsidR="001B68CE" w:rsidRPr="00532975">
        <w:rPr>
          <w:szCs w:val="24"/>
          <w:lang w:val="sr-Cyrl-CS"/>
        </w:rPr>
        <w:t>”</w:t>
      </w:r>
      <w:r w:rsidRPr="00532975">
        <w:rPr>
          <w:szCs w:val="24"/>
          <w:lang w:val="sr-Cyrl-CS"/>
        </w:rPr>
        <w:t>, са насељем Ковилово. Интерна пуна мрежа се налази на локацији фарме „Дунав</w:t>
      </w:r>
      <w:r w:rsidR="001B68CE" w:rsidRPr="00532975">
        <w:rPr>
          <w:szCs w:val="24"/>
          <w:lang w:val="sr-Cyrl-CS"/>
        </w:rPr>
        <w:t>”</w:t>
      </w:r>
      <w:r w:rsidRPr="00532975">
        <w:rPr>
          <w:szCs w:val="24"/>
          <w:lang w:val="sr-Cyrl-CS"/>
        </w:rPr>
        <w:t xml:space="preserve">. </w:t>
      </w:r>
    </w:p>
    <w:p w14:paraId="44C945CC" w14:textId="786FACA7" w:rsidR="00E7260B" w:rsidRPr="00532975" w:rsidRDefault="00284B61" w:rsidP="0092651B">
      <w:pPr>
        <w:ind w:firstLine="720"/>
        <w:jc w:val="both"/>
        <w:rPr>
          <w:szCs w:val="24"/>
          <w:lang w:val="sr-Cyrl-CS"/>
        </w:rPr>
      </w:pPr>
      <w:r w:rsidRPr="00532975">
        <w:rPr>
          <w:szCs w:val="24"/>
          <w:lang w:val="sr-Cyrl-CS"/>
        </w:rPr>
        <w:t xml:space="preserve">Локација </w:t>
      </w:r>
      <w:r w:rsidR="009423EB" w:rsidRPr="00532975">
        <w:rPr>
          <w:szCs w:val="24"/>
          <w:lang w:val="sr-Cyrl-CS"/>
        </w:rPr>
        <w:t>„СКИП Михајло Пупин”</w:t>
      </w:r>
      <w:r w:rsidRPr="00532975">
        <w:rPr>
          <w:szCs w:val="24"/>
          <w:lang w:val="sr-Cyrl-CS"/>
        </w:rPr>
        <w:t xml:space="preserve"> у постојећем стању нема директну везу са примарном путном мрежом (Северном тангентом). Једини прилаз локацији је са источне стране локалном путном мрежом, некатегорисаним путевима, у дужини око 6 km, од искључења на раскрсници </w:t>
      </w:r>
      <w:r w:rsidR="009927C3" w:rsidRPr="00532975">
        <w:rPr>
          <w:szCs w:val="24"/>
          <w:lang w:val="sr-Cyrl-CS"/>
        </w:rPr>
        <w:t>Северне тангенте</w:t>
      </w:r>
      <w:r w:rsidR="00EB5284" w:rsidRPr="00532975">
        <w:rPr>
          <w:szCs w:val="24"/>
          <w:lang w:val="sr-Cyrl-CS"/>
        </w:rPr>
        <w:t xml:space="preserve"> </w:t>
      </w:r>
      <w:r w:rsidRPr="00532975">
        <w:rPr>
          <w:szCs w:val="24"/>
          <w:lang w:val="sr-Cyrl-CS"/>
        </w:rPr>
        <w:t xml:space="preserve">и Зрењанинског пута.   </w:t>
      </w:r>
    </w:p>
    <w:p w14:paraId="78876F4F" w14:textId="77777777" w:rsidR="00284B61" w:rsidRPr="00532975" w:rsidRDefault="00284B61" w:rsidP="0092651B">
      <w:pPr>
        <w:ind w:firstLine="720"/>
        <w:jc w:val="both"/>
        <w:rPr>
          <w:szCs w:val="24"/>
          <w:lang w:val="sr-Cyrl-CS"/>
        </w:rPr>
      </w:pPr>
      <w:r w:rsidRPr="00532975">
        <w:rPr>
          <w:szCs w:val="24"/>
          <w:lang w:val="sr-Cyrl-CS"/>
        </w:rPr>
        <w:t xml:space="preserve">На западној страни будућег </w:t>
      </w:r>
      <w:r w:rsidR="009423EB" w:rsidRPr="00532975">
        <w:rPr>
          <w:rFonts w:eastAsia="Calibri"/>
          <w:szCs w:val="24"/>
          <w:lang w:val="sr-Cyrl-CS"/>
        </w:rPr>
        <w:t xml:space="preserve">„СКИП Михајло Пупин” </w:t>
      </w:r>
      <w:r w:rsidRPr="00532975">
        <w:rPr>
          <w:szCs w:val="24"/>
          <w:lang w:val="sr-Cyrl-CS"/>
        </w:rPr>
        <w:t>у непосредној близини налази се река Дунав, као међународни пловни пут</w:t>
      </w:r>
      <w:r w:rsidR="00F67513" w:rsidRPr="00532975">
        <w:rPr>
          <w:szCs w:val="24"/>
          <w:lang w:val="sr-Cyrl-CS"/>
        </w:rPr>
        <w:t>.</w:t>
      </w:r>
    </w:p>
    <w:p w14:paraId="7EC61F7C" w14:textId="77777777" w:rsidR="00284B61" w:rsidRPr="00532975" w:rsidRDefault="00284B61">
      <w:pPr>
        <w:jc w:val="both"/>
        <w:rPr>
          <w:szCs w:val="24"/>
          <w:lang w:val="sr-Cyrl-CS"/>
        </w:rPr>
      </w:pPr>
    </w:p>
    <w:p w14:paraId="11B2C692" w14:textId="77777777" w:rsidR="00284B61" w:rsidRPr="00532975" w:rsidRDefault="009423EB" w:rsidP="0092651B">
      <w:pPr>
        <w:autoSpaceDE w:val="0"/>
        <w:autoSpaceDN w:val="0"/>
        <w:adjustRightInd w:val="0"/>
        <w:jc w:val="center"/>
        <w:rPr>
          <w:bCs/>
          <w:szCs w:val="24"/>
          <w:lang w:val="sr-Cyrl-CS"/>
        </w:rPr>
      </w:pPr>
      <w:r w:rsidRPr="00532975">
        <w:rPr>
          <w:bCs/>
          <w:szCs w:val="24"/>
          <w:lang w:val="sr-Cyrl-CS"/>
        </w:rPr>
        <w:t xml:space="preserve">3.2.3. </w:t>
      </w:r>
      <w:r w:rsidR="00284B61" w:rsidRPr="00532975">
        <w:rPr>
          <w:bCs/>
          <w:szCs w:val="24"/>
          <w:lang w:val="sr-Cyrl-CS"/>
        </w:rPr>
        <w:t>Постојећа инфраструктура</w:t>
      </w:r>
    </w:p>
    <w:p w14:paraId="12787F85" w14:textId="77777777" w:rsidR="009423EB" w:rsidRPr="00532975" w:rsidRDefault="009423EB" w:rsidP="0092651B">
      <w:pPr>
        <w:autoSpaceDE w:val="0"/>
        <w:autoSpaceDN w:val="0"/>
        <w:adjustRightInd w:val="0"/>
        <w:jc w:val="center"/>
        <w:rPr>
          <w:bCs/>
          <w:szCs w:val="24"/>
          <w:lang w:val="sr-Cyrl-CS"/>
        </w:rPr>
      </w:pPr>
    </w:p>
    <w:p w14:paraId="33C0D8CD" w14:textId="397F8D1B" w:rsidR="00284B61" w:rsidRDefault="00284B61" w:rsidP="0092651B">
      <w:pPr>
        <w:pStyle w:val="NoSpacing"/>
        <w:ind w:firstLine="720"/>
        <w:jc w:val="both"/>
        <w:rPr>
          <w:rFonts w:ascii="Times New Roman" w:hAnsi="Times New Roman"/>
          <w:bCs/>
          <w:iCs/>
          <w:sz w:val="24"/>
          <w:szCs w:val="24"/>
          <w:lang w:val="sr-Cyrl-CS"/>
        </w:rPr>
      </w:pPr>
      <w:r w:rsidRPr="00532975">
        <w:rPr>
          <w:rFonts w:ascii="Times New Roman" w:hAnsi="Times New Roman"/>
          <w:sz w:val="24"/>
          <w:szCs w:val="24"/>
          <w:lang w:val="sr-Cyrl-CS"/>
        </w:rPr>
        <w:t>С обзиром да се углавном ради о пољопривредном земљишту, локација није опремљена инфраструктуром. Према доступним подацима од инфраструктурних водова на или у близини локације налазе се</w:t>
      </w:r>
      <w:r w:rsidR="003266D6">
        <w:rPr>
          <w:rFonts w:ascii="Times New Roman" w:hAnsi="Times New Roman"/>
          <w:sz w:val="24"/>
          <w:szCs w:val="24"/>
          <w:lang w:val="sr-Cyrl-CS"/>
        </w:rPr>
        <w:t xml:space="preserve"> </w:t>
      </w:r>
      <w:r w:rsidR="00F67513" w:rsidRPr="00532975">
        <w:rPr>
          <w:rFonts w:ascii="Times New Roman" w:hAnsi="Times New Roman"/>
          <w:bCs/>
          <w:iCs/>
          <w:sz w:val="24"/>
          <w:szCs w:val="24"/>
          <w:lang w:val="sr-Cyrl-CS"/>
        </w:rPr>
        <w:t>водоводна мрежа и објекти, канализациона мрежа и објекти, електроенергетска мрежа и објекти, телекомуникациона мрежа и објекти, топловодна мрежа и објекти и гасоводна мрежа и објекти.</w:t>
      </w:r>
    </w:p>
    <w:p w14:paraId="6D551A73" w14:textId="0CE3EE43" w:rsidR="00AD683C" w:rsidRDefault="00AD683C" w:rsidP="0092651B">
      <w:pPr>
        <w:pStyle w:val="NoSpacing"/>
        <w:ind w:firstLine="720"/>
        <w:jc w:val="both"/>
        <w:rPr>
          <w:rFonts w:ascii="Times New Roman" w:hAnsi="Times New Roman"/>
          <w:bCs/>
          <w:iCs/>
          <w:sz w:val="24"/>
          <w:szCs w:val="24"/>
          <w:lang w:val="sr-Cyrl-CS"/>
        </w:rPr>
      </w:pPr>
    </w:p>
    <w:p w14:paraId="1F382C66" w14:textId="1C6B52BB" w:rsidR="00AD683C" w:rsidRDefault="00AD683C" w:rsidP="0092651B">
      <w:pPr>
        <w:pStyle w:val="NoSpacing"/>
        <w:ind w:firstLine="720"/>
        <w:jc w:val="both"/>
        <w:rPr>
          <w:rFonts w:ascii="Times New Roman" w:hAnsi="Times New Roman"/>
          <w:bCs/>
          <w:iCs/>
          <w:sz w:val="24"/>
          <w:szCs w:val="24"/>
          <w:lang w:val="sr-Cyrl-CS"/>
        </w:rPr>
      </w:pPr>
    </w:p>
    <w:p w14:paraId="5C518BF3" w14:textId="77777777" w:rsidR="00AD683C" w:rsidRPr="00532975" w:rsidRDefault="00AD683C" w:rsidP="0092651B">
      <w:pPr>
        <w:pStyle w:val="NoSpacing"/>
        <w:ind w:firstLine="720"/>
        <w:jc w:val="both"/>
        <w:rPr>
          <w:rFonts w:ascii="Times New Roman" w:hAnsi="Times New Roman"/>
          <w:sz w:val="24"/>
          <w:szCs w:val="24"/>
          <w:lang w:val="sr-Cyrl-CS"/>
        </w:rPr>
      </w:pPr>
    </w:p>
    <w:p w14:paraId="0849EEE4" w14:textId="77777777" w:rsidR="00284B61" w:rsidRPr="00532975" w:rsidRDefault="00284B61">
      <w:pPr>
        <w:autoSpaceDE w:val="0"/>
        <w:autoSpaceDN w:val="0"/>
        <w:adjustRightInd w:val="0"/>
        <w:jc w:val="both"/>
        <w:rPr>
          <w:szCs w:val="24"/>
          <w:lang w:val="sr-Cyrl-CS"/>
        </w:rPr>
      </w:pPr>
    </w:p>
    <w:p w14:paraId="175E6012" w14:textId="77777777" w:rsidR="00284B61" w:rsidRPr="00532975" w:rsidRDefault="00284B61" w:rsidP="0092651B">
      <w:pPr>
        <w:autoSpaceDE w:val="0"/>
        <w:autoSpaceDN w:val="0"/>
        <w:adjustRightInd w:val="0"/>
        <w:jc w:val="center"/>
        <w:rPr>
          <w:bCs/>
          <w:iCs/>
          <w:szCs w:val="24"/>
          <w:lang w:val="sr-Cyrl-CS"/>
        </w:rPr>
      </w:pPr>
      <w:r w:rsidRPr="00532975">
        <w:rPr>
          <w:bCs/>
          <w:iCs/>
          <w:szCs w:val="24"/>
          <w:lang w:val="sr-Cyrl-CS"/>
        </w:rPr>
        <w:t>Водоводна мрежа и објекти</w:t>
      </w:r>
    </w:p>
    <w:p w14:paraId="1A9851B5" w14:textId="77777777" w:rsidR="009423EB" w:rsidRPr="00532975" w:rsidRDefault="009423EB" w:rsidP="0092651B">
      <w:pPr>
        <w:autoSpaceDE w:val="0"/>
        <w:autoSpaceDN w:val="0"/>
        <w:adjustRightInd w:val="0"/>
        <w:jc w:val="center"/>
        <w:rPr>
          <w:bCs/>
          <w:iCs/>
          <w:szCs w:val="24"/>
          <w:u w:val="single"/>
          <w:lang w:val="sr-Cyrl-CS"/>
        </w:rPr>
      </w:pPr>
    </w:p>
    <w:p w14:paraId="608344F3" w14:textId="14F83684"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На територији </w:t>
      </w:r>
      <w:r w:rsidR="00990A34" w:rsidRPr="00532975">
        <w:rPr>
          <w:rFonts w:ascii="Times New Roman" w:hAnsi="Times New Roman"/>
          <w:sz w:val="24"/>
          <w:szCs w:val="24"/>
          <w:lang w:val="sr-Cyrl-CS"/>
        </w:rPr>
        <w:t>Просторног п</w:t>
      </w:r>
      <w:r w:rsidRPr="00532975">
        <w:rPr>
          <w:rFonts w:ascii="Times New Roman" w:hAnsi="Times New Roman"/>
          <w:sz w:val="24"/>
          <w:szCs w:val="24"/>
          <w:lang w:val="sr-Cyrl-CS"/>
        </w:rPr>
        <w:t>лана нема инсталација градског водоводног система</w:t>
      </w:r>
      <w:r w:rsidR="00994FF5" w:rsidRPr="00532975">
        <w:rPr>
          <w:rFonts w:ascii="Times New Roman" w:hAnsi="Times New Roman"/>
          <w:sz w:val="24"/>
          <w:szCs w:val="24"/>
          <w:lang w:val="sr-Cyrl-CS"/>
        </w:rPr>
        <w:t xml:space="preserve">. </w:t>
      </w:r>
      <w:r w:rsidRPr="00532975">
        <w:rPr>
          <w:rFonts w:ascii="Times New Roman" w:hAnsi="Times New Roman"/>
          <w:sz w:val="24"/>
          <w:szCs w:val="24"/>
          <w:lang w:val="sr-Cyrl-CS"/>
        </w:rPr>
        <w:t>Простор у непосредном окружењу, а у оквиру границе Генералног урбанистичког плана Београда снабдева се водом за пиће делимично из градског система цевоводом Ø600mmдуж Зрењанинског пута, а делом из локалног водовода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чија се </w:t>
      </w:r>
      <w:r w:rsidR="000F0FDD" w:rsidRPr="00532975">
        <w:rPr>
          <w:rFonts w:ascii="Times New Roman" w:hAnsi="Times New Roman"/>
          <w:sz w:val="24"/>
          <w:szCs w:val="24"/>
          <w:lang w:val="sr-Cyrl-CS"/>
        </w:rPr>
        <w:t>два</w:t>
      </w:r>
      <w:r w:rsidR="003266D6">
        <w:rPr>
          <w:rFonts w:ascii="Times New Roman" w:hAnsi="Times New Roman"/>
          <w:sz w:val="24"/>
          <w:szCs w:val="24"/>
          <w:lang w:val="sr-Cyrl-CS"/>
        </w:rPr>
        <w:t xml:space="preserve"> </w:t>
      </w:r>
      <w:r w:rsidRPr="00532975">
        <w:rPr>
          <w:rFonts w:ascii="Times New Roman" w:hAnsi="Times New Roman"/>
          <w:sz w:val="24"/>
          <w:szCs w:val="24"/>
          <w:lang w:val="sr-Cyrl-CS"/>
        </w:rPr>
        <w:t>бушена бунара (капацитета 20 l/s), налазе у непосредној близини напуштене фарме „Дунав</w:t>
      </w:r>
      <w:r w:rsidR="001B68CE" w:rsidRPr="00532975">
        <w:rPr>
          <w:rFonts w:ascii="Times New Roman" w:hAnsi="Times New Roman"/>
          <w:sz w:val="24"/>
          <w:szCs w:val="24"/>
          <w:lang w:val="sr-Cyrl-CS"/>
        </w:rPr>
        <w:t>”</w:t>
      </w:r>
      <w:r w:rsidR="00EB5284" w:rsidRPr="00532975">
        <w:rPr>
          <w:rFonts w:ascii="Times New Roman" w:hAnsi="Times New Roman"/>
          <w:sz w:val="24"/>
          <w:szCs w:val="24"/>
          <w:lang w:val="sr-Cyrl-CS"/>
        </w:rPr>
        <w:t xml:space="preserve"> </w:t>
      </w:r>
      <w:r w:rsidR="00AD2361" w:rsidRPr="00532975">
        <w:rPr>
          <w:rFonts w:ascii="Times New Roman" w:hAnsi="Times New Roman"/>
          <w:sz w:val="24"/>
          <w:szCs w:val="24"/>
          <w:lang w:val="sr-Cyrl-CS"/>
        </w:rPr>
        <w:t>(Индустрија меса ПКБ Имес д.о.о</w:t>
      </w:r>
      <w:r w:rsidR="005064A7" w:rsidRPr="00532975">
        <w:rPr>
          <w:rFonts w:ascii="Times New Roman" w:hAnsi="Times New Roman"/>
          <w:sz w:val="24"/>
          <w:szCs w:val="24"/>
          <w:lang w:val="sr-Cyrl-CS"/>
        </w:rPr>
        <w:t>, Падинска скела – у стечају</w:t>
      </w:r>
      <w:r w:rsidR="00AD2361" w:rsidRPr="00532975">
        <w:rPr>
          <w:rFonts w:ascii="Times New Roman" w:hAnsi="Times New Roman"/>
          <w:sz w:val="24"/>
          <w:szCs w:val="24"/>
          <w:lang w:val="sr-Cyrl-CS"/>
        </w:rPr>
        <w:t xml:space="preserve">) </w:t>
      </w:r>
      <w:bookmarkStart w:id="1" w:name="_Hlk86695219"/>
      <w:r w:rsidRPr="00532975">
        <w:rPr>
          <w:rFonts w:ascii="Times New Roman" w:hAnsi="Times New Roman"/>
          <w:sz w:val="24"/>
          <w:szCs w:val="24"/>
          <w:lang w:val="sr-Cyrl-CS"/>
        </w:rPr>
        <w:t xml:space="preserve">са постројењем за прераду воде за пиће које је у власништву и којим управља предузеће </w:t>
      </w:r>
      <w:r w:rsidR="00B00B00" w:rsidRPr="00532975">
        <w:rPr>
          <w:rFonts w:ascii="Times New Roman" w:hAnsi="Times New Roman"/>
          <w:sz w:val="24"/>
          <w:szCs w:val="24"/>
          <w:lang w:val="sr-Cyrl-CS"/>
        </w:rPr>
        <w:t>Агроиндустријска корпорација Београд</w:t>
      </w:r>
      <w:r w:rsidRPr="00532975">
        <w:rPr>
          <w:rFonts w:ascii="Times New Roman" w:hAnsi="Times New Roman"/>
          <w:sz w:val="24"/>
          <w:szCs w:val="24"/>
          <w:lang w:val="sr-Cyrl-CS"/>
        </w:rPr>
        <w:t>. Такође кроз предметно подручје пролази водоводна мрежа којом се снабдевају корисници у насељу Ковилово, делу насеља Падинска скела</w:t>
      </w:r>
      <w:r w:rsidR="000F0FDD" w:rsidRPr="00532975">
        <w:rPr>
          <w:rFonts w:ascii="Times New Roman" w:hAnsi="Times New Roman"/>
          <w:sz w:val="24"/>
          <w:szCs w:val="24"/>
          <w:lang w:val="sr-Cyrl-CS"/>
        </w:rPr>
        <w:t>,</w:t>
      </w:r>
      <w:r w:rsidRPr="00532975">
        <w:rPr>
          <w:rFonts w:ascii="Times New Roman" w:hAnsi="Times New Roman"/>
          <w:sz w:val="24"/>
          <w:szCs w:val="24"/>
          <w:lang w:val="sr-Cyrl-CS"/>
        </w:rPr>
        <w:t xml:space="preserve"> као и пољопривредна газдинства.</w:t>
      </w:r>
    </w:p>
    <w:bookmarkEnd w:id="1"/>
    <w:p w14:paraId="26F900F6" w14:textId="77777777" w:rsidR="00284B61" w:rsidRPr="00532975" w:rsidRDefault="00284B61">
      <w:pPr>
        <w:pStyle w:val="NoSpacing"/>
        <w:jc w:val="both"/>
        <w:rPr>
          <w:rFonts w:ascii="Times New Roman" w:hAnsi="Times New Roman"/>
          <w:b/>
          <w:bCs/>
          <w:sz w:val="24"/>
          <w:szCs w:val="24"/>
          <w:lang w:val="sr-Cyrl-CS"/>
        </w:rPr>
      </w:pPr>
    </w:p>
    <w:p w14:paraId="39A6994F" w14:textId="77777777" w:rsidR="00284B61" w:rsidRPr="00532975" w:rsidRDefault="00284B61" w:rsidP="0092651B">
      <w:pPr>
        <w:autoSpaceDE w:val="0"/>
        <w:autoSpaceDN w:val="0"/>
        <w:adjustRightInd w:val="0"/>
        <w:jc w:val="center"/>
        <w:rPr>
          <w:bCs/>
          <w:iCs/>
          <w:szCs w:val="24"/>
          <w:lang w:val="sr-Cyrl-CS"/>
        </w:rPr>
      </w:pPr>
      <w:r w:rsidRPr="00532975">
        <w:rPr>
          <w:bCs/>
          <w:iCs/>
          <w:szCs w:val="24"/>
          <w:lang w:val="sr-Cyrl-CS"/>
        </w:rPr>
        <w:t>Канализациона мрежа и објекти</w:t>
      </w:r>
    </w:p>
    <w:p w14:paraId="47545187" w14:textId="77777777" w:rsidR="009423EB" w:rsidRPr="00532975" w:rsidRDefault="009423EB" w:rsidP="0092651B">
      <w:pPr>
        <w:autoSpaceDE w:val="0"/>
        <w:autoSpaceDN w:val="0"/>
        <w:adjustRightInd w:val="0"/>
        <w:jc w:val="center"/>
        <w:rPr>
          <w:bCs/>
          <w:iCs/>
          <w:szCs w:val="24"/>
          <w:u w:val="single"/>
          <w:lang w:val="sr-Cyrl-CS"/>
        </w:rPr>
      </w:pPr>
    </w:p>
    <w:p w14:paraId="08C87C1E"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На територији П</w:t>
      </w:r>
      <w:r w:rsidR="00990A34" w:rsidRPr="00532975">
        <w:rPr>
          <w:rFonts w:ascii="Times New Roman" w:hAnsi="Times New Roman"/>
          <w:sz w:val="24"/>
          <w:szCs w:val="24"/>
          <w:lang w:val="sr-Cyrl-CS"/>
        </w:rPr>
        <w:t>росторног п</w:t>
      </w:r>
      <w:r w:rsidRPr="00532975">
        <w:rPr>
          <w:rFonts w:ascii="Times New Roman" w:hAnsi="Times New Roman"/>
          <w:sz w:val="24"/>
          <w:szCs w:val="24"/>
          <w:lang w:val="sr-Cyrl-CS"/>
        </w:rPr>
        <w:t>лана не постоји канализациона инфраструктура осим оне која је у функцији напуштене фарме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Претпоставка је да се фекална канализација испуштала или у септичке јаме или директно у мелиорационе канале поред локације фарме. </w:t>
      </w:r>
    </w:p>
    <w:p w14:paraId="0E4E36BC"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Није постојала канализациона мрежа атмосферских вода, већ су се оне слободно разливале по површини до најближих мелиорационих канала.</w:t>
      </w:r>
    </w:p>
    <w:p w14:paraId="699687BC" w14:textId="77777777" w:rsidR="00E7260B" w:rsidRPr="00532975" w:rsidRDefault="00E7260B" w:rsidP="0092651B">
      <w:pPr>
        <w:pStyle w:val="NoSpacing"/>
        <w:ind w:firstLine="720"/>
        <w:jc w:val="both"/>
        <w:rPr>
          <w:rFonts w:ascii="Times New Roman" w:hAnsi="Times New Roman"/>
          <w:sz w:val="24"/>
          <w:szCs w:val="24"/>
          <w:lang w:val="sr-Cyrl-CS"/>
        </w:rPr>
      </w:pPr>
    </w:p>
    <w:p w14:paraId="4EE23567" w14:textId="77777777" w:rsidR="00284B61" w:rsidRPr="00532975" w:rsidRDefault="00284B61" w:rsidP="0092651B">
      <w:pPr>
        <w:autoSpaceDE w:val="0"/>
        <w:autoSpaceDN w:val="0"/>
        <w:adjustRightInd w:val="0"/>
        <w:jc w:val="center"/>
        <w:rPr>
          <w:bCs/>
          <w:iCs/>
          <w:szCs w:val="24"/>
          <w:lang w:val="sr-Cyrl-CS"/>
        </w:rPr>
      </w:pPr>
      <w:r w:rsidRPr="00532975">
        <w:rPr>
          <w:bCs/>
          <w:iCs/>
          <w:szCs w:val="24"/>
          <w:lang w:val="sr-Cyrl-CS"/>
        </w:rPr>
        <w:t>Електроенергетска мрежа и објекти</w:t>
      </w:r>
    </w:p>
    <w:p w14:paraId="57277ECB" w14:textId="77777777" w:rsidR="009423EB" w:rsidRPr="00532975" w:rsidRDefault="009423EB" w:rsidP="0092651B">
      <w:pPr>
        <w:autoSpaceDE w:val="0"/>
        <w:autoSpaceDN w:val="0"/>
        <w:adjustRightInd w:val="0"/>
        <w:jc w:val="center"/>
        <w:rPr>
          <w:bCs/>
          <w:iCs/>
          <w:szCs w:val="24"/>
          <w:lang w:val="sr-Cyrl-CS"/>
        </w:rPr>
      </w:pPr>
    </w:p>
    <w:p w14:paraId="21380B70"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На територији </w:t>
      </w:r>
      <w:r w:rsidR="00990A34" w:rsidRPr="00532975">
        <w:rPr>
          <w:rFonts w:ascii="Times New Roman" w:hAnsi="Times New Roman"/>
          <w:sz w:val="24"/>
          <w:szCs w:val="24"/>
          <w:lang w:val="sr-Cyrl-CS"/>
        </w:rPr>
        <w:t>Просторног п</w:t>
      </w:r>
      <w:r w:rsidRPr="00532975">
        <w:rPr>
          <w:rFonts w:ascii="Times New Roman" w:hAnsi="Times New Roman"/>
          <w:sz w:val="24"/>
          <w:szCs w:val="24"/>
          <w:lang w:val="sr-Cyrl-CS"/>
        </w:rPr>
        <w:t xml:space="preserve">лана не налазе се објекти и нису планиране активности у вези са производњом електричне енергије. </w:t>
      </w:r>
    </w:p>
    <w:p w14:paraId="7E1B8B6B" w14:textId="79C6F5A1"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 непосредној близини предметног комплекса налаз</w:t>
      </w:r>
      <w:r w:rsidR="004F180A" w:rsidRPr="00532975">
        <w:rPr>
          <w:rFonts w:ascii="Times New Roman" w:hAnsi="Times New Roman"/>
          <w:sz w:val="24"/>
          <w:szCs w:val="24"/>
          <w:lang w:val="sr-Cyrl-CS"/>
        </w:rPr>
        <w:t>и</w:t>
      </w:r>
      <w:r w:rsidRPr="00532975">
        <w:rPr>
          <w:rFonts w:ascii="Times New Roman" w:hAnsi="Times New Roman"/>
          <w:sz w:val="24"/>
          <w:szCs w:val="24"/>
          <w:lang w:val="sr-Cyrl-CS"/>
        </w:rPr>
        <w:t xml:space="preserve"> се </w:t>
      </w:r>
      <w:r w:rsidR="00615CE4" w:rsidRPr="00532975">
        <w:rPr>
          <w:rFonts w:ascii="Times New Roman" w:hAnsi="Times New Roman"/>
          <w:sz w:val="24"/>
          <w:szCs w:val="24"/>
          <w:lang w:val="sr-Cyrl-CS"/>
        </w:rPr>
        <w:t>трансформаторска</w:t>
      </w:r>
      <w:r w:rsidR="005A13B7">
        <w:rPr>
          <w:rFonts w:ascii="Times New Roman" w:hAnsi="Times New Roman"/>
          <w:sz w:val="24"/>
          <w:szCs w:val="24"/>
          <w:lang w:val="sr-Cyrl-CS"/>
        </w:rPr>
        <w:t xml:space="preserve"> </w:t>
      </w:r>
      <w:r w:rsidR="00615CE4" w:rsidRPr="00532975">
        <w:rPr>
          <w:rFonts w:ascii="Times New Roman" w:hAnsi="Times New Roman"/>
          <w:sz w:val="24"/>
          <w:szCs w:val="24"/>
          <w:lang w:val="sr-Cyrl-CS"/>
        </w:rPr>
        <w:t>станица (</w:t>
      </w:r>
      <w:r w:rsidRPr="00532975">
        <w:rPr>
          <w:rFonts w:ascii="Times New Roman" w:hAnsi="Times New Roman"/>
          <w:sz w:val="24"/>
          <w:szCs w:val="24"/>
          <w:lang w:val="sr-Cyrl-CS"/>
        </w:rPr>
        <w:t>ТС</w:t>
      </w:r>
      <w:r w:rsidR="00615CE4" w:rsidRPr="00532975">
        <w:rPr>
          <w:rFonts w:ascii="Times New Roman" w:hAnsi="Times New Roman"/>
          <w:sz w:val="24"/>
          <w:szCs w:val="24"/>
          <w:lang w:val="sr-Cyrl-CS"/>
        </w:rPr>
        <w:t>)</w:t>
      </w:r>
      <w:r w:rsidRPr="00532975">
        <w:rPr>
          <w:rFonts w:ascii="Times New Roman" w:hAnsi="Times New Roman"/>
          <w:sz w:val="24"/>
          <w:szCs w:val="24"/>
          <w:lang w:val="sr-Cyrl-CS"/>
        </w:rPr>
        <w:t xml:space="preserve"> 10/0,4 kV.</w:t>
      </w:r>
    </w:p>
    <w:p w14:paraId="01C08FDF" w14:textId="08B439F5"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Уз југозападну границу комплекса налазе се подземни елект</w:t>
      </w:r>
      <w:r w:rsidR="00097268">
        <w:rPr>
          <w:rFonts w:ascii="Times New Roman" w:hAnsi="Times New Roman"/>
          <w:sz w:val="24"/>
          <w:szCs w:val="24"/>
          <w:lang w:val="sr-Cyrl-CS"/>
        </w:rPr>
        <w:t>р</w:t>
      </w:r>
      <w:r w:rsidRPr="00532975">
        <w:rPr>
          <w:rFonts w:ascii="Times New Roman" w:hAnsi="Times New Roman"/>
          <w:sz w:val="24"/>
          <w:szCs w:val="24"/>
          <w:lang w:val="sr-Cyrl-CS"/>
        </w:rPr>
        <w:t>оенергетски каблови напонског нивоа 10 и 1</w:t>
      </w:r>
      <w:r w:rsidR="005A13B7" w:rsidRPr="005A13B7">
        <w:rPr>
          <w:rFonts w:ascii="Times New Roman" w:hAnsi="Times New Roman"/>
          <w:sz w:val="24"/>
          <w:szCs w:val="24"/>
          <w:lang w:val="sr-Cyrl-CS"/>
        </w:rPr>
        <w:t xml:space="preserve"> </w:t>
      </w:r>
      <w:r w:rsidR="005A13B7" w:rsidRPr="00532975">
        <w:rPr>
          <w:rFonts w:ascii="Times New Roman" w:hAnsi="Times New Roman"/>
          <w:sz w:val="24"/>
          <w:szCs w:val="24"/>
          <w:lang w:val="sr-Cyrl-CS"/>
        </w:rPr>
        <w:t>kV</w:t>
      </w:r>
      <w:r w:rsidRPr="00532975">
        <w:rPr>
          <w:rFonts w:ascii="Times New Roman" w:hAnsi="Times New Roman"/>
          <w:sz w:val="24"/>
          <w:szCs w:val="24"/>
          <w:lang w:val="sr-Cyrl-CS"/>
        </w:rPr>
        <w:t>.</w:t>
      </w:r>
    </w:p>
    <w:p w14:paraId="535C0533" w14:textId="77777777" w:rsidR="00284B61" w:rsidRPr="00532975" w:rsidRDefault="00284B61">
      <w:pPr>
        <w:pStyle w:val="NoSpacing"/>
        <w:jc w:val="both"/>
        <w:rPr>
          <w:rFonts w:ascii="Times New Roman" w:hAnsi="Times New Roman"/>
          <w:b/>
          <w:bCs/>
          <w:i/>
          <w:iCs/>
          <w:sz w:val="24"/>
          <w:szCs w:val="24"/>
          <w:lang w:val="sr-Cyrl-CS"/>
        </w:rPr>
      </w:pPr>
    </w:p>
    <w:p w14:paraId="0C404F4C" w14:textId="77777777" w:rsidR="00284B61" w:rsidRPr="00532975" w:rsidRDefault="00284B61" w:rsidP="0092651B">
      <w:pPr>
        <w:autoSpaceDE w:val="0"/>
        <w:autoSpaceDN w:val="0"/>
        <w:adjustRightInd w:val="0"/>
        <w:jc w:val="center"/>
        <w:rPr>
          <w:bCs/>
          <w:iCs/>
          <w:szCs w:val="24"/>
          <w:lang w:val="sr-Cyrl-CS"/>
        </w:rPr>
      </w:pPr>
      <w:r w:rsidRPr="00532975">
        <w:rPr>
          <w:bCs/>
          <w:iCs/>
          <w:szCs w:val="24"/>
          <w:lang w:val="sr-Cyrl-CS"/>
        </w:rPr>
        <w:t>Телекомуникациона мрежа и објекти</w:t>
      </w:r>
    </w:p>
    <w:p w14:paraId="1A2ED1F5" w14:textId="77777777" w:rsidR="009423EB" w:rsidRPr="00532975" w:rsidRDefault="009423EB" w:rsidP="0092651B">
      <w:pPr>
        <w:autoSpaceDE w:val="0"/>
        <w:autoSpaceDN w:val="0"/>
        <w:adjustRightInd w:val="0"/>
        <w:jc w:val="center"/>
        <w:rPr>
          <w:bCs/>
          <w:iCs/>
          <w:szCs w:val="24"/>
          <w:u w:val="single"/>
          <w:lang w:val="sr-Cyrl-CS"/>
        </w:rPr>
      </w:pPr>
    </w:p>
    <w:p w14:paraId="11395217" w14:textId="6DB71150"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Према подацима предузећа „Телеком Србија</w:t>
      </w:r>
      <w:r w:rsidR="001B68CE" w:rsidRPr="00532975">
        <w:rPr>
          <w:rFonts w:ascii="Times New Roman" w:hAnsi="Times New Roman"/>
          <w:sz w:val="24"/>
          <w:szCs w:val="24"/>
          <w:lang w:val="sr-Cyrl-CS"/>
        </w:rPr>
        <w:t>”</w:t>
      </w:r>
      <w:r w:rsidR="00C23B67" w:rsidRPr="00532975">
        <w:rPr>
          <w:rFonts w:ascii="Times New Roman" w:hAnsi="Times New Roman"/>
          <w:sz w:val="24"/>
          <w:szCs w:val="24"/>
          <w:lang w:val="sr-Cyrl-CS"/>
        </w:rPr>
        <w:t xml:space="preserve"> а.д, Београд</w:t>
      </w:r>
      <w:r w:rsidRPr="00532975">
        <w:rPr>
          <w:rFonts w:ascii="Times New Roman" w:hAnsi="Times New Roman"/>
          <w:sz w:val="24"/>
          <w:szCs w:val="24"/>
          <w:lang w:val="sr-Cyrl-CS"/>
        </w:rPr>
        <w:t xml:space="preserve">, утврђено је да у оквиру границе </w:t>
      </w:r>
      <w:r w:rsidR="00A82711" w:rsidRPr="00532975">
        <w:rPr>
          <w:rFonts w:ascii="Times New Roman" w:hAnsi="Times New Roman"/>
          <w:sz w:val="24"/>
          <w:szCs w:val="24"/>
          <w:lang w:val="sr-Cyrl-CS"/>
        </w:rPr>
        <w:t>Просторног п</w:t>
      </w:r>
      <w:r w:rsidRPr="00532975">
        <w:rPr>
          <w:rFonts w:ascii="Times New Roman" w:hAnsi="Times New Roman"/>
          <w:sz w:val="24"/>
          <w:szCs w:val="24"/>
          <w:lang w:val="sr-Cyrl-CS"/>
        </w:rPr>
        <w:t xml:space="preserve">лана на предметном подручју има постојећих подземних </w:t>
      </w:r>
      <w:r w:rsidR="001369EA" w:rsidRPr="00532975">
        <w:rPr>
          <w:rFonts w:ascii="Times New Roman" w:hAnsi="Times New Roman"/>
          <w:sz w:val="24"/>
          <w:szCs w:val="24"/>
          <w:lang w:val="sr-Cyrl-CS"/>
        </w:rPr>
        <w:t>телекомуникационих</w:t>
      </w:r>
      <w:r w:rsidRPr="00532975">
        <w:rPr>
          <w:rFonts w:ascii="Times New Roman" w:hAnsi="Times New Roman"/>
          <w:sz w:val="24"/>
          <w:szCs w:val="24"/>
          <w:lang w:val="sr-Cyrl-CS"/>
        </w:rPr>
        <w:t xml:space="preserve"> објеката.</w:t>
      </w:r>
    </w:p>
    <w:p w14:paraId="5F0EE4AA" w14:textId="23200A1F" w:rsidR="00284B61" w:rsidRPr="00532975" w:rsidRDefault="00284B61" w:rsidP="004F180A">
      <w:pPr>
        <w:pStyle w:val="NoSpacing"/>
        <w:ind w:firstLine="709"/>
        <w:jc w:val="both"/>
        <w:rPr>
          <w:rFonts w:ascii="Times New Roman" w:hAnsi="Times New Roman"/>
          <w:sz w:val="24"/>
          <w:szCs w:val="24"/>
          <w:lang w:val="sr-Cyrl-CS"/>
        </w:rPr>
      </w:pPr>
      <w:r w:rsidRPr="00532975">
        <w:rPr>
          <w:rFonts w:ascii="Times New Roman" w:hAnsi="Times New Roman"/>
          <w:sz w:val="24"/>
          <w:szCs w:val="24"/>
          <w:lang w:val="sr-Cyrl-CS"/>
        </w:rPr>
        <w:t xml:space="preserve">Дуж северне тангенте изведена је </w:t>
      </w:r>
      <w:r w:rsidR="001369EA" w:rsidRPr="00532975">
        <w:rPr>
          <w:rFonts w:ascii="Times New Roman" w:hAnsi="Times New Roman"/>
          <w:sz w:val="24"/>
          <w:szCs w:val="24"/>
          <w:lang w:val="sr-Cyrl-CS"/>
        </w:rPr>
        <w:t>телекомуникациона</w:t>
      </w:r>
      <w:r w:rsidRPr="00532975">
        <w:rPr>
          <w:rFonts w:ascii="Times New Roman" w:hAnsi="Times New Roman"/>
          <w:sz w:val="24"/>
          <w:szCs w:val="24"/>
          <w:lang w:val="sr-Cyrl-CS"/>
        </w:rPr>
        <w:t xml:space="preserve"> канализација која укључује ПВЦ цеви и шахте, без оптичких каблова.</w:t>
      </w:r>
    </w:p>
    <w:p w14:paraId="59674352" w14:textId="77777777" w:rsidR="00284B61" w:rsidRPr="00532975" w:rsidRDefault="00284B61">
      <w:pPr>
        <w:autoSpaceDE w:val="0"/>
        <w:autoSpaceDN w:val="0"/>
        <w:adjustRightInd w:val="0"/>
        <w:jc w:val="both"/>
        <w:rPr>
          <w:bCs/>
          <w:iCs/>
          <w:szCs w:val="24"/>
          <w:u w:val="single"/>
          <w:lang w:val="sr-Cyrl-CS"/>
        </w:rPr>
      </w:pPr>
    </w:p>
    <w:p w14:paraId="698E7A67" w14:textId="77777777" w:rsidR="00284B61" w:rsidRPr="00532975" w:rsidRDefault="00284B61" w:rsidP="0092651B">
      <w:pPr>
        <w:autoSpaceDE w:val="0"/>
        <w:autoSpaceDN w:val="0"/>
        <w:adjustRightInd w:val="0"/>
        <w:jc w:val="center"/>
        <w:rPr>
          <w:bCs/>
          <w:iCs/>
          <w:szCs w:val="24"/>
          <w:lang w:val="sr-Cyrl-CS"/>
        </w:rPr>
      </w:pPr>
      <w:r w:rsidRPr="00532975">
        <w:rPr>
          <w:bCs/>
          <w:iCs/>
          <w:szCs w:val="24"/>
          <w:lang w:val="sr-Cyrl-CS"/>
        </w:rPr>
        <w:t>Топловодна мрежа и објекти</w:t>
      </w:r>
    </w:p>
    <w:p w14:paraId="19FAA48D" w14:textId="77777777" w:rsidR="009423EB" w:rsidRPr="00532975" w:rsidRDefault="009423EB" w:rsidP="0092651B">
      <w:pPr>
        <w:autoSpaceDE w:val="0"/>
        <w:autoSpaceDN w:val="0"/>
        <w:adjustRightInd w:val="0"/>
        <w:jc w:val="center"/>
        <w:rPr>
          <w:bCs/>
          <w:iCs/>
          <w:szCs w:val="24"/>
          <w:u w:val="single"/>
          <w:lang w:val="sr-Cyrl-CS"/>
        </w:rPr>
      </w:pPr>
    </w:p>
    <w:p w14:paraId="3F87749D"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На предметном простору не постоји изграђена топловодна инфраструктура (мрежа и постројења).</w:t>
      </w:r>
    </w:p>
    <w:p w14:paraId="4A917823" w14:textId="77777777" w:rsidR="00284B61" w:rsidRPr="00532975" w:rsidRDefault="00284B61">
      <w:pPr>
        <w:pStyle w:val="NoSpacing"/>
        <w:jc w:val="both"/>
        <w:rPr>
          <w:rFonts w:ascii="Times New Roman" w:hAnsi="Times New Roman"/>
          <w:sz w:val="24"/>
          <w:szCs w:val="24"/>
          <w:lang w:val="sr-Cyrl-CS"/>
        </w:rPr>
      </w:pPr>
    </w:p>
    <w:p w14:paraId="49BAAD08" w14:textId="77777777" w:rsidR="00284B61" w:rsidRPr="00532975" w:rsidRDefault="00284B61" w:rsidP="0092651B">
      <w:pPr>
        <w:autoSpaceDE w:val="0"/>
        <w:autoSpaceDN w:val="0"/>
        <w:adjustRightInd w:val="0"/>
        <w:jc w:val="center"/>
        <w:rPr>
          <w:bCs/>
          <w:iCs/>
          <w:szCs w:val="24"/>
          <w:lang w:val="sr-Cyrl-CS"/>
        </w:rPr>
      </w:pPr>
      <w:r w:rsidRPr="00532975">
        <w:rPr>
          <w:bCs/>
          <w:iCs/>
          <w:szCs w:val="24"/>
          <w:lang w:val="sr-Cyrl-CS"/>
        </w:rPr>
        <w:t>Гасоводна мрежа и објекти</w:t>
      </w:r>
    </w:p>
    <w:p w14:paraId="198CEF57" w14:textId="77777777" w:rsidR="009423EB" w:rsidRPr="00532975" w:rsidRDefault="009423EB" w:rsidP="0092651B">
      <w:pPr>
        <w:autoSpaceDE w:val="0"/>
        <w:autoSpaceDN w:val="0"/>
        <w:adjustRightInd w:val="0"/>
        <w:jc w:val="center"/>
        <w:rPr>
          <w:bCs/>
          <w:iCs/>
          <w:szCs w:val="24"/>
          <w:u w:val="single"/>
          <w:lang w:val="sr-Cyrl-CS"/>
        </w:rPr>
      </w:pPr>
    </w:p>
    <w:p w14:paraId="4EC69181" w14:textId="77777777" w:rsidR="00284B61" w:rsidRPr="00532975" w:rsidRDefault="00284B61" w:rsidP="0092651B">
      <w:pPr>
        <w:ind w:firstLine="720"/>
        <w:jc w:val="both"/>
        <w:rPr>
          <w:szCs w:val="24"/>
          <w:lang w:val="sr-Cyrl-CS"/>
        </w:rPr>
      </w:pPr>
      <w:r w:rsidRPr="00532975">
        <w:rPr>
          <w:szCs w:val="24"/>
          <w:lang w:val="sr-Cyrl-CS"/>
        </w:rPr>
        <w:t xml:space="preserve">На предметном простору не постоји изграђена гасоводна мрежа и постројења. </w:t>
      </w:r>
    </w:p>
    <w:p w14:paraId="32C8E4D8" w14:textId="29C993BE" w:rsidR="00284B61" w:rsidRPr="00532975" w:rsidRDefault="00284B61" w:rsidP="0092651B">
      <w:pPr>
        <w:ind w:firstLine="720"/>
        <w:jc w:val="both"/>
        <w:rPr>
          <w:szCs w:val="24"/>
          <w:lang w:val="sr-Cyrl-CS"/>
        </w:rPr>
      </w:pPr>
      <w:r w:rsidRPr="00532975">
        <w:rPr>
          <w:szCs w:val="24"/>
          <w:lang w:val="sr-Cyrl-CS"/>
        </w:rPr>
        <w:t>У широј околини у надлежности Ј</w:t>
      </w:r>
      <w:r w:rsidR="00BF317E" w:rsidRPr="00532975">
        <w:rPr>
          <w:szCs w:val="24"/>
          <w:lang w:val="sr-Cyrl-CS"/>
        </w:rPr>
        <w:t>авног предузећа</w:t>
      </w:r>
      <w:r w:rsidRPr="00532975">
        <w:rPr>
          <w:szCs w:val="24"/>
          <w:lang w:val="sr-Cyrl-CS"/>
        </w:rPr>
        <w:t xml:space="preserve"> „Србијагас</w:t>
      </w:r>
      <w:r w:rsidR="001B68CE" w:rsidRPr="00532975">
        <w:rPr>
          <w:szCs w:val="24"/>
          <w:lang w:val="sr-Cyrl-CS"/>
        </w:rPr>
        <w:t>”</w:t>
      </w:r>
      <w:r w:rsidR="008A2E93" w:rsidRPr="00532975">
        <w:rPr>
          <w:szCs w:val="24"/>
          <w:lang w:val="sr-Cyrl-CS"/>
        </w:rPr>
        <w:t xml:space="preserve"> </w:t>
      </w:r>
      <w:r w:rsidR="00BF317E" w:rsidRPr="00532975">
        <w:rPr>
          <w:szCs w:val="24"/>
          <w:lang w:val="sr-Cyrl-CS"/>
        </w:rPr>
        <w:t xml:space="preserve">Нови Сад </w:t>
      </w:r>
      <w:r w:rsidRPr="00532975">
        <w:rPr>
          <w:szCs w:val="24"/>
          <w:lang w:val="sr-Cyrl-CS"/>
        </w:rPr>
        <w:t>налази се транспортни гасовод од челичних цеви максималног радног притиска (</w:t>
      </w:r>
      <w:r w:rsidR="009225D1" w:rsidRPr="00532975">
        <w:rPr>
          <w:szCs w:val="24"/>
          <w:lang w:val="sr-Cyrl-CS"/>
        </w:rPr>
        <w:t>MOP</w:t>
      </w:r>
      <w:r w:rsidRPr="00532975">
        <w:rPr>
          <w:szCs w:val="24"/>
          <w:lang w:val="sr-Cyrl-CS"/>
        </w:rPr>
        <w:t xml:space="preserve">) 50 </w:t>
      </w:r>
      <w:r w:rsidR="009225D1" w:rsidRPr="00532975">
        <w:rPr>
          <w:szCs w:val="24"/>
          <w:lang w:val="sr-Cyrl-CS"/>
        </w:rPr>
        <w:t>bar</w:t>
      </w:r>
      <w:r w:rsidRPr="00532975">
        <w:rPr>
          <w:szCs w:val="24"/>
          <w:lang w:val="sr-Cyrl-CS"/>
        </w:rPr>
        <w:t xml:space="preserve">, разводни гасовод РГ04-07, пречника </w:t>
      </w:r>
      <w:r w:rsidR="009225D1" w:rsidRPr="00532975">
        <w:rPr>
          <w:szCs w:val="24"/>
          <w:lang w:val="sr-Cyrl-CS"/>
        </w:rPr>
        <w:t>508 mm</w:t>
      </w:r>
      <w:r w:rsidRPr="00532975">
        <w:rPr>
          <w:szCs w:val="24"/>
          <w:lang w:val="sr-Cyrl-CS"/>
        </w:rPr>
        <w:t>, деоница главни разводни чвор</w:t>
      </w:r>
      <w:r w:rsidR="009423EB" w:rsidRPr="00532975">
        <w:rPr>
          <w:szCs w:val="24"/>
          <w:lang w:val="sr-Cyrl-CS"/>
        </w:rPr>
        <w:t>ови</w:t>
      </w:r>
      <w:r w:rsidRPr="00532975">
        <w:rPr>
          <w:szCs w:val="24"/>
          <w:lang w:val="sr-Cyrl-CS"/>
        </w:rPr>
        <w:t xml:space="preserve"> „Батајница</w:t>
      </w:r>
      <w:r w:rsidR="001B68CE" w:rsidRPr="00532975">
        <w:rPr>
          <w:szCs w:val="24"/>
          <w:lang w:val="sr-Cyrl-CS"/>
        </w:rPr>
        <w:t>”</w:t>
      </w:r>
      <w:r w:rsidR="00CA11C5">
        <w:rPr>
          <w:szCs w:val="24"/>
          <w:lang w:val="sr-Cyrl-CS"/>
        </w:rPr>
        <w:t xml:space="preserve"> </w:t>
      </w:r>
      <w:r w:rsidR="00243E32" w:rsidRPr="00532975">
        <w:rPr>
          <w:szCs w:val="24"/>
          <w:lang w:val="sr-Cyrl-CS"/>
        </w:rPr>
        <w:t>−</w:t>
      </w:r>
      <w:r w:rsidRPr="00532975">
        <w:rPr>
          <w:szCs w:val="24"/>
          <w:lang w:val="sr-Cyrl-CS"/>
        </w:rPr>
        <w:t>„Панчево</w:t>
      </w:r>
      <w:r w:rsidR="001B68CE" w:rsidRPr="00532975">
        <w:rPr>
          <w:szCs w:val="24"/>
          <w:lang w:val="sr-Cyrl-CS"/>
        </w:rPr>
        <w:t>”</w:t>
      </w:r>
      <w:r w:rsidR="008A2E93" w:rsidRPr="00532975">
        <w:rPr>
          <w:szCs w:val="24"/>
          <w:lang w:val="sr-Cyrl-CS"/>
        </w:rPr>
        <w:t xml:space="preserve"> </w:t>
      </w:r>
      <w:r w:rsidRPr="00532975">
        <w:rPr>
          <w:szCs w:val="24"/>
          <w:lang w:val="sr-Cyrl-CS"/>
        </w:rPr>
        <w:t>1.2.2.</w:t>
      </w:r>
    </w:p>
    <w:p w14:paraId="60000A48" w14:textId="77777777" w:rsidR="00284B61" w:rsidRPr="00532975" w:rsidRDefault="00284B61">
      <w:pPr>
        <w:jc w:val="left"/>
        <w:rPr>
          <w:b/>
          <w:caps/>
          <w:szCs w:val="24"/>
          <w:lang w:val="sr-Cyrl-CS"/>
        </w:rPr>
      </w:pPr>
    </w:p>
    <w:p w14:paraId="7C9767DC" w14:textId="77777777" w:rsidR="00284B61" w:rsidRPr="00532975" w:rsidRDefault="00304B6E" w:rsidP="0092651B">
      <w:pPr>
        <w:jc w:val="center"/>
        <w:rPr>
          <w:szCs w:val="24"/>
          <w:lang w:val="sr-Cyrl-CS"/>
        </w:rPr>
      </w:pPr>
      <w:r w:rsidRPr="00532975">
        <w:rPr>
          <w:szCs w:val="24"/>
          <w:lang w:val="sr-Cyrl-CS"/>
        </w:rPr>
        <w:t xml:space="preserve">3.3. </w:t>
      </w:r>
      <w:r w:rsidRPr="00532975">
        <w:rPr>
          <w:szCs w:val="24"/>
          <w:lang w:val="sr-Cyrl-CS"/>
        </w:rPr>
        <w:tab/>
      </w:r>
      <w:r w:rsidRPr="00532975">
        <w:rPr>
          <w:szCs w:val="24"/>
          <w:lang w:val="sr-Cyrl-CS"/>
        </w:rPr>
        <w:tab/>
        <w:t>Стање животне средине</w:t>
      </w:r>
    </w:p>
    <w:p w14:paraId="57785EDA" w14:textId="77777777" w:rsidR="00284B61" w:rsidRPr="00532975" w:rsidRDefault="00284B61">
      <w:pPr>
        <w:jc w:val="left"/>
        <w:rPr>
          <w:b/>
          <w:caps/>
          <w:szCs w:val="24"/>
          <w:lang w:val="sr-Cyrl-CS"/>
        </w:rPr>
      </w:pPr>
    </w:p>
    <w:p w14:paraId="3FDBBBD2" w14:textId="77777777" w:rsidR="00284B61" w:rsidRPr="00532975" w:rsidRDefault="00284B61" w:rsidP="0092651B">
      <w:pPr>
        <w:tabs>
          <w:tab w:val="left" w:pos="0"/>
          <w:tab w:val="right" w:leader="dot" w:pos="3686"/>
        </w:tabs>
        <w:ind w:firstLine="720"/>
        <w:jc w:val="both"/>
        <w:rPr>
          <w:szCs w:val="24"/>
          <w:lang w:val="sr-Cyrl-CS"/>
        </w:rPr>
      </w:pPr>
      <w:r w:rsidRPr="00532975">
        <w:rPr>
          <w:szCs w:val="24"/>
          <w:lang w:val="sr-Cyrl-CS"/>
        </w:rPr>
        <w:t>На планском подручју не обавља се мониторинг квалитета ваздуха, земљишта и нивоа комуналне буке.</w:t>
      </w:r>
    </w:p>
    <w:p w14:paraId="6BC12CF8" w14:textId="77777777" w:rsidR="00284B61" w:rsidRPr="00532975" w:rsidRDefault="00284B61" w:rsidP="0092651B">
      <w:pPr>
        <w:tabs>
          <w:tab w:val="left" w:pos="0"/>
          <w:tab w:val="right" w:leader="dot" w:pos="3686"/>
        </w:tabs>
        <w:ind w:firstLine="720"/>
        <w:jc w:val="both"/>
        <w:rPr>
          <w:szCs w:val="24"/>
          <w:lang w:val="sr-Cyrl-CS"/>
        </w:rPr>
      </w:pPr>
      <w:r w:rsidRPr="00532975">
        <w:rPr>
          <w:szCs w:val="24"/>
          <w:lang w:val="sr-Cyrl-CS"/>
        </w:rPr>
        <w:t>У ближој или даљој околини налазе се:</w:t>
      </w:r>
    </w:p>
    <w:p w14:paraId="6CE72372" w14:textId="77777777" w:rsidR="00284B61" w:rsidRPr="00532975" w:rsidRDefault="00284B61" w:rsidP="0092651B">
      <w:pPr>
        <w:pStyle w:val="ListParagraph"/>
        <w:numPr>
          <w:ilvl w:val="0"/>
          <w:numId w:val="5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Локација Палилула </w:t>
      </w:r>
      <w:r w:rsidR="00243E32" w:rsidRPr="00532975">
        <w:rPr>
          <w:rFonts w:ascii="Times New Roman" w:hAnsi="Times New Roman"/>
          <w:sz w:val="24"/>
          <w:szCs w:val="24"/>
          <w:lang w:val="sr-Cyrl-CS"/>
        </w:rPr>
        <w:t>–</w:t>
      </w:r>
      <w:r w:rsidRPr="00532975">
        <w:rPr>
          <w:rFonts w:ascii="Times New Roman" w:hAnsi="Times New Roman"/>
          <w:sz w:val="24"/>
          <w:szCs w:val="24"/>
          <w:lang w:val="sr-Cyrl-CS"/>
        </w:rPr>
        <w:t xml:space="preserve"> Крњача 2 (Пољопривредна школа, Панчевачки пут 39) која припада мрежи мерних станица и мерних места за фиксна мерења нивоа загађујућих материја пореклом од стационарних извора загађивања ваздуха у насељеним подручјима као и мрежа мерних места за фиксна мерења нивоа загађујућих материја пореклом од стационарних извора загађивања ваздуха у индустријским подручјима</w:t>
      </w:r>
      <w:r w:rsidR="00243E32" w:rsidRPr="00532975">
        <w:rPr>
          <w:rFonts w:ascii="Times New Roman" w:hAnsi="Times New Roman"/>
          <w:sz w:val="24"/>
          <w:szCs w:val="24"/>
          <w:lang w:val="sr-Cyrl-CS"/>
        </w:rPr>
        <w:t>;</w:t>
      </w:r>
    </w:p>
    <w:p w14:paraId="7A47C844" w14:textId="559FC80B" w:rsidR="00284B61" w:rsidRPr="00532975" w:rsidRDefault="00284B61" w:rsidP="0092651B">
      <w:pPr>
        <w:pStyle w:val="ListParagraph"/>
        <w:numPr>
          <w:ilvl w:val="0"/>
          <w:numId w:val="52"/>
        </w:numPr>
        <w:spacing w:after="0" w:line="240" w:lineRule="auto"/>
        <w:ind w:left="1080"/>
        <w:jc w:val="both"/>
        <w:rPr>
          <w:rFonts w:ascii="Times New Roman" w:hAnsi="Times New Roman"/>
          <w:b/>
          <w:sz w:val="24"/>
          <w:szCs w:val="24"/>
          <w:lang w:val="sr-Cyrl-CS"/>
        </w:rPr>
      </w:pPr>
      <w:r w:rsidRPr="00532975">
        <w:rPr>
          <w:rFonts w:ascii="Times New Roman" w:hAnsi="Times New Roman"/>
          <w:sz w:val="24"/>
          <w:szCs w:val="24"/>
          <w:lang w:val="sr-Cyrl-CS"/>
        </w:rPr>
        <w:t>Локације: Крњача (Грге Андријановића 8), Крњача 2 (Пољопривредна школа, Панчевачки пут 39) и АМС Насеље Овча (Први мај 2а)</w:t>
      </w:r>
      <w:r w:rsidR="00AD683C">
        <w:rPr>
          <w:rFonts w:ascii="Times New Roman" w:hAnsi="Times New Roman"/>
          <w:sz w:val="24"/>
          <w:szCs w:val="24"/>
          <w:lang w:val="sr-Cyrl-CS"/>
        </w:rPr>
        <w:t xml:space="preserve"> </w:t>
      </w:r>
      <w:r w:rsidRPr="00532975">
        <w:rPr>
          <w:rFonts w:ascii="Times New Roman" w:hAnsi="Times New Roman"/>
          <w:sz w:val="24"/>
          <w:szCs w:val="24"/>
          <w:lang w:val="sr-Cyrl-CS"/>
        </w:rPr>
        <w:t>које припадају мрежи станица мерења загађујућих материја у амбијенталном ваздуху добијених континуалним фиксним мерењима</w:t>
      </w:r>
      <w:r w:rsidR="00243E32" w:rsidRPr="00532975">
        <w:rPr>
          <w:rFonts w:ascii="Times New Roman" w:hAnsi="Times New Roman"/>
          <w:sz w:val="24"/>
          <w:szCs w:val="24"/>
          <w:lang w:val="sr-Cyrl-CS"/>
        </w:rPr>
        <w:t>;</w:t>
      </w:r>
    </w:p>
    <w:p w14:paraId="2EDAE2A6" w14:textId="7427E351" w:rsidR="00284B61" w:rsidRPr="00532975" w:rsidRDefault="00284B61" w:rsidP="0092651B">
      <w:pPr>
        <w:pStyle w:val="ListParagraph"/>
        <w:numPr>
          <w:ilvl w:val="0"/>
          <w:numId w:val="5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Локација Борча – Беле Барток (</w:t>
      </w:r>
      <w:r w:rsidR="00BA1E69" w:rsidRPr="00532975">
        <w:rPr>
          <w:rFonts w:ascii="Times New Roman" w:hAnsi="Times New Roman"/>
          <w:sz w:val="24"/>
          <w:szCs w:val="24"/>
          <w:lang w:val="sr-Cyrl-CS"/>
        </w:rPr>
        <w:t>месна заједница</w:t>
      </w:r>
      <w:r w:rsidRPr="00532975">
        <w:rPr>
          <w:rFonts w:ascii="Times New Roman" w:hAnsi="Times New Roman"/>
          <w:sz w:val="24"/>
          <w:szCs w:val="24"/>
          <w:lang w:val="sr-Cyrl-CS"/>
        </w:rPr>
        <w:t xml:space="preserve"> „Нова Борча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Центар III) </w:t>
      </w:r>
      <w:r w:rsidR="00243E32" w:rsidRPr="00532975">
        <w:rPr>
          <w:rFonts w:ascii="Times New Roman" w:hAnsi="Times New Roman"/>
          <w:sz w:val="24"/>
          <w:szCs w:val="24"/>
          <w:lang w:val="sr-Cyrl-CS"/>
        </w:rPr>
        <w:t xml:space="preserve">која </w:t>
      </w:r>
      <w:r w:rsidRPr="00532975">
        <w:rPr>
          <w:rFonts w:ascii="Times New Roman" w:hAnsi="Times New Roman"/>
          <w:sz w:val="24"/>
          <w:szCs w:val="24"/>
          <w:lang w:val="sr-Cyrl-CS"/>
        </w:rPr>
        <w:t xml:space="preserve">припада мрежи мерних места нивоа буке у </w:t>
      </w:r>
      <w:r w:rsidR="00BA1E69" w:rsidRPr="00532975">
        <w:rPr>
          <w:rFonts w:ascii="Times New Roman" w:hAnsi="Times New Roman"/>
          <w:sz w:val="24"/>
          <w:szCs w:val="24"/>
          <w:lang w:val="sr-Cyrl-CS"/>
        </w:rPr>
        <w:t>два</w:t>
      </w:r>
      <w:r w:rsidRPr="00532975">
        <w:rPr>
          <w:rFonts w:ascii="Times New Roman" w:hAnsi="Times New Roman"/>
          <w:sz w:val="24"/>
          <w:szCs w:val="24"/>
          <w:lang w:val="sr-Cyrl-CS"/>
        </w:rPr>
        <w:t xml:space="preserve"> циклуса мерења</w:t>
      </w:r>
      <w:r w:rsidR="00E7260B" w:rsidRPr="00532975">
        <w:rPr>
          <w:rFonts w:ascii="Times New Roman" w:hAnsi="Times New Roman"/>
          <w:sz w:val="24"/>
          <w:szCs w:val="24"/>
          <w:lang w:val="sr-Cyrl-CS"/>
        </w:rPr>
        <w:t>.</w:t>
      </w:r>
    </w:p>
    <w:p w14:paraId="1E35BD38" w14:textId="77777777" w:rsidR="00284B61" w:rsidRPr="00532975" w:rsidRDefault="00284B61" w:rsidP="0092651B">
      <w:pPr>
        <w:ind w:firstLine="720"/>
        <w:jc w:val="both"/>
        <w:rPr>
          <w:szCs w:val="24"/>
          <w:lang w:val="sr-Cyrl-CS"/>
        </w:rPr>
      </w:pPr>
      <w:r w:rsidRPr="00532975">
        <w:rPr>
          <w:szCs w:val="24"/>
          <w:lang w:val="sr-Cyrl-CS"/>
        </w:rPr>
        <w:t xml:space="preserve">Река Дунав је један од главних реципијената свих отпадних и атмосферских вода са подручја града Београда. Имајући у виду да не постоје постројења за пречишћавање комуналних отпадних вода, као ни уређаји за третман технолошких отпадних вода, у највећем броју предузећа, већи испусти градске канализације преко којих се изливају искоришћене воде представљају главне емитере загађујућих материја у воде Дунава и доводе до лошег квалитета воде. </w:t>
      </w:r>
    </w:p>
    <w:p w14:paraId="0EA8C8B1" w14:textId="1E14004D"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Квалитет воде реке Дунав варира, али само мањи број узорака и у микробиолошком и физичко-хемијском погледу у току године одговара II класи речних вода. Највећи број узорака не одговара прописаној класи због микробиолошких параметара, док су најчешћа одступања у физичко-хемијском погледу због концентрација суспендованих материја, азота и нитрата. Овакви налази указују на порекло контаминације, која се може везати за упуштање нетретираних фекалних вода у реку и сливања фертилизата са пољопривредних површина.</w:t>
      </w:r>
      <w:r w:rsidR="008A2E93"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Повољност је што у води нема значајних концентрација индикатора индустријске контаминације. </w:t>
      </w:r>
    </w:p>
    <w:p w14:paraId="7C27DC61"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Имајући у виду константну комуникацију између подземних и површинских вода, воде прве издани и воде у каналској мрежи квалитетом умногоме одговарају квалитету воде река са којима комуницирају.</w:t>
      </w:r>
    </w:p>
    <w:p w14:paraId="203E6A47" w14:textId="5FC3470F"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Вода дубљих водоносних слојева је бољег квалитета и уз ограничени третман (аерацију и филтрацију) се користи за пиће (</w:t>
      </w:r>
      <w:r w:rsidR="00243E32" w:rsidRPr="00532975">
        <w:rPr>
          <w:rFonts w:ascii="Times New Roman" w:hAnsi="Times New Roman"/>
          <w:sz w:val="24"/>
          <w:szCs w:val="24"/>
          <w:lang w:val="sr-Cyrl-CS"/>
        </w:rPr>
        <w:t>извор</w:t>
      </w:r>
      <w:r w:rsidR="00284DDB">
        <w:rPr>
          <w:rFonts w:ascii="Times New Roman" w:hAnsi="Times New Roman"/>
          <w:sz w:val="24"/>
          <w:szCs w:val="24"/>
          <w:lang w:val="sr-Cyrl-CS"/>
        </w:rPr>
        <w:t>: Годишњи извеш</w:t>
      </w:r>
      <w:r w:rsidRPr="00532975">
        <w:rPr>
          <w:rFonts w:ascii="Times New Roman" w:hAnsi="Times New Roman"/>
          <w:sz w:val="24"/>
          <w:szCs w:val="24"/>
          <w:lang w:val="sr-Cyrl-CS"/>
        </w:rPr>
        <w:t>таји о стању животне средине на територији града Београда, Градски завод за јавно здравље, Београд).</w:t>
      </w:r>
    </w:p>
    <w:p w14:paraId="157FF525" w14:textId="77777777"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Испитивања пољопривредног земљишта на територији </w:t>
      </w:r>
      <w:r w:rsidR="00243E32" w:rsidRPr="00532975">
        <w:rPr>
          <w:rFonts w:ascii="Times New Roman" w:hAnsi="Times New Roman"/>
          <w:sz w:val="24"/>
          <w:szCs w:val="24"/>
          <w:lang w:val="sr-Cyrl-CS"/>
        </w:rPr>
        <w:t xml:space="preserve">града </w:t>
      </w:r>
      <w:r w:rsidRPr="00532975">
        <w:rPr>
          <w:rFonts w:ascii="Times New Roman" w:hAnsi="Times New Roman"/>
          <w:sz w:val="24"/>
          <w:szCs w:val="24"/>
          <w:lang w:val="sr-Cyrl-CS"/>
        </w:rPr>
        <w:t xml:space="preserve">Београда (али и </w:t>
      </w:r>
      <w:r w:rsidR="00243E32" w:rsidRPr="00532975">
        <w:rPr>
          <w:rFonts w:ascii="Times New Roman" w:hAnsi="Times New Roman"/>
          <w:sz w:val="24"/>
          <w:szCs w:val="24"/>
          <w:lang w:val="sr-Cyrl-CS"/>
        </w:rPr>
        <w:t xml:space="preserve">Републике </w:t>
      </w:r>
      <w:r w:rsidRPr="00532975">
        <w:rPr>
          <w:rFonts w:ascii="Times New Roman" w:hAnsi="Times New Roman"/>
          <w:sz w:val="24"/>
          <w:szCs w:val="24"/>
          <w:lang w:val="sr-Cyrl-CS"/>
        </w:rPr>
        <w:t>Србије) указују на присуство повећаних концентрација неких метала у земљишту (изнад граничних вредности), углавном због већег природног фона и то никла, цинка и бакра. Од осталих полутаната антропогеног порекла повремено се у пољопривредно</w:t>
      </w:r>
      <w:r w:rsidR="00243E32" w:rsidRPr="00532975">
        <w:rPr>
          <w:rFonts w:ascii="Times New Roman" w:hAnsi="Times New Roman"/>
          <w:sz w:val="24"/>
          <w:szCs w:val="24"/>
          <w:lang w:val="sr-Cyrl-CS"/>
        </w:rPr>
        <w:t>м</w:t>
      </w:r>
      <w:r w:rsidRPr="00532975">
        <w:rPr>
          <w:rFonts w:ascii="Times New Roman" w:hAnsi="Times New Roman"/>
          <w:sz w:val="24"/>
          <w:szCs w:val="24"/>
          <w:lang w:val="sr-Cyrl-CS"/>
        </w:rPr>
        <w:t xml:space="preserve"> земљишту констатују повећане концентрације пестицида, посебно хербицида. </w:t>
      </w:r>
    </w:p>
    <w:p w14:paraId="68EC4DA0" w14:textId="1E33F453"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Испитивање квалитета ваздуха на левој обали Дунава се врши у насељу Крњача (мерно место: Пољопривредна школа). На овом мерном месту повремено долази до прекорачења граничних вредности у погледу концентрација чађи и сумпор</w:t>
      </w:r>
      <w:r w:rsidR="00786FF7" w:rsidRPr="00532975">
        <w:rPr>
          <w:rFonts w:ascii="Times New Roman" w:hAnsi="Times New Roman"/>
          <w:sz w:val="24"/>
          <w:szCs w:val="24"/>
          <w:lang w:val="sr-Cyrl-CS"/>
        </w:rPr>
        <w:t>-</w:t>
      </w:r>
      <w:r w:rsidRPr="00532975">
        <w:rPr>
          <w:rFonts w:ascii="Times New Roman" w:hAnsi="Times New Roman"/>
          <w:sz w:val="24"/>
          <w:szCs w:val="24"/>
          <w:lang w:val="sr-Cyrl-CS"/>
        </w:rPr>
        <w:t>диоксида, посебно у зимским месецима (</w:t>
      </w:r>
      <w:r w:rsidR="00243E32" w:rsidRPr="00532975">
        <w:rPr>
          <w:rFonts w:ascii="Times New Roman" w:hAnsi="Times New Roman"/>
          <w:sz w:val="24"/>
          <w:szCs w:val="24"/>
          <w:lang w:val="sr-Cyrl-CS"/>
        </w:rPr>
        <w:t>и</w:t>
      </w:r>
      <w:r w:rsidR="00A07E47">
        <w:rPr>
          <w:rFonts w:ascii="Times New Roman" w:hAnsi="Times New Roman"/>
          <w:sz w:val="24"/>
          <w:szCs w:val="24"/>
          <w:lang w:val="sr-Cyrl-CS"/>
        </w:rPr>
        <w:t>звор: Годишњи извеш</w:t>
      </w:r>
      <w:r w:rsidRPr="00532975">
        <w:rPr>
          <w:rFonts w:ascii="Times New Roman" w:hAnsi="Times New Roman"/>
          <w:sz w:val="24"/>
          <w:szCs w:val="24"/>
          <w:lang w:val="sr-Cyrl-CS"/>
        </w:rPr>
        <w:t>таји о стању животне средине на територији града Београда, Градски завод за јавно здравље, Београд).</w:t>
      </w:r>
      <w:r w:rsidR="008A2E93"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С обзиром да је мерно место изабрано као урбана зона (зона породичних кућа са индивидуалним грејањем), </w:t>
      </w:r>
      <w:r w:rsidR="00786FF7" w:rsidRPr="00532975">
        <w:rPr>
          <w:rFonts w:ascii="Times New Roman" w:hAnsi="Times New Roman"/>
          <w:sz w:val="24"/>
          <w:szCs w:val="24"/>
          <w:lang w:val="sr-Cyrl-CS"/>
        </w:rPr>
        <w:t>то  мерно место</w:t>
      </w:r>
      <w:r w:rsidR="008A2E93" w:rsidRPr="00532975">
        <w:rPr>
          <w:rFonts w:ascii="Times New Roman" w:hAnsi="Times New Roman"/>
          <w:sz w:val="24"/>
          <w:szCs w:val="24"/>
          <w:lang w:val="sr-Cyrl-CS"/>
        </w:rPr>
        <w:t xml:space="preserve"> </w:t>
      </w:r>
      <w:r w:rsidRPr="00532975">
        <w:rPr>
          <w:rFonts w:ascii="Times New Roman" w:hAnsi="Times New Roman"/>
          <w:sz w:val="24"/>
          <w:szCs w:val="24"/>
          <w:lang w:val="sr-Cyrl-CS"/>
        </w:rPr>
        <w:t>није меродавно за подручје П</w:t>
      </w:r>
      <w:r w:rsidR="00A82711" w:rsidRPr="00532975">
        <w:rPr>
          <w:rFonts w:ascii="Times New Roman" w:hAnsi="Times New Roman"/>
          <w:sz w:val="24"/>
          <w:szCs w:val="24"/>
          <w:lang w:val="sr-Cyrl-CS"/>
        </w:rPr>
        <w:t>росторног п</w:t>
      </w:r>
      <w:r w:rsidRPr="00532975">
        <w:rPr>
          <w:rFonts w:ascii="Times New Roman" w:hAnsi="Times New Roman"/>
          <w:sz w:val="24"/>
          <w:szCs w:val="24"/>
          <w:lang w:val="sr-Cyrl-CS"/>
        </w:rPr>
        <w:t>лана.</w:t>
      </w:r>
      <w:r w:rsidR="00167C96">
        <w:rPr>
          <w:rFonts w:ascii="Times New Roman" w:hAnsi="Times New Roman"/>
          <w:sz w:val="24"/>
          <w:szCs w:val="24"/>
          <w:lang w:val="sr-Cyrl-CS"/>
        </w:rPr>
        <w:t xml:space="preserve"> </w:t>
      </w:r>
      <w:r w:rsidRPr="00532975">
        <w:rPr>
          <w:rFonts w:ascii="Times New Roman" w:hAnsi="Times New Roman"/>
          <w:sz w:val="24"/>
          <w:szCs w:val="24"/>
          <w:lang w:val="sr-Cyrl-CS"/>
        </w:rPr>
        <w:t xml:space="preserve">На квалитет ваздуха сигурно утиче и саобраћај на Пупиновом мосту, са кога се емитују специфични полутанти пореклом </w:t>
      </w:r>
      <w:r w:rsidR="00243E32" w:rsidRPr="00532975">
        <w:rPr>
          <w:rFonts w:ascii="Times New Roman" w:hAnsi="Times New Roman"/>
          <w:sz w:val="24"/>
          <w:szCs w:val="24"/>
          <w:lang w:val="sr-Cyrl-CS"/>
        </w:rPr>
        <w:t xml:space="preserve">из </w:t>
      </w:r>
      <w:r w:rsidRPr="00532975">
        <w:rPr>
          <w:rFonts w:ascii="Times New Roman" w:hAnsi="Times New Roman"/>
          <w:sz w:val="24"/>
          <w:szCs w:val="24"/>
          <w:lang w:val="sr-Cyrl-CS"/>
        </w:rPr>
        <w:t xml:space="preserve">возила са унутрашњим сагоревањем. </w:t>
      </w:r>
    </w:p>
    <w:p w14:paraId="4C6AF460" w14:textId="30A90371"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Проблем са пољопривредним површинама у околини Београда је што се са </w:t>
      </w:r>
      <w:r w:rsidR="00452434" w:rsidRPr="00532975">
        <w:rPr>
          <w:rFonts w:ascii="Times New Roman" w:hAnsi="Times New Roman"/>
          <w:sz w:val="24"/>
          <w:szCs w:val="24"/>
          <w:lang w:val="sr-Cyrl-CS"/>
        </w:rPr>
        <w:t>њих</w:t>
      </w:r>
      <w:r w:rsidRPr="00532975">
        <w:rPr>
          <w:rFonts w:ascii="Times New Roman" w:hAnsi="Times New Roman"/>
          <w:sz w:val="24"/>
          <w:szCs w:val="24"/>
          <w:lang w:val="sr-Cyrl-CS"/>
        </w:rPr>
        <w:t>, у појединим периодима године, емитују мирисне материје (азотна и сумпорна једињења), које под утицајем ветра стижу и до централних зона града.</w:t>
      </w:r>
    </w:p>
    <w:p w14:paraId="3E2DED61" w14:textId="77777777" w:rsidR="00284B61" w:rsidRPr="00532975" w:rsidRDefault="00284B61" w:rsidP="0092651B">
      <w:pPr>
        <w:pStyle w:val="NoSpacing"/>
        <w:ind w:firstLine="720"/>
        <w:jc w:val="both"/>
        <w:rPr>
          <w:rFonts w:ascii="Times New Roman" w:hAnsi="Times New Roman"/>
          <w:b/>
          <w:bCs/>
          <w:sz w:val="24"/>
          <w:szCs w:val="24"/>
          <w:lang w:val="sr-Cyrl-CS"/>
        </w:rPr>
      </w:pPr>
      <w:r w:rsidRPr="00532975">
        <w:rPr>
          <w:rFonts w:ascii="Times New Roman" w:hAnsi="Times New Roman"/>
          <w:sz w:val="24"/>
          <w:szCs w:val="24"/>
          <w:lang w:val="sr-Cyrl-CS"/>
        </w:rPr>
        <w:t xml:space="preserve">На основу идентификације извора загађења и резултата испитивања на сличним локацијама у Београду може се проценити да је квалитет ваздуха у зони </w:t>
      </w:r>
      <w:r w:rsidR="00573CD8"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између I и II категорије, у зависности од метео прилика и обима активности на пољопривредним површинама. Првој категорији одговара незнатно загађен ваздух, а другој умерено загађен.</w:t>
      </w:r>
    </w:p>
    <w:p w14:paraId="02F8684D" w14:textId="7CDD0A38" w:rsidR="00284B61" w:rsidRPr="00532975" w:rsidRDefault="00284B6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Бука није посебно значајна за посматрану територију града, с</w:t>
      </w:r>
      <w:r w:rsidR="00C7731A">
        <w:rPr>
          <w:rFonts w:ascii="Times New Roman" w:hAnsi="Times New Roman"/>
          <w:sz w:val="24"/>
          <w:szCs w:val="24"/>
          <w:lang w:val="sr-Cyrl-CS"/>
        </w:rPr>
        <w:t xml:space="preserve"> </w:t>
      </w:r>
      <w:r w:rsidRPr="00532975">
        <w:rPr>
          <w:rFonts w:ascii="Times New Roman" w:hAnsi="Times New Roman"/>
          <w:sz w:val="24"/>
          <w:szCs w:val="24"/>
          <w:lang w:val="sr-Cyrl-CS"/>
        </w:rPr>
        <w:t xml:space="preserve">обзиром да на </w:t>
      </w:r>
      <w:r w:rsidR="00D612C6" w:rsidRPr="00532975">
        <w:rPr>
          <w:rFonts w:ascii="Times New Roman" w:hAnsi="Times New Roman"/>
          <w:sz w:val="24"/>
          <w:szCs w:val="24"/>
          <w:lang w:val="sr-Cyrl-CS"/>
        </w:rPr>
        <w:t>њој</w:t>
      </w:r>
      <w:r w:rsidR="00BB5A45">
        <w:rPr>
          <w:rFonts w:ascii="Times New Roman" w:hAnsi="Times New Roman"/>
          <w:sz w:val="24"/>
          <w:szCs w:val="24"/>
          <w:lang w:val="sr-Cyrl-CS"/>
        </w:rPr>
        <w:t xml:space="preserve"> </w:t>
      </w:r>
      <w:r w:rsidRPr="00532975">
        <w:rPr>
          <w:rFonts w:ascii="Times New Roman" w:hAnsi="Times New Roman"/>
          <w:sz w:val="24"/>
          <w:szCs w:val="24"/>
          <w:lang w:val="sr-Cyrl-CS"/>
        </w:rPr>
        <w:t xml:space="preserve">нису идентификовани значајни извори буке. Повећани ниво буке се повремено може очекивати са Пупиновог моста, с обзиром да </w:t>
      </w:r>
      <w:r w:rsidR="00D612C6" w:rsidRPr="00532975">
        <w:rPr>
          <w:rFonts w:ascii="Times New Roman" w:hAnsi="Times New Roman"/>
          <w:sz w:val="24"/>
          <w:szCs w:val="24"/>
          <w:lang w:val="sr-Cyrl-CS"/>
        </w:rPr>
        <w:t xml:space="preserve">тај мост </w:t>
      </w:r>
      <w:r w:rsidRPr="00532975">
        <w:rPr>
          <w:rFonts w:ascii="Times New Roman" w:hAnsi="Times New Roman"/>
          <w:sz w:val="24"/>
          <w:szCs w:val="24"/>
          <w:lang w:val="sr-Cyrl-CS"/>
        </w:rPr>
        <w:t>пресеца крајње источни део комплекса.</w:t>
      </w:r>
    </w:p>
    <w:p w14:paraId="0EC5FF15" w14:textId="77777777" w:rsidR="00284B61" w:rsidRPr="00532975" w:rsidRDefault="00284B61">
      <w:pPr>
        <w:pStyle w:val="NoSpacing"/>
        <w:jc w:val="both"/>
        <w:rPr>
          <w:rFonts w:ascii="Times New Roman" w:hAnsi="Times New Roman"/>
          <w:sz w:val="24"/>
          <w:szCs w:val="24"/>
          <w:lang w:val="sr-Cyrl-CS"/>
        </w:rPr>
      </w:pPr>
    </w:p>
    <w:p w14:paraId="5CD78971" w14:textId="77777777" w:rsidR="00284B61" w:rsidRPr="00532975" w:rsidRDefault="00304B6E" w:rsidP="0092651B">
      <w:pPr>
        <w:tabs>
          <w:tab w:val="left" w:pos="567"/>
          <w:tab w:val="right" w:leader="dot" w:pos="3686"/>
        </w:tabs>
        <w:jc w:val="center"/>
        <w:rPr>
          <w:szCs w:val="24"/>
          <w:lang w:val="sr-Cyrl-CS"/>
        </w:rPr>
      </w:pPr>
      <w:r w:rsidRPr="00532975">
        <w:rPr>
          <w:szCs w:val="24"/>
          <w:lang w:val="sr-Cyrl-CS"/>
        </w:rPr>
        <w:t>3.4.</w:t>
      </w:r>
      <w:r w:rsidRPr="00532975">
        <w:rPr>
          <w:szCs w:val="24"/>
          <w:lang w:val="sr-Cyrl-CS"/>
        </w:rPr>
        <w:tab/>
        <w:t>Синтезни приказ основних ограничења</w:t>
      </w:r>
    </w:p>
    <w:p w14:paraId="53C0A976" w14:textId="77777777" w:rsidR="00284B61" w:rsidRPr="00532975" w:rsidRDefault="00284B61">
      <w:pPr>
        <w:tabs>
          <w:tab w:val="left" w:pos="567"/>
          <w:tab w:val="right" w:leader="dot" w:pos="3686"/>
        </w:tabs>
        <w:jc w:val="both"/>
        <w:rPr>
          <w:szCs w:val="24"/>
          <w:lang w:val="sr-Cyrl-CS"/>
        </w:rPr>
      </w:pPr>
    </w:p>
    <w:p w14:paraId="213205E9" w14:textId="77777777" w:rsidR="00284B61" w:rsidRPr="00532975" w:rsidRDefault="00284B61" w:rsidP="0092651B">
      <w:pPr>
        <w:tabs>
          <w:tab w:val="left" w:pos="0"/>
          <w:tab w:val="right" w:leader="dot" w:pos="3686"/>
        </w:tabs>
        <w:ind w:firstLine="720"/>
        <w:jc w:val="both"/>
        <w:rPr>
          <w:szCs w:val="24"/>
          <w:lang w:val="sr-Cyrl-CS"/>
        </w:rPr>
      </w:pPr>
      <w:r w:rsidRPr="00532975">
        <w:rPr>
          <w:szCs w:val="24"/>
          <w:lang w:val="sr-Cyrl-CS"/>
        </w:rPr>
        <w:t xml:space="preserve">Основна ограничења изградње и уређења обухваћеног подручја у односу на која су дефинисана планска решења у сарадњи са надлежним институцијама су: </w:t>
      </w:r>
    </w:p>
    <w:p w14:paraId="171980A8" w14:textId="77777777" w:rsidR="00284B61" w:rsidRPr="00532975" w:rsidRDefault="00502A6A" w:rsidP="0092651B">
      <w:pPr>
        <w:pStyle w:val="ListParagraph"/>
        <w:numPr>
          <w:ilvl w:val="0"/>
          <w:numId w:val="69"/>
        </w:numPr>
        <w:spacing w:after="0" w:line="240" w:lineRule="auto"/>
        <w:ind w:left="1080"/>
        <w:jc w:val="both"/>
        <w:rPr>
          <w:rFonts w:ascii="Times New Roman" w:hAnsi="Times New Roman"/>
          <w:noProof/>
          <w:sz w:val="24"/>
          <w:szCs w:val="24"/>
          <w:lang w:val="sr-Cyrl-CS"/>
        </w:rPr>
      </w:pPr>
      <w:r w:rsidRPr="00532975">
        <w:rPr>
          <w:rFonts w:ascii="Times New Roman" w:hAnsi="Times New Roman"/>
          <w:sz w:val="24"/>
          <w:szCs w:val="24"/>
          <w:lang w:val="sr-Cyrl-CS"/>
        </w:rPr>
        <w:t>н</w:t>
      </w:r>
      <w:r w:rsidR="00284B61" w:rsidRPr="00532975">
        <w:rPr>
          <w:rFonts w:ascii="Times New Roman" w:hAnsi="Times New Roman"/>
          <w:sz w:val="24"/>
          <w:szCs w:val="24"/>
          <w:lang w:val="sr-Cyrl-CS"/>
        </w:rPr>
        <w:t xml:space="preserve">еадекватан </w:t>
      </w:r>
      <w:r w:rsidR="00284B61" w:rsidRPr="00532975">
        <w:rPr>
          <w:rFonts w:ascii="Times New Roman" w:hAnsi="Times New Roman"/>
          <w:noProof/>
          <w:sz w:val="24"/>
          <w:szCs w:val="24"/>
          <w:lang w:val="sr-Cyrl-CS"/>
        </w:rPr>
        <w:t>саобраћајни приступ и повезивање комплекса са околином и свим видовима транспорта</w:t>
      </w:r>
      <w:r w:rsidRPr="00532975">
        <w:rPr>
          <w:rFonts w:ascii="Times New Roman" w:hAnsi="Times New Roman"/>
          <w:noProof/>
          <w:sz w:val="24"/>
          <w:szCs w:val="24"/>
          <w:lang w:val="sr-Cyrl-CS"/>
        </w:rPr>
        <w:t>;</w:t>
      </w:r>
    </w:p>
    <w:p w14:paraId="48696BAC" w14:textId="77777777" w:rsidR="00284B61" w:rsidRPr="00532975" w:rsidRDefault="00502A6A" w:rsidP="0092651B">
      <w:pPr>
        <w:pStyle w:val="ListParagraph"/>
        <w:numPr>
          <w:ilvl w:val="0"/>
          <w:numId w:val="69"/>
        </w:numPr>
        <w:tabs>
          <w:tab w:val="left" w:pos="567"/>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w:t>
      </w:r>
      <w:r w:rsidR="00284B61" w:rsidRPr="00532975">
        <w:rPr>
          <w:rFonts w:ascii="Times New Roman" w:hAnsi="Times New Roman"/>
          <w:sz w:val="24"/>
          <w:szCs w:val="24"/>
          <w:lang w:val="sr-Cyrl-CS"/>
        </w:rPr>
        <w:t>едостатак комуналне инфраструктуре</w:t>
      </w:r>
      <w:r w:rsidRPr="00532975">
        <w:rPr>
          <w:rFonts w:ascii="Times New Roman" w:hAnsi="Times New Roman"/>
          <w:sz w:val="24"/>
          <w:szCs w:val="24"/>
          <w:lang w:val="sr-Cyrl-CS"/>
        </w:rPr>
        <w:t>;</w:t>
      </w:r>
    </w:p>
    <w:p w14:paraId="0F5479A2" w14:textId="77777777" w:rsidR="00284B61" w:rsidRPr="00532975" w:rsidRDefault="00502A6A" w:rsidP="0092651B">
      <w:pPr>
        <w:pStyle w:val="ListParagraph"/>
        <w:numPr>
          <w:ilvl w:val="0"/>
          <w:numId w:val="69"/>
        </w:numPr>
        <w:tabs>
          <w:tab w:val="left" w:pos="567"/>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w:t>
      </w:r>
      <w:r w:rsidR="00284B61" w:rsidRPr="00532975">
        <w:rPr>
          <w:rFonts w:ascii="Times New Roman" w:hAnsi="Times New Roman"/>
          <w:sz w:val="24"/>
          <w:szCs w:val="24"/>
          <w:lang w:val="sr-Cyrl-CS"/>
        </w:rPr>
        <w:t>редметни простор припада неповољним теренима за урбанизацију</w:t>
      </w:r>
      <w:r w:rsidR="00573CD8" w:rsidRPr="00532975">
        <w:rPr>
          <w:rFonts w:ascii="Times New Roman" w:hAnsi="Times New Roman"/>
          <w:sz w:val="24"/>
          <w:szCs w:val="24"/>
          <w:lang w:val="sr-Cyrl-CS"/>
        </w:rPr>
        <w:t xml:space="preserve"> (у</w:t>
      </w:r>
      <w:r w:rsidR="00284B61" w:rsidRPr="00532975">
        <w:rPr>
          <w:rFonts w:ascii="Times New Roman" w:hAnsi="Times New Roman"/>
          <w:sz w:val="24"/>
          <w:szCs w:val="24"/>
          <w:lang w:val="sr-Cyrl-CS"/>
        </w:rPr>
        <w:t xml:space="preserve"> даљој фази планирања извести детаљна геолошка истраживања</w:t>
      </w:r>
      <w:r w:rsidR="00573CD8" w:rsidRPr="00532975">
        <w:rPr>
          <w:rFonts w:ascii="Times New Roman" w:hAnsi="Times New Roman"/>
          <w:sz w:val="24"/>
          <w:szCs w:val="24"/>
          <w:lang w:val="sr-Cyrl-CS"/>
        </w:rPr>
        <w:t>)</w:t>
      </w:r>
      <w:r w:rsidRPr="00532975">
        <w:rPr>
          <w:rFonts w:ascii="Times New Roman" w:hAnsi="Times New Roman"/>
          <w:sz w:val="24"/>
          <w:szCs w:val="24"/>
          <w:lang w:val="sr-Cyrl-CS"/>
        </w:rPr>
        <w:t>;</w:t>
      </w:r>
    </w:p>
    <w:p w14:paraId="36CAEEA7" w14:textId="77777777" w:rsidR="00284B61" w:rsidRPr="00532975" w:rsidRDefault="00502A6A" w:rsidP="0092651B">
      <w:pPr>
        <w:pStyle w:val="ListParagraph"/>
        <w:numPr>
          <w:ilvl w:val="0"/>
          <w:numId w:val="69"/>
        </w:numPr>
        <w:spacing w:after="0" w:line="240" w:lineRule="auto"/>
        <w:ind w:left="1080"/>
        <w:jc w:val="both"/>
        <w:rPr>
          <w:rFonts w:ascii="Times New Roman" w:hAnsi="Times New Roman"/>
          <w:noProof/>
          <w:sz w:val="24"/>
          <w:szCs w:val="24"/>
          <w:lang w:val="sr-Cyrl-CS"/>
        </w:rPr>
      </w:pPr>
      <w:r w:rsidRPr="00532975">
        <w:rPr>
          <w:rFonts w:ascii="Times New Roman" w:hAnsi="Times New Roman"/>
          <w:sz w:val="24"/>
          <w:szCs w:val="24"/>
          <w:lang w:val="sr-Cyrl-CS"/>
        </w:rPr>
        <w:t>т</w:t>
      </w:r>
      <w:r w:rsidR="00284B61" w:rsidRPr="00532975">
        <w:rPr>
          <w:rFonts w:ascii="Times New Roman" w:hAnsi="Times New Roman"/>
          <w:noProof/>
          <w:sz w:val="24"/>
          <w:szCs w:val="24"/>
          <w:lang w:val="sr-Cyrl-CS"/>
        </w:rPr>
        <w:t>рансформација пољопривредног у грађевинско земљиште, са плитко постављеним мелиорационим каналима</w:t>
      </w:r>
      <w:r w:rsidRPr="00532975">
        <w:rPr>
          <w:rFonts w:ascii="Times New Roman" w:hAnsi="Times New Roman"/>
          <w:noProof/>
          <w:sz w:val="24"/>
          <w:szCs w:val="24"/>
          <w:lang w:val="sr-Cyrl-CS"/>
        </w:rPr>
        <w:t xml:space="preserve">; </w:t>
      </w:r>
    </w:p>
    <w:p w14:paraId="22325C5B" w14:textId="77777777" w:rsidR="00284B61" w:rsidRPr="00532975" w:rsidRDefault="00502A6A" w:rsidP="0092651B">
      <w:pPr>
        <w:pStyle w:val="ListParagraph"/>
        <w:numPr>
          <w:ilvl w:val="0"/>
          <w:numId w:val="69"/>
        </w:numPr>
        <w:tabs>
          <w:tab w:val="left" w:pos="426"/>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w:t>
      </w:r>
      <w:r w:rsidR="00284B61" w:rsidRPr="00532975">
        <w:rPr>
          <w:rFonts w:ascii="Times New Roman" w:hAnsi="Times New Roman"/>
          <w:sz w:val="24"/>
          <w:szCs w:val="24"/>
          <w:lang w:val="sr-Cyrl-CS"/>
        </w:rPr>
        <w:t xml:space="preserve">редметно подручје и непосредно окружење карактерише неуређен водни режим и висок ниво </w:t>
      </w:r>
      <w:r w:rsidR="00573CD8" w:rsidRPr="00532975">
        <w:rPr>
          <w:rFonts w:ascii="Times New Roman" w:hAnsi="Times New Roman"/>
          <w:sz w:val="24"/>
          <w:szCs w:val="24"/>
          <w:lang w:val="sr-Cyrl-CS"/>
        </w:rPr>
        <w:t>подземних вода</w:t>
      </w:r>
      <w:r w:rsidR="00284B61" w:rsidRPr="00532975">
        <w:rPr>
          <w:rFonts w:ascii="Times New Roman" w:hAnsi="Times New Roman"/>
          <w:sz w:val="24"/>
          <w:szCs w:val="24"/>
          <w:lang w:val="sr-Cyrl-CS"/>
        </w:rPr>
        <w:t>, па је кроз израду пројектне документације потребно дефинисати хидротехничко решење којим се изградњом индустријског парка неће нарушити режим подземних и површинских вода у залеђу</w:t>
      </w:r>
      <w:r w:rsidRPr="00532975">
        <w:rPr>
          <w:rFonts w:ascii="Times New Roman" w:hAnsi="Times New Roman"/>
          <w:sz w:val="24"/>
          <w:szCs w:val="24"/>
          <w:lang w:val="sr-Cyrl-CS"/>
        </w:rPr>
        <w:t xml:space="preserve">; </w:t>
      </w:r>
    </w:p>
    <w:p w14:paraId="010DC0D1" w14:textId="77777777" w:rsidR="00284B61" w:rsidRPr="00532975" w:rsidRDefault="00502A6A" w:rsidP="0092651B">
      <w:pPr>
        <w:pStyle w:val="ListParagraph"/>
        <w:numPr>
          <w:ilvl w:val="0"/>
          <w:numId w:val="69"/>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w:t>
      </w:r>
      <w:r w:rsidR="00284B61" w:rsidRPr="00532975">
        <w:rPr>
          <w:rFonts w:ascii="Times New Roman" w:hAnsi="Times New Roman"/>
          <w:sz w:val="24"/>
          <w:szCs w:val="24"/>
          <w:lang w:val="sr-Cyrl-CS"/>
        </w:rPr>
        <w:t xml:space="preserve">овремено плављена инундација Дунава захтева санације и насипање терена </w:t>
      </w:r>
      <w:r w:rsidR="00284B61" w:rsidRPr="00532975">
        <w:rPr>
          <w:rFonts w:ascii="Times New Roman" w:hAnsi="Times New Roman"/>
          <w:noProof/>
          <w:sz w:val="24"/>
          <w:szCs w:val="24"/>
          <w:lang w:val="sr-Cyrl-CS"/>
        </w:rPr>
        <w:t>и његово оспособљавање за градњу</w:t>
      </w:r>
      <w:r w:rsidR="00573CD8" w:rsidRPr="00532975">
        <w:rPr>
          <w:rFonts w:ascii="Times New Roman" w:hAnsi="Times New Roman"/>
          <w:noProof/>
          <w:sz w:val="24"/>
          <w:szCs w:val="24"/>
          <w:lang w:val="sr-Cyrl-CS"/>
        </w:rPr>
        <w:t xml:space="preserve"> (</w:t>
      </w:r>
      <w:r w:rsidR="00573CD8" w:rsidRPr="00532975">
        <w:rPr>
          <w:rFonts w:ascii="Times New Roman" w:hAnsi="Times New Roman"/>
          <w:sz w:val="24"/>
          <w:szCs w:val="24"/>
          <w:lang w:val="sr-Cyrl-CS"/>
        </w:rPr>
        <w:t>п</w:t>
      </w:r>
      <w:r w:rsidR="00284B61" w:rsidRPr="00532975">
        <w:rPr>
          <w:rFonts w:ascii="Times New Roman" w:hAnsi="Times New Roman"/>
          <w:sz w:val="24"/>
          <w:szCs w:val="24"/>
          <w:lang w:val="sr-Cyrl-CS"/>
        </w:rPr>
        <w:t>ројекат насипања биће предмет засебне пројектне документације</w:t>
      </w:r>
      <w:r w:rsidR="00573CD8" w:rsidRPr="00532975">
        <w:rPr>
          <w:rFonts w:ascii="Times New Roman" w:hAnsi="Times New Roman"/>
          <w:sz w:val="24"/>
          <w:szCs w:val="24"/>
          <w:lang w:val="sr-Cyrl-CS"/>
        </w:rPr>
        <w:t>)</w:t>
      </w:r>
      <w:r w:rsidRPr="00532975">
        <w:rPr>
          <w:rFonts w:ascii="Times New Roman" w:hAnsi="Times New Roman"/>
          <w:sz w:val="24"/>
          <w:szCs w:val="24"/>
          <w:lang w:val="sr-Cyrl-CS"/>
        </w:rPr>
        <w:t>;</w:t>
      </w:r>
    </w:p>
    <w:p w14:paraId="07AAB66B" w14:textId="77777777" w:rsidR="00284B61" w:rsidRPr="00532975" w:rsidRDefault="00502A6A" w:rsidP="0092651B">
      <w:pPr>
        <w:pStyle w:val="ListParagraph"/>
        <w:numPr>
          <w:ilvl w:val="0"/>
          <w:numId w:val="69"/>
        </w:numPr>
        <w:spacing w:after="0" w:line="240" w:lineRule="auto"/>
        <w:ind w:left="1080"/>
        <w:jc w:val="both"/>
        <w:rPr>
          <w:rFonts w:ascii="Times New Roman" w:hAnsi="Times New Roman"/>
          <w:noProof/>
          <w:sz w:val="24"/>
          <w:szCs w:val="24"/>
          <w:lang w:val="sr-Cyrl-CS"/>
        </w:rPr>
      </w:pPr>
      <w:r w:rsidRPr="00532975">
        <w:rPr>
          <w:rFonts w:ascii="Times New Roman" w:hAnsi="Times New Roman"/>
          <w:sz w:val="24"/>
          <w:szCs w:val="24"/>
          <w:lang w:val="sr-Cyrl-CS"/>
        </w:rPr>
        <w:t>у</w:t>
      </w:r>
      <w:r w:rsidR="00284B61" w:rsidRPr="00532975">
        <w:rPr>
          <w:rFonts w:ascii="Times New Roman" w:hAnsi="Times New Roman"/>
          <w:noProof/>
          <w:sz w:val="24"/>
          <w:szCs w:val="24"/>
          <w:lang w:val="sr-Cyrl-CS"/>
        </w:rPr>
        <w:t>тицај комплекса на околно пољопривредно земљиште и еколошки ризик планираних садржаја и њихова санација</w:t>
      </w:r>
      <w:r w:rsidRPr="00532975">
        <w:rPr>
          <w:rFonts w:ascii="Times New Roman" w:hAnsi="Times New Roman"/>
          <w:noProof/>
          <w:sz w:val="24"/>
          <w:szCs w:val="24"/>
          <w:lang w:val="sr-Cyrl-CS"/>
        </w:rPr>
        <w:t>;</w:t>
      </w:r>
    </w:p>
    <w:p w14:paraId="3B24EBF5" w14:textId="23BFA9C6" w:rsidR="00284B61" w:rsidRPr="00532975" w:rsidRDefault="00502A6A" w:rsidP="0092651B">
      <w:pPr>
        <w:pStyle w:val="ListParagraph"/>
        <w:numPr>
          <w:ilvl w:val="0"/>
          <w:numId w:val="69"/>
        </w:numPr>
        <w:tabs>
          <w:tab w:val="left" w:pos="567"/>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w:t>
      </w:r>
      <w:r w:rsidR="00284B61" w:rsidRPr="00532975">
        <w:rPr>
          <w:rFonts w:ascii="Times New Roman" w:hAnsi="Times New Roman"/>
          <w:sz w:val="24"/>
          <w:szCs w:val="24"/>
          <w:lang w:val="sr-Cyrl-CS"/>
        </w:rPr>
        <w:t>онтактна зона П</w:t>
      </w:r>
      <w:r w:rsidR="00A82711" w:rsidRPr="00532975">
        <w:rPr>
          <w:rFonts w:ascii="Times New Roman" w:hAnsi="Times New Roman"/>
          <w:sz w:val="24"/>
          <w:szCs w:val="24"/>
          <w:lang w:val="sr-Cyrl-CS"/>
        </w:rPr>
        <w:t>росторног п</w:t>
      </w:r>
      <w:r w:rsidR="00284B61" w:rsidRPr="00532975">
        <w:rPr>
          <w:rFonts w:ascii="Times New Roman" w:hAnsi="Times New Roman"/>
          <w:sz w:val="24"/>
          <w:szCs w:val="24"/>
          <w:lang w:val="sr-Cyrl-CS"/>
        </w:rPr>
        <w:t xml:space="preserve">лана представља </w:t>
      </w:r>
      <w:r w:rsidR="00B265AD" w:rsidRPr="00532975">
        <w:rPr>
          <w:rFonts w:ascii="Times New Roman" w:hAnsi="Times New Roman"/>
          <w:sz w:val="24"/>
          <w:szCs w:val="24"/>
          <w:lang w:val="sr-Cyrl-CS"/>
        </w:rPr>
        <w:t>п</w:t>
      </w:r>
      <w:r w:rsidR="00284B61" w:rsidRPr="00532975">
        <w:rPr>
          <w:rFonts w:ascii="Times New Roman" w:hAnsi="Times New Roman"/>
          <w:sz w:val="24"/>
          <w:szCs w:val="24"/>
          <w:lang w:val="sr-Cyrl-CS"/>
        </w:rPr>
        <w:t>редео изузетних одлика „Форланд леве обале Дунава</w:t>
      </w:r>
      <w:r w:rsidR="00C6686A" w:rsidRPr="00532975">
        <w:rPr>
          <w:rFonts w:ascii="Times New Roman" w:hAnsi="Times New Roman"/>
          <w:sz w:val="24"/>
          <w:szCs w:val="24"/>
          <w:lang w:val="sr-Cyrl-CS"/>
        </w:rPr>
        <w:t xml:space="preserve"> код Београда</w:t>
      </w:r>
      <w:r w:rsidR="00573CD8" w:rsidRPr="00532975">
        <w:rPr>
          <w:rFonts w:ascii="Times New Roman" w:hAnsi="Times New Roman"/>
          <w:sz w:val="24"/>
          <w:szCs w:val="24"/>
          <w:lang w:val="sr-Cyrl-CS"/>
        </w:rPr>
        <w:t>”</w:t>
      </w:r>
      <w:r w:rsidRPr="00532975">
        <w:rPr>
          <w:rFonts w:ascii="Times New Roman" w:hAnsi="Times New Roman"/>
          <w:noProof/>
          <w:sz w:val="24"/>
          <w:szCs w:val="24"/>
          <w:lang w:val="sr-Cyrl-CS"/>
        </w:rPr>
        <w:t>.</w:t>
      </w:r>
    </w:p>
    <w:p w14:paraId="127CE71E" w14:textId="77777777" w:rsidR="00284B61" w:rsidRPr="00532975" w:rsidRDefault="00284B61" w:rsidP="0092651B">
      <w:pPr>
        <w:tabs>
          <w:tab w:val="left" w:pos="0"/>
          <w:tab w:val="right" w:leader="dot" w:pos="3686"/>
        </w:tabs>
        <w:ind w:firstLine="720"/>
        <w:jc w:val="both"/>
        <w:rPr>
          <w:b/>
          <w:caps/>
          <w:szCs w:val="24"/>
          <w:lang w:val="sr-Cyrl-CS"/>
        </w:rPr>
      </w:pPr>
      <w:r w:rsidRPr="00532975">
        <w:rPr>
          <w:szCs w:val="24"/>
          <w:lang w:val="sr-Cyrl-CS"/>
        </w:rPr>
        <w:t>За планове, основе и програме за које се, у складу са посебним законом, спроводи поступак стратешке процене и за пројекте, радове и активности за које се у складу са посебним законом, спроводи поступак процене утицаја, оцена прихватљивости спроводи се у оквиру тих поступака.</w:t>
      </w:r>
      <w:r w:rsidRPr="00532975">
        <w:rPr>
          <w:b/>
          <w:caps/>
          <w:szCs w:val="24"/>
          <w:lang w:val="sr-Cyrl-CS"/>
        </w:rPr>
        <w:br w:type="page"/>
      </w:r>
    </w:p>
    <w:p w14:paraId="5CBB223E" w14:textId="77777777" w:rsidR="00244C9B" w:rsidRPr="00532975" w:rsidRDefault="00304B6E" w:rsidP="0092651B">
      <w:pPr>
        <w:tabs>
          <w:tab w:val="left" w:pos="851"/>
          <w:tab w:val="right" w:leader="dot" w:pos="3686"/>
        </w:tabs>
        <w:jc w:val="center"/>
        <w:rPr>
          <w:caps/>
          <w:szCs w:val="24"/>
          <w:lang w:val="sr-Cyrl-CS"/>
        </w:rPr>
      </w:pPr>
      <w:r w:rsidRPr="00532975">
        <w:rPr>
          <w:caps/>
          <w:szCs w:val="24"/>
          <w:lang w:val="sr-Cyrl-CS"/>
        </w:rPr>
        <w:t>II.</w:t>
      </w:r>
      <w:r w:rsidRPr="00532975">
        <w:rPr>
          <w:caps/>
          <w:szCs w:val="24"/>
          <w:lang w:val="sr-Cyrl-CS"/>
        </w:rPr>
        <w:tab/>
        <w:t>Принципи, циљеви и концепција изградње</w:t>
      </w:r>
    </w:p>
    <w:p w14:paraId="121D9525" w14:textId="77777777" w:rsidR="003B5516" w:rsidRPr="00532975" w:rsidRDefault="00304B6E" w:rsidP="0092651B">
      <w:pPr>
        <w:tabs>
          <w:tab w:val="left" w:pos="851"/>
          <w:tab w:val="right" w:leader="dot" w:pos="3686"/>
        </w:tabs>
        <w:jc w:val="center"/>
        <w:rPr>
          <w:caps/>
          <w:szCs w:val="24"/>
          <w:lang w:val="sr-Cyrl-CS"/>
        </w:rPr>
      </w:pPr>
      <w:r w:rsidRPr="00532975">
        <w:rPr>
          <w:caps/>
          <w:szCs w:val="24"/>
          <w:lang w:val="sr-Cyrl-CS"/>
        </w:rPr>
        <w:t>ПРОСТОРА ПОСЕБНЕ НАМЕНЕ</w:t>
      </w:r>
    </w:p>
    <w:p w14:paraId="13EF6025" w14:textId="77777777" w:rsidR="003B5516" w:rsidRPr="00532975" w:rsidRDefault="003B5516">
      <w:pPr>
        <w:tabs>
          <w:tab w:val="left" w:pos="851"/>
          <w:tab w:val="right" w:leader="dot" w:pos="3686"/>
        </w:tabs>
        <w:jc w:val="left"/>
        <w:rPr>
          <w:caps/>
          <w:szCs w:val="24"/>
          <w:lang w:val="sr-Cyrl-CS"/>
        </w:rPr>
      </w:pPr>
    </w:p>
    <w:p w14:paraId="61482BA7" w14:textId="77777777" w:rsidR="00B574E1" w:rsidRPr="00532975" w:rsidRDefault="00B574E1" w:rsidP="0092651B">
      <w:pPr>
        <w:tabs>
          <w:tab w:val="left" w:pos="0"/>
          <w:tab w:val="right" w:leader="dot" w:pos="3686"/>
        </w:tabs>
        <w:ind w:left="851" w:hanging="851"/>
        <w:jc w:val="center"/>
        <w:rPr>
          <w:b/>
          <w:szCs w:val="24"/>
          <w:lang w:val="sr-Cyrl-CS"/>
        </w:rPr>
      </w:pPr>
      <w:r w:rsidRPr="00532975">
        <w:rPr>
          <w:szCs w:val="24"/>
          <w:lang w:val="sr-Cyrl-CS"/>
        </w:rPr>
        <w:t>1.</w:t>
      </w:r>
      <w:r w:rsidRPr="00532975">
        <w:rPr>
          <w:b/>
          <w:szCs w:val="24"/>
          <w:lang w:val="sr-Cyrl-CS"/>
        </w:rPr>
        <w:tab/>
      </w:r>
      <w:r w:rsidRPr="00532975">
        <w:rPr>
          <w:caps/>
          <w:szCs w:val="24"/>
          <w:lang w:val="sr-Cyrl-CS"/>
        </w:rPr>
        <w:t>Принципи изградње ИНДУСТРИЈСКОГ ПАРКА КАО ПРОСТОРА ПОСЕБНЕ НАМЕНЕ</w:t>
      </w:r>
    </w:p>
    <w:p w14:paraId="28BF990F" w14:textId="77777777" w:rsidR="00B574E1" w:rsidRPr="00532975" w:rsidRDefault="00B574E1">
      <w:pPr>
        <w:tabs>
          <w:tab w:val="left" w:pos="851"/>
          <w:tab w:val="right" w:leader="dot" w:pos="3686"/>
        </w:tabs>
        <w:jc w:val="both"/>
        <w:rPr>
          <w:szCs w:val="24"/>
          <w:lang w:val="sr-Cyrl-CS"/>
        </w:rPr>
      </w:pPr>
    </w:p>
    <w:p w14:paraId="595FA3CC" w14:textId="78425947" w:rsidR="00B574E1" w:rsidRPr="00532975" w:rsidRDefault="00B574E1" w:rsidP="0092651B">
      <w:pPr>
        <w:ind w:firstLine="720"/>
        <w:jc w:val="both"/>
        <w:rPr>
          <w:szCs w:val="24"/>
          <w:lang w:val="sr-Cyrl-CS"/>
        </w:rPr>
      </w:pPr>
      <w:r w:rsidRPr="00532975">
        <w:rPr>
          <w:szCs w:val="24"/>
          <w:lang w:val="sr-Cyrl-CS"/>
        </w:rPr>
        <w:t xml:space="preserve">Према </w:t>
      </w:r>
      <w:r w:rsidR="00C510AE" w:rsidRPr="00532975">
        <w:rPr>
          <w:szCs w:val="24"/>
          <w:lang w:val="sr-Cyrl-CS"/>
        </w:rPr>
        <w:t>Просторном плану Републике Србије од 2010. до 2020. године</w:t>
      </w:r>
      <w:r w:rsidR="00960B07" w:rsidRPr="00532975">
        <w:rPr>
          <w:szCs w:val="24"/>
          <w:lang w:val="sr-Cyrl-CS"/>
        </w:rPr>
        <w:t xml:space="preserve"> </w:t>
      </w:r>
      <w:r w:rsidR="00C510AE" w:rsidRPr="00532975">
        <w:rPr>
          <w:szCs w:val="24"/>
          <w:lang w:val="sr-Cyrl-CS"/>
        </w:rPr>
        <w:t xml:space="preserve">елементи </w:t>
      </w:r>
      <w:r w:rsidRPr="00532975">
        <w:rPr>
          <w:szCs w:val="24"/>
          <w:lang w:val="sr-Cyrl-CS"/>
        </w:rPr>
        <w:t xml:space="preserve">територијалног развоја индустрије, са становишта уређења, заштите и коришћења простора на подручју </w:t>
      </w:r>
      <w:r w:rsidR="00724D12" w:rsidRPr="00532975">
        <w:rPr>
          <w:szCs w:val="24"/>
          <w:lang w:val="sr-Cyrl-CS"/>
        </w:rPr>
        <w:t xml:space="preserve">Републике </w:t>
      </w:r>
      <w:r w:rsidRPr="00532975">
        <w:rPr>
          <w:szCs w:val="24"/>
          <w:lang w:val="sr-Cyrl-CS"/>
        </w:rPr>
        <w:t xml:space="preserve">Србије су: </w:t>
      </w:r>
    </w:p>
    <w:p w14:paraId="451BB0A9" w14:textId="77777777" w:rsidR="00C510AE" w:rsidRPr="00532975" w:rsidRDefault="00C510AE" w:rsidP="0092651B">
      <w:pPr>
        <w:pStyle w:val="ListParagraph"/>
        <w:numPr>
          <w:ilvl w:val="1"/>
          <w:numId w:val="72"/>
        </w:numPr>
        <w:tabs>
          <w:tab w:val="left" w:pos="284"/>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стратешке развојне зоне (развијено, метрополско, неразвијено, депресирано, погранично подручје); </w:t>
      </w:r>
    </w:p>
    <w:p w14:paraId="52551E48" w14:textId="77777777" w:rsidR="00C510AE" w:rsidRPr="00532975" w:rsidRDefault="00C510AE" w:rsidP="0092651B">
      <w:pPr>
        <w:pStyle w:val="ListParagraph"/>
        <w:numPr>
          <w:ilvl w:val="1"/>
          <w:numId w:val="72"/>
        </w:numPr>
        <w:tabs>
          <w:tab w:val="left" w:pos="284"/>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развојни коридори X и VII, коридори магистралног и регионалног значаја; </w:t>
      </w:r>
    </w:p>
    <w:p w14:paraId="267796A9" w14:textId="77777777" w:rsidR="00C510AE" w:rsidRPr="00532975" w:rsidRDefault="00C510AE" w:rsidP="0092651B">
      <w:pPr>
        <w:pStyle w:val="ListParagraph"/>
        <w:numPr>
          <w:ilvl w:val="1"/>
          <w:numId w:val="72"/>
        </w:numPr>
        <w:tabs>
          <w:tab w:val="left" w:pos="284"/>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индустријски центри </w:t>
      </w:r>
      <w:r w:rsidR="00E672C4" w:rsidRPr="00532975">
        <w:rPr>
          <w:rFonts w:ascii="Times New Roman" w:hAnsi="Times New Roman"/>
          <w:sz w:val="24"/>
          <w:szCs w:val="24"/>
          <w:lang w:val="sr-Cyrl-CS"/>
        </w:rPr>
        <w:t>−</w:t>
      </w:r>
      <w:r w:rsidRPr="00532975">
        <w:rPr>
          <w:rFonts w:ascii="Times New Roman" w:hAnsi="Times New Roman"/>
          <w:sz w:val="24"/>
          <w:szCs w:val="24"/>
          <w:lang w:val="sr-Cyrl-CS"/>
        </w:rPr>
        <w:t xml:space="preserve"> метрополска подручја и градови који обухватају стратешке локације за запошљавање, </w:t>
      </w:r>
    </w:p>
    <w:p w14:paraId="54DB9774" w14:textId="77777777" w:rsidR="00C510AE" w:rsidRPr="00532975" w:rsidRDefault="00C510AE" w:rsidP="0092651B">
      <w:pPr>
        <w:pStyle w:val="ListParagraph"/>
        <w:numPr>
          <w:ilvl w:val="1"/>
          <w:numId w:val="72"/>
        </w:numPr>
        <w:tabs>
          <w:tab w:val="left" w:pos="284"/>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постојеће и префериране индустријске локације и браунфилд и гринфилд локације.</w:t>
      </w:r>
    </w:p>
    <w:p w14:paraId="074E109D" w14:textId="2D4CEE7B" w:rsidR="00E672C4" w:rsidRPr="00532975" w:rsidRDefault="00E672C4" w:rsidP="0092651B">
      <w:pPr>
        <w:tabs>
          <w:tab w:val="left" w:pos="0"/>
        </w:tabs>
        <w:ind w:firstLine="720"/>
        <w:jc w:val="both"/>
        <w:rPr>
          <w:szCs w:val="24"/>
          <w:lang w:val="sr-Cyrl-CS"/>
        </w:rPr>
      </w:pPr>
      <w:r w:rsidRPr="00532975">
        <w:rPr>
          <w:szCs w:val="24"/>
          <w:lang w:val="sr-Cyrl-CS"/>
        </w:rPr>
        <w:t>Основни локациони модели индустрије у развојним зонама, коридорима и урбаним центрима су: индустријске зоне, индустријски паркови, технолошки паркови (</w:t>
      </w:r>
      <w:r w:rsidRPr="00532975">
        <w:rPr>
          <w:i/>
          <w:szCs w:val="24"/>
          <w:lang w:val="sr-Cyrl-CS"/>
        </w:rPr>
        <w:t>hi</w:t>
      </w:r>
      <w:r w:rsidR="00CF1833">
        <w:rPr>
          <w:i/>
          <w:szCs w:val="24"/>
          <w:lang w:val="sr-Latn-RS"/>
        </w:rPr>
        <w:t>gh</w:t>
      </w:r>
      <w:r w:rsidRPr="00532975">
        <w:rPr>
          <w:i/>
          <w:szCs w:val="24"/>
          <w:lang w:val="sr-Cyrl-CS"/>
        </w:rPr>
        <w:t>-tech</w:t>
      </w:r>
      <w:r w:rsidRPr="00532975">
        <w:rPr>
          <w:szCs w:val="24"/>
          <w:lang w:val="sr-Cyrl-CS"/>
        </w:rPr>
        <w:t xml:space="preserve"> агломерације и комплекси), слободне зоне, бизнис инкубатори, кластери </w:t>
      </w:r>
      <w:r w:rsidR="00724D12" w:rsidRPr="00532975">
        <w:rPr>
          <w:szCs w:val="24"/>
          <w:lang w:val="sr-Cyrl-CS"/>
        </w:rPr>
        <w:t>малих и средњих предузећа</w:t>
      </w:r>
      <w:r w:rsidR="00CF1833">
        <w:rPr>
          <w:szCs w:val="24"/>
          <w:lang w:val="sr-Latn-RS"/>
        </w:rPr>
        <w:t xml:space="preserve"> </w:t>
      </w:r>
      <w:r w:rsidRPr="00532975">
        <w:rPr>
          <w:szCs w:val="24"/>
          <w:lang w:val="sr-Cyrl-CS"/>
        </w:rPr>
        <w:t>(у регијама, коридорима, градовима), аеродромска зона развоја, логистички парк, терминали, привредне, мешовите, лучке зоне, и сл.</w:t>
      </w:r>
    </w:p>
    <w:p w14:paraId="58E017D9" w14:textId="10297029" w:rsidR="00B574E1" w:rsidRPr="00532975" w:rsidRDefault="00B574E1" w:rsidP="0092651B">
      <w:pPr>
        <w:pStyle w:val="ListParagraph"/>
        <w:tabs>
          <w:tab w:val="left" w:pos="284"/>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Потенцијале за територијалну дистрибуцију индустрије</w:t>
      </w:r>
      <w:r w:rsidR="00D640E9">
        <w:rPr>
          <w:rFonts w:ascii="Times New Roman" w:hAnsi="Times New Roman"/>
          <w:sz w:val="24"/>
          <w:szCs w:val="24"/>
          <w:lang w:val="sr-Latn-RS"/>
        </w:rPr>
        <w:t xml:space="preserve"> </w:t>
      </w:r>
      <w:r w:rsidRPr="00532975">
        <w:rPr>
          <w:rFonts w:ascii="Times New Roman" w:hAnsi="Times New Roman"/>
          <w:sz w:val="24"/>
          <w:szCs w:val="24"/>
          <w:lang w:val="sr-Cyrl-CS"/>
        </w:rPr>
        <w:t xml:space="preserve">чине: </w:t>
      </w:r>
    </w:p>
    <w:p w14:paraId="27FFBE3E" w14:textId="77777777" w:rsidR="006C2184" w:rsidRPr="00532975" w:rsidRDefault="00B574E1" w:rsidP="0092651B">
      <w:pPr>
        <w:pStyle w:val="ListParagraph"/>
        <w:numPr>
          <w:ilvl w:val="0"/>
          <w:numId w:val="73"/>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компаративне предности за изградњу </w:t>
      </w:r>
      <w:r w:rsidR="006C2184" w:rsidRPr="00532975">
        <w:rPr>
          <w:rFonts w:ascii="Times New Roman" w:hAnsi="Times New Roman"/>
          <w:sz w:val="24"/>
          <w:szCs w:val="24"/>
          <w:lang w:val="sr-Cyrl-CS"/>
        </w:rPr>
        <w:t xml:space="preserve">индустријских зона </w:t>
      </w:r>
      <w:r w:rsidRPr="00532975">
        <w:rPr>
          <w:rFonts w:ascii="Times New Roman" w:hAnsi="Times New Roman"/>
          <w:sz w:val="24"/>
          <w:szCs w:val="24"/>
          <w:lang w:val="sr-Cyrl-CS"/>
        </w:rPr>
        <w:t xml:space="preserve">и </w:t>
      </w:r>
      <w:r w:rsidR="006C2184" w:rsidRPr="00532975">
        <w:rPr>
          <w:rFonts w:ascii="Times New Roman" w:hAnsi="Times New Roman"/>
          <w:sz w:val="24"/>
          <w:szCs w:val="24"/>
          <w:lang w:val="sr-Cyrl-CS"/>
        </w:rPr>
        <w:t xml:space="preserve">индустријских паркова </w:t>
      </w:r>
      <w:r w:rsidRPr="00532975">
        <w:rPr>
          <w:rFonts w:ascii="Times New Roman" w:hAnsi="Times New Roman"/>
          <w:sz w:val="24"/>
          <w:szCs w:val="24"/>
          <w:lang w:val="sr-Cyrl-CS"/>
        </w:rPr>
        <w:t>на гринфилд и браунфилд локацијама;</w:t>
      </w:r>
    </w:p>
    <w:p w14:paraId="19322545" w14:textId="77777777" w:rsidR="00EB5BE9" w:rsidRPr="00532975" w:rsidRDefault="00B574E1" w:rsidP="0092651B">
      <w:pPr>
        <w:pStyle w:val="ListParagraph"/>
        <w:numPr>
          <w:ilvl w:val="0"/>
          <w:numId w:val="73"/>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јачање капацитета институција које се баве улагањима у </w:t>
      </w:r>
      <w:r w:rsidR="006C2184" w:rsidRPr="00532975">
        <w:rPr>
          <w:rFonts w:ascii="Times New Roman" w:hAnsi="Times New Roman"/>
          <w:sz w:val="24"/>
          <w:szCs w:val="24"/>
          <w:lang w:val="sr-Cyrl-CS"/>
        </w:rPr>
        <w:t>индустријске зоне/паркове</w:t>
      </w:r>
      <w:r w:rsidRPr="00532975">
        <w:rPr>
          <w:rFonts w:ascii="Times New Roman" w:hAnsi="Times New Roman"/>
          <w:sz w:val="24"/>
          <w:szCs w:val="24"/>
          <w:lang w:val="sr-Cyrl-CS"/>
        </w:rPr>
        <w:t xml:space="preserve">; </w:t>
      </w:r>
    </w:p>
    <w:p w14:paraId="33CC8C41" w14:textId="77777777" w:rsidR="00724D12" w:rsidRPr="00532975" w:rsidRDefault="00B574E1" w:rsidP="0092651B">
      <w:pPr>
        <w:pStyle w:val="ListParagraph"/>
        <w:numPr>
          <w:ilvl w:val="0"/>
          <w:numId w:val="73"/>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систем подршке и подстицаја развоја индустрије; подршка стварању кластера и интегрисању производног и услужног сект</w:t>
      </w:r>
      <w:r w:rsidR="00724D12" w:rsidRPr="00532975">
        <w:rPr>
          <w:rFonts w:ascii="Times New Roman" w:hAnsi="Times New Roman"/>
          <w:sz w:val="24"/>
          <w:szCs w:val="24"/>
          <w:lang w:val="sr-Cyrl-CS"/>
        </w:rPr>
        <w:t>ора на свим просторним нивоима;</w:t>
      </w:r>
    </w:p>
    <w:p w14:paraId="492D5854" w14:textId="77777777" w:rsidR="00B574E1" w:rsidRPr="00532975" w:rsidRDefault="00B574E1" w:rsidP="0092651B">
      <w:pPr>
        <w:pStyle w:val="ListParagraph"/>
        <w:numPr>
          <w:ilvl w:val="0"/>
          <w:numId w:val="73"/>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делимично изграђене регионалне и локалне институције за подршку локалног развоја; </w:t>
      </w:r>
    </w:p>
    <w:p w14:paraId="6BA269A0" w14:textId="77777777" w:rsidR="00B574E1" w:rsidRPr="00532975" w:rsidRDefault="00B574E1" w:rsidP="0092651B">
      <w:pPr>
        <w:pStyle w:val="ListParagraph"/>
        <w:numPr>
          <w:ilvl w:val="0"/>
          <w:numId w:val="73"/>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увођење дугорочног и средњерочног пројектног планирања и буџетирања на локалном и националном нивоу; позитивне екстерне економије оснивања и лоцирања </w:t>
      </w:r>
      <w:r w:rsidR="006C2184" w:rsidRPr="00532975">
        <w:rPr>
          <w:rFonts w:ascii="Times New Roman" w:hAnsi="Times New Roman"/>
          <w:sz w:val="24"/>
          <w:szCs w:val="24"/>
          <w:lang w:val="sr-Cyrl-CS"/>
        </w:rPr>
        <w:t xml:space="preserve">малих и средњих предузећа </w:t>
      </w:r>
      <w:r w:rsidRPr="00532975">
        <w:rPr>
          <w:rFonts w:ascii="Times New Roman" w:hAnsi="Times New Roman"/>
          <w:sz w:val="24"/>
          <w:szCs w:val="24"/>
          <w:lang w:val="sr-Cyrl-CS"/>
        </w:rPr>
        <w:t xml:space="preserve">на заједничкој локацији </w:t>
      </w:r>
      <w:r w:rsidR="006C2184" w:rsidRPr="00532975">
        <w:rPr>
          <w:rFonts w:ascii="Times New Roman" w:hAnsi="Times New Roman"/>
          <w:sz w:val="24"/>
          <w:szCs w:val="24"/>
          <w:lang w:val="sr-Cyrl-CS"/>
        </w:rPr>
        <w:t>индустријских зона/паркова</w:t>
      </w:r>
      <w:r w:rsidRPr="00532975">
        <w:rPr>
          <w:rFonts w:ascii="Times New Roman" w:hAnsi="Times New Roman"/>
          <w:sz w:val="24"/>
          <w:szCs w:val="24"/>
          <w:lang w:val="sr-Cyrl-CS"/>
        </w:rPr>
        <w:t>.</w:t>
      </w:r>
    </w:p>
    <w:p w14:paraId="50BB1A88" w14:textId="1FEBC7AF" w:rsidR="00B574E1" w:rsidRPr="00532975" w:rsidRDefault="00E672C4" w:rsidP="0092651B">
      <w:pPr>
        <w:ind w:firstLine="720"/>
        <w:jc w:val="both"/>
        <w:rPr>
          <w:szCs w:val="24"/>
          <w:lang w:val="sr-Cyrl-CS"/>
        </w:rPr>
      </w:pPr>
      <w:r w:rsidRPr="00532975">
        <w:rPr>
          <w:szCs w:val="24"/>
          <w:lang w:val="sr-Cyrl-CS"/>
        </w:rPr>
        <w:t>У</w:t>
      </w:r>
      <w:r w:rsidR="00B574E1" w:rsidRPr="00532975">
        <w:rPr>
          <w:szCs w:val="24"/>
          <w:lang w:val="sr-Cyrl-CS"/>
        </w:rPr>
        <w:t>смеравање размештаја будућих производних погона се заснива на следећим к</w:t>
      </w:r>
      <w:r w:rsidR="0047298C">
        <w:rPr>
          <w:szCs w:val="24"/>
          <w:lang w:val="sr-Cyrl-CS"/>
        </w:rPr>
        <w:t>ритериј</w:t>
      </w:r>
      <w:r w:rsidR="0047298C">
        <w:rPr>
          <w:szCs w:val="24"/>
          <w:lang w:val="sr-Cyrl-RS"/>
        </w:rPr>
        <w:t>у</w:t>
      </w:r>
      <w:r w:rsidR="00B574E1" w:rsidRPr="00532975">
        <w:rPr>
          <w:szCs w:val="24"/>
          <w:lang w:val="sr-Cyrl-CS"/>
        </w:rPr>
        <w:t xml:space="preserve">мима: </w:t>
      </w:r>
    </w:p>
    <w:p w14:paraId="34F5B38A"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уважавање позитивних трендова у размештају овог сектора, због уштеда у простору и екстерних економија; </w:t>
      </w:r>
    </w:p>
    <w:p w14:paraId="50F590B2"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територијална оптимизација производних фактора; </w:t>
      </w:r>
    </w:p>
    <w:p w14:paraId="77BCD527"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друштвена и интерна ефикасност и степен задовољавања потреба и интереса; </w:t>
      </w:r>
    </w:p>
    <w:p w14:paraId="224A26DD"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усаглашавање просторне структуре локационих фактора, тј. конкретних локалних захтева нових погона са условима терена; </w:t>
      </w:r>
    </w:p>
    <w:p w14:paraId="11C1C321"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укључивање ограничења и могућности животне средине на основама одрживог развоја; </w:t>
      </w:r>
    </w:p>
    <w:p w14:paraId="51679078"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уважавање трошкова отварања радних места, трошкова заштите животне средине, инфраструктурног опремања земљишта, комуникација и др; </w:t>
      </w:r>
    </w:p>
    <w:p w14:paraId="0D1E3060"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смањење трошкова путовања запослених и експлоатационих трошкова локалитета; </w:t>
      </w:r>
    </w:p>
    <w:p w14:paraId="5A32921D"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критеријуми еко-ефикасности у коришћењу локалитета и природних ресурса у планирању нових производних погона; </w:t>
      </w:r>
    </w:p>
    <w:p w14:paraId="611C4810"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примена и развој еколошки ефикасних технологија; </w:t>
      </w:r>
    </w:p>
    <w:p w14:paraId="15056C60"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постепено усмеравање на </w:t>
      </w:r>
      <w:r w:rsidR="00F647FC" w:rsidRPr="00532975">
        <w:rPr>
          <w:rFonts w:ascii="Times New Roman" w:hAnsi="Times New Roman"/>
          <w:sz w:val="24"/>
          <w:szCs w:val="24"/>
          <w:lang w:val="sr-Cyrl-CS"/>
        </w:rPr>
        <w:t xml:space="preserve">браунфилд </w:t>
      </w:r>
      <w:r w:rsidRPr="00532975">
        <w:rPr>
          <w:rFonts w:ascii="Times New Roman" w:hAnsi="Times New Roman"/>
          <w:sz w:val="24"/>
          <w:szCs w:val="24"/>
          <w:lang w:val="sr-Cyrl-CS"/>
        </w:rPr>
        <w:t xml:space="preserve">локације; </w:t>
      </w:r>
    </w:p>
    <w:p w14:paraId="0C1B5B32"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постепено затварање еколошки ризичних погона или процеса; </w:t>
      </w:r>
    </w:p>
    <w:p w14:paraId="1086491C" w14:textId="77777777" w:rsidR="00B574E1" w:rsidRPr="00532975" w:rsidRDefault="00B574E1" w:rsidP="0092651B">
      <w:pPr>
        <w:pStyle w:val="ListParagraph"/>
        <w:numPr>
          <w:ilvl w:val="0"/>
          <w:numId w:val="74"/>
        </w:numPr>
        <w:tabs>
          <w:tab w:val="left" w:pos="720"/>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критеријуми безбедности окружења и екосистема.</w:t>
      </w:r>
    </w:p>
    <w:p w14:paraId="0AAF76A4" w14:textId="77777777" w:rsidR="00B574E1" w:rsidRPr="00532975" w:rsidRDefault="00B574E1" w:rsidP="0092651B">
      <w:pPr>
        <w:ind w:firstLine="720"/>
        <w:jc w:val="both"/>
        <w:rPr>
          <w:b/>
          <w:szCs w:val="24"/>
          <w:lang w:val="sr-Cyrl-CS"/>
        </w:rPr>
      </w:pPr>
      <w:r w:rsidRPr="00532975">
        <w:rPr>
          <w:szCs w:val="24"/>
          <w:lang w:val="sr-Cyrl-CS"/>
        </w:rPr>
        <w:t>Успостављање индустријских паркова представља један од најбитнијих начина за привлачење страних непосредних улагања.</w:t>
      </w:r>
    </w:p>
    <w:p w14:paraId="08671F4A" w14:textId="32D0C7BD" w:rsidR="00B574E1" w:rsidRPr="00532975" w:rsidRDefault="00B574E1" w:rsidP="0092651B">
      <w:pPr>
        <w:ind w:firstLine="720"/>
        <w:jc w:val="both"/>
        <w:rPr>
          <w:szCs w:val="24"/>
          <w:lang w:val="sr-Cyrl-CS"/>
        </w:rPr>
      </w:pPr>
      <w:r w:rsidRPr="00532975">
        <w:rPr>
          <w:szCs w:val="24"/>
          <w:lang w:val="sr-Cyrl-CS"/>
        </w:rPr>
        <w:t xml:space="preserve">Индустријски парк је одређени комплекс земљишта, урбанистички предвиђен за производне и пратеће делатности, који има одговарајућу инфраструктуру. Он представља скупове предузећа концентрисаних на одређеној територији, која деле исту инфраструктуру; у почетку су </w:t>
      </w:r>
      <w:r w:rsidR="000A7639" w:rsidRPr="00532975">
        <w:rPr>
          <w:szCs w:val="24"/>
          <w:lang w:val="sr-Cyrl-CS"/>
        </w:rPr>
        <w:t>индустријски паркови</w:t>
      </w:r>
      <w:r w:rsidR="00960B07" w:rsidRPr="00532975">
        <w:rPr>
          <w:szCs w:val="24"/>
          <w:lang w:val="sr-Cyrl-CS"/>
        </w:rPr>
        <w:t xml:space="preserve"> </w:t>
      </w:r>
      <w:r w:rsidRPr="00532975">
        <w:rPr>
          <w:szCs w:val="24"/>
          <w:lang w:val="sr-Cyrl-CS"/>
        </w:rPr>
        <w:t xml:space="preserve">коришћени само за производне делатности, док се данас у њима комбинују производња и услуге, с тим што се производња све више ослања на високе технологије. </w:t>
      </w:r>
    </w:p>
    <w:p w14:paraId="772805B6" w14:textId="77777777" w:rsidR="00B574E1" w:rsidRPr="00532975" w:rsidRDefault="00B574E1" w:rsidP="0092651B">
      <w:pPr>
        <w:ind w:firstLine="720"/>
        <w:jc w:val="both"/>
        <w:rPr>
          <w:szCs w:val="24"/>
          <w:lang w:val="sr-Cyrl-CS"/>
        </w:rPr>
      </w:pPr>
      <w:r w:rsidRPr="00532975">
        <w:rPr>
          <w:szCs w:val="24"/>
          <w:lang w:val="sr-Cyrl-CS"/>
        </w:rPr>
        <w:t>Сврха индустријских паркова је</w:t>
      </w:r>
      <w:r w:rsidR="00F647FC" w:rsidRPr="00532975">
        <w:rPr>
          <w:szCs w:val="24"/>
          <w:lang w:val="sr-Cyrl-CS"/>
        </w:rPr>
        <w:t>,</w:t>
      </w:r>
      <w:r w:rsidRPr="00532975">
        <w:rPr>
          <w:szCs w:val="24"/>
          <w:lang w:val="sr-Cyrl-CS"/>
        </w:rPr>
        <w:t xml:space="preserve"> осим обезбеђивања простора за остваривање страног непосредног улагања</w:t>
      </w:r>
      <w:r w:rsidR="00F647FC" w:rsidRPr="00532975">
        <w:rPr>
          <w:szCs w:val="24"/>
          <w:lang w:val="sr-Cyrl-CS"/>
        </w:rPr>
        <w:t>,</w:t>
      </w:r>
      <w:r w:rsidRPr="00532975">
        <w:rPr>
          <w:szCs w:val="24"/>
          <w:lang w:val="sr-Cyrl-CS"/>
        </w:rPr>
        <w:t xml:space="preserve"> стварање повољних услова за развој одређених регија. Производња у индустри</w:t>
      </w:r>
      <w:r w:rsidR="000A7639" w:rsidRPr="00532975">
        <w:rPr>
          <w:szCs w:val="24"/>
          <w:lang w:val="sr-Cyrl-CS"/>
        </w:rPr>
        <w:t>ј</w:t>
      </w:r>
      <w:r w:rsidRPr="00532975">
        <w:rPr>
          <w:szCs w:val="24"/>
          <w:lang w:val="sr-Cyrl-CS"/>
        </w:rPr>
        <w:t>ским парковима утиче на: пораст запослености локалног становништва, измену структуре запослених путем обуке и тренинга, привлачење пратећих и услужних делатности, али и коришћење локалних добављача и логистике, што утиче на развој целокупне регије.</w:t>
      </w:r>
    </w:p>
    <w:p w14:paraId="55702149" w14:textId="77777777" w:rsidR="00B574E1" w:rsidRPr="00532975" w:rsidRDefault="00B574E1" w:rsidP="0092651B">
      <w:pPr>
        <w:ind w:firstLine="720"/>
        <w:jc w:val="both"/>
        <w:rPr>
          <w:szCs w:val="24"/>
          <w:lang w:val="sr-Cyrl-CS"/>
        </w:rPr>
      </w:pPr>
      <w:r w:rsidRPr="00532975">
        <w:rPr>
          <w:szCs w:val="24"/>
          <w:lang w:val="sr-Cyrl-CS"/>
        </w:rPr>
        <w:t>За разлику од индустријских зона, које су намењене искључиво индустријском сектору, индустријски паркови подразумевају изградњу специјализованих установа, комерцијалних и других објеката у тим зонама, као пратеће функције.</w:t>
      </w:r>
    </w:p>
    <w:p w14:paraId="49B9C543" w14:textId="77777777" w:rsidR="00FE2F8D" w:rsidRPr="00532975" w:rsidRDefault="00FE2F8D">
      <w:pPr>
        <w:tabs>
          <w:tab w:val="left" w:pos="851"/>
          <w:tab w:val="right" w:leader="dot" w:pos="3686"/>
        </w:tabs>
        <w:jc w:val="both"/>
        <w:rPr>
          <w:szCs w:val="24"/>
          <w:lang w:val="sr-Cyrl-CS"/>
        </w:rPr>
      </w:pPr>
    </w:p>
    <w:p w14:paraId="76D169B6" w14:textId="77777777" w:rsidR="00B574E1" w:rsidRPr="00532975" w:rsidRDefault="00B574E1" w:rsidP="0092651B">
      <w:pPr>
        <w:tabs>
          <w:tab w:val="left" w:pos="851"/>
          <w:tab w:val="right" w:leader="dot" w:pos="3686"/>
        </w:tabs>
        <w:jc w:val="center"/>
        <w:rPr>
          <w:szCs w:val="24"/>
          <w:lang w:val="sr-Cyrl-CS"/>
        </w:rPr>
      </w:pPr>
      <w:r w:rsidRPr="00532975">
        <w:rPr>
          <w:szCs w:val="24"/>
          <w:lang w:val="sr-Cyrl-CS"/>
        </w:rPr>
        <w:t>2.</w:t>
      </w:r>
      <w:r w:rsidRPr="00532975">
        <w:rPr>
          <w:szCs w:val="24"/>
          <w:lang w:val="sr-Cyrl-CS"/>
        </w:rPr>
        <w:tab/>
      </w:r>
      <w:r w:rsidRPr="00532975">
        <w:rPr>
          <w:caps/>
          <w:szCs w:val="24"/>
          <w:lang w:val="sr-Cyrl-CS"/>
        </w:rPr>
        <w:t>Општи и посебни циљеви</w:t>
      </w:r>
    </w:p>
    <w:p w14:paraId="5AD16B2B" w14:textId="77777777" w:rsidR="00B574E1" w:rsidRPr="00532975" w:rsidRDefault="00B574E1">
      <w:pPr>
        <w:tabs>
          <w:tab w:val="left" w:pos="851"/>
          <w:tab w:val="right" w:leader="dot" w:pos="3686"/>
        </w:tabs>
        <w:jc w:val="both"/>
        <w:rPr>
          <w:b/>
          <w:szCs w:val="24"/>
          <w:lang w:val="sr-Cyrl-CS"/>
        </w:rPr>
      </w:pPr>
    </w:p>
    <w:p w14:paraId="2F093ACC" w14:textId="77777777" w:rsidR="00B574E1" w:rsidRPr="00532975" w:rsidRDefault="00B574E1"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Основни циљ израде П</w:t>
      </w:r>
      <w:r w:rsidR="00A82711" w:rsidRPr="00532975">
        <w:rPr>
          <w:rFonts w:ascii="Times New Roman" w:hAnsi="Times New Roman"/>
          <w:sz w:val="24"/>
          <w:szCs w:val="24"/>
          <w:lang w:val="sr-Cyrl-CS"/>
        </w:rPr>
        <w:t>росторног п</w:t>
      </w:r>
      <w:r w:rsidRPr="00532975">
        <w:rPr>
          <w:rFonts w:ascii="Times New Roman" w:hAnsi="Times New Roman"/>
          <w:sz w:val="24"/>
          <w:szCs w:val="24"/>
          <w:lang w:val="sr-Cyrl-CS"/>
        </w:rPr>
        <w:t>лана је да се</w:t>
      </w:r>
      <w:r w:rsidR="00F647FC" w:rsidRPr="00532975">
        <w:rPr>
          <w:rFonts w:ascii="Times New Roman" w:hAnsi="Times New Roman"/>
          <w:sz w:val="24"/>
          <w:szCs w:val="24"/>
          <w:lang w:val="sr-Cyrl-CS"/>
        </w:rPr>
        <w:t>,</w:t>
      </w:r>
      <w:r w:rsidRPr="00532975">
        <w:rPr>
          <w:rFonts w:ascii="Times New Roman" w:hAnsi="Times New Roman"/>
          <w:sz w:val="24"/>
          <w:szCs w:val="24"/>
          <w:lang w:val="sr-Cyrl-CS"/>
        </w:rPr>
        <w:t xml:space="preserve"> уз рационално коришћење и очување природних ресурса и заштиту животне средине, дефинишу начини и услови уређења и опремања земљишта у планском подручју ради стварања планског основа за изградњу и одржив</w:t>
      </w:r>
      <w:r w:rsidR="00F647FC" w:rsidRPr="00532975">
        <w:rPr>
          <w:rFonts w:ascii="Times New Roman" w:hAnsi="Times New Roman"/>
          <w:sz w:val="24"/>
          <w:szCs w:val="24"/>
          <w:lang w:val="sr-Cyrl-CS"/>
        </w:rPr>
        <w:t>и</w:t>
      </w:r>
      <w:r w:rsidRPr="00532975">
        <w:rPr>
          <w:rFonts w:ascii="Times New Roman" w:hAnsi="Times New Roman"/>
          <w:sz w:val="24"/>
          <w:szCs w:val="24"/>
          <w:lang w:val="sr-Cyrl-CS"/>
        </w:rPr>
        <w:t xml:space="preserve"> развој новог индустријско-технолошког парка, који са комплетном транспортном и логистичком подршком, као и развијеним индустријским зонама у непосредном окружењу, претендује да буде покретач развоја</w:t>
      </w:r>
      <w:r w:rsidR="00F647FC" w:rsidRPr="00532975">
        <w:rPr>
          <w:rFonts w:ascii="Times New Roman" w:hAnsi="Times New Roman"/>
          <w:sz w:val="24"/>
          <w:szCs w:val="24"/>
          <w:lang w:val="sr-Cyrl-CS"/>
        </w:rPr>
        <w:t>,</w:t>
      </w:r>
      <w:r w:rsidRPr="00532975">
        <w:rPr>
          <w:rFonts w:ascii="Times New Roman" w:hAnsi="Times New Roman"/>
          <w:sz w:val="24"/>
          <w:szCs w:val="24"/>
          <w:lang w:val="sr-Cyrl-CS"/>
        </w:rPr>
        <w:t xml:space="preserve"> како града</w:t>
      </w:r>
      <w:r w:rsidR="00F647FC" w:rsidRPr="00532975">
        <w:rPr>
          <w:rFonts w:ascii="Times New Roman" w:hAnsi="Times New Roman"/>
          <w:sz w:val="24"/>
          <w:szCs w:val="24"/>
          <w:lang w:val="sr-Cyrl-CS"/>
        </w:rPr>
        <w:t>,</w:t>
      </w:r>
      <w:r w:rsidRPr="00532975">
        <w:rPr>
          <w:rFonts w:ascii="Times New Roman" w:hAnsi="Times New Roman"/>
          <w:sz w:val="24"/>
          <w:szCs w:val="24"/>
          <w:lang w:val="sr-Cyrl-CS"/>
        </w:rPr>
        <w:t xml:space="preserve"> тако и целокупне државе.</w:t>
      </w:r>
    </w:p>
    <w:p w14:paraId="10216659" w14:textId="77777777" w:rsidR="00B574E1" w:rsidRPr="00532975" w:rsidRDefault="00B574E1" w:rsidP="0092651B">
      <w:pPr>
        <w:ind w:firstLine="720"/>
        <w:jc w:val="both"/>
        <w:rPr>
          <w:szCs w:val="24"/>
          <w:lang w:val="sr-Cyrl-CS"/>
        </w:rPr>
      </w:pPr>
      <w:r w:rsidRPr="00532975">
        <w:rPr>
          <w:szCs w:val="24"/>
          <w:lang w:val="sr-Cyrl-CS"/>
        </w:rPr>
        <w:t xml:space="preserve">За потребе Просторног плана дефинишу се општи циљеви дугорочног развоја, коришћења и уређења планског подручја: </w:t>
      </w:r>
    </w:p>
    <w:p w14:paraId="6C602DAF" w14:textId="77777777" w:rsidR="00EB5BE9" w:rsidRPr="00532975" w:rsidRDefault="00EB5BE9"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обезбеђивање услова за еколошки одрживи друштвено-економски развој ширег подручја кроз рационално коришћење земљишта, енергије, вода и других ресурса уз спровођење мера заштите животне средине;</w:t>
      </w:r>
    </w:p>
    <w:p w14:paraId="40C58C1C" w14:textId="77777777"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валоризација утицаја на животну средину и на поједине делатности и структуре у ближој и широј зони П</w:t>
      </w:r>
      <w:r w:rsidR="00A82711" w:rsidRPr="00532975">
        <w:rPr>
          <w:rFonts w:ascii="Times New Roman" w:hAnsi="Times New Roman"/>
          <w:sz w:val="24"/>
          <w:szCs w:val="24"/>
          <w:lang w:val="sr-Cyrl-CS"/>
        </w:rPr>
        <w:t>росторног п</w:t>
      </w:r>
      <w:r w:rsidRPr="00532975">
        <w:rPr>
          <w:rFonts w:ascii="Times New Roman" w:hAnsi="Times New Roman"/>
          <w:sz w:val="24"/>
          <w:szCs w:val="24"/>
          <w:lang w:val="sr-Cyrl-CS"/>
        </w:rPr>
        <w:t xml:space="preserve">лана уз интегрално решавање потенцијалних еколошких конфликата између изграђених и планираних инфраструктурних система и пратећих објеката; </w:t>
      </w:r>
    </w:p>
    <w:p w14:paraId="759CD99F" w14:textId="77777777"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дефинисање мера за заштиту и унапређење животне средине кроз еколошки одрживо планирање нових садржаја, посебно за спречавање или смањивање негативних утицаја током изградње и експлоатације планираних система (загађивање вода, земљишта, ваздуха, негативни утицаји буке, прикупљања и одлагања отпадних материја и заштите од удеса</w:t>
      </w:r>
      <w:r w:rsidR="000A7639" w:rsidRPr="00532975">
        <w:rPr>
          <w:rFonts w:ascii="Times New Roman" w:hAnsi="Times New Roman"/>
          <w:sz w:val="24"/>
          <w:szCs w:val="24"/>
          <w:lang w:val="sr-Cyrl-CS"/>
        </w:rPr>
        <w:t>)</w:t>
      </w:r>
      <w:r w:rsidRPr="00532975">
        <w:rPr>
          <w:rFonts w:ascii="Times New Roman" w:hAnsi="Times New Roman"/>
          <w:sz w:val="24"/>
          <w:szCs w:val="24"/>
          <w:lang w:val="sr-Cyrl-CS"/>
        </w:rPr>
        <w:t xml:space="preserve">. </w:t>
      </w:r>
    </w:p>
    <w:p w14:paraId="1D55A598" w14:textId="77777777" w:rsidR="00B574E1" w:rsidRPr="00532975" w:rsidRDefault="002D4154" w:rsidP="000A7639">
      <w:pPr>
        <w:tabs>
          <w:tab w:val="left" w:pos="851"/>
          <w:tab w:val="right" w:leader="dot" w:pos="3686"/>
        </w:tabs>
        <w:ind w:firstLine="709"/>
        <w:jc w:val="both"/>
        <w:rPr>
          <w:szCs w:val="24"/>
          <w:lang w:val="sr-Cyrl-CS"/>
        </w:rPr>
      </w:pPr>
      <w:r w:rsidRPr="00532975">
        <w:rPr>
          <w:szCs w:val="24"/>
          <w:lang w:val="sr-Cyrl-CS"/>
        </w:rPr>
        <w:t xml:space="preserve">Општи </w:t>
      </w:r>
      <w:r w:rsidR="00B574E1" w:rsidRPr="00532975">
        <w:rPr>
          <w:szCs w:val="24"/>
          <w:lang w:val="sr-Cyrl-CS"/>
        </w:rPr>
        <w:t>циљеви се операционализују посебним циљевима и задацима.</w:t>
      </w:r>
    </w:p>
    <w:p w14:paraId="25EBA23C" w14:textId="77777777" w:rsidR="002B4D78" w:rsidRDefault="002B4D78" w:rsidP="0092651B">
      <w:pPr>
        <w:pStyle w:val="NoSpacing"/>
        <w:ind w:firstLine="720"/>
        <w:jc w:val="left"/>
        <w:rPr>
          <w:rFonts w:ascii="Times New Roman" w:hAnsi="Times New Roman"/>
          <w:iCs/>
          <w:sz w:val="24"/>
          <w:szCs w:val="24"/>
          <w:lang w:val="sr-Cyrl-CS"/>
        </w:rPr>
      </w:pPr>
    </w:p>
    <w:p w14:paraId="79BE835E" w14:textId="0FB8218C" w:rsidR="00B574E1" w:rsidRPr="00532975" w:rsidRDefault="00B574E1" w:rsidP="0092651B">
      <w:pPr>
        <w:pStyle w:val="NoSpacing"/>
        <w:ind w:firstLine="720"/>
        <w:jc w:val="left"/>
        <w:rPr>
          <w:rFonts w:ascii="Times New Roman" w:hAnsi="Times New Roman"/>
          <w:i/>
          <w:iCs/>
          <w:sz w:val="24"/>
          <w:szCs w:val="24"/>
          <w:lang w:val="sr-Cyrl-CS"/>
        </w:rPr>
      </w:pPr>
      <w:r w:rsidRPr="00532975">
        <w:rPr>
          <w:rFonts w:ascii="Times New Roman" w:hAnsi="Times New Roman"/>
          <w:iCs/>
          <w:sz w:val="24"/>
          <w:szCs w:val="24"/>
          <w:lang w:val="sr-Cyrl-CS"/>
        </w:rPr>
        <w:t>Посебни циљеви</w:t>
      </w:r>
      <w:r w:rsidR="004A3A2E">
        <w:rPr>
          <w:rFonts w:ascii="Times New Roman" w:hAnsi="Times New Roman"/>
          <w:iCs/>
          <w:sz w:val="24"/>
          <w:szCs w:val="24"/>
          <w:lang w:val="sr-Cyrl-CS"/>
        </w:rPr>
        <w:t xml:space="preserve"> </w:t>
      </w:r>
      <w:r w:rsidRPr="00532975">
        <w:rPr>
          <w:rFonts w:ascii="Times New Roman" w:hAnsi="Times New Roman"/>
          <w:iCs/>
          <w:sz w:val="24"/>
          <w:szCs w:val="24"/>
          <w:lang w:val="sr-Cyrl-CS"/>
        </w:rPr>
        <w:t>су</w:t>
      </w:r>
      <w:r w:rsidRPr="00532975">
        <w:rPr>
          <w:rFonts w:ascii="Times New Roman" w:hAnsi="Times New Roman"/>
          <w:i/>
          <w:iCs/>
          <w:sz w:val="24"/>
          <w:szCs w:val="24"/>
          <w:lang w:val="sr-Cyrl-CS"/>
        </w:rPr>
        <w:t>:</w:t>
      </w:r>
    </w:p>
    <w:p w14:paraId="1CC2B479" w14:textId="77777777"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саобраћајно и инфраструктурно опремање подручја;</w:t>
      </w:r>
    </w:p>
    <w:p w14:paraId="74923B3A" w14:textId="77777777"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дефинисање односа са осталим наменама и инфраструктурним системима у широј зони;</w:t>
      </w:r>
    </w:p>
    <w:p w14:paraId="28F725E5" w14:textId="77777777"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утврђивање оптималних локација петљи и модела укрштања градским саобраћајницама;</w:t>
      </w:r>
    </w:p>
    <w:p w14:paraId="2C75858E" w14:textId="77777777"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пејзажно уређење на локацији и у широј зони;</w:t>
      </w:r>
    </w:p>
    <w:p w14:paraId="33915760" w14:textId="77777777"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обезбеђивање услова заштите животне средине и одрживог развоја на локацији и у окружењу</w:t>
      </w:r>
      <w:r w:rsidR="007A7BCD" w:rsidRPr="00532975">
        <w:rPr>
          <w:rFonts w:ascii="Times New Roman" w:hAnsi="Times New Roman"/>
          <w:sz w:val="24"/>
          <w:szCs w:val="24"/>
          <w:lang w:val="sr-Cyrl-CS"/>
        </w:rPr>
        <w:t>,</w:t>
      </w:r>
      <w:r w:rsidRPr="00532975">
        <w:rPr>
          <w:rFonts w:ascii="Times New Roman" w:hAnsi="Times New Roman"/>
          <w:sz w:val="24"/>
          <w:szCs w:val="24"/>
          <w:lang w:val="sr-Cyrl-CS"/>
        </w:rPr>
        <w:t xml:space="preserve"> те смањење негативних утицаја;</w:t>
      </w:r>
    </w:p>
    <w:p w14:paraId="69D1DFF4" w14:textId="3A206475"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очување и заштита регионалних и локалних изворишта водоснабдевања и квалитета</w:t>
      </w:r>
      <w:r w:rsidR="00C967BF">
        <w:rPr>
          <w:rFonts w:ascii="Times New Roman" w:hAnsi="Times New Roman"/>
          <w:sz w:val="24"/>
          <w:szCs w:val="24"/>
          <w:lang w:val="sr-Cyrl-CS"/>
        </w:rPr>
        <w:t xml:space="preserve"> </w:t>
      </w:r>
      <w:r w:rsidRPr="00532975">
        <w:rPr>
          <w:rFonts w:ascii="Times New Roman" w:hAnsi="Times New Roman"/>
          <w:sz w:val="24"/>
          <w:szCs w:val="24"/>
          <w:lang w:val="sr-Cyrl-CS"/>
        </w:rPr>
        <w:t>воде у водотоцима и каналима на локацији и у широј зони;</w:t>
      </w:r>
    </w:p>
    <w:p w14:paraId="33898AED" w14:textId="20047BB6" w:rsidR="00B574E1" w:rsidRPr="00532975" w:rsidRDefault="00B574E1" w:rsidP="0092651B">
      <w:pPr>
        <w:pStyle w:val="ListParagraph"/>
        <w:numPr>
          <w:ilvl w:val="0"/>
          <w:numId w:val="76"/>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утврђивање правила уређења и грађења у складу </w:t>
      </w:r>
      <w:r w:rsidR="007A7BCD" w:rsidRPr="00532975">
        <w:rPr>
          <w:rFonts w:ascii="Times New Roman" w:hAnsi="Times New Roman"/>
          <w:sz w:val="24"/>
          <w:szCs w:val="24"/>
          <w:lang w:val="sr-Cyrl-CS"/>
        </w:rPr>
        <w:t xml:space="preserve">са </w:t>
      </w:r>
      <w:r w:rsidRPr="00532975">
        <w:rPr>
          <w:rFonts w:ascii="Times New Roman" w:hAnsi="Times New Roman"/>
          <w:sz w:val="24"/>
          <w:szCs w:val="24"/>
          <w:lang w:val="sr-Cyrl-CS"/>
        </w:rPr>
        <w:t>планираним капацитетима и фазама</w:t>
      </w:r>
      <w:r w:rsidR="00DD1ABD">
        <w:rPr>
          <w:rFonts w:ascii="Times New Roman" w:hAnsi="Times New Roman"/>
          <w:sz w:val="24"/>
          <w:szCs w:val="24"/>
          <w:lang w:val="sr-Cyrl-CS"/>
        </w:rPr>
        <w:t xml:space="preserve"> </w:t>
      </w:r>
      <w:r w:rsidRPr="00532975">
        <w:rPr>
          <w:rFonts w:ascii="Times New Roman" w:hAnsi="Times New Roman"/>
          <w:sz w:val="24"/>
          <w:szCs w:val="24"/>
          <w:lang w:val="sr-Cyrl-CS"/>
        </w:rPr>
        <w:t>изградње.</w:t>
      </w:r>
    </w:p>
    <w:p w14:paraId="3EA38688" w14:textId="77777777" w:rsidR="00B574E1" w:rsidRPr="00532975" w:rsidRDefault="00B574E1" w:rsidP="0092651B">
      <w:pPr>
        <w:tabs>
          <w:tab w:val="left" w:pos="851"/>
          <w:tab w:val="right" w:leader="dot" w:pos="3686"/>
        </w:tabs>
        <w:ind w:firstLine="720"/>
        <w:jc w:val="both"/>
        <w:rPr>
          <w:szCs w:val="24"/>
          <w:lang w:val="sr-Cyrl-CS"/>
        </w:rPr>
      </w:pPr>
      <w:r w:rsidRPr="00532975">
        <w:rPr>
          <w:szCs w:val="24"/>
          <w:lang w:val="sr-Cyrl-CS"/>
        </w:rPr>
        <w:t>Просторни план треба буде оквир за израду нових и ревизију постојећих просторних и урбанистичких планова, као и за израду и доношење других планова, програма и техничке документације</w:t>
      </w:r>
      <w:r w:rsidR="00FE2F8D" w:rsidRPr="00532975">
        <w:rPr>
          <w:szCs w:val="24"/>
          <w:lang w:val="sr-Cyrl-CS"/>
        </w:rPr>
        <w:t>.</w:t>
      </w:r>
    </w:p>
    <w:p w14:paraId="226CE07B" w14:textId="77777777" w:rsidR="00FE2F8D" w:rsidRPr="00532975" w:rsidRDefault="00FE2F8D">
      <w:pPr>
        <w:tabs>
          <w:tab w:val="left" w:pos="851"/>
          <w:tab w:val="right" w:leader="dot" w:pos="3686"/>
        </w:tabs>
        <w:jc w:val="both"/>
        <w:rPr>
          <w:szCs w:val="24"/>
          <w:lang w:val="sr-Cyrl-CS"/>
        </w:rPr>
      </w:pPr>
    </w:p>
    <w:p w14:paraId="45EC96B1" w14:textId="77777777" w:rsidR="00B574E1" w:rsidRPr="00532975" w:rsidRDefault="00B574E1" w:rsidP="0092651B">
      <w:pPr>
        <w:tabs>
          <w:tab w:val="left" w:pos="720"/>
          <w:tab w:val="right" w:leader="dot" w:pos="3686"/>
        </w:tabs>
        <w:jc w:val="center"/>
        <w:rPr>
          <w:szCs w:val="24"/>
          <w:lang w:val="sr-Cyrl-CS"/>
        </w:rPr>
      </w:pPr>
      <w:r w:rsidRPr="00532975">
        <w:rPr>
          <w:szCs w:val="24"/>
          <w:lang w:val="sr-Cyrl-CS"/>
        </w:rPr>
        <w:t>3.</w:t>
      </w:r>
      <w:r w:rsidRPr="00532975">
        <w:rPr>
          <w:szCs w:val="24"/>
          <w:lang w:val="sr-Cyrl-CS"/>
        </w:rPr>
        <w:tab/>
      </w:r>
      <w:r w:rsidRPr="00532975">
        <w:rPr>
          <w:caps/>
          <w:szCs w:val="24"/>
          <w:lang w:val="sr-Cyrl-CS"/>
        </w:rPr>
        <w:t xml:space="preserve">Концепција решења </w:t>
      </w:r>
      <w:r w:rsidR="00FA2DCC" w:rsidRPr="00532975">
        <w:rPr>
          <w:caps/>
          <w:szCs w:val="24"/>
          <w:lang w:val="sr-Cyrl-CS"/>
        </w:rPr>
        <w:t xml:space="preserve">„СРПСКО-КИНЕСКОГ </w:t>
      </w:r>
      <w:r w:rsidRPr="00532975">
        <w:rPr>
          <w:caps/>
          <w:szCs w:val="24"/>
          <w:lang w:val="sr-Cyrl-CS"/>
        </w:rPr>
        <w:t>ИНДУСТРИЈСКОГ ПАРКА Михајло пупин</w:t>
      </w:r>
      <w:r w:rsidR="001B68CE" w:rsidRPr="00532975">
        <w:rPr>
          <w:caps/>
          <w:szCs w:val="24"/>
          <w:lang w:val="sr-Cyrl-CS"/>
        </w:rPr>
        <w:t>”</w:t>
      </w:r>
    </w:p>
    <w:p w14:paraId="205DCD22" w14:textId="77777777" w:rsidR="00B574E1" w:rsidRPr="00532975" w:rsidRDefault="00B574E1">
      <w:pPr>
        <w:tabs>
          <w:tab w:val="left" w:pos="851"/>
          <w:tab w:val="right" w:leader="dot" w:pos="3686"/>
        </w:tabs>
        <w:jc w:val="left"/>
        <w:rPr>
          <w:b/>
          <w:szCs w:val="24"/>
          <w:lang w:val="sr-Cyrl-CS"/>
        </w:rPr>
      </w:pPr>
    </w:p>
    <w:p w14:paraId="49935A1B" w14:textId="3225C20E" w:rsidR="00B574E1" w:rsidRPr="00532975" w:rsidRDefault="00B574E1" w:rsidP="0092651B">
      <w:pPr>
        <w:tabs>
          <w:tab w:val="left" w:pos="567"/>
          <w:tab w:val="right" w:leader="dot" w:pos="3686"/>
        </w:tabs>
        <w:ind w:firstLine="720"/>
        <w:jc w:val="both"/>
        <w:rPr>
          <w:szCs w:val="24"/>
          <w:lang w:val="sr-Cyrl-CS"/>
        </w:rPr>
      </w:pPr>
      <w:r w:rsidRPr="00532975">
        <w:rPr>
          <w:szCs w:val="24"/>
          <w:lang w:val="sr-Cyrl-CS"/>
        </w:rPr>
        <w:t xml:space="preserve">Пројекат </w:t>
      </w:r>
      <w:r w:rsidR="00864C07" w:rsidRPr="00532975">
        <w:rPr>
          <w:szCs w:val="24"/>
          <w:lang w:val="sr-Cyrl-CS"/>
        </w:rPr>
        <w:t>„СКИП Михајло Пупин”</w:t>
      </w:r>
      <w:r w:rsidRPr="00532975">
        <w:rPr>
          <w:szCs w:val="24"/>
          <w:lang w:val="sr-Cyrl-CS"/>
        </w:rPr>
        <w:t xml:space="preserve"> предвиђа изградњу различитих комплементарних садржаја као што су: индустријски комплекси, комерцијалне делатности, делатности високих технологија, логистички центри и сл. Циљ је да се изградњом једног оваквог комплекса подстакне про</w:t>
      </w:r>
      <w:r w:rsidR="0009727F">
        <w:rPr>
          <w:szCs w:val="24"/>
          <w:lang w:val="sr-Cyrl-CS"/>
        </w:rPr>
        <w:t>и</w:t>
      </w:r>
      <w:r w:rsidRPr="00532975">
        <w:rPr>
          <w:szCs w:val="24"/>
          <w:lang w:val="sr-Cyrl-CS"/>
        </w:rPr>
        <w:t>зводња, развој високих технологија</w:t>
      </w:r>
      <w:r w:rsidR="00F5328D" w:rsidRPr="00532975">
        <w:rPr>
          <w:szCs w:val="24"/>
          <w:lang w:val="sr-Cyrl-CS"/>
        </w:rPr>
        <w:t>,</w:t>
      </w:r>
      <w:r w:rsidRPr="00532975">
        <w:rPr>
          <w:szCs w:val="24"/>
          <w:lang w:val="sr-Cyrl-CS"/>
        </w:rPr>
        <w:t xml:space="preserve"> као и трговинска размена и формира регионални трговински и индустријски центар.</w:t>
      </w:r>
    </w:p>
    <w:p w14:paraId="0D7D9F7C" w14:textId="65B5DA6B" w:rsidR="00D034D3" w:rsidRPr="00532975" w:rsidRDefault="008C5DB5" w:rsidP="00516D72">
      <w:pPr>
        <w:suppressAutoHyphens/>
        <w:ind w:firstLine="709"/>
        <w:jc w:val="both"/>
        <w:textDirection w:val="btLr"/>
        <w:textAlignment w:val="top"/>
        <w:outlineLvl w:val="0"/>
        <w:rPr>
          <w:szCs w:val="24"/>
          <w:lang w:val="sr-Cyrl-CS"/>
        </w:rPr>
      </w:pPr>
      <w:r w:rsidRPr="00532975">
        <w:rPr>
          <w:szCs w:val="24"/>
          <w:lang w:val="sr-Cyrl-CS"/>
        </w:rPr>
        <w:t>Подручје „СКИП Михајло Пупин” подељено је на три функционалне зоне: Међународни трговински центар, Индустријски парк и Парк високих технологија. Такође, осовине развоја чиниће и две главне саобраћајне осе – једна, доминантна за теретни саобраћај, која се пружа правцем север-југ и друга правца исток-запад, као главна осовина за комуник</w:t>
      </w:r>
      <w:r w:rsidR="00D034D3" w:rsidRPr="00532975">
        <w:rPr>
          <w:szCs w:val="24"/>
          <w:lang w:val="sr-Cyrl-CS"/>
        </w:rPr>
        <w:t>ацију међу пратећим садржајима.</w:t>
      </w:r>
    </w:p>
    <w:p w14:paraId="27382D54" w14:textId="77777777" w:rsidR="00B574E1" w:rsidRPr="00532975" w:rsidRDefault="00B574E1" w:rsidP="0092651B">
      <w:pPr>
        <w:ind w:firstLine="720"/>
        <w:jc w:val="both"/>
        <w:rPr>
          <w:szCs w:val="24"/>
          <w:lang w:val="sr-Cyrl-CS"/>
        </w:rPr>
      </w:pPr>
      <w:r w:rsidRPr="00532975">
        <w:rPr>
          <w:szCs w:val="24"/>
          <w:lang w:val="sr-Cyrl-CS"/>
        </w:rPr>
        <w:t xml:space="preserve">Организацијом унутар комплекса </w:t>
      </w:r>
      <w:r w:rsidR="00864C07" w:rsidRPr="00532975">
        <w:rPr>
          <w:szCs w:val="24"/>
          <w:lang w:val="sr-Cyrl-CS"/>
        </w:rPr>
        <w:t>„СКИП Михајло Пупин”</w:t>
      </w:r>
      <w:r w:rsidRPr="00532975">
        <w:rPr>
          <w:szCs w:val="24"/>
          <w:lang w:val="sr-Cyrl-CS"/>
        </w:rPr>
        <w:t xml:space="preserve"> предвиђено је да </w:t>
      </w:r>
      <w:r w:rsidR="00994FF5" w:rsidRPr="00532975">
        <w:rPr>
          <w:szCs w:val="24"/>
          <w:lang w:val="sr-Cyrl-CS"/>
        </w:rPr>
        <w:t>Међународни трговински центар</w:t>
      </w:r>
      <w:r w:rsidRPr="00532975">
        <w:rPr>
          <w:szCs w:val="24"/>
          <w:lang w:val="sr-Cyrl-CS"/>
        </w:rPr>
        <w:t xml:space="preserve"> буде смештен на југоистоку комплекса, </w:t>
      </w:r>
      <w:r w:rsidR="00875927" w:rsidRPr="00532975">
        <w:rPr>
          <w:szCs w:val="24"/>
          <w:lang w:val="sr-Cyrl-CS"/>
        </w:rPr>
        <w:t>Парк високих технологија</w:t>
      </w:r>
      <w:r w:rsidRPr="00532975">
        <w:rPr>
          <w:szCs w:val="24"/>
          <w:lang w:val="sr-Cyrl-CS"/>
        </w:rPr>
        <w:t xml:space="preserve"> биће смештен у централном делу, док ће </w:t>
      </w:r>
      <w:r w:rsidR="00864C07" w:rsidRPr="00532975">
        <w:rPr>
          <w:szCs w:val="24"/>
          <w:lang w:val="sr-Cyrl-CS"/>
        </w:rPr>
        <w:t xml:space="preserve">индустријски </w:t>
      </w:r>
      <w:r w:rsidR="00506CCD" w:rsidRPr="00532975">
        <w:rPr>
          <w:szCs w:val="24"/>
          <w:lang w:val="sr-Cyrl-CS"/>
        </w:rPr>
        <w:t>садржаји</w:t>
      </w:r>
      <w:r w:rsidRPr="00532975">
        <w:rPr>
          <w:szCs w:val="24"/>
          <w:lang w:val="sr-Cyrl-CS"/>
        </w:rPr>
        <w:t xml:space="preserve"> бити организован</w:t>
      </w:r>
      <w:r w:rsidR="00F5328D" w:rsidRPr="00532975">
        <w:rPr>
          <w:szCs w:val="24"/>
          <w:lang w:val="sr-Cyrl-CS"/>
        </w:rPr>
        <w:t>и</w:t>
      </w:r>
      <w:r w:rsidRPr="00532975">
        <w:rPr>
          <w:szCs w:val="24"/>
          <w:lang w:val="sr-Cyrl-CS"/>
        </w:rPr>
        <w:t xml:space="preserve"> на свим преосталим површинама. Oве </w:t>
      </w:r>
      <w:r w:rsidR="00F5328D" w:rsidRPr="00532975">
        <w:rPr>
          <w:szCs w:val="24"/>
          <w:lang w:val="sr-Cyrl-CS"/>
        </w:rPr>
        <w:t xml:space="preserve">три </w:t>
      </w:r>
      <w:r w:rsidRPr="00532975">
        <w:rPr>
          <w:szCs w:val="24"/>
          <w:lang w:val="sr-Cyrl-CS"/>
        </w:rPr>
        <w:t>зоне биће посебно уређене на следећи начин:</w:t>
      </w:r>
    </w:p>
    <w:p w14:paraId="312FB892" w14:textId="77777777" w:rsidR="00B574E1" w:rsidRPr="00532975" w:rsidRDefault="00B574E1">
      <w:pPr>
        <w:ind w:hanging="2"/>
        <w:jc w:val="both"/>
        <w:rPr>
          <w:szCs w:val="24"/>
          <w:lang w:val="sr-Cyrl-CS"/>
        </w:rPr>
      </w:pPr>
    </w:p>
    <w:p w14:paraId="0EC896B4" w14:textId="77777777" w:rsidR="00B574E1" w:rsidRPr="00532975" w:rsidRDefault="00B574E1" w:rsidP="0092651B">
      <w:pPr>
        <w:tabs>
          <w:tab w:val="left" w:pos="426"/>
        </w:tabs>
        <w:ind w:firstLine="720"/>
        <w:jc w:val="both"/>
        <w:rPr>
          <w:szCs w:val="24"/>
          <w:lang w:val="sr-Cyrl-CS"/>
        </w:rPr>
      </w:pPr>
      <w:r w:rsidRPr="00532975">
        <w:rPr>
          <w:szCs w:val="24"/>
          <w:lang w:val="sr-Cyrl-CS"/>
        </w:rPr>
        <w:t xml:space="preserve">1. </w:t>
      </w:r>
      <w:r w:rsidRPr="00532975">
        <w:rPr>
          <w:szCs w:val="24"/>
          <w:lang w:val="sr-Cyrl-CS"/>
        </w:rPr>
        <w:tab/>
      </w:r>
      <w:r w:rsidR="00875927" w:rsidRPr="00532975">
        <w:rPr>
          <w:szCs w:val="24"/>
          <w:lang w:val="sr-Cyrl-CS"/>
        </w:rPr>
        <w:t>Међународни трговински центар</w:t>
      </w:r>
    </w:p>
    <w:p w14:paraId="404A2CD1" w14:textId="7A72FF68" w:rsidR="00B574E1" w:rsidRPr="00532975" w:rsidRDefault="00B574E1" w:rsidP="0092651B">
      <w:pPr>
        <w:ind w:firstLine="720"/>
        <w:jc w:val="both"/>
        <w:rPr>
          <w:szCs w:val="24"/>
          <w:lang w:val="sr-Cyrl-CS"/>
        </w:rPr>
      </w:pPr>
      <w:r w:rsidRPr="00532975">
        <w:rPr>
          <w:szCs w:val="24"/>
          <w:lang w:val="sr-Cyrl-CS"/>
        </w:rPr>
        <w:t xml:space="preserve">Смештен на југоистоку комплекса предвиђен је да буде </w:t>
      </w:r>
      <w:r w:rsidR="00F5328D" w:rsidRPr="00532975">
        <w:rPr>
          <w:szCs w:val="24"/>
          <w:lang w:val="sr-Cyrl-CS"/>
        </w:rPr>
        <w:t>мулти-</w:t>
      </w:r>
      <w:r w:rsidRPr="00532975">
        <w:rPr>
          <w:szCs w:val="24"/>
          <w:lang w:val="sr-Cyrl-CS"/>
        </w:rPr>
        <w:t xml:space="preserve">функционалан комплекс у оквиру кога ће се наћи берза за размену робе, логистички и складишни центри, ресторани и шопинг центар, малопродајне продавнице итд. </w:t>
      </w:r>
      <w:r w:rsidR="00994FF5" w:rsidRPr="00532975">
        <w:rPr>
          <w:szCs w:val="24"/>
          <w:lang w:val="sr-Cyrl-CS"/>
        </w:rPr>
        <w:t>Међународни трговински центар</w:t>
      </w:r>
      <w:r w:rsidRPr="00532975">
        <w:rPr>
          <w:szCs w:val="24"/>
          <w:lang w:val="sr-Cyrl-CS"/>
        </w:rPr>
        <w:t xml:space="preserve"> покрива </w:t>
      </w:r>
      <w:r w:rsidR="00506CCD" w:rsidRPr="00532975">
        <w:rPr>
          <w:szCs w:val="24"/>
          <w:lang w:val="sr-Cyrl-CS"/>
        </w:rPr>
        <w:t>12,1</w:t>
      </w:r>
      <w:r w:rsidR="00960B07" w:rsidRPr="00532975">
        <w:rPr>
          <w:szCs w:val="24"/>
          <w:lang w:val="sr-Cyrl-CS"/>
        </w:rPr>
        <w:t xml:space="preserve"> </w:t>
      </w:r>
      <w:r w:rsidR="00F5328D" w:rsidRPr="00532975">
        <w:rPr>
          <w:szCs w:val="24"/>
          <w:lang w:val="sr-Cyrl-CS"/>
        </w:rPr>
        <w:t>ha</w:t>
      </w:r>
      <w:r w:rsidR="00960B07" w:rsidRPr="00532975">
        <w:rPr>
          <w:szCs w:val="24"/>
          <w:lang w:val="sr-Cyrl-CS"/>
        </w:rPr>
        <w:t xml:space="preserve"> </w:t>
      </w:r>
      <w:r w:rsidRPr="00532975">
        <w:rPr>
          <w:szCs w:val="24"/>
          <w:lang w:val="sr-Cyrl-CS"/>
        </w:rPr>
        <w:t>земљишта за изградњу.</w:t>
      </w:r>
    </w:p>
    <w:p w14:paraId="28BD3D42" w14:textId="77777777" w:rsidR="00370956" w:rsidRPr="00532975" w:rsidRDefault="00370956" w:rsidP="0092651B">
      <w:pPr>
        <w:ind w:firstLine="720"/>
        <w:jc w:val="both"/>
        <w:rPr>
          <w:szCs w:val="24"/>
          <w:lang w:val="sr-Cyrl-CS"/>
        </w:rPr>
      </w:pPr>
    </w:p>
    <w:p w14:paraId="78A614F4" w14:textId="77777777" w:rsidR="00B574E1" w:rsidRPr="00532975" w:rsidRDefault="00B574E1" w:rsidP="0092651B">
      <w:pPr>
        <w:pStyle w:val="ListParagraph"/>
        <w:numPr>
          <w:ilvl w:val="0"/>
          <w:numId w:val="53"/>
        </w:numPr>
        <w:suppressAutoHyphens/>
        <w:spacing w:after="0" w:line="240" w:lineRule="auto"/>
        <w:ind w:left="1170" w:hanging="426"/>
        <w:jc w:val="both"/>
        <w:textDirection w:val="btLr"/>
        <w:textAlignment w:val="top"/>
        <w:outlineLvl w:val="0"/>
        <w:rPr>
          <w:rFonts w:ascii="Times New Roman" w:hAnsi="Times New Roman"/>
          <w:sz w:val="24"/>
          <w:szCs w:val="24"/>
          <w:lang w:val="sr-Cyrl-CS"/>
        </w:rPr>
      </w:pPr>
      <w:r w:rsidRPr="00532975">
        <w:rPr>
          <w:rFonts w:ascii="Times New Roman" w:hAnsi="Times New Roman"/>
          <w:sz w:val="24"/>
          <w:szCs w:val="24"/>
          <w:lang w:val="sr-Cyrl-CS"/>
        </w:rPr>
        <w:t>Индустријски парк</w:t>
      </w:r>
    </w:p>
    <w:p w14:paraId="167EDC57" w14:textId="0C891C82" w:rsidR="00B574E1" w:rsidRPr="00532975" w:rsidRDefault="00B574E1" w:rsidP="0092651B">
      <w:pPr>
        <w:ind w:firstLine="720"/>
        <w:jc w:val="both"/>
        <w:rPr>
          <w:szCs w:val="24"/>
          <w:lang w:val="sr-Cyrl-CS"/>
        </w:rPr>
      </w:pPr>
      <w:r w:rsidRPr="00532975">
        <w:rPr>
          <w:szCs w:val="24"/>
          <w:lang w:val="sr-Cyrl-CS"/>
        </w:rPr>
        <w:t>Индустријски парк заузима највећу површину комплекса. Ова намена равномерно је распоређена дуж главне осе саобраћајнице југ-север чиме остварује добру везу са свим деловима комплекса. У оквиру истих предвиђена је изградња индустријских постројења, складишта, пословних зграда, стамбених простора за запослене (апартмана за запослене), других пратећих садржаја</w:t>
      </w:r>
      <w:r w:rsidR="00F5328D" w:rsidRPr="00532975">
        <w:rPr>
          <w:szCs w:val="24"/>
          <w:lang w:val="sr-Cyrl-CS"/>
        </w:rPr>
        <w:t>,</w:t>
      </w:r>
      <w:r w:rsidRPr="00532975">
        <w:rPr>
          <w:szCs w:val="24"/>
          <w:lang w:val="sr-Cyrl-CS"/>
        </w:rPr>
        <w:t xml:space="preserve"> као и зграда за управљање </w:t>
      </w:r>
      <w:r w:rsidR="00FF114C" w:rsidRPr="00532975">
        <w:rPr>
          <w:szCs w:val="24"/>
          <w:lang w:val="sr-Cyrl-CS"/>
        </w:rPr>
        <w:t>п</w:t>
      </w:r>
      <w:r w:rsidRPr="00532975">
        <w:rPr>
          <w:szCs w:val="24"/>
          <w:lang w:val="sr-Cyrl-CS"/>
        </w:rPr>
        <w:t xml:space="preserve">арком који је конципиран да буде уређен интерно. </w:t>
      </w:r>
    </w:p>
    <w:p w14:paraId="13A9EAB2" w14:textId="303BF79D" w:rsidR="00370956" w:rsidRPr="00532975" w:rsidRDefault="00B574E1" w:rsidP="0092651B">
      <w:pPr>
        <w:autoSpaceDE w:val="0"/>
        <w:autoSpaceDN w:val="0"/>
        <w:adjustRightInd w:val="0"/>
        <w:ind w:firstLine="720"/>
        <w:jc w:val="both"/>
        <w:rPr>
          <w:szCs w:val="24"/>
          <w:lang w:val="sr-Cyrl-CS"/>
        </w:rPr>
      </w:pPr>
      <w:r w:rsidRPr="00532975">
        <w:rPr>
          <w:szCs w:val="24"/>
          <w:lang w:val="sr-Cyrl-CS"/>
        </w:rPr>
        <w:t>Планирана индустријска постројења ће бити из области: произво</w:t>
      </w:r>
      <w:r w:rsidR="00F5328D" w:rsidRPr="00532975">
        <w:rPr>
          <w:szCs w:val="24"/>
          <w:lang w:val="sr-Cyrl-CS"/>
        </w:rPr>
        <w:t>д</w:t>
      </w:r>
      <w:r w:rsidRPr="00532975">
        <w:rPr>
          <w:szCs w:val="24"/>
          <w:lang w:val="sr-Cyrl-CS"/>
        </w:rPr>
        <w:t>ње прехрамбених производа, производње текстила и одевних предмета, производње предмета од коже, производње материјала за изградњу кућа (дрвених панела, фурнира, подних облога, санитарија, електроопреме и сл.), формирање и комплетирање кућних апарата, као и електронских уређаја (мобилних телефона, музичких уређаја и сл.), производње хемијских и фармацеутских производа, процесима формулације и конфекционирања, израде компоненти за аутомобиле (резервних делова, електро опреме, батерија и сл.) и</w:t>
      </w:r>
      <w:r w:rsidR="003011EB">
        <w:rPr>
          <w:szCs w:val="24"/>
          <w:lang w:val="sr-Cyrl-CS"/>
        </w:rPr>
        <w:t xml:space="preserve"> </w:t>
      </w:r>
      <w:r w:rsidRPr="00532975">
        <w:rPr>
          <w:szCs w:val="24"/>
          <w:lang w:val="sr-Cyrl-CS"/>
        </w:rPr>
        <w:t xml:space="preserve">израда опреме за производњу енергије из обновљивих извора.    </w:t>
      </w:r>
    </w:p>
    <w:p w14:paraId="1BD7A749" w14:textId="4D96222D" w:rsidR="00B574E1" w:rsidRPr="00532975" w:rsidRDefault="00B574E1" w:rsidP="0092651B">
      <w:pPr>
        <w:autoSpaceDE w:val="0"/>
        <w:autoSpaceDN w:val="0"/>
        <w:adjustRightInd w:val="0"/>
        <w:ind w:firstLine="720"/>
        <w:jc w:val="both"/>
        <w:rPr>
          <w:szCs w:val="24"/>
          <w:lang w:val="sr-Cyrl-CS"/>
        </w:rPr>
      </w:pPr>
      <w:r w:rsidRPr="00532975">
        <w:rPr>
          <w:szCs w:val="24"/>
          <w:lang w:val="sr-Cyrl-CS"/>
        </w:rPr>
        <w:t xml:space="preserve">                            </w:t>
      </w:r>
    </w:p>
    <w:p w14:paraId="3B395F68" w14:textId="77777777" w:rsidR="00B574E1" w:rsidRPr="00532975" w:rsidRDefault="00B574E1" w:rsidP="0092651B">
      <w:pPr>
        <w:pStyle w:val="ListParagraph"/>
        <w:numPr>
          <w:ilvl w:val="0"/>
          <w:numId w:val="53"/>
        </w:numPr>
        <w:suppressAutoHyphens/>
        <w:spacing w:after="0" w:line="240" w:lineRule="auto"/>
        <w:ind w:left="1170" w:hanging="426"/>
        <w:jc w:val="both"/>
        <w:textDirection w:val="btLr"/>
        <w:textAlignment w:val="top"/>
        <w:outlineLvl w:val="0"/>
        <w:rPr>
          <w:rFonts w:ascii="Times New Roman" w:hAnsi="Times New Roman"/>
          <w:sz w:val="24"/>
          <w:szCs w:val="24"/>
          <w:lang w:val="sr-Cyrl-CS"/>
        </w:rPr>
      </w:pPr>
      <w:r w:rsidRPr="00532975">
        <w:rPr>
          <w:rFonts w:ascii="Times New Roman" w:hAnsi="Times New Roman"/>
          <w:sz w:val="24"/>
          <w:szCs w:val="24"/>
          <w:lang w:val="sr-Cyrl-CS"/>
        </w:rPr>
        <w:t>Парк високих технологија</w:t>
      </w:r>
    </w:p>
    <w:p w14:paraId="230DE1FD" w14:textId="5208B305" w:rsidR="00B574E1" w:rsidRPr="00532975" w:rsidRDefault="00B574E1" w:rsidP="0092651B">
      <w:pPr>
        <w:ind w:firstLine="720"/>
        <w:jc w:val="both"/>
        <w:rPr>
          <w:szCs w:val="24"/>
          <w:lang w:val="sr-Cyrl-CS"/>
        </w:rPr>
      </w:pPr>
      <w:r w:rsidRPr="00532975">
        <w:rPr>
          <w:szCs w:val="24"/>
          <w:lang w:val="sr-Cyrl-CS"/>
        </w:rPr>
        <w:t xml:space="preserve">Смештен је у </w:t>
      </w:r>
      <w:r w:rsidR="00506CCD" w:rsidRPr="00532975">
        <w:rPr>
          <w:szCs w:val="24"/>
          <w:lang w:val="sr-Cyrl-CS"/>
        </w:rPr>
        <w:t>централном</w:t>
      </w:r>
      <w:r w:rsidRPr="00532975">
        <w:rPr>
          <w:szCs w:val="24"/>
          <w:lang w:val="sr-Cyrl-CS"/>
        </w:rPr>
        <w:t xml:space="preserve"> делу комплекса. У оквиру њега је предвиђена изградња пословних зграда намењених за развој високих технологија, пословн</w:t>
      </w:r>
      <w:r w:rsidR="00FF114C" w:rsidRPr="00532975">
        <w:rPr>
          <w:szCs w:val="24"/>
          <w:lang w:val="sr-Cyrl-CS"/>
        </w:rPr>
        <w:t>о</w:t>
      </w:r>
      <w:r w:rsidRPr="00532975">
        <w:rPr>
          <w:szCs w:val="24"/>
          <w:lang w:val="sr-Cyrl-CS"/>
        </w:rPr>
        <w:t xml:space="preserve">-административних простора, као и пратећих садржаја - ресторана и малопродајних објеката, итд. </w:t>
      </w:r>
      <w:r w:rsidR="0095622F" w:rsidRPr="00532975">
        <w:rPr>
          <w:szCs w:val="24"/>
          <w:lang w:val="sr-Cyrl-CS"/>
        </w:rPr>
        <w:t>Парк високих технологија</w:t>
      </w:r>
      <w:r w:rsidRPr="00532975">
        <w:rPr>
          <w:szCs w:val="24"/>
          <w:lang w:val="sr-Cyrl-CS"/>
        </w:rPr>
        <w:t xml:space="preserve"> парк покриваће површину од </w:t>
      </w:r>
      <w:r w:rsidR="00506CCD" w:rsidRPr="00532975">
        <w:rPr>
          <w:szCs w:val="24"/>
          <w:lang w:val="sr-Cyrl-CS"/>
        </w:rPr>
        <w:t>18,49</w:t>
      </w:r>
      <w:r w:rsidR="00370956" w:rsidRPr="00532975">
        <w:rPr>
          <w:szCs w:val="24"/>
          <w:lang w:val="sr-Cyrl-CS"/>
        </w:rPr>
        <w:t xml:space="preserve"> </w:t>
      </w:r>
      <w:r w:rsidR="00B96C9C" w:rsidRPr="00532975">
        <w:rPr>
          <w:szCs w:val="24"/>
          <w:lang w:val="sr-Cyrl-CS"/>
        </w:rPr>
        <w:t>ha</w:t>
      </w:r>
      <w:r w:rsidRPr="00532975">
        <w:rPr>
          <w:szCs w:val="24"/>
          <w:lang w:val="sr-Cyrl-CS"/>
        </w:rPr>
        <w:t>.</w:t>
      </w:r>
    </w:p>
    <w:p w14:paraId="66A36C24" w14:textId="77777777" w:rsidR="00B574E1" w:rsidRPr="00532975" w:rsidRDefault="00B574E1" w:rsidP="0092651B">
      <w:pPr>
        <w:ind w:firstLine="720"/>
        <w:jc w:val="both"/>
        <w:rPr>
          <w:noProof/>
          <w:szCs w:val="24"/>
          <w:lang w:val="sr-Cyrl-CS"/>
        </w:rPr>
      </w:pPr>
      <w:r w:rsidRPr="00532975">
        <w:rPr>
          <w:noProof/>
          <w:szCs w:val="24"/>
          <w:lang w:val="sr-Cyrl-CS"/>
        </w:rPr>
        <w:t xml:space="preserve">Просторна целина зона проширења </w:t>
      </w:r>
      <w:r w:rsidR="00864C07" w:rsidRPr="00532975">
        <w:rPr>
          <w:noProof/>
          <w:szCs w:val="24"/>
          <w:lang w:val="sr-Cyrl-CS"/>
        </w:rPr>
        <w:t>„СКИП Михајло Пупин”</w:t>
      </w:r>
      <w:r w:rsidRPr="00532975">
        <w:rPr>
          <w:noProof/>
          <w:szCs w:val="24"/>
          <w:lang w:val="sr-Cyrl-CS"/>
        </w:rPr>
        <w:t>, између западне границе П</w:t>
      </w:r>
      <w:r w:rsidR="00A82711" w:rsidRPr="00532975">
        <w:rPr>
          <w:noProof/>
          <w:szCs w:val="24"/>
          <w:lang w:val="sr-Cyrl-CS"/>
        </w:rPr>
        <w:t>росторног п</w:t>
      </w:r>
      <w:r w:rsidRPr="00532975">
        <w:rPr>
          <w:noProof/>
          <w:szCs w:val="24"/>
          <w:lang w:val="sr-Cyrl-CS"/>
        </w:rPr>
        <w:t xml:space="preserve">лана и границе </w:t>
      </w:r>
      <w:r w:rsidR="00864C07" w:rsidRPr="00532975">
        <w:rPr>
          <w:noProof/>
          <w:szCs w:val="24"/>
          <w:lang w:val="sr-Cyrl-CS"/>
        </w:rPr>
        <w:t>„СКИП Михајло Пупин”</w:t>
      </w:r>
      <w:r w:rsidRPr="00532975">
        <w:rPr>
          <w:noProof/>
          <w:szCs w:val="24"/>
          <w:lang w:val="sr-Cyrl-CS"/>
        </w:rPr>
        <w:t xml:space="preserve">, већим делом је у оквиру успостављене зоне контролисане градње услед заштите перспективног војног комплекса. Уз границу </w:t>
      </w:r>
      <w:r w:rsidR="00864C07" w:rsidRPr="00532975">
        <w:rPr>
          <w:noProof/>
          <w:szCs w:val="24"/>
          <w:lang w:val="sr-Cyrl-CS"/>
        </w:rPr>
        <w:t>„СКИП Михајло Пупин”</w:t>
      </w:r>
      <w:r w:rsidRPr="00532975">
        <w:rPr>
          <w:noProof/>
          <w:szCs w:val="24"/>
          <w:lang w:val="sr-Cyrl-CS"/>
        </w:rPr>
        <w:t xml:space="preserve"> планирани су издужени блокови комерцијалних делатности, ниских спратности, док је простор уз западну границу П</w:t>
      </w:r>
      <w:r w:rsidR="00A82711" w:rsidRPr="00532975">
        <w:rPr>
          <w:noProof/>
          <w:szCs w:val="24"/>
          <w:lang w:val="sr-Cyrl-CS"/>
        </w:rPr>
        <w:t>росторног п</w:t>
      </w:r>
      <w:r w:rsidRPr="00532975">
        <w:rPr>
          <w:noProof/>
          <w:szCs w:val="24"/>
          <w:lang w:val="sr-Cyrl-CS"/>
        </w:rPr>
        <w:t xml:space="preserve">лана предвиђен за заштитно зеленило са објектима комуналне инфраструктуре за потребе </w:t>
      </w:r>
      <w:r w:rsidR="00864C07" w:rsidRPr="00532975">
        <w:rPr>
          <w:noProof/>
          <w:szCs w:val="24"/>
          <w:lang w:val="sr-Cyrl-CS"/>
        </w:rPr>
        <w:t>„СКИП Михајло Пупин”</w:t>
      </w:r>
      <w:r w:rsidRPr="00532975">
        <w:rPr>
          <w:noProof/>
          <w:szCs w:val="24"/>
          <w:lang w:val="sr-Cyrl-CS"/>
        </w:rPr>
        <w:t xml:space="preserve">. Зелене површине у овој зони имају улогу додатне заштите </w:t>
      </w:r>
      <w:r w:rsidR="005B1FEE" w:rsidRPr="00532975">
        <w:rPr>
          <w:noProof/>
          <w:szCs w:val="24"/>
          <w:lang w:val="sr-Cyrl-CS"/>
        </w:rPr>
        <w:t>„</w:t>
      </w:r>
      <w:r w:rsidRPr="00532975">
        <w:rPr>
          <w:noProof/>
          <w:szCs w:val="24"/>
          <w:lang w:val="sr-Cyrl-CS"/>
        </w:rPr>
        <w:t>Форланда леве обале Дунава</w:t>
      </w:r>
      <w:r w:rsidR="005B1FEE" w:rsidRPr="00532975">
        <w:rPr>
          <w:noProof/>
          <w:szCs w:val="24"/>
          <w:lang w:val="sr-Cyrl-CS"/>
        </w:rPr>
        <w:t>ˮ</w:t>
      </w:r>
      <w:r w:rsidRPr="00532975">
        <w:rPr>
          <w:noProof/>
          <w:szCs w:val="24"/>
          <w:lang w:val="sr-Cyrl-CS"/>
        </w:rPr>
        <w:t xml:space="preserve"> код Београда (заједно са постојећом заштитном шумом топола између латералних канала Б</w:t>
      </w:r>
      <w:r w:rsidR="00A00B23" w:rsidRPr="00532975">
        <w:rPr>
          <w:noProof/>
          <w:szCs w:val="24"/>
          <w:lang w:val="sr-Cyrl-CS"/>
        </w:rPr>
        <w:t>о</w:t>
      </w:r>
      <w:r w:rsidRPr="00532975">
        <w:rPr>
          <w:noProof/>
          <w:szCs w:val="24"/>
          <w:lang w:val="sr-Cyrl-CS"/>
        </w:rPr>
        <w:t xml:space="preserve">-1 и </w:t>
      </w:r>
      <w:r w:rsidR="00A00B23" w:rsidRPr="00532975">
        <w:rPr>
          <w:noProof/>
          <w:szCs w:val="24"/>
          <w:lang w:val="sr-Cyrl-CS"/>
        </w:rPr>
        <w:t>Бљ</w:t>
      </w:r>
      <w:r w:rsidRPr="00532975">
        <w:rPr>
          <w:noProof/>
          <w:szCs w:val="24"/>
          <w:lang w:val="sr-Cyrl-CS"/>
        </w:rPr>
        <w:t xml:space="preserve">-2 и дунавског насипа). </w:t>
      </w:r>
    </w:p>
    <w:p w14:paraId="26789AFD" w14:textId="77777777" w:rsidR="00B574E1" w:rsidRPr="00532975" w:rsidRDefault="00B574E1" w:rsidP="0092651B">
      <w:pPr>
        <w:ind w:firstLine="720"/>
        <w:jc w:val="both"/>
        <w:rPr>
          <w:noProof/>
          <w:szCs w:val="24"/>
          <w:lang w:val="sr-Cyrl-CS"/>
        </w:rPr>
      </w:pPr>
      <w:r w:rsidRPr="00532975">
        <w:rPr>
          <w:noProof/>
          <w:szCs w:val="24"/>
          <w:lang w:val="sr-Cyrl-CS"/>
        </w:rPr>
        <w:t xml:space="preserve">Просторна целина </w:t>
      </w:r>
      <w:r w:rsidR="009927C3" w:rsidRPr="00532975">
        <w:rPr>
          <w:noProof/>
          <w:szCs w:val="24"/>
          <w:lang w:val="sr-Cyrl-CS"/>
        </w:rPr>
        <w:t xml:space="preserve">Северне тангенте </w:t>
      </w:r>
      <w:r w:rsidRPr="00532975">
        <w:rPr>
          <w:noProof/>
          <w:szCs w:val="24"/>
          <w:lang w:val="sr-Cyrl-CS"/>
        </w:rPr>
        <w:t xml:space="preserve">простире се од источне границе </w:t>
      </w:r>
      <w:r w:rsidR="00864C07" w:rsidRPr="00532975">
        <w:rPr>
          <w:rFonts w:eastAsia="Calibri"/>
          <w:szCs w:val="24"/>
          <w:lang w:val="sr-Cyrl-CS"/>
        </w:rPr>
        <w:t xml:space="preserve">„СКИП Михајло Пупин” </w:t>
      </w:r>
      <w:r w:rsidRPr="00532975">
        <w:rPr>
          <w:noProof/>
          <w:szCs w:val="24"/>
          <w:lang w:val="sr-Cyrl-CS"/>
        </w:rPr>
        <w:t xml:space="preserve">до источне границе Просторног плана. У овој целини налази се саобраћајница </w:t>
      </w:r>
      <w:r w:rsidR="009927C3" w:rsidRPr="00532975">
        <w:rPr>
          <w:noProof/>
          <w:szCs w:val="24"/>
          <w:lang w:val="sr-Cyrl-CS"/>
        </w:rPr>
        <w:t>Северна тангента</w:t>
      </w:r>
      <w:r w:rsidRPr="00532975">
        <w:rPr>
          <w:noProof/>
          <w:szCs w:val="24"/>
          <w:lang w:val="sr-Cyrl-CS"/>
        </w:rPr>
        <w:t xml:space="preserve"> са планираном денивелисаном раскрсницом и широким појасом заштитног зеленила са  инфраструктурним објектима у функцији </w:t>
      </w:r>
      <w:r w:rsidR="00864C07" w:rsidRPr="00532975">
        <w:rPr>
          <w:noProof/>
          <w:szCs w:val="24"/>
          <w:lang w:val="sr-Cyrl-CS"/>
        </w:rPr>
        <w:t>„СКИП Михајло Пупин”</w:t>
      </w:r>
      <w:r w:rsidRPr="00532975">
        <w:rPr>
          <w:noProof/>
          <w:szCs w:val="24"/>
          <w:lang w:val="sr-Cyrl-CS"/>
        </w:rPr>
        <w:t xml:space="preserve">. У оквиру ове целине налази се и саобраћајница са алтернативним приступом </w:t>
      </w:r>
      <w:r w:rsidR="00864C07" w:rsidRPr="00532975">
        <w:rPr>
          <w:noProof/>
          <w:szCs w:val="24"/>
          <w:lang w:val="sr-Cyrl-CS"/>
        </w:rPr>
        <w:t xml:space="preserve">„СКИП Михајло Пупин” </w:t>
      </w:r>
      <w:r w:rsidRPr="00532975">
        <w:rPr>
          <w:noProof/>
          <w:szCs w:val="24"/>
          <w:lang w:val="sr-Cyrl-CS"/>
        </w:rPr>
        <w:t xml:space="preserve">(испод </w:t>
      </w:r>
      <w:r w:rsidR="00864C07" w:rsidRPr="00532975">
        <w:rPr>
          <w:noProof/>
          <w:szCs w:val="24"/>
          <w:lang w:val="sr-Cyrl-CS"/>
        </w:rPr>
        <w:t xml:space="preserve">Пупиновог </w:t>
      </w:r>
      <w:r w:rsidRPr="00532975">
        <w:rPr>
          <w:noProof/>
          <w:szCs w:val="24"/>
          <w:lang w:val="sr-Cyrl-CS"/>
        </w:rPr>
        <w:t>моста) као веза са насељима из правца Црвенке и Борче и планиране зоне комерцијалних садржаја у залеђу.</w:t>
      </w:r>
    </w:p>
    <w:p w14:paraId="7BDEA3B0" w14:textId="77777777" w:rsidR="00B574E1" w:rsidRPr="00532975" w:rsidRDefault="00B574E1">
      <w:pPr>
        <w:tabs>
          <w:tab w:val="left" w:pos="851"/>
          <w:tab w:val="right" w:leader="dot" w:pos="3686"/>
        </w:tabs>
        <w:jc w:val="both"/>
        <w:rPr>
          <w:b/>
          <w:szCs w:val="24"/>
          <w:lang w:val="sr-Cyrl-CS"/>
        </w:rPr>
      </w:pPr>
    </w:p>
    <w:p w14:paraId="273A9797" w14:textId="77777777" w:rsidR="00B574E1" w:rsidRPr="00532975" w:rsidRDefault="00B574E1" w:rsidP="0092651B">
      <w:pPr>
        <w:tabs>
          <w:tab w:val="left" w:pos="851"/>
          <w:tab w:val="right" w:leader="dot" w:pos="3686"/>
        </w:tabs>
        <w:jc w:val="center"/>
        <w:rPr>
          <w:szCs w:val="24"/>
          <w:lang w:val="sr-Cyrl-CS"/>
        </w:rPr>
      </w:pPr>
      <w:r w:rsidRPr="00532975">
        <w:rPr>
          <w:szCs w:val="24"/>
          <w:lang w:val="sr-Cyrl-CS"/>
        </w:rPr>
        <w:t>4.</w:t>
      </w:r>
      <w:r w:rsidRPr="00532975">
        <w:rPr>
          <w:szCs w:val="24"/>
          <w:lang w:val="sr-Cyrl-CS"/>
        </w:rPr>
        <w:tab/>
      </w:r>
      <w:r w:rsidRPr="00532975">
        <w:rPr>
          <w:caps/>
          <w:szCs w:val="24"/>
          <w:lang w:val="sr-Cyrl-CS"/>
        </w:rPr>
        <w:t>Регионални значај и функционалне везе</w:t>
      </w:r>
    </w:p>
    <w:p w14:paraId="0DD6510D" w14:textId="77777777" w:rsidR="00B574E1" w:rsidRPr="00532975" w:rsidRDefault="00B574E1">
      <w:pPr>
        <w:tabs>
          <w:tab w:val="left" w:pos="851"/>
          <w:tab w:val="right" w:leader="dot" w:pos="3686"/>
        </w:tabs>
        <w:jc w:val="both"/>
        <w:rPr>
          <w:b/>
          <w:szCs w:val="24"/>
          <w:lang w:val="sr-Cyrl-CS"/>
        </w:rPr>
      </w:pPr>
    </w:p>
    <w:p w14:paraId="71F0275A" w14:textId="3F04A499" w:rsidR="00B574E1" w:rsidRPr="00532975" w:rsidRDefault="00B574E1" w:rsidP="0092651B">
      <w:pPr>
        <w:ind w:firstLine="720"/>
        <w:jc w:val="both"/>
        <w:rPr>
          <w:noProof/>
          <w:szCs w:val="24"/>
          <w:lang w:val="sr-Cyrl-CS"/>
        </w:rPr>
      </w:pPr>
      <w:r w:rsidRPr="00532975">
        <w:rPr>
          <w:noProof/>
          <w:szCs w:val="24"/>
          <w:lang w:val="sr-Cyrl-CS"/>
        </w:rPr>
        <w:t xml:space="preserve">Избор Београда за локацију првог </w:t>
      </w:r>
      <w:r w:rsidR="00024F52" w:rsidRPr="00532975">
        <w:rPr>
          <w:noProof/>
          <w:szCs w:val="24"/>
          <w:lang w:val="sr-Cyrl-CS"/>
        </w:rPr>
        <w:t>с</w:t>
      </w:r>
      <w:r w:rsidRPr="00532975">
        <w:rPr>
          <w:noProof/>
          <w:szCs w:val="24"/>
          <w:lang w:val="sr-Cyrl-CS"/>
        </w:rPr>
        <w:t>рпско-кинеског индустријског парка, има своје оправдање у значају који он има у региону. Гледајући у ширем контексту</w:t>
      </w:r>
      <w:r w:rsidR="00B96C9C" w:rsidRPr="00532975">
        <w:rPr>
          <w:noProof/>
          <w:szCs w:val="24"/>
          <w:lang w:val="sr-Cyrl-CS"/>
        </w:rPr>
        <w:t>,</w:t>
      </w:r>
      <w:r w:rsidRPr="00532975">
        <w:rPr>
          <w:noProof/>
          <w:szCs w:val="24"/>
          <w:lang w:val="sr-Cyrl-CS"/>
        </w:rPr>
        <w:t xml:space="preserve"> Београд има важан стратешки положај јер заузима централно место у југоисточној Европи. Као велеград и главни град са скоро </w:t>
      </w:r>
      <w:r w:rsidR="00AE1263" w:rsidRPr="00532975">
        <w:rPr>
          <w:noProof/>
          <w:szCs w:val="24"/>
          <w:lang w:val="sr-Cyrl-CS"/>
        </w:rPr>
        <w:t>два</w:t>
      </w:r>
      <w:r w:rsidR="00370956" w:rsidRPr="00532975">
        <w:rPr>
          <w:noProof/>
          <w:szCs w:val="24"/>
          <w:lang w:val="sr-Cyrl-CS"/>
        </w:rPr>
        <w:t xml:space="preserve"> </w:t>
      </w:r>
      <w:r w:rsidRPr="00532975">
        <w:rPr>
          <w:noProof/>
          <w:szCs w:val="24"/>
          <w:lang w:val="sr-Cyrl-CS"/>
        </w:rPr>
        <w:t>милиона становника</w:t>
      </w:r>
      <w:r w:rsidR="00B96C9C" w:rsidRPr="00532975">
        <w:rPr>
          <w:noProof/>
          <w:szCs w:val="24"/>
          <w:lang w:val="sr-Cyrl-CS"/>
        </w:rPr>
        <w:t>, o</w:t>
      </w:r>
      <w:r w:rsidR="00AE1263" w:rsidRPr="00532975">
        <w:rPr>
          <w:noProof/>
          <w:szCs w:val="24"/>
          <w:lang w:val="sr-Cyrl-CS"/>
        </w:rPr>
        <w:t>н</w:t>
      </w:r>
      <w:r w:rsidRPr="00532975">
        <w:rPr>
          <w:noProof/>
          <w:szCs w:val="24"/>
          <w:lang w:val="sr-Cyrl-CS"/>
        </w:rPr>
        <w:t xml:space="preserve"> представља главни трговачки, туристички, културно-образовни и политички центар </w:t>
      </w:r>
      <w:r w:rsidR="00AE1263" w:rsidRPr="00532975">
        <w:rPr>
          <w:noProof/>
          <w:szCs w:val="24"/>
          <w:lang w:val="sr-Cyrl-CS"/>
        </w:rPr>
        <w:t xml:space="preserve">Републике </w:t>
      </w:r>
      <w:r w:rsidRPr="00532975">
        <w:rPr>
          <w:noProof/>
          <w:szCs w:val="24"/>
          <w:lang w:val="sr-Cyrl-CS"/>
        </w:rPr>
        <w:t xml:space="preserve">Србије. Налази </w:t>
      </w:r>
      <w:r w:rsidR="00251692">
        <w:rPr>
          <w:noProof/>
          <w:szCs w:val="24"/>
          <w:lang w:val="sr-Cyrl-CS"/>
        </w:rPr>
        <w:t xml:space="preserve">се </w:t>
      </w:r>
      <w:r w:rsidRPr="00532975">
        <w:rPr>
          <w:noProof/>
          <w:szCs w:val="24"/>
          <w:lang w:val="sr-Cyrl-CS"/>
        </w:rPr>
        <w:t xml:space="preserve">на раскрсници европских коридора </w:t>
      </w:r>
      <w:r w:rsidR="00B96C9C" w:rsidRPr="00532975">
        <w:rPr>
          <w:noProof/>
          <w:szCs w:val="24"/>
          <w:lang w:val="sr-Cyrl-CS"/>
        </w:rPr>
        <w:t>X</w:t>
      </w:r>
      <w:r w:rsidRPr="00532975">
        <w:rPr>
          <w:noProof/>
          <w:szCs w:val="24"/>
          <w:lang w:val="sr-Cyrl-CS"/>
        </w:rPr>
        <w:t xml:space="preserve"> и </w:t>
      </w:r>
      <w:r w:rsidR="00B96C9C" w:rsidRPr="00532975">
        <w:rPr>
          <w:noProof/>
          <w:szCs w:val="24"/>
          <w:lang w:val="sr-Cyrl-CS"/>
        </w:rPr>
        <w:t>VII</w:t>
      </w:r>
      <w:r w:rsidRPr="00532975">
        <w:rPr>
          <w:noProof/>
          <w:szCs w:val="24"/>
          <w:lang w:val="sr-Cyrl-CS"/>
        </w:rPr>
        <w:t xml:space="preserve">, и </w:t>
      </w:r>
      <w:r w:rsidR="00AE1263" w:rsidRPr="00532975">
        <w:rPr>
          <w:noProof/>
          <w:szCs w:val="24"/>
          <w:lang w:val="sr-Cyrl-CS"/>
        </w:rPr>
        <w:t>представља</w:t>
      </w:r>
      <w:r w:rsidRPr="00532975">
        <w:rPr>
          <w:noProof/>
          <w:szCs w:val="24"/>
          <w:lang w:val="sr-Cyrl-CS"/>
        </w:rPr>
        <w:t xml:space="preserve"> главно средиште комуникације и логистике у региону. Београд је динамичан град у сталном развоју и напору да се интегрише у европску економску сцену. </w:t>
      </w:r>
    </w:p>
    <w:p w14:paraId="25229A6A" w14:textId="141B0487" w:rsidR="00B574E1" w:rsidRPr="00532975" w:rsidRDefault="00B574E1" w:rsidP="0092651B">
      <w:pPr>
        <w:ind w:firstLine="720"/>
        <w:jc w:val="both"/>
        <w:rPr>
          <w:noProof/>
          <w:szCs w:val="24"/>
          <w:lang w:val="sr-Cyrl-CS"/>
        </w:rPr>
      </w:pPr>
      <w:r w:rsidRPr="00532975">
        <w:rPr>
          <w:noProof/>
          <w:szCs w:val="24"/>
          <w:lang w:val="sr-Cyrl-CS"/>
        </w:rPr>
        <w:t>Сам положај будућег индустријског парка</w:t>
      </w:r>
      <w:r w:rsidR="00B96C9C" w:rsidRPr="00532975">
        <w:rPr>
          <w:noProof/>
          <w:szCs w:val="24"/>
          <w:lang w:val="sr-Cyrl-CS"/>
        </w:rPr>
        <w:t>,</w:t>
      </w:r>
      <w:r w:rsidRPr="00532975">
        <w:rPr>
          <w:noProof/>
          <w:szCs w:val="24"/>
          <w:lang w:val="sr-Cyrl-CS"/>
        </w:rPr>
        <w:t xml:space="preserve"> гледано у односу на град као целину</w:t>
      </w:r>
      <w:r w:rsidR="00B96C9C" w:rsidRPr="00532975">
        <w:rPr>
          <w:noProof/>
          <w:szCs w:val="24"/>
          <w:lang w:val="sr-Cyrl-CS"/>
        </w:rPr>
        <w:t>,</w:t>
      </w:r>
      <w:r w:rsidR="00BC4B1F">
        <w:rPr>
          <w:noProof/>
          <w:szCs w:val="24"/>
          <w:lang w:val="sr-Cyrl-CS"/>
        </w:rPr>
        <w:t xml:space="preserve"> </w:t>
      </w:r>
      <w:r w:rsidRPr="00532975">
        <w:rPr>
          <w:noProof/>
          <w:szCs w:val="24"/>
          <w:lang w:val="sr-Cyrl-CS"/>
        </w:rPr>
        <w:t xml:space="preserve">веома </w:t>
      </w:r>
      <w:r w:rsidR="00AE1263" w:rsidRPr="00532975">
        <w:rPr>
          <w:noProof/>
          <w:szCs w:val="24"/>
          <w:lang w:val="sr-Cyrl-CS"/>
        </w:rPr>
        <w:t xml:space="preserve">је </w:t>
      </w:r>
      <w:r w:rsidRPr="00532975">
        <w:rPr>
          <w:noProof/>
          <w:szCs w:val="24"/>
          <w:lang w:val="sr-Cyrl-CS"/>
        </w:rPr>
        <w:t xml:space="preserve">повољан. Београд је свој развој углавном сконцентрисао на десну обалу Дунава. Иако је лева обала Дунава, уопштено гледано, слабије развијена, изградња </w:t>
      </w:r>
      <w:r w:rsidR="00170177" w:rsidRPr="00532975">
        <w:rPr>
          <w:noProof/>
          <w:szCs w:val="24"/>
          <w:lang w:val="sr-Cyrl-CS"/>
        </w:rPr>
        <w:t xml:space="preserve">Пупиновог </w:t>
      </w:r>
      <w:r w:rsidRPr="00532975">
        <w:rPr>
          <w:noProof/>
          <w:szCs w:val="24"/>
          <w:lang w:val="sr-Cyrl-CS"/>
        </w:rPr>
        <w:t xml:space="preserve">моста и </w:t>
      </w:r>
      <w:r w:rsidR="00B96C9C" w:rsidRPr="00532975">
        <w:rPr>
          <w:noProof/>
          <w:szCs w:val="24"/>
          <w:lang w:val="sr-Cyrl-CS"/>
        </w:rPr>
        <w:t xml:space="preserve">Северне </w:t>
      </w:r>
      <w:r w:rsidRPr="00532975">
        <w:rPr>
          <w:noProof/>
          <w:szCs w:val="24"/>
          <w:lang w:val="sr-Cyrl-CS"/>
        </w:rPr>
        <w:t xml:space="preserve">тангенте значајно </w:t>
      </w:r>
      <w:r w:rsidR="00B96C9C" w:rsidRPr="00532975">
        <w:rPr>
          <w:noProof/>
          <w:szCs w:val="24"/>
          <w:lang w:val="sr-Cyrl-CS"/>
        </w:rPr>
        <w:t xml:space="preserve">утиче </w:t>
      </w:r>
      <w:r w:rsidRPr="00532975">
        <w:rPr>
          <w:noProof/>
          <w:szCs w:val="24"/>
          <w:lang w:val="sr-Cyrl-CS"/>
        </w:rPr>
        <w:t xml:space="preserve">на то да се на овом простору, нарочито у предметној зони, полако покреће трансформација из пољопривредних површина у стамбене, комерцијалне и привредне садржаје. Опремљеност локације квалитетном инфраструктуром основни је предуслов за покретање нових пројеката и подстицање развоја привреде. </w:t>
      </w:r>
    </w:p>
    <w:p w14:paraId="3B8A8B95" w14:textId="77777777" w:rsidR="00B574E1" w:rsidRPr="00532975" w:rsidRDefault="00B574E1" w:rsidP="0092651B">
      <w:pPr>
        <w:ind w:firstLine="720"/>
        <w:jc w:val="both"/>
        <w:rPr>
          <w:noProof/>
          <w:szCs w:val="24"/>
          <w:lang w:val="sr-Cyrl-CS"/>
        </w:rPr>
      </w:pPr>
      <w:r w:rsidRPr="00532975">
        <w:rPr>
          <w:noProof/>
          <w:szCs w:val="24"/>
          <w:lang w:val="sr-Cyrl-CS"/>
        </w:rPr>
        <w:t>С обзиром на планирану намену комплекса као индустријско-логистичког и трговинског центра</w:t>
      </w:r>
      <w:r w:rsidR="00B96C9C" w:rsidRPr="00532975">
        <w:rPr>
          <w:noProof/>
          <w:szCs w:val="24"/>
          <w:lang w:val="sr-Cyrl-CS"/>
        </w:rPr>
        <w:t>,</w:t>
      </w:r>
      <w:r w:rsidRPr="00532975">
        <w:rPr>
          <w:noProof/>
          <w:szCs w:val="24"/>
          <w:lang w:val="sr-Cyrl-CS"/>
        </w:rPr>
        <w:t xml:space="preserve"> од великог је значаја његова лака доступност и добра повезаност са свим видовима транспорта. </w:t>
      </w:r>
    </w:p>
    <w:p w14:paraId="4D199A03" w14:textId="0AE0C3BF" w:rsidR="00B574E1" w:rsidRPr="00532975" w:rsidRDefault="00B574E1" w:rsidP="0092651B">
      <w:pPr>
        <w:ind w:firstLine="720"/>
        <w:jc w:val="both"/>
        <w:rPr>
          <w:noProof/>
          <w:szCs w:val="24"/>
          <w:lang w:val="sr-Cyrl-CS"/>
        </w:rPr>
      </w:pPr>
      <w:r w:rsidRPr="00532975">
        <w:rPr>
          <w:noProof/>
          <w:szCs w:val="24"/>
          <w:lang w:val="sr-Cyrl-CS"/>
        </w:rPr>
        <w:t xml:space="preserve">Северна тангента омогућава брзу конекцију локације са десном обалом Дунава, где је развијено </w:t>
      </w:r>
      <w:r w:rsidR="00B96C9C" w:rsidRPr="00532975">
        <w:rPr>
          <w:noProof/>
          <w:szCs w:val="24"/>
          <w:lang w:val="sr-Cyrl-CS"/>
        </w:rPr>
        <w:t xml:space="preserve">три четвртине </w:t>
      </w:r>
      <w:r w:rsidRPr="00532975">
        <w:rPr>
          <w:noProof/>
          <w:szCs w:val="24"/>
          <w:lang w:val="sr-Cyrl-CS"/>
        </w:rPr>
        <w:t>градског ткива и потенцијално тржиште и где су лоцирани и сви значајни комерцијални садржаји и транспортни пунктови. Преко ње је омогућена лака конекција на аутопут Е</w:t>
      </w:r>
      <w:r w:rsidR="00704E2A" w:rsidRPr="00532975">
        <w:rPr>
          <w:noProof/>
          <w:szCs w:val="24"/>
          <w:lang w:val="sr-Cyrl-CS"/>
        </w:rPr>
        <w:t>-</w:t>
      </w:r>
      <w:r w:rsidRPr="00532975">
        <w:rPr>
          <w:noProof/>
          <w:szCs w:val="24"/>
          <w:lang w:val="sr-Cyrl-CS"/>
        </w:rPr>
        <w:t>75 и Е</w:t>
      </w:r>
      <w:r w:rsidR="00704E2A" w:rsidRPr="00532975">
        <w:rPr>
          <w:noProof/>
          <w:szCs w:val="24"/>
          <w:lang w:val="sr-Cyrl-CS"/>
        </w:rPr>
        <w:t>-</w:t>
      </w:r>
      <w:r w:rsidRPr="00532975">
        <w:rPr>
          <w:noProof/>
          <w:szCs w:val="24"/>
          <w:lang w:val="sr-Cyrl-CS"/>
        </w:rPr>
        <w:t>70 и друмска веза комплекса ка западу и југу. Аутопутем Е</w:t>
      </w:r>
      <w:r w:rsidR="00704E2A" w:rsidRPr="00532975">
        <w:rPr>
          <w:noProof/>
          <w:szCs w:val="24"/>
          <w:lang w:val="sr-Cyrl-CS"/>
        </w:rPr>
        <w:t>-</w:t>
      </w:r>
      <w:r w:rsidRPr="00532975">
        <w:rPr>
          <w:noProof/>
          <w:szCs w:val="24"/>
          <w:lang w:val="sr-Cyrl-CS"/>
        </w:rPr>
        <w:t xml:space="preserve">70 се приступа и </w:t>
      </w:r>
      <w:r w:rsidR="009C0686" w:rsidRPr="00532975">
        <w:rPr>
          <w:noProof/>
          <w:szCs w:val="24"/>
          <w:lang w:val="sr-Cyrl-CS"/>
        </w:rPr>
        <w:t xml:space="preserve">Аеродрому </w:t>
      </w:r>
      <w:r w:rsidR="00A27F1C" w:rsidRPr="00532975">
        <w:rPr>
          <w:noProof/>
          <w:szCs w:val="24"/>
          <w:lang w:val="sr-Cyrl-CS"/>
        </w:rPr>
        <w:t>„</w:t>
      </w:r>
      <w:r w:rsidRPr="00532975">
        <w:rPr>
          <w:noProof/>
          <w:szCs w:val="24"/>
          <w:lang w:val="sr-Cyrl-CS"/>
        </w:rPr>
        <w:t>Никола Тесла</w:t>
      </w:r>
      <w:r w:rsidR="001B68CE" w:rsidRPr="00532975">
        <w:rPr>
          <w:noProof/>
          <w:szCs w:val="24"/>
          <w:lang w:val="sr-Cyrl-CS"/>
        </w:rPr>
        <w:t>”</w:t>
      </w:r>
      <w:r w:rsidRPr="00532975">
        <w:rPr>
          <w:noProof/>
          <w:szCs w:val="24"/>
          <w:lang w:val="sr-Cyrl-CS"/>
        </w:rPr>
        <w:t xml:space="preserve"> (15</w:t>
      </w:r>
      <w:r w:rsidR="00D54B63">
        <w:rPr>
          <w:noProof/>
          <w:szCs w:val="24"/>
          <w:lang w:val="sr-Cyrl-CS"/>
        </w:rPr>
        <w:t xml:space="preserve"> </w:t>
      </w:r>
      <w:r w:rsidR="00664FC7" w:rsidRPr="00532975">
        <w:rPr>
          <w:noProof/>
          <w:szCs w:val="24"/>
          <w:lang w:val="sr-Cyrl-CS"/>
        </w:rPr>
        <w:t>km</w:t>
      </w:r>
      <w:r w:rsidRPr="00532975">
        <w:rPr>
          <w:noProof/>
          <w:szCs w:val="24"/>
          <w:lang w:val="sr-Cyrl-CS"/>
        </w:rPr>
        <w:t>). Када је у питању железнички саобраћај</w:t>
      </w:r>
      <w:r w:rsidR="00B96C9C" w:rsidRPr="00532975">
        <w:rPr>
          <w:noProof/>
          <w:szCs w:val="24"/>
          <w:lang w:val="sr-Cyrl-CS"/>
        </w:rPr>
        <w:t>,</w:t>
      </w:r>
      <w:r w:rsidRPr="00532975">
        <w:rPr>
          <w:noProof/>
          <w:szCs w:val="24"/>
          <w:lang w:val="sr-Cyrl-CS"/>
        </w:rPr>
        <w:t xml:space="preserve"> најближа веза су путничка и техничка станица </w:t>
      </w:r>
      <w:r w:rsidR="00A27F1C" w:rsidRPr="00532975">
        <w:rPr>
          <w:noProof/>
          <w:szCs w:val="24"/>
          <w:lang w:val="sr-Cyrl-CS"/>
        </w:rPr>
        <w:t>„</w:t>
      </w:r>
      <w:r w:rsidRPr="00532975">
        <w:rPr>
          <w:noProof/>
          <w:szCs w:val="24"/>
          <w:lang w:val="sr-Cyrl-CS"/>
        </w:rPr>
        <w:t>Земун</w:t>
      </w:r>
      <w:r w:rsidR="001B68CE" w:rsidRPr="00532975">
        <w:rPr>
          <w:noProof/>
          <w:szCs w:val="24"/>
          <w:lang w:val="sr-Cyrl-CS"/>
        </w:rPr>
        <w:t>”</w:t>
      </w:r>
      <w:r w:rsidRPr="00532975">
        <w:rPr>
          <w:noProof/>
          <w:szCs w:val="24"/>
          <w:lang w:val="sr-Cyrl-CS"/>
        </w:rPr>
        <w:t xml:space="preserve"> (6</w:t>
      </w:r>
      <w:r w:rsidR="00BD1103" w:rsidRPr="00532975">
        <w:rPr>
          <w:noProof/>
          <w:szCs w:val="24"/>
          <w:lang w:val="sr-Cyrl-CS"/>
        </w:rPr>
        <w:t xml:space="preserve"> </w:t>
      </w:r>
      <w:r w:rsidR="00664FC7" w:rsidRPr="00532975">
        <w:rPr>
          <w:noProof/>
          <w:szCs w:val="24"/>
          <w:lang w:val="sr-Cyrl-CS"/>
        </w:rPr>
        <w:t>km</w:t>
      </w:r>
      <w:r w:rsidRPr="00532975">
        <w:rPr>
          <w:noProof/>
          <w:szCs w:val="24"/>
          <w:lang w:val="sr-Cyrl-CS"/>
        </w:rPr>
        <w:t xml:space="preserve">). Преко њих је остварена веза са Робно-транспортном станицом </w:t>
      </w:r>
      <w:r w:rsidR="00A27F1C" w:rsidRPr="00532975">
        <w:rPr>
          <w:noProof/>
          <w:szCs w:val="24"/>
          <w:lang w:val="sr-Cyrl-CS"/>
        </w:rPr>
        <w:t>„</w:t>
      </w:r>
      <w:r w:rsidRPr="00532975">
        <w:rPr>
          <w:noProof/>
          <w:szCs w:val="24"/>
          <w:lang w:val="sr-Cyrl-CS"/>
        </w:rPr>
        <w:t>Макиш</w:t>
      </w:r>
      <w:r w:rsidR="001B68CE" w:rsidRPr="00532975">
        <w:rPr>
          <w:noProof/>
          <w:szCs w:val="24"/>
          <w:lang w:val="sr-Cyrl-CS"/>
        </w:rPr>
        <w:t>”</w:t>
      </w:r>
      <w:r w:rsidRPr="00532975">
        <w:rPr>
          <w:noProof/>
          <w:szCs w:val="24"/>
          <w:lang w:val="sr-Cyrl-CS"/>
        </w:rPr>
        <w:t xml:space="preserve"> (30</w:t>
      </w:r>
      <w:r w:rsidR="00BD1103" w:rsidRPr="00532975">
        <w:rPr>
          <w:noProof/>
          <w:szCs w:val="24"/>
          <w:lang w:val="sr-Cyrl-CS"/>
        </w:rPr>
        <w:t xml:space="preserve"> </w:t>
      </w:r>
      <w:r w:rsidR="00664FC7" w:rsidRPr="00532975">
        <w:rPr>
          <w:noProof/>
          <w:szCs w:val="24"/>
          <w:lang w:val="sr-Cyrl-CS"/>
        </w:rPr>
        <w:t>km</w:t>
      </w:r>
      <w:r w:rsidRPr="00532975">
        <w:rPr>
          <w:noProof/>
          <w:szCs w:val="24"/>
          <w:lang w:val="sr-Cyrl-CS"/>
        </w:rPr>
        <w:t xml:space="preserve">). Главна железничка станица </w:t>
      </w:r>
      <w:r w:rsidR="00A27F1C" w:rsidRPr="00532975">
        <w:rPr>
          <w:noProof/>
          <w:szCs w:val="24"/>
          <w:lang w:val="sr-Cyrl-CS"/>
        </w:rPr>
        <w:t>„</w:t>
      </w:r>
      <w:r w:rsidRPr="00532975">
        <w:rPr>
          <w:noProof/>
          <w:szCs w:val="24"/>
          <w:lang w:val="sr-Cyrl-CS"/>
        </w:rPr>
        <w:t>Београд центар</w:t>
      </w:r>
      <w:r w:rsidR="001B68CE" w:rsidRPr="00532975">
        <w:rPr>
          <w:noProof/>
          <w:szCs w:val="24"/>
          <w:lang w:val="sr-Cyrl-CS"/>
        </w:rPr>
        <w:t>”</w:t>
      </w:r>
      <w:r w:rsidRPr="00532975">
        <w:rPr>
          <w:noProof/>
          <w:szCs w:val="24"/>
          <w:lang w:val="sr-Cyrl-CS"/>
        </w:rPr>
        <w:t xml:space="preserve"> у Прокопу лако је доступна аутопутем Е</w:t>
      </w:r>
      <w:r w:rsidR="00704E2A" w:rsidRPr="00532975">
        <w:rPr>
          <w:noProof/>
          <w:szCs w:val="24"/>
          <w:lang w:val="sr-Cyrl-CS"/>
        </w:rPr>
        <w:t>-</w:t>
      </w:r>
      <w:r w:rsidRPr="00532975">
        <w:rPr>
          <w:noProof/>
          <w:szCs w:val="24"/>
          <w:lang w:val="sr-Cyrl-CS"/>
        </w:rPr>
        <w:t>70 (15</w:t>
      </w:r>
      <w:r w:rsidR="00BD1103" w:rsidRPr="00532975">
        <w:rPr>
          <w:noProof/>
          <w:szCs w:val="24"/>
          <w:lang w:val="sr-Cyrl-CS"/>
        </w:rPr>
        <w:t xml:space="preserve"> </w:t>
      </w:r>
      <w:r w:rsidR="00664FC7" w:rsidRPr="00532975">
        <w:rPr>
          <w:noProof/>
          <w:szCs w:val="24"/>
          <w:lang w:val="sr-Cyrl-CS"/>
        </w:rPr>
        <w:t>km</w:t>
      </w:r>
      <w:r w:rsidRPr="00532975">
        <w:rPr>
          <w:noProof/>
          <w:szCs w:val="24"/>
          <w:lang w:val="sr-Cyrl-CS"/>
        </w:rPr>
        <w:t xml:space="preserve">). Непосредна близина локације Дунаву такође се мора узети у обзир јер отвара </w:t>
      </w:r>
      <w:r w:rsidR="0030464F" w:rsidRPr="00532975">
        <w:rPr>
          <w:noProof/>
          <w:szCs w:val="24"/>
          <w:lang w:val="sr-Cyrl-CS"/>
        </w:rPr>
        <w:t xml:space="preserve">могућност будуће </w:t>
      </w:r>
      <w:r w:rsidRPr="00532975">
        <w:rPr>
          <w:noProof/>
          <w:szCs w:val="24"/>
          <w:lang w:val="sr-Cyrl-CS"/>
        </w:rPr>
        <w:t xml:space="preserve">речне логистике и повезивања са подунавским земљама. Приступ постојећој </w:t>
      </w:r>
      <w:r w:rsidR="00A27F1C" w:rsidRPr="00532975">
        <w:rPr>
          <w:noProof/>
          <w:szCs w:val="24"/>
          <w:lang w:val="sr-Cyrl-CS"/>
        </w:rPr>
        <w:t>„</w:t>
      </w:r>
      <w:r w:rsidRPr="00532975">
        <w:rPr>
          <w:noProof/>
          <w:szCs w:val="24"/>
          <w:lang w:val="sr-Cyrl-CS"/>
        </w:rPr>
        <w:t>Луци Београд</w:t>
      </w:r>
      <w:r w:rsidR="001B68CE" w:rsidRPr="00532975">
        <w:rPr>
          <w:noProof/>
          <w:szCs w:val="24"/>
          <w:lang w:val="sr-Cyrl-CS"/>
        </w:rPr>
        <w:t>”</w:t>
      </w:r>
      <w:r w:rsidRPr="00532975">
        <w:rPr>
          <w:noProof/>
          <w:szCs w:val="24"/>
          <w:lang w:val="sr-Cyrl-CS"/>
        </w:rPr>
        <w:t xml:space="preserve"> (19</w:t>
      </w:r>
      <w:r w:rsidR="00BD1103" w:rsidRPr="00532975">
        <w:rPr>
          <w:noProof/>
          <w:szCs w:val="24"/>
          <w:lang w:val="sr-Cyrl-CS"/>
        </w:rPr>
        <w:t xml:space="preserve"> </w:t>
      </w:r>
      <w:r w:rsidR="00664FC7" w:rsidRPr="00532975">
        <w:rPr>
          <w:noProof/>
          <w:szCs w:val="24"/>
          <w:lang w:val="sr-Cyrl-CS"/>
        </w:rPr>
        <w:t>km</w:t>
      </w:r>
      <w:r w:rsidRPr="00532975">
        <w:rPr>
          <w:noProof/>
          <w:szCs w:val="24"/>
          <w:lang w:val="sr-Cyrl-CS"/>
        </w:rPr>
        <w:t xml:space="preserve">) омогућен је конекцијом </w:t>
      </w:r>
      <w:r w:rsidR="0030464F" w:rsidRPr="00532975">
        <w:rPr>
          <w:noProof/>
          <w:szCs w:val="24"/>
          <w:lang w:val="sr-Cyrl-CS"/>
        </w:rPr>
        <w:t>С</w:t>
      </w:r>
      <w:r w:rsidRPr="00532975">
        <w:rPr>
          <w:noProof/>
          <w:szCs w:val="24"/>
          <w:lang w:val="sr-Cyrl-CS"/>
        </w:rPr>
        <w:t xml:space="preserve">еверне тангенте на Зрењанински пут и Панчевачки мост преко кога се остварује друга веза локације са десном обалом Дунава. </w:t>
      </w:r>
    </w:p>
    <w:p w14:paraId="6A36387C" w14:textId="05CC6F7F" w:rsidR="00B574E1" w:rsidRPr="00532975" w:rsidRDefault="00B574E1" w:rsidP="0092651B">
      <w:pPr>
        <w:pStyle w:val="ListParagraph"/>
        <w:spacing w:after="0" w:line="240" w:lineRule="auto"/>
        <w:ind w:left="0" w:firstLine="72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Сам положај будућег индустријског парка уз </w:t>
      </w:r>
      <w:r w:rsidR="0030464F" w:rsidRPr="00532975">
        <w:rPr>
          <w:rFonts w:ascii="Times New Roman" w:hAnsi="Times New Roman"/>
          <w:noProof/>
          <w:sz w:val="24"/>
          <w:szCs w:val="24"/>
          <w:lang w:val="sr-Cyrl-CS"/>
        </w:rPr>
        <w:t xml:space="preserve">Северну </w:t>
      </w:r>
      <w:r w:rsidRPr="00532975">
        <w:rPr>
          <w:rFonts w:ascii="Times New Roman" w:hAnsi="Times New Roman"/>
          <w:noProof/>
          <w:sz w:val="24"/>
          <w:szCs w:val="24"/>
          <w:lang w:val="sr-Cyrl-CS"/>
        </w:rPr>
        <w:t>тангенту, посматрано у односу на планиране садржаје у околини</w:t>
      </w:r>
      <w:r w:rsidR="0030464F" w:rsidRPr="00532975">
        <w:rPr>
          <w:rFonts w:ascii="Times New Roman" w:hAnsi="Times New Roman"/>
          <w:noProof/>
          <w:sz w:val="24"/>
          <w:szCs w:val="24"/>
          <w:lang w:val="sr-Cyrl-CS"/>
        </w:rPr>
        <w:t>,</w:t>
      </w:r>
      <w:r w:rsidRPr="00532975">
        <w:rPr>
          <w:rFonts w:ascii="Times New Roman" w:hAnsi="Times New Roman"/>
          <w:noProof/>
          <w:sz w:val="24"/>
          <w:szCs w:val="24"/>
          <w:lang w:val="sr-Cyrl-CS"/>
        </w:rPr>
        <w:t xml:space="preserve"> је изузетно повољан. ГУП-ом је у зони између његове границе и </w:t>
      </w:r>
      <w:r w:rsidR="009927C3" w:rsidRPr="00532975">
        <w:rPr>
          <w:rFonts w:ascii="Times New Roman" w:hAnsi="Times New Roman"/>
          <w:noProof/>
          <w:sz w:val="24"/>
          <w:szCs w:val="24"/>
          <w:lang w:val="sr-Cyrl-CS"/>
        </w:rPr>
        <w:t>Северне тангенте</w:t>
      </w:r>
      <w:r w:rsidR="00BD1103"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 xml:space="preserve">планиран развој комерцијалних делатности док је са јужне стране </w:t>
      </w:r>
      <w:r w:rsidR="009927C3" w:rsidRPr="00532975">
        <w:rPr>
          <w:rFonts w:ascii="Times New Roman" w:hAnsi="Times New Roman"/>
          <w:noProof/>
          <w:sz w:val="24"/>
          <w:szCs w:val="24"/>
          <w:lang w:val="sr-Cyrl-CS"/>
        </w:rPr>
        <w:t>Северне тангенте</w:t>
      </w:r>
      <w:r w:rsidRPr="00532975">
        <w:rPr>
          <w:rFonts w:ascii="Times New Roman" w:hAnsi="Times New Roman"/>
          <w:noProof/>
          <w:sz w:val="24"/>
          <w:szCs w:val="24"/>
          <w:lang w:val="sr-Cyrl-CS"/>
        </w:rPr>
        <w:t>на локалитету „Црвенка</w:t>
      </w:r>
      <w:r w:rsidR="001B68CE" w:rsidRPr="00532975">
        <w:rPr>
          <w:rFonts w:ascii="Times New Roman" w:hAnsi="Times New Roman"/>
          <w:noProof/>
          <w:sz w:val="24"/>
          <w:szCs w:val="24"/>
          <w:lang w:val="sr-Cyrl-CS"/>
        </w:rPr>
        <w:t>”</w:t>
      </w:r>
      <w:r w:rsidRPr="00532975">
        <w:rPr>
          <w:rFonts w:ascii="Times New Roman" w:hAnsi="Times New Roman"/>
          <w:noProof/>
          <w:sz w:val="24"/>
          <w:szCs w:val="24"/>
          <w:lang w:val="sr-Cyrl-CS"/>
        </w:rPr>
        <w:t xml:space="preserve"> планирана велика зона комерцијалних делатности. Овакви садржаји су међусобно компатибилни и омогућавају повезивање и преплитање функција што подиже квалитет и атрактивност оваквих зона.</w:t>
      </w:r>
    </w:p>
    <w:p w14:paraId="3D21CD41" w14:textId="1485BFF9" w:rsidR="00B574E1" w:rsidRPr="00532975" w:rsidRDefault="00B574E1" w:rsidP="0092651B">
      <w:pPr>
        <w:tabs>
          <w:tab w:val="left" w:pos="284"/>
        </w:tabs>
        <w:ind w:firstLine="720"/>
        <w:jc w:val="both"/>
        <w:rPr>
          <w:szCs w:val="24"/>
          <w:lang w:val="sr-Cyrl-CS"/>
        </w:rPr>
      </w:pPr>
      <w:r w:rsidRPr="00532975">
        <w:rPr>
          <w:szCs w:val="24"/>
          <w:lang w:val="sr-Cyrl-CS"/>
        </w:rPr>
        <w:t>Очекивани ефекти</w:t>
      </w:r>
      <w:r w:rsidR="00B661AD" w:rsidRPr="00532975">
        <w:rPr>
          <w:szCs w:val="24"/>
          <w:lang w:val="sr-Cyrl-CS"/>
        </w:rPr>
        <w:t xml:space="preserve"> </w:t>
      </w:r>
      <w:r w:rsidRPr="00532975">
        <w:rPr>
          <w:szCs w:val="24"/>
          <w:lang w:val="sr-Cyrl-CS"/>
        </w:rPr>
        <w:t>су:</w:t>
      </w:r>
    </w:p>
    <w:p w14:paraId="54CC1925" w14:textId="77777777" w:rsidR="00B574E1" w:rsidRPr="00532975" w:rsidRDefault="007A7BCD" w:rsidP="0092651B">
      <w:pPr>
        <w:pStyle w:val="ListParagraph"/>
        <w:numPr>
          <w:ilvl w:val="0"/>
          <w:numId w:val="77"/>
        </w:numPr>
        <w:tabs>
          <w:tab w:val="left" w:pos="284"/>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с</w:t>
      </w:r>
      <w:r w:rsidR="00B574E1" w:rsidRPr="00532975">
        <w:rPr>
          <w:rFonts w:ascii="Times New Roman" w:hAnsi="Times New Roman"/>
          <w:sz w:val="24"/>
          <w:szCs w:val="24"/>
          <w:lang w:val="sr-Cyrl-CS"/>
        </w:rPr>
        <w:t>веобухватна просторно-функционална трансформација овог дела дунавског приобаља;</w:t>
      </w:r>
    </w:p>
    <w:p w14:paraId="34ED74D0" w14:textId="77777777" w:rsidR="00B574E1" w:rsidRPr="00532975" w:rsidRDefault="007A7BCD" w:rsidP="0092651B">
      <w:pPr>
        <w:pStyle w:val="ListParagraph"/>
        <w:numPr>
          <w:ilvl w:val="0"/>
          <w:numId w:val="77"/>
        </w:numPr>
        <w:tabs>
          <w:tab w:val="left" w:pos="142"/>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о</w:t>
      </w:r>
      <w:r w:rsidR="00B574E1" w:rsidRPr="00532975">
        <w:rPr>
          <w:rFonts w:ascii="Times New Roman" w:hAnsi="Times New Roman"/>
          <w:sz w:val="24"/>
          <w:szCs w:val="24"/>
          <w:lang w:val="sr-Cyrl-CS"/>
        </w:rPr>
        <w:t>премање предметног подручја објектима и мрежама комуналне и саобраћајне инфраструктуре;</w:t>
      </w:r>
    </w:p>
    <w:p w14:paraId="14A71746" w14:textId="77777777" w:rsidR="00B574E1" w:rsidRPr="00532975" w:rsidRDefault="007A7BCD" w:rsidP="0092651B">
      <w:pPr>
        <w:pStyle w:val="ListParagraph"/>
        <w:numPr>
          <w:ilvl w:val="0"/>
          <w:numId w:val="77"/>
        </w:numPr>
        <w:tabs>
          <w:tab w:val="left" w:pos="284"/>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w:t>
      </w:r>
      <w:r w:rsidR="00B574E1" w:rsidRPr="00532975">
        <w:rPr>
          <w:rFonts w:ascii="Times New Roman" w:hAnsi="Times New Roman"/>
          <w:sz w:val="24"/>
          <w:szCs w:val="24"/>
          <w:lang w:val="sr-Cyrl-CS"/>
        </w:rPr>
        <w:t>овећање броја радних места и прихода од такси и пореза.</w:t>
      </w:r>
    </w:p>
    <w:p w14:paraId="69348562" w14:textId="77777777" w:rsidR="00B574E1" w:rsidRPr="00532975" w:rsidRDefault="00B574E1">
      <w:pPr>
        <w:rPr>
          <w:noProof/>
          <w:szCs w:val="24"/>
          <w:lang w:val="sr-Cyrl-CS"/>
        </w:rPr>
      </w:pPr>
    </w:p>
    <w:p w14:paraId="1EEE0035" w14:textId="77777777" w:rsidR="00B574E1" w:rsidRPr="00532975" w:rsidRDefault="00B574E1">
      <w:pPr>
        <w:rPr>
          <w:noProof/>
          <w:szCs w:val="24"/>
          <w:lang w:val="sr-Cyrl-CS"/>
        </w:rPr>
      </w:pPr>
    </w:p>
    <w:p w14:paraId="2B8AB18B" w14:textId="36516BCF" w:rsidR="00B574E1" w:rsidRPr="00532975" w:rsidRDefault="00A95D44" w:rsidP="0092651B">
      <w:pPr>
        <w:jc w:val="center"/>
        <w:rPr>
          <w:noProof/>
          <w:szCs w:val="24"/>
          <w:lang w:val="sr-Cyrl-CS"/>
        </w:rPr>
      </w:pPr>
      <w:r>
        <w:rPr>
          <w:noProof/>
          <w:szCs w:val="24"/>
          <w:lang w:val="sr-Cyrl-CS"/>
        </w:rPr>
        <mc:AlternateContent>
          <mc:Choice Requires="wps">
            <w:drawing>
              <wp:anchor distT="0" distB="0" distL="114300" distR="114300" simplePos="0" relativeHeight="251658752" behindDoc="0" locked="0" layoutInCell="1" allowOverlap="1" wp14:anchorId="2185324D" wp14:editId="6F6950E6">
                <wp:simplePos x="0" y="0"/>
                <wp:positionH relativeFrom="column">
                  <wp:posOffset>1637030</wp:posOffset>
                </wp:positionH>
                <wp:positionV relativeFrom="paragraph">
                  <wp:posOffset>169545</wp:posOffset>
                </wp:positionV>
                <wp:extent cx="657860" cy="630555"/>
                <wp:effectExtent l="19050" t="19050" r="8890" b="0"/>
                <wp:wrapNone/>
                <wp:docPr id="214880"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7860" cy="630555"/>
                        </a:xfrm>
                        <a:prstGeom prst="ellipse">
                          <a:avLst/>
                        </a:prstGeom>
                        <a:noFill/>
                        <a:ln w="34925">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18340F65" id="Oval 16" o:spid="_x0000_s1026" style="position:absolute;margin-left:128.9pt;margin-top:13.35pt;width:51.8pt;height:49.6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" filled="f" strokecolor="#243f60 [1604]" strokeweight="2.75pt">
                <v:stroke dashstyle="3 1"/>
                <v:path arrowok="t"/>
              </v:oval>
            </w:pict>
          </mc:Fallback>
        </mc:AlternateContent>
      </w:r>
      <w:r w:rsidR="00B574E1" w:rsidRPr="00532975">
        <w:rPr>
          <w:noProof/>
          <w:szCs w:val="24"/>
          <w:lang w:val="sr-Cyrl-RS" w:eastAsia="sr-Cyrl-RS"/>
        </w:rPr>
        <w:drawing>
          <wp:inline distT="0" distB="0" distL="0" distR="0" wp14:anchorId="0DE78AF8" wp14:editId="06CAFB27">
            <wp:extent cx="4038502" cy="2253014"/>
            <wp:effectExtent l="19050" t="0" r="98" b="0"/>
            <wp:docPr id="18" name="Picture 17" descr="5 - Odnos kompleksa sa okruženj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 Odnos kompleksa sa okruženjem.jpg"/>
                    <pic:cNvPicPr/>
                  </pic:nvPicPr>
                  <pic:blipFill>
                    <a:blip r:embed="rId19" cstate="print"/>
                    <a:stretch>
                      <a:fillRect/>
                    </a:stretch>
                  </pic:blipFill>
                  <pic:spPr>
                    <a:xfrm>
                      <a:off x="0" y="0"/>
                      <a:ext cx="4038502" cy="2253014"/>
                    </a:xfrm>
                    <a:prstGeom prst="rect">
                      <a:avLst/>
                    </a:prstGeom>
                  </pic:spPr>
                </pic:pic>
              </a:graphicData>
            </a:graphic>
          </wp:inline>
        </w:drawing>
      </w:r>
      <w:r w:rsidR="00B574E1" w:rsidRPr="00532975">
        <w:rPr>
          <w:noProof/>
          <w:szCs w:val="24"/>
          <w:lang w:val="sr-Cyrl-RS" w:eastAsia="sr-Cyrl-RS"/>
        </w:rPr>
        <w:drawing>
          <wp:inline distT="0" distB="0" distL="0" distR="0" wp14:anchorId="3411BD58" wp14:editId="279998F6">
            <wp:extent cx="1809750" cy="2181426"/>
            <wp:effectExtent l="19050" t="0" r="0" b="0"/>
            <wp:docPr id="19" name="Picture 18" descr="5 - Odnos kompleksa sa okruženjem lege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 Odnos kompleksa sa okruženjem legenda.jpg"/>
                    <pic:cNvPicPr/>
                  </pic:nvPicPr>
                  <pic:blipFill>
                    <a:blip r:embed="rId20" cstate="print"/>
                    <a:stretch>
                      <a:fillRect/>
                    </a:stretch>
                  </pic:blipFill>
                  <pic:spPr>
                    <a:xfrm>
                      <a:off x="0" y="0"/>
                      <a:ext cx="1809605" cy="2181252"/>
                    </a:xfrm>
                    <a:prstGeom prst="rect">
                      <a:avLst/>
                    </a:prstGeom>
                  </pic:spPr>
                </pic:pic>
              </a:graphicData>
            </a:graphic>
          </wp:inline>
        </w:drawing>
      </w:r>
    </w:p>
    <w:p w14:paraId="02C9F57F" w14:textId="77777777" w:rsidR="00B574E1" w:rsidRPr="00532975" w:rsidRDefault="00BD1460" w:rsidP="0092651B">
      <w:pPr>
        <w:jc w:val="center"/>
        <w:rPr>
          <w:b/>
          <w:caps/>
          <w:szCs w:val="24"/>
          <w:lang w:val="sr-Cyrl-CS"/>
        </w:rPr>
      </w:pPr>
      <w:r w:rsidRPr="00532975">
        <w:rPr>
          <w:i/>
          <w:szCs w:val="24"/>
          <w:lang w:val="sr-Cyrl-CS"/>
        </w:rPr>
        <w:t>Графички прилог 7: Положај „СКИП Михајло Пупин”</w:t>
      </w:r>
    </w:p>
    <w:p w14:paraId="18DBAE01" w14:textId="77777777" w:rsidR="00B574E1" w:rsidRPr="00532975" w:rsidRDefault="00B574E1">
      <w:pPr>
        <w:tabs>
          <w:tab w:val="left" w:pos="851"/>
          <w:tab w:val="right" w:leader="dot" w:pos="3686"/>
        </w:tabs>
        <w:jc w:val="both"/>
        <w:rPr>
          <w:szCs w:val="24"/>
          <w:lang w:val="sr-Cyrl-CS"/>
        </w:rPr>
      </w:pPr>
    </w:p>
    <w:p w14:paraId="3EAF1DEE" w14:textId="77777777" w:rsidR="003B5516" w:rsidRPr="00532975" w:rsidRDefault="003B5516">
      <w:pPr>
        <w:jc w:val="left"/>
        <w:rPr>
          <w:color w:val="FF0000"/>
          <w:szCs w:val="24"/>
          <w:lang w:val="sr-Cyrl-CS"/>
        </w:rPr>
      </w:pPr>
    </w:p>
    <w:p w14:paraId="6904CC0D" w14:textId="77777777" w:rsidR="00B661AD" w:rsidRPr="00532975" w:rsidRDefault="00B661AD" w:rsidP="0092651B">
      <w:pPr>
        <w:tabs>
          <w:tab w:val="left" w:pos="851"/>
          <w:tab w:val="right" w:leader="dot" w:pos="3686"/>
        </w:tabs>
        <w:jc w:val="center"/>
        <w:rPr>
          <w:caps/>
          <w:szCs w:val="24"/>
          <w:lang w:val="sr-Cyrl-CS"/>
        </w:rPr>
      </w:pPr>
    </w:p>
    <w:p w14:paraId="4F0745E9" w14:textId="77777777" w:rsidR="00B661AD" w:rsidRPr="00532975" w:rsidRDefault="00B661AD" w:rsidP="0092651B">
      <w:pPr>
        <w:tabs>
          <w:tab w:val="left" w:pos="851"/>
          <w:tab w:val="right" w:leader="dot" w:pos="3686"/>
        </w:tabs>
        <w:jc w:val="center"/>
        <w:rPr>
          <w:caps/>
          <w:szCs w:val="24"/>
          <w:lang w:val="sr-Cyrl-CS"/>
        </w:rPr>
      </w:pPr>
    </w:p>
    <w:p w14:paraId="5807F604" w14:textId="77777777" w:rsidR="00B661AD" w:rsidRPr="00532975" w:rsidRDefault="00B661AD" w:rsidP="0092651B">
      <w:pPr>
        <w:tabs>
          <w:tab w:val="left" w:pos="851"/>
          <w:tab w:val="right" w:leader="dot" w:pos="3686"/>
        </w:tabs>
        <w:jc w:val="center"/>
        <w:rPr>
          <w:caps/>
          <w:szCs w:val="24"/>
          <w:lang w:val="sr-Cyrl-CS"/>
        </w:rPr>
      </w:pPr>
    </w:p>
    <w:p w14:paraId="7F1FF098" w14:textId="77777777" w:rsidR="00B661AD" w:rsidRPr="00532975" w:rsidRDefault="00B661AD" w:rsidP="0092651B">
      <w:pPr>
        <w:tabs>
          <w:tab w:val="left" w:pos="851"/>
          <w:tab w:val="right" w:leader="dot" w:pos="3686"/>
        </w:tabs>
        <w:jc w:val="center"/>
        <w:rPr>
          <w:caps/>
          <w:szCs w:val="24"/>
          <w:lang w:val="sr-Cyrl-CS"/>
        </w:rPr>
      </w:pPr>
    </w:p>
    <w:p w14:paraId="5F1BFB77" w14:textId="6D7A1260" w:rsidR="00B550AD" w:rsidRPr="00532975" w:rsidRDefault="00304B6E" w:rsidP="0092651B">
      <w:pPr>
        <w:tabs>
          <w:tab w:val="left" w:pos="851"/>
          <w:tab w:val="right" w:leader="dot" w:pos="3686"/>
        </w:tabs>
        <w:jc w:val="center"/>
        <w:rPr>
          <w:caps/>
          <w:szCs w:val="24"/>
          <w:lang w:val="sr-Cyrl-CS"/>
        </w:rPr>
      </w:pPr>
      <w:r w:rsidRPr="00532975">
        <w:rPr>
          <w:caps/>
          <w:szCs w:val="24"/>
          <w:lang w:val="sr-Cyrl-CS"/>
        </w:rPr>
        <w:t>III.</w:t>
      </w:r>
      <w:r w:rsidRPr="00532975">
        <w:rPr>
          <w:caps/>
          <w:szCs w:val="24"/>
          <w:lang w:val="sr-Cyrl-CS"/>
        </w:rPr>
        <w:tab/>
        <w:t>Планска решења</w:t>
      </w:r>
    </w:p>
    <w:p w14:paraId="4F8AF36C" w14:textId="77777777" w:rsidR="00B550AD" w:rsidRPr="00532975" w:rsidRDefault="00B550AD">
      <w:pPr>
        <w:tabs>
          <w:tab w:val="left" w:pos="851"/>
          <w:tab w:val="right" w:leader="dot" w:pos="3686"/>
        </w:tabs>
        <w:jc w:val="both"/>
        <w:rPr>
          <w:b/>
          <w:caps/>
          <w:szCs w:val="24"/>
          <w:lang w:val="sr-Cyrl-CS"/>
        </w:rPr>
      </w:pPr>
    </w:p>
    <w:p w14:paraId="20A9655B" w14:textId="77777777" w:rsidR="000A6B77" w:rsidRPr="00532975" w:rsidRDefault="000A6B77" w:rsidP="0092651B">
      <w:pPr>
        <w:pStyle w:val="ListParagraph"/>
        <w:numPr>
          <w:ilvl w:val="0"/>
          <w:numId w:val="55"/>
        </w:numPr>
        <w:tabs>
          <w:tab w:val="left" w:pos="851"/>
          <w:tab w:val="left" w:pos="993"/>
          <w:tab w:val="right" w:leader="dot" w:pos="3686"/>
        </w:tabs>
        <w:spacing w:after="0" w:line="240" w:lineRule="auto"/>
        <w:ind w:hanging="930"/>
        <w:jc w:val="center"/>
        <w:rPr>
          <w:rFonts w:ascii="Times New Roman" w:hAnsi="Times New Roman"/>
          <w:sz w:val="24"/>
          <w:szCs w:val="24"/>
          <w:lang w:val="sr-Cyrl-CS"/>
        </w:rPr>
      </w:pPr>
      <w:r w:rsidRPr="00532975">
        <w:rPr>
          <w:rFonts w:ascii="Times New Roman" w:hAnsi="Times New Roman"/>
          <w:caps/>
          <w:sz w:val="24"/>
          <w:szCs w:val="24"/>
          <w:lang w:val="sr-Cyrl-CS"/>
        </w:rPr>
        <w:t>Утицај на природу и животну средину и мере заштите</w:t>
      </w:r>
    </w:p>
    <w:p w14:paraId="1DA215D9" w14:textId="77777777" w:rsidR="000A6B77" w:rsidRPr="00532975" w:rsidRDefault="000A6B77">
      <w:pPr>
        <w:jc w:val="both"/>
        <w:rPr>
          <w:szCs w:val="24"/>
          <w:lang w:val="sr-Cyrl-CS"/>
        </w:rPr>
      </w:pPr>
    </w:p>
    <w:p w14:paraId="6E2CEBBD" w14:textId="77777777" w:rsidR="000A6B77" w:rsidRPr="00532975" w:rsidRDefault="000A6B77" w:rsidP="0092651B">
      <w:pPr>
        <w:ind w:firstLine="720"/>
        <w:jc w:val="both"/>
        <w:rPr>
          <w:szCs w:val="24"/>
          <w:lang w:val="sr-Cyrl-CS"/>
        </w:rPr>
      </w:pPr>
      <w:r w:rsidRPr="00532975">
        <w:rPr>
          <w:szCs w:val="24"/>
          <w:lang w:val="sr-Cyrl-CS"/>
        </w:rPr>
        <w:t>У процесу израде П</w:t>
      </w:r>
      <w:r w:rsidR="00F83596" w:rsidRPr="00532975">
        <w:rPr>
          <w:szCs w:val="24"/>
          <w:lang w:val="sr-Cyrl-CS"/>
        </w:rPr>
        <w:t>росторног п</w:t>
      </w:r>
      <w:r w:rsidRPr="00532975">
        <w:rPr>
          <w:szCs w:val="24"/>
          <w:lang w:val="sr-Cyrl-CS"/>
        </w:rPr>
        <w:t xml:space="preserve">лана разматрана су посебно питања која ограничавају  изградњу и уређење обухваћеног подручја. </w:t>
      </w:r>
    </w:p>
    <w:p w14:paraId="4C5C9D8E" w14:textId="12E45C0C" w:rsidR="000A6B77" w:rsidRPr="00532975" w:rsidRDefault="000A6B77" w:rsidP="0092651B">
      <w:pPr>
        <w:ind w:firstLine="720"/>
        <w:jc w:val="both"/>
        <w:rPr>
          <w:szCs w:val="24"/>
          <w:lang w:val="sr-Cyrl-CS"/>
        </w:rPr>
      </w:pPr>
      <w:r w:rsidRPr="00532975">
        <w:rPr>
          <w:szCs w:val="24"/>
          <w:lang w:val="sr-Cyrl-CS"/>
        </w:rPr>
        <w:t xml:space="preserve">Након анализе, издвојена су ограничења која са аспекта утицаја на природу </w:t>
      </w:r>
      <w:r w:rsidR="0030464F" w:rsidRPr="00532975">
        <w:rPr>
          <w:szCs w:val="24"/>
          <w:lang w:val="sr-Cyrl-CS"/>
        </w:rPr>
        <w:t xml:space="preserve">и заштиту </w:t>
      </w:r>
      <w:r w:rsidRPr="00532975">
        <w:rPr>
          <w:szCs w:val="24"/>
          <w:lang w:val="sr-Cyrl-CS"/>
        </w:rPr>
        <w:t>животне средине захтевају посебна решења:</w:t>
      </w:r>
    </w:p>
    <w:p w14:paraId="18154002" w14:textId="5DABF5F3" w:rsidR="000A6B77" w:rsidRPr="00532975" w:rsidRDefault="00044E4E" w:rsidP="0092651B">
      <w:pPr>
        <w:pStyle w:val="NoSpacing"/>
        <w:numPr>
          <w:ilvl w:val="0"/>
          <w:numId w:val="52"/>
        </w:numPr>
        <w:ind w:left="990" w:hanging="284"/>
        <w:jc w:val="both"/>
        <w:rPr>
          <w:rFonts w:ascii="Times New Roman" w:hAnsi="Times New Roman"/>
          <w:sz w:val="24"/>
          <w:szCs w:val="24"/>
          <w:lang w:val="sr-Cyrl-CS"/>
        </w:rPr>
      </w:pPr>
      <w:r w:rsidRPr="00532975">
        <w:rPr>
          <w:rFonts w:ascii="Times New Roman" w:hAnsi="Times New Roman"/>
          <w:sz w:val="24"/>
          <w:szCs w:val="24"/>
          <w:lang w:val="sr-Cyrl-CS"/>
        </w:rPr>
        <w:t>к</w:t>
      </w:r>
      <w:r w:rsidR="000A6B77" w:rsidRPr="00532975">
        <w:rPr>
          <w:rFonts w:ascii="Times New Roman" w:hAnsi="Times New Roman"/>
          <w:sz w:val="24"/>
          <w:szCs w:val="24"/>
          <w:lang w:val="sr-Cyrl-CS"/>
        </w:rPr>
        <w:t>онтактна зона П</w:t>
      </w:r>
      <w:r w:rsidR="00F83596" w:rsidRPr="00532975">
        <w:rPr>
          <w:rFonts w:ascii="Times New Roman" w:hAnsi="Times New Roman"/>
          <w:sz w:val="24"/>
          <w:szCs w:val="24"/>
          <w:lang w:val="sr-Cyrl-CS"/>
        </w:rPr>
        <w:t>росторног п</w:t>
      </w:r>
      <w:r w:rsidR="000A6B77" w:rsidRPr="00532975">
        <w:rPr>
          <w:rFonts w:ascii="Times New Roman" w:hAnsi="Times New Roman"/>
          <w:sz w:val="24"/>
          <w:szCs w:val="24"/>
          <w:lang w:val="sr-Cyrl-CS"/>
        </w:rPr>
        <w:t xml:space="preserve">лана представља </w:t>
      </w:r>
      <w:r w:rsidR="00704E2A" w:rsidRPr="00532975">
        <w:rPr>
          <w:rFonts w:ascii="Times New Roman" w:hAnsi="Times New Roman"/>
          <w:sz w:val="24"/>
          <w:szCs w:val="24"/>
          <w:lang w:val="sr-Cyrl-CS"/>
        </w:rPr>
        <w:t>п</w:t>
      </w:r>
      <w:r w:rsidR="000A6B77" w:rsidRPr="00532975">
        <w:rPr>
          <w:rFonts w:ascii="Times New Roman" w:hAnsi="Times New Roman"/>
          <w:sz w:val="24"/>
          <w:szCs w:val="24"/>
          <w:lang w:val="sr-Cyrl-CS"/>
        </w:rPr>
        <w:t xml:space="preserve">одручје еколошке мреже </w:t>
      </w:r>
      <w:r w:rsidR="0030464F" w:rsidRPr="00532975">
        <w:rPr>
          <w:rFonts w:ascii="Times New Roman" w:hAnsi="Times New Roman"/>
          <w:sz w:val="24"/>
          <w:szCs w:val="24"/>
          <w:lang w:val="sr-Cyrl-CS"/>
        </w:rPr>
        <w:t xml:space="preserve">Републике Србије </w:t>
      </w:r>
      <w:r w:rsidR="000A6B77" w:rsidRPr="00532975">
        <w:rPr>
          <w:rFonts w:ascii="Times New Roman" w:hAnsi="Times New Roman"/>
          <w:sz w:val="24"/>
          <w:szCs w:val="24"/>
          <w:lang w:val="sr-Cyrl-CS"/>
        </w:rPr>
        <w:t>од међународног значаја</w:t>
      </w:r>
      <w:r w:rsidR="0030464F" w:rsidRPr="00532975">
        <w:rPr>
          <w:rFonts w:ascii="Times New Roman" w:hAnsi="Times New Roman"/>
          <w:sz w:val="24"/>
          <w:szCs w:val="24"/>
          <w:lang w:val="sr-Cyrl-CS"/>
        </w:rPr>
        <w:t>;</w:t>
      </w:r>
    </w:p>
    <w:p w14:paraId="02454407" w14:textId="77777777" w:rsidR="000A6B77" w:rsidRPr="00532975" w:rsidRDefault="00044E4E" w:rsidP="0092651B">
      <w:pPr>
        <w:pStyle w:val="NoSpacing"/>
        <w:numPr>
          <w:ilvl w:val="0"/>
          <w:numId w:val="52"/>
        </w:numPr>
        <w:ind w:left="990" w:hanging="284"/>
        <w:jc w:val="both"/>
        <w:rPr>
          <w:rFonts w:ascii="Times New Roman" w:hAnsi="Times New Roman"/>
          <w:sz w:val="24"/>
          <w:szCs w:val="24"/>
          <w:lang w:val="sr-Cyrl-CS"/>
        </w:rPr>
      </w:pPr>
      <w:r w:rsidRPr="00532975">
        <w:rPr>
          <w:rFonts w:ascii="Times New Roman" w:hAnsi="Times New Roman"/>
          <w:sz w:val="24"/>
          <w:szCs w:val="24"/>
          <w:lang w:val="sr-Cyrl-CS"/>
        </w:rPr>
        <w:t>п</w:t>
      </w:r>
      <w:r w:rsidR="000A6B77" w:rsidRPr="00532975">
        <w:rPr>
          <w:rFonts w:ascii="Times New Roman" w:hAnsi="Times New Roman"/>
          <w:sz w:val="24"/>
          <w:szCs w:val="24"/>
          <w:lang w:val="sr-Cyrl-CS"/>
        </w:rPr>
        <w:t>овремено плављена инундација Дунава захтева санације и насипање терена и његово оспособљавање за градњу</w:t>
      </w:r>
      <w:r w:rsidR="0030464F" w:rsidRPr="00532975">
        <w:rPr>
          <w:rFonts w:ascii="Times New Roman" w:hAnsi="Times New Roman"/>
          <w:sz w:val="24"/>
          <w:szCs w:val="24"/>
          <w:lang w:val="sr-Cyrl-CS"/>
        </w:rPr>
        <w:t>;</w:t>
      </w:r>
    </w:p>
    <w:p w14:paraId="364F75F8" w14:textId="77777777" w:rsidR="000A6B77" w:rsidRPr="00532975" w:rsidRDefault="00044E4E" w:rsidP="0092651B">
      <w:pPr>
        <w:pStyle w:val="NoSpacing"/>
        <w:numPr>
          <w:ilvl w:val="0"/>
          <w:numId w:val="52"/>
        </w:numPr>
        <w:ind w:left="990" w:hanging="284"/>
        <w:jc w:val="both"/>
        <w:rPr>
          <w:rFonts w:ascii="Times New Roman" w:hAnsi="Times New Roman"/>
          <w:sz w:val="24"/>
          <w:szCs w:val="24"/>
          <w:lang w:val="sr-Cyrl-CS"/>
        </w:rPr>
      </w:pPr>
      <w:r w:rsidRPr="00532975">
        <w:rPr>
          <w:rFonts w:ascii="Times New Roman" w:hAnsi="Times New Roman"/>
          <w:sz w:val="24"/>
          <w:szCs w:val="24"/>
          <w:lang w:val="sr-Cyrl-CS"/>
        </w:rPr>
        <w:t>п</w:t>
      </w:r>
      <w:r w:rsidR="000A6B77" w:rsidRPr="00532975">
        <w:rPr>
          <w:rFonts w:ascii="Times New Roman" w:hAnsi="Times New Roman"/>
          <w:sz w:val="24"/>
          <w:szCs w:val="24"/>
          <w:lang w:val="sr-Cyrl-CS"/>
        </w:rPr>
        <w:t>редметно подручје и непосредно окружење карактерише неуређен водни режим</w:t>
      </w:r>
      <w:r w:rsidR="0030464F" w:rsidRPr="00532975">
        <w:rPr>
          <w:rFonts w:ascii="Times New Roman" w:hAnsi="Times New Roman"/>
          <w:sz w:val="24"/>
          <w:szCs w:val="24"/>
          <w:lang w:val="sr-Cyrl-CS"/>
        </w:rPr>
        <w:t xml:space="preserve"> и </w:t>
      </w:r>
      <w:r w:rsidR="000A6B77" w:rsidRPr="00532975">
        <w:rPr>
          <w:rFonts w:ascii="Times New Roman" w:hAnsi="Times New Roman"/>
          <w:sz w:val="24"/>
          <w:szCs w:val="24"/>
          <w:lang w:val="sr-Cyrl-CS"/>
        </w:rPr>
        <w:t xml:space="preserve">висок ниво </w:t>
      </w:r>
      <w:r w:rsidR="0030464F" w:rsidRPr="00532975">
        <w:rPr>
          <w:rFonts w:ascii="Times New Roman" w:hAnsi="Times New Roman"/>
          <w:sz w:val="24"/>
          <w:szCs w:val="24"/>
          <w:lang w:val="sr-Cyrl-CS"/>
        </w:rPr>
        <w:t>подземних вода</w:t>
      </w:r>
      <w:r w:rsidR="000A6B77" w:rsidRPr="00532975">
        <w:rPr>
          <w:rFonts w:ascii="Times New Roman" w:hAnsi="Times New Roman"/>
          <w:sz w:val="24"/>
          <w:szCs w:val="24"/>
          <w:lang w:val="sr-Cyrl-CS"/>
        </w:rPr>
        <w:t>, па је потребно дефинисати хидротехничко решење којим се изградњом индустријског парка неће нарушити режим подземних и површинских вода у залеђу</w:t>
      </w:r>
      <w:r w:rsidR="0030464F" w:rsidRPr="00532975">
        <w:rPr>
          <w:rFonts w:ascii="Times New Roman" w:hAnsi="Times New Roman"/>
          <w:sz w:val="24"/>
          <w:szCs w:val="24"/>
          <w:lang w:val="sr-Cyrl-CS"/>
        </w:rPr>
        <w:t>;</w:t>
      </w:r>
    </w:p>
    <w:p w14:paraId="216D7221" w14:textId="77777777" w:rsidR="000A6B77" w:rsidRPr="00532975" w:rsidRDefault="00044E4E" w:rsidP="0092651B">
      <w:pPr>
        <w:pStyle w:val="NoSpacing"/>
        <w:numPr>
          <w:ilvl w:val="0"/>
          <w:numId w:val="52"/>
        </w:numPr>
        <w:ind w:left="990" w:hanging="284"/>
        <w:jc w:val="both"/>
        <w:rPr>
          <w:rFonts w:ascii="Times New Roman" w:hAnsi="Times New Roman"/>
          <w:sz w:val="24"/>
          <w:szCs w:val="24"/>
          <w:lang w:val="sr-Cyrl-CS"/>
        </w:rPr>
      </w:pPr>
      <w:r w:rsidRPr="00532975">
        <w:rPr>
          <w:rFonts w:ascii="Times New Roman" w:hAnsi="Times New Roman"/>
          <w:sz w:val="24"/>
          <w:szCs w:val="24"/>
          <w:lang w:val="sr-Cyrl-CS"/>
        </w:rPr>
        <w:t>о</w:t>
      </w:r>
      <w:r w:rsidR="000A6B77" w:rsidRPr="00532975">
        <w:rPr>
          <w:rFonts w:ascii="Times New Roman" w:hAnsi="Times New Roman"/>
          <w:sz w:val="24"/>
          <w:szCs w:val="24"/>
          <w:lang w:val="sr-Cyrl-CS"/>
        </w:rPr>
        <w:t>граничења везана за могућност изградње објеката и избор делатности које неће   значајно утицати на идентификоване вулнерабилне објекте у окружењу.</w:t>
      </w:r>
    </w:p>
    <w:p w14:paraId="7EC02DF5" w14:textId="21685228" w:rsidR="000A6B77" w:rsidRPr="00532975" w:rsidRDefault="000A6B77"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Кроз процес израде </w:t>
      </w:r>
      <w:r w:rsidR="00AE5743" w:rsidRPr="00532975">
        <w:rPr>
          <w:rFonts w:ascii="Times New Roman" w:hAnsi="Times New Roman"/>
          <w:sz w:val="24"/>
          <w:szCs w:val="24"/>
          <w:lang w:val="sr-Cyrl-CS"/>
        </w:rPr>
        <w:t>Стратешке процене утицаја Просторног плана подручја посебне намене за реализацију пројекта „Српско-кинески индустријски парк Михајло Пупин” на животну средину</w:t>
      </w:r>
      <w:r w:rsidRPr="00532975">
        <w:rPr>
          <w:rFonts w:ascii="Times New Roman" w:hAnsi="Times New Roman"/>
          <w:sz w:val="24"/>
          <w:szCs w:val="24"/>
          <w:lang w:val="sr-Cyrl-CS"/>
        </w:rPr>
        <w:t>, а у циљу описа карактеристика животне средине у областима за које постоји могућност да буду изложени значајном утицају, извршена је анализа вулнерабилности (повредивости). Вулнерабилни су сви они елементи животне средине, људи и објекти, који могу бити угрожени п</w:t>
      </w:r>
      <w:r w:rsidR="00704E2A" w:rsidRPr="00532975">
        <w:rPr>
          <w:rFonts w:ascii="Times New Roman" w:hAnsi="Times New Roman"/>
          <w:sz w:val="24"/>
          <w:szCs w:val="24"/>
          <w:lang w:val="sr-Cyrl-CS"/>
        </w:rPr>
        <w:t>ла</w:t>
      </w:r>
      <w:r w:rsidRPr="00532975">
        <w:rPr>
          <w:rFonts w:ascii="Times New Roman" w:hAnsi="Times New Roman"/>
          <w:sz w:val="24"/>
          <w:szCs w:val="24"/>
          <w:lang w:val="sr-Cyrl-CS"/>
        </w:rPr>
        <w:t xml:space="preserve">нираним активностима и објектима </w:t>
      </w:r>
      <w:r w:rsidR="0030464F" w:rsidRPr="00532975">
        <w:rPr>
          <w:rFonts w:ascii="Times New Roman" w:hAnsi="Times New Roman"/>
          <w:sz w:val="24"/>
          <w:szCs w:val="24"/>
          <w:lang w:val="sr-Cyrl-CS"/>
        </w:rPr>
        <w:t>на подручју</w:t>
      </w:r>
      <w:r w:rsidRPr="00532975">
        <w:rPr>
          <w:rFonts w:ascii="Times New Roman" w:hAnsi="Times New Roman"/>
          <w:sz w:val="24"/>
          <w:szCs w:val="24"/>
          <w:lang w:val="sr-Cyrl-CS"/>
        </w:rPr>
        <w:t xml:space="preserve"> П</w:t>
      </w:r>
      <w:r w:rsidR="00F83596" w:rsidRPr="00532975">
        <w:rPr>
          <w:rFonts w:ascii="Times New Roman" w:hAnsi="Times New Roman"/>
          <w:sz w:val="24"/>
          <w:szCs w:val="24"/>
          <w:lang w:val="sr-Cyrl-CS"/>
        </w:rPr>
        <w:t>росторног п</w:t>
      </w:r>
      <w:r w:rsidRPr="00532975">
        <w:rPr>
          <w:rFonts w:ascii="Times New Roman" w:hAnsi="Times New Roman"/>
          <w:sz w:val="24"/>
          <w:szCs w:val="24"/>
          <w:lang w:val="sr-Cyrl-CS"/>
        </w:rPr>
        <w:t>лана.</w:t>
      </w:r>
    </w:p>
    <w:p w14:paraId="2DB00545" w14:textId="77777777" w:rsidR="000A6B77" w:rsidRPr="00532975" w:rsidRDefault="000A6B77">
      <w:pPr>
        <w:pStyle w:val="NoSpacing"/>
        <w:jc w:val="both"/>
        <w:rPr>
          <w:rFonts w:ascii="Times New Roman" w:hAnsi="Times New Roman"/>
          <w:sz w:val="24"/>
          <w:szCs w:val="24"/>
          <w:lang w:val="sr-Cyrl-CS"/>
        </w:rPr>
      </w:pPr>
    </w:p>
    <w:p w14:paraId="54C6E5E2" w14:textId="77777777" w:rsidR="000A6B77" w:rsidRPr="00532975" w:rsidRDefault="005E61E0" w:rsidP="0092651B">
      <w:pPr>
        <w:tabs>
          <w:tab w:val="left" w:pos="426"/>
        </w:tabs>
        <w:jc w:val="center"/>
        <w:rPr>
          <w:szCs w:val="24"/>
          <w:lang w:val="sr-Cyrl-CS"/>
        </w:rPr>
      </w:pPr>
      <w:r w:rsidRPr="00532975">
        <w:rPr>
          <w:szCs w:val="24"/>
          <w:lang w:val="sr-Cyrl-CS"/>
        </w:rPr>
        <w:t>1.1.</w:t>
      </w:r>
      <w:r w:rsidRPr="00532975">
        <w:rPr>
          <w:szCs w:val="24"/>
          <w:lang w:val="sr-Cyrl-CS"/>
        </w:rPr>
        <w:tab/>
      </w:r>
      <w:r w:rsidR="005B1FEE" w:rsidRPr="00532975">
        <w:rPr>
          <w:szCs w:val="24"/>
          <w:lang w:val="sr-Cyrl-CS"/>
        </w:rPr>
        <w:t>„</w:t>
      </w:r>
      <w:r w:rsidR="000A6B77" w:rsidRPr="00532975">
        <w:rPr>
          <w:szCs w:val="24"/>
          <w:lang w:val="sr-Cyrl-CS"/>
        </w:rPr>
        <w:t>Форланд леве обале Дунава код Београда</w:t>
      </w:r>
      <w:r w:rsidR="005B1FEE" w:rsidRPr="00532975">
        <w:rPr>
          <w:szCs w:val="24"/>
          <w:lang w:val="sr-Cyrl-CS"/>
        </w:rPr>
        <w:t>ˮ</w:t>
      </w:r>
    </w:p>
    <w:p w14:paraId="6D6DE352" w14:textId="77777777" w:rsidR="000A6B77" w:rsidRPr="00532975" w:rsidRDefault="000A6B77">
      <w:pPr>
        <w:pStyle w:val="NoSpacing"/>
        <w:jc w:val="both"/>
        <w:rPr>
          <w:rFonts w:ascii="Times New Roman" w:hAnsi="Times New Roman"/>
          <w:sz w:val="24"/>
          <w:szCs w:val="24"/>
          <w:lang w:val="sr-Cyrl-CS"/>
        </w:rPr>
      </w:pPr>
    </w:p>
    <w:p w14:paraId="2BB6A0EC" w14:textId="5A0AB0E8" w:rsidR="000A6B77" w:rsidRPr="00532975" w:rsidRDefault="000A6B77" w:rsidP="0092651B">
      <w:pPr>
        <w:pStyle w:val="NoSpacing"/>
        <w:ind w:firstLine="720"/>
        <w:jc w:val="both"/>
        <w:rPr>
          <w:rFonts w:ascii="Times New Roman" w:hAnsi="Times New Roman"/>
          <w:sz w:val="24"/>
          <w:szCs w:val="24"/>
          <w:lang w:val="sr-Cyrl-CS"/>
        </w:rPr>
      </w:pPr>
      <w:bookmarkStart w:id="2" w:name="_Hlk87126091"/>
      <w:r w:rsidRPr="00532975">
        <w:rPr>
          <w:rFonts w:ascii="Times New Roman" w:hAnsi="Times New Roman"/>
          <w:sz w:val="24"/>
          <w:szCs w:val="24"/>
          <w:lang w:val="sr-Cyrl-CS"/>
        </w:rPr>
        <w:t>Заштићено природно добро „Форланд леве обале Дунава код Београда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налази се у оквиру територијалне јединице града Београда, на подручју </w:t>
      </w:r>
      <w:r w:rsidR="003818FF" w:rsidRPr="00532975">
        <w:rPr>
          <w:rFonts w:ascii="Times New Roman" w:hAnsi="Times New Roman"/>
          <w:sz w:val="24"/>
          <w:szCs w:val="24"/>
          <w:lang w:val="sr-Cyrl-CS"/>
        </w:rPr>
        <w:t xml:space="preserve">градске </w:t>
      </w:r>
      <w:r w:rsidRPr="00532975">
        <w:rPr>
          <w:rFonts w:ascii="Times New Roman" w:hAnsi="Times New Roman"/>
          <w:sz w:val="24"/>
          <w:szCs w:val="24"/>
          <w:lang w:val="sr-Cyrl-CS"/>
        </w:rPr>
        <w:t>општин</w:t>
      </w:r>
      <w:r w:rsidR="003818FF" w:rsidRPr="00532975">
        <w:rPr>
          <w:rFonts w:ascii="Times New Roman" w:hAnsi="Times New Roman"/>
          <w:sz w:val="24"/>
          <w:szCs w:val="24"/>
          <w:lang w:val="sr-Cyrl-CS"/>
        </w:rPr>
        <w:t>е</w:t>
      </w:r>
      <w:r w:rsidRPr="00532975">
        <w:rPr>
          <w:rFonts w:ascii="Times New Roman" w:hAnsi="Times New Roman"/>
          <w:sz w:val="24"/>
          <w:szCs w:val="24"/>
          <w:lang w:val="sr-Cyrl-CS"/>
        </w:rPr>
        <w:t xml:space="preserve"> Палилула (КO Борча и КО Ковилово) и Земун (КО Батајница). Налази се у контактној зони </w:t>
      </w:r>
      <w:r w:rsidR="00044E4E"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w:t>
      </w:r>
      <w:r w:rsidR="003011EB">
        <w:rPr>
          <w:rFonts w:ascii="Times New Roman" w:hAnsi="Times New Roman"/>
          <w:sz w:val="24"/>
          <w:szCs w:val="24"/>
          <w:lang w:val="sr-Cyrl-CS"/>
        </w:rPr>
        <w:t xml:space="preserve"> </w:t>
      </w:r>
      <w:r w:rsidRPr="00532975">
        <w:rPr>
          <w:rFonts w:ascii="Times New Roman" w:hAnsi="Times New Roman"/>
          <w:sz w:val="24"/>
          <w:szCs w:val="24"/>
          <w:lang w:val="sr-Cyrl-CS"/>
        </w:rPr>
        <w:t>Лежи на надморским висинама од 67 до 78 m и обухвата небрањени копнени део од насипа ка Дунаву</w:t>
      </w:r>
      <w:r w:rsidR="0030464F" w:rsidRPr="00532975">
        <w:rPr>
          <w:rFonts w:ascii="Times New Roman" w:hAnsi="Times New Roman"/>
          <w:sz w:val="24"/>
          <w:szCs w:val="24"/>
          <w:lang w:val="sr-Cyrl-CS"/>
        </w:rPr>
        <w:t>,</w:t>
      </w:r>
      <w:r w:rsidRPr="00532975">
        <w:rPr>
          <w:rFonts w:ascii="Times New Roman" w:hAnsi="Times New Roman"/>
          <w:sz w:val="24"/>
          <w:szCs w:val="24"/>
          <w:lang w:val="sr-Cyrl-CS"/>
        </w:rPr>
        <w:t xml:space="preserve"> оквирно речним током од km 1</w:t>
      </w:r>
      <w:r w:rsidR="001239D7" w:rsidRPr="00532975">
        <w:rPr>
          <w:rFonts w:ascii="Times New Roman" w:hAnsi="Times New Roman"/>
          <w:sz w:val="24"/>
          <w:szCs w:val="24"/>
          <w:lang w:val="sr-Cyrl-CS"/>
        </w:rPr>
        <w:t>.</w:t>
      </w:r>
      <w:r w:rsidRPr="00532975">
        <w:rPr>
          <w:rFonts w:ascii="Times New Roman" w:hAnsi="Times New Roman"/>
          <w:sz w:val="24"/>
          <w:szCs w:val="24"/>
          <w:lang w:val="sr-Cyrl-CS"/>
        </w:rPr>
        <w:t>188 до km 1</w:t>
      </w:r>
      <w:r w:rsidR="001239D7" w:rsidRPr="00532975">
        <w:rPr>
          <w:rFonts w:ascii="Times New Roman" w:hAnsi="Times New Roman"/>
          <w:sz w:val="24"/>
          <w:szCs w:val="24"/>
          <w:lang w:val="sr-Cyrl-CS"/>
        </w:rPr>
        <w:t>.</w:t>
      </w:r>
      <w:r w:rsidRPr="00532975">
        <w:rPr>
          <w:rFonts w:ascii="Times New Roman" w:hAnsi="Times New Roman"/>
          <w:sz w:val="24"/>
          <w:szCs w:val="24"/>
          <w:lang w:val="sr-Cyrl-CS"/>
        </w:rPr>
        <w:t>168 и ушћа Јојкићевог Дунавца, односно насипом од чуварске куће бр</w:t>
      </w:r>
      <w:r w:rsidR="0030464F" w:rsidRPr="00532975">
        <w:rPr>
          <w:rFonts w:ascii="Times New Roman" w:hAnsi="Times New Roman"/>
          <w:sz w:val="24"/>
          <w:szCs w:val="24"/>
          <w:lang w:val="sr-Cyrl-CS"/>
        </w:rPr>
        <w:t>ој</w:t>
      </w:r>
      <w:r w:rsidR="00BF3697" w:rsidRPr="00532975">
        <w:rPr>
          <w:rFonts w:ascii="Times New Roman" w:hAnsi="Times New Roman"/>
          <w:sz w:val="24"/>
          <w:szCs w:val="24"/>
          <w:lang w:val="sr-Cyrl-CS"/>
        </w:rPr>
        <w:t xml:space="preserve"> </w:t>
      </w:r>
      <w:r w:rsidRPr="00532975">
        <w:rPr>
          <w:rFonts w:ascii="Times New Roman" w:hAnsi="Times New Roman"/>
          <w:sz w:val="24"/>
          <w:szCs w:val="24"/>
          <w:lang w:val="sr-Cyrl-CS"/>
        </w:rPr>
        <w:t>4 низводно до чуварске куће бр</w:t>
      </w:r>
      <w:r w:rsidR="0030464F" w:rsidRPr="00532975">
        <w:rPr>
          <w:rFonts w:ascii="Times New Roman" w:hAnsi="Times New Roman"/>
          <w:sz w:val="24"/>
          <w:szCs w:val="24"/>
          <w:lang w:val="sr-Cyrl-CS"/>
        </w:rPr>
        <w:t>ој</w:t>
      </w:r>
      <w:r w:rsidRPr="00532975">
        <w:rPr>
          <w:rFonts w:ascii="Times New Roman" w:hAnsi="Times New Roman"/>
          <w:sz w:val="24"/>
          <w:szCs w:val="24"/>
          <w:lang w:val="sr-Cyrl-CS"/>
        </w:rPr>
        <w:t>7.</w:t>
      </w:r>
    </w:p>
    <w:p w14:paraId="18485960" w14:textId="3CB26EFA" w:rsidR="000A6B77" w:rsidRPr="00532975" w:rsidRDefault="000A6B77" w:rsidP="0092651B">
      <w:pPr>
        <w:ind w:right="108" w:firstLine="720"/>
        <w:jc w:val="both"/>
        <w:rPr>
          <w:noProof/>
          <w:szCs w:val="24"/>
          <w:lang w:val="sr-Cyrl-CS"/>
        </w:rPr>
      </w:pPr>
      <w:r w:rsidRPr="00532975">
        <w:rPr>
          <w:noProof/>
          <w:szCs w:val="24"/>
          <w:lang w:val="sr-Cyrl-CS"/>
        </w:rPr>
        <w:t>На дужини од око 20 km, укупна површина заштићеног подручја износи око 1</w:t>
      </w:r>
      <w:r w:rsidR="0030464F" w:rsidRPr="00532975">
        <w:rPr>
          <w:noProof/>
          <w:szCs w:val="24"/>
          <w:lang w:val="sr-Cyrl-CS"/>
        </w:rPr>
        <w:t>.</w:t>
      </w:r>
      <w:r w:rsidRPr="00532975">
        <w:rPr>
          <w:noProof/>
          <w:szCs w:val="24"/>
          <w:lang w:val="sr-Cyrl-CS"/>
        </w:rPr>
        <w:t xml:space="preserve">858 </w:t>
      </w:r>
      <w:r w:rsidR="005204DF" w:rsidRPr="00532975">
        <w:rPr>
          <w:noProof/>
          <w:szCs w:val="24"/>
          <w:lang w:val="sr-Cyrl-CS"/>
        </w:rPr>
        <w:t>ha</w:t>
      </w:r>
      <w:r w:rsidRPr="00532975">
        <w:rPr>
          <w:noProof/>
          <w:szCs w:val="24"/>
          <w:lang w:val="sr-Cyrl-CS"/>
        </w:rPr>
        <w:t>.</w:t>
      </w:r>
      <w:r w:rsidR="00BF3697" w:rsidRPr="00532975">
        <w:rPr>
          <w:noProof/>
          <w:szCs w:val="24"/>
          <w:lang w:val="sr-Cyrl-CS"/>
        </w:rPr>
        <w:t xml:space="preserve"> </w:t>
      </w:r>
      <w:r w:rsidRPr="00532975">
        <w:rPr>
          <w:noProof/>
          <w:szCs w:val="24"/>
          <w:lang w:val="sr-Cyrl-CS"/>
        </w:rPr>
        <w:t>За потребе израде предлога акта за проглашење природног добра, Завод за заштиту природе</w:t>
      </w:r>
      <w:r w:rsidR="001239D7" w:rsidRPr="00532975">
        <w:rPr>
          <w:noProof/>
          <w:szCs w:val="24"/>
          <w:lang w:val="sr-Cyrl-CS"/>
        </w:rPr>
        <w:t xml:space="preserve"> Србије</w:t>
      </w:r>
      <w:r w:rsidRPr="00532975">
        <w:rPr>
          <w:noProof/>
          <w:szCs w:val="24"/>
          <w:lang w:val="sr-Cyrl-CS"/>
        </w:rPr>
        <w:t xml:space="preserve"> је 2021. урадио Студију заштите „Форланд леве обале Дунава код Београда</w:t>
      </w:r>
      <w:r w:rsidR="001B68CE" w:rsidRPr="00532975">
        <w:rPr>
          <w:noProof/>
          <w:szCs w:val="24"/>
          <w:lang w:val="sr-Cyrl-CS"/>
        </w:rPr>
        <w:t>”</w:t>
      </w:r>
      <w:r w:rsidRPr="00532975">
        <w:rPr>
          <w:noProof/>
          <w:szCs w:val="24"/>
          <w:lang w:val="sr-Cyrl-CS"/>
        </w:rPr>
        <w:t>.</w:t>
      </w:r>
      <w:r w:rsidR="00BF3697" w:rsidRPr="00532975">
        <w:rPr>
          <w:noProof/>
          <w:szCs w:val="24"/>
          <w:lang w:val="sr-Cyrl-CS"/>
        </w:rPr>
        <w:t xml:space="preserve"> </w:t>
      </w:r>
      <w:r w:rsidRPr="00532975">
        <w:rPr>
          <w:noProof/>
          <w:szCs w:val="24"/>
          <w:lang w:val="sr-Cyrl-CS"/>
        </w:rPr>
        <w:t>Препознавање подручја „Форланд леве обале Дунава код Београда</w:t>
      </w:r>
      <w:r w:rsidR="001B68CE" w:rsidRPr="00532975">
        <w:rPr>
          <w:noProof/>
          <w:szCs w:val="24"/>
          <w:lang w:val="sr-Cyrl-CS"/>
        </w:rPr>
        <w:t>”</w:t>
      </w:r>
      <w:r w:rsidRPr="00532975">
        <w:rPr>
          <w:noProof/>
          <w:szCs w:val="24"/>
          <w:lang w:val="sr-Cyrl-CS"/>
        </w:rPr>
        <w:t xml:space="preserve"> као значајног и оцена испуњености услова за заштиту обављени су у оквиру стандардне процедуре вредновања са становишта потреба и циљева заштите природе, a на основу критеријума: изворност (аутентичност), репрезентативност, реткост, разноликост, естетика предела и појаве. На основу извршене анализе утврђених вредности и функција заштите, констатован је висок степен међусобне зависности и условљености елемената простора који се предлаже за заштиту. Завод за заштиту природе Србије предл</w:t>
      </w:r>
      <w:r w:rsidR="001239D7" w:rsidRPr="00532975">
        <w:rPr>
          <w:noProof/>
          <w:szCs w:val="24"/>
          <w:lang w:val="sr-Cyrl-CS"/>
        </w:rPr>
        <w:t>о</w:t>
      </w:r>
      <w:r w:rsidRPr="00532975">
        <w:rPr>
          <w:noProof/>
          <w:szCs w:val="24"/>
          <w:lang w:val="sr-Cyrl-CS"/>
        </w:rPr>
        <w:t>жио је простор „Форланд леве обале Дунава код Београда</w:t>
      </w:r>
      <w:r w:rsidR="001B68CE" w:rsidRPr="00532975">
        <w:rPr>
          <w:noProof/>
          <w:szCs w:val="24"/>
          <w:lang w:val="sr-Cyrl-CS"/>
        </w:rPr>
        <w:t>”</w:t>
      </w:r>
      <w:r w:rsidRPr="00532975">
        <w:rPr>
          <w:noProof/>
          <w:szCs w:val="24"/>
          <w:lang w:val="sr-Cyrl-CS"/>
        </w:rPr>
        <w:t xml:space="preserve"> као заштићено подручје  – </w:t>
      </w:r>
      <w:r w:rsidR="00B36237" w:rsidRPr="00532975">
        <w:rPr>
          <w:noProof/>
          <w:szCs w:val="24"/>
          <w:lang w:val="sr-Cyrl-CS"/>
        </w:rPr>
        <w:t xml:space="preserve">предео </w:t>
      </w:r>
      <w:r w:rsidRPr="00532975">
        <w:rPr>
          <w:noProof/>
          <w:szCs w:val="24"/>
          <w:lang w:val="sr-Cyrl-CS"/>
        </w:rPr>
        <w:t xml:space="preserve">изузетних одлика. </w:t>
      </w:r>
    </w:p>
    <w:p w14:paraId="2A9970F9" w14:textId="468CCBCA" w:rsidR="000A6B77" w:rsidRPr="00532975" w:rsidRDefault="000A6B77" w:rsidP="0092651B">
      <w:pPr>
        <w:ind w:right="108" w:firstLine="720"/>
        <w:jc w:val="both"/>
        <w:rPr>
          <w:noProof/>
          <w:szCs w:val="24"/>
          <w:lang w:val="sr-Cyrl-CS"/>
        </w:rPr>
      </w:pPr>
      <w:r w:rsidRPr="00532975">
        <w:rPr>
          <w:noProof/>
          <w:szCs w:val="24"/>
          <w:lang w:val="sr-Cyrl-CS"/>
        </w:rPr>
        <w:t>Предео изузетних одлика је подручје препознатљивог изгледа са значајним природним, биолошко-еколошким, естетским и културно-историјским вредностима, које се током времена развијало као резултат интеракције природе, природних потенцијала подручја и традиционалног начина живота локалног становништва (Закон о заштити природе,  „Сл</w:t>
      </w:r>
      <w:r w:rsidR="0030464F" w:rsidRPr="00532975">
        <w:rPr>
          <w:noProof/>
          <w:szCs w:val="24"/>
          <w:lang w:val="sr-Cyrl-CS"/>
        </w:rPr>
        <w:t xml:space="preserve">ужбени </w:t>
      </w:r>
      <w:r w:rsidRPr="00532975">
        <w:rPr>
          <w:noProof/>
          <w:szCs w:val="24"/>
          <w:lang w:val="sr-Cyrl-CS"/>
        </w:rPr>
        <w:t>гласник РС</w:t>
      </w:r>
      <w:r w:rsidR="001B68CE" w:rsidRPr="00532975">
        <w:rPr>
          <w:noProof/>
          <w:szCs w:val="24"/>
          <w:lang w:val="sr-Cyrl-CS"/>
        </w:rPr>
        <w:t>”</w:t>
      </w:r>
      <w:r w:rsidR="001239D7" w:rsidRPr="00532975">
        <w:rPr>
          <w:noProof/>
          <w:szCs w:val="24"/>
          <w:lang w:val="sr-Cyrl-CS"/>
        </w:rPr>
        <w:t>,</w:t>
      </w:r>
      <w:r w:rsidR="00BC4B1F">
        <w:rPr>
          <w:noProof/>
          <w:szCs w:val="24"/>
          <w:lang w:val="sr-Cyrl-CS"/>
        </w:rPr>
        <w:t xml:space="preserve"> </w:t>
      </w:r>
      <w:r w:rsidR="00B36237" w:rsidRPr="00532975">
        <w:rPr>
          <w:noProof/>
          <w:szCs w:val="24"/>
          <w:lang w:val="sr-Cyrl-CS"/>
        </w:rPr>
        <w:t>бр. 36/09, 88/10, 91/10 - исправка, 14/16, 95/18 - др. закон</w:t>
      </w:r>
      <w:r w:rsidR="00367AC9" w:rsidRPr="00532975">
        <w:rPr>
          <w:noProof/>
          <w:szCs w:val="24"/>
          <w:lang w:val="sr-Cyrl-CS"/>
        </w:rPr>
        <w:t xml:space="preserve">и </w:t>
      </w:r>
      <w:r w:rsidR="00B36237" w:rsidRPr="00532975">
        <w:rPr>
          <w:noProof/>
          <w:szCs w:val="24"/>
          <w:lang w:val="sr-Cyrl-CS"/>
        </w:rPr>
        <w:t>71/21</w:t>
      </w:r>
      <w:r w:rsidRPr="00532975">
        <w:rPr>
          <w:noProof/>
          <w:szCs w:val="24"/>
          <w:lang w:val="sr-Cyrl-CS"/>
        </w:rPr>
        <w:t>).</w:t>
      </w:r>
      <w:r w:rsidR="00BF3697" w:rsidRPr="00532975">
        <w:rPr>
          <w:noProof/>
          <w:szCs w:val="24"/>
          <w:lang w:val="sr-Cyrl-CS"/>
        </w:rPr>
        <w:t xml:space="preserve"> </w:t>
      </w:r>
      <w:r w:rsidRPr="00532975">
        <w:rPr>
          <w:noProof/>
          <w:szCs w:val="24"/>
          <w:lang w:val="sr-Cyrl-CS"/>
        </w:rPr>
        <w:t xml:space="preserve">За </w:t>
      </w:r>
      <w:r w:rsidR="007B47F3" w:rsidRPr="00532975">
        <w:rPr>
          <w:noProof/>
          <w:szCs w:val="24"/>
          <w:lang w:val="sr-Cyrl-CS"/>
        </w:rPr>
        <w:t>п</w:t>
      </w:r>
      <w:r w:rsidRPr="00532975">
        <w:rPr>
          <w:noProof/>
          <w:szCs w:val="24"/>
          <w:lang w:val="sr-Cyrl-CS"/>
        </w:rPr>
        <w:t>редео изузетних одлика „Форланд леве обале Дунава код Београда</w:t>
      </w:r>
      <w:r w:rsidR="001B68CE" w:rsidRPr="00532975">
        <w:rPr>
          <w:noProof/>
          <w:szCs w:val="24"/>
          <w:lang w:val="sr-Cyrl-CS"/>
        </w:rPr>
        <w:t>”</w:t>
      </w:r>
      <w:r w:rsidRPr="00532975">
        <w:rPr>
          <w:noProof/>
          <w:szCs w:val="24"/>
          <w:lang w:val="sr-Cyrl-CS"/>
        </w:rPr>
        <w:t xml:space="preserve"> утврђен</w:t>
      </w:r>
      <w:r w:rsidR="00B36237" w:rsidRPr="00532975">
        <w:rPr>
          <w:noProof/>
          <w:szCs w:val="24"/>
          <w:lang w:val="sr-Cyrl-CS"/>
        </w:rPr>
        <w:t>а</w:t>
      </w:r>
      <w:r w:rsidRPr="00532975">
        <w:rPr>
          <w:noProof/>
          <w:szCs w:val="24"/>
          <w:lang w:val="sr-Cyrl-CS"/>
        </w:rPr>
        <w:t xml:space="preserve"> је III категорија – заштићено подручје локалног значаја, односно подручје значајно за град Београд. </w:t>
      </w:r>
    </w:p>
    <w:bookmarkEnd w:id="2"/>
    <w:p w14:paraId="5B8FC3AB" w14:textId="0A7B622F" w:rsidR="005204DF" w:rsidRPr="00532975" w:rsidRDefault="000A6B77" w:rsidP="0092651B">
      <w:pPr>
        <w:ind w:left="10" w:firstLine="710"/>
        <w:jc w:val="both"/>
        <w:rPr>
          <w:szCs w:val="24"/>
          <w:lang w:val="sr-Cyrl-CS"/>
        </w:rPr>
      </w:pPr>
      <w:r w:rsidRPr="00532975">
        <w:rPr>
          <w:szCs w:val="24"/>
          <w:lang w:val="sr-Cyrl-CS"/>
        </w:rPr>
        <w:t>Подручје „Форланд леве обале Дунава код Београда</w:t>
      </w:r>
      <w:r w:rsidR="001B68CE" w:rsidRPr="00532975">
        <w:rPr>
          <w:szCs w:val="24"/>
          <w:lang w:val="sr-Cyrl-CS"/>
        </w:rPr>
        <w:t>”</w:t>
      </w:r>
      <w:r w:rsidRPr="00532975">
        <w:rPr>
          <w:szCs w:val="24"/>
          <w:lang w:val="sr-Cyrl-CS"/>
        </w:rPr>
        <w:t xml:space="preserve"> заједно са шумама Макиша, Савским језером, Адом Циганлијом и Међицом на Сави, Великим и Малим Ратним острвом, острвима Форконтумац, Чакљанац, Штефанац и Доњом Адом на Дунаву, Широком баром (Градском шумом) код Панчева (1</w:t>
      </w:r>
      <w:r w:rsidR="000F6600" w:rsidRPr="00532975">
        <w:rPr>
          <w:szCs w:val="24"/>
          <w:lang w:val="sr-Cyrl-CS"/>
        </w:rPr>
        <w:t>.</w:t>
      </w:r>
      <w:r w:rsidRPr="00532975">
        <w:rPr>
          <w:szCs w:val="24"/>
          <w:lang w:val="sr-Cyrl-CS"/>
        </w:rPr>
        <w:t>160–1</w:t>
      </w:r>
      <w:r w:rsidR="000F6600" w:rsidRPr="00532975">
        <w:rPr>
          <w:szCs w:val="24"/>
          <w:lang w:val="sr-Cyrl-CS"/>
        </w:rPr>
        <w:t>.</w:t>
      </w:r>
      <w:r w:rsidRPr="00532975">
        <w:rPr>
          <w:szCs w:val="24"/>
          <w:lang w:val="sr-Cyrl-CS"/>
        </w:rPr>
        <w:t xml:space="preserve">149 km) и шаранским рибњаком </w:t>
      </w:r>
      <w:r w:rsidR="005204DF" w:rsidRPr="00532975">
        <w:rPr>
          <w:szCs w:val="24"/>
          <w:lang w:val="sr-Cyrl-CS"/>
        </w:rPr>
        <w:t>Мика Алас (Велико блато) представља значајно подручје за птице (</w:t>
      </w:r>
      <w:r w:rsidR="001239D7" w:rsidRPr="00532975">
        <w:rPr>
          <w:szCs w:val="24"/>
          <w:lang w:val="sr-Cyrl-CS"/>
        </w:rPr>
        <w:t>IBA –</w:t>
      </w:r>
      <w:r w:rsidR="000F6600" w:rsidRPr="00532975">
        <w:rPr>
          <w:szCs w:val="24"/>
          <w:lang w:val="sr-Cyrl-CS"/>
        </w:rPr>
        <w:t xml:space="preserve"> </w:t>
      </w:r>
      <w:r w:rsidR="00304B6E" w:rsidRPr="00532975">
        <w:rPr>
          <w:i/>
          <w:szCs w:val="24"/>
          <w:lang w:val="sr-Cyrl-CS"/>
        </w:rPr>
        <w:t>Important</w:t>
      </w:r>
      <w:r w:rsidR="000F6600" w:rsidRPr="00532975">
        <w:rPr>
          <w:i/>
          <w:szCs w:val="24"/>
          <w:lang w:val="sr-Cyrl-CS"/>
        </w:rPr>
        <w:t xml:space="preserve"> </w:t>
      </w:r>
      <w:r w:rsidR="00304B6E" w:rsidRPr="00532975">
        <w:rPr>
          <w:i/>
          <w:szCs w:val="24"/>
          <w:lang w:val="sr-Cyrl-CS"/>
        </w:rPr>
        <w:t>Bird</w:t>
      </w:r>
      <w:r w:rsidR="000F6600" w:rsidRPr="00532975">
        <w:rPr>
          <w:i/>
          <w:szCs w:val="24"/>
          <w:lang w:val="sr-Cyrl-CS"/>
        </w:rPr>
        <w:t xml:space="preserve"> </w:t>
      </w:r>
      <w:r w:rsidR="00304B6E" w:rsidRPr="00532975">
        <w:rPr>
          <w:i/>
          <w:szCs w:val="24"/>
          <w:lang w:val="sr-Cyrl-CS"/>
        </w:rPr>
        <w:t>Area</w:t>
      </w:r>
      <w:r w:rsidR="005204DF" w:rsidRPr="00532975">
        <w:rPr>
          <w:szCs w:val="24"/>
          <w:lang w:val="sr-Cyrl-CS"/>
        </w:rPr>
        <w:t xml:space="preserve">) под називом „Ушће Саве у Дунав” (RS 040). </w:t>
      </w:r>
    </w:p>
    <w:p w14:paraId="35524E57" w14:textId="54DD1152" w:rsidR="000A6B77" w:rsidRPr="00532975" w:rsidRDefault="000A6B77" w:rsidP="0092651B">
      <w:pPr>
        <w:ind w:firstLine="720"/>
        <w:jc w:val="both"/>
        <w:rPr>
          <w:b/>
          <w:szCs w:val="24"/>
          <w:lang w:val="sr-Cyrl-CS"/>
        </w:rPr>
      </w:pPr>
      <w:r w:rsidRPr="00532975">
        <w:rPr>
          <w:szCs w:val="24"/>
          <w:lang w:val="sr-Cyrl-CS"/>
        </w:rPr>
        <w:t xml:space="preserve">На подручју </w:t>
      </w:r>
      <w:r w:rsidR="007B47F3" w:rsidRPr="00532975">
        <w:rPr>
          <w:szCs w:val="24"/>
          <w:lang w:val="sr-Cyrl-CS"/>
        </w:rPr>
        <w:t>п</w:t>
      </w:r>
      <w:r w:rsidRPr="00532975">
        <w:rPr>
          <w:szCs w:val="24"/>
          <w:lang w:val="sr-Cyrl-CS"/>
        </w:rPr>
        <w:t>редела изузетних одлика утврђени су режими заштите II и III степена.</w:t>
      </w:r>
    </w:p>
    <w:p w14:paraId="31942391" w14:textId="3FEE6708" w:rsidR="000A6B77" w:rsidRPr="00532975" w:rsidRDefault="000A6B77" w:rsidP="0092651B">
      <w:pPr>
        <w:ind w:firstLine="720"/>
        <w:jc w:val="both"/>
        <w:rPr>
          <w:szCs w:val="24"/>
          <w:lang w:val="sr-Cyrl-CS"/>
        </w:rPr>
      </w:pPr>
      <w:r w:rsidRPr="00532975">
        <w:rPr>
          <w:szCs w:val="24"/>
          <w:lang w:val="sr-Cyrl-CS"/>
        </w:rPr>
        <w:t xml:space="preserve">Подручја режима II степена заштите одређена су на основу стања природних вредности и њихове очуваности. Она обухватају најочуванији део </w:t>
      </w:r>
      <w:r w:rsidR="005B1FEE" w:rsidRPr="00532975">
        <w:rPr>
          <w:szCs w:val="24"/>
          <w:lang w:val="sr-Cyrl-CS"/>
        </w:rPr>
        <w:t>„Форланда леве обале Дунава код Београда”</w:t>
      </w:r>
      <w:r w:rsidRPr="00532975">
        <w:rPr>
          <w:szCs w:val="24"/>
          <w:lang w:val="sr-Cyrl-CS"/>
        </w:rPr>
        <w:t xml:space="preserve"> са остацима аутохтоних шума и водене површине од посебног значаја за заштиту фауне</w:t>
      </w:r>
      <w:r w:rsidR="009B7257" w:rsidRPr="00532975">
        <w:rPr>
          <w:szCs w:val="24"/>
          <w:lang w:val="sr-Cyrl-CS"/>
        </w:rPr>
        <w:t xml:space="preserve">. </w:t>
      </w:r>
      <w:r w:rsidRPr="00532975">
        <w:rPr>
          <w:szCs w:val="24"/>
          <w:lang w:val="sr-Cyrl-CS"/>
        </w:rPr>
        <w:t xml:space="preserve">Површина која се налази под овим степеном заштите износи око 522 </w:t>
      </w:r>
      <w:r w:rsidR="009B7257" w:rsidRPr="00532975">
        <w:rPr>
          <w:szCs w:val="24"/>
          <w:lang w:val="sr-Cyrl-CS"/>
        </w:rPr>
        <w:t>ha</w:t>
      </w:r>
      <w:r w:rsidRPr="00532975">
        <w:rPr>
          <w:szCs w:val="24"/>
          <w:lang w:val="sr-Cyrl-CS"/>
        </w:rPr>
        <w:t xml:space="preserve">. </w:t>
      </w:r>
    </w:p>
    <w:p w14:paraId="331F4850" w14:textId="77777777" w:rsidR="000D061A" w:rsidRPr="00532975" w:rsidRDefault="000D061A" w:rsidP="000D061A">
      <w:pPr>
        <w:ind w:firstLine="720"/>
        <w:jc w:val="both"/>
        <w:rPr>
          <w:i/>
          <w:szCs w:val="24"/>
          <w:lang w:val="sr-Cyrl-CS"/>
        </w:rPr>
      </w:pPr>
    </w:p>
    <w:p w14:paraId="41EE6B27" w14:textId="4BC72D3D" w:rsidR="000D061A" w:rsidRPr="00532975" w:rsidRDefault="000D061A" w:rsidP="000D061A">
      <w:pPr>
        <w:ind w:firstLine="720"/>
        <w:jc w:val="both"/>
        <w:rPr>
          <w:szCs w:val="24"/>
          <w:lang w:val="sr-Cyrl-CS"/>
        </w:rPr>
      </w:pPr>
      <w:r w:rsidRPr="00532975">
        <w:rPr>
          <w:i/>
          <w:szCs w:val="24"/>
          <w:lang w:val="sr-Cyrl-CS"/>
        </w:rPr>
        <w:t>Графички прилог 8: Предео изузетних одлика „Форланд леве обале Дунава код Београда”</w:t>
      </w:r>
    </w:p>
    <w:p w14:paraId="4F853CCF" w14:textId="77777777" w:rsidR="000D061A" w:rsidRPr="00532975" w:rsidRDefault="000D061A" w:rsidP="0092651B">
      <w:pPr>
        <w:ind w:firstLine="720"/>
        <w:jc w:val="both"/>
        <w:rPr>
          <w:szCs w:val="24"/>
          <w:lang w:val="sr-Cyrl-CS"/>
        </w:rPr>
      </w:pPr>
    </w:p>
    <w:p w14:paraId="1B2541DA" w14:textId="3106089D" w:rsidR="000A6B77" w:rsidRPr="00532975" w:rsidRDefault="000A6B77" w:rsidP="0092651B">
      <w:pPr>
        <w:ind w:firstLine="720"/>
        <w:jc w:val="both"/>
        <w:rPr>
          <w:szCs w:val="24"/>
          <w:lang w:val="sr-Cyrl-CS"/>
        </w:rPr>
      </w:pPr>
      <w:r w:rsidRPr="00532975">
        <w:rPr>
          <w:szCs w:val="24"/>
          <w:lang w:val="sr-Cyrl-CS"/>
        </w:rPr>
        <w:t xml:space="preserve">Режим II степена заштите обухвата локалитете Кубици, Кожара и Црвенка у границама катастарских парцела које се налазе у оквиру </w:t>
      </w:r>
      <w:r w:rsidR="00367AC9" w:rsidRPr="00532975">
        <w:rPr>
          <w:szCs w:val="24"/>
          <w:lang w:val="sr-Cyrl-CS"/>
        </w:rPr>
        <w:t>г</w:t>
      </w:r>
      <w:r w:rsidRPr="00532975">
        <w:rPr>
          <w:szCs w:val="24"/>
          <w:lang w:val="sr-Cyrl-CS"/>
        </w:rPr>
        <w:t xml:space="preserve">рада Београда односно </w:t>
      </w:r>
      <w:r w:rsidR="009378E4" w:rsidRPr="00532975">
        <w:rPr>
          <w:szCs w:val="24"/>
          <w:lang w:val="sr-Cyrl-CS"/>
        </w:rPr>
        <w:t>г</w:t>
      </w:r>
      <w:r w:rsidRPr="00532975">
        <w:rPr>
          <w:szCs w:val="24"/>
          <w:lang w:val="sr-Cyrl-CS"/>
        </w:rPr>
        <w:t xml:space="preserve">радске </w:t>
      </w:r>
      <w:r w:rsidR="009378E4" w:rsidRPr="00532975">
        <w:rPr>
          <w:szCs w:val="24"/>
          <w:lang w:val="sr-Cyrl-CS"/>
        </w:rPr>
        <w:t>о</w:t>
      </w:r>
      <w:r w:rsidRPr="00532975">
        <w:rPr>
          <w:szCs w:val="24"/>
          <w:lang w:val="sr-Cyrl-CS"/>
        </w:rPr>
        <w:t xml:space="preserve">пштине Палилула, КО Ковилово и КО Борча и </w:t>
      </w:r>
      <w:r w:rsidR="00367AC9" w:rsidRPr="00532975">
        <w:rPr>
          <w:szCs w:val="24"/>
          <w:lang w:val="sr-Cyrl-CS"/>
        </w:rPr>
        <w:t>г</w:t>
      </w:r>
      <w:r w:rsidRPr="00532975">
        <w:rPr>
          <w:szCs w:val="24"/>
          <w:lang w:val="sr-Cyrl-CS"/>
        </w:rPr>
        <w:t xml:space="preserve">радске општине Земун, КО Батајница. </w:t>
      </w:r>
    </w:p>
    <w:p w14:paraId="7F5C094E" w14:textId="058791BA" w:rsidR="00AB6E20" w:rsidRPr="00532975" w:rsidRDefault="000A6B77" w:rsidP="0092651B">
      <w:pPr>
        <w:ind w:firstLine="720"/>
        <w:jc w:val="both"/>
        <w:rPr>
          <w:szCs w:val="24"/>
          <w:u w:val="single"/>
          <w:lang w:val="sr-Cyrl-CS"/>
        </w:rPr>
      </w:pPr>
      <w:r w:rsidRPr="00532975">
        <w:rPr>
          <w:szCs w:val="24"/>
          <w:lang w:val="sr-Cyrl-CS"/>
        </w:rPr>
        <w:t>У режиму II степена заштите</w:t>
      </w:r>
      <w:r w:rsidR="00B36237" w:rsidRPr="00532975">
        <w:rPr>
          <w:szCs w:val="24"/>
          <w:lang w:val="sr-Cyrl-CS"/>
        </w:rPr>
        <w:t>,</w:t>
      </w:r>
      <w:r w:rsidRPr="00532975">
        <w:rPr>
          <w:szCs w:val="24"/>
          <w:lang w:val="sr-Cyrl-CS"/>
        </w:rPr>
        <w:t xml:space="preserve"> према Закону о заштити природе</w:t>
      </w:r>
      <w:r w:rsidR="00B36237" w:rsidRPr="00532975">
        <w:rPr>
          <w:szCs w:val="24"/>
          <w:lang w:val="sr-Cyrl-CS"/>
        </w:rPr>
        <w:t>,</w:t>
      </w:r>
      <w:r w:rsidRPr="00532975">
        <w:rPr>
          <w:szCs w:val="24"/>
          <w:lang w:val="sr-Cyrl-CS"/>
        </w:rPr>
        <w:t xml:space="preserve"> могу се вршити управљачке интервенције у циљу рестаурације, ревитализације и укупног унапређења заштићеног подручја, без последица по примарне вредности њихових природних станишта, популација, екосистема, обележја предела и објеката геонаслеђа, обављати традиционалне делатности и ограничено користити природн</w:t>
      </w:r>
      <w:r w:rsidR="00DB2C96">
        <w:rPr>
          <w:szCs w:val="24"/>
          <w:lang w:val="sr-Cyrl-CS"/>
        </w:rPr>
        <w:t>е</w:t>
      </w:r>
      <w:r w:rsidRPr="00532975">
        <w:rPr>
          <w:szCs w:val="24"/>
          <w:lang w:val="sr-Cyrl-CS"/>
        </w:rPr>
        <w:t xml:space="preserve"> ресурс</w:t>
      </w:r>
      <w:r w:rsidR="00DB2C96">
        <w:rPr>
          <w:szCs w:val="24"/>
          <w:lang w:val="sr-Cyrl-CS"/>
        </w:rPr>
        <w:t>е</w:t>
      </w:r>
      <w:r w:rsidRPr="00532975">
        <w:rPr>
          <w:szCs w:val="24"/>
          <w:lang w:val="sr-Cyrl-CS"/>
        </w:rPr>
        <w:t xml:space="preserve"> на одржив и строго контролисан начин. </w:t>
      </w:r>
    </w:p>
    <w:p w14:paraId="08DDEF9F" w14:textId="77777777" w:rsidR="000A6B77" w:rsidRPr="00532975" w:rsidRDefault="00BD1460" w:rsidP="0092651B">
      <w:pPr>
        <w:ind w:firstLine="720"/>
        <w:jc w:val="both"/>
        <w:rPr>
          <w:szCs w:val="24"/>
          <w:lang w:val="sr-Cyrl-CS"/>
        </w:rPr>
      </w:pPr>
      <w:r w:rsidRPr="00532975">
        <w:rPr>
          <w:noProof/>
          <w:szCs w:val="24"/>
          <w:lang w:val="sr-Cyrl-RS" w:eastAsia="sr-Cyrl-RS"/>
        </w:rPr>
        <w:drawing>
          <wp:anchor distT="0" distB="0" distL="114300" distR="114300" simplePos="0" relativeHeight="251659264" behindDoc="0" locked="0" layoutInCell="0" allowOverlap="0" wp14:anchorId="4A8DCD7D" wp14:editId="3D11101F">
            <wp:simplePos x="0" y="0"/>
            <wp:positionH relativeFrom="column">
              <wp:posOffset>1220470</wp:posOffset>
            </wp:positionH>
            <wp:positionV relativeFrom="page">
              <wp:posOffset>4719955</wp:posOffset>
            </wp:positionV>
            <wp:extent cx="3538220" cy="2359025"/>
            <wp:effectExtent l="0" t="0" r="0" b="0"/>
            <wp:wrapTopAndBottom/>
            <wp:docPr id="2856" name="Picture 2856"/>
            <wp:cNvGraphicFramePr/>
            <a:graphic xmlns:a="http://schemas.openxmlformats.org/drawingml/2006/main">
              <a:graphicData uri="http://schemas.openxmlformats.org/drawingml/2006/picture">
                <pic:pic xmlns:pic="http://schemas.openxmlformats.org/drawingml/2006/picture">
                  <pic:nvPicPr>
                    <pic:cNvPr id="2856" name="Picture 2856"/>
                    <pic:cNvPicPr/>
                  </pic:nvPicPr>
                  <pic:blipFill rotWithShape="1">
                    <a:blip r:embed="rId21" cstate="print"/>
                    <a:srcRect t="7729" b="20008"/>
                    <a:stretch/>
                  </pic:blipFill>
                  <pic:spPr bwMode="auto">
                    <a:xfrm>
                      <a:off x="0" y="0"/>
                      <a:ext cx="3538220" cy="2359025"/>
                    </a:xfrm>
                    <a:prstGeom prst="rect">
                      <a:avLst/>
                    </a:prstGeom>
                    <a:ln>
                      <a:noFill/>
                    </a:ln>
                    <a:extLst>
                      <a:ext uri="{53640926-AAD7-44D8-BBD7-CCE9431645EC}">
                        <a14:shadowObscured xmlns:a14="http://schemas.microsoft.com/office/drawing/2010/main"/>
                      </a:ext>
                    </a:extLst>
                  </pic:spPr>
                </pic:pic>
              </a:graphicData>
            </a:graphic>
          </wp:anchor>
        </w:drawing>
      </w:r>
      <w:r w:rsidR="000A6B77" w:rsidRPr="00532975">
        <w:rPr>
          <w:szCs w:val="24"/>
          <w:lang w:val="sr-Cyrl-CS"/>
        </w:rPr>
        <w:t xml:space="preserve">Подручје режима III степена заштите углавном обухвата површине обухваћене интензивним обликом шумарске производње, односно површине под плантажама клонске тополе. Површина која се налази под овим степеном заштите износи око 1.336 </w:t>
      </w:r>
      <w:r w:rsidR="001E768F" w:rsidRPr="00532975">
        <w:rPr>
          <w:szCs w:val="24"/>
          <w:lang w:val="sr-Cyrl-CS"/>
        </w:rPr>
        <w:t>ha</w:t>
      </w:r>
      <w:r w:rsidR="000A6B77" w:rsidRPr="00532975">
        <w:rPr>
          <w:szCs w:val="24"/>
          <w:lang w:val="sr-Cyrl-CS"/>
        </w:rPr>
        <w:t xml:space="preserve">. </w:t>
      </w:r>
    </w:p>
    <w:p w14:paraId="453E6B05" w14:textId="77777777" w:rsidR="004F7AF2" w:rsidRPr="00532975" w:rsidRDefault="004F7AF2" w:rsidP="0092651B">
      <w:pPr>
        <w:ind w:firstLine="720"/>
        <w:jc w:val="both"/>
        <w:rPr>
          <w:szCs w:val="24"/>
          <w:lang w:val="sr-Cyrl-CS"/>
        </w:rPr>
      </w:pPr>
    </w:p>
    <w:p w14:paraId="3E881747" w14:textId="77777777" w:rsidR="00BD1460" w:rsidRPr="00532975" w:rsidRDefault="00BD1460" w:rsidP="0092651B">
      <w:pPr>
        <w:ind w:firstLine="720"/>
        <w:jc w:val="both"/>
        <w:rPr>
          <w:szCs w:val="24"/>
          <w:lang w:val="sr-Cyrl-CS"/>
        </w:rPr>
      </w:pPr>
    </w:p>
    <w:p w14:paraId="05F1D437" w14:textId="6830517D" w:rsidR="000A6B77" w:rsidRPr="00532975" w:rsidRDefault="000A6B77" w:rsidP="0092651B">
      <w:pPr>
        <w:ind w:firstLine="720"/>
        <w:jc w:val="both"/>
        <w:rPr>
          <w:szCs w:val="24"/>
          <w:lang w:val="sr-Cyrl-CS"/>
        </w:rPr>
      </w:pPr>
      <w:r w:rsidRPr="00532975">
        <w:rPr>
          <w:szCs w:val="24"/>
          <w:lang w:val="sr-Cyrl-CS"/>
        </w:rPr>
        <w:t xml:space="preserve">Режим III степена заштите обухвата катастарске парцеле које се налазе на територији </w:t>
      </w:r>
      <w:r w:rsidR="009378E4" w:rsidRPr="00532975">
        <w:rPr>
          <w:szCs w:val="24"/>
          <w:lang w:val="sr-Cyrl-CS"/>
        </w:rPr>
        <w:t>г</w:t>
      </w:r>
      <w:r w:rsidRPr="00532975">
        <w:rPr>
          <w:szCs w:val="24"/>
          <w:lang w:val="sr-Cyrl-CS"/>
        </w:rPr>
        <w:t xml:space="preserve">рада Београда, у оквиру </w:t>
      </w:r>
      <w:r w:rsidR="009378E4" w:rsidRPr="00532975">
        <w:rPr>
          <w:szCs w:val="24"/>
          <w:lang w:val="sr-Cyrl-CS"/>
        </w:rPr>
        <w:t>г</w:t>
      </w:r>
      <w:r w:rsidRPr="00532975">
        <w:rPr>
          <w:szCs w:val="24"/>
          <w:lang w:val="sr-Cyrl-CS"/>
        </w:rPr>
        <w:t xml:space="preserve">радске </w:t>
      </w:r>
      <w:r w:rsidR="009378E4" w:rsidRPr="00532975">
        <w:rPr>
          <w:szCs w:val="24"/>
          <w:lang w:val="sr-Cyrl-CS"/>
        </w:rPr>
        <w:t>о</w:t>
      </w:r>
      <w:r w:rsidRPr="00532975">
        <w:rPr>
          <w:szCs w:val="24"/>
          <w:lang w:val="sr-Cyrl-CS"/>
        </w:rPr>
        <w:t xml:space="preserve">пштине Палилула, КО Ковилово и КО Борча. У режиму III степена заштите могу се вршити управљачке интервенције у циљу рестаурације, ревитализације и укупног унапређења заштићеног подручја, развој села и унапређење сеоских домаћинстава, уређење објеката културно-историјског наслеђа и традиционалног градитељства, очување традиционалних делатности локалног становништва, селективно и ограничено коришћење природних ресурса и простора уз потребну инфраструктурну и другу изградњу. </w:t>
      </w:r>
    </w:p>
    <w:p w14:paraId="2966F828" w14:textId="06E43905" w:rsidR="000A6B77" w:rsidRPr="00532975" w:rsidRDefault="000A6B77" w:rsidP="0092651B">
      <w:pPr>
        <w:ind w:firstLine="720"/>
        <w:jc w:val="both"/>
        <w:rPr>
          <w:szCs w:val="24"/>
          <w:lang w:val="sr-Cyrl-CS"/>
        </w:rPr>
      </w:pPr>
      <w:r w:rsidRPr="00532975">
        <w:rPr>
          <w:szCs w:val="24"/>
          <w:lang w:val="sr-Cyrl-CS"/>
        </w:rPr>
        <w:t xml:space="preserve">Подручје </w:t>
      </w:r>
      <w:r w:rsidR="005B1FEE" w:rsidRPr="00532975">
        <w:rPr>
          <w:szCs w:val="24"/>
          <w:lang w:val="sr-Cyrl-CS"/>
        </w:rPr>
        <w:t>„Форланда леве обале Дунава код Београда”</w:t>
      </w:r>
      <w:r w:rsidR="009A213D" w:rsidRPr="00532975">
        <w:rPr>
          <w:szCs w:val="24"/>
          <w:lang w:val="sr-Cyrl-CS"/>
        </w:rPr>
        <w:t xml:space="preserve"> </w:t>
      </w:r>
      <w:r w:rsidRPr="00532975">
        <w:rPr>
          <w:szCs w:val="24"/>
          <w:lang w:val="sr-Cyrl-CS"/>
        </w:rPr>
        <w:t>обезбеђује велики број еколошких услуга које су значајне</w:t>
      </w:r>
      <w:r w:rsidR="001E768F" w:rsidRPr="00532975">
        <w:rPr>
          <w:szCs w:val="24"/>
          <w:lang w:val="sr-Cyrl-CS"/>
        </w:rPr>
        <w:t>,</w:t>
      </w:r>
      <w:r w:rsidRPr="00532975">
        <w:rPr>
          <w:szCs w:val="24"/>
          <w:lang w:val="sr-Cyrl-CS"/>
        </w:rPr>
        <w:t xml:space="preserve"> како на локалном и градском нивоу</w:t>
      </w:r>
      <w:r w:rsidR="001E768F" w:rsidRPr="00532975">
        <w:rPr>
          <w:szCs w:val="24"/>
          <w:lang w:val="sr-Cyrl-CS"/>
        </w:rPr>
        <w:t>,</w:t>
      </w:r>
      <w:r w:rsidRPr="00532975">
        <w:rPr>
          <w:szCs w:val="24"/>
          <w:lang w:val="sr-Cyrl-CS"/>
        </w:rPr>
        <w:t xml:space="preserve"> тако и на националном па и међународном нивоу.</w:t>
      </w:r>
      <w:r w:rsidR="009A213D" w:rsidRPr="00532975">
        <w:rPr>
          <w:szCs w:val="24"/>
          <w:lang w:val="sr-Cyrl-CS"/>
        </w:rPr>
        <w:t xml:space="preserve"> </w:t>
      </w:r>
      <w:r w:rsidRPr="00532975">
        <w:rPr>
          <w:szCs w:val="24"/>
          <w:lang w:val="sr-Cyrl-CS"/>
        </w:rPr>
        <w:t>Пре свега</w:t>
      </w:r>
      <w:r w:rsidR="001E768F" w:rsidRPr="00532975">
        <w:rPr>
          <w:szCs w:val="24"/>
          <w:lang w:val="sr-Cyrl-CS"/>
        </w:rPr>
        <w:t>,</w:t>
      </w:r>
      <w:r w:rsidRPr="00532975">
        <w:rPr>
          <w:szCs w:val="24"/>
          <w:lang w:val="sr-Cyrl-CS"/>
        </w:rPr>
        <w:t xml:space="preserve"> подручје </w:t>
      </w:r>
      <w:r w:rsidR="005B1FEE" w:rsidRPr="00532975">
        <w:rPr>
          <w:szCs w:val="24"/>
          <w:lang w:val="sr-Cyrl-CS"/>
        </w:rPr>
        <w:t>„Форланда леве обале Дунава код Београда”</w:t>
      </w:r>
      <w:r w:rsidR="009A213D" w:rsidRPr="00532975">
        <w:rPr>
          <w:szCs w:val="24"/>
          <w:lang w:val="sr-Cyrl-CS"/>
        </w:rPr>
        <w:t xml:space="preserve"> </w:t>
      </w:r>
      <w:r w:rsidRPr="00532975">
        <w:rPr>
          <w:szCs w:val="24"/>
          <w:lang w:val="sr-Cyrl-CS"/>
        </w:rPr>
        <w:t xml:space="preserve">је изузетно повољно за узгој клонских топола. Продуктивност оваквих шумских монокултура је изузетна и због тога се очекује да се ова активност настави и даље на овом простору. </w:t>
      </w:r>
    </w:p>
    <w:p w14:paraId="6E4AD684" w14:textId="77777777" w:rsidR="000A6B77" w:rsidRPr="00532975" w:rsidRDefault="000A6B77" w:rsidP="0092651B">
      <w:pPr>
        <w:ind w:firstLine="720"/>
        <w:jc w:val="both"/>
        <w:rPr>
          <w:szCs w:val="24"/>
          <w:lang w:val="sr-Cyrl-CS"/>
        </w:rPr>
      </w:pPr>
      <w:r w:rsidRPr="00532975">
        <w:rPr>
          <w:szCs w:val="24"/>
          <w:lang w:val="sr-Cyrl-CS"/>
        </w:rPr>
        <w:t xml:space="preserve">Форланд као пространо плавно подручје врши функцију ублажавања последица високих вода на становништво и привреду у околини. Поред тога природна и полуприродна станишта у форланду кроз биолошке процесе врше филтрацију и пречишћавање вода и на тај начин повољно утичу на постојећа и потенцијална изворишта вода. </w:t>
      </w:r>
    </w:p>
    <w:p w14:paraId="48148ACD" w14:textId="77777777" w:rsidR="000A6B77" w:rsidRPr="00532975" w:rsidRDefault="000A6B77" w:rsidP="0092651B">
      <w:pPr>
        <w:ind w:firstLine="720"/>
        <w:jc w:val="both"/>
        <w:rPr>
          <w:szCs w:val="24"/>
          <w:lang w:val="sr-Cyrl-CS"/>
        </w:rPr>
      </w:pPr>
      <w:r w:rsidRPr="00532975">
        <w:rPr>
          <w:szCs w:val="24"/>
          <w:lang w:val="sr-Cyrl-CS"/>
        </w:rPr>
        <w:t xml:space="preserve"> Значај овог подручја са аспекта биодиверзитета је такође очигледан јер оно пружа уточиште многим ретким и осетљивим врстама и стаништима, а уједно је један </w:t>
      </w:r>
      <w:r w:rsidR="001E768F" w:rsidRPr="00532975">
        <w:rPr>
          <w:szCs w:val="24"/>
          <w:lang w:val="sr-Cyrl-CS"/>
        </w:rPr>
        <w:t xml:space="preserve">од </w:t>
      </w:r>
      <w:r w:rsidRPr="00532975">
        <w:rPr>
          <w:szCs w:val="24"/>
          <w:lang w:val="sr-Cyrl-CS"/>
        </w:rPr>
        <w:t xml:space="preserve">кључних делова међународног еколошког коридора.  </w:t>
      </w:r>
    </w:p>
    <w:p w14:paraId="571DB642" w14:textId="3D510D2F" w:rsidR="000A6B77" w:rsidRPr="00532975" w:rsidRDefault="000A6B77" w:rsidP="0092651B">
      <w:pPr>
        <w:ind w:firstLine="720"/>
        <w:jc w:val="both"/>
        <w:rPr>
          <w:szCs w:val="24"/>
          <w:lang w:val="sr-Cyrl-CS"/>
        </w:rPr>
      </w:pPr>
      <w:r w:rsidRPr="00532975">
        <w:rPr>
          <w:szCs w:val="24"/>
          <w:lang w:val="sr-Cyrl-CS"/>
        </w:rPr>
        <w:t>Због свега наведеног, логично је да будући правци развоја буду усклађени са  навед</w:t>
      </w:r>
      <w:r w:rsidR="00E51216">
        <w:rPr>
          <w:szCs w:val="24"/>
          <w:lang w:val="sr-Cyrl-CS"/>
        </w:rPr>
        <w:t>е</w:t>
      </w:r>
      <w:r w:rsidRPr="00532975">
        <w:rPr>
          <w:szCs w:val="24"/>
          <w:lang w:val="sr-Cyrl-CS"/>
        </w:rPr>
        <w:t xml:space="preserve">ним делатностима, еколошким услугама и природним вредностима. </w:t>
      </w:r>
      <w:r w:rsidR="0085492F" w:rsidRPr="00532975">
        <w:rPr>
          <w:szCs w:val="24"/>
          <w:lang w:val="sr-Cyrl-CS"/>
        </w:rPr>
        <w:t>П</w:t>
      </w:r>
      <w:r w:rsidRPr="00532975">
        <w:rPr>
          <w:szCs w:val="24"/>
          <w:lang w:val="sr-Cyrl-CS"/>
        </w:rPr>
        <w:t xml:space="preserve">ланирање коришћења простора мора бити такво да потенцира очување шумских површина и да омогућава периодично плављење у што природнијем режиму. </w:t>
      </w:r>
    </w:p>
    <w:p w14:paraId="29E5EF60" w14:textId="77777777" w:rsidR="00956E7A" w:rsidRPr="00532975" w:rsidRDefault="00956E7A">
      <w:pPr>
        <w:jc w:val="both"/>
        <w:rPr>
          <w:szCs w:val="24"/>
          <w:lang w:val="sr-Cyrl-CS"/>
        </w:rPr>
      </w:pPr>
    </w:p>
    <w:p w14:paraId="751CF0D7" w14:textId="77777777" w:rsidR="000A6B77" w:rsidRPr="00532975" w:rsidRDefault="00304B6E" w:rsidP="0092651B">
      <w:pPr>
        <w:tabs>
          <w:tab w:val="left" w:pos="426"/>
        </w:tabs>
        <w:jc w:val="center"/>
        <w:rPr>
          <w:szCs w:val="24"/>
          <w:lang w:val="sr-Cyrl-CS"/>
        </w:rPr>
      </w:pPr>
      <w:r w:rsidRPr="00532975">
        <w:rPr>
          <w:szCs w:val="24"/>
          <w:lang w:val="sr-Cyrl-CS"/>
        </w:rPr>
        <w:t>1.2.</w:t>
      </w:r>
      <w:r w:rsidRPr="00532975">
        <w:rPr>
          <w:szCs w:val="24"/>
          <w:lang w:val="sr-Cyrl-CS"/>
        </w:rPr>
        <w:tab/>
        <w:t>Пољопривредно земљиште</w:t>
      </w:r>
    </w:p>
    <w:p w14:paraId="7250666F" w14:textId="77777777" w:rsidR="000A6B77" w:rsidRPr="00532975" w:rsidRDefault="000A6B77">
      <w:pPr>
        <w:pStyle w:val="NoSpacing"/>
        <w:jc w:val="both"/>
        <w:rPr>
          <w:rFonts w:ascii="Times New Roman" w:hAnsi="Times New Roman"/>
          <w:sz w:val="24"/>
          <w:szCs w:val="24"/>
          <w:lang w:val="sr-Cyrl-CS"/>
        </w:rPr>
      </w:pPr>
    </w:p>
    <w:p w14:paraId="117693C2" w14:textId="77777777" w:rsidR="000A6B77" w:rsidRPr="00532975" w:rsidRDefault="000A6B77"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Пољопривредно земљиште у </w:t>
      </w:r>
      <w:r w:rsidR="00AD0050" w:rsidRPr="00532975">
        <w:rPr>
          <w:rFonts w:ascii="Times New Roman" w:hAnsi="Times New Roman"/>
          <w:sz w:val="24"/>
          <w:szCs w:val="24"/>
          <w:lang w:val="sr-Cyrl-CS"/>
        </w:rPr>
        <w:t>обу</w:t>
      </w:r>
      <w:r w:rsidRPr="00532975">
        <w:rPr>
          <w:rFonts w:ascii="Times New Roman" w:hAnsi="Times New Roman"/>
          <w:sz w:val="24"/>
          <w:szCs w:val="24"/>
          <w:lang w:val="sr-Cyrl-CS"/>
        </w:rPr>
        <w:t>хвату П</w:t>
      </w:r>
      <w:r w:rsidR="00AD0050" w:rsidRPr="00532975">
        <w:rPr>
          <w:rFonts w:ascii="Times New Roman" w:hAnsi="Times New Roman"/>
          <w:sz w:val="24"/>
          <w:szCs w:val="24"/>
          <w:lang w:val="sr-Cyrl-CS"/>
        </w:rPr>
        <w:t>росторног п</w:t>
      </w:r>
      <w:r w:rsidRPr="00532975">
        <w:rPr>
          <w:rFonts w:ascii="Times New Roman" w:hAnsi="Times New Roman"/>
          <w:sz w:val="24"/>
          <w:szCs w:val="24"/>
          <w:lang w:val="sr-Cyrl-CS"/>
        </w:rPr>
        <w:t>лана чини обрадиво тло са мрежом приступних атарских путева. Земљиште се интензивно обрађивало и већим делом је под ораницама на којима су се гајиле житарице.</w:t>
      </w:r>
    </w:p>
    <w:p w14:paraId="0D0F2E74" w14:textId="64CFB7C8" w:rsidR="000A6B77" w:rsidRPr="00532975" w:rsidRDefault="000A6B77"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Земљиште је, поред вода, најважнији ресурс на посматраном подручју. Битан део тог елемента животне средине је хумусни слој, површински органски део земљишта. С обзиром на време потребно да се формира и одржи овај слој, као и на чињеницу да се ради о највулнерабилнијем делу животне средине, П</w:t>
      </w:r>
      <w:r w:rsidR="00AD0050" w:rsidRPr="00532975">
        <w:rPr>
          <w:rFonts w:ascii="Times New Roman" w:hAnsi="Times New Roman"/>
          <w:sz w:val="24"/>
          <w:szCs w:val="24"/>
          <w:lang w:val="sr-Cyrl-CS"/>
        </w:rPr>
        <w:t>росторним п</w:t>
      </w:r>
      <w:r w:rsidRPr="00532975">
        <w:rPr>
          <w:rFonts w:ascii="Times New Roman" w:hAnsi="Times New Roman"/>
          <w:sz w:val="24"/>
          <w:szCs w:val="24"/>
          <w:lang w:val="sr-Cyrl-CS"/>
        </w:rPr>
        <w:t>ланом се предвиђају посебне мере очувања хумусног слоја, тако што ће бити сакупљен пре насипања.</w:t>
      </w:r>
    </w:p>
    <w:p w14:paraId="1A75DBBB" w14:textId="77777777" w:rsidR="000A6B77" w:rsidRPr="00532975" w:rsidRDefault="000A6B77">
      <w:pPr>
        <w:pStyle w:val="NoSpacing"/>
        <w:jc w:val="both"/>
        <w:rPr>
          <w:rFonts w:ascii="Times New Roman" w:hAnsi="Times New Roman"/>
          <w:sz w:val="24"/>
          <w:szCs w:val="24"/>
          <w:lang w:val="sr-Cyrl-CS"/>
        </w:rPr>
      </w:pPr>
    </w:p>
    <w:p w14:paraId="367B4244" w14:textId="77777777" w:rsidR="000A3796" w:rsidRPr="00532975" w:rsidRDefault="000A3796" w:rsidP="00BC3DD6">
      <w:pPr>
        <w:pStyle w:val="NoSpacing"/>
        <w:jc w:val="both"/>
        <w:rPr>
          <w:rFonts w:ascii="Times New Roman" w:hAnsi="Times New Roman"/>
          <w:b/>
          <w:sz w:val="24"/>
          <w:szCs w:val="24"/>
          <w:lang w:val="sr-Cyrl-CS"/>
        </w:rPr>
        <w:sectPr w:rsidR="000A3796" w:rsidRPr="00532975" w:rsidSect="00C43851">
          <w:pgSz w:w="11907" w:h="16840" w:code="9"/>
          <w:pgMar w:top="1701" w:right="1134" w:bottom="1418" w:left="1418" w:header="720" w:footer="720" w:gutter="0"/>
          <w:cols w:space="720"/>
          <w:docGrid w:linePitch="360"/>
        </w:sectPr>
      </w:pPr>
    </w:p>
    <w:p w14:paraId="31AA006C" w14:textId="77777777" w:rsidR="000A6B77" w:rsidRPr="00532975" w:rsidRDefault="00304B6E" w:rsidP="0092651B">
      <w:pPr>
        <w:pStyle w:val="NoSpacing"/>
        <w:numPr>
          <w:ilvl w:val="1"/>
          <w:numId w:val="57"/>
        </w:numPr>
        <w:jc w:val="center"/>
        <w:rPr>
          <w:rFonts w:ascii="Times New Roman" w:hAnsi="Times New Roman"/>
          <w:sz w:val="24"/>
          <w:szCs w:val="24"/>
          <w:lang w:val="sr-Cyrl-CS"/>
        </w:rPr>
      </w:pPr>
      <w:r w:rsidRPr="00532975">
        <w:rPr>
          <w:rFonts w:ascii="Times New Roman" w:hAnsi="Times New Roman"/>
          <w:sz w:val="24"/>
          <w:szCs w:val="24"/>
          <w:lang w:val="sr-Cyrl-CS"/>
        </w:rPr>
        <w:t>Воде</w:t>
      </w:r>
    </w:p>
    <w:p w14:paraId="61DF0147" w14:textId="77777777" w:rsidR="000A6B77" w:rsidRPr="00532975" w:rsidRDefault="000A6B77">
      <w:pPr>
        <w:pStyle w:val="NoSpacing"/>
        <w:jc w:val="both"/>
        <w:rPr>
          <w:rFonts w:ascii="Times New Roman" w:hAnsi="Times New Roman"/>
          <w:sz w:val="24"/>
          <w:szCs w:val="24"/>
          <w:lang w:val="sr-Cyrl-CS"/>
        </w:rPr>
      </w:pPr>
    </w:p>
    <w:p w14:paraId="4340FD06" w14:textId="61D4B2BC" w:rsidR="000A6B77" w:rsidRPr="00532975" w:rsidRDefault="000A6B77"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Подземне и површинске воде су изузетно значајан елемент средине за </w:t>
      </w:r>
      <w:r w:rsidR="00BB00F7" w:rsidRPr="00532975">
        <w:rPr>
          <w:rFonts w:ascii="Times New Roman" w:hAnsi="Times New Roman"/>
          <w:sz w:val="24"/>
          <w:szCs w:val="24"/>
          <w:lang w:val="sr-Cyrl-CS"/>
        </w:rPr>
        <w:t xml:space="preserve">градску </w:t>
      </w:r>
      <w:r w:rsidRPr="00532975">
        <w:rPr>
          <w:rFonts w:ascii="Times New Roman" w:hAnsi="Times New Roman"/>
          <w:sz w:val="24"/>
          <w:szCs w:val="24"/>
          <w:lang w:val="sr-Cyrl-CS"/>
        </w:rPr>
        <w:t xml:space="preserve">општину Палилула, имајући у виду интензивне пољопривредне активности, али и убрзану урбанизацију дела територије </w:t>
      </w:r>
      <w:r w:rsidR="009927C3" w:rsidRPr="00532975">
        <w:rPr>
          <w:rFonts w:ascii="Times New Roman" w:hAnsi="Times New Roman"/>
          <w:sz w:val="24"/>
          <w:szCs w:val="24"/>
          <w:lang w:val="sr-Cyrl-CS"/>
        </w:rPr>
        <w:t xml:space="preserve">општине </w:t>
      </w:r>
      <w:r w:rsidRPr="00532975">
        <w:rPr>
          <w:rFonts w:ascii="Times New Roman" w:hAnsi="Times New Roman"/>
          <w:sz w:val="24"/>
          <w:szCs w:val="24"/>
          <w:lang w:val="sr-Cyrl-CS"/>
        </w:rPr>
        <w:t xml:space="preserve">на левој обали Дунава.  У питању су посебно осетљиви супстрати који су у директној комуникацији, како кад су у питању површинске, тако и подземне воде. Свака неконтролисана емисија отпадних вода, као и одлагање отпада, директно </w:t>
      </w:r>
      <w:r w:rsidR="006C75CA" w:rsidRPr="00532975">
        <w:rPr>
          <w:rFonts w:ascii="Times New Roman" w:hAnsi="Times New Roman"/>
          <w:sz w:val="24"/>
          <w:szCs w:val="24"/>
          <w:lang w:val="sr-Cyrl-CS"/>
        </w:rPr>
        <w:t xml:space="preserve">би </w:t>
      </w:r>
      <w:r w:rsidRPr="00532975">
        <w:rPr>
          <w:rFonts w:ascii="Times New Roman" w:hAnsi="Times New Roman"/>
          <w:sz w:val="24"/>
          <w:szCs w:val="24"/>
          <w:lang w:val="sr-Cyrl-CS"/>
        </w:rPr>
        <w:t>утицала на квалитет воде као битно</w:t>
      </w:r>
      <w:r w:rsidR="00BC3DD6" w:rsidRPr="00532975">
        <w:rPr>
          <w:rFonts w:ascii="Times New Roman" w:hAnsi="Times New Roman"/>
          <w:sz w:val="24"/>
          <w:szCs w:val="24"/>
          <w:lang w:val="sr-Cyrl-CS"/>
        </w:rPr>
        <w:t>г</w:t>
      </w:r>
      <w:r w:rsidRPr="00532975">
        <w:rPr>
          <w:rFonts w:ascii="Times New Roman" w:hAnsi="Times New Roman"/>
          <w:sz w:val="24"/>
          <w:szCs w:val="24"/>
          <w:lang w:val="sr-Cyrl-CS"/>
        </w:rPr>
        <w:t xml:space="preserve"> ресурс</w:t>
      </w:r>
      <w:r w:rsidR="00BC3DD6" w:rsidRPr="00532975">
        <w:rPr>
          <w:rFonts w:ascii="Times New Roman" w:hAnsi="Times New Roman"/>
          <w:sz w:val="24"/>
          <w:szCs w:val="24"/>
          <w:lang w:val="sr-Cyrl-CS"/>
        </w:rPr>
        <w:t>а</w:t>
      </w:r>
      <w:r w:rsidRPr="00532975">
        <w:rPr>
          <w:rFonts w:ascii="Times New Roman" w:hAnsi="Times New Roman"/>
          <w:sz w:val="24"/>
          <w:szCs w:val="24"/>
          <w:lang w:val="sr-Cyrl-CS"/>
        </w:rPr>
        <w:t xml:space="preserve"> на посматраном простору, а индиректно и</w:t>
      </w:r>
      <w:r w:rsidR="006C75CA" w:rsidRPr="00532975">
        <w:rPr>
          <w:rFonts w:ascii="Times New Roman" w:hAnsi="Times New Roman"/>
          <w:sz w:val="24"/>
          <w:szCs w:val="24"/>
          <w:lang w:val="sr-Cyrl-CS"/>
        </w:rPr>
        <w:t xml:space="preserve">на квалитет </w:t>
      </w:r>
      <w:r w:rsidRPr="00532975">
        <w:rPr>
          <w:rFonts w:ascii="Times New Roman" w:hAnsi="Times New Roman"/>
          <w:sz w:val="24"/>
          <w:szCs w:val="24"/>
          <w:lang w:val="sr-Cyrl-CS"/>
        </w:rPr>
        <w:t>земљишта које се обрађује.</w:t>
      </w:r>
    </w:p>
    <w:p w14:paraId="2F37AF2A" w14:textId="3B9B2DAE" w:rsidR="000A6B77" w:rsidRPr="00532975" w:rsidRDefault="000A6B77"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Шире подручје које тангира п</w:t>
      </w:r>
      <w:r w:rsidR="006C75CA" w:rsidRPr="00532975">
        <w:rPr>
          <w:rFonts w:ascii="Times New Roman" w:hAnsi="Times New Roman"/>
          <w:sz w:val="24"/>
          <w:szCs w:val="24"/>
          <w:lang w:val="sr-Cyrl-CS"/>
        </w:rPr>
        <w:t>одручје</w:t>
      </w:r>
      <w:r w:rsidRPr="00532975">
        <w:rPr>
          <w:rFonts w:ascii="Times New Roman" w:hAnsi="Times New Roman"/>
          <w:sz w:val="24"/>
          <w:szCs w:val="24"/>
          <w:lang w:val="sr-Cyrl-CS"/>
        </w:rPr>
        <w:t xml:space="preserve"> П</w:t>
      </w:r>
      <w:r w:rsidR="00AD0050" w:rsidRPr="00532975">
        <w:rPr>
          <w:rFonts w:ascii="Times New Roman" w:hAnsi="Times New Roman"/>
          <w:sz w:val="24"/>
          <w:szCs w:val="24"/>
          <w:lang w:val="sr-Cyrl-CS"/>
        </w:rPr>
        <w:t>росторног п</w:t>
      </w:r>
      <w:r w:rsidRPr="00532975">
        <w:rPr>
          <w:rFonts w:ascii="Times New Roman" w:hAnsi="Times New Roman"/>
          <w:sz w:val="24"/>
          <w:szCs w:val="24"/>
          <w:lang w:val="sr-Cyrl-CS"/>
        </w:rPr>
        <w:t xml:space="preserve">лана је изузетно богато каналском (дренажном и мелиорационом) мрежом, која припада </w:t>
      </w:r>
      <w:r w:rsidR="006C75CA" w:rsidRPr="00532975">
        <w:rPr>
          <w:rFonts w:ascii="Times New Roman" w:hAnsi="Times New Roman"/>
          <w:sz w:val="24"/>
          <w:szCs w:val="24"/>
          <w:lang w:val="sr-Cyrl-CS"/>
        </w:rPr>
        <w:t>хидромелиорационом</w:t>
      </w:r>
      <w:r w:rsidR="001A5D1C">
        <w:rPr>
          <w:rFonts w:ascii="Times New Roman" w:hAnsi="Times New Roman"/>
          <w:sz w:val="24"/>
          <w:szCs w:val="24"/>
          <w:lang w:val="sr-Cyrl-CS"/>
        </w:rPr>
        <w:t xml:space="preserve"> </w:t>
      </w:r>
      <w:r w:rsidRPr="00532975">
        <w:rPr>
          <w:rFonts w:ascii="Times New Roman" w:hAnsi="Times New Roman"/>
          <w:sz w:val="24"/>
          <w:szCs w:val="24"/>
          <w:lang w:val="sr-Cyrl-CS"/>
        </w:rPr>
        <w:t>систему и то северном делу слива „Борча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Овај слив обухвата површину од 6</w:t>
      </w:r>
      <w:r w:rsidR="00BC3DD6" w:rsidRPr="00532975">
        <w:rPr>
          <w:rFonts w:ascii="Times New Roman" w:hAnsi="Times New Roman"/>
          <w:sz w:val="24"/>
          <w:szCs w:val="24"/>
          <w:lang w:val="sr-Cyrl-CS"/>
        </w:rPr>
        <w:t>.</w:t>
      </w:r>
      <w:r w:rsidRPr="00532975">
        <w:rPr>
          <w:rFonts w:ascii="Times New Roman" w:hAnsi="Times New Roman"/>
          <w:sz w:val="24"/>
          <w:szCs w:val="24"/>
          <w:lang w:val="sr-Cyrl-CS"/>
        </w:rPr>
        <w:t xml:space="preserve">731 </w:t>
      </w:r>
      <w:r w:rsidR="006C75CA" w:rsidRPr="00532975">
        <w:rPr>
          <w:rFonts w:ascii="Times New Roman" w:hAnsi="Times New Roman"/>
          <w:sz w:val="24"/>
          <w:szCs w:val="24"/>
          <w:lang w:val="sr-Cyrl-CS"/>
        </w:rPr>
        <w:t>ha</w:t>
      </w:r>
      <w:r w:rsidRPr="00532975">
        <w:rPr>
          <w:rFonts w:ascii="Times New Roman" w:hAnsi="Times New Roman"/>
          <w:sz w:val="24"/>
          <w:szCs w:val="24"/>
          <w:lang w:val="sr-Cyrl-CS"/>
        </w:rPr>
        <w:t>, налази се у јужном</w:t>
      </w:r>
      <w:r w:rsidR="006C75CA" w:rsidRPr="00532975">
        <w:rPr>
          <w:rFonts w:ascii="Times New Roman" w:hAnsi="Times New Roman"/>
          <w:sz w:val="24"/>
          <w:szCs w:val="24"/>
          <w:lang w:val="sr-Cyrl-CS"/>
        </w:rPr>
        <w:t>,</w:t>
      </w:r>
      <w:r w:rsidR="00221E78">
        <w:rPr>
          <w:rFonts w:ascii="Times New Roman" w:hAnsi="Times New Roman"/>
          <w:sz w:val="24"/>
          <w:szCs w:val="24"/>
          <w:lang w:val="sr-Cyrl-CS"/>
        </w:rPr>
        <w:t xml:space="preserve"> </w:t>
      </w:r>
      <w:r w:rsidR="006C75CA" w:rsidRPr="00532975">
        <w:rPr>
          <w:rFonts w:ascii="Times New Roman" w:hAnsi="Times New Roman"/>
          <w:sz w:val="24"/>
          <w:szCs w:val="24"/>
          <w:lang w:val="sr-Cyrl-CS"/>
        </w:rPr>
        <w:t xml:space="preserve">централном </w:t>
      </w:r>
      <w:r w:rsidRPr="00532975">
        <w:rPr>
          <w:rFonts w:ascii="Times New Roman" w:hAnsi="Times New Roman"/>
          <w:sz w:val="24"/>
          <w:szCs w:val="24"/>
          <w:lang w:val="sr-Cyrl-CS"/>
        </w:rPr>
        <w:t>и југозападном делу Панчевачког рита. Западну и југозападну границу овог подслива чини одбрамбени насип који штити подручје од високих водостаја Дунава. Јужни и источни део чине постојећи канали, природни водоток Визељ и пут Београд-Зрењанин на североистоку.</w:t>
      </w:r>
    </w:p>
    <w:p w14:paraId="0647ABE3" w14:textId="77777777" w:rsidR="000A6B77" w:rsidRPr="00532975" w:rsidRDefault="000A6B77"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Дужина каналске мреже износи преко 93 </w:t>
      </w:r>
      <w:r w:rsidR="00664FC7" w:rsidRPr="00532975">
        <w:rPr>
          <w:rFonts w:ascii="Times New Roman" w:hAnsi="Times New Roman"/>
          <w:sz w:val="24"/>
          <w:szCs w:val="24"/>
          <w:lang w:val="sr-Cyrl-CS"/>
        </w:rPr>
        <w:t>km</w:t>
      </w:r>
      <w:r w:rsidRPr="00532975">
        <w:rPr>
          <w:rFonts w:ascii="Times New Roman" w:hAnsi="Times New Roman"/>
          <w:sz w:val="24"/>
          <w:szCs w:val="24"/>
          <w:lang w:val="sr-Cyrl-CS"/>
        </w:rPr>
        <w:t xml:space="preserve">, од чега главне око 35 </w:t>
      </w:r>
      <w:r w:rsidR="00BC3DD6" w:rsidRPr="00532975">
        <w:rPr>
          <w:rFonts w:ascii="Times New Roman" w:hAnsi="Times New Roman"/>
          <w:sz w:val="24"/>
          <w:szCs w:val="24"/>
          <w:lang w:val="sr-Cyrl-CS"/>
        </w:rPr>
        <w:t xml:space="preserve">km </w:t>
      </w:r>
      <w:r w:rsidRPr="00532975">
        <w:rPr>
          <w:rFonts w:ascii="Times New Roman" w:hAnsi="Times New Roman"/>
          <w:sz w:val="24"/>
          <w:szCs w:val="24"/>
          <w:lang w:val="sr-Cyrl-CS"/>
        </w:rPr>
        <w:t xml:space="preserve">и секундарне око 38 </w:t>
      </w:r>
      <w:r w:rsidR="00664FC7" w:rsidRPr="00532975">
        <w:rPr>
          <w:rFonts w:ascii="Times New Roman" w:hAnsi="Times New Roman"/>
          <w:sz w:val="24"/>
          <w:szCs w:val="24"/>
          <w:lang w:val="sr-Cyrl-CS"/>
        </w:rPr>
        <w:t>km</w:t>
      </w:r>
      <w:r w:rsidRPr="00532975">
        <w:rPr>
          <w:rFonts w:ascii="Times New Roman" w:hAnsi="Times New Roman"/>
          <w:sz w:val="24"/>
          <w:szCs w:val="24"/>
          <w:lang w:val="sr-Cyrl-CS"/>
        </w:rPr>
        <w:t xml:space="preserve">. На диспозицију каналске мреже највише утицаја имали су захтеви за брзо одвођење сувишне воде са парцела, положај постојећих канала, положај </w:t>
      </w:r>
      <w:r w:rsidR="0040529D" w:rsidRPr="00532975">
        <w:rPr>
          <w:rFonts w:ascii="Times New Roman" w:hAnsi="Times New Roman"/>
          <w:sz w:val="24"/>
          <w:szCs w:val="24"/>
          <w:lang w:val="sr-Cyrl-CS"/>
        </w:rPr>
        <w:t xml:space="preserve">црпне станице </w:t>
      </w:r>
      <w:r w:rsidRPr="00532975">
        <w:rPr>
          <w:rFonts w:ascii="Times New Roman" w:hAnsi="Times New Roman"/>
          <w:sz w:val="24"/>
          <w:szCs w:val="24"/>
          <w:lang w:val="sr-Cyrl-CS"/>
        </w:rPr>
        <w:t>„Борча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као и распоред површина које припадају приватном сектору.</w:t>
      </w:r>
    </w:p>
    <w:p w14:paraId="0699DDD6" w14:textId="49C48875" w:rsidR="000A6B77" w:rsidRPr="00532975" w:rsidRDefault="000A6B77" w:rsidP="0092651B">
      <w:pPr>
        <w:pStyle w:val="NoSpacing"/>
        <w:ind w:firstLine="720"/>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Постојеће геолошке карактеристике</w:t>
      </w:r>
      <w:r w:rsidR="006626C4">
        <w:rPr>
          <w:rFonts w:ascii="Times New Roman" w:eastAsia="Calibri" w:hAnsi="Times New Roman"/>
          <w:sz w:val="24"/>
          <w:szCs w:val="24"/>
          <w:lang w:val="sr-Cyrl-CS"/>
        </w:rPr>
        <w:t xml:space="preserve"> терена нису у стању да ад</w:t>
      </w:r>
      <w:r w:rsidRPr="00532975">
        <w:rPr>
          <w:rFonts w:ascii="Times New Roman" w:eastAsia="Calibri" w:hAnsi="Times New Roman"/>
          <w:sz w:val="24"/>
          <w:szCs w:val="24"/>
          <w:lang w:val="sr-Cyrl-CS"/>
        </w:rPr>
        <w:t xml:space="preserve">сорбују или трансформишу полутанте који се могу наћи у подземним водама због неконтролисане емисије отпада (течног и чврстог), те се исти могу транспортовати на већа удаљења и наћи, како у подземним водама које се захватају за водоснабдевање, тако и у површинским водама и земљишту. Посебно је разматран могући негативан утицај на биљни и животињски свет који настањује </w:t>
      </w:r>
      <w:r w:rsidR="00C64D07" w:rsidRPr="00532975">
        <w:rPr>
          <w:rFonts w:ascii="Times New Roman" w:eastAsia="Calibri" w:hAnsi="Times New Roman"/>
          <w:sz w:val="24"/>
          <w:szCs w:val="24"/>
          <w:lang w:val="sr-Cyrl-CS"/>
        </w:rPr>
        <w:t>„</w:t>
      </w:r>
      <w:r w:rsidRPr="00532975">
        <w:rPr>
          <w:rFonts w:ascii="Times New Roman" w:eastAsia="Calibri" w:hAnsi="Times New Roman"/>
          <w:sz w:val="24"/>
          <w:szCs w:val="24"/>
          <w:lang w:val="sr-Cyrl-CS"/>
        </w:rPr>
        <w:t>Форланд леве обале Дунава</w:t>
      </w:r>
      <w:r w:rsidR="00C64D07" w:rsidRPr="00532975">
        <w:rPr>
          <w:rFonts w:ascii="Times New Roman" w:eastAsia="Calibri" w:hAnsi="Times New Roman"/>
          <w:sz w:val="24"/>
          <w:szCs w:val="24"/>
          <w:lang w:val="sr-Cyrl-CS"/>
        </w:rPr>
        <w:t>ˮ</w:t>
      </w:r>
      <w:r w:rsidRPr="00532975">
        <w:rPr>
          <w:rFonts w:ascii="Times New Roman" w:eastAsia="Calibri" w:hAnsi="Times New Roman"/>
          <w:sz w:val="24"/>
          <w:szCs w:val="24"/>
          <w:lang w:val="sr-Cyrl-CS"/>
        </w:rPr>
        <w:t>.</w:t>
      </w:r>
    </w:p>
    <w:p w14:paraId="57E02153" w14:textId="09978AB1" w:rsidR="000A6B77" w:rsidRPr="00532975" w:rsidRDefault="000A6B77" w:rsidP="0092651B">
      <w:pPr>
        <w:pStyle w:val="NoSpacing"/>
        <w:ind w:firstLine="720"/>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Имајући у виду</w:t>
      </w:r>
      <w:r w:rsidR="00A606D5" w:rsidRPr="00532975">
        <w:rPr>
          <w:rFonts w:ascii="Times New Roman" w:eastAsia="Calibri" w:hAnsi="Times New Roman"/>
          <w:sz w:val="24"/>
          <w:szCs w:val="24"/>
          <w:lang w:val="sr-Cyrl-CS"/>
        </w:rPr>
        <w:t xml:space="preserve"> наведено</w:t>
      </w:r>
      <w:r w:rsidRPr="00532975">
        <w:rPr>
          <w:rFonts w:ascii="Times New Roman" w:eastAsia="Calibri" w:hAnsi="Times New Roman"/>
          <w:sz w:val="24"/>
          <w:szCs w:val="24"/>
          <w:lang w:val="sr-Cyrl-CS"/>
        </w:rPr>
        <w:t>, обрађивачи П</w:t>
      </w:r>
      <w:r w:rsidR="00AD0050" w:rsidRPr="00532975">
        <w:rPr>
          <w:rFonts w:ascii="Times New Roman" w:eastAsia="Calibri" w:hAnsi="Times New Roman"/>
          <w:sz w:val="24"/>
          <w:szCs w:val="24"/>
          <w:lang w:val="sr-Cyrl-CS"/>
        </w:rPr>
        <w:t>росторног п</w:t>
      </w:r>
      <w:r w:rsidRPr="00532975">
        <w:rPr>
          <w:rFonts w:ascii="Times New Roman" w:eastAsia="Calibri" w:hAnsi="Times New Roman"/>
          <w:sz w:val="24"/>
          <w:szCs w:val="24"/>
          <w:lang w:val="sr-Cyrl-CS"/>
        </w:rPr>
        <w:t xml:space="preserve">лана и </w:t>
      </w:r>
      <w:r w:rsidR="00AE5743" w:rsidRPr="00532975">
        <w:rPr>
          <w:rFonts w:ascii="Times New Roman" w:eastAsia="Calibri" w:hAnsi="Times New Roman"/>
          <w:sz w:val="24"/>
          <w:szCs w:val="24"/>
          <w:lang w:val="sr-Cyrl-CS"/>
        </w:rPr>
        <w:t>Стратешке процене утицаја Просторног плана подручја посебне намене за реализацију пројекта „Српско-кинески индустријски парк Михајло Пупин” на животну средину</w:t>
      </w:r>
      <w:r w:rsidR="000B656D">
        <w:rPr>
          <w:rFonts w:ascii="Times New Roman" w:eastAsia="Calibri" w:hAnsi="Times New Roman"/>
          <w:sz w:val="24"/>
          <w:szCs w:val="24"/>
          <w:lang w:val="sr-Cyrl-CS"/>
        </w:rPr>
        <w:t xml:space="preserve"> </w:t>
      </w:r>
      <w:r w:rsidRPr="00532975">
        <w:rPr>
          <w:rFonts w:ascii="Times New Roman" w:eastAsia="Calibri" w:hAnsi="Times New Roman"/>
          <w:sz w:val="24"/>
          <w:szCs w:val="24"/>
          <w:lang w:val="sr-Cyrl-CS"/>
        </w:rPr>
        <w:t xml:space="preserve">предвидели су посебне мере заштите вода, укључујући изградњу сепаратних, затворених канализационих система за сакупљање, одвођење и третман свих отпадних вода које се генеришу на комплексу: индустријских, фекалних и условно контаминираних атмосферских, тако да квалитет истих након предтретмана и третмана одговара условима за упуштање у реципијент. Истовремено ефлуенти не смеју да угрозе квалитет реципијената. </w:t>
      </w:r>
    </w:p>
    <w:p w14:paraId="4C6B4B09" w14:textId="77777777" w:rsidR="000A6B77" w:rsidRPr="00532975" w:rsidRDefault="000A6B77" w:rsidP="0092651B">
      <w:pPr>
        <w:ind w:firstLine="720"/>
        <w:jc w:val="both"/>
        <w:rPr>
          <w:szCs w:val="24"/>
          <w:lang w:val="sr-Cyrl-CS"/>
        </w:rPr>
      </w:pPr>
      <w:r w:rsidRPr="00532975">
        <w:rPr>
          <w:szCs w:val="24"/>
          <w:lang w:val="sr-Cyrl-CS"/>
        </w:rPr>
        <w:t xml:space="preserve">За потребе </w:t>
      </w:r>
      <w:r w:rsidR="00AD0050" w:rsidRPr="00532975">
        <w:rPr>
          <w:szCs w:val="24"/>
          <w:lang w:val="sr-Cyrl-CS"/>
        </w:rPr>
        <w:t>Просторног п</w:t>
      </w:r>
      <w:r w:rsidRPr="00532975">
        <w:rPr>
          <w:szCs w:val="24"/>
          <w:lang w:val="sr-Cyrl-CS"/>
        </w:rPr>
        <w:t>лана урађена је посебна Студија уређења вода (Институт за водопривреду „Јарослав Черни</w:t>
      </w:r>
      <w:r w:rsidR="001B68CE" w:rsidRPr="00532975">
        <w:rPr>
          <w:szCs w:val="24"/>
          <w:lang w:val="sr-Cyrl-CS"/>
        </w:rPr>
        <w:t>”</w:t>
      </w:r>
      <w:r w:rsidR="006433FE" w:rsidRPr="00532975">
        <w:rPr>
          <w:szCs w:val="24"/>
          <w:lang w:val="sr-Cyrl-CS"/>
        </w:rPr>
        <w:t xml:space="preserve"> а.д, Београд</w:t>
      </w:r>
      <w:r w:rsidRPr="00532975">
        <w:rPr>
          <w:szCs w:val="24"/>
          <w:lang w:val="sr-Cyrl-CS"/>
        </w:rPr>
        <w:t>, 2021</w:t>
      </w:r>
      <w:r w:rsidR="006433FE" w:rsidRPr="00532975">
        <w:rPr>
          <w:szCs w:val="24"/>
          <w:lang w:val="sr-Cyrl-CS"/>
        </w:rPr>
        <w:t>. године</w:t>
      </w:r>
      <w:r w:rsidRPr="00532975">
        <w:rPr>
          <w:szCs w:val="24"/>
          <w:lang w:val="sr-Cyrl-CS"/>
        </w:rPr>
        <w:t xml:space="preserve">). У циљу квантификације и проналажења оптималних начина уређења подручја предвиђеног за изградњу, урађена је серија хидродинамичких прорачуна у различитим сценаријима будућег уређења који разматрају: затрпавање секундарне каналске мреже унутар обухвата </w:t>
      </w:r>
      <w:r w:rsidR="005A1A7C" w:rsidRPr="00532975">
        <w:rPr>
          <w:szCs w:val="24"/>
          <w:lang w:val="sr-Cyrl-CS"/>
        </w:rPr>
        <w:t>„СКИП Михајло Пупин”</w:t>
      </w:r>
      <w:r w:rsidRPr="00532975">
        <w:rPr>
          <w:szCs w:val="24"/>
          <w:lang w:val="sr-Cyrl-CS"/>
        </w:rPr>
        <w:t xml:space="preserve">, насипање терена, пројектовани рад околног дренажног система Панчевачког рита, као и изградњу локалног дренажног система за потребе корисника </w:t>
      </w:r>
      <w:r w:rsidR="005A1A7C" w:rsidRPr="00532975">
        <w:rPr>
          <w:szCs w:val="24"/>
          <w:lang w:val="sr-Cyrl-CS"/>
        </w:rPr>
        <w:t>„СКИП Михајло Пупин”</w:t>
      </w:r>
      <w:r w:rsidRPr="00532975">
        <w:rPr>
          <w:szCs w:val="24"/>
          <w:lang w:val="sr-Cyrl-CS"/>
        </w:rPr>
        <w:t xml:space="preserve">. </w:t>
      </w:r>
    </w:p>
    <w:p w14:paraId="39D52666" w14:textId="41D30123" w:rsidR="000A6B77" w:rsidRPr="00532975" w:rsidRDefault="000A6B77" w:rsidP="009A213D">
      <w:pPr>
        <w:ind w:firstLine="720"/>
        <w:jc w:val="both"/>
        <w:rPr>
          <w:szCs w:val="24"/>
          <w:lang w:val="sr-Cyrl-CS"/>
        </w:rPr>
      </w:pPr>
      <w:r w:rsidRPr="00532975">
        <w:rPr>
          <w:szCs w:val="24"/>
          <w:lang w:val="sr-Cyrl-CS"/>
        </w:rPr>
        <w:t xml:space="preserve">Резултати прорачуна указују да режим подземних вода подручја ван граница </w:t>
      </w:r>
      <w:r w:rsidR="005A1A7C" w:rsidRPr="00532975">
        <w:rPr>
          <w:szCs w:val="24"/>
          <w:lang w:val="sr-Cyrl-CS"/>
        </w:rPr>
        <w:t>„СКИП Михајло Пупин”</w:t>
      </w:r>
      <w:r w:rsidRPr="00532975">
        <w:rPr>
          <w:szCs w:val="24"/>
          <w:lang w:val="sr-Cyrl-CS"/>
        </w:rPr>
        <w:t xml:space="preserve"> у одређеној мери трпи последице затрпавања секундарних канала унутар граница </w:t>
      </w:r>
      <w:r w:rsidR="005A1A7C" w:rsidRPr="00532975">
        <w:rPr>
          <w:szCs w:val="24"/>
          <w:lang w:val="sr-Cyrl-CS"/>
        </w:rPr>
        <w:t>„СКИП Михајло Пупин”</w:t>
      </w:r>
      <w:r w:rsidRPr="00532975">
        <w:rPr>
          <w:szCs w:val="24"/>
          <w:lang w:val="sr-Cyrl-CS"/>
        </w:rPr>
        <w:t xml:space="preserve">, а у нешто већој мери последице насипања на више коте. Наиме, услед насипања површине терена може доћи до повишења нивоа подземне воде, уколико се насипањем постиже да је дубина до нивоа подземне воде у већем делу године већа од дубине на којој евапотранспирација престаје. Моделска испитивања су потврдила да се након затрпавања секундарних канала, а поготово насипања површине терена, генерално може очекивати повећање пијезометарских нивоа (локално и до 0,5 m). </w:t>
      </w:r>
    </w:p>
    <w:p w14:paraId="412EF983" w14:textId="1AF1C861" w:rsidR="000A6B77" w:rsidRPr="00532975" w:rsidRDefault="000A6B77" w:rsidP="0092651B">
      <w:pPr>
        <w:ind w:firstLine="720"/>
        <w:jc w:val="both"/>
        <w:rPr>
          <w:szCs w:val="24"/>
          <w:lang w:val="sr-Cyrl-CS"/>
        </w:rPr>
      </w:pPr>
      <w:r w:rsidRPr="00532975">
        <w:rPr>
          <w:szCs w:val="24"/>
          <w:lang w:val="sr-Cyrl-CS"/>
        </w:rPr>
        <w:t xml:space="preserve">Насипањем терена предвиђених за изградњу, могу се до одређене мере елиминисати негативни утицаји високих нивоа подземних вода који сада постоје на ширем подручју </w:t>
      </w:r>
      <w:r w:rsidR="005A1A7C" w:rsidRPr="00532975">
        <w:rPr>
          <w:szCs w:val="24"/>
          <w:lang w:val="sr-Cyrl-CS"/>
        </w:rPr>
        <w:t>„СКИП Михајло Пупин”</w:t>
      </w:r>
      <w:r w:rsidRPr="00532975">
        <w:rPr>
          <w:szCs w:val="24"/>
          <w:lang w:val="sr-Cyrl-CS"/>
        </w:rPr>
        <w:t xml:space="preserve">. Ипак, утицаји подземних вода и са тако формираним, насутим делом се не могу у потпуности избећи, услед затрпавања секундарне каналске мреже у средишњем делу подручја. Из тог разлога је неопходно обезбедити одговарајући систем дренажне заштите тако формираног простора, у виду обезбеђења пројектованог рада околног дренажног система Панчевачког рита, </w:t>
      </w:r>
      <w:r w:rsidR="00A7448A" w:rsidRPr="00532975">
        <w:rPr>
          <w:szCs w:val="24"/>
          <w:lang w:val="sr-Cyrl-CS"/>
        </w:rPr>
        <w:t>или</w:t>
      </w:r>
      <w:r w:rsidRPr="00532975">
        <w:rPr>
          <w:szCs w:val="24"/>
          <w:lang w:val="sr-Cyrl-CS"/>
        </w:rPr>
        <w:t xml:space="preserve"> у виду изградње локалног дренажног система за потребе корисника </w:t>
      </w:r>
      <w:r w:rsidR="005A1A7C" w:rsidRPr="00532975">
        <w:rPr>
          <w:szCs w:val="24"/>
          <w:lang w:val="sr-Cyrl-CS"/>
        </w:rPr>
        <w:t>„СКИП Михајло Пупин”</w:t>
      </w:r>
      <w:r w:rsidRPr="00532975">
        <w:rPr>
          <w:szCs w:val="24"/>
          <w:lang w:val="sr-Cyrl-CS"/>
        </w:rPr>
        <w:t xml:space="preserve">.  </w:t>
      </w:r>
    </w:p>
    <w:p w14:paraId="4226E3FE" w14:textId="77777777" w:rsidR="000A6B77" w:rsidRPr="00532975" w:rsidRDefault="000A6B77" w:rsidP="0092651B">
      <w:pPr>
        <w:ind w:firstLine="720"/>
        <w:jc w:val="both"/>
        <w:rPr>
          <w:szCs w:val="24"/>
          <w:lang w:val="sr-Cyrl-CS"/>
        </w:rPr>
      </w:pPr>
      <w:r w:rsidRPr="00532975">
        <w:rPr>
          <w:szCs w:val="24"/>
          <w:lang w:val="sr-Cyrl-CS"/>
        </w:rPr>
        <w:t xml:space="preserve">У Студији уређења вода (која је саставни део </w:t>
      </w:r>
      <w:r w:rsidR="00AD0050" w:rsidRPr="00532975">
        <w:rPr>
          <w:szCs w:val="24"/>
          <w:lang w:val="sr-Cyrl-CS"/>
        </w:rPr>
        <w:t>д</w:t>
      </w:r>
      <w:r w:rsidRPr="00532975">
        <w:rPr>
          <w:szCs w:val="24"/>
          <w:lang w:val="sr-Cyrl-CS"/>
        </w:rPr>
        <w:t xml:space="preserve">окументације </w:t>
      </w:r>
      <w:r w:rsidR="00AD0050" w:rsidRPr="00532975">
        <w:rPr>
          <w:szCs w:val="24"/>
          <w:lang w:val="sr-Cyrl-CS"/>
        </w:rPr>
        <w:t>Просторног п</w:t>
      </w:r>
      <w:r w:rsidRPr="00532975">
        <w:rPr>
          <w:szCs w:val="24"/>
          <w:lang w:val="sr-Cyrl-CS"/>
        </w:rPr>
        <w:t xml:space="preserve">лана) урађено је неколико сценарија, а на крају се закључује да је испуњење критеријума могуће: </w:t>
      </w:r>
    </w:p>
    <w:p w14:paraId="69055319" w14:textId="48A0EFF4" w:rsidR="000A6B77" w:rsidRPr="00532975" w:rsidRDefault="000A6B77" w:rsidP="0092651B">
      <w:pPr>
        <w:pStyle w:val="ListParagraph"/>
        <w:numPr>
          <w:ilvl w:val="0"/>
          <w:numId w:val="5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насипањем терена до коте 71,5 m н.в, уз услов рада постојећег дренажног система „Панчевачки рит</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по пројектованом режиму (Сценарио 5) или уз изградњу локалног дренажног система (Сценарио 6); </w:t>
      </w:r>
    </w:p>
    <w:p w14:paraId="0C51DF65" w14:textId="61223EC0" w:rsidR="000A6B77" w:rsidRPr="00532975" w:rsidRDefault="000A6B77" w:rsidP="0092651B">
      <w:pPr>
        <w:pStyle w:val="ListParagraph"/>
        <w:numPr>
          <w:ilvl w:val="0"/>
          <w:numId w:val="5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насипањем терена на коту 72,5 m н.в, којом се остварује независност од рада постојећег дренажног система „Панчевачки рит</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без потребе за изградњом локалног дренажног система и без трошкова његовог одржавања и управљања (Сценарио 4). </w:t>
      </w:r>
    </w:p>
    <w:p w14:paraId="3BF3DC17" w14:textId="77777777" w:rsidR="000A6B77" w:rsidRPr="00532975" w:rsidRDefault="000A6B77" w:rsidP="0092651B">
      <w:pPr>
        <w:ind w:firstLine="720"/>
        <w:jc w:val="both"/>
        <w:rPr>
          <w:szCs w:val="24"/>
          <w:lang w:val="sr-Cyrl-CS"/>
        </w:rPr>
      </w:pPr>
      <w:r w:rsidRPr="00532975">
        <w:rPr>
          <w:szCs w:val="24"/>
          <w:lang w:val="sr-Cyrl-CS"/>
        </w:rPr>
        <w:t>На основу претходно спроведених анализа и резултата математичког моделирања режима подземних вода, предлаже се да будућа урбан</w:t>
      </w:r>
      <w:r w:rsidR="0040529D" w:rsidRPr="00532975">
        <w:rPr>
          <w:szCs w:val="24"/>
          <w:lang w:val="sr-Cyrl-CS"/>
        </w:rPr>
        <w:t xml:space="preserve">изована </w:t>
      </w:r>
      <w:r w:rsidRPr="00532975">
        <w:rPr>
          <w:szCs w:val="24"/>
          <w:lang w:val="sr-Cyrl-CS"/>
        </w:rPr>
        <w:t xml:space="preserve">површина буде насута до коте терена 72,5  m н.в. ради адекватне заштите од подземних вода. </w:t>
      </w:r>
    </w:p>
    <w:p w14:paraId="154F3341" w14:textId="5768823F" w:rsidR="000A6B77" w:rsidRPr="00532975" w:rsidRDefault="000A6B77" w:rsidP="0092651B">
      <w:pPr>
        <w:ind w:firstLine="720"/>
        <w:jc w:val="both"/>
        <w:rPr>
          <w:szCs w:val="24"/>
          <w:lang w:val="sr-Cyrl-CS"/>
        </w:rPr>
      </w:pPr>
      <w:r w:rsidRPr="00532975">
        <w:rPr>
          <w:szCs w:val="24"/>
          <w:lang w:val="sr-Cyrl-CS"/>
        </w:rPr>
        <w:t xml:space="preserve">Избор коте насипања је резултат техно-економске анализе и претходно дефинисаних критеријума заштите од високих нивоа подземних вода. За спровођење те активности на читавом </w:t>
      </w:r>
      <w:r w:rsidR="0040529D" w:rsidRPr="00532975">
        <w:rPr>
          <w:szCs w:val="24"/>
          <w:lang w:val="sr-Cyrl-CS"/>
        </w:rPr>
        <w:t>урбанизовано</w:t>
      </w:r>
      <w:r w:rsidR="009063EF" w:rsidRPr="00532975">
        <w:rPr>
          <w:szCs w:val="24"/>
          <w:lang w:val="sr-Cyrl-CS"/>
        </w:rPr>
        <w:t xml:space="preserve">м </w:t>
      </w:r>
      <w:r w:rsidR="0040529D" w:rsidRPr="00532975">
        <w:rPr>
          <w:szCs w:val="24"/>
          <w:lang w:val="sr-Cyrl-CS"/>
        </w:rPr>
        <w:t>м</w:t>
      </w:r>
      <w:r w:rsidR="009063EF" w:rsidRPr="00532975">
        <w:rPr>
          <w:szCs w:val="24"/>
          <w:lang w:val="sr-Cyrl-CS"/>
        </w:rPr>
        <w:t>о</w:t>
      </w:r>
      <w:r w:rsidRPr="00532975">
        <w:rPr>
          <w:szCs w:val="24"/>
          <w:lang w:val="sr-Cyrl-CS"/>
        </w:rPr>
        <w:t>делу неопходно је обезбедити око 4,5 милиона m</w:t>
      </w:r>
      <w:r w:rsidRPr="00532975">
        <w:rPr>
          <w:szCs w:val="24"/>
          <w:vertAlign w:val="superscript"/>
          <w:lang w:val="sr-Cyrl-CS"/>
        </w:rPr>
        <w:t>3</w:t>
      </w:r>
      <w:r w:rsidRPr="00532975">
        <w:rPr>
          <w:szCs w:val="24"/>
          <w:lang w:val="sr-Cyrl-CS"/>
        </w:rPr>
        <w:t xml:space="preserve"> песка. Неколико је могућих варијанти насипања, а за све варијанте, главно извориште материјала за насипање (песак, шљунак) су речни токови Дунава и Саве.</w:t>
      </w:r>
    </w:p>
    <w:p w14:paraId="1A6DF060" w14:textId="77777777" w:rsidR="000A6B77" w:rsidRPr="00532975" w:rsidRDefault="000A6B77">
      <w:pPr>
        <w:tabs>
          <w:tab w:val="left" w:pos="851"/>
          <w:tab w:val="right" w:leader="dot" w:pos="3686"/>
        </w:tabs>
        <w:ind w:left="851" w:hanging="851"/>
        <w:jc w:val="both"/>
        <w:rPr>
          <w:b/>
          <w:szCs w:val="24"/>
          <w:lang w:val="sr-Cyrl-CS"/>
        </w:rPr>
      </w:pPr>
    </w:p>
    <w:p w14:paraId="06AB495A" w14:textId="77777777" w:rsidR="00025B8E" w:rsidRPr="00532975" w:rsidRDefault="000A6B77" w:rsidP="00516D72">
      <w:pPr>
        <w:pStyle w:val="ListParagraph"/>
        <w:numPr>
          <w:ilvl w:val="0"/>
          <w:numId w:val="151"/>
        </w:numPr>
        <w:tabs>
          <w:tab w:val="left" w:pos="426"/>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caps/>
          <w:sz w:val="24"/>
          <w:szCs w:val="24"/>
          <w:lang w:val="sr-Cyrl-CS"/>
        </w:rPr>
        <w:t xml:space="preserve">Утицај на функционисање насеља </w:t>
      </w:r>
    </w:p>
    <w:p w14:paraId="7429B731" w14:textId="77777777" w:rsidR="000A6B77" w:rsidRPr="00532975" w:rsidRDefault="000A6B77" w:rsidP="0092651B">
      <w:pPr>
        <w:pStyle w:val="ListParagraph"/>
        <w:tabs>
          <w:tab w:val="left" w:pos="426"/>
          <w:tab w:val="right" w:leader="dot" w:pos="3686"/>
        </w:tabs>
        <w:spacing w:after="0" w:line="240" w:lineRule="auto"/>
        <w:ind w:left="425"/>
        <w:jc w:val="center"/>
        <w:rPr>
          <w:rFonts w:ascii="Times New Roman" w:hAnsi="Times New Roman"/>
          <w:sz w:val="24"/>
          <w:szCs w:val="24"/>
          <w:lang w:val="sr-Cyrl-CS"/>
        </w:rPr>
      </w:pPr>
      <w:r w:rsidRPr="00532975">
        <w:rPr>
          <w:rFonts w:ascii="Times New Roman" w:hAnsi="Times New Roman"/>
          <w:caps/>
          <w:sz w:val="24"/>
          <w:szCs w:val="24"/>
          <w:lang w:val="sr-Cyrl-CS"/>
        </w:rPr>
        <w:t>(социјални, економски и технички аспекти)</w:t>
      </w:r>
    </w:p>
    <w:p w14:paraId="7F65C729" w14:textId="77777777" w:rsidR="000A6B77" w:rsidRPr="00532975" w:rsidRDefault="000A6B77">
      <w:pPr>
        <w:tabs>
          <w:tab w:val="left" w:pos="851"/>
          <w:tab w:val="right" w:leader="dot" w:pos="3686"/>
        </w:tabs>
        <w:ind w:left="851" w:hanging="851"/>
        <w:jc w:val="left"/>
        <w:rPr>
          <w:szCs w:val="24"/>
          <w:lang w:val="sr-Cyrl-CS"/>
        </w:rPr>
      </w:pPr>
    </w:p>
    <w:p w14:paraId="7E96738A" w14:textId="688B4041" w:rsidR="000A6B77" w:rsidRPr="00532975" w:rsidRDefault="000A6B77" w:rsidP="0092651B">
      <w:pPr>
        <w:ind w:firstLine="720"/>
        <w:jc w:val="both"/>
        <w:rPr>
          <w:szCs w:val="24"/>
          <w:lang w:val="sr-Cyrl-CS"/>
        </w:rPr>
      </w:pPr>
      <w:r w:rsidRPr="00532975">
        <w:rPr>
          <w:szCs w:val="24"/>
          <w:lang w:val="sr-Cyrl-CS"/>
        </w:rPr>
        <w:t xml:space="preserve">Јединствена су подручја где су геоеколошко окружење и природни фактори у толикој мери утицали на развој и кретање становништва и условили географско-историјске промене као што је то приобаље Дунава које се непосредно наслања на насеља Крњача, Борча и Овча, чинећи функционалну целину Панчевачког рита. </w:t>
      </w:r>
    </w:p>
    <w:p w14:paraId="6CDB7AE1" w14:textId="77777777" w:rsidR="000A6B77" w:rsidRPr="00532975" w:rsidRDefault="000A6B77" w:rsidP="0092651B">
      <w:pPr>
        <w:ind w:firstLine="720"/>
        <w:jc w:val="both"/>
        <w:rPr>
          <w:szCs w:val="24"/>
          <w:lang w:val="sr-Cyrl-CS"/>
        </w:rPr>
      </w:pPr>
      <w:r w:rsidRPr="00532975">
        <w:rPr>
          <w:szCs w:val="24"/>
          <w:lang w:val="sr-Cyrl-CS"/>
        </w:rPr>
        <w:t xml:space="preserve">Панчевачки рит се налази на југозападу Баната, заокружен са свих страна речним токовима – стешњен између Дунава, Тамиша и канала Дунавац. Некада је административно припадао Панчеву, па отуда и носи име по овом граду, које се задржало и када је укључен у београдску микрорегију, где заузима 11,8% територије. Од 1965. године у саставу је </w:t>
      </w:r>
      <w:r w:rsidR="00BB00F7" w:rsidRPr="00532975">
        <w:rPr>
          <w:szCs w:val="24"/>
          <w:lang w:val="sr-Cyrl-CS"/>
        </w:rPr>
        <w:t xml:space="preserve">градске </w:t>
      </w:r>
      <w:r w:rsidRPr="00532975">
        <w:rPr>
          <w:szCs w:val="24"/>
          <w:lang w:val="sr-Cyrl-CS"/>
        </w:rPr>
        <w:t>општине Палилула, с</w:t>
      </w:r>
      <w:r w:rsidR="006433FE" w:rsidRPr="00532975">
        <w:rPr>
          <w:szCs w:val="24"/>
          <w:lang w:val="sr-Cyrl-CS"/>
        </w:rPr>
        <w:t>а</w:t>
      </w:r>
      <w:r w:rsidRPr="00532975">
        <w:rPr>
          <w:szCs w:val="24"/>
          <w:lang w:val="sr-Cyrl-CS"/>
        </w:rPr>
        <w:t xml:space="preserve"> којом је спаја Панчевачки мост. </w:t>
      </w:r>
    </w:p>
    <w:p w14:paraId="3B05EC6B" w14:textId="72AB881C" w:rsidR="000A6B77" w:rsidRPr="00532975" w:rsidRDefault="000A6B77" w:rsidP="0092651B">
      <w:pPr>
        <w:ind w:firstLine="720"/>
        <w:jc w:val="both"/>
        <w:rPr>
          <w:szCs w:val="24"/>
          <w:lang w:val="sr-Cyrl-CS"/>
        </w:rPr>
      </w:pPr>
      <w:r w:rsidRPr="00532975">
        <w:rPr>
          <w:szCs w:val="24"/>
          <w:lang w:val="sr-Cyrl-CS"/>
        </w:rPr>
        <w:t>У оквиру демографског развоја Панчевачког рита, од слабе насељености мочварног предела, уследио је процес миграција, а након изградње насипа и система канала, интензивније насељавање становништва, процес индустријализације и урбанизације, који је праћен променом мочварног у агрикултурни предео. Повољни услови – плодно земљиште, богатство у дивљачи и обиље рибе, пловни путеви, привлачил</w:t>
      </w:r>
      <w:r w:rsidR="00895F3C" w:rsidRPr="00532975">
        <w:rPr>
          <w:szCs w:val="24"/>
          <w:lang w:val="sr-Cyrl-CS"/>
        </w:rPr>
        <w:t>и</w:t>
      </w:r>
      <w:r w:rsidR="003C6E72">
        <w:rPr>
          <w:szCs w:val="24"/>
          <w:lang w:val="sr-Cyrl-CS"/>
        </w:rPr>
        <w:t xml:space="preserve"> </w:t>
      </w:r>
      <w:r w:rsidR="00895F3C" w:rsidRPr="00532975">
        <w:rPr>
          <w:szCs w:val="24"/>
          <w:lang w:val="sr-Cyrl-CS"/>
        </w:rPr>
        <w:t xml:space="preserve">су </w:t>
      </w:r>
      <w:r w:rsidRPr="00532975">
        <w:rPr>
          <w:szCs w:val="24"/>
          <w:lang w:val="sr-Cyrl-CS"/>
        </w:rPr>
        <w:t>нове становнике у Панчевачки рит. Међутим, бурни историјски токови и ратна дејства током векова, честа плављења и ис</w:t>
      </w:r>
      <w:r w:rsidR="00480A5F" w:rsidRPr="00532975">
        <w:rPr>
          <w:szCs w:val="24"/>
          <w:lang w:val="sr-Cyrl-CS"/>
        </w:rPr>
        <w:t>ц</w:t>
      </w:r>
      <w:r w:rsidR="00DE05D1">
        <w:rPr>
          <w:szCs w:val="24"/>
          <w:lang w:val="sr-Cyrl-CS"/>
        </w:rPr>
        <w:t>рпљујућа не</w:t>
      </w:r>
      <w:r w:rsidRPr="00532975">
        <w:rPr>
          <w:szCs w:val="24"/>
          <w:lang w:val="sr-Cyrl-CS"/>
        </w:rPr>
        <w:t>прекидна борба са воденом стихијом с</w:t>
      </w:r>
      <w:r w:rsidR="00895F3C" w:rsidRPr="00532975">
        <w:rPr>
          <w:szCs w:val="24"/>
          <w:lang w:val="sr-Cyrl-CS"/>
        </w:rPr>
        <w:t>а</w:t>
      </w:r>
      <w:r w:rsidRPr="00532975">
        <w:rPr>
          <w:szCs w:val="24"/>
          <w:lang w:val="sr-Cyrl-CS"/>
        </w:rPr>
        <w:t xml:space="preserve"> друге стране, условили су не само чести прилив, већ и исељавања становника са ових простора. </w:t>
      </w:r>
    </w:p>
    <w:p w14:paraId="6D4BA740" w14:textId="417A743B" w:rsidR="000A6B77" w:rsidRPr="00532975" w:rsidRDefault="000A6B77" w:rsidP="0092651B">
      <w:pPr>
        <w:ind w:firstLine="720"/>
        <w:jc w:val="both"/>
        <w:rPr>
          <w:szCs w:val="24"/>
          <w:lang w:val="sr-Cyrl-CS"/>
        </w:rPr>
      </w:pPr>
      <w:r w:rsidRPr="00532975">
        <w:rPr>
          <w:szCs w:val="24"/>
          <w:lang w:val="sr-Cyrl-CS"/>
        </w:rPr>
        <w:t>Некадашња мочвара на периферији Аустроугарске монархије трајније је насељавана регулисањем плављења овог подручја и високог нивоа подземних вода. Изграђен је насип око Панчевачког рита 1929-1933. године у дужини од 88,8 km, а затим систем одводних канала у дужини од 800 km, продубљено је 73 km корита природних водотокова и изграђено 12 црпних станица. По</w:t>
      </w:r>
      <w:r w:rsidR="00AB56C6">
        <w:rPr>
          <w:szCs w:val="24"/>
          <w:lang w:val="sr-Cyrl-CS"/>
        </w:rPr>
        <w:t>сле исушивања мочварног земљишт</w:t>
      </w:r>
      <w:r w:rsidRPr="00532975">
        <w:rPr>
          <w:szCs w:val="24"/>
          <w:lang w:val="sr-Cyrl-CS"/>
        </w:rPr>
        <w:t xml:space="preserve">а, раван је култивисана и претворена у плодно земљиште. </w:t>
      </w:r>
    </w:p>
    <w:p w14:paraId="0A5C2F0D" w14:textId="4D9AA68B" w:rsidR="000A6B77" w:rsidRPr="00532975" w:rsidRDefault="000A6B77" w:rsidP="0092651B">
      <w:pPr>
        <w:tabs>
          <w:tab w:val="left" w:pos="426"/>
        </w:tabs>
        <w:ind w:firstLine="720"/>
        <w:jc w:val="both"/>
        <w:rPr>
          <w:szCs w:val="24"/>
          <w:lang w:val="sr-Cyrl-CS"/>
        </w:rPr>
      </w:pPr>
      <w:r w:rsidRPr="00532975">
        <w:rPr>
          <w:szCs w:val="24"/>
          <w:lang w:val="sr-Cyrl-CS"/>
        </w:rPr>
        <w:t xml:space="preserve">Након Другог светског рата уследио је интензивнији демографски развој условљен успостављањем саобраћајница, индустријализацијом Београда, улагањима у развој пољопривреде и подизањем предузећа великог привредног капацитета као што је </w:t>
      </w:r>
      <w:r w:rsidR="00B00B00" w:rsidRPr="00532975">
        <w:rPr>
          <w:szCs w:val="24"/>
          <w:lang w:val="sr-Cyrl-CS"/>
        </w:rPr>
        <w:t>Пољопривредни комбинат</w:t>
      </w:r>
      <w:r w:rsidR="00F33D3B" w:rsidRPr="00532975">
        <w:rPr>
          <w:szCs w:val="24"/>
          <w:lang w:val="sr-Cyrl-CS"/>
        </w:rPr>
        <w:t xml:space="preserve"> </w:t>
      </w:r>
      <w:r w:rsidR="00794C1A" w:rsidRPr="00532975">
        <w:rPr>
          <w:szCs w:val="24"/>
          <w:lang w:val="sr-Cyrl-CS"/>
        </w:rPr>
        <w:t>„</w:t>
      </w:r>
      <w:r w:rsidRPr="00532975">
        <w:rPr>
          <w:szCs w:val="24"/>
          <w:lang w:val="sr-Cyrl-CS"/>
        </w:rPr>
        <w:t>Београд</w:t>
      </w:r>
      <w:r w:rsidR="00794C1A" w:rsidRPr="00532975">
        <w:rPr>
          <w:szCs w:val="24"/>
          <w:lang w:val="sr-Cyrl-CS"/>
        </w:rPr>
        <w:t>”</w:t>
      </w:r>
      <w:r w:rsidR="00B00B00" w:rsidRPr="00532975">
        <w:rPr>
          <w:szCs w:val="24"/>
          <w:lang w:val="sr-Cyrl-CS"/>
        </w:rPr>
        <w:t xml:space="preserve"> (ПКБ)</w:t>
      </w:r>
      <w:r w:rsidRPr="00532975">
        <w:rPr>
          <w:szCs w:val="24"/>
          <w:lang w:val="sr-Cyrl-CS"/>
        </w:rPr>
        <w:t xml:space="preserve">. </w:t>
      </w:r>
    </w:p>
    <w:p w14:paraId="0D85AF50" w14:textId="1F2958F1" w:rsidR="000A6B77" w:rsidRPr="00532975" w:rsidRDefault="000A6B77" w:rsidP="0092651B">
      <w:pPr>
        <w:tabs>
          <w:tab w:val="left" w:pos="426"/>
        </w:tabs>
        <w:ind w:firstLine="720"/>
        <w:jc w:val="both"/>
        <w:rPr>
          <w:szCs w:val="24"/>
          <w:lang w:val="sr-Cyrl-CS"/>
        </w:rPr>
      </w:pPr>
      <w:r w:rsidRPr="00532975">
        <w:rPr>
          <w:szCs w:val="24"/>
          <w:lang w:val="sr-Cyrl-CS"/>
        </w:rPr>
        <w:t xml:space="preserve">Поред вишедеценијског процеса индустријализације и урбанизације, снажан миграциони талас крајем прошлог века условљен је распадом </w:t>
      </w:r>
      <w:r w:rsidR="00895F3C" w:rsidRPr="00532975">
        <w:rPr>
          <w:szCs w:val="24"/>
          <w:lang w:val="sr-Cyrl-CS"/>
        </w:rPr>
        <w:t>Социјалистичке Федеративне Републике Југославије</w:t>
      </w:r>
      <w:r w:rsidRPr="00532975">
        <w:rPr>
          <w:szCs w:val="24"/>
          <w:lang w:val="sr-Cyrl-CS"/>
        </w:rPr>
        <w:t xml:space="preserve"> и великим приливом становника избеглих из бивших република, који су додатно изменили демографску слику становништва </w:t>
      </w:r>
      <w:r w:rsidR="00895F3C" w:rsidRPr="00532975">
        <w:rPr>
          <w:szCs w:val="24"/>
          <w:lang w:val="sr-Cyrl-CS"/>
        </w:rPr>
        <w:t>Панчевачког р</w:t>
      </w:r>
      <w:r w:rsidRPr="00532975">
        <w:rPr>
          <w:szCs w:val="24"/>
          <w:lang w:val="sr-Cyrl-CS"/>
        </w:rPr>
        <w:t xml:space="preserve">ита, као и изглед и величину насеља. </w:t>
      </w:r>
    </w:p>
    <w:p w14:paraId="5CA33C45" w14:textId="1045C62F" w:rsidR="000A6B77" w:rsidRPr="00532975" w:rsidRDefault="000A6B77" w:rsidP="0092651B">
      <w:pPr>
        <w:ind w:firstLine="720"/>
        <w:jc w:val="both"/>
        <w:rPr>
          <w:szCs w:val="24"/>
          <w:lang w:val="sr-Cyrl-CS"/>
        </w:rPr>
      </w:pPr>
      <w:r w:rsidRPr="00532975">
        <w:rPr>
          <w:szCs w:val="24"/>
          <w:lang w:val="sr-Cyrl-CS"/>
        </w:rPr>
        <w:t xml:space="preserve">На подручју </w:t>
      </w:r>
      <w:r w:rsidR="00895F3C" w:rsidRPr="00532975">
        <w:rPr>
          <w:szCs w:val="24"/>
          <w:lang w:val="sr-Cyrl-CS"/>
        </w:rPr>
        <w:t>Панчевачког р</w:t>
      </w:r>
      <w:r w:rsidRPr="00532975">
        <w:rPr>
          <w:szCs w:val="24"/>
          <w:lang w:val="sr-Cyrl-CS"/>
        </w:rPr>
        <w:t xml:space="preserve">ита су некадашње четири општине Борча, Овча, Падинска Скела и Крњача 1955. године спојене у општину Крњача, која је касније припојена </w:t>
      </w:r>
      <w:r w:rsidR="00CC2285" w:rsidRPr="00532975">
        <w:rPr>
          <w:szCs w:val="24"/>
          <w:lang w:val="sr-Cyrl-CS"/>
        </w:rPr>
        <w:t xml:space="preserve">градској </w:t>
      </w:r>
      <w:r w:rsidRPr="00532975">
        <w:rPr>
          <w:szCs w:val="24"/>
          <w:lang w:val="sr-Cyrl-CS"/>
        </w:rPr>
        <w:t xml:space="preserve">општини Палилула. </w:t>
      </w:r>
    </w:p>
    <w:p w14:paraId="7D4C0359" w14:textId="77777777" w:rsidR="000A6B77" w:rsidRPr="00532975" w:rsidRDefault="000A6B77" w:rsidP="0092651B">
      <w:pPr>
        <w:ind w:firstLine="720"/>
        <w:jc w:val="both"/>
        <w:rPr>
          <w:szCs w:val="24"/>
          <w:lang w:val="sr-Cyrl-CS"/>
        </w:rPr>
      </w:pPr>
      <w:r w:rsidRPr="00532975">
        <w:rPr>
          <w:szCs w:val="24"/>
          <w:lang w:val="sr-Cyrl-CS"/>
        </w:rPr>
        <w:t xml:space="preserve">На територији Панчевачког рита данас се </w:t>
      </w:r>
      <w:r w:rsidR="00480A5F" w:rsidRPr="00532975">
        <w:rPr>
          <w:szCs w:val="24"/>
          <w:lang w:val="sr-Cyrl-CS"/>
        </w:rPr>
        <w:t xml:space="preserve">налазе </w:t>
      </w:r>
      <w:r w:rsidRPr="00532975">
        <w:rPr>
          <w:szCs w:val="24"/>
          <w:lang w:val="sr-Cyrl-CS"/>
        </w:rPr>
        <w:t xml:space="preserve">градска насеља Борча и Овча, сеоска насеља Падинска Скела, Дунавац и Ковилово, као и три месне заједнице некадашње општине  Крњача који су део уже територије Београда. </w:t>
      </w:r>
    </w:p>
    <w:p w14:paraId="682956D4" w14:textId="28902A0B" w:rsidR="000A6B77" w:rsidRPr="00532975" w:rsidRDefault="000A6B77" w:rsidP="0092651B">
      <w:pPr>
        <w:ind w:firstLine="720"/>
        <w:jc w:val="both"/>
        <w:rPr>
          <w:szCs w:val="24"/>
          <w:lang w:val="sr-Cyrl-CS"/>
        </w:rPr>
      </w:pPr>
      <w:r w:rsidRPr="00532975">
        <w:rPr>
          <w:szCs w:val="24"/>
          <w:lang w:val="sr-Cyrl-CS"/>
        </w:rPr>
        <w:t>На територији Пољопривредног комбината „Београд</w:t>
      </w:r>
      <w:r w:rsidR="001B68CE" w:rsidRPr="00532975">
        <w:rPr>
          <w:szCs w:val="24"/>
          <w:lang w:val="sr-Cyrl-CS"/>
        </w:rPr>
        <w:t>”</w:t>
      </w:r>
      <w:r w:rsidR="00F33D3B" w:rsidRPr="00532975">
        <w:rPr>
          <w:szCs w:val="24"/>
          <w:lang w:val="sr-Cyrl-CS"/>
        </w:rPr>
        <w:t xml:space="preserve"> </w:t>
      </w:r>
      <w:r w:rsidR="00794C1A" w:rsidRPr="00532975">
        <w:rPr>
          <w:szCs w:val="24"/>
          <w:lang w:val="sr-Cyrl-CS"/>
        </w:rPr>
        <w:t>настала су</w:t>
      </w:r>
      <w:r w:rsidRPr="00532975">
        <w:rPr>
          <w:szCs w:val="24"/>
          <w:lang w:val="sr-Cyrl-CS"/>
        </w:rPr>
        <w:t xml:space="preserve"> специјализована пољопривредно-индустријска насеља израђена од 1946. године (Бесни Фок, Врбовски, Глогоњски Рит, Јабучки Рит, Прелив, Товилиште, Црвенка, Дунавац и Ковилово).</w:t>
      </w:r>
    </w:p>
    <w:p w14:paraId="14F4F9A1" w14:textId="24EBB57A" w:rsidR="000A6B77" w:rsidRPr="00532975" w:rsidRDefault="000A6B77" w:rsidP="0092651B">
      <w:pPr>
        <w:ind w:firstLine="720"/>
        <w:jc w:val="both"/>
        <w:rPr>
          <w:szCs w:val="24"/>
          <w:lang w:val="sr-Cyrl-CS"/>
        </w:rPr>
      </w:pPr>
      <w:r w:rsidRPr="00532975">
        <w:rPr>
          <w:szCs w:val="24"/>
          <w:lang w:val="sr-Cyrl-CS"/>
        </w:rPr>
        <w:t xml:space="preserve">Насеља у Панчевачком риту одликују се урбанистичком и комуналном неуређеношћу, нерешеним питањем водоснабдевања, канализационе инфраструктуре, недостатком уређених зелених површина, објеката за културне садржаје итд. У овим насељима није решен проблем реципијената фекалних вода, Крњача и Овча немају систем каналисања отпадних вода, а отпадне воде са специјализованих пољопривредно-индустријских насеља се често изливају у оближње канале који су непосредно повезани са плавним делом </w:t>
      </w:r>
      <w:r w:rsidR="00DC5DC3" w:rsidRPr="00532975">
        <w:rPr>
          <w:szCs w:val="24"/>
          <w:lang w:val="sr-Cyrl-CS"/>
        </w:rPr>
        <w:t>Панчевачког р</w:t>
      </w:r>
      <w:r w:rsidRPr="00532975">
        <w:rPr>
          <w:szCs w:val="24"/>
          <w:lang w:val="sr-Cyrl-CS"/>
        </w:rPr>
        <w:t>ита. Поред тога, није редак случај да се канали за регулацију нивоа подземних вода користе као отпадне воде или за одлагање отпада. Неразвијеност комуналне инфраструктуре и пречишћавања отпадних вода, недовољно развијена мрежа канала, недовољан број и старост црпних станица, непосредно утиче на квалитет воде у форланду Дунава и природне екосистеме. Такође, власничке трансформације и структуралне промене предузећа у периоду транзиције, отежали су примену прописаних мера за примену стандарда у одржавању и чишћењу постројења, као и изливања отпадних вода. Последица је контину</w:t>
      </w:r>
      <w:r w:rsidR="00627D4B">
        <w:rPr>
          <w:szCs w:val="24"/>
          <w:lang w:val="sr-Cyrl-CS"/>
        </w:rPr>
        <w:t>и</w:t>
      </w:r>
      <w:r w:rsidRPr="00532975">
        <w:rPr>
          <w:szCs w:val="24"/>
          <w:lang w:val="sr-Cyrl-CS"/>
        </w:rPr>
        <w:t xml:space="preserve">рано хемијско загађење, не само агрокултурног предела, већ и непосредно угрожавање живог света у заштитном појасу </w:t>
      </w:r>
      <w:r w:rsidR="00DC5DC3" w:rsidRPr="00532975">
        <w:rPr>
          <w:szCs w:val="24"/>
          <w:lang w:val="sr-Cyrl-CS"/>
        </w:rPr>
        <w:t>Панчевачког р</w:t>
      </w:r>
      <w:r w:rsidRPr="00532975">
        <w:rPr>
          <w:szCs w:val="24"/>
          <w:lang w:val="sr-Cyrl-CS"/>
        </w:rPr>
        <w:t xml:space="preserve">ита.  </w:t>
      </w:r>
    </w:p>
    <w:p w14:paraId="15195D92" w14:textId="77777777" w:rsidR="000A6B77" w:rsidRPr="00532975" w:rsidRDefault="000A6B77" w:rsidP="0092651B">
      <w:pPr>
        <w:ind w:firstLine="720"/>
        <w:jc w:val="both"/>
        <w:rPr>
          <w:szCs w:val="24"/>
          <w:lang w:val="sr-Cyrl-CS"/>
        </w:rPr>
      </w:pPr>
      <w:r w:rsidRPr="00532975">
        <w:rPr>
          <w:szCs w:val="24"/>
          <w:lang w:val="sr-Cyrl-CS"/>
        </w:rPr>
        <w:t xml:space="preserve">У јужном делу Панчевачког рита је највећа концентрација становништва и највећи број привредних субјеката. Борча и Овча су најстарија градска насеља. Становништво се раније углавном бавило пољопривредом која је у великој мери утицала на формирање и преображај насеља. </w:t>
      </w:r>
    </w:p>
    <w:p w14:paraId="092779D7" w14:textId="0C88ACC7" w:rsidR="000A6B77" w:rsidRPr="00532975" w:rsidRDefault="000A6B77" w:rsidP="0092651B">
      <w:pPr>
        <w:ind w:firstLine="720"/>
        <w:jc w:val="both"/>
        <w:rPr>
          <w:szCs w:val="24"/>
          <w:lang w:val="sr-Cyrl-CS"/>
        </w:rPr>
      </w:pPr>
      <w:r w:rsidRPr="00532975">
        <w:rPr>
          <w:szCs w:val="24"/>
          <w:lang w:val="sr-Cyrl-CS"/>
        </w:rPr>
        <w:t xml:space="preserve">У свим насељима Панчевачког рита присутан је тренд смањења природног прираштаја, а стопа природног прираштаја у </w:t>
      </w:r>
      <w:r w:rsidR="00600963" w:rsidRPr="00532975">
        <w:rPr>
          <w:szCs w:val="24"/>
          <w:lang w:val="sr-Cyrl-CS"/>
        </w:rPr>
        <w:t xml:space="preserve">градској </w:t>
      </w:r>
      <w:r w:rsidRPr="00532975">
        <w:rPr>
          <w:szCs w:val="24"/>
          <w:lang w:val="sr-Cyrl-CS"/>
        </w:rPr>
        <w:t xml:space="preserve">општини Палилула од средине деведесетих година прошлог века константно бележи негативне вредности. Ниска стопа наталитета и даље ће имати тенденцију опадања, што ће свакако допринети све већем старењу становништва на овом подручју и смањењу </w:t>
      </w:r>
      <w:r w:rsidR="00480A5F" w:rsidRPr="00532975">
        <w:rPr>
          <w:szCs w:val="24"/>
          <w:lang w:val="sr-Cyrl-CS"/>
        </w:rPr>
        <w:t>људских</w:t>
      </w:r>
      <w:r w:rsidR="00123DC5">
        <w:rPr>
          <w:szCs w:val="24"/>
          <w:lang w:val="sr-Cyrl-CS"/>
        </w:rPr>
        <w:t xml:space="preserve"> </w:t>
      </w:r>
      <w:r w:rsidRPr="00532975">
        <w:rPr>
          <w:szCs w:val="24"/>
          <w:lang w:val="sr-Cyrl-CS"/>
        </w:rPr>
        <w:t xml:space="preserve">ресурса и укупног социоекономског развојног капацитета. Од укупног броја становника, </w:t>
      </w:r>
      <w:r w:rsidR="006433FE" w:rsidRPr="00532975">
        <w:rPr>
          <w:szCs w:val="24"/>
          <w:lang w:val="sr-Cyrl-CS"/>
        </w:rPr>
        <w:t>у</w:t>
      </w:r>
      <w:r w:rsidR="00880ED2">
        <w:rPr>
          <w:szCs w:val="24"/>
          <w:lang w:val="sr-Cyrl-CS"/>
        </w:rPr>
        <w:t xml:space="preserve"> </w:t>
      </w:r>
      <w:r w:rsidR="00017197" w:rsidRPr="00532975">
        <w:rPr>
          <w:szCs w:val="24"/>
          <w:lang w:val="sr-Cyrl-CS"/>
        </w:rPr>
        <w:t xml:space="preserve">градској </w:t>
      </w:r>
      <w:r w:rsidRPr="00532975">
        <w:rPr>
          <w:szCs w:val="24"/>
          <w:lang w:val="sr-Cyrl-CS"/>
        </w:rPr>
        <w:t>општини Палилула радно је активно 26%. Непрекидно старење становништва, али и гашење и преструкту</w:t>
      </w:r>
      <w:r w:rsidR="008F1ADB" w:rsidRPr="00532975">
        <w:rPr>
          <w:szCs w:val="24"/>
          <w:lang w:val="sr-Cyrl-CS"/>
        </w:rPr>
        <w:t>р</w:t>
      </w:r>
      <w:r w:rsidRPr="00532975">
        <w:rPr>
          <w:szCs w:val="24"/>
          <w:lang w:val="sr-Cyrl-CS"/>
        </w:rPr>
        <w:t xml:space="preserve">ирање великих привредних система на територији општине у процесу транзиције, отежали су и успорили укупан привредни развој. Према подацима из 2002. године, највеће учешће активног становништва у индустрији и рударству имала је Борча, са </w:t>
      </w:r>
      <w:r w:rsidR="00480A5F" w:rsidRPr="00532975">
        <w:rPr>
          <w:szCs w:val="24"/>
          <w:lang w:val="sr-Cyrl-CS"/>
        </w:rPr>
        <w:t>2.</w:t>
      </w:r>
      <w:r w:rsidRPr="00532975">
        <w:rPr>
          <w:szCs w:val="24"/>
          <w:lang w:val="sr-Cyrl-CS"/>
        </w:rPr>
        <w:t xml:space="preserve">925 запослених у овим делатностима. Завршетак процеса приватизације привредних субјеката у Панчевачком риту даје основ за очекивање да ће развој овог подручја кренути узлазном линијом. </w:t>
      </w:r>
    </w:p>
    <w:p w14:paraId="4A79F1BD" w14:textId="4DAF4664" w:rsidR="000A6B77" w:rsidRPr="00532975" w:rsidRDefault="000A6B77" w:rsidP="0092651B">
      <w:pPr>
        <w:ind w:firstLine="720"/>
        <w:jc w:val="both"/>
        <w:rPr>
          <w:szCs w:val="24"/>
          <w:lang w:val="sr-Cyrl-CS"/>
        </w:rPr>
      </w:pPr>
      <w:r w:rsidRPr="00532975">
        <w:rPr>
          <w:szCs w:val="24"/>
          <w:lang w:val="sr-Cyrl-CS"/>
        </w:rPr>
        <w:t xml:space="preserve">После изградње насипа, система канала, црпних станица, Панчевачког моста, као и путева од Београда ка Зрењанину и Панчеву, дошло је до значајних промена како у педолошком саставу подлоге, тако и до нових специфичних агроеколошких услова, као и до промене намене површина које су имале третман неплодних (трстици, баре и мочваре). Нагла промена у формирању обрадивих површина доживела је свој врхунац до </w:t>
      </w:r>
      <w:r w:rsidR="008F1ADB" w:rsidRPr="00532975">
        <w:rPr>
          <w:szCs w:val="24"/>
          <w:lang w:val="sr-Cyrl-CS"/>
        </w:rPr>
        <w:t>осамдесетих</w:t>
      </w:r>
      <w:r w:rsidRPr="00532975">
        <w:rPr>
          <w:szCs w:val="24"/>
          <w:lang w:val="sr-Cyrl-CS"/>
        </w:rPr>
        <w:t xml:space="preserve"> година прошлог века, а са формирањем нових насеља долази до промена намене пољопривредних површина у грађевинско (до данас за неких 8%). Такав тренд насељавања овог подручја и социо-миграторних кретања још увек траје, а са изградњом новог моста преко Дунава миграције ће бити још интензивније. </w:t>
      </w:r>
    </w:p>
    <w:p w14:paraId="433BC82F" w14:textId="12E4948A" w:rsidR="000A6B77" w:rsidRPr="00532975" w:rsidRDefault="000A6B77" w:rsidP="0092651B">
      <w:pPr>
        <w:ind w:firstLine="720"/>
        <w:jc w:val="both"/>
        <w:rPr>
          <w:szCs w:val="24"/>
          <w:lang w:val="sr-Cyrl-CS"/>
        </w:rPr>
      </w:pPr>
      <w:r w:rsidRPr="00532975">
        <w:rPr>
          <w:szCs w:val="24"/>
          <w:lang w:val="sr-Cyrl-CS"/>
        </w:rPr>
        <w:t>С обзиром да су природне вредности подручја Панчевачког рита непосредно угрожене наглим хаотичним процесом урбанизације у ближем и даљем окружењу који није праћен адекватним решавањем основних развојних, пре свега комуналних проблема,</w:t>
      </w:r>
      <w:r w:rsidR="00C92675">
        <w:rPr>
          <w:szCs w:val="24"/>
          <w:lang w:val="sr-Cyrl-CS"/>
        </w:rPr>
        <w:t xml:space="preserve"> </w:t>
      </w:r>
      <w:r w:rsidRPr="00532975">
        <w:rPr>
          <w:szCs w:val="24"/>
          <w:lang w:val="sr-Cyrl-CS"/>
        </w:rPr>
        <w:t xml:space="preserve">заштита подразумева предузимање социоекономских мера које захтевају организационо и материјално ангажовање локалне самоуправе, надлежних служби и привредних субјеката:  </w:t>
      </w:r>
    </w:p>
    <w:p w14:paraId="677B9BD2" w14:textId="77777777" w:rsidR="000A6B77" w:rsidRPr="00532975" w:rsidRDefault="000A6B77" w:rsidP="0092651B">
      <w:pPr>
        <w:numPr>
          <w:ilvl w:val="0"/>
          <w:numId w:val="78"/>
        </w:numPr>
        <w:ind w:left="1080" w:right="29" w:hanging="360"/>
        <w:jc w:val="both"/>
        <w:rPr>
          <w:szCs w:val="24"/>
          <w:lang w:val="sr-Cyrl-CS"/>
        </w:rPr>
      </w:pPr>
      <w:r w:rsidRPr="00532975">
        <w:rPr>
          <w:szCs w:val="24"/>
          <w:lang w:val="sr-Cyrl-CS"/>
        </w:rPr>
        <w:t>заустављање и спречавање загађења канала и обезбеђење редовног чишћења и измуљавања канала</w:t>
      </w:r>
      <w:r w:rsidR="001E721E" w:rsidRPr="00532975">
        <w:rPr>
          <w:szCs w:val="24"/>
          <w:lang w:val="sr-Cyrl-CS"/>
        </w:rPr>
        <w:t>,</w:t>
      </w:r>
      <w:r w:rsidRPr="00532975">
        <w:rPr>
          <w:szCs w:val="24"/>
          <w:lang w:val="sr-Cyrl-CS"/>
        </w:rPr>
        <w:t xml:space="preserve"> како у брањеном, тако и у небрањеном делу форланда Дунава; </w:t>
      </w:r>
    </w:p>
    <w:p w14:paraId="0C15C4F3" w14:textId="77777777" w:rsidR="000A6B77" w:rsidRPr="00532975" w:rsidRDefault="000A6B77" w:rsidP="0092651B">
      <w:pPr>
        <w:numPr>
          <w:ilvl w:val="0"/>
          <w:numId w:val="78"/>
        </w:numPr>
        <w:ind w:left="1080" w:right="29" w:hanging="360"/>
        <w:jc w:val="both"/>
        <w:rPr>
          <w:szCs w:val="24"/>
          <w:lang w:val="sr-Cyrl-CS"/>
        </w:rPr>
      </w:pPr>
      <w:r w:rsidRPr="00532975">
        <w:rPr>
          <w:szCs w:val="24"/>
          <w:lang w:val="sr-Cyrl-CS"/>
        </w:rPr>
        <w:t xml:space="preserve">спречавање непланске изградње у залеђу и на границама форланда као заштићеног подручја и решавање статуса бесправно изграђених објеката;  </w:t>
      </w:r>
    </w:p>
    <w:p w14:paraId="3A3142D8" w14:textId="77777777" w:rsidR="000A6B77" w:rsidRPr="00532975" w:rsidRDefault="000A6B77" w:rsidP="0092651B">
      <w:pPr>
        <w:numPr>
          <w:ilvl w:val="0"/>
          <w:numId w:val="78"/>
        </w:numPr>
        <w:ind w:left="1080" w:right="29" w:hanging="360"/>
        <w:jc w:val="both"/>
        <w:rPr>
          <w:szCs w:val="24"/>
          <w:lang w:val="sr-Cyrl-CS"/>
        </w:rPr>
      </w:pPr>
      <w:r w:rsidRPr="00532975">
        <w:rPr>
          <w:szCs w:val="24"/>
          <w:lang w:val="sr-Cyrl-CS"/>
        </w:rPr>
        <w:t xml:space="preserve">заустављање девастације простора настале непланском изградњом инфраструктуре; </w:t>
      </w:r>
    </w:p>
    <w:p w14:paraId="0EDE2486" w14:textId="77777777" w:rsidR="000A6B77" w:rsidRPr="00532975" w:rsidRDefault="000A6B77" w:rsidP="0092651B">
      <w:pPr>
        <w:numPr>
          <w:ilvl w:val="0"/>
          <w:numId w:val="78"/>
        </w:numPr>
        <w:ind w:left="1080" w:right="29" w:hanging="360"/>
        <w:jc w:val="both"/>
        <w:rPr>
          <w:szCs w:val="24"/>
          <w:lang w:val="sr-Cyrl-CS"/>
        </w:rPr>
      </w:pPr>
      <w:r w:rsidRPr="00532975">
        <w:rPr>
          <w:szCs w:val="24"/>
          <w:lang w:val="sr-Cyrl-CS"/>
        </w:rPr>
        <w:t xml:space="preserve">заустављање ненаменског коришћења простора и претварања најплоднијег пољопривредног земљишта у грађевинске зоне; </w:t>
      </w:r>
    </w:p>
    <w:p w14:paraId="7B2BEA2A" w14:textId="77777777" w:rsidR="000A6B77" w:rsidRPr="00532975" w:rsidRDefault="000A6B77" w:rsidP="0092651B">
      <w:pPr>
        <w:numPr>
          <w:ilvl w:val="0"/>
          <w:numId w:val="78"/>
        </w:numPr>
        <w:ind w:left="1080" w:right="29" w:hanging="360"/>
        <w:jc w:val="both"/>
        <w:rPr>
          <w:szCs w:val="24"/>
          <w:lang w:val="sr-Cyrl-CS"/>
        </w:rPr>
      </w:pPr>
      <w:r w:rsidRPr="00532975">
        <w:rPr>
          <w:szCs w:val="24"/>
          <w:lang w:val="sr-Cyrl-CS"/>
        </w:rPr>
        <w:t xml:space="preserve">даљу изградњу насеља сходно просторно-планској документацији и у складу са стандардима хуманог и одрживог урбаног живљења; </w:t>
      </w:r>
    </w:p>
    <w:p w14:paraId="5EC34405" w14:textId="36DF28E7" w:rsidR="000A6B77" w:rsidRPr="00532975" w:rsidRDefault="000A6B77" w:rsidP="0092651B">
      <w:pPr>
        <w:numPr>
          <w:ilvl w:val="0"/>
          <w:numId w:val="78"/>
        </w:numPr>
        <w:ind w:left="1080" w:right="29" w:hanging="360"/>
        <w:jc w:val="both"/>
        <w:rPr>
          <w:szCs w:val="24"/>
          <w:lang w:val="sr-Cyrl-CS"/>
        </w:rPr>
      </w:pPr>
      <w:r w:rsidRPr="00532975">
        <w:rPr>
          <w:szCs w:val="24"/>
          <w:lang w:val="sr-Cyrl-CS"/>
        </w:rPr>
        <w:t>изградњ</w:t>
      </w:r>
      <w:r w:rsidR="000A6EB2" w:rsidRPr="00532975">
        <w:rPr>
          <w:szCs w:val="24"/>
          <w:lang w:val="sr-Cyrl-CS"/>
        </w:rPr>
        <w:t>у</w:t>
      </w:r>
      <w:r w:rsidRPr="00532975">
        <w:rPr>
          <w:szCs w:val="24"/>
          <w:lang w:val="sr-Cyrl-CS"/>
        </w:rPr>
        <w:t xml:space="preserve"> канализационе мреже тамо где </w:t>
      </w:r>
      <w:r w:rsidR="000A6EB2" w:rsidRPr="00532975">
        <w:rPr>
          <w:szCs w:val="24"/>
          <w:lang w:val="sr-Cyrl-CS"/>
        </w:rPr>
        <w:t>не постоји</w:t>
      </w:r>
      <w:r w:rsidRPr="00532975">
        <w:rPr>
          <w:szCs w:val="24"/>
          <w:lang w:val="sr-Cyrl-CS"/>
        </w:rPr>
        <w:t xml:space="preserve"> у насељима Панчевачког рита;  </w:t>
      </w:r>
    </w:p>
    <w:p w14:paraId="041549EA" w14:textId="2A30FD83" w:rsidR="000A6B77" w:rsidRPr="00532975" w:rsidRDefault="000A6B77" w:rsidP="0092651B">
      <w:pPr>
        <w:numPr>
          <w:ilvl w:val="0"/>
          <w:numId w:val="78"/>
        </w:numPr>
        <w:ind w:left="1080" w:right="29" w:hanging="360"/>
        <w:jc w:val="both"/>
        <w:rPr>
          <w:szCs w:val="24"/>
          <w:lang w:val="sr-Cyrl-CS"/>
        </w:rPr>
      </w:pPr>
      <w:r w:rsidRPr="00532975">
        <w:rPr>
          <w:szCs w:val="24"/>
          <w:lang w:val="sr-Cyrl-CS"/>
        </w:rPr>
        <w:t xml:space="preserve">регулисање одливања атмосферских и фекалних вода у циљу заштите канала за одводњавање и наводњавање </w:t>
      </w:r>
      <w:r w:rsidR="000A6EB2" w:rsidRPr="00532975">
        <w:rPr>
          <w:szCs w:val="24"/>
          <w:lang w:val="sr-Cyrl-CS"/>
        </w:rPr>
        <w:t>Панчевачког р</w:t>
      </w:r>
      <w:r w:rsidRPr="00532975">
        <w:rPr>
          <w:szCs w:val="24"/>
          <w:lang w:val="sr-Cyrl-CS"/>
        </w:rPr>
        <w:t xml:space="preserve">ита; </w:t>
      </w:r>
    </w:p>
    <w:p w14:paraId="3FC13E2B" w14:textId="77777777" w:rsidR="000A6B77" w:rsidRPr="00532975" w:rsidRDefault="000A6B77" w:rsidP="0092651B">
      <w:pPr>
        <w:numPr>
          <w:ilvl w:val="0"/>
          <w:numId w:val="78"/>
        </w:numPr>
        <w:ind w:left="1080" w:right="29" w:hanging="360"/>
        <w:jc w:val="both"/>
        <w:rPr>
          <w:szCs w:val="24"/>
          <w:lang w:val="sr-Cyrl-CS"/>
        </w:rPr>
      </w:pPr>
      <w:r w:rsidRPr="00532975">
        <w:rPr>
          <w:szCs w:val="24"/>
          <w:lang w:val="sr-Cyrl-CS"/>
        </w:rPr>
        <w:t xml:space="preserve">решавање питања одлагања отпада, уклањање дивљих депонија; </w:t>
      </w:r>
    </w:p>
    <w:p w14:paraId="737ADF3E" w14:textId="6054B869" w:rsidR="000A6B77" w:rsidRPr="00532975" w:rsidRDefault="000A6B77" w:rsidP="0092651B">
      <w:pPr>
        <w:numPr>
          <w:ilvl w:val="0"/>
          <w:numId w:val="78"/>
        </w:numPr>
        <w:ind w:left="1080" w:right="29" w:hanging="360"/>
        <w:jc w:val="both"/>
        <w:rPr>
          <w:szCs w:val="24"/>
          <w:lang w:val="sr-Cyrl-CS"/>
        </w:rPr>
      </w:pPr>
      <w:r w:rsidRPr="00532975">
        <w:rPr>
          <w:szCs w:val="24"/>
          <w:lang w:val="sr-Cyrl-CS"/>
        </w:rPr>
        <w:t>предузимање мера у пољопривредној производњи као што је контролисано испуштање пречи</w:t>
      </w:r>
      <w:r w:rsidR="009275E4">
        <w:rPr>
          <w:szCs w:val="24"/>
          <w:lang w:val="sr-Cyrl-CS"/>
        </w:rPr>
        <w:t>ш</w:t>
      </w:r>
      <w:r w:rsidRPr="00532975">
        <w:rPr>
          <w:szCs w:val="24"/>
          <w:lang w:val="sr-Cyrl-CS"/>
        </w:rPr>
        <w:t xml:space="preserve">ћених отпадних вода из погона за прераду хране, рационална заштита усева, смањење штетних продуката, итд; </w:t>
      </w:r>
    </w:p>
    <w:p w14:paraId="4BD355BE" w14:textId="77777777" w:rsidR="000A6B77" w:rsidRPr="00532975" w:rsidRDefault="000A6B77" w:rsidP="0092651B">
      <w:pPr>
        <w:numPr>
          <w:ilvl w:val="0"/>
          <w:numId w:val="78"/>
        </w:numPr>
        <w:ind w:left="1080" w:right="29" w:hanging="360"/>
        <w:jc w:val="both"/>
        <w:rPr>
          <w:szCs w:val="24"/>
          <w:lang w:val="sr-Cyrl-CS"/>
        </w:rPr>
      </w:pPr>
      <w:r w:rsidRPr="00532975">
        <w:rPr>
          <w:szCs w:val="24"/>
          <w:lang w:val="sr-Cyrl-CS"/>
        </w:rPr>
        <w:t xml:space="preserve">контролисани развој туристичких  и спортско-рекреативних садржаја, итд. </w:t>
      </w:r>
    </w:p>
    <w:p w14:paraId="058D3C8F" w14:textId="516E1A94" w:rsidR="005E61E0" w:rsidRPr="00532975" w:rsidRDefault="000A6B77" w:rsidP="0092651B">
      <w:pPr>
        <w:ind w:firstLine="720"/>
        <w:jc w:val="both"/>
        <w:rPr>
          <w:szCs w:val="24"/>
          <w:lang w:val="sr-Cyrl-CS"/>
        </w:rPr>
      </w:pPr>
      <w:r w:rsidRPr="00532975">
        <w:rPr>
          <w:szCs w:val="24"/>
          <w:lang w:val="sr-Cyrl-CS"/>
        </w:rPr>
        <w:t xml:space="preserve">Велики су изазови у усклађивању потреба за развојем и одрживог, рационалног коришћења ресурса које подручје Панчевачког рита пружа. Изградња будућих саобраћајница и отварање </w:t>
      </w:r>
      <w:r w:rsidR="004E77DE" w:rsidRPr="00532975">
        <w:rPr>
          <w:szCs w:val="24"/>
          <w:lang w:val="sr-Cyrl-CS"/>
        </w:rPr>
        <w:t xml:space="preserve">Пупиновог </w:t>
      </w:r>
      <w:r w:rsidRPr="00532975">
        <w:rPr>
          <w:szCs w:val="24"/>
          <w:lang w:val="sr-Cyrl-CS"/>
        </w:rPr>
        <w:t>моста, даље интензивно насељавање подручја због близине ужег језгра Београда, потреба за брзим изласком из сиромаштва након кризних година и година транзиције без обзира на последице по ресурсе, повећана атрактивност форланда због заштите за изградњу викенд-објеката, повећање цене грађевинског земљишта у односу на цену пољопривредног, тешкоће у решавању проблема непланске изградње, будући развој гасоводне мреже</w:t>
      </w:r>
      <w:r w:rsidR="00F372E7" w:rsidRPr="00532975">
        <w:rPr>
          <w:szCs w:val="24"/>
          <w:lang w:val="sr-Cyrl-CS"/>
        </w:rPr>
        <w:t>,</w:t>
      </w:r>
      <w:r w:rsidR="009C23A4" w:rsidRPr="00532975">
        <w:rPr>
          <w:szCs w:val="24"/>
          <w:lang w:val="sr-Cyrl-CS"/>
        </w:rPr>
        <w:t xml:space="preserve"> </w:t>
      </w:r>
      <w:r w:rsidRPr="00532975">
        <w:rPr>
          <w:szCs w:val="24"/>
          <w:lang w:val="sr-Cyrl-CS"/>
        </w:rPr>
        <w:t xml:space="preserve">садрже развојни потенцијал али извесно </w:t>
      </w:r>
      <w:r w:rsidR="009C23A4" w:rsidRPr="00532975">
        <w:rPr>
          <w:szCs w:val="24"/>
          <w:lang w:val="sr-Cyrl-CS"/>
        </w:rPr>
        <w:t xml:space="preserve">и </w:t>
      </w:r>
      <w:r w:rsidRPr="00532975">
        <w:rPr>
          <w:szCs w:val="24"/>
          <w:lang w:val="sr-Cyrl-CS"/>
        </w:rPr>
        <w:t xml:space="preserve">бројне негативне утицаје. </w:t>
      </w:r>
      <w:r w:rsidR="00BA6F57" w:rsidRPr="00532975">
        <w:rPr>
          <w:szCs w:val="24"/>
          <w:lang w:val="sr-Cyrl-CS"/>
        </w:rPr>
        <w:t>Због тога</w:t>
      </w:r>
      <w:r w:rsidRPr="00532975">
        <w:rPr>
          <w:szCs w:val="24"/>
          <w:lang w:val="sr-Cyrl-CS"/>
        </w:rPr>
        <w:t xml:space="preserve"> се ови развојни трендови морају сагледавати и решавати кроз уградњу мера заштите природе и заштите животне средине у различитим одлукама и секторским политикама надлежних.</w:t>
      </w:r>
    </w:p>
    <w:p w14:paraId="1658E7F5" w14:textId="77777777" w:rsidR="005E61E0" w:rsidRPr="00532975" w:rsidRDefault="005E61E0">
      <w:pPr>
        <w:tabs>
          <w:tab w:val="left" w:pos="851"/>
          <w:tab w:val="right" w:leader="dot" w:pos="3686"/>
        </w:tabs>
        <w:jc w:val="both"/>
        <w:rPr>
          <w:szCs w:val="24"/>
          <w:lang w:val="sr-Cyrl-CS"/>
        </w:rPr>
      </w:pPr>
    </w:p>
    <w:p w14:paraId="6BC769B5" w14:textId="77777777" w:rsidR="00B550AD" w:rsidRPr="00532975" w:rsidRDefault="005E61E0" w:rsidP="0092651B">
      <w:pPr>
        <w:tabs>
          <w:tab w:val="left" w:pos="851"/>
          <w:tab w:val="right" w:leader="dot" w:pos="3686"/>
        </w:tabs>
        <w:jc w:val="center"/>
        <w:rPr>
          <w:szCs w:val="24"/>
          <w:lang w:val="sr-Cyrl-CS"/>
        </w:rPr>
      </w:pPr>
      <w:r w:rsidRPr="00532975">
        <w:rPr>
          <w:szCs w:val="24"/>
          <w:lang w:val="sr-Cyrl-CS"/>
        </w:rPr>
        <w:t>3</w:t>
      </w:r>
      <w:r w:rsidR="00B550AD" w:rsidRPr="00532975">
        <w:rPr>
          <w:szCs w:val="24"/>
          <w:lang w:val="sr-Cyrl-CS"/>
        </w:rPr>
        <w:t>.</w:t>
      </w:r>
      <w:r w:rsidR="00B550AD" w:rsidRPr="00532975">
        <w:rPr>
          <w:szCs w:val="24"/>
          <w:lang w:val="sr-Cyrl-CS"/>
        </w:rPr>
        <w:tab/>
      </w:r>
      <w:r w:rsidR="00B550AD" w:rsidRPr="00532975">
        <w:rPr>
          <w:caps/>
          <w:szCs w:val="24"/>
          <w:lang w:val="sr-Cyrl-CS"/>
        </w:rPr>
        <w:t>Употреба земљишта</w:t>
      </w:r>
    </w:p>
    <w:p w14:paraId="5C2F3E70" w14:textId="77777777" w:rsidR="00FA29E6" w:rsidRPr="00532975" w:rsidRDefault="00FA29E6">
      <w:pPr>
        <w:jc w:val="left"/>
        <w:rPr>
          <w:caps/>
          <w:szCs w:val="24"/>
          <w:lang w:val="sr-Cyrl-CS"/>
        </w:rPr>
      </w:pPr>
    </w:p>
    <w:p w14:paraId="1B7B27EE" w14:textId="06664B1C" w:rsidR="00FA29E6" w:rsidRPr="00532975" w:rsidRDefault="00774C9E" w:rsidP="0092651B">
      <w:pPr>
        <w:ind w:firstLine="720"/>
        <w:jc w:val="both"/>
        <w:rPr>
          <w:szCs w:val="24"/>
          <w:lang w:val="sr-Cyrl-CS"/>
        </w:rPr>
      </w:pPr>
      <w:r w:rsidRPr="00532975">
        <w:rPr>
          <w:szCs w:val="24"/>
          <w:lang w:val="sr-Cyrl-CS"/>
        </w:rPr>
        <w:t>Земљиште у обухвату Просторног плана користиће се у највећој мери као</w:t>
      </w:r>
      <w:r w:rsidR="00D87BE0">
        <w:rPr>
          <w:szCs w:val="24"/>
          <w:lang w:val="sr-Cyrl-CS"/>
        </w:rPr>
        <w:t xml:space="preserve"> </w:t>
      </w:r>
      <w:r w:rsidRPr="00532975">
        <w:rPr>
          <w:szCs w:val="24"/>
          <w:lang w:val="sr-Cyrl-CS"/>
        </w:rPr>
        <w:t>грађевинско и у мањој мери као водно земљиште</w:t>
      </w:r>
      <w:r w:rsidR="00235BE2">
        <w:rPr>
          <w:szCs w:val="24"/>
          <w:lang w:val="sr-Cyrl-CS"/>
        </w:rPr>
        <w:t xml:space="preserve"> </w:t>
      </w:r>
      <w:r w:rsidRPr="00532975">
        <w:rPr>
          <w:szCs w:val="24"/>
          <w:lang w:val="sr-Cyrl-CS"/>
        </w:rPr>
        <w:t xml:space="preserve">које обухвата делове канала у оквиру </w:t>
      </w:r>
      <w:r w:rsidR="00CF5257" w:rsidRPr="00532975">
        <w:rPr>
          <w:szCs w:val="24"/>
          <w:lang w:val="sr-Cyrl-CS"/>
        </w:rPr>
        <w:t>Просторног плана</w:t>
      </w:r>
      <w:r w:rsidRPr="00532975">
        <w:rPr>
          <w:szCs w:val="24"/>
          <w:lang w:val="sr-Cyrl-CS"/>
        </w:rPr>
        <w:t xml:space="preserve"> и сервисне путеве уз канале.</w:t>
      </w:r>
    </w:p>
    <w:p w14:paraId="5EB795BF" w14:textId="3A017BFD" w:rsidR="00CA1A2F" w:rsidRPr="00532975" w:rsidRDefault="00774C9E" w:rsidP="0092651B">
      <w:pPr>
        <w:ind w:firstLine="720"/>
        <w:jc w:val="both"/>
        <w:rPr>
          <w:szCs w:val="24"/>
          <w:lang w:val="sr-Cyrl-CS"/>
        </w:rPr>
      </w:pPr>
      <w:r w:rsidRPr="00532975">
        <w:rPr>
          <w:szCs w:val="24"/>
          <w:lang w:val="sr-Cyrl-CS"/>
        </w:rPr>
        <w:t xml:space="preserve">Кључну, посебну намену представља простор за изградњу </w:t>
      </w:r>
      <w:r w:rsidR="005A1A7C" w:rsidRPr="00532975">
        <w:rPr>
          <w:szCs w:val="24"/>
          <w:lang w:val="sr-Cyrl-CS"/>
        </w:rPr>
        <w:t>„СКИП Михајло Пупин”</w:t>
      </w:r>
      <w:r w:rsidRPr="00532975">
        <w:rPr>
          <w:szCs w:val="24"/>
          <w:lang w:val="sr-Cyrl-CS"/>
        </w:rPr>
        <w:t xml:space="preserve"> обухвата од 320,</w:t>
      </w:r>
      <w:r w:rsidR="001E721E" w:rsidRPr="00532975">
        <w:rPr>
          <w:szCs w:val="24"/>
          <w:lang w:val="sr-Cyrl-CS"/>
        </w:rPr>
        <w:t>7</w:t>
      </w:r>
      <w:r w:rsidR="00276B94" w:rsidRPr="00532975">
        <w:rPr>
          <w:szCs w:val="24"/>
          <w:lang w:val="sr-Cyrl-CS"/>
        </w:rPr>
        <w:t xml:space="preserve"> </w:t>
      </w:r>
      <w:r w:rsidR="001E721E" w:rsidRPr="00532975">
        <w:rPr>
          <w:szCs w:val="24"/>
          <w:lang w:val="sr-Cyrl-CS"/>
        </w:rPr>
        <w:t xml:space="preserve">ha </w:t>
      </w:r>
      <w:r w:rsidR="00D10D0F" w:rsidRPr="00532975">
        <w:rPr>
          <w:szCs w:val="24"/>
          <w:lang w:val="sr-Cyrl-CS"/>
        </w:rPr>
        <w:t>са широким спектром намена и делатности</w:t>
      </w:r>
      <w:r w:rsidRPr="00532975">
        <w:rPr>
          <w:szCs w:val="24"/>
          <w:lang w:val="sr-Cyrl-CS"/>
        </w:rPr>
        <w:t>.</w:t>
      </w:r>
    </w:p>
    <w:p w14:paraId="43F8BABF" w14:textId="25C7FD6E" w:rsidR="00CA1A2F" w:rsidRPr="00532975" w:rsidRDefault="00CA1A2F" w:rsidP="0092651B">
      <w:pPr>
        <w:ind w:firstLine="720"/>
        <w:jc w:val="both"/>
        <w:rPr>
          <w:szCs w:val="24"/>
          <w:lang w:val="sr-Cyrl-CS"/>
        </w:rPr>
      </w:pPr>
      <w:r w:rsidRPr="00532975">
        <w:rPr>
          <w:szCs w:val="24"/>
          <w:lang w:val="sr-Cyrl-CS"/>
        </w:rPr>
        <w:t xml:space="preserve">Зона проширења </w:t>
      </w:r>
      <w:r w:rsidR="00D641AC" w:rsidRPr="00532975">
        <w:rPr>
          <w:szCs w:val="24"/>
          <w:lang w:val="sr-Cyrl-CS"/>
        </w:rPr>
        <w:t>„СКИП Михајло Пупин”</w:t>
      </w:r>
      <w:r w:rsidR="0063022B" w:rsidRPr="00532975">
        <w:rPr>
          <w:szCs w:val="24"/>
          <w:lang w:val="sr-Cyrl-CS"/>
        </w:rPr>
        <w:t xml:space="preserve"> </w:t>
      </w:r>
      <w:r w:rsidRPr="00532975">
        <w:rPr>
          <w:szCs w:val="24"/>
          <w:lang w:val="sr-Cyrl-CS"/>
        </w:rPr>
        <w:t>намењена је за додатне комерцијалне садржаје.</w:t>
      </w:r>
    </w:p>
    <w:p w14:paraId="3820FC9E" w14:textId="2B724E38" w:rsidR="00774C9E" w:rsidRPr="00532975" w:rsidRDefault="00D10D0F" w:rsidP="0092651B">
      <w:pPr>
        <w:ind w:firstLine="720"/>
        <w:jc w:val="both"/>
        <w:rPr>
          <w:szCs w:val="24"/>
          <w:lang w:val="sr-Cyrl-CS"/>
        </w:rPr>
      </w:pPr>
      <w:r w:rsidRPr="00532975">
        <w:rPr>
          <w:szCs w:val="24"/>
          <w:lang w:val="sr-Cyrl-CS"/>
        </w:rPr>
        <w:t>Предвиђена је фазна изградња</w:t>
      </w:r>
      <w:r w:rsidR="00D641AC" w:rsidRPr="00532975">
        <w:rPr>
          <w:szCs w:val="24"/>
          <w:lang w:val="sr-Cyrl-CS"/>
        </w:rPr>
        <w:t>,</w:t>
      </w:r>
      <w:r w:rsidR="00574C8C">
        <w:rPr>
          <w:szCs w:val="24"/>
          <w:lang w:val="sr-Cyrl-CS"/>
        </w:rPr>
        <w:t xml:space="preserve"> </w:t>
      </w:r>
      <w:r w:rsidR="00D641AC" w:rsidRPr="00532975">
        <w:rPr>
          <w:szCs w:val="24"/>
          <w:lang w:val="sr-Cyrl-CS"/>
        </w:rPr>
        <w:t xml:space="preserve">а </w:t>
      </w:r>
      <w:r w:rsidRPr="00532975">
        <w:rPr>
          <w:szCs w:val="24"/>
          <w:lang w:val="sr-Cyrl-CS"/>
        </w:rPr>
        <w:t>к</w:t>
      </w:r>
      <w:r w:rsidRPr="00532975">
        <w:rPr>
          <w:noProof/>
          <w:szCs w:val="24"/>
          <w:lang w:val="sr-Cyrl-CS"/>
        </w:rPr>
        <w:t xml:space="preserve">ако би се убрзала реализација, Просторним планом је извршена детаљна разрада прве фазе, са елементима за директно спровођење свих садржаја у оквиру </w:t>
      </w:r>
      <w:r w:rsidR="00D641AC" w:rsidRPr="00532975">
        <w:rPr>
          <w:noProof/>
          <w:szCs w:val="24"/>
          <w:lang w:val="sr-Cyrl-CS"/>
        </w:rPr>
        <w:t xml:space="preserve">те </w:t>
      </w:r>
      <w:r w:rsidRPr="00532975">
        <w:rPr>
          <w:noProof/>
          <w:szCs w:val="24"/>
          <w:lang w:val="sr-Cyrl-CS"/>
        </w:rPr>
        <w:t>фазе.</w:t>
      </w:r>
    </w:p>
    <w:p w14:paraId="6487FAF5" w14:textId="77777777" w:rsidR="00D10D0F" w:rsidRPr="00532975" w:rsidRDefault="00D10D0F">
      <w:pPr>
        <w:jc w:val="left"/>
        <w:rPr>
          <w:szCs w:val="24"/>
          <w:lang w:val="sr-Cyrl-CS"/>
        </w:rPr>
      </w:pPr>
    </w:p>
    <w:p w14:paraId="4FB386BC" w14:textId="77777777" w:rsidR="00D10D0F" w:rsidRPr="00532975" w:rsidRDefault="002C0FB3" w:rsidP="0092651B">
      <w:pPr>
        <w:pStyle w:val="Caption"/>
        <w:jc w:val="center"/>
        <w:rPr>
          <w:rFonts w:ascii="Times New Roman" w:hAnsi="Times New Roman"/>
          <w:szCs w:val="24"/>
          <w:lang w:val="sr-Cyrl-CS"/>
        </w:rPr>
      </w:pPr>
      <w:r w:rsidRPr="00532975">
        <w:rPr>
          <w:rFonts w:ascii="Times New Roman" w:hAnsi="Times New Roman"/>
          <w:szCs w:val="24"/>
          <w:lang w:val="sr-Cyrl-CS"/>
        </w:rPr>
        <w:t xml:space="preserve">Табела 1: </w:t>
      </w:r>
      <w:r w:rsidR="00D10D0F" w:rsidRPr="00532975">
        <w:rPr>
          <w:rFonts w:ascii="Times New Roman" w:hAnsi="Times New Roman"/>
          <w:szCs w:val="24"/>
          <w:lang w:val="sr-Cyrl-CS"/>
        </w:rPr>
        <w:t xml:space="preserve">Биланс површина </w:t>
      </w:r>
      <w:r w:rsidR="005A1A7C" w:rsidRPr="00532975">
        <w:rPr>
          <w:rFonts w:ascii="Times New Roman" w:hAnsi="Times New Roman"/>
          <w:szCs w:val="24"/>
          <w:lang w:val="sr-Cyrl-CS"/>
        </w:rPr>
        <w:t>„СКИП Михајло Пупин”</w:t>
      </w:r>
    </w:p>
    <w:tbl>
      <w:tblPr>
        <w:tblStyle w:val="TableGrid"/>
        <w:tblW w:w="9351" w:type="dxa"/>
        <w:tblLook w:val="04A0" w:firstRow="1" w:lastRow="0" w:firstColumn="1" w:lastColumn="0" w:noHBand="0" w:noVBand="1"/>
      </w:tblPr>
      <w:tblGrid>
        <w:gridCol w:w="7225"/>
        <w:gridCol w:w="2126"/>
      </w:tblGrid>
      <w:tr w:rsidR="00FF7311" w:rsidRPr="00532975" w14:paraId="4DB8FAF2" w14:textId="77777777" w:rsidTr="00974394">
        <w:trPr>
          <w:trHeight w:val="286"/>
        </w:trPr>
        <w:tc>
          <w:tcPr>
            <w:tcW w:w="7225" w:type="dxa"/>
            <w:tcBorders>
              <w:bottom w:val="single" w:sz="4" w:space="0" w:color="auto"/>
            </w:tcBorders>
            <w:shd w:val="clear" w:color="auto" w:fill="D9D9D9" w:themeFill="background1" w:themeFillShade="D9"/>
            <w:vAlign w:val="center"/>
          </w:tcPr>
          <w:p w14:paraId="3544AC32" w14:textId="77777777" w:rsidR="00C26C09" w:rsidRPr="00532975" w:rsidRDefault="00304B6E">
            <w:pPr>
              <w:jc w:val="center"/>
              <w:rPr>
                <w:szCs w:val="24"/>
                <w:lang w:val="sr-Cyrl-CS"/>
              </w:rPr>
            </w:pPr>
            <w:r w:rsidRPr="00532975">
              <w:rPr>
                <w:szCs w:val="24"/>
                <w:lang w:val="sr-Cyrl-CS"/>
              </w:rPr>
              <w:t>Намена површина</w:t>
            </w:r>
          </w:p>
        </w:tc>
        <w:tc>
          <w:tcPr>
            <w:tcW w:w="2126" w:type="dxa"/>
            <w:tcBorders>
              <w:bottom w:val="single" w:sz="4" w:space="0" w:color="auto"/>
            </w:tcBorders>
            <w:shd w:val="clear" w:color="auto" w:fill="D9D9D9" w:themeFill="background1" w:themeFillShade="D9"/>
            <w:vAlign w:val="center"/>
          </w:tcPr>
          <w:p w14:paraId="268EC219" w14:textId="77777777" w:rsidR="00C26C09" w:rsidRPr="00532975" w:rsidRDefault="00304B6E">
            <w:pPr>
              <w:jc w:val="center"/>
              <w:rPr>
                <w:szCs w:val="24"/>
                <w:lang w:val="sr-Cyrl-CS"/>
              </w:rPr>
            </w:pPr>
            <w:r w:rsidRPr="00532975">
              <w:rPr>
                <w:szCs w:val="24"/>
                <w:lang w:val="sr-Cyrl-CS"/>
              </w:rPr>
              <w:t>Површина (ha)</w:t>
            </w:r>
          </w:p>
        </w:tc>
      </w:tr>
      <w:tr w:rsidR="00FF7311" w:rsidRPr="00532975" w14:paraId="612C4728" w14:textId="77777777" w:rsidTr="00974394">
        <w:trPr>
          <w:trHeight w:val="286"/>
        </w:trPr>
        <w:tc>
          <w:tcPr>
            <w:tcW w:w="9351" w:type="dxa"/>
            <w:gridSpan w:val="2"/>
            <w:tcBorders>
              <w:top w:val="single" w:sz="4" w:space="0" w:color="auto"/>
              <w:left w:val="nil"/>
              <w:bottom w:val="single" w:sz="4" w:space="0" w:color="auto"/>
              <w:right w:val="nil"/>
            </w:tcBorders>
            <w:shd w:val="clear" w:color="auto" w:fill="auto"/>
            <w:vAlign w:val="center"/>
          </w:tcPr>
          <w:p w14:paraId="4C7FE2CA" w14:textId="77777777" w:rsidR="00974394" w:rsidRPr="00532975" w:rsidRDefault="00974394">
            <w:pPr>
              <w:jc w:val="left"/>
              <w:rPr>
                <w:szCs w:val="24"/>
                <w:lang w:val="sr-Cyrl-CS"/>
              </w:rPr>
            </w:pPr>
            <w:r w:rsidRPr="00532975">
              <w:rPr>
                <w:szCs w:val="24"/>
                <w:lang w:val="sr-Cyrl-CS"/>
              </w:rPr>
              <w:t>Површине јавних намена</w:t>
            </w:r>
          </w:p>
        </w:tc>
      </w:tr>
      <w:tr w:rsidR="00FF7311" w:rsidRPr="00532975" w14:paraId="042C2782" w14:textId="77777777" w:rsidTr="00974394">
        <w:trPr>
          <w:trHeight w:val="286"/>
        </w:trPr>
        <w:tc>
          <w:tcPr>
            <w:tcW w:w="7225" w:type="dxa"/>
            <w:tcBorders>
              <w:top w:val="single" w:sz="4" w:space="0" w:color="auto"/>
            </w:tcBorders>
            <w:shd w:val="clear" w:color="auto" w:fill="D9D9D9" w:themeFill="background1" w:themeFillShade="D9"/>
            <w:vAlign w:val="center"/>
          </w:tcPr>
          <w:p w14:paraId="7AB2B952" w14:textId="77777777" w:rsidR="00C26C09" w:rsidRPr="00532975" w:rsidRDefault="00C26C09">
            <w:pPr>
              <w:jc w:val="left"/>
              <w:rPr>
                <w:szCs w:val="24"/>
                <w:lang w:val="sr-Cyrl-CS"/>
              </w:rPr>
            </w:pPr>
            <w:r w:rsidRPr="00532975">
              <w:rPr>
                <w:szCs w:val="24"/>
                <w:lang w:val="sr-Cyrl-CS"/>
              </w:rPr>
              <w:t>Саобраћајне површине</w:t>
            </w:r>
          </w:p>
        </w:tc>
        <w:tc>
          <w:tcPr>
            <w:tcW w:w="2126" w:type="dxa"/>
            <w:tcBorders>
              <w:top w:val="single" w:sz="4" w:space="0" w:color="auto"/>
            </w:tcBorders>
            <w:vAlign w:val="center"/>
          </w:tcPr>
          <w:p w14:paraId="357C7F4B" w14:textId="77777777" w:rsidR="00C26C09" w:rsidRPr="00532975" w:rsidRDefault="00C26C09">
            <w:pPr>
              <w:rPr>
                <w:szCs w:val="24"/>
                <w:lang w:val="sr-Cyrl-CS"/>
              </w:rPr>
            </w:pPr>
            <w:r w:rsidRPr="00532975">
              <w:rPr>
                <w:szCs w:val="24"/>
                <w:lang w:val="sr-Cyrl-CS"/>
              </w:rPr>
              <w:t>55,89</w:t>
            </w:r>
          </w:p>
        </w:tc>
      </w:tr>
      <w:tr w:rsidR="00FF7311" w:rsidRPr="00532975" w14:paraId="2E9FDBBF" w14:textId="77777777" w:rsidTr="00C26C09">
        <w:trPr>
          <w:trHeight w:val="286"/>
        </w:trPr>
        <w:tc>
          <w:tcPr>
            <w:tcW w:w="7225" w:type="dxa"/>
            <w:shd w:val="clear" w:color="auto" w:fill="D9D9D9" w:themeFill="background1" w:themeFillShade="D9"/>
            <w:vAlign w:val="center"/>
          </w:tcPr>
          <w:p w14:paraId="2CF44FBD" w14:textId="77777777" w:rsidR="00C26C09" w:rsidRPr="00532975" w:rsidRDefault="00C26C09">
            <w:pPr>
              <w:jc w:val="left"/>
              <w:rPr>
                <w:szCs w:val="24"/>
                <w:lang w:val="sr-Cyrl-CS"/>
              </w:rPr>
            </w:pPr>
            <w:r w:rsidRPr="00532975">
              <w:rPr>
                <w:szCs w:val="24"/>
                <w:lang w:val="sr-Cyrl-CS"/>
              </w:rPr>
              <w:t>Зелене површине</w:t>
            </w:r>
          </w:p>
        </w:tc>
        <w:tc>
          <w:tcPr>
            <w:tcW w:w="2126" w:type="dxa"/>
          </w:tcPr>
          <w:p w14:paraId="33A3D144" w14:textId="77777777" w:rsidR="00C26C09" w:rsidRPr="00532975" w:rsidRDefault="007605D3">
            <w:pPr>
              <w:rPr>
                <w:szCs w:val="24"/>
                <w:lang w:val="sr-Cyrl-CS"/>
              </w:rPr>
            </w:pPr>
            <w:r w:rsidRPr="00532975">
              <w:rPr>
                <w:szCs w:val="24"/>
                <w:lang w:val="sr-Cyrl-CS"/>
              </w:rPr>
              <w:t>12,77</w:t>
            </w:r>
          </w:p>
        </w:tc>
      </w:tr>
      <w:tr w:rsidR="00FF7311" w:rsidRPr="00532975" w14:paraId="7CAA6E16" w14:textId="77777777" w:rsidTr="00C26C09">
        <w:trPr>
          <w:trHeight w:val="286"/>
        </w:trPr>
        <w:tc>
          <w:tcPr>
            <w:tcW w:w="7225" w:type="dxa"/>
            <w:shd w:val="clear" w:color="auto" w:fill="D9D9D9" w:themeFill="background1" w:themeFillShade="D9"/>
            <w:vAlign w:val="center"/>
          </w:tcPr>
          <w:p w14:paraId="45BDF126" w14:textId="77777777" w:rsidR="00C26C09" w:rsidRPr="00532975" w:rsidRDefault="00C26C09">
            <w:pPr>
              <w:jc w:val="left"/>
              <w:rPr>
                <w:szCs w:val="24"/>
                <w:lang w:val="sr-Cyrl-CS"/>
              </w:rPr>
            </w:pPr>
            <w:r w:rsidRPr="00532975">
              <w:rPr>
                <w:szCs w:val="24"/>
                <w:lang w:val="sr-Cyrl-CS"/>
              </w:rPr>
              <w:t>Површине за инфраструктурне објекте и комплексе</w:t>
            </w:r>
          </w:p>
        </w:tc>
        <w:tc>
          <w:tcPr>
            <w:tcW w:w="2126" w:type="dxa"/>
          </w:tcPr>
          <w:p w14:paraId="22D91294" w14:textId="77777777" w:rsidR="00C26C09" w:rsidRPr="00532975" w:rsidRDefault="007605D3">
            <w:pPr>
              <w:rPr>
                <w:szCs w:val="24"/>
                <w:lang w:val="sr-Cyrl-CS"/>
              </w:rPr>
            </w:pPr>
            <w:r w:rsidRPr="00532975">
              <w:rPr>
                <w:szCs w:val="24"/>
                <w:lang w:val="sr-Cyrl-CS"/>
              </w:rPr>
              <w:t>3,41</w:t>
            </w:r>
          </w:p>
        </w:tc>
      </w:tr>
      <w:tr w:rsidR="00FF7311" w:rsidRPr="00532975" w14:paraId="32B7AB84" w14:textId="77777777" w:rsidTr="00974394">
        <w:trPr>
          <w:trHeight w:val="286"/>
        </w:trPr>
        <w:tc>
          <w:tcPr>
            <w:tcW w:w="7225" w:type="dxa"/>
            <w:tcBorders>
              <w:bottom w:val="single" w:sz="4" w:space="0" w:color="auto"/>
            </w:tcBorders>
            <w:shd w:val="clear" w:color="auto" w:fill="D9D9D9" w:themeFill="background1" w:themeFillShade="D9"/>
            <w:vAlign w:val="center"/>
          </w:tcPr>
          <w:p w14:paraId="314E3648" w14:textId="77777777" w:rsidR="00C26C09" w:rsidRPr="00532975" w:rsidRDefault="00304B6E">
            <w:pPr>
              <w:jc w:val="center"/>
              <w:rPr>
                <w:szCs w:val="24"/>
                <w:lang w:val="sr-Cyrl-CS"/>
              </w:rPr>
            </w:pPr>
            <w:r w:rsidRPr="00532975">
              <w:rPr>
                <w:szCs w:val="24"/>
                <w:lang w:val="sr-Cyrl-CS"/>
              </w:rPr>
              <w:t>Укупно површине јавних намена</w:t>
            </w:r>
          </w:p>
        </w:tc>
        <w:tc>
          <w:tcPr>
            <w:tcW w:w="2126" w:type="dxa"/>
            <w:tcBorders>
              <w:bottom w:val="single" w:sz="4" w:space="0" w:color="auto"/>
            </w:tcBorders>
            <w:vAlign w:val="center"/>
          </w:tcPr>
          <w:p w14:paraId="20853E67" w14:textId="77777777" w:rsidR="00C26C09" w:rsidRPr="00532975" w:rsidRDefault="00304B6E">
            <w:pPr>
              <w:rPr>
                <w:szCs w:val="24"/>
                <w:lang w:val="sr-Cyrl-CS"/>
              </w:rPr>
            </w:pPr>
            <w:r w:rsidRPr="00532975">
              <w:rPr>
                <w:szCs w:val="24"/>
                <w:lang w:val="sr-Cyrl-CS"/>
              </w:rPr>
              <w:t>72,07</w:t>
            </w:r>
          </w:p>
        </w:tc>
      </w:tr>
      <w:tr w:rsidR="00FF7311" w:rsidRPr="00532975" w14:paraId="4F34B3D9" w14:textId="77777777" w:rsidTr="00974394">
        <w:trPr>
          <w:trHeight w:val="286"/>
        </w:trPr>
        <w:tc>
          <w:tcPr>
            <w:tcW w:w="9351" w:type="dxa"/>
            <w:gridSpan w:val="2"/>
            <w:tcBorders>
              <w:top w:val="single" w:sz="4" w:space="0" w:color="auto"/>
              <w:left w:val="nil"/>
              <w:bottom w:val="single" w:sz="4" w:space="0" w:color="auto"/>
              <w:right w:val="nil"/>
            </w:tcBorders>
            <w:shd w:val="clear" w:color="auto" w:fill="auto"/>
            <w:vAlign w:val="center"/>
          </w:tcPr>
          <w:p w14:paraId="4B3BC656" w14:textId="77777777" w:rsidR="00974394" w:rsidRPr="00532975" w:rsidRDefault="00974394">
            <w:pPr>
              <w:jc w:val="left"/>
              <w:rPr>
                <w:szCs w:val="24"/>
                <w:lang w:val="sr-Cyrl-CS"/>
              </w:rPr>
            </w:pPr>
            <w:r w:rsidRPr="00532975">
              <w:rPr>
                <w:szCs w:val="24"/>
                <w:lang w:val="sr-Cyrl-CS"/>
              </w:rPr>
              <w:t>Површине осталих намена</w:t>
            </w:r>
          </w:p>
        </w:tc>
      </w:tr>
      <w:tr w:rsidR="00FF7311" w:rsidRPr="00532975" w14:paraId="080CA2BD" w14:textId="77777777" w:rsidTr="00974394">
        <w:trPr>
          <w:trHeight w:val="286"/>
        </w:trPr>
        <w:tc>
          <w:tcPr>
            <w:tcW w:w="7225" w:type="dxa"/>
            <w:tcBorders>
              <w:top w:val="single" w:sz="4" w:space="0" w:color="auto"/>
            </w:tcBorders>
            <w:shd w:val="clear" w:color="auto" w:fill="D9D9D9" w:themeFill="background1" w:themeFillShade="D9"/>
            <w:vAlign w:val="center"/>
          </w:tcPr>
          <w:p w14:paraId="33E4672C" w14:textId="77777777" w:rsidR="00C26C09" w:rsidRPr="00532975" w:rsidRDefault="00C26C09">
            <w:pPr>
              <w:jc w:val="left"/>
              <w:rPr>
                <w:szCs w:val="24"/>
                <w:lang w:val="sr-Cyrl-CS"/>
              </w:rPr>
            </w:pPr>
            <w:r w:rsidRPr="00532975">
              <w:rPr>
                <w:szCs w:val="24"/>
                <w:lang w:val="sr-Cyrl-CS"/>
              </w:rPr>
              <w:t>Привредне делатности</w:t>
            </w:r>
          </w:p>
        </w:tc>
        <w:tc>
          <w:tcPr>
            <w:tcW w:w="2126" w:type="dxa"/>
            <w:tcBorders>
              <w:top w:val="single" w:sz="4" w:space="0" w:color="auto"/>
            </w:tcBorders>
            <w:vAlign w:val="center"/>
          </w:tcPr>
          <w:p w14:paraId="5C56C691" w14:textId="77777777" w:rsidR="00C26C09" w:rsidRPr="00532975" w:rsidRDefault="00C26C09">
            <w:pPr>
              <w:rPr>
                <w:szCs w:val="24"/>
                <w:lang w:val="sr-Cyrl-CS"/>
              </w:rPr>
            </w:pPr>
            <w:r w:rsidRPr="00532975">
              <w:rPr>
                <w:szCs w:val="24"/>
                <w:lang w:val="sr-Cyrl-CS"/>
              </w:rPr>
              <w:t>177,19</w:t>
            </w:r>
          </w:p>
        </w:tc>
      </w:tr>
      <w:tr w:rsidR="00FF7311" w:rsidRPr="00532975" w14:paraId="115D9F5F" w14:textId="77777777" w:rsidTr="00C26C09">
        <w:trPr>
          <w:trHeight w:val="286"/>
        </w:trPr>
        <w:tc>
          <w:tcPr>
            <w:tcW w:w="7225" w:type="dxa"/>
            <w:shd w:val="clear" w:color="auto" w:fill="D9D9D9" w:themeFill="background1" w:themeFillShade="D9"/>
            <w:vAlign w:val="center"/>
          </w:tcPr>
          <w:p w14:paraId="67CBDC03" w14:textId="77777777" w:rsidR="00C26C09" w:rsidRPr="00532975" w:rsidRDefault="00C26C09">
            <w:pPr>
              <w:jc w:val="left"/>
              <w:rPr>
                <w:szCs w:val="24"/>
                <w:lang w:val="sr-Cyrl-CS"/>
              </w:rPr>
            </w:pPr>
            <w:r w:rsidRPr="00532975">
              <w:rPr>
                <w:szCs w:val="24"/>
                <w:lang w:val="sr-Cyrl-CS"/>
              </w:rPr>
              <w:t>Комерцијалне делатности</w:t>
            </w:r>
          </w:p>
        </w:tc>
        <w:tc>
          <w:tcPr>
            <w:tcW w:w="2126" w:type="dxa"/>
            <w:vAlign w:val="center"/>
          </w:tcPr>
          <w:p w14:paraId="12C45781" w14:textId="77777777" w:rsidR="00C26C09" w:rsidRPr="00532975" w:rsidRDefault="00C26C09">
            <w:pPr>
              <w:rPr>
                <w:szCs w:val="24"/>
                <w:lang w:val="sr-Cyrl-CS"/>
              </w:rPr>
            </w:pPr>
            <w:r w:rsidRPr="00532975">
              <w:rPr>
                <w:szCs w:val="24"/>
                <w:lang w:val="sr-Cyrl-CS"/>
              </w:rPr>
              <w:t>71,45</w:t>
            </w:r>
          </w:p>
        </w:tc>
      </w:tr>
      <w:tr w:rsidR="00FF7311" w:rsidRPr="00532975" w14:paraId="5A85C98D" w14:textId="77777777" w:rsidTr="00415192">
        <w:trPr>
          <w:trHeight w:val="286"/>
        </w:trPr>
        <w:tc>
          <w:tcPr>
            <w:tcW w:w="7225" w:type="dxa"/>
            <w:tcBorders>
              <w:bottom w:val="single" w:sz="4" w:space="0" w:color="auto"/>
            </w:tcBorders>
            <w:shd w:val="clear" w:color="auto" w:fill="D9D9D9" w:themeFill="background1" w:themeFillShade="D9"/>
            <w:vAlign w:val="center"/>
          </w:tcPr>
          <w:p w14:paraId="4FB7B922" w14:textId="77777777" w:rsidR="00C26C09" w:rsidRPr="00532975" w:rsidRDefault="00304B6E">
            <w:pPr>
              <w:jc w:val="center"/>
              <w:rPr>
                <w:szCs w:val="24"/>
                <w:lang w:val="sr-Cyrl-CS"/>
              </w:rPr>
            </w:pPr>
            <w:r w:rsidRPr="00532975">
              <w:rPr>
                <w:szCs w:val="24"/>
                <w:lang w:val="sr-Cyrl-CS"/>
              </w:rPr>
              <w:t>Укупно површине осталих намена</w:t>
            </w:r>
          </w:p>
        </w:tc>
        <w:tc>
          <w:tcPr>
            <w:tcW w:w="2126" w:type="dxa"/>
            <w:tcBorders>
              <w:bottom w:val="single" w:sz="4" w:space="0" w:color="auto"/>
            </w:tcBorders>
            <w:vAlign w:val="center"/>
          </w:tcPr>
          <w:p w14:paraId="56461AFA" w14:textId="77777777" w:rsidR="00C26C09" w:rsidRPr="00532975" w:rsidRDefault="00304B6E">
            <w:pPr>
              <w:rPr>
                <w:szCs w:val="24"/>
                <w:lang w:val="sr-Cyrl-CS"/>
              </w:rPr>
            </w:pPr>
            <w:r w:rsidRPr="00532975">
              <w:rPr>
                <w:szCs w:val="24"/>
                <w:lang w:val="sr-Cyrl-CS"/>
              </w:rPr>
              <w:t>248,63</w:t>
            </w:r>
          </w:p>
        </w:tc>
      </w:tr>
      <w:tr w:rsidR="00FF7311" w:rsidRPr="00532975" w14:paraId="2795E38F" w14:textId="77777777" w:rsidTr="00415192">
        <w:trPr>
          <w:trHeight w:val="286"/>
        </w:trPr>
        <w:tc>
          <w:tcPr>
            <w:tcW w:w="7225" w:type="dxa"/>
            <w:tcBorders>
              <w:top w:val="single" w:sz="4" w:space="0" w:color="auto"/>
              <w:left w:val="nil"/>
              <w:bottom w:val="single" w:sz="4" w:space="0" w:color="auto"/>
              <w:right w:val="nil"/>
            </w:tcBorders>
            <w:shd w:val="clear" w:color="auto" w:fill="auto"/>
            <w:vAlign w:val="center"/>
          </w:tcPr>
          <w:p w14:paraId="5992132B" w14:textId="77777777" w:rsidR="00415192" w:rsidRPr="00532975" w:rsidRDefault="00415192">
            <w:pPr>
              <w:keepNext/>
              <w:pBdr>
                <w:bottom w:val="single" w:sz="4" w:space="1" w:color="auto"/>
              </w:pBdr>
              <w:tabs>
                <w:tab w:val="left" w:pos="340"/>
              </w:tabs>
              <w:jc w:val="center"/>
              <w:outlineLvl w:val="1"/>
              <w:rPr>
                <w:szCs w:val="24"/>
                <w:lang w:val="sr-Cyrl-CS"/>
              </w:rPr>
            </w:pPr>
          </w:p>
        </w:tc>
        <w:tc>
          <w:tcPr>
            <w:tcW w:w="2126" w:type="dxa"/>
            <w:tcBorders>
              <w:top w:val="single" w:sz="4" w:space="0" w:color="auto"/>
              <w:left w:val="nil"/>
              <w:bottom w:val="single" w:sz="4" w:space="0" w:color="auto"/>
              <w:right w:val="nil"/>
            </w:tcBorders>
            <w:shd w:val="clear" w:color="auto" w:fill="auto"/>
            <w:vAlign w:val="center"/>
          </w:tcPr>
          <w:p w14:paraId="53F63681" w14:textId="77777777" w:rsidR="00415192" w:rsidRPr="00532975" w:rsidRDefault="00415192">
            <w:pPr>
              <w:keepNext/>
              <w:pBdr>
                <w:bottom w:val="single" w:sz="4" w:space="1" w:color="auto"/>
              </w:pBdr>
              <w:tabs>
                <w:tab w:val="left" w:pos="340"/>
              </w:tabs>
              <w:outlineLvl w:val="1"/>
              <w:rPr>
                <w:szCs w:val="24"/>
                <w:lang w:val="sr-Cyrl-CS"/>
              </w:rPr>
            </w:pPr>
          </w:p>
        </w:tc>
      </w:tr>
      <w:tr w:rsidR="00FF7311" w:rsidRPr="00532975" w14:paraId="3A4E68F6" w14:textId="77777777" w:rsidTr="00415192">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3C479F9E" w14:textId="77777777" w:rsidR="00C26C09" w:rsidRPr="00532975" w:rsidRDefault="00304B6E">
            <w:pPr>
              <w:jc w:val="center"/>
              <w:rPr>
                <w:szCs w:val="24"/>
                <w:lang w:val="sr-Cyrl-CS"/>
              </w:rPr>
            </w:pPr>
            <w:r w:rsidRPr="00532975">
              <w:rPr>
                <w:szCs w:val="24"/>
                <w:lang w:val="sr-Cyrl-CS"/>
              </w:rPr>
              <w:t>УКУПНО „СКИП Михајло Пупин”</w:t>
            </w:r>
          </w:p>
        </w:tc>
        <w:tc>
          <w:tcPr>
            <w:tcW w:w="2126" w:type="dxa"/>
            <w:tcBorders>
              <w:top w:val="single" w:sz="4" w:space="0" w:color="auto"/>
              <w:bottom w:val="single" w:sz="4" w:space="0" w:color="auto"/>
            </w:tcBorders>
            <w:vAlign w:val="center"/>
          </w:tcPr>
          <w:p w14:paraId="22C352DB" w14:textId="77777777" w:rsidR="00C26C09" w:rsidRPr="00532975" w:rsidRDefault="00304B6E">
            <w:pPr>
              <w:rPr>
                <w:szCs w:val="24"/>
                <w:lang w:val="sr-Cyrl-CS"/>
              </w:rPr>
            </w:pPr>
            <w:r w:rsidRPr="00532975">
              <w:rPr>
                <w:szCs w:val="24"/>
                <w:lang w:val="sr-Cyrl-CS"/>
              </w:rPr>
              <w:t>320,7</w:t>
            </w:r>
          </w:p>
        </w:tc>
      </w:tr>
      <w:tr w:rsidR="00FF7311" w:rsidRPr="00532975" w14:paraId="2D033502" w14:textId="77777777" w:rsidTr="00415192">
        <w:trPr>
          <w:trHeight w:val="286"/>
        </w:trPr>
        <w:tc>
          <w:tcPr>
            <w:tcW w:w="7225" w:type="dxa"/>
            <w:tcBorders>
              <w:top w:val="single" w:sz="4" w:space="0" w:color="auto"/>
              <w:left w:val="nil"/>
              <w:bottom w:val="single" w:sz="4" w:space="0" w:color="auto"/>
              <w:right w:val="nil"/>
            </w:tcBorders>
            <w:shd w:val="clear" w:color="auto" w:fill="auto"/>
            <w:vAlign w:val="center"/>
          </w:tcPr>
          <w:p w14:paraId="6D1D7131" w14:textId="77777777" w:rsidR="007B6259" w:rsidRPr="00532975" w:rsidRDefault="007B6259">
            <w:pPr>
              <w:jc w:val="left"/>
              <w:rPr>
                <w:bCs/>
                <w:szCs w:val="24"/>
                <w:lang w:val="sr-Cyrl-CS"/>
              </w:rPr>
            </w:pPr>
            <w:r w:rsidRPr="00532975">
              <w:rPr>
                <w:bCs/>
                <w:szCs w:val="24"/>
                <w:lang w:val="sr-Cyrl-CS"/>
              </w:rPr>
              <w:t xml:space="preserve">Површине јавних намена зоне проширења </w:t>
            </w:r>
            <w:r w:rsidR="005A1A7C" w:rsidRPr="00532975">
              <w:rPr>
                <w:bCs/>
                <w:szCs w:val="24"/>
                <w:lang w:val="sr-Cyrl-CS"/>
              </w:rPr>
              <w:t>„СКИП Михајло Пупин”</w:t>
            </w:r>
          </w:p>
        </w:tc>
        <w:tc>
          <w:tcPr>
            <w:tcW w:w="2126" w:type="dxa"/>
            <w:tcBorders>
              <w:top w:val="single" w:sz="4" w:space="0" w:color="auto"/>
              <w:left w:val="nil"/>
              <w:bottom w:val="single" w:sz="4" w:space="0" w:color="auto"/>
              <w:right w:val="nil"/>
            </w:tcBorders>
            <w:shd w:val="clear" w:color="auto" w:fill="auto"/>
            <w:vAlign w:val="center"/>
          </w:tcPr>
          <w:p w14:paraId="1D8C5E1D" w14:textId="77777777" w:rsidR="007B6259" w:rsidRPr="00532975" w:rsidRDefault="007B6259">
            <w:pPr>
              <w:rPr>
                <w:szCs w:val="24"/>
                <w:lang w:val="sr-Cyrl-CS"/>
              </w:rPr>
            </w:pPr>
          </w:p>
        </w:tc>
      </w:tr>
      <w:tr w:rsidR="00FF7311" w:rsidRPr="00532975" w14:paraId="16B515D9" w14:textId="77777777" w:rsidTr="00415192">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6F156996" w14:textId="77777777" w:rsidR="007B6259" w:rsidRPr="00532975" w:rsidRDefault="00F565BB">
            <w:pPr>
              <w:jc w:val="left"/>
              <w:rPr>
                <w:bCs/>
                <w:szCs w:val="24"/>
                <w:lang w:val="sr-Cyrl-CS"/>
              </w:rPr>
            </w:pPr>
            <w:r w:rsidRPr="00532975">
              <w:rPr>
                <w:bCs/>
                <w:szCs w:val="24"/>
                <w:lang w:val="sr-Cyrl-CS"/>
              </w:rPr>
              <w:t>Саобраћајне површине</w:t>
            </w:r>
          </w:p>
        </w:tc>
        <w:tc>
          <w:tcPr>
            <w:tcW w:w="2126" w:type="dxa"/>
            <w:tcBorders>
              <w:top w:val="single" w:sz="4" w:space="0" w:color="auto"/>
              <w:bottom w:val="single" w:sz="4" w:space="0" w:color="auto"/>
            </w:tcBorders>
            <w:vAlign w:val="center"/>
          </w:tcPr>
          <w:p w14:paraId="238093DC" w14:textId="77777777" w:rsidR="007B6259" w:rsidRPr="00532975" w:rsidRDefault="009F1A04">
            <w:pPr>
              <w:rPr>
                <w:bCs/>
                <w:szCs w:val="24"/>
                <w:lang w:val="sr-Cyrl-CS"/>
              </w:rPr>
            </w:pPr>
            <w:r w:rsidRPr="00532975">
              <w:rPr>
                <w:bCs/>
                <w:szCs w:val="24"/>
                <w:lang w:val="sr-Cyrl-CS"/>
              </w:rPr>
              <w:t>4,66</w:t>
            </w:r>
          </w:p>
        </w:tc>
      </w:tr>
      <w:tr w:rsidR="00FF7311" w:rsidRPr="00532975" w14:paraId="47DEB0EB" w14:textId="77777777" w:rsidTr="007B6259">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3C13DEC7" w14:textId="77777777" w:rsidR="007B6259" w:rsidRPr="00532975" w:rsidRDefault="00F565BB">
            <w:pPr>
              <w:jc w:val="left"/>
              <w:rPr>
                <w:bCs/>
                <w:szCs w:val="24"/>
                <w:lang w:val="sr-Cyrl-CS"/>
              </w:rPr>
            </w:pPr>
            <w:r w:rsidRPr="00532975">
              <w:rPr>
                <w:bCs/>
                <w:szCs w:val="24"/>
                <w:lang w:val="sr-Cyrl-CS"/>
              </w:rPr>
              <w:t>Зелене површине</w:t>
            </w:r>
          </w:p>
        </w:tc>
        <w:tc>
          <w:tcPr>
            <w:tcW w:w="2126" w:type="dxa"/>
            <w:tcBorders>
              <w:top w:val="single" w:sz="4" w:space="0" w:color="auto"/>
              <w:bottom w:val="single" w:sz="4" w:space="0" w:color="auto"/>
            </w:tcBorders>
            <w:vAlign w:val="center"/>
          </w:tcPr>
          <w:p w14:paraId="615653EE" w14:textId="77777777" w:rsidR="007B6259" w:rsidRPr="00532975" w:rsidRDefault="009F1A04">
            <w:pPr>
              <w:rPr>
                <w:bCs/>
                <w:szCs w:val="24"/>
                <w:lang w:val="sr-Cyrl-CS"/>
              </w:rPr>
            </w:pPr>
            <w:r w:rsidRPr="00532975">
              <w:rPr>
                <w:bCs/>
                <w:szCs w:val="24"/>
                <w:lang w:val="sr-Cyrl-CS"/>
              </w:rPr>
              <w:t>48,43</w:t>
            </w:r>
          </w:p>
        </w:tc>
      </w:tr>
      <w:tr w:rsidR="00FF7311" w:rsidRPr="00532975" w14:paraId="772D3B4F" w14:textId="77777777" w:rsidTr="007B6259">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453610F2" w14:textId="77777777" w:rsidR="007B6259" w:rsidRPr="00532975" w:rsidRDefault="00F565BB">
            <w:pPr>
              <w:jc w:val="left"/>
              <w:rPr>
                <w:bCs/>
                <w:szCs w:val="24"/>
                <w:lang w:val="sr-Cyrl-CS"/>
              </w:rPr>
            </w:pPr>
            <w:r w:rsidRPr="00532975">
              <w:rPr>
                <w:szCs w:val="24"/>
                <w:lang w:val="sr-Cyrl-CS"/>
              </w:rPr>
              <w:t>Површине за инфраструктурне објекте и комплексе</w:t>
            </w:r>
          </w:p>
        </w:tc>
        <w:tc>
          <w:tcPr>
            <w:tcW w:w="2126" w:type="dxa"/>
            <w:tcBorders>
              <w:top w:val="single" w:sz="4" w:space="0" w:color="auto"/>
              <w:bottom w:val="single" w:sz="4" w:space="0" w:color="auto"/>
            </w:tcBorders>
            <w:vAlign w:val="center"/>
          </w:tcPr>
          <w:p w14:paraId="4634EB21" w14:textId="77777777" w:rsidR="007B6259" w:rsidRPr="00532975" w:rsidRDefault="009F1A04">
            <w:pPr>
              <w:rPr>
                <w:bCs/>
                <w:szCs w:val="24"/>
                <w:lang w:val="sr-Cyrl-CS"/>
              </w:rPr>
            </w:pPr>
            <w:r w:rsidRPr="00532975">
              <w:rPr>
                <w:bCs/>
                <w:szCs w:val="24"/>
                <w:lang w:val="sr-Cyrl-CS"/>
              </w:rPr>
              <w:t>3,60</w:t>
            </w:r>
          </w:p>
        </w:tc>
      </w:tr>
      <w:tr w:rsidR="00FF7311" w:rsidRPr="00532975" w14:paraId="05DB5E18" w14:textId="77777777" w:rsidTr="00415192">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1D493C3D" w14:textId="77777777" w:rsidR="007B6259" w:rsidRPr="00532975" w:rsidRDefault="00304B6E">
            <w:pPr>
              <w:jc w:val="center"/>
              <w:rPr>
                <w:bCs/>
                <w:szCs w:val="24"/>
                <w:lang w:val="sr-Cyrl-CS"/>
              </w:rPr>
            </w:pPr>
            <w:r w:rsidRPr="00532975">
              <w:rPr>
                <w:szCs w:val="24"/>
                <w:lang w:val="sr-Cyrl-CS"/>
              </w:rPr>
              <w:t>Укупно површине јавних намена зоне проширења „СКИП Михајло Пупин”</w:t>
            </w:r>
          </w:p>
        </w:tc>
        <w:tc>
          <w:tcPr>
            <w:tcW w:w="2126" w:type="dxa"/>
            <w:tcBorders>
              <w:top w:val="single" w:sz="4" w:space="0" w:color="auto"/>
              <w:bottom w:val="single" w:sz="4" w:space="0" w:color="auto"/>
            </w:tcBorders>
            <w:vAlign w:val="center"/>
          </w:tcPr>
          <w:p w14:paraId="1D98B16D" w14:textId="77777777" w:rsidR="007B6259" w:rsidRPr="00532975" w:rsidRDefault="00304B6E">
            <w:pPr>
              <w:rPr>
                <w:szCs w:val="24"/>
                <w:lang w:val="sr-Cyrl-CS"/>
              </w:rPr>
            </w:pPr>
            <w:r w:rsidRPr="00532975">
              <w:rPr>
                <w:szCs w:val="24"/>
                <w:lang w:val="sr-Cyrl-CS"/>
              </w:rPr>
              <w:t>56,69</w:t>
            </w:r>
          </w:p>
        </w:tc>
      </w:tr>
      <w:tr w:rsidR="00FF7311" w:rsidRPr="00532975" w14:paraId="054347AC" w14:textId="77777777" w:rsidTr="00415192">
        <w:trPr>
          <w:trHeight w:val="286"/>
        </w:trPr>
        <w:tc>
          <w:tcPr>
            <w:tcW w:w="7225" w:type="dxa"/>
            <w:tcBorders>
              <w:top w:val="single" w:sz="4" w:space="0" w:color="auto"/>
              <w:left w:val="nil"/>
              <w:bottom w:val="single" w:sz="4" w:space="0" w:color="auto"/>
              <w:right w:val="nil"/>
            </w:tcBorders>
            <w:shd w:val="clear" w:color="auto" w:fill="auto"/>
            <w:vAlign w:val="center"/>
          </w:tcPr>
          <w:p w14:paraId="4BB57ABC" w14:textId="77777777" w:rsidR="007B6259" w:rsidRPr="00532975" w:rsidRDefault="00F565BB">
            <w:pPr>
              <w:jc w:val="left"/>
              <w:rPr>
                <w:bCs/>
                <w:szCs w:val="24"/>
                <w:lang w:val="sr-Cyrl-CS"/>
              </w:rPr>
            </w:pPr>
            <w:r w:rsidRPr="00532975">
              <w:rPr>
                <w:szCs w:val="24"/>
                <w:lang w:val="sr-Cyrl-CS"/>
              </w:rPr>
              <w:t xml:space="preserve">Површине осталих намена зоне проширења </w:t>
            </w:r>
            <w:r w:rsidR="005A1A7C" w:rsidRPr="00532975">
              <w:rPr>
                <w:szCs w:val="24"/>
                <w:lang w:val="sr-Cyrl-CS"/>
              </w:rPr>
              <w:t>„СКИП Михајло Пупин”</w:t>
            </w:r>
          </w:p>
        </w:tc>
        <w:tc>
          <w:tcPr>
            <w:tcW w:w="2126" w:type="dxa"/>
            <w:tcBorders>
              <w:top w:val="single" w:sz="4" w:space="0" w:color="auto"/>
              <w:left w:val="nil"/>
              <w:bottom w:val="single" w:sz="4" w:space="0" w:color="auto"/>
              <w:right w:val="nil"/>
            </w:tcBorders>
            <w:shd w:val="clear" w:color="auto" w:fill="auto"/>
            <w:vAlign w:val="center"/>
          </w:tcPr>
          <w:p w14:paraId="0C326B19" w14:textId="77777777" w:rsidR="007B6259" w:rsidRPr="00532975" w:rsidRDefault="007B6259">
            <w:pPr>
              <w:rPr>
                <w:b/>
                <w:szCs w:val="24"/>
                <w:lang w:val="sr-Cyrl-CS"/>
              </w:rPr>
            </w:pPr>
          </w:p>
        </w:tc>
      </w:tr>
      <w:tr w:rsidR="00FF7311" w:rsidRPr="00532975" w14:paraId="41B930A1" w14:textId="77777777" w:rsidTr="00415192">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01213DB2" w14:textId="77777777" w:rsidR="00F565BB" w:rsidRPr="00532975" w:rsidRDefault="00F565BB">
            <w:pPr>
              <w:jc w:val="left"/>
              <w:rPr>
                <w:szCs w:val="24"/>
                <w:lang w:val="sr-Cyrl-CS"/>
              </w:rPr>
            </w:pPr>
            <w:r w:rsidRPr="00532975">
              <w:rPr>
                <w:szCs w:val="24"/>
                <w:lang w:val="sr-Cyrl-CS"/>
              </w:rPr>
              <w:t>Комерцијалне делатности</w:t>
            </w:r>
          </w:p>
        </w:tc>
        <w:tc>
          <w:tcPr>
            <w:tcW w:w="2126" w:type="dxa"/>
            <w:tcBorders>
              <w:top w:val="single" w:sz="4" w:space="0" w:color="auto"/>
              <w:bottom w:val="single" w:sz="4" w:space="0" w:color="auto"/>
            </w:tcBorders>
            <w:shd w:val="clear" w:color="auto" w:fill="auto"/>
            <w:vAlign w:val="center"/>
          </w:tcPr>
          <w:p w14:paraId="73488F95" w14:textId="77777777" w:rsidR="00F565BB" w:rsidRPr="00532975" w:rsidRDefault="00E9777A">
            <w:pPr>
              <w:rPr>
                <w:bCs/>
                <w:szCs w:val="24"/>
                <w:lang w:val="sr-Cyrl-CS"/>
              </w:rPr>
            </w:pPr>
            <w:r w:rsidRPr="00532975">
              <w:rPr>
                <w:bCs/>
                <w:szCs w:val="24"/>
                <w:lang w:val="sr-Cyrl-CS"/>
              </w:rPr>
              <w:t>27,21</w:t>
            </w:r>
          </w:p>
        </w:tc>
      </w:tr>
      <w:tr w:rsidR="00FF7311" w:rsidRPr="00532975" w14:paraId="149DCDFD" w14:textId="77777777" w:rsidTr="00E9777A">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788B6C46" w14:textId="77777777" w:rsidR="00F565BB" w:rsidRPr="00532975" w:rsidRDefault="00304B6E">
            <w:pPr>
              <w:jc w:val="left"/>
              <w:rPr>
                <w:szCs w:val="24"/>
                <w:lang w:val="sr-Cyrl-CS"/>
              </w:rPr>
            </w:pPr>
            <w:r w:rsidRPr="00532975">
              <w:rPr>
                <w:szCs w:val="24"/>
                <w:lang w:val="sr-Cyrl-CS"/>
              </w:rPr>
              <w:t>Укупно површине осталих намена зене проширења „СКИП Михајло Пупин”</w:t>
            </w:r>
          </w:p>
        </w:tc>
        <w:tc>
          <w:tcPr>
            <w:tcW w:w="2126" w:type="dxa"/>
            <w:tcBorders>
              <w:top w:val="single" w:sz="4" w:space="0" w:color="auto"/>
              <w:bottom w:val="single" w:sz="4" w:space="0" w:color="auto"/>
            </w:tcBorders>
            <w:shd w:val="clear" w:color="auto" w:fill="auto"/>
            <w:vAlign w:val="center"/>
          </w:tcPr>
          <w:p w14:paraId="17C5A6D4" w14:textId="77777777" w:rsidR="00F565BB" w:rsidRPr="00532975" w:rsidRDefault="00304B6E">
            <w:pPr>
              <w:rPr>
                <w:szCs w:val="24"/>
                <w:lang w:val="sr-Cyrl-CS"/>
              </w:rPr>
            </w:pPr>
            <w:r w:rsidRPr="00532975">
              <w:rPr>
                <w:szCs w:val="24"/>
                <w:lang w:val="sr-Cyrl-CS"/>
              </w:rPr>
              <w:t>27,21</w:t>
            </w:r>
          </w:p>
        </w:tc>
      </w:tr>
      <w:tr w:rsidR="00FF7311" w:rsidRPr="00532975" w14:paraId="4BFDE056" w14:textId="77777777" w:rsidTr="00415192">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04F41484" w14:textId="77777777" w:rsidR="00F565BB" w:rsidRPr="00532975" w:rsidRDefault="00304B6E">
            <w:pPr>
              <w:jc w:val="center"/>
              <w:rPr>
                <w:bCs/>
                <w:szCs w:val="24"/>
                <w:lang w:val="sr-Cyrl-CS"/>
              </w:rPr>
            </w:pPr>
            <w:r w:rsidRPr="00532975">
              <w:rPr>
                <w:bCs/>
                <w:szCs w:val="24"/>
                <w:lang w:val="sr-Cyrl-CS"/>
              </w:rPr>
              <w:t>УКУПНО ЗОНА ПРОШИРЕЊА „СКИП Михајло Пупин”</w:t>
            </w:r>
          </w:p>
        </w:tc>
        <w:tc>
          <w:tcPr>
            <w:tcW w:w="2126" w:type="dxa"/>
            <w:tcBorders>
              <w:top w:val="single" w:sz="4" w:space="0" w:color="auto"/>
              <w:bottom w:val="single" w:sz="4" w:space="0" w:color="auto"/>
            </w:tcBorders>
            <w:shd w:val="clear" w:color="auto" w:fill="auto"/>
            <w:vAlign w:val="center"/>
          </w:tcPr>
          <w:p w14:paraId="22C3C8DF" w14:textId="77777777" w:rsidR="00F565BB" w:rsidRPr="00532975" w:rsidRDefault="00304B6E">
            <w:pPr>
              <w:rPr>
                <w:szCs w:val="24"/>
                <w:lang w:val="sr-Cyrl-CS"/>
              </w:rPr>
            </w:pPr>
            <w:r w:rsidRPr="00532975">
              <w:rPr>
                <w:szCs w:val="24"/>
                <w:lang w:val="sr-Cyrl-CS"/>
              </w:rPr>
              <w:t>83,9</w:t>
            </w:r>
          </w:p>
        </w:tc>
      </w:tr>
      <w:tr w:rsidR="00FF7311" w:rsidRPr="00532975" w14:paraId="7C12D9FE" w14:textId="77777777" w:rsidTr="00415192">
        <w:trPr>
          <w:trHeight w:val="286"/>
        </w:trPr>
        <w:tc>
          <w:tcPr>
            <w:tcW w:w="7225" w:type="dxa"/>
            <w:tcBorders>
              <w:top w:val="single" w:sz="4" w:space="0" w:color="auto"/>
              <w:left w:val="nil"/>
              <w:bottom w:val="single" w:sz="4" w:space="0" w:color="auto"/>
              <w:right w:val="nil"/>
            </w:tcBorders>
            <w:shd w:val="clear" w:color="auto" w:fill="auto"/>
            <w:vAlign w:val="center"/>
          </w:tcPr>
          <w:p w14:paraId="65942E76" w14:textId="77777777" w:rsidR="00415192" w:rsidRPr="00532975" w:rsidRDefault="00415192">
            <w:pPr>
              <w:keepNext/>
              <w:pBdr>
                <w:bottom w:val="single" w:sz="4" w:space="1" w:color="auto"/>
              </w:pBdr>
              <w:tabs>
                <w:tab w:val="left" w:pos="340"/>
              </w:tabs>
              <w:jc w:val="center"/>
              <w:outlineLvl w:val="1"/>
              <w:rPr>
                <w:bCs/>
                <w:szCs w:val="24"/>
                <w:lang w:val="sr-Cyrl-CS"/>
              </w:rPr>
            </w:pPr>
          </w:p>
        </w:tc>
        <w:tc>
          <w:tcPr>
            <w:tcW w:w="2126" w:type="dxa"/>
            <w:tcBorders>
              <w:top w:val="single" w:sz="4" w:space="0" w:color="auto"/>
              <w:left w:val="nil"/>
              <w:bottom w:val="single" w:sz="4" w:space="0" w:color="auto"/>
              <w:right w:val="nil"/>
            </w:tcBorders>
            <w:shd w:val="clear" w:color="auto" w:fill="auto"/>
            <w:vAlign w:val="center"/>
          </w:tcPr>
          <w:p w14:paraId="00C7624D" w14:textId="77777777" w:rsidR="00415192" w:rsidRPr="00532975" w:rsidRDefault="00415192">
            <w:pPr>
              <w:keepNext/>
              <w:pBdr>
                <w:bottom w:val="single" w:sz="4" w:space="1" w:color="auto"/>
              </w:pBdr>
              <w:tabs>
                <w:tab w:val="left" w:pos="340"/>
              </w:tabs>
              <w:outlineLvl w:val="1"/>
              <w:rPr>
                <w:szCs w:val="24"/>
                <w:lang w:val="sr-Cyrl-CS"/>
              </w:rPr>
            </w:pPr>
          </w:p>
        </w:tc>
      </w:tr>
      <w:tr w:rsidR="00FF7311" w:rsidRPr="00532975" w14:paraId="64839BE6" w14:textId="77777777" w:rsidTr="00415192">
        <w:trPr>
          <w:trHeight w:val="286"/>
        </w:trPr>
        <w:tc>
          <w:tcPr>
            <w:tcW w:w="7225" w:type="dxa"/>
            <w:tcBorders>
              <w:top w:val="single" w:sz="4" w:space="0" w:color="auto"/>
              <w:bottom w:val="single" w:sz="4" w:space="0" w:color="auto"/>
            </w:tcBorders>
            <w:shd w:val="clear" w:color="auto" w:fill="D9D9D9" w:themeFill="background1" w:themeFillShade="D9"/>
            <w:vAlign w:val="center"/>
          </w:tcPr>
          <w:p w14:paraId="7A41E40D" w14:textId="77777777" w:rsidR="00F565BB" w:rsidRPr="00532975" w:rsidRDefault="00304B6E">
            <w:pPr>
              <w:jc w:val="center"/>
              <w:rPr>
                <w:bCs/>
                <w:szCs w:val="24"/>
                <w:lang w:val="sr-Cyrl-CS"/>
              </w:rPr>
            </w:pPr>
            <w:r w:rsidRPr="00532975">
              <w:rPr>
                <w:bCs/>
                <w:szCs w:val="24"/>
                <w:lang w:val="sr-Cyrl-CS"/>
              </w:rPr>
              <w:t>УКУПНО „СКИП Михајло Пупин” СА ЗОНОМ ПРОШИРЕЊА</w:t>
            </w:r>
          </w:p>
        </w:tc>
        <w:tc>
          <w:tcPr>
            <w:tcW w:w="2126" w:type="dxa"/>
            <w:tcBorders>
              <w:top w:val="single" w:sz="4" w:space="0" w:color="auto"/>
              <w:bottom w:val="single" w:sz="4" w:space="0" w:color="auto"/>
            </w:tcBorders>
            <w:shd w:val="clear" w:color="auto" w:fill="auto"/>
            <w:vAlign w:val="center"/>
          </w:tcPr>
          <w:p w14:paraId="4CD6B8FD" w14:textId="77777777" w:rsidR="00F565BB" w:rsidRPr="00532975" w:rsidRDefault="00304B6E">
            <w:pPr>
              <w:rPr>
                <w:szCs w:val="24"/>
                <w:lang w:val="sr-Cyrl-CS"/>
              </w:rPr>
            </w:pPr>
            <w:r w:rsidRPr="00532975">
              <w:rPr>
                <w:szCs w:val="24"/>
                <w:lang w:val="sr-Cyrl-CS"/>
              </w:rPr>
              <w:t>404,6</w:t>
            </w:r>
          </w:p>
        </w:tc>
      </w:tr>
    </w:tbl>
    <w:p w14:paraId="2800A62A" w14:textId="77777777" w:rsidR="00FA29E6" w:rsidRPr="00532975" w:rsidRDefault="00FA29E6">
      <w:pPr>
        <w:jc w:val="left"/>
        <w:rPr>
          <w:caps/>
          <w:szCs w:val="24"/>
          <w:lang w:val="sr-Cyrl-CS"/>
        </w:rPr>
      </w:pPr>
    </w:p>
    <w:p w14:paraId="73086B84" w14:textId="346A9AF4" w:rsidR="00A43CD1" w:rsidRDefault="00A43CD1" w:rsidP="0092651B">
      <w:pPr>
        <w:jc w:val="center"/>
        <w:rPr>
          <w:caps/>
          <w:szCs w:val="24"/>
          <w:lang w:val="sr-Cyrl-CS"/>
        </w:rPr>
      </w:pPr>
    </w:p>
    <w:p w14:paraId="78C747A5" w14:textId="77777777" w:rsidR="00673E33" w:rsidRPr="00532975" w:rsidRDefault="00673E33" w:rsidP="0092651B">
      <w:pPr>
        <w:jc w:val="center"/>
        <w:rPr>
          <w:caps/>
          <w:szCs w:val="24"/>
          <w:lang w:val="sr-Cyrl-CS"/>
        </w:rPr>
      </w:pPr>
    </w:p>
    <w:p w14:paraId="3BF36A68" w14:textId="576FB1E4" w:rsidR="00500E76" w:rsidRPr="00532975" w:rsidRDefault="00304B6E" w:rsidP="0092651B">
      <w:pPr>
        <w:jc w:val="center"/>
        <w:rPr>
          <w:caps/>
          <w:szCs w:val="24"/>
          <w:lang w:val="sr-Cyrl-CS"/>
        </w:rPr>
      </w:pPr>
      <w:r w:rsidRPr="00532975">
        <w:rPr>
          <w:caps/>
          <w:szCs w:val="24"/>
          <w:lang w:val="sr-Cyrl-CS"/>
        </w:rPr>
        <w:t xml:space="preserve">IV. </w:t>
      </w:r>
      <w:r w:rsidRPr="00532975">
        <w:rPr>
          <w:caps/>
          <w:szCs w:val="24"/>
          <w:lang w:val="sr-Cyrl-CS"/>
        </w:rPr>
        <w:tab/>
        <w:t>Правила уређења и правила грађења</w:t>
      </w:r>
    </w:p>
    <w:p w14:paraId="0445E6C2" w14:textId="77777777" w:rsidR="00500E76" w:rsidRPr="00532975" w:rsidRDefault="00500E76">
      <w:pPr>
        <w:tabs>
          <w:tab w:val="left" w:pos="851"/>
          <w:tab w:val="right" w:leader="dot" w:pos="3686"/>
        </w:tabs>
        <w:jc w:val="both"/>
        <w:rPr>
          <w:b/>
          <w:caps/>
          <w:szCs w:val="24"/>
          <w:lang w:val="sr-Cyrl-CS"/>
        </w:rPr>
      </w:pPr>
    </w:p>
    <w:p w14:paraId="08B26531" w14:textId="77777777" w:rsidR="00500E76" w:rsidRPr="00532975" w:rsidRDefault="00500E76" w:rsidP="0092651B">
      <w:pPr>
        <w:tabs>
          <w:tab w:val="left" w:pos="851"/>
          <w:tab w:val="right" w:leader="dot" w:pos="3686"/>
        </w:tabs>
        <w:jc w:val="center"/>
        <w:rPr>
          <w:szCs w:val="24"/>
          <w:lang w:val="sr-Cyrl-CS"/>
        </w:rPr>
      </w:pPr>
      <w:r w:rsidRPr="00532975">
        <w:rPr>
          <w:szCs w:val="24"/>
          <w:lang w:val="sr-Cyrl-CS"/>
        </w:rPr>
        <w:t>1.</w:t>
      </w:r>
      <w:r w:rsidRPr="00532975">
        <w:rPr>
          <w:szCs w:val="24"/>
          <w:lang w:val="sr-Cyrl-CS"/>
        </w:rPr>
        <w:tab/>
      </w:r>
      <w:r w:rsidRPr="00532975">
        <w:rPr>
          <w:caps/>
          <w:szCs w:val="24"/>
          <w:lang w:val="sr-Cyrl-CS"/>
        </w:rPr>
        <w:t>Правила уређења и организације земљишта</w:t>
      </w:r>
    </w:p>
    <w:p w14:paraId="3EE0AB91" w14:textId="77777777" w:rsidR="00500E76" w:rsidRPr="00532975" w:rsidRDefault="00500E76">
      <w:pPr>
        <w:tabs>
          <w:tab w:val="left" w:pos="851"/>
          <w:tab w:val="right" w:leader="dot" w:pos="3686"/>
        </w:tabs>
        <w:jc w:val="both"/>
        <w:rPr>
          <w:b/>
          <w:szCs w:val="24"/>
          <w:lang w:val="sr-Cyrl-CS"/>
        </w:rPr>
      </w:pPr>
    </w:p>
    <w:p w14:paraId="4C22BE4E" w14:textId="339B4783" w:rsidR="00D715A5" w:rsidRPr="00532975" w:rsidRDefault="00D641AC" w:rsidP="0092651B">
      <w:pPr>
        <w:tabs>
          <w:tab w:val="left" w:pos="851"/>
          <w:tab w:val="right" w:leader="dot" w:pos="3686"/>
        </w:tabs>
        <w:ind w:firstLine="720"/>
        <w:jc w:val="both"/>
        <w:rPr>
          <w:szCs w:val="24"/>
          <w:lang w:val="sr-Cyrl-CS"/>
        </w:rPr>
      </w:pPr>
      <w:r w:rsidRPr="00532975">
        <w:rPr>
          <w:szCs w:val="24"/>
          <w:lang w:val="sr-Cyrl-CS"/>
        </w:rPr>
        <w:t>П</w:t>
      </w:r>
      <w:r w:rsidR="00D715A5" w:rsidRPr="00532975">
        <w:rPr>
          <w:szCs w:val="24"/>
          <w:lang w:val="sr-Cyrl-CS"/>
        </w:rPr>
        <w:t xml:space="preserve">ојмови употребљени у </w:t>
      </w:r>
      <w:r w:rsidRPr="00532975">
        <w:rPr>
          <w:szCs w:val="24"/>
          <w:lang w:val="sr-Cyrl-CS"/>
        </w:rPr>
        <w:t>овој глави</w:t>
      </w:r>
      <w:r w:rsidR="00D715A5" w:rsidRPr="00532975">
        <w:rPr>
          <w:szCs w:val="24"/>
          <w:lang w:val="sr-Cyrl-CS"/>
        </w:rPr>
        <w:t xml:space="preserve"> имају следеће значење: </w:t>
      </w:r>
    </w:p>
    <w:p w14:paraId="6BEB8E00" w14:textId="699B7EAD"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грађевинско подручје</w:t>
      </w:r>
      <w:r w:rsidR="00043277">
        <w:rPr>
          <w:rFonts w:ascii="Times New Roman" w:hAnsi="Times New Roman"/>
          <w:sz w:val="24"/>
          <w:szCs w:val="24"/>
          <w:lang w:val="sr-Cyrl-CS"/>
        </w:rPr>
        <w:t xml:space="preserve"> </w:t>
      </w:r>
      <w:r w:rsidRPr="00532975">
        <w:rPr>
          <w:rFonts w:ascii="Times New Roman" w:hAnsi="Times New Roman"/>
          <w:sz w:val="24"/>
          <w:szCs w:val="24"/>
          <w:lang w:val="sr-Cyrl-CS"/>
        </w:rPr>
        <w:t xml:space="preserve">је уређени и изграђени део насељеног места, као и неизграђени део подручја одређен планским документом за заштиту, уређење или изградњу објекта; </w:t>
      </w:r>
    </w:p>
    <w:p w14:paraId="46B383C5" w14:textId="77777777"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блок </w:t>
      </w:r>
      <w:r w:rsidR="0074538C" w:rsidRPr="00532975">
        <w:rPr>
          <w:rFonts w:ascii="Times New Roman" w:hAnsi="Times New Roman"/>
          <w:sz w:val="24"/>
          <w:szCs w:val="24"/>
          <w:lang w:val="sr-Cyrl-CS"/>
        </w:rPr>
        <w:t xml:space="preserve">је </w:t>
      </w:r>
      <w:r w:rsidRPr="00532975">
        <w:rPr>
          <w:rFonts w:ascii="Times New Roman" w:hAnsi="Times New Roman"/>
          <w:sz w:val="24"/>
          <w:szCs w:val="24"/>
          <w:lang w:val="sr-Cyrl-CS"/>
        </w:rPr>
        <w:t xml:space="preserve">део </w:t>
      </w:r>
      <w:r w:rsidR="002A5A38" w:rsidRPr="00532975">
        <w:rPr>
          <w:rFonts w:ascii="Times New Roman" w:hAnsi="Times New Roman"/>
          <w:sz w:val="24"/>
          <w:szCs w:val="24"/>
          <w:lang w:val="sr-Cyrl-CS"/>
        </w:rPr>
        <w:t xml:space="preserve">„СКИП Михајло Пупин” </w:t>
      </w:r>
      <w:r w:rsidRPr="00532975">
        <w:rPr>
          <w:rFonts w:ascii="Times New Roman" w:hAnsi="Times New Roman"/>
          <w:sz w:val="24"/>
          <w:szCs w:val="24"/>
          <w:lang w:val="sr-Cyrl-CS"/>
        </w:rPr>
        <w:t xml:space="preserve">оивичен јавним саобраћајним површинама; </w:t>
      </w:r>
    </w:p>
    <w:p w14:paraId="6FD2FA73" w14:textId="76F98F72"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грађевинска парцела</w:t>
      </w:r>
      <w:r w:rsidR="00AD3221">
        <w:rPr>
          <w:rFonts w:ascii="Times New Roman" w:hAnsi="Times New Roman"/>
          <w:sz w:val="24"/>
          <w:szCs w:val="24"/>
          <w:lang w:val="sr-Cyrl-CS"/>
        </w:rPr>
        <w:t xml:space="preserve"> </w:t>
      </w:r>
      <w:r w:rsidRPr="00532975">
        <w:rPr>
          <w:rFonts w:ascii="Times New Roman" w:hAnsi="Times New Roman"/>
          <w:sz w:val="24"/>
          <w:szCs w:val="24"/>
          <w:lang w:val="sr-Cyrl-CS"/>
        </w:rPr>
        <w:t xml:space="preserve">је део грађевинског земљишта, са приступом јавној саобраћајној површини, која је изграђена или планом предвиђена за изградњу; </w:t>
      </w:r>
    </w:p>
    <w:p w14:paraId="0BDEFE79" w14:textId="7E7CDF9D" w:rsidR="00997ED1" w:rsidRPr="00532975" w:rsidRDefault="00997ED1"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bCs/>
          <w:iCs/>
          <w:sz w:val="24"/>
          <w:szCs w:val="24"/>
          <w:lang w:val="sr-Cyrl-CS"/>
        </w:rPr>
        <w:t>грађевински комплекс представља</w:t>
      </w:r>
      <w:r w:rsidRPr="00532975">
        <w:rPr>
          <w:rFonts w:ascii="Times New Roman" w:hAnsi="Times New Roman"/>
          <w:sz w:val="24"/>
          <w:szCs w:val="24"/>
          <w:lang w:val="sr-Cyrl-CS"/>
        </w:rPr>
        <w:t> </w:t>
      </w:r>
      <w:r w:rsidRPr="00532975">
        <w:rPr>
          <w:rFonts w:ascii="Times New Roman" w:hAnsi="Times New Roman"/>
          <w:bCs/>
          <w:sz w:val="24"/>
          <w:szCs w:val="24"/>
          <w:lang w:val="sr-Cyrl-CS"/>
        </w:rPr>
        <w:t>целину која се састоји од више међусобно повезаних самосталних функционалних целина, односно катастарских парцела, које могу имати различиту намену</w:t>
      </w:r>
      <w:r w:rsidR="00D641AC" w:rsidRPr="00532975">
        <w:rPr>
          <w:rFonts w:ascii="Times New Roman" w:hAnsi="Times New Roman"/>
          <w:bCs/>
          <w:sz w:val="24"/>
          <w:szCs w:val="24"/>
          <w:lang w:val="sr-Cyrl-CS"/>
        </w:rPr>
        <w:t>;</w:t>
      </w:r>
    </w:p>
    <w:p w14:paraId="04D522A1" w14:textId="4D347577"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фронт грађевинске парцеле </w:t>
      </w:r>
      <w:r w:rsidR="0074538C" w:rsidRPr="00532975">
        <w:rPr>
          <w:rFonts w:ascii="Times New Roman" w:hAnsi="Times New Roman"/>
          <w:sz w:val="24"/>
          <w:szCs w:val="24"/>
          <w:lang w:val="sr-Cyrl-CS"/>
        </w:rPr>
        <w:t>је</w:t>
      </w:r>
      <w:r w:rsidR="00FC4662">
        <w:rPr>
          <w:rFonts w:ascii="Times New Roman" w:hAnsi="Times New Roman"/>
          <w:sz w:val="24"/>
          <w:szCs w:val="24"/>
          <w:lang w:val="sr-Cyrl-CS"/>
        </w:rPr>
        <w:t xml:space="preserve"> </w:t>
      </w:r>
      <w:r w:rsidRPr="00532975">
        <w:rPr>
          <w:rFonts w:ascii="Times New Roman" w:hAnsi="Times New Roman"/>
          <w:sz w:val="24"/>
          <w:szCs w:val="24"/>
          <w:lang w:val="sr-Cyrl-CS"/>
        </w:rPr>
        <w:t xml:space="preserve">ширина грађевинске парцеле према приступној саобраћајној површини; </w:t>
      </w:r>
    </w:p>
    <w:p w14:paraId="7F9E3694" w14:textId="7D183191"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бруто развијена грађевинска површина је збир површина свих надземних етажа објекта, мерених у нивоу подова свих делова објекта –</w:t>
      </w:r>
      <w:r w:rsidR="007D4FC1">
        <w:rPr>
          <w:rFonts w:ascii="Times New Roman" w:hAnsi="Times New Roman"/>
          <w:sz w:val="24"/>
          <w:szCs w:val="24"/>
          <w:lang w:val="sr-Cyrl-CS"/>
        </w:rPr>
        <w:t xml:space="preserve"> </w:t>
      </w:r>
      <w:r w:rsidRPr="00532975">
        <w:rPr>
          <w:rFonts w:ascii="Times New Roman" w:hAnsi="Times New Roman"/>
          <w:sz w:val="24"/>
          <w:szCs w:val="24"/>
          <w:lang w:val="sr-Cyrl-CS"/>
        </w:rPr>
        <w:t xml:space="preserve">спољне мере ободних зидова (са облогама, парапетима и оградама); </w:t>
      </w:r>
    </w:p>
    <w:p w14:paraId="73A0BF87" w14:textId="7A7E148C"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индекс </w:t>
      </w:r>
      <w:r w:rsidR="00AF003F" w:rsidRPr="00532975">
        <w:rPr>
          <w:rFonts w:ascii="Times New Roman" w:hAnsi="Times New Roman"/>
          <w:sz w:val="24"/>
          <w:szCs w:val="24"/>
          <w:lang w:val="sr-Cyrl-CS"/>
        </w:rPr>
        <w:t>изграђености</w:t>
      </w:r>
      <w:r w:rsidRPr="00532975">
        <w:rPr>
          <w:rFonts w:ascii="Times New Roman" w:hAnsi="Times New Roman"/>
          <w:sz w:val="24"/>
          <w:szCs w:val="24"/>
          <w:lang w:val="sr-Cyrl-CS"/>
        </w:rPr>
        <w:t xml:space="preserve"> парцеле </w:t>
      </w:r>
      <w:r w:rsidR="00AF003F" w:rsidRPr="00532975">
        <w:rPr>
          <w:rFonts w:ascii="Times New Roman" w:hAnsi="Times New Roman"/>
          <w:sz w:val="24"/>
          <w:szCs w:val="24"/>
          <w:lang w:val="sr-Cyrl-CS"/>
        </w:rPr>
        <w:t>је однос (количник) бруто развијене грађевинске површине изграђеног или планираног објекта и укупне површине грађевинске парцеле</w:t>
      </w:r>
      <w:r w:rsidRPr="00532975">
        <w:rPr>
          <w:rFonts w:ascii="Times New Roman" w:hAnsi="Times New Roman"/>
          <w:sz w:val="24"/>
          <w:szCs w:val="24"/>
          <w:lang w:val="sr-Cyrl-CS"/>
        </w:rPr>
        <w:t xml:space="preserve">; </w:t>
      </w:r>
    </w:p>
    <w:p w14:paraId="78E0904E" w14:textId="184B7815"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висина објекта </w:t>
      </w:r>
      <w:r w:rsidR="0074538C" w:rsidRPr="00532975">
        <w:rPr>
          <w:rFonts w:ascii="Times New Roman" w:hAnsi="Times New Roman"/>
          <w:sz w:val="24"/>
          <w:szCs w:val="24"/>
          <w:lang w:val="sr-Cyrl-CS"/>
        </w:rPr>
        <w:t>је</w:t>
      </w:r>
      <w:r w:rsidR="00C40054">
        <w:rPr>
          <w:rFonts w:ascii="Times New Roman" w:hAnsi="Times New Roman"/>
          <w:sz w:val="24"/>
          <w:szCs w:val="24"/>
          <w:lang w:val="sr-Cyrl-CS"/>
        </w:rPr>
        <w:t xml:space="preserve"> </w:t>
      </w:r>
      <w:r w:rsidRPr="00532975">
        <w:rPr>
          <w:rFonts w:ascii="Times New Roman" w:hAnsi="Times New Roman"/>
          <w:sz w:val="24"/>
          <w:szCs w:val="24"/>
          <w:lang w:val="sr-Cyrl-CS"/>
        </w:rPr>
        <w:t>удаљење венца последње етаже објекта, у равни фасадног платна, од највише коте приступне саобраћајнице. За објекте који имају приступ са више саобраћајница као висина објекта се исказује она која има највишу коту у односу на приступну саобраћајницу. За објекте који су повучени у односу на регулациону линију, висина објекта се одређује у односу на нулту коту, и дефинише се као растојање од нулте коте објекта до висине венца, односно слемена. Изражава се у метрима дужним</w:t>
      </w:r>
      <w:r w:rsidR="0074538C" w:rsidRPr="00532975">
        <w:rPr>
          <w:rFonts w:ascii="Times New Roman" w:hAnsi="Times New Roman"/>
          <w:sz w:val="24"/>
          <w:szCs w:val="24"/>
          <w:lang w:val="sr-Cyrl-CS"/>
        </w:rPr>
        <w:t>;</w:t>
      </w:r>
    </w:p>
    <w:p w14:paraId="5A0D00B0" w14:textId="29A204B0" w:rsidR="00D715A5"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спратност објекта </w:t>
      </w:r>
      <w:r w:rsidR="0074538C" w:rsidRPr="00532975">
        <w:rPr>
          <w:rFonts w:ascii="Times New Roman" w:hAnsi="Times New Roman"/>
          <w:sz w:val="24"/>
          <w:szCs w:val="24"/>
          <w:lang w:val="sr-Cyrl-CS"/>
        </w:rPr>
        <w:t>је</w:t>
      </w:r>
      <w:r w:rsidR="00C40054">
        <w:rPr>
          <w:rFonts w:ascii="Times New Roman" w:hAnsi="Times New Roman"/>
          <w:sz w:val="24"/>
          <w:szCs w:val="24"/>
          <w:lang w:val="sr-Cyrl-CS"/>
        </w:rPr>
        <w:t xml:space="preserve"> </w:t>
      </w:r>
      <w:r w:rsidRPr="00532975">
        <w:rPr>
          <w:rFonts w:ascii="Times New Roman" w:hAnsi="Times New Roman"/>
          <w:sz w:val="24"/>
          <w:szCs w:val="24"/>
          <w:lang w:val="sr-Cyrl-CS"/>
        </w:rPr>
        <w:t>број спратова који се броје од првог спрата изнад приземља па навише. Као спратови бројем се не изражавају приземље, подрум, сутерен и поткровље. Број спратова зграде чији су поједини делови различите спратности исказује се бројем спратова највишег дела зграде</w:t>
      </w:r>
      <w:r w:rsidR="0074538C" w:rsidRPr="00532975">
        <w:rPr>
          <w:rFonts w:ascii="Times New Roman" w:hAnsi="Times New Roman"/>
          <w:sz w:val="24"/>
          <w:szCs w:val="24"/>
          <w:lang w:val="sr-Cyrl-CS"/>
        </w:rPr>
        <w:t>;</w:t>
      </w:r>
    </w:p>
    <w:p w14:paraId="3FE03F9F" w14:textId="757A6B54"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кота приземља објекта </w:t>
      </w:r>
      <w:r w:rsidR="0074538C" w:rsidRPr="00532975">
        <w:rPr>
          <w:rFonts w:ascii="Times New Roman" w:hAnsi="Times New Roman"/>
          <w:sz w:val="24"/>
          <w:szCs w:val="24"/>
          <w:lang w:val="sr-Cyrl-CS"/>
        </w:rPr>
        <w:t>је</w:t>
      </w:r>
      <w:r w:rsidR="00C40054">
        <w:rPr>
          <w:rFonts w:ascii="Times New Roman" w:hAnsi="Times New Roman"/>
          <w:sz w:val="24"/>
          <w:szCs w:val="24"/>
          <w:lang w:val="sr-Cyrl-CS"/>
        </w:rPr>
        <w:t xml:space="preserve"> </w:t>
      </w:r>
      <w:r w:rsidRPr="00532975">
        <w:rPr>
          <w:rFonts w:ascii="Times New Roman" w:hAnsi="Times New Roman"/>
          <w:sz w:val="24"/>
          <w:szCs w:val="24"/>
          <w:lang w:val="sr-Cyrl-CS"/>
        </w:rPr>
        <w:t xml:space="preserve">кота пода приземне етаже, дефинисана као удаљење од највише коте приступне саобраћајне површине, односно нулте коте; </w:t>
      </w:r>
    </w:p>
    <w:p w14:paraId="18F58EE1" w14:textId="5AA284A1"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слободностојећи објекат </w:t>
      </w:r>
      <w:r w:rsidR="0074538C" w:rsidRPr="00532975">
        <w:rPr>
          <w:rFonts w:ascii="Times New Roman" w:hAnsi="Times New Roman"/>
          <w:sz w:val="24"/>
          <w:szCs w:val="24"/>
          <w:lang w:val="sr-Cyrl-CS"/>
        </w:rPr>
        <w:t>је</w:t>
      </w:r>
      <w:r w:rsidR="00C40054">
        <w:rPr>
          <w:rFonts w:ascii="Times New Roman" w:hAnsi="Times New Roman"/>
          <w:sz w:val="24"/>
          <w:szCs w:val="24"/>
          <w:lang w:val="sr-Cyrl-CS"/>
        </w:rPr>
        <w:t xml:space="preserve"> </w:t>
      </w:r>
      <w:r w:rsidRPr="00532975">
        <w:rPr>
          <w:rFonts w:ascii="Times New Roman" w:hAnsi="Times New Roman"/>
          <w:sz w:val="24"/>
          <w:szCs w:val="24"/>
          <w:lang w:val="sr-Cyrl-CS"/>
        </w:rPr>
        <w:t xml:space="preserve">објекат који је удаљен од бочних и задње границе грађевинске парцеле; </w:t>
      </w:r>
    </w:p>
    <w:p w14:paraId="1F771898" w14:textId="51E73CAA"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регулациона линија је линија која раздваја површине одређене јавне намене од површина предвиђених за друге јавне и остале намене; </w:t>
      </w:r>
    </w:p>
    <w:p w14:paraId="36F7444E" w14:textId="2F0F1EB3"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грађевинска линија је линија на, изнад и испод површине земље и воде до које је дозвољено грађење основног габарита објекта. Може бити подземна или надземна грађевинска линија; </w:t>
      </w:r>
    </w:p>
    <w:p w14:paraId="470429F2" w14:textId="721983CE"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помоћни објекат је објекат који је у функцији главног објекта, а гради се на истој парцели; </w:t>
      </w:r>
    </w:p>
    <w:p w14:paraId="05C9F8F1" w14:textId="697C710C"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површна јавне намене је површина намењена за уређење јавних површина и изградњу јавних објеката, која је важећим планским документом одређена за ту намену, у складу са </w:t>
      </w:r>
      <w:r w:rsidR="00D641AC" w:rsidRPr="00532975">
        <w:rPr>
          <w:rFonts w:ascii="Times New Roman" w:hAnsi="Times New Roman"/>
          <w:sz w:val="24"/>
          <w:szCs w:val="24"/>
          <w:lang w:val="sr-Cyrl-CS"/>
        </w:rPr>
        <w:t>з</w:t>
      </w:r>
      <w:r w:rsidRPr="00532975">
        <w:rPr>
          <w:rFonts w:ascii="Times New Roman" w:hAnsi="Times New Roman"/>
          <w:sz w:val="24"/>
          <w:szCs w:val="24"/>
          <w:lang w:val="sr-Cyrl-CS"/>
        </w:rPr>
        <w:t>акон</w:t>
      </w:r>
      <w:r w:rsidR="00D641AC" w:rsidRPr="00532975">
        <w:rPr>
          <w:rFonts w:ascii="Times New Roman" w:hAnsi="Times New Roman"/>
          <w:sz w:val="24"/>
          <w:szCs w:val="24"/>
          <w:lang w:val="sr-Cyrl-CS"/>
        </w:rPr>
        <w:t>ом</w:t>
      </w:r>
      <w:r w:rsidRPr="00532975">
        <w:rPr>
          <w:rFonts w:ascii="Times New Roman" w:hAnsi="Times New Roman"/>
          <w:sz w:val="24"/>
          <w:szCs w:val="24"/>
          <w:lang w:val="sr-Cyrl-CS"/>
        </w:rPr>
        <w:t xml:space="preserve">. Јавне намене, односно објекти од јавног интереса могу бити у различитим облицима својине; </w:t>
      </w:r>
    </w:p>
    <w:p w14:paraId="305FE8BA" w14:textId="659E0050"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заштитни зелени појас </w:t>
      </w:r>
      <w:r w:rsidR="0074538C" w:rsidRPr="00532975">
        <w:rPr>
          <w:rFonts w:ascii="Times New Roman" w:hAnsi="Times New Roman"/>
          <w:sz w:val="24"/>
          <w:szCs w:val="24"/>
          <w:lang w:val="sr-Cyrl-CS"/>
        </w:rPr>
        <w:t>је</w:t>
      </w:r>
      <w:r w:rsidR="006B69EB">
        <w:rPr>
          <w:rFonts w:ascii="Times New Roman" w:hAnsi="Times New Roman"/>
          <w:sz w:val="24"/>
          <w:szCs w:val="24"/>
          <w:lang w:val="sr-Cyrl-CS"/>
        </w:rPr>
        <w:t xml:space="preserve"> </w:t>
      </w:r>
      <w:r w:rsidRPr="00532975">
        <w:rPr>
          <w:rFonts w:ascii="Times New Roman" w:hAnsi="Times New Roman"/>
          <w:sz w:val="24"/>
          <w:szCs w:val="24"/>
          <w:lang w:val="sr-Cyrl-CS"/>
        </w:rPr>
        <w:t xml:space="preserve">озелењен простор (најчешће линијске или тракасте форме) који има улогу заштите становништва, насеља или појединих његових делова и пољопривредних површина од штетног утицаја издувних гасова, буке моторних возила и ерозије земљишта, заштиту саобраћајница од удара ветра и наноса снега, као и улогу визуелне заштите; </w:t>
      </w:r>
    </w:p>
    <w:p w14:paraId="6A7003BB" w14:textId="77777777" w:rsidR="00C73E2C" w:rsidRPr="00532975" w:rsidRDefault="00D715A5" w:rsidP="0092651B">
      <w:pPr>
        <w:pStyle w:val="ListParagraph"/>
        <w:numPr>
          <w:ilvl w:val="0"/>
          <w:numId w:val="79"/>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 xml:space="preserve">саобраћајна површина </w:t>
      </w:r>
      <w:r w:rsidR="0074538C" w:rsidRPr="00532975">
        <w:rPr>
          <w:rFonts w:ascii="Times New Roman" w:hAnsi="Times New Roman"/>
          <w:sz w:val="24"/>
          <w:szCs w:val="24"/>
          <w:lang w:val="sr-Cyrl-CS"/>
        </w:rPr>
        <w:t xml:space="preserve">је </w:t>
      </w:r>
      <w:r w:rsidRPr="00532975">
        <w:rPr>
          <w:rFonts w:ascii="Times New Roman" w:hAnsi="Times New Roman"/>
          <w:sz w:val="24"/>
          <w:szCs w:val="24"/>
          <w:lang w:val="sr-Cyrl-CS"/>
        </w:rPr>
        <w:t>посебно уређена површина за одвијање свих или одређених видова саобраћаја или мировање возила</w:t>
      </w:r>
      <w:r w:rsidR="0074538C" w:rsidRPr="00532975">
        <w:rPr>
          <w:rFonts w:ascii="Times New Roman" w:hAnsi="Times New Roman"/>
          <w:sz w:val="24"/>
          <w:szCs w:val="24"/>
          <w:lang w:val="sr-Cyrl-CS"/>
        </w:rPr>
        <w:t>.</w:t>
      </w:r>
    </w:p>
    <w:p w14:paraId="664C06CE" w14:textId="77777777" w:rsidR="00500E76" w:rsidRPr="00532975" w:rsidRDefault="00500E76">
      <w:pPr>
        <w:tabs>
          <w:tab w:val="left" w:pos="851"/>
          <w:tab w:val="right" w:leader="dot" w:pos="3686"/>
        </w:tabs>
        <w:jc w:val="both"/>
        <w:rPr>
          <w:b/>
          <w:szCs w:val="24"/>
          <w:lang w:val="sr-Cyrl-CS"/>
        </w:rPr>
      </w:pPr>
    </w:p>
    <w:p w14:paraId="0DADFFEE" w14:textId="77777777" w:rsidR="00500E76" w:rsidRPr="00532975" w:rsidRDefault="00304B6E" w:rsidP="0092651B">
      <w:pPr>
        <w:pStyle w:val="ListParagraph"/>
        <w:numPr>
          <w:ilvl w:val="1"/>
          <w:numId w:val="4"/>
        </w:numPr>
        <w:tabs>
          <w:tab w:val="left" w:pos="851"/>
          <w:tab w:val="right" w:leader="dot" w:pos="3686"/>
        </w:tabs>
        <w:spacing w:after="0" w:line="240" w:lineRule="auto"/>
        <w:ind w:left="856" w:hanging="856"/>
        <w:jc w:val="center"/>
        <w:rPr>
          <w:rFonts w:ascii="Times New Roman" w:hAnsi="Times New Roman"/>
          <w:sz w:val="24"/>
          <w:szCs w:val="24"/>
          <w:lang w:val="sr-Cyrl-CS"/>
        </w:rPr>
      </w:pPr>
      <w:r w:rsidRPr="00532975">
        <w:rPr>
          <w:rFonts w:ascii="Times New Roman" w:hAnsi="Times New Roman"/>
          <w:sz w:val="24"/>
          <w:szCs w:val="24"/>
          <w:lang w:val="sr-Cyrl-CS"/>
        </w:rPr>
        <w:t>Организација простора</w:t>
      </w:r>
    </w:p>
    <w:p w14:paraId="674000EF" w14:textId="77777777" w:rsidR="00500E76" w:rsidRPr="00532975" w:rsidRDefault="00500E76">
      <w:pPr>
        <w:tabs>
          <w:tab w:val="left" w:pos="851"/>
          <w:tab w:val="right" w:leader="dot" w:pos="3686"/>
        </w:tabs>
        <w:jc w:val="both"/>
        <w:rPr>
          <w:szCs w:val="24"/>
          <w:lang w:val="sr-Cyrl-CS"/>
        </w:rPr>
      </w:pPr>
    </w:p>
    <w:p w14:paraId="1D70C8DD" w14:textId="160ADD74" w:rsidR="00687A16" w:rsidRPr="00532975" w:rsidRDefault="00687A16" w:rsidP="0092651B">
      <w:pPr>
        <w:tabs>
          <w:tab w:val="left" w:pos="567"/>
          <w:tab w:val="right" w:leader="dot" w:pos="3686"/>
        </w:tabs>
        <w:ind w:firstLine="720"/>
        <w:jc w:val="both"/>
        <w:rPr>
          <w:szCs w:val="24"/>
          <w:lang w:val="sr-Cyrl-CS"/>
        </w:rPr>
      </w:pPr>
      <w:r w:rsidRPr="00532975">
        <w:rPr>
          <w:szCs w:val="24"/>
          <w:lang w:val="sr-Cyrl-CS"/>
        </w:rPr>
        <w:t xml:space="preserve">Територија Просторног плана налази се у северозападном делу Београда на левој обали Дунава, на територији </w:t>
      </w:r>
      <w:r w:rsidR="00017197" w:rsidRPr="00532975">
        <w:rPr>
          <w:szCs w:val="24"/>
          <w:lang w:val="sr-Cyrl-CS"/>
        </w:rPr>
        <w:t xml:space="preserve">градске </w:t>
      </w:r>
      <w:r w:rsidRPr="00532975">
        <w:rPr>
          <w:szCs w:val="24"/>
          <w:lang w:val="sr-Cyrl-CS"/>
        </w:rPr>
        <w:t xml:space="preserve">општине Палилула, обухвата површину од </w:t>
      </w:r>
      <w:r w:rsidR="00CB64B5" w:rsidRPr="00532975">
        <w:rPr>
          <w:szCs w:val="24"/>
          <w:lang w:val="sr-Cyrl-CS"/>
        </w:rPr>
        <w:t>504,</w:t>
      </w:r>
      <w:r w:rsidR="0074538C" w:rsidRPr="00532975">
        <w:rPr>
          <w:szCs w:val="24"/>
          <w:lang w:val="sr-Cyrl-CS"/>
        </w:rPr>
        <w:t>25</w:t>
      </w:r>
      <w:r w:rsidR="005453F5" w:rsidRPr="00532975">
        <w:rPr>
          <w:szCs w:val="24"/>
          <w:lang w:val="sr-Cyrl-CS"/>
        </w:rPr>
        <w:t xml:space="preserve"> </w:t>
      </w:r>
      <w:r w:rsidR="0074538C" w:rsidRPr="00532975">
        <w:rPr>
          <w:szCs w:val="24"/>
          <w:lang w:val="sr-Cyrl-CS"/>
        </w:rPr>
        <w:t xml:space="preserve">ha </w:t>
      </w:r>
      <w:r w:rsidR="00933284" w:rsidRPr="00532975">
        <w:rPr>
          <w:szCs w:val="24"/>
          <w:lang w:val="sr-Cyrl-CS"/>
        </w:rPr>
        <w:t xml:space="preserve">и </w:t>
      </w:r>
      <w:r w:rsidRPr="00532975">
        <w:rPr>
          <w:szCs w:val="24"/>
          <w:lang w:val="sr-Cyrl-CS"/>
        </w:rPr>
        <w:t xml:space="preserve">у непосредној је близини </w:t>
      </w:r>
      <w:r w:rsidR="0026054A" w:rsidRPr="00532975">
        <w:rPr>
          <w:szCs w:val="24"/>
          <w:lang w:val="sr-Cyrl-CS"/>
        </w:rPr>
        <w:t xml:space="preserve">Пупиновог </w:t>
      </w:r>
      <w:r w:rsidRPr="00532975">
        <w:rPr>
          <w:szCs w:val="24"/>
          <w:lang w:val="sr-Cyrl-CS"/>
        </w:rPr>
        <w:t>моста, са северне стране постојеће обилазнице.</w:t>
      </w:r>
    </w:p>
    <w:p w14:paraId="0AD67951" w14:textId="3052B840" w:rsidR="00687A16" w:rsidRPr="00532975" w:rsidRDefault="00687A16" w:rsidP="00E11240">
      <w:pPr>
        <w:ind w:firstLine="720"/>
        <w:jc w:val="both"/>
        <w:rPr>
          <w:noProof/>
          <w:szCs w:val="24"/>
          <w:lang w:val="sr-Cyrl-CS"/>
        </w:rPr>
      </w:pPr>
      <w:r w:rsidRPr="00532975">
        <w:rPr>
          <w:noProof/>
          <w:szCs w:val="24"/>
          <w:lang w:val="sr-Cyrl-CS"/>
        </w:rPr>
        <w:t xml:space="preserve">Територија </w:t>
      </w:r>
      <w:r w:rsidR="00AD0050" w:rsidRPr="00532975">
        <w:rPr>
          <w:noProof/>
          <w:szCs w:val="24"/>
          <w:lang w:val="sr-Cyrl-CS"/>
        </w:rPr>
        <w:t>Просторног п</w:t>
      </w:r>
      <w:r w:rsidRPr="00532975">
        <w:rPr>
          <w:noProof/>
          <w:szCs w:val="24"/>
          <w:lang w:val="sr-Cyrl-CS"/>
        </w:rPr>
        <w:t xml:space="preserve">лана је у непосредној близини Дунава и има карактер приобалног подручја. Доминантна намена </w:t>
      </w:r>
      <w:r w:rsidR="00737226" w:rsidRPr="00532975">
        <w:rPr>
          <w:noProof/>
          <w:szCs w:val="24"/>
          <w:lang w:val="sr-Cyrl-CS"/>
        </w:rPr>
        <w:t xml:space="preserve">постојећег стања </w:t>
      </w:r>
      <w:r w:rsidRPr="00532975">
        <w:rPr>
          <w:noProof/>
          <w:szCs w:val="24"/>
          <w:lang w:val="sr-Cyrl-CS"/>
        </w:rPr>
        <w:t xml:space="preserve">у простору је пољопривредно земљиште које је испресецано мелиорационим каналима уз које се пружају некатегорисани путеви. У оквиру комплекса се налази и некадашња </w:t>
      </w:r>
      <w:r w:rsidR="00304B6E" w:rsidRPr="00532975">
        <w:rPr>
          <w:noProof/>
          <w:szCs w:val="24"/>
          <w:lang w:val="sr-Cyrl-CS"/>
        </w:rPr>
        <w:t>фарма</w:t>
      </w:r>
      <w:r w:rsidR="00E11240" w:rsidRPr="00532975">
        <w:rPr>
          <w:noProof/>
          <w:szCs w:val="24"/>
          <w:lang w:val="sr-Cyrl-CS"/>
        </w:rPr>
        <w:t xml:space="preserve"> привредног друштва Индустрија меса ПКБ Имес д.о.о, Падинска скела – у стечају</w:t>
      </w:r>
      <w:r w:rsidR="00737226" w:rsidRPr="00532975">
        <w:rPr>
          <w:noProof/>
          <w:szCs w:val="24"/>
          <w:lang w:val="sr-Cyrl-CS"/>
        </w:rPr>
        <w:t>,</w:t>
      </w:r>
      <w:r w:rsidR="00E11240" w:rsidRPr="00532975">
        <w:rPr>
          <w:noProof/>
          <w:szCs w:val="24"/>
          <w:lang w:val="sr-Cyrl-CS"/>
        </w:rPr>
        <w:t xml:space="preserve"> </w:t>
      </w:r>
      <w:r w:rsidR="00F23C36" w:rsidRPr="00532975">
        <w:rPr>
          <w:noProof/>
          <w:szCs w:val="24"/>
          <w:lang w:val="sr-Cyrl-CS"/>
        </w:rPr>
        <w:t>која</w:t>
      </w:r>
      <w:r w:rsidRPr="00532975">
        <w:rPr>
          <w:noProof/>
          <w:szCs w:val="24"/>
          <w:lang w:val="sr-Cyrl-CS"/>
        </w:rPr>
        <w:t xml:space="preserve"> данас није у функцији. </w:t>
      </w:r>
    </w:p>
    <w:p w14:paraId="60F8C049" w14:textId="518B05AD" w:rsidR="00687A16" w:rsidRPr="00532975" w:rsidRDefault="00687A16" w:rsidP="0092651B">
      <w:pPr>
        <w:ind w:firstLine="720"/>
        <w:jc w:val="both"/>
        <w:rPr>
          <w:noProof/>
          <w:szCs w:val="24"/>
          <w:lang w:val="sr-Cyrl-CS"/>
        </w:rPr>
      </w:pPr>
      <w:r w:rsidRPr="00532975">
        <w:rPr>
          <w:noProof/>
          <w:szCs w:val="24"/>
          <w:lang w:val="sr-Cyrl-CS"/>
        </w:rPr>
        <w:t xml:space="preserve">Локација нема директан приступ са </w:t>
      </w:r>
      <w:r w:rsidR="009927C3" w:rsidRPr="00532975">
        <w:rPr>
          <w:noProof/>
          <w:szCs w:val="24"/>
          <w:lang w:val="sr-Cyrl-CS"/>
        </w:rPr>
        <w:t>Северне тангенте</w:t>
      </w:r>
      <w:r w:rsidRPr="00532975">
        <w:rPr>
          <w:noProof/>
          <w:szCs w:val="24"/>
          <w:lang w:val="sr-Cyrl-CS"/>
        </w:rPr>
        <w:t>. Једини прилаз је са источне стране локалним и некатегорисаним путевима дужине око 6</w:t>
      </w:r>
      <w:r w:rsidR="005453F5" w:rsidRPr="00532975">
        <w:rPr>
          <w:noProof/>
          <w:szCs w:val="24"/>
          <w:lang w:val="sr-Cyrl-CS"/>
        </w:rPr>
        <w:t xml:space="preserve"> </w:t>
      </w:r>
      <w:r w:rsidR="00664FC7" w:rsidRPr="00532975">
        <w:rPr>
          <w:noProof/>
          <w:szCs w:val="24"/>
          <w:lang w:val="sr-Cyrl-CS"/>
        </w:rPr>
        <w:t>km</w:t>
      </w:r>
      <w:r w:rsidRPr="00532975">
        <w:rPr>
          <w:noProof/>
          <w:szCs w:val="24"/>
          <w:lang w:val="sr-Cyrl-CS"/>
        </w:rPr>
        <w:t xml:space="preserve"> од искључења на раскрсници </w:t>
      </w:r>
      <w:r w:rsidR="009927C3" w:rsidRPr="00532975">
        <w:rPr>
          <w:noProof/>
          <w:szCs w:val="24"/>
          <w:lang w:val="sr-Cyrl-CS"/>
        </w:rPr>
        <w:t>Северне тангенте</w:t>
      </w:r>
      <w:r w:rsidRPr="00532975">
        <w:rPr>
          <w:noProof/>
          <w:szCs w:val="24"/>
          <w:lang w:val="sr-Cyrl-CS"/>
        </w:rPr>
        <w:t xml:space="preserve"> и Зрењанинског пута.</w:t>
      </w:r>
    </w:p>
    <w:p w14:paraId="41F5A2A3" w14:textId="65C6C73E" w:rsidR="00687A16" w:rsidRPr="00532975" w:rsidRDefault="00687A16" w:rsidP="0092651B">
      <w:pPr>
        <w:ind w:firstLine="720"/>
        <w:jc w:val="both"/>
        <w:rPr>
          <w:noProof/>
          <w:szCs w:val="24"/>
          <w:lang w:val="sr-Cyrl-CS"/>
        </w:rPr>
      </w:pPr>
      <w:r w:rsidRPr="00532975">
        <w:rPr>
          <w:noProof/>
          <w:szCs w:val="24"/>
          <w:lang w:val="sr-Cyrl-CS"/>
        </w:rPr>
        <w:t>Терен је претежно раван, са просечном котом од 70</w:t>
      </w:r>
      <w:r w:rsidR="0074538C" w:rsidRPr="00532975">
        <w:rPr>
          <w:noProof/>
          <w:szCs w:val="24"/>
          <w:lang w:val="sr-Cyrl-CS"/>
        </w:rPr>
        <w:t>,</w:t>
      </w:r>
      <w:r w:rsidRPr="00532975">
        <w:rPr>
          <w:noProof/>
          <w:szCs w:val="24"/>
          <w:lang w:val="sr-Cyrl-CS"/>
        </w:rPr>
        <w:t>50</w:t>
      </w:r>
      <w:r w:rsidR="005453F5" w:rsidRPr="00532975">
        <w:rPr>
          <w:noProof/>
          <w:szCs w:val="24"/>
          <w:lang w:val="sr-Cyrl-CS"/>
        </w:rPr>
        <w:t xml:space="preserve"> </w:t>
      </w:r>
      <w:r w:rsidR="0074538C" w:rsidRPr="00532975">
        <w:rPr>
          <w:noProof/>
          <w:szCs w:val="24"/>
          <w:lang w:val="sr-Cyrl-CS"/>
        </w:rPr>
        <w:t>m н.в.</w:t>
      </w:r>
      <w:r w:rsidRPr="00532975">
        <w:rPr>
          <w:noProof/>
          <w:szCs w:val="24"/>
          <w:lang w:val="sr-Cyrl-CS"/>
        </w:rPr>
        <w:t xml:space="preserve"> Простор је обалоутврдом, насипом на коти 77.80 </w:t>
      </w:r>
      <w:r w:rsidR="0074538C" w:rsidRPr="00532975">
        <w:rPr>
          <w:noProof/>
          <w:szCs w:val="24"/>
          <w:lang w:val="sr-Cyrl-CS"/>
        </w:rPr>
        <w:t>m н.в</w:t>
      </w:r>
      <w:r w:rsidRPr="00532975">
        <w:rPr>
          <w:noProof/>
          <w:szCs w:val="24"/>
          <w:lang w:val="sr-Cyrl-CS"/>
        </w:rPr>
        <w:t xml:space="preserve">, заштићен од плављења Дунава. Присутан је висок ниво подземних вода које се дренирају постојећим мелиорационим каналима. </w:t>
      </w:r>
    </w:p>
    <w:p w14:paraId="076D1332" w14:textId="1B54FC84" w:rsidR="00F23C36" w:rsidRPr="00532975" w:rsidRDefault="001403D5" w:rsidP="0092651B">
      <w:pPr>
        <w:ind w:firstLine="720"/>
        <w:jc w:val="both"/>
        <w:rPr>
          <w:noProof/>
          <w:szCs w:val="24"/>
          <w:lang w:val="sr-Cyrl-CS"/>
        </w:rPr>
      </w:pPr>
      <w:r w:rsidRPr="00532975">
        <w:rPr>
          <w:noProof/>
          <w:szCs w:val="24"/>
          <w:lang w:val="sr-Cyrl-CS"/>
        </w:rPr>
        <w:t xml:space="preserve">Према Студији уређења вода коју је израдио Институт за водопривреду </w:t>
      </w:r>
      <w:r w:rsidR="0079017C" w:rsidRPr="00532975">
        <w:rPr>
          <w:noProof/>
          <w:szCs w:val="24"/>
          <w:lang w:val="sr-Cyrl-CS"/>
        </w:rPr>
        <w:t>„</w:t>
      </w:r>
      <w:r w:rsidRPr="00532975">
        <w:rPr>
          <w:noProof/>
          <w:szCs w:val="24"/>
          <w:lang w:val="sr-Cyrl-CS"/>
        </w:rPr>
        <w:t>Јарослав Черни</w:t>
      </w:r>
      <w:r w:rsidR="0079017C" w:rsidRPr="00532975">
        <w:rPr>
          <w:noProof/>
          <w:szCs w:val="24"/>
          <w:lang w:val="sr-Cyrl-CS"/>
        </w:rPr>
        <w:t>”</w:t>
      </w:r>
      <w:r w:rsidR="00DC5DC3" w:rsidRPr="00532975">
        <w:rPr>
          <w:noProof/>
          <w:szCs w:val="24"/>
          <w:lang w:val="sr-Cyrl-CS"/>
        </w:rPr>
        <w:t xml:space="preserve"> а.д, Београд</w:t>
      </w:r>
      <w:r w:rsidRPr="00532975">
        <w:rPr>
          <w:noProof/>
          <w:szCs w:val="24"/>
          <w:lang w:val="sr-Cyrl-CS"/>
        </w:rPr>
        <w:t>, да би се терен прилагодио планираној намени</w:t>
      </w:r>
      <w:r w:rsidR="00AF66B3" w:rsidRPr="00532975">
        <w:rPr>
          <w:noProof/>
          <w:szCs w:val="24"/>
          <w:lang w:val="sr-Cyrl-CS"/>
        </w:rPr>
        <w:t>,</w:t>
      </w:r>
      <w:r w:rsidRPr="00532975">
        <w:rPr>
          <w:noProof/>
          <w:szCs w:val="24"/>
          <w:lang w:val="sr-Cyrl-CS"/>
        </w:rPr>
        <w:t xml:space="preserve"> неопходн</w:t>
      </w:r>
      <w:r w:rsidR="00737226" w:rsidRPr="00532975">
        <w:rPr>
          <w:noProof/>
          <w:szCs w:val="24"/>
          <w:lang w:val="sr-Cyrl-CS"/>
        </w:rPr>
        <w:t>о је насипање површина</w:t>
      </w:r>
      <w:r w:rsidRPr="00532975">
        <w:rPr>
          <w:noProof/>
          <w:szCs w:val="24"/>
          <w:lang w:val="sr-Cyrl-CS"/>
        </w:rPr>
        <w:t xml:space="preserve"> до коте нивелете од 72,5</w:t>
      </w:r>
      <w:r w:rsidR="0074538C" w:rsidRPr="00532975">
        <w:rPr>
          <w:noProof/>
          <w:szCs w:val="24"/>
          <w:lang w:val="sr-Cyrl-CS"/>
        </w:rPr>
        <w:t xml:space="preserve"> m н.в.</w:t>
      </w:r>
      <w:r w:rsidRPr="00532975">
        <w:rPr>
          <w:noProof/>
          <w:szCs w:val="24"/>
          <w:lang w:val="sr-Cyrl-CS"/>
        </w:rPr>
        <w:t xml:space="preserve"> Сви унутрашњи канали се укидају</w:t>
      </w:r>
      <w:r w:rsidR="00737226" w:rsidRPr="00532975">
        <w:rPr>
          <w:noProof/>
          <w:szCs w:val="24"/>
          <w:lang w:val="sr-Cyrl-CS"/>
        </w:rPr>
        <w:t xml:space="preserve">, </w:t>
      </w:r>
      <w:r w:rsidR="00AF66B3" w:rsidRPr="00532975">
        <w:rPr>
          <w:noProof/>
          <w:szCs w:val="24"/>
          <w:lang w:val="sr-Cyrl-CS"/>
        </w:rPr>
        <w:t>затрпавају, док се латерални, ободни канали задржавају у постојећем стању</w:t>
      </w:r>
      <w:r w:rsidR="00737226" w:rsidRPr="00532975">
        <w:rPr>
          <w:noProof/>
          <w:szCs w:val="24"/>
          <w:lang w:val="sr-Cyrl-CS"/>
        </w:rPr>
        <w:t xml:space="preserve"> и функционисању</w:t>
      </w:r>
      <w:r w:rsidR="00AF66B3" w:rsidRPr="00532975">
        <w:rPr>
          <w:noProof/>
          <w:szCs w:val="24"/>
          <w:lang w:val="sr-Cyrl-CS"/>
        </w:rPr>
        <w:t>.</w:t>
      </w:r>
    </w:p>
    <w:p w14:paraId="7E861FAE" w14:textId="77777777" w:rsidR="00AF66B3" w:rsidRPr="00532975" w:rsidRDefault="008130D5" w:rsidP="0092651B">
      <w:pPr>
        <w:ind w:firstLine="720"/>
        <w:jc w:val="both"/>
        <w:rPr>
          <w:noProof/>
          <w:szCs w:val="24"/>
          <w:lang w:val="sr-Cyrl-CS"/>
        </w:rPr>
      </w:pPr>
      <w:r w:rsidRPr="00532975">
        <w:rPr>
          <w:noProof/>
          <w:szCs w:val="24"/>
          <w:lang w:val="sr-Cyrl-CS"/>
        </w:rPr>
        <w:t xml:space="preserve">У урбанистичкој </w:t>
      </w:r>
      <w:r w:rsidR="00AD4A12" w:rsidRPr="00532975">
        <w:rPr>
          <w:noProof/>
          <w:szCs w:val="24"/>
          <w:lang w:val="sr-Cyrl-CS"/>
        </w:rPr>
        <w:t xml:space="preserve">организацији територије </w:t>
      </w:r>
      <w:r w:rsidR="00AD0050" w:rsidRPr="00532975">
        <w:rPr>
          <w:noProof/>
          <w:szCs w:val="24"/>
          <w:lang w:val="sr-Cyrl-CS"/>
        </w:rPr>
        <w:t xml:space="preserve">Просторног </w:t>
      </w:r>
      <w:r w:rsidR="00AD4A12" w:rsidRPr="00532975">
        <w:rPr>
          <w:noProof/>
          <w:szCs w:val="24"/>
          <w:lang w:val="sr-Cyrl-CS"/>
        </w:rPr>
        <w:t xml:space="preserve">плана издвајају </w:t>
      </w:r>
      <w:r w:rsidR="006C6CC7" w:rsidRPr="00532975">
        <w:rPr>
          <w:noProof/>
          <w:szCs w:val="24"/>
          <w:lang w:val="sr-Cyrl-CS"/>
        </w:rPr>
        <w:t>се три целине:</w:t>
      </w:r>
    </w:p>
    <w:p w14:paraId="7A7A5117" w14:textId="646FDEFB" w:rsidR="00AD4A12" w:rsidRPr="00532975" w:rsidRDefault="00AD4A12" w:rsidP="0092651B">
      <w:pPr>
        <w:ind w:firstLine="720"/>
        <w:jc w:val="both"/>
        <w:rPr>
          <w:noProof/>
          <w:szCs w:val="24"/>
          <w:lang w:val="sr-Cyrl-CS"/>
        </w:rPr>
      </w:pPr>
      <w:r w:rsidRPr="00532975">
        <w:rPr>
          <w:noProof/>
          <w:szCs w:val="24"/>
          <w:lang w:val="sr-Cyrl-CS"/>
        </w:rPr>
        <w:t xml:space="preserve">У централном делу </w:t>
      </w:r>
      <w:r w:rsidR="00AD0050" w:rsidRPr="00532975">
        <w:rPr>
          <w:noProof/>
          <w:szCs w:val="24"/>
          <w:lang w:val="sr-Cyrl-CS"/>
        </w:rPr>
        <w:t>Просторног п</w:t>
      </w:r>
      <w:r w:rsidRPr="00532975">
        <w:rPr>
          <w:noProof/>
          <w:szCs w:val="24"/>
          <w:lang w:val="sr-Cyrl-CS"/>
        </w:rPr>
        <w:t xml:space="preserve">лана, као посебна намена лоциран је </w:t>
      </w:r>
      <w:r w:rsidR="002A5A38" w:rsidRPr="00532975">
        <w:rPr>
          <w:noProof/>
          <w:szCs w:val="24"/>
          <w:lang w:val="sr-Cyrl-CS"/>
        </w:rPr>
        <w:t>„СКИП Михајло Пупин”</w:t>
      </w:r>
      <w:r w:rsidRPr="00532975">
        <w:rPr>
          <w:noProof/>
          <w:szCs w:val="24"/>
          <w:lang w:val="sr-Cyrl-CS"/>
        </w:rPr>
        <w:t xml:space="preserve">. Саобраћајна повезаност са </w:t>
      </w:r>
      <w:r w:rsidR="0074538C" w:rsidRPr="00532975">
        <w:rPr>
          <w:noProof/>
          <w:szCs w:val="24"/>
          <w:lang w:val="sr-Cyrl-CS"/>
        </w:rPr>
        <w:t xml:space="preserve">Северном </w:t>
      </w:r>
      <w:r w:rsidRPr="00532975">
        <w:rPr>
          <w:noProof/>
          <w:szCs w:val="24"/>
          <w:lang w:val="sr-Cyrl-CS"/>
        </w:rPr>
        <w:t xml:space="preserve">тангентом је преко планиране  кружне, </w:t>
      </w:r>
      <w:r w:rsidR="0074538C" w:rsidRPr="00532975">
        <w:rPr>
          <w:noProof/>
          <w:szCs w:val="24"/>
          <w:lang w:val="sr-Cyrl-CS"/>
        </w:rPr>
        <w:t xml:space="preserve">денивелисане </w:t>
      </w:r>
      <w:r w:rsidRPr="00532975">
        <w:rPr>
          <w:noProof/>
          <w:szCs w:val="24"/>
          <w:lang w:val="sr-Cyrl-CS"/>
        </w:rPr>
        <w:t xml:space="preserve">раскрснице са пуним програмом кретања возила, пешака и бициклиста. Унутрашњост </w:t>
      </w:r>
      <w:r w:rsidR="002A5A38" w:rsidRPr="00532975">
        <w:rPr>
          <w:noProof/>
          <w:szCs w:val="24"/>
          <w:lang w:val="sr-Cyrl-CS"/>
        </w:rPr>
        <w:t>„СКИП Михајло Пупин”</w:t>
      </w:r>
      <w:r w:rsidRPr="00532975">
        <w:rPr>
          <w:noProof/>
          <w:szCs w:val="24"/>
          <w:lang w:val="sr-Cyrl-CS"/>
        </w:rPr>
        <w:t xml:space="preserve"> је подељена на релативно правилне блокове које омеђују </w:t>
      </w:r>
      <w:r w:rsidR="006C6CC7" w:rsidRPr="00532975">
        <w:rPr>
          <w:noProof/>
          <w:szCs w:val="24"/>
          <w:lang w:val="sr-Cyrl-CS"/>
        </w:rPr>
        <w:t xml:space="preserve">јавне саобраћајнице широких профила са озелењавањем двоструким дрворедима и тракама ниског и средњег зеленила. Привредни (индустријски) садржаји лоцирани су у централном делу </w:t>
      </w:r>
      <w:r w:rsidR="0074538C" w:rsidRPr="00532975">
        <w:rPr>
          <w:noProof/>
          <w:szCs w:val="24"/>
          <w:lang w:val="sr-Cyrl-CS"/>
        </w:rPr>
        <w:t xml:space="preserve">подручја </w:t>
      </w:r>
      <w:r w:rsidR="00AD0050" w:rsidRPr="00532975">
        <w:rPr>
          <w:noProof/>
          <w:szCs w:val="24"/>
          <w:lang w:val="sr-Cyrl-CS"/>
        </w:rPr>
        <w:t xml:space="preserve">Просторног </w:t>
      </w:r>
      <w:r w:rsidR="006C6CC7" w:rsidRPr="00532975">
        <w:rPr>
          <w:noProof/>
          <w:szCs w:val="24"/>
          <w:lang w:val="sr-Cyrl-CS"/>
        </w:rPr>
        <w:t xml:space="preserve">плана и развијаће се сукцесивно у три фазе, у складу са потребама тржишта. Саобраћај у оквиру блокова привредне делатности, у складу са потребама </w:t>
      </w:r>
      <w:r w:rsidR="002A5A38" w:rsidRPr="00532975">
        <w:rPr>
          <w:noProof/>
          <w:szCs w:val="24"/>
          <w:lang w:val="sr-Cyrl-CS"/>
        </w:rPr>
        <w:t>„СКИП Михајло Пупин”</w:t>
      </w:r>
      <w:r w:rsidR="006C6CC7" w:rsidRPr="00532975">
        <w:rPr>
          <w:noProof/>
          <w:szCs w:val="24"/>
          <w:lang w:val="sr-Cyrl-CS"/>
        </w:rPr>
        <w:t xml:space="preserve">, одвијаће се интерним саобраћајницама, чија мрежа ће се дефинисати </w:t>
      </w:r>
      <w:r w:rsidR="0074538C" w:rsidRPr="00532975">
        <w:rPr>
          <w:noProof/>
          <w:szCs w:val="24"/>
          <w:lang w:val="sr-Cyrl-CS"/>
        </w:rPr>
        <w:t xml:space="preserve">урбанистичким </w:t>
      </w:r>
      <w:r w:rsidR="006C6CC7" w:rsidRPr="00532975">
        <w:rPr>
          <w:noProof/>
          <w:szCs w:val="24"/>
          <w:lang w:val="sr-Cyrl-CS"/>
        </w:rPr>
        <w:t xml:space="preserve">пројектима под контролом управе </w:t>
      </w:r>
      <w:r w:rsidR="002A5A38" w:rsidRPr="00532975">
        <w:rPr>
          <w:noProof/>
          <w:szCs w:val="24"/>
          <w:lang w:val="sr-Cyrl-CS"/>
        </w:rPr>
        <w:t>„СКИП Михајло Пупин”</w:t>
      </w:r>
      <w:r w:rsidR="006C6CC7" w:rsidRPr="00532975">
        <w:rPr>
          <w:noProof/>
          <w:szCs w:val="24"/>
          <w:lang w:val="sr-Cyrl-CS"/>
        </w:rPr>
        <w:t xml:space="preserve"> и органа локалне самоуправе. </w:t>
      </w:r>
      <w:r w:rsidR="00A352F1" w:rsidRPr="00532975">
        <w:rPr>
          <w:noProof/>
          <w:szCs w:val="24"/>
          <w:lang w:val="sr-Cyrl-CS"/>
        </w:rPr>
        <w:t xml:space="preserve">У првој фази изградње, као иницијални садржај </w:t>
      </w:r>
      <w:r w:rsidR="00B00AAB" w:rsidRPr="00532975">
        <w:rPr>
          <w:noProof/>
          <w:szCs w:val="24"/>
          <w:lang w:val="sr-Cyrl-CS"/>
        </w:rPr>
        <w:t>„СКИП Михајло Пупин”</w:t>
      </w:r>
      <w:r w:rsidR="00A352F1" w:rsidRPr="00532975">
        <w:rPr>
          <w:noProof/>
          <w:szCs w:val="24"/>
          <w:lang w:val="sr-Cyrl-CS"/>
        </w:rPr>
        <w:t xml:space="preserve"> планиран је комплекс </w:t>
      </w:r>
      <w:r w:rsidR="00994FF5" w:rsidRPr="00532975">
        <w:rPr>
          <w:noProof/>
          <w:szCs w:val="24"/>
          <w:lang w:val="sr-Cyrl-CS"/>
        </w:rPr>
        <w:t>Међународног</w:t>
      </w:r>
      <w:r w:rsidR="00A352F1" w:rsidRPr="00532975">
        <w:rPr>
          <w:noProof/>
          <w:szCs w:val="24"/>
          <w:lang w:val="sr-Cyrl-CS"/>
        </w:rPr>
        <w:t xml:space="preserve">трговинског центра са пратећим садржајима и управом </w:t>
      </w:r>
      <w:r w:rsidR="002A5A38" w:rsidRPr="00532975">
        <w:rPr>
          <w:noProof/>
          <w:szCs w:val="24"/>
          <w:lang w:val="sr-Cyrl-CS"/>
        </w:rPr>
        <w:t>„СКИП Михајло Пупин”</w:t>
      </w:r>
      <w:r w:rsidR="00A352F1" w:rsidRPr="00532975">
        <w:rPr>
          <w:noProof/>
          <w:szCs w:val="24"/>
          <w:lang w:val="sr-Cyrl-CS"/>
        </w:rPr>
        <w:t xml:space="preserve">. Лоциран је уз </w:t>
      </w:r>
      <w:r w:rsidR="009927C3" w:rsidRPr="00532975">
        <w:rPr>
          <w:noProof/>
          <w:szCs w:val="24"/>
          <w:lang w:val="sr-Cyrl-CS"/>
        </w:rPr>
        <w:t>Северну тангенту</w:t>
      </w:r>
      <w:r w:rsidR="00A352F1" w:rsidRPr="00532975">
        <w:rPr>
          <w:noProof/>
          <w:szCs w:val="24"/>
          <w:lang w:val="sr-Cyrl-CS"/>
        </w:rPr>
        <w:t xml:space="preserve">, у близини </w:t>
      </w:r>
      <w:r w:rsidR="00C36A96" w:rsidRPr="00532975">
        <w:rPr>
          <w:noProof/>
          <w:szCs w:val="24"/>
          <w:lang w:val="sr-Cyrl-CS"/>
        </w:rPr>
        <w:t xml:space="preserve">Пупиновог </w:t>
      </w:r>
      <w:r w:rsidR="00A352F1" w:rsidRPr="00532975">
        <w:rPr>
          <w:noProof/>
          <w:szCs w:val="24"/>
          <w:lang w:val="sr-Cyrl-CS"/>
        </w:rPr>
        <w:t xml:space="preserve">моста на улазном потезу </w:t>
      </w:r>
      <w:r w:rsidR="00794C1A" w:rsidRPr="00532975">
        <w:rPr>
          <w:noProof/>
          <w:szCs w:val="24"/>
          <w:lang w:val="sr-Cyrl-CS"/>
        </w:rPr>
        <w:t>у</w:t>
      </w:r>
      <w:r w:rsidR="009C49CF" w:rsidRPr="00532975">
        <w:rPr>
          <w:noProof/>
          <w:szCs w:val="24"/>
          <w:lang w:val="sr-Cyrl-CS"/>
        </w:rPr>
        <w:t>банатску равницу</w:t>
      </w:r>
      <w:r w:rsidR="00763306" w:rsidRPr="00532975">
        <w:rPr>
          <w:noProof/>
          <w:szCs w:val="24"/>
          <w:lang w:val="sr-Cyrl-CS"/>
        </w:rPr>
        <w:t xml:space="preserve">. Дуж целе источне границе </w:t>
      </w:r>
      <w:r w:rsidR="00AD0050" w:rsidRPr="00532975">
        <w:rPr>
          <w:noProof/>
          <w:szCs w:val="24"/>
          <w:lang w:val="sr-Cyrl-CS"/>
        </w:rPr>
        <w:t xml:space="preserve">Просторног </w:t>
      </w:r>
      <w:r w:rsidR="00763306" w:rsidRPr="00532975">
        <w:rPr>
          <w:noProof/>
          <w:szCs w:val="24"/>
          <w:lang w:val="sr-Cyrl-CS"/>
        </w:rPr>
        <w:t xml:space="preserve">плана, планирани су блокови комерцијалне намене </w:t>
      </w:r>
      <w:r w:rsidR="00F5002F" w:rsidRPr="00532975">
        <w:rPr>
          <w:noProof/>
          <w:szCs w:val="24"/>
          <w:lang w:val="sr-Cyrl-CS"/>
        </w:rPr>
        <w:t>и</w:t>
      </w:r>
      <w:r w:rsidR="00763306" w:rsidRPr="00532975">
        <w:rPr>
          <w:noProof/>
          <w:szCs w:val="24"/>
          <w:lang w:val="sr-Cyrl-CS"/>
        </w:rPr>
        <w:t xml:space="preserve"> централни парк. У самом </w:t>
      </w:r>
      <w:r w:rsidR="00F5002F" w:rsidRPr="00532975">
        <w:rPr>
          <w:noProof/>
          <w:szCs w:val="24"/>
          <w:lang w:val="sr-Cyrl-CS"/>
        </w:rPr>
        <w:t>средишту</w:t>
      </w:r>
      <w:r w:rsidR="00673E33">
        <w:rPr>
          <w:noProof/>
          <w:szCs w:val="24"/>
          <w:lang w:val="sr-Cyrl-CS"/>
        </w:rPr>
        <w:t xml:space="preserve"> </w:t>
      </w:r>
      <w:r w:rsidR="002A5A38" w:rsidRPr="00532975">
        <w:rPr>
          <w:noProof/>
          <w:szCs w:val="24"/>
          <w:lang w:val="sr-Cyrl-CS"/>
        </w:rPr>
        <w:t xml:space="preserve">„СКИП Михајло Пупин” </w:t>
      </w:r>
      <w:r w:rsidR="00763306" w:rsidRPr="00532975">
        <w:rPr>
          <w:noProof/>
          <w:szCs w:val="24"/>
          <w:lang w:val="sr-Cyrl-CS"/>
        </w:rPr>
        <w:t>лоциран је комплекс Парка високих технологија</w:t>
      </w:r>
      <w:r w:rsidR="00673E33">
        <w:rPr>
          <w:noProof/>
          <w:szCs w:val="24"/>
          <w:lang w:val="sr-Cyrl-CS"/>
        </w:rPr>
        <w:t xml:space="preserve"> </w:t>
      </w:r>
      <w:r w:rsidR="00763306" w:rsidRPr="00532975">
        <w:rPr>
          <w:noProof/>
          <w:szCs w:val="24"/>
          <w:lang w:val="sr-Cyrl-CS"/>
        </w:rPr>
        <w:t>чиј</w:t>
      </w:r>
      <w:r w:rsidR="00F5002F" w:rsidRPr="00532975">
        <w:rPr>
          <w:noProof/>
          <w:szCs w:val="24"/>
          <w:lang w:val="sr-Cyrl-CS"/>
        </w:rPr>
        <w:t>а</w:t>
      </w:r>
      <w:r w:rsidR="00763306" w:rsidRPr="00532975">
        <w:rPr>
          <w:noProof/>
          <w:szCs w:val="24"/>
          <w:lang w:val="sr-Cyrl-CS"/>
        </w:rPr>
        <w:t xml:space="preserve"> изградња је планирана у трећој фази реализације </w:t>
      </w:r>
      <w:r w:rsidR="002A5A38" w:rsidRPr="00532975">
        <w:rPr>
          <w:noProof/>
          <w:szCs w:val="24"/>
          <w:lang w:val="sr-Cyrl-CS"/>
        </w:rPr>
        <w:t>„СКИП Михајло Пупин”</w:t>
      </w:r>
      <w:r w:rsidR="00763306" w:rsidRPr="00532975">
        <w:rPr>
          <w:noProof/>
          <w:szCs w:val="24"/>
          <w:lang w:val="sr-Cyrl-CS"/>
        </w:rPr>
        <w:t xml:space="preserve">. Инфраструктурно опремање </w:t>
      </w:r>
      <w:r w:rsidR="002A5A38" w:rsidRPr="00532975">
        <w:rPr>
          <w:noProof/>
          <w:szCs w:val="24"/>
          <w:lang w:val="sr-Cyrl-CS"/>
        </w:rPr>
        <w:t>„СКИП Михајло Пупин”</w:t>
      </w:r>
      <w:r w:rsidR="00763306" w:rsidRPr="00532975">
        <w:rPr>
          <w:noProof/>
          <w:szCs w:val="24"/>
          <w:lang w:val="sr-Cyrl-CS"/>
        </w:rPr>
        <w:t xml:space="preserve"> планирано је максимално аутономним системима, посебно у домену водоснабдевања</w:t>
      </w:r>
      <w:r w:rsidR="00C93A9F" w:rsidRPr="00532975">
        <w:rPr>
          <w:noProof/>
          <w:szCs w:val="24"/>
          <w:lang w:val="sr-Cyrl-CS"/>
        </w:rPr>
        <w:t>,</w:t>
      </w:r>
      <w:r w:rsidR="00763306" w:rsidRPr="00532975">
        <w:rPr>
          <w:noProof/>
          <w:szCs w:val="24"/>
          <w:lang w:val="sr-Cyrl-CS"/>
        </w:rPr>
        <w:t xml:space="preserve"> одвођења отпадних вода</w:t>
      </w:r>
      <w:r w:rsidR="00C93A9F" w:rsidRPr="00532975">
        <w:rPr>
          <w:noProof/>
          <w:szCs w:val="24"/>
          <w:lang w:val="sr-Cyrl-CS"/>
        </w:rPr>
        <w:t xml:space="preserve"> и грејања</w:t>
      </w:r>
      <w:r w:rsidR="00763306" w:rsidRPr="00532975">
        <w:rPr>
          <w:noProof/>
          <w:szCs w:val="24"/>
          <w:lang w:val="sr-Cyrl-CS"/>
        </w:rPr>
        <w:t xml:space="preserve">. </w:t>
      </w:r>
    </w:p>
    <w:p w14:paraId="4185DB5D" w14:textId="763E085E" w:rsidR="008865B5" w:rsidRPr="00532975" w:rsidRDefault="00763306" w:rsidP="0092651B">
      <w:pPr>
        <w:ind w:firstLine="720"/>
        <w:jc w:val="both"/>
        <w:rPr>
          <w:noProof/>
          <w:szCs w:val="24"/>
          <w:lang w:val="sr-Cyrl-CS"/>
        </w:rPr>
      </w:pPr>
      <w:r w:rsidRPr="00532975">
        <w:rPr>
          <w:noProof/>
          <w:szCs w:val="24"/>
          <w:lang w:val="sr-Cyrl-CS"/>
        </w:rPr>
        <w:t xml:space="preserve">Просторна целина </w:t>
      </w:r>
      <w:r w:rsidR="00CF5A8A" w:rsidRPr="00532975">
        <w:rPr>
          <w:noProof/>
          <w:szCs w:val="24"/>
          <w:lang w:val="sr-Cyrl-CS"/>
        </w:rPr>
        <w:t>зона</w:t>
      </w:r>
      <w:r w:rsidR="00C93A9F" w:rsidRPr="00532975">
        <w:rPr>
          <w:noProof/>
          <w:szCs w:val="24"/>
          <w:lang w:val="sr-Cyrl-CS"/>
        </w:rPr>
        <w:t xml:space="preserve"> проширењ</w:t>
      </w:r>
      <w:r w:rsidR="00CF5A8A" w:rsidRPr="00532975">
        <w:rPr>
          <w:noProof/>
          <w:szCs w:val="24"/>
          <w:lang w:val="sr-Cyrl-CS"/>
        </w:rPr>
        <w:t>а</w:t>
      </w:r>
      <w:r w:rsidR="005B64BC" w:rsidRPr="00532975">
        <w:rPr>
          <w:noProof/>
          <w:szCs w:val="24"/>
          <w:lang w:val="sr-Cyrl-CS"/>
        </w:rPr>
        <w:t xml:space="preserve"> </w:t>
      </w:r>
      <w:r w:rsidR="002A5A38" w:rsidRPr="00532975">
        <w:rPr>
          <w:noProof/>
          <w:szCs w:val="24"/>
          <w:lang w:val="sr-Cyrl-CS"/>
        </w:rPr>
        <w:t>„СКИП Михајло Пупин”</w:t>
      </w:r>
      <w:r w:rsidR="00867443" w:rsidRPr="00532975">
        <w:rPr>
          <w:noProof/>
          <w:szCs w:val="24"/>
          <w:lang w:val="sr-Cyrl-CS"/>
        </w:rPr>
        <w:t>,</w:t>
      </w:r>
      <w:r w:rsidR="005B64BC" w:rsidRPr="00532975">
        <w:rPr>
          <w:noProof/>
          <w:szCs w:val="24"/>
          <w:lang w:val="sr-Cyrl-CS"/>
        </w:rPr>
        <w:t xml:space="preserve"> </w:t>
      </w:r>
      <w:r w:rsidRPr="00532975">
        <w:rPr>
          <w:noProof/>
          <w:szCs w:val="24"/>
          <w:lang w:val="sr-Cyrl-CS"/>
        </w:rPr>
        <w:t xml:space="preserve">између </w:t>
      </w:r>
      <w:r w:rsidR="00867443" w:rsidRPr="00532975">
        <w:rPr>
          <w:noProof/>
          <w:szCs w:val="24"/>
          <w:lang w:val="sr-Cyrl-CS"/>
        </w:rPr>
        <w:t>западне</w:t>
      </w:r>
      <w:r w:rsidRPr="00532975">
        <w:rPr>
          <w:noProof/>
          <w:szCs w:val="24"/>
          <w:lang w:val="sr-Cyrl-CS"/>
        </w:rPr>
        <w:t xml:space="preserve"> границе П</w:t>
      </w:r>
      <w:r w:rsidR="00AD0050" w:rsidRPr="00532975">
        <w:rPr>
          <w:noProof/>
          <w:szCs w:val="24"/>
          <w:lang w:val="sr-Cyrl-CS"/>
        </w:rPr>
        <w:t>росторног п</w:t>
      </w:r>
      <w:r w:rsidRPr="00532975">
        <w:rPr>
          <w:noProof/>
          <w:szCs w:val="24"/>
          <w:lang w:val="sr-Cyrl-CS"/>
        </w:rPr>
        <w:t xml:space="preserve">лана и границе </w:t>
      </w:r>
      <w:r w:rsidR="002A5A38" w:rsidRPr="00532975">
        <w:rPr>
          <w:noProof/>
          <w:szCs w:val="24"/>
          <w:lang w:val="sr-Cyrl-CS"/>
        </w:rPr>
        <w:t>„СКИП Михајло Пупин”</w:t>
      </w:r>
      <w:r w:rsidR="00C93A9F" w:rsidRPr="00532975">
        <w:rPr>
          <w:noProof/>
          <w:szCs w:val="24"/>
          <w:lang w:val="sr-Cyrl-CS"/>
        </w:rPr>
        <w:t xml:space="preserve">, већим делом је у оквиру успостављене зоне контролисане градње услед заштите перспективног војног комплекса. Уз границу </w:t>
      </w:r>
      <w:r w:rsidR="002A5A38" w:rsidRPr="00532975">
        <w:rPr>
          <w:noProof/>
          <w:szCs w:val="24"/>
          <w:lang w:val="sr-Cyrl-CS"/>
        </w:rPr>
        <w:t>„СКИП Михајло Пупин”</w:t>
      </w:r>
      <w:r w:rsidR="00C93A9F" w:rsidRPr="00532975">
        <w:rPr>
          <w:noProof/>
          <w:szCs w:val="24"/>
          <w:lang w:val="sr-Cyrl-CS"/>
        </w:rPr>
        <w:t xml:space="preserve"> планирани су издужени блокови комерцијалних делатности, ниских спратности</w:t>
      </w:r>
      <w:r w:rsidR="00867443" w:rsidRPr="00532975">
        <w:rPr>
          <w:noProof/>
          <w:szCs w:val="24"/>
          <w:lang w:val="sr-Cyrl-CS"/>
        </w:rPr>
        <w:t>, док је простор уз западну границу П</w:t>
      </w:r>
      <w:r w:rsidR="00AD0050" w:rsidRPr="00532975">
        <w:rPr>
          <w:noProof/>
          <w:szCs w:val="24"/>
          <w:lang w:val="sr-Cyrl-CS"/>
        </w:rPr>
        <w:t>росторног п</w:t>
      </w:r>
      <w:r w:rsidR="00867443" w:rsidRPr="00532975">
        <w:rPr>
          <w:noProof/>
          <w:szCs w:val="24"/>
          <w:lang w:val="sr-Cyrl-CS"/>
        </w:rPr>
        <w:t xml:space="preserve">лана предвиђен за </w:t>
      </w:r>
      <w:r w:rsidR="00EB153C" w:rsidRPr="00532975">
        <w:rPr>
          <w:noProof/>
          <w:szCs w:val="24"/>
          <w:lang w:val="sr-Cyrl-CS"/>
        </w:rPr>
        <w:t xml:space="preserve">заштитно </w:t>
      </w:r>
      <w:r w:rsidR="00867443" w:rsidRPr="00532975">
        <w:rPr>
          <w:noProof/>
          <w:szCs w:val="24"/>
          <w:lang w:val="sr-Cyrl-CS"/>
        </w:rPr>
        <w:t xml:space="preserve">зеленило са објектима комуналне инфраструктуре за потребе </w:t>
      </w:r>
      <w:r w:rsidR="002A5A38" w:rsidRPr="00532975">
        <w:rPr>
          <w:noProof/>
          <w:szCs w:val="24"/>
          <w:lang w:val="sr-Cyrl-CS"/>
        </w:rPr>
        <w:t>„СКИП Михајло Пупин”</w:t>
      </w:r>
      <w:r w:rsidR="00867443" w:rsidRPr="00532975">
        <w:rPr>
          <w:noProof/>
          <w:szCs w:val="24"/>
          <w:lang w:val="sr-Cyrl-CS"/>
        </w:rPr>
        <w:t xml:space="preserve">. Зелене површине у овој зони имају улогу додатне заштите </w:t>
      </w:r>
      <w:r w:rsidR="00C64D07" w:rsidRPr="00532975">
        <w:rPr>
          <w:noProof/>
          <w:szCs w:val="24"/>
          <w:lang w:val="sr-Cyrl-CS"/>
        </w:rPr>
        <w:t>„</w:t>
      </w:r>
      <w:r w:rsidR="00867443" w:rsidRPr="00532975">
        <w:rPr>
          <w:noProof/>
          <w:szCs w:val="24"/>
          <w:lang w:val="sr-Cyrl-CS"/>
        </w:rPr>
        <w:t>Форланда леве обале Дунава</w:t>
      </w:r>
      <w:r w:rsidR="00C64D07" w:rsidRPr="00532975">
        <w:rPr>
          <w:noProof/>
          <w:szCs w:val="24"/>
          <w:lang w:val="sr-Cyrl-CS"/>
        </w:rPr>
        <w:t>ˮ</w:t>
      </w:r>
      <w:r w:rsidR="005B64BC" w:rsidRPr="00532975">
        <w:rPr>
          <w:noProof/>
          <w:szCs w:val="24"/>
          <w:lang w:val="sr-Cyrl-CS"/>
        </w:rPr>
        <w:t xml:space="preserve"> </w:t>
      </w:r>
      <w:r w:rsidR="00681448" w:rsidRPr="00532975">
        <w:rPr>
          <w:noProof/>
          <w:szCs w:val="24"/>
          <w:lang w:val="sr-Cyrl-CS"/>
        </w:rPr>
        <w:t xml:space="preserve">код Београда </w:t>
      </w:r>
      <w:r w:rsidR="00867443" w:rsidRPr="00532975">
        <w:rPr>
          <w:noProof/>
          <w:szCs w:val="24"/>
          <w:lang w:val="sr-Cyrl-CS"/>
        </w:rPr>
        <w:t xml:space="preserve">(заједно са постојећом заштитном шумом топола између латералних канала </w:t>
      </w:r>
      <w:r w:rsidR="008865B5" w:rsidRPr="00532975">
        <w:rPr>
          <w:noProof/>
          <w:szCs w:val="24"/>
          <w:lang w:val="sr-Cyrl-CS"/>
        </w:rPr>
        <w:t>Б</w:t>
      </w:r>
      <w:r w:rsidR="00A00B23" w:rsidRPr="00532975">
        <w:rPr>
          <w:noProof/>
          <w:szCs w:val="24"/>
          <w:lang w:val="sr-Cyrl-CS"/>
        </w:rPr>
        <w:t>о</w:t>
      </w:r>
      <w:r w:rsidR="008865B5" w:rsidRPr="00532975">
        <w:rPr>
          <w:noProof/>
          <w:szCs w:val="24"/>
          <w:lang w:val="sr-Cyrl-CS"/>
        </w:rPr>
        <w:t xml:space="preserve">-1 и </w:t>
      </w:r>
      <w:r w:rsidR="00A00B23" w:rsidRPr="00532975">
        <w:rPr>
          <w:noProof/>
          <w:szCs w:val="24"/>
          <w:lang w:val="sr-Cyrl-CS"/>
        </w:rPr>
        <w:t>Бљ</w:t>
      </w:r>
      <w:r w:rsidR="008865B5" w:rsidRPr="00532975">
        <w:rPr>
          <w:noProof/>
          <w:szCs w:val="24"/>
          <w:lang w:val="sr-Cyrl-CS"/>
        </w:rPr>
        <w:t xml:space="preserve">-2 </w:t>
      </w:r>
      <w:r w:rsidR="00867443" w:rsidRPr="00532975">
        <w:rPr>
          <w:noProof/>
          <w:szCs w:val="24"/>
          <w:lang w:val="sr-Cyrl-CS"/>
        </w:rPr>
        <w:t xml:space="preserve">и дунавског насипа). </w:t>
      </w:r>
    </w:p>
    <w:p w14:paraId="473D49F0" w14:textId="77777777" w:rsidR="00737226" w:rsidRPr="00532975" w:rsidRDefault="008865B5" w:rsidP="0092651B">
      <w:pPr>
        <w:ind w:firstLine="720"/>
        <w:jc w:val="both"/>
        <w:rPr>
          <w:noProof/>
          <w:szCs w:val="24"/>
          <w:lang w:val="sr-Cyrl-CS"/>
        </w:rPr>
      </w:pPr>
      <w:r w:rsidRPr="00532975">
        <w:rPr>
          <w:noProof/>
          <w:szCs w:val="24"/>
          <w:lang w:val="sr-Cyrl-CS"/>
        </w:rPr>
        <w:t xml:space="preserve">Трећа просторна целина Северна тангента простире се од источне границе </w:t>
      </w:r>
      <w:r w:rsidR="002A5A38" w:rsidRPr="00532975">
        <w:rPr>
          <w:noProof/>
          <w:szCs w:val="24"/>
          <w:lang w:val="sr-Cyrl-CS"/>
        </w:rPr>
        <w:t>„СКИП Михајло Пупин”</w:t>
      </w:r>
      <w:r w:rsidRPr="00532975">
        <w:rPr>
          <w:noProof/>
          <w:szCs w:val="24"/>
          <w:lang w:val="sr-Cyrl-CS"/>
        </w:rPr>
        <w:t xml:space="preserve"> до источне границе Просторног плана. У овој целини налази се саобраћајница </w:t>
      </w:r>
      <w:r w:rsidR="000B44A6" w:rsidRPr="00532975">
        <w:rPr>
          <w:noProof/>
          <w:szCs w:val="24"/>
          <w:lang w:val="sr-Cyrl-CS"/>
        </w:rPr>
        <w:t>Северна тангента</w:t>
      </w:r>
      <w:r w:rsidRPr="00532975">
        <w:rPr>
          <w:noProof/>
          <w:szCs w:val="24"/>
          <w:lang w:val="sr-Cyrl-CS"/>
        </w:rPr>
        <w:t xml:space="preserve"> са планираном денивелисаном раскрсниц</w:t>
      </w:r>
      <w:r w:rsidR="00F5002F" w:rsidRPr="00532975">
        <w:rPr>
          <w:noProof/>
          <w:szCs w:val="24"/>
          <w:lang w:val="sr-Cyrl-CS"/>
        </w:rPr>
        <w:t>ом и широким појасом заштитног з</w:t>
      </w:r>
      <w:r w:rsidRPr="00532975">
        <w:rPr>
          <w:noProof/>
          <w:szCs w:val="24"/>
          <w:lang w:val="sr-Cyrl-CS"/>
        </w:rPr>
        <w:t xml:space="preserve">еленила са  инфраструктурним објектима у функцији </w:t>
      </w:r>
      <w:r w:rsidR="002A5A38" w:rsidRPr="00532975">
        <w:rPr>
          <w:noProof/>
          <w:szCs w:val="24"/>
          <w:lang w:val="sr-Cyrl-CS"/>
        </w:rPr>
        <w:t>„СКИП Михајло Пупин”</w:t>
      </w:r>
      <w:r w:rsidRPr="00532975">
        <w:rPr>
          <w:noProof/>
          <w:szCs w:val="24"/>
          <w:lang w:val="sr-Cyrl-CS"/>
        </w:rPr>
        <w:t xml:space="preserve">. У оквиру ове целине налази </w:t>
      </w:r>
      <w:r w:rsidR="00F5002F" w:rsidRPr="00532975">
        <w:rPr>
          <w:noProof/>
          <w:szCs w:val="24"/>
          <w:lang w:val="sr-Cyrl-CS"/>
        </w:rPr>
        <w:t xml:space="preserve">се </w:t>
      </w:r>
      <w:r w:rsidRPr="00532975">
        <w:rPr>
          <w:noProof/>
          <w:szCs w:val="24"/>
          <w:lang w:val="sr-Cyrl-CS"/>
        </w:rPr>
        <w:t xml:space="preserve">и саобраћајница са алтернативним приступом </w:t>
      </w:r>
      <w:r w:rsidR="002A5A38" w:rsidRPr="00532975">
        <w:rPr>
          <w:noProof/>
          <w:szCs w:val="24"/>
          <w:lang w:val="sr-Cyrl-CS"/>
        </w:rPr>
        <w:t xml:space="preserve">„СКИП Михајло Пупин” </w:t>
      </w:r>
      <w:r w:rsidRPr="00532975">
        <w:rPr>
          <w:noProof/>
          <w:szCs w:val="24"/>
          <w:lang w:val="sr-Cyrl-CS"/>
        </w:rPr>
        <w:t xml:space="preserve">(испод </w:t>
      </w:r>
      <w:r w:rsidR="002A5A38" w:rsidRPr="00532975">
        <w:rPr>
          <w:noProof/>
          <w:szCs w:val="24"/>
          <w:lang w:val="sr-Cyrl-CS"/>
        </w:rPr>
        <w:t>Пупиновог моста</w:t>
      </w:r>
      <w:r w:rsidRPr="00532975">
        <w:rPr>
          <w:noProof/>
          <w:szCs w:val="24"/>
          <w:lang w:val="sr-Cyrl-CS"/>
        </w:rPr>
        <w:t xml:space="preserve">) као веза са насељима </w:t>
      </w:r>
      <w:r w:rsidR="00737226" w:rsidRPr="00532975">
        <w:rPr>
          <w:noProof/>
          <w:szCs w:val="24"/>
          <w:lang w:val="sr-Cyrl-CS"/>
        </w:rPr>
        <w:t>из</w:t>
      </w:r>
      <w:r w:rsidRPr="00532975">
        <w:rPr>
          <w:noProof/>
          <w:szCs w:val="24"/>
          <w:lang w:val="sr-Cyrl-CS"/>
        </w:rPr>
        <w:t xml:space="preserve"> правц</w:t>
      </w:r>
      <w:r w:rsidR="00737226" w:rsidRPr="00532975">
        <w:rPr>
          <w:noProof/>
          <w:szCs w:val="24"/>
          <w:lang w:val="sr-Cyrl-CS"/>
        </w:rPr>
        <w:t>а</w:t>
      </w:r>
      <w:r w:rsidRPr="00532975">
        <w:rPr>
          <w:noProof/>
          <w:szCs w:val="24"/>
          <w:lang w:val="sr-Cyrl-CS"/>
        </w:rPr>
        <w:t xml:space="preserve"> Црвенке и Борче и планиране зоне комерцијалних садржаја у залеђу.</w:t>
      </w:r>
    </w:p>
    <w:p w14:paraId="154A5D26" w14:textId="77777777" w:rsidR="00287BA8" w:rsidRPr="00532975" w:rsidRDefault="00287BA8" w:rsidP="0092651B">
      <w:pPr>
        <w:ind w:firstLine="720"/>
        <w:jc w:val="both"/>
        <w:rPr>
          <w:noProof/>
          <w:szCs w:val="24"/>
          <w:lang w:val="sr-Cyrl-CS"/>
        </w:rPr>
      </w:pPr>
      <w:r w:rsidRPr="00532975">
        <w:rPr>
          <w:noProof/>
          <w:szCs w:val="24"/>
          <w:lang w:val="sr-Cyrl-CS"/>
        </w:rPr>
        <w:t xml:space="preserve">У непосредној близини Просторног плана налазе се: </w:t>
      </w:r>
    </w:p>
    <w:p w14:paraId="60E42FED" w14:textId="2345E583" w:rsidR="00287BA8" w:rsidRPr="00532975" w:rsidRDefault="00287BA8" w:rsidP="00673E33">
      <w:pPr>
        <w:pStyle w:val="ListParagraph"/>
        <w:numPr>
          <w:ilvl w:val="0"/>
          <w:numId w:val="81"/>
        </w:numPr>
        <w:autoSpaceDE w:val="0"/>
        <w:autoSpaceDN w:val="0"/>
        <w:adjustRightInd w:val="0"/>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пољопривредно земљиште</w:t>
      </w:r>
      <w:r w:rsidR="00017197" w:rsidRPr="00532975">
        <w:rPr>
          <w:rFonts w:ascii="Times New Roman" w:hAnsi="Times New Roman"/>
          <w:noProof/>
          <w:sz w:val="24"/>
          <w:szCs w:val="24"/>
          <w:lang w:val="sr-Cyrl-CS"/>
        </w:rPr>
        <w:t xml:space="preserve"> привредног друштва Al Dahra Srbija д.о.о. Падинска скела</w:t>
      </w:r>
      <w:r w:rsidRPr="00532975">
        <w:rPr>
          <w:rFonts w:ascii="Times New Roman" w:hAnsi="Times New Roman"/>
          <w:noProof/>
          <w:sz w:val="24"/>
          <w:szCs w:val="24"/>
          <w:lang w:val="sr-Cyrl-CS"/>
        </w:rPr>
        <w:t xml:space="preserve"> (са северне и северозападне стране)</w:t>
      </w:r>
      <w:r w:rsidR="00CC3422" w:rsidRPr="00532975">
        <w:rPr>
          <w:rFonts w:ascii="Times New Roman" w:hAnsi="Times New Roman"/>
          <w:noProof/>
          <w:sz w:val="24"/>
          <w:szCs w:val="24"/>
          <w:lang w:val="sr-Cyrl-CS"/>
        </w:rPr>
        <w:t>;</w:t>
      </w:r>
      <w:r w:rsidRPr="00532975">
        <w:rPr>
          <w:rFonts w:ascii="Times New Roman" w:hAnsi="Times New Roman"/>
          <w:noProof/>
          <w:sz w:val="24"/>
          <w:szCs w:val="24"/>
          <w:lang w:val="sr-Cyrl-CS"/>
        </w:rPr>
        <w:t xml:space="preserve"> у току је израда </w:t>
      </w:r>
      <w:r w:rsidR="00CC3422" w:rsidRPr="00532975">
        <w:rPr>
          <w:rFonts w:ascii="Times New Roman" w:hAnsi="Times New Roman"/>
          <w:noProof/>
          <w:sz w:val="24"/>
          <w:szCs w:val="24"/>
          <w:lang w:val="sr-Cyrl-CS"/>
        </w:rPr>
        <w:t>п</w:t>
      </w:r>
      <w:r w:rsidR="00AD0050" w:rsidRPr="00532975">
        <w:rPr>
          <w:rFonts w:ascii="Times New Roman" w:hAnsi="Times New Roman"/>
          <w:noProof/>
          <w:sz w:val="24"/>
          <w:szCs w:val="24"/>
          <w:lang w:val="sr-Cyrl-CS"/>
        </w:rPr>
        <w:t>лана генералне регулације</w:t>
      </w:r>
      <w:r w:rsidRPr="00532975">
        <w:rPr>
          <w:rFonts w:ascii="Times New Roman" w:hAnsi="Times New Roman"/>
          <w:noProof/>
          <w:sz w:val="24"/>
          <w:szCs w:val="24"/>
          <w:lang w:val="sr-Cyrl-CS"/>
        </w:rPr>
        <w:t xml:space="preserve"> за подручје градске општине Палилула, ван обухвата </w:t>
      </w:r>
      <w:r w:rsidR="00017197" w:rsidRPr="00532975">
        <w:rPr>
          <w:rFonts w:ascii="Times New Roman" w:hAnsi="Times New Roman"/>
          <w:noProof/>
          <w:sz w:val="24"/>
          <w:szCs w:val="24"/>
          <w:lang w:val="sr-Cyrl-CS"/>
        </w:rPr>
        <w:t>ГУП-а</w:t>
      </w:r>
      <w:r w:rsidR="009B04F8" w:rsidRPr="00532975">
        <w:rPr>
          <w:rFonts w:ascii="Times New Roman" w:hAnsi="Times New Roman"/>
          <w:noProof/>
          <w:sz w:val="24"/>
          <w:szCs w:val="24"/>
          <w:lang w:val="sr-Cyrl-CS"/>
        </w:rPr>
        <w:t>;</w:t>
      </w:r>
    </w:p>
    <w:p w14:paraId="2D0F8EFC" w14:textId="77777777" w:rsidR="00287BA8" w:rsidRPr="00532975" w:rsidRDefault="00C64D07" w:rsidP="00673E33">
      <w:pPr>
        <w:pStyle w:val="ListParagraph"/>
        <w:numPr>
          <w:ilvl w:val="0"/>
          <w:numId w:val="81"/>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w:t>
      </w:r>
      <w:r w:rsidR="00287BA8" w:rsidRPr="00532975">
        <w:rPr>
          <w:rFonts w:ascii="Times New Roman" w:hAnsi="Times New Roman"/>
          <w:noProof/>
          <w:sz w:val="24"/>
          <w:szCs w:val="24"/>
          <w:lang w:val="sr-Cyrl-CS"/>
        </w:rPr>
        <w:t>Форланд леве обале Дунава</w:t>
      </w:r>
      <w:r w:rsidRPr="00532975">
        <w:rPr>
          <w:rFonts w:ascii="Times New Roman" w:hAnsi="Times New Roman"/>
          <w:noProof/>
          <w:sz w:val="24"/>
          <w:szCs w:val="24"/>
          <w:lang w:val="sr-Cyrl-CS"/>
        </w:rPr>
        <w:t>ˮ</w:t>
      </w:r>
      <w:r w:rsidR="00287BA8" w:rsidRPr="00532975">
        <w:rPr>
          <w:rFonts w:ascii="Times New Roman" w:hAnsi="Times New Roman"/>
          <w:noProof/>
          <w:sz w:val="24"/>
          <w:szCs w:val="24"/>
          <w:lang w:val="sr-Cyrl-CS"/>
        </w:rPr>
        <w:t xml:space="preserve"> код Београда</w:t>
      </w:r>
      <w:r w:rsidR="009B04F8" w:rsidRPr="00532975">
        <w:rPr>
          <w:rFonts w:ascii="Times New Roman" w:hAnsi="Times New Roman"/>
          <w:noProof/>
          <w:sz w:val="24"/>
          <w:szCs w:val="24"/>
          <w:lang w:val="sr-Cyrl-CS"/>
        </w:rPr>
        <w:t xml:space="preserve"> који </w:t>
      </w:r>
      <w:r w:rsidR="00287BA8" w:rsidRPr="00532975">
        <w:rPr>
          <w:rFonts w:ascii="Times New Roman" w:hAnsi="Times New Roman"/>
          <w:noProof/>
          <w:sz w:val="24"/>
          <w:szCs w:val="24"/>
          <w:lang w:val="sr-Cyrl-CS"/>
        </w:rPr>
        <w:t>захвата обалу Дунава до дунавског насипа</w:t>
      </w:r>
      <w:r w:rsidR="009B04F8" w:rsidRPr="00532975">
        <w:rPr>
          <w:rFonts w:ascii="Times New Roman" w:hAnsi="Times New Roman"/>
          <w:noProof/>
          <w:sz w:val="24"/>
          <w:szCs w:val="24"/>
          <w:lang w:val="sr-Cyrl-CS"/>
        </w:rPr>
        <w:t>, који</w:t>
      </w:r>
      <w:r w:rsidR="00287BA8" w:rsidRPr="00532975">
        <w:rPr>
          <w:rFonts w:ascii="Times New Roman" w:hAnsi="Times New Roman"/>
          <w:noProof/>
          <w:sz w:val="24"/>
          <w:szCs w:val="24"/>
          <w:lang w:val="sr-Cyrl-CS"/>
        </w:rPr>
        <w:t xml:space="preserve"> је проглашен пределом изузетних одлика и садржи заштитне зоне другог и трећег степена</w:t>
      </w:r>
      <w:r w:rsidR="009B04F8" w:rsidRPr="00532975">
        <w:rPr>
          <w:rFonts w:ascii="Times New Roman" w:hAnsi="Times New Roman"/>
          <w:noProof/>
          <w:sz w:val="24"/>
          <w:szCs w:val="24"/>
          <w:lang w:val="sr-Cyrl-CS"/>
        </w:rPr>
        <w:t>;</w:t>
      </w:r>
    </w:p>
    <w:p w14:paraId="48ED2500" w14:textId="7A34508F" w:rsidR="00287BA8" w:rsidRPr="00532975" w:rsidRDefault="00287BA8" w:rsidP="00673E33">
      <w:pPr>
        <w:pStyle w:val="ListParagraph"/>
        <w:numPr>
          <w:ilvl w:val="0"/>
          <w:numId w:val="81"/>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Зона комерцијалних делатности (источно од границе Просторног плана). Ова велика зона површина за комерцијалне делатности утврђена је </w:t>
      </w:r>
      <w:r w:rsidR="00CC3422" w:rsidRPr="00532975">
        <w:rPr>
          <w:rFonts w:ascii="Times New Roman" w:hAnsi="Times New Roman"/>
          <w:noProof/>
          <w:sz w:val="24"/>
          <w:szCs w:val="24"/>
          <w:lang w:val="sr-Cyrl-CS"/>
        </w:rPr>
        <w:t>ПГР-ом</w:t>
      </w:r>
      <w:r w:rsidR="008268CF" w:rsidRPr="00532975">
        <w:rPr>
          <w:rFonts w:ascii="Times New Roman" w:hAnsi="Times New Roman"/>
          <w:noProof/>
          <w:sz w:val="24"/>
          <w:szCs w:val="24"/>
          <w:lang w:val="sr-Cyrl-CS"/>
        </w:rPr>
        <w:t>.</w:t>
      </w:r>
    </w:p>
    <w:p w14:paraId="4CB14778" w14:textId="77777777" w:rsidR="00287BA8" w:rsidRPr="00532975" w:rsidRDefault="00287BA8">
      <w:pPr>
        <w:jc w:val="both"/>
        <w:rPr>
          <w:noProof/>
          <w:szCs w:val="24"/>
          <w:lang w:val="sr-Cyrl-CS"/>
        </w:rPr>
      </w:pPr>
    </w:p>
    <w:p w14:paraId="480F9199" w14:textId="77777777" w:rsidR="00500E76" w:rsidRPr="00532975" w:rsidRDefault="00500E76" w:rsidP="0092651B">
      <w:pPr>
        <w:tabs>
          <w:tab w:val="left" w:pos="851"/>
          <w:tab w:val="right" w:leader="dot" w:pos="3686"/>
        </w:tabs>
        <w:ind w:left="851" w:hanging="851"/>
        <w:jc w:val="center"/>
        <w:rPr>
          <w:szCs w:val="24"/>
          <w:lang w:val="sr-Cyrl-CS"/>
        </w:rPr>
      </w:pPr>
      <w:r w:rsidRPr="00532975">
        <w:rPr>
          <w:szCs w:val="24"/>
          <w:lang w:val="sr-Cyrl-CS"/>
        </w:rPr>
        <w:t>1.1.2.</w:t>
      </w:r>
      <w:r w:rsidRPr="00532975">
        <w:rPr>
          <w:szCs w:val="24"/>
          <w:lang w:val="sr-Cyrl-CS"/>
        </w:rPr>
        <w:tab/>
        <w:t>Подела на карактеристичне целине и блокове</w:t>
      </w:r>
    </w:p>
    <w:p w14:paraId="18516D9B" w14:textId="77777777" w:rsidR="00500E76" w:rsidRPr="00532975" w:rsidRDefault="00500E76">
      <w:pPr>
        <w:tabs>
          <w:tab w:val="left" w:pos="851"/>
          <w:tab w:val="right" w:leader="dot" w:pos="3686"/>
        </w:tabs>
        <w:jc w:val="both"/>
        <w:rPr>
          <w:szCs w:val="24"/>
          <w:lang w:val="sr-Cyrl-CS"/>
        </w:rPr>
      </w:pPr>
    </w:p>
    <w:p w14:paraId="06E690AE" w14:textId="77777777" w:rsidR="00EA18BF" w:rsidRPr="00532975" w:rsidRDefault="00EA18BF" w:rsidP="0092651B">
      <w:pPr>
        <w:tabs>
          <w:tab w:val="left" w:pos="851"/>
          <w:tab w:val="right" w:leader="dot" w:pos="3686"/>
        </w:tabs>
        <w:ind w:firstLine="720"/>
        <w:jc w:val="both"/>
        <w:rPr>
          <w:szCs w:val="24"/>
          <w:lang w:val="sr-Cyrl-CS"/>
        </w:rPr>
      </w:pPr>
      <w:r w:rsidRPr="00532975">
        <w:rPr>
          <w:szCs w:val="24"/>
          <w:lang w:val="sr-Cyrl-CS"/>
        </w:rPr>
        <w:t xml:space="preserve">Територија </w:t>
      </w:r>
      <w:r w:rsidR="00AD0050" w:rsidRPr="00532975">
        <w:rPr>
          <w:szCs w:val="24"/>
          <w:lang w:val="sr-Cyrl-CS"/>
        </w:rPr>
        <w:t xml:space="preserve">Просторног </w:t>
      </w:r>
      <w:r w:rsidRPr="00532975">
        <w:rPr>
          <w:szCs w:val="24"/>
          <w:lang w:val="sr-Cyrl-CS"/>
        </w:rPr>
        <w:t xml:space="preserve">плана подељена </w:t>
      </w:r>
      <w:r w:rsidR="007101D2" w:rsidRPr="00532975">
        <w:rPr>
          <w:szCs w:val="24"/>
          <w:lang w:val="sr-Cyrl-CS"/>
        </w:rPr>
        <w:t xml:space="preserve">је </w:t>
      </w:r>
      <w:r w:rsidRPr="00532975">
        <w:rPr>
          <w:szCs w:val="24"/>
          <w:lang w:val="sr-Cyrl-CS"/>
        </w:rPr>
        <w:t>на основне намене:</w:t>
      </w:r>
    </w:p>
    <w:p w14:paraId="56490D9F" w14:textId="77777777" w:rsidR="00EA18BF" w:rsidRPr="00532975" w:rsidRDefault="003E3CCB" w:rsidP="0092651B">
      <w:pPr>
        <w:pStyle w:val="ListParagraph"/>
        <w:numPr>
          <w:ilvl w:val="0"/>
          <w:numId w:val="82"/>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грађевинско </w:t>
      </w:r>
      <w:r w:rsidR="008268CF" w:rsidRPr="00532975">
        <w:rPr>
          <w:rFonts w:ascii="Times New Roman" w:hAnsi="Times New Roman"/>
          <w:sz w:val="24"/>
          <w:szCs w:val="24"/>
          <w:lang w:val="sr-Cyrl-CS"/>
        </w:rPr>
        <w:t>подручје</w:t>
      </w:r>
      <w:r w:rsidRPr="00532975">
        <w:rPr>
          <w:rFonts w:ascii="Times New Roman" w:hAnsi="Times New Roman"/>
          <w:sz w:val="24"/>
          <w:szCs w:val="24"/>
          <w:lang w:val="sr-Cyrl-CS"/>
        </w:rPr>
        <w:t xml:space="preserve"> које </w:t>
      </w:r>
      <w:r w:rsidR="008268CF" w:rsidRPr="00532975">
        <w:rPr>
          <w:rFonts w:ascii="Times New Roman" w:hAnsi="Times New Roman"/>
          <w:sz w:val="24"/>
          <w:szCs w:val="24"/>
          <w:lang w:val="sr-Cyrl-CS"/>
        </w:rPr>
        <w:t>заузима све намене јавног и осталог земљишта</w:t>
      </w:r>
      <w:r w:rsidR="005733B2" w:rsidRPr="00532975">
        <w:rPr>
          <w:rFonts w:ascii="Times New Roman" w:hAnsi="Times New Roman"/>
          <w:sz w:val="24"/>
          <w:szCs w:val="24"/>
          <w:lang w:val="sr-Cyrl-CS"/>
        </w:rPr>
        <w:t>;</w:t>
      </w:r>
    </w:p>
    <w:p w14:paraId="4B9C5F42" w14:textId="77777777" w:rsidR="00EA18BF" w:rsidRPr="00532975" w:rsidRDefault="003E3CCB" w:rsidP="0092651B">
      <w:pPr>
        <w:pStyle w:val="ListParagraph"/>
        <w:numPr>
          <w:ilvl w:val="0"/>
          <w:numId w:val="82"/>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водно </w:t>
      </w:r>
      <w:r w:rsidR="00EA18BF" w:rsidRPr="00532975">
        <w:rPr>
          <w:rFonts w:ascii="Times New Roman" w:hAnsi="Times New Roman"/>
          <w:sz w:val="24"/>
          <w:szCs w:val="24"/>
          <w:lang w:val="sr-Cyrl-CS"/>
        </w:rPr>
        <w:t>земљиште</w:t>
      </w:r>
      <w:r w:rsidRPr="00532975">
        <w:rPr>
          <w:rFonts w:ascii="Times New Roman" w:hAnsi="Times New Roman"/>
          <w:sz w:val="24"/>
          <w:szCs w:val="24"/>
          <w:lang w:val="sr-Cyrl-CS"/>
        </w:rPr>
        <w:t xml:space="preserve"> које </w:t>
      </w:r>
      <w:r w:rsidR="008268CF" w:rsidRPr="00532975">
        <w:rPr>
          <w:rFonts w:ascii="Times New Roman" w:hAnsi="Times New Roman"/>
          <w:sz w:val="24"/>
          <w:szCs w:val="24"/>
          <w:lang w:val="sr-Cyrl-CS"/>
        </w:rPr>
        <w:t xml:space="preserve">подразумева парцеле </w:t>
      </w:r>
      <w:r w:rsidR="00EA4DBE" w:rsidRPr="00532975">
        <w:rPr>
          <w:rFonts w:ascii="Times New Roman" w:hAnsi="Times New Roman"/>
          <w:sz w:val="24"/>
          <w:szCs w:val="24"/>
          <w:lang w:val="sr-Cyrl-CS"/>
        </w:rPr>
        <w:t xml:space="preserve">мелирационих </w:t>
      </w:r>
      <w:r w:rsidR="008268CF" w:rsidRPr="00532975">
        <w:rPr>
          <w:rFonts w:ascii="Times New Roman" w:hAnsi="Times New Roman"/>
          <w:sz w:val="24"/>
          <w:szCs w:val="24"/>
          <w:lang w:val="sr-Cyrl-CS"/>
        </w:rPr>
        <w:t>канала</w:t>
      </w:r>
      <w:r w:rsidRPr="00532975">
        <w:rPr>
          <w:rFonts w:ascii="Times New Roman" w:hAnsi="Times New Roman"/>
          <w:sz w:val="24"/>
          <w:szCs w:val="24"/>
          <w:lang w:val="sr-Cyrl-CS"/>
        </w:rPr>
        <w:t>.</w:t>
      </w:r>
    </w:p>
    <w:p w14:paraId="48FF404A" w14:textId="77777777" w:rsidR="00500E76" w:rsidRPr="00532975" w:rsidRDefault="007101D2" w:rsidP="0092651B">
      <w:pPr>
        <w:tabs>
          <w:tab w:val="right" w:leader="dot" w:pos="3686"/>
        </w:tabs>
        <w:ind w:firstLine="720"/>
        <w:jc w:val="both"/>
        <w:rPr>
          <w:szCs w:val="24"/>
          <w:lang w:val="sr-Cyrl-CS"/>
        </w:rPr>
      </w:pPr>
      <w:r w:rsidRPr="00532975">
        <w:rPr>
          <w:szCs w:val="24"/>
          <w:lang w:val="sr-Cyrl-CS"/>
        </w:rPr>
        <w:t xml:space="preserve">Грађевинско подручје је </w:t>
      </w:r>
      <w:r w:rsidR="00B550AD" w:rsidRPr="00532975">
        <w:rPr>
          <w:szCs w:val="24"/>
          <w:lang w:val="sr-Cyrl-CS"/>
        </w:rPr>
        <w:t>подељен</w:t>
      </w:r>
      <w:r w:rsidRPr="00532975">
        <w:rPr>
          <w:szCs w:val="24"/>
          <w:lang w:val="sr-Cyrl-CS"/>
        </w:rPr>
        <w:t>о</w:t>
      </w:r>
      <w:r w:rsidR="00B550AD" w:rsidRPr="00532975">
        <w:rPr>
          <w:szCs w:val="24"/>
          <w:lang w:val="sr-Cyrl-CS"/>
        </w:rPr>
        <w:t xml:space="preserve"> на три </w:t>
      </w:r>
      <w:r w:rsidR="00DF3B13" w:rsidRPr="00532975">
        <w:rPr>
          <w:szCs w:val="24"/>
          <w:lang w:val="sr-Cyrl-CS"/>
        </w:rPr>
        <w:t>просторне</w:t>
      </w:r>
      <w:r w:rsidR="00B550AD" w:rsidRPr="00532975">
        <w:rPr>
          <w:szCs w:val="24"/>
          <w:lang w:val="sr-Cyrl-CS"/>
        </w:rPr>
        <w:t xml:space="preserve"> целине:</w:t>
      </w:r>
    </w:p>
    <w:p w14:paraId="03524482" w14:textId="77777777" w:rsidR="00B550AD" w:rsidRPr="00532975" w:rsidRDefault="00EA18BF" w:rsidP="0092651B">
      <w:pPr>
        <w:pStyle w:val="ListParagraph"/>
        <w:numPr>
          <w:ilvl w:val="0"/>
          <w:numId w:val="83"/>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Целина центар - </w:t>
      </w:r>
      <w:r w:rsidR="002A5A38" w:rsidRPr="00532975">
        <w:rPr>
          <w:rFonts w:ascii="Times New Roman" w:hAnsi="Times New Roman"/>
          <w:sz w:val="24"/>
          <w:szCs w:val="24"/>
          <w:lang w:val="sr-Cyrl-CS"/>
        </w:rPr>
        <w:t>„СКИП Михајло Пупин”</w:t>
      </w:r>
      <w:r w:rsidR="005733B2" w:rsidRPr="00532975">
        <w:rPr>
          <w:rFonts w:ascii="Times New Roman" w:hAnsi="Times New Roman"/>
          <w:sz w:val="24"/>
          <w:szCs w:val="24"/>
          <w:lang w:val="sr-Cyrl-CS"/>
        </w:rPr>
        <w:t>;</w:t>
      </w:r>
    </w:p>
    <w:p w14:paraId="061AD8BE" w14:textId="77777777" w:rsidR="00B550AD" w:rsidRPr="00532975" w:rsidRDefault="00EA18BF" w:rsidP="0092651B">
      <w:pPr>
        <w:pStyle w:val="ListParagraph"/>
        <w:numPr>
          <w:ilvl w:val="0"/>
          <w:numId w:val="83"/>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Целина запад - </w:t>
      </w:r>
      <w:r w:rsidR="00CF5A8A" w:rsidRPr="00532975">
        <w:rPr>
          <w:rFonts w:ascii="Times New Roman" w:hAnsi="Times New Roman"/>
          <w:sz w:val="24"/>
          <w:szCs w:val="24"/>
          <w:lang w:val="sr-Cyrl-CS"/>
        </w:rPr>
        <w:t>Зона</w:t>
      </w:r>
      <w:r w:rsidR="00B550AD" w:rsidRPr="00532975">
        <w:rPr>
          <w:rFonts w:ascii="Times New Roman" w:hAnsi="Times New Roman"/>
          <w:sz w:val="24"/>
          <w:szCs w:val="24"/>
          <w:lang w:val="sr-Cyrl-CS"/>
        </w:rPr>
        <w:t xml:space="preserve"> проширењ</w:t>
      </w:r>
      <w:r w:rsidR="00CF5A8A" w:rsidRPr="00532975">
        <w:rPr>
          <w:rFonts w:ascii="Times New Roman" w:hAnsi="Times New Roman"/>
          <w:sz w:val="24"/>
          <w:szCs w:val="24"/>
          <w:lang w:val="sr-Cyrl-CS"/>
        </w:rPr>
        <w:t>а</w:t>
      </w:r>
      <w:r w:rsidR="00B550AD" w:rsidRPr="00532975">
        <w:rPr>
          <w:rFonts w:ascii="Times New Roman" w:hAnsi="Times New Roman"/>
          <w:sz w:val="24"/>
          <w:szCs w:val="24"/>
          <w:lang w:val="sr-Cyrl-CS"/>
        </w:rPr>
        <w:t xml:space="preserve"> индустријског парка</w:t>
      </w:r>
      <w:r w:rsidR="00EA4DBE" w:rsidRPr="00532975">
        <w:rPr>
          <w:rFonts w:ascii="Times New Roman" w:hAnsi="Times New Roman"/>
          <w:sz w:val="24"/>
          <w:szCs w:val="24"/>
          <w:lang w:val="sr-Cyrl-CS"/>
        </w:rPr>
        <w:t xml:space="preserve"> (укључујући заштитно зеленило и парк)</w:t>
      </w:r>
      <w:r w:rsidR="005733B2" w:rsidRPr="00532975">
        <w:rPr>
          <w:rFonts w:ascii="Times New Roman" w:hAnsi="Times New Roman"/>
          <w:sz w:val="24"/>
          <w:szCs w:val="24"/>
          <w:lang w:val="sr-Cyrl-CS"/>
        </w:rPr>
        <w:t>;</w:t>
      </w:r>
    </w:p>
    <w:p w14:paraId="4EF99644" w14:textId="4BC7CBCC" w:rsidR="00B550AD" w:rsidRPr="00532975" w:rsidRDefault="00EA18BF" w:rsidP="0092651B">
      <w:pPr>
        <w:pStyle w:val="ListParagraph"/>
        <w:numPr>
          <w:ilvl w:val="0"/>
          <w:numId w:val="83"/>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Ц</w:t>
      </w:r>
      <w:r w:rsidR="00B550AD" w:rsidRPr="00532975">
        <w:rPr>
          <w:rFonts w:ascii="Times New Roman" w:hAnsi="Times New Roman"/>
          <w:sz w:val="24"/>
          <w:szCs w:val="24"/>
          <w:lang w:val="sr-Cyrl-CS"/>
        </w:rPr>
        <w:t>елина</w:t>
      </w:r>
      <w:r w:rsidRPr="00532975">
        <w:rPr>
          <w:rFonts w:ascii="Times New Roman" w:hAnsi="Times New Roman"/>
          <w:sz w:val="24"/>
          <w:szCs w:val="24"/>
          <w:lang w:val="sr-Cyrl-CS"/>
        </w:rPr>
        <w:t xml:space="preserve"> југоисток – Северна тангента</w:t>
      </w:r>
      <w:r w:rsidR="00EC2915">
        <w:rPr>
          <w:rFonts w:ascii="Times New Roman" w:hAnsi="Times New Roman"/>
          <w:sz w:val="24"/>
          <w:szCs w:val="24"/>
          <w:lang w:val="sr-Cyrl-CS"/>
        </w:rPr>
        <w:t xml:space="preserve"> </w:t>
      </w:r>
      <w:r w:rsidR="00CF5A8A" w:rsidRPr="00532975">
        <w:rPr>
          <w:rFonts w:ascii="Times New Roman" w:hAnsi="Times New Roman"/>
          <w:sz w:val="24"/>
          <w:szCs w:val="24"/>
          <w:lang w:val="sr-Cyrl-CS"/>
        </w:rPr>
        <w:t>и заштитни појас зеленила</w:t>
      </w:r>
      <w:r w:rsidR="003E3CCB" w:rsidRPr="00532975">
        <w:rPr>
          <w:rFonts w:ascii="Times New Roman" w:hAnsi="Times New Roman"/>
          <w:sz w:val="24"/>
          <w:szCs w:val="24"/>
          <w:lang w:val="sr-Cyrl-CS"/>
        </w:rPr>
        <w:t>.</w:t>
      </w:r>
    </w:p>
    <w:p w14:paraId="580683BC" w14:textId="33069498" w:rsidR="00EA18BF" w:rsidRPr="00532975" w:rsidRDefault="00EE025B" w:rsidP="0092651B">
      <w:pPr>
        <w:tabs>
          <w:tab w:val="left" w:pos="851"/>
          <w:tab w:val="right" w:leader="dot" w:pos="3686"/>
        </w:tabs>
        <w:ind w:firstLine="720"/>
        <w:jc w:val="both"/>
        <w:rPr>
          <w:szCs w:val="24"/>
          <w:lang w:val="sr-Cyrl-CS"/>
        </w:rPr>
      </w:pPr>
      <w:r w:rsidRPr="00532975">
        <w:rPr>
          <w:szCs w:val="24"/>
          <w:lang w:val="sr-Cyrl-CS"/>
        </w:rPr>
        <w:t>„СКИП Михајло Пупин”</w:t>
      </w:r>
      <w:r w:rsidR="00EA18BF" w:rsidRPr="00532975">
        <w:rPr>
          <w:szCs w:val="24"/>
          <w:lang w:val="sr-Cyrl-CS"/>
        </w:rPr>
        <w:t xml:space="preserve"> подељен је на </w:t>
      </w:r>
      <w:r w:rsidR="003E3CCB" w:rsidRPr="00532975">
        <w:rPr>
          <w:szCs w:val="24"/>
          <w:lang w:val="sr-Cyrl-CS"/>
        </w:rPr>
        <w:t xml:space="preserve">шест </w:t>
      </w:r>
      <w:r w:rsidR="00EA18BF" w:rsidRPr="00532975">
        <w:rPr>
          <w:szCs w:val="24"/>
          <w:lang w:val="sr-Cyrl-CS"/>
        </w:rPr>
        <w:t>блокова, оивичених јавним саобраћајницама</w:t>
      </w:r>
      <w:r w:rsidR="003E3CCB" w:rsidRPr="00532975">
        <w:rPr>
          <w:szCs w:val="24"/>
          <w:lang w:val="sr-Cyrl-CS"/>
        </w:rPr>
        <w:t>−</w:t>
      </w:r>
      <w:r w:rsidR="00412B32" w:rsidRPr="00532975">
        <w:rPr>
          <w:szCs w:val="24"/>
          <w:lang w:val="sr-Cyrl-CS"/>
        </w:rPr>
        <w:t xml:space="preserve"> главним и ободним улицама.</w:t>
      </w:r>
      <w:r w:rsidR="005B64BC" w:rsidRPr="00532975">
        <w:rPr>
          <w:szCs w:val="24"/>
          <w:lang w:val="sr-Cyrl-CS"/>
        </w:rPr>
        <w:t xml:space="preserve"> </w:t>
      </w:r>
      <w:r w:rsidR="003E195D" w:rsidRPr="00532975">
        <w:rPr>
          <w:szCs w:val="24"/>
          <w:lang w:val="sr-Cyrl-CS"/>
        </w:rPr>
        <w:t>Б</w:t>
      </w:r>
      <w:r w:rsidR="00EA18BF" w:rsidRPr="00532975">
        <w:rPr>
          <w:szCs w:val="24"/>
          <w:lang w:val="sr-Cyrl-CS"/>
        </w:rPr>
        <w:t xml:space="preserve">локови су интерним саобраћајницама подељени на </w:t>
      </w:r>
      <w:r w:rsidR="003E195D" w:rsidRPr="00532975">
        <w:rPr>
          <w:szCs w:val="24"/>
          <w:lang w:val="sr-Cyrl-CS"/>
        </w:rPr>
        <w:t>површине</w:t>
      </w:r>
      <w:r w:rsidR="00EA18BF" w:rsidRPr="00532975">
        <w:rPr>
          <w:szCs w:val="24"/>
          <w:lang w:val="sr-Cyrl-CS"/>
        </w:rPr>
        <w:t xml:space="preserve"> у оквиру којих су распоређене намене</w:t>
      </w:r>
      <w:r w:rsidR="003E195D" w:rsidRPr="00532975">
        <w:rPr>
          <w:szCs w:val="24"/>
          <w:lang w:val="sr-Cyrl-CS"/>
        </w:rPr>
        <w:t>. Интерне саобраћајнице нису обавезујуће</w:t>
      </w:r>
      <w:r w:rsidR="003E3CCB" w:rsidRPr="00532975">
        <w:rPr>
          <w:szCs w:val="24"/>
          <w:lang w:val="sr-Cyrl-CS"/>
        </w:rPr>
        <w:t>,</w:t>
      </w:r>
      <w:r w:rsidR="003E195D" w:rsidRPr="00532975">
        <w:rPr>
          <w:szCs w:val="24"/>
          <w:lang w:val="sr-Cyrl-CS"/>
        </w:rPr>
        <w:t xml:space="preserve"> али је приликом њиховог трасирања важно оствар</w:t>
      </w:r>
      <w:r w:rsidR="00412B32" w:rsidRPr="00532975">
        <w:rPr>
          <w:szCs w:val="24"/>
          <w:lang w:val="sr-Cyrl-CS"/>
        </w:rPr>
        <w:t>ити континуитет колског кретања и рационалну поделу простора.</w:t>
      </w:r>
    </w:p>
    <w:p w14:paraId="0CF8BA70" w14:textId="77777777" w:rsidR="00500E76" w:rsidRPr="00532975" w:rsidRDefault="00500E76">
      <w:pPr>
        <w:tabs>
          <w:tab w:val="left" w:pos="851"/>
          <w:tab w:val="right" w:leader="dot" w:pos="3686"/>
        </w:tabs>
        <w:jc w:val="both"/>
        <w:rPr>
          <w:szCs w:val="24"/>
          <w:lang w:val="sr-Cyrl-CS"/>
        </w:rPr>
      </w:pPr>
    </w:p>
    <w:p w14:paraId="3D1506D2" w14:textId="77777777" w:rsidR="00500E76" w:rsidRPr="00532975" w:rsidRDefault="00304B6E" w:rsidP="0092651B">
      <w:pPr>
        <w:tabs>
          <w:tab w:val="left" w:pos="851"/>
          <w:tab w:val="right" w:leader="dot" w:pos="3686"/>
        </w:tabs>
        <w:jc w:val="center"/>
        <w:rPr>
          <w:szCs w:val="24"/>
          <w:lang w:val="sr-Cyrl-CS"/>
        </w:rPr>
      </w:pPr>
      <w:r w:rsidRPr="00532975">
        <w:rPr>
          <w:szCs w:val="24"/>
          <w:lang w:val="sr-Cyrl-CS"/>
        </w:rPr>
        <w:t>1.2.</w:t>
      </w:r>
      <w:r w:rsidR="00500E76" w:rsidRPr="00532975">
        <w:rPr>
          <w:b/>
          <w:szCs w:val="24"/>
          <w:lang w:val="sr-Cyrl-CS"/>
        </w:rPr>
        <w:tab/>
      </w:r>
      <w:r w:rsidRPr="00532975">
        <w:rPr>
          <w:szCs w:val="24"/>
          <w:lang w:val="sr-Cyrl-CS"/>
        </w:rPr>
        <w:t>Планирана намена грађевинског земљишта</w:t>
      </w:r>
    </w:p>
    <w:p w14:paraId="6AB37F9A" w14:textId="77777777" w:rsidR="00500E76" w:rsidRPr="00532975" w:rsidRDefault="00500E76">
      <w:pPr>
        <w:tabs>
          <w:tab w:val="left" w:pos="851"/>
          <w:tab w:val="right" w:leader="dot" w:pos="3686"/>
        </w:tabs>
        <w:jc w:val="both"/>
        <w:rPr>
          <w:szCs w:val="24"/>
          <w:lang w:val="sr-Cyrl-CS"/>
        </w:rPr>
      </w:pPr>
    </w:p>
    <w:p w14:paraId="03332492" w14:textId="77777777" w:rsidR="007101D2" w:rsidRPr="00532975" w:rsidRDefault="007101D2" w:rsidP="0092651B">
      <w:pPr>
        <w:tabs>
          <w:tab w:val="left" w:pos="851"/>
          <w:tab w:val="right" w:leader="dot" w:pos="3686"/>
        </w:tabs>
        <w:ind w:firstLine="720"/>
        <w:jc w:val="both"/>
        <w:rPr>
          <w:szCs w:val="24"/>
          <w:lang w:val="sr-Cyrl-CS"/>
        </w:rPr>
      </w:pPr>
      <w:r w:rsidRPr="00532975">
        <w:rPr>
          <w:szCs w:val="24"/>
          <w:lang w:val="sr-Cyrl-CS"/>
        </w:rPr>
        <w:t xml:space="preserve">Грађевинско земљиште у оквиру границе Просторног плана подељено је на земљиште јавне и осталих намена. Земљиште јавне намене </w:t>
      </w:r>
      <w:r w:rsidR="008E21D3" w:rsidRPr="00532975">
        <w:rPr>
          <w:szCs w:val="24"/>
          <w:lang w:val="sr-Cyrl-CS"/>
        </w:rPr>
        <w:t>чине</w:t>
      </w:r>
      <w:r w:rsidRPr="00532975">
        <w:rPr>
          <w:szCs w:val="24"/>
          <w:lang w:val="sr-Cyrl-CS"/>
        </w:rPr>
        <w:t>:</w:t>
      </w:r>
    </w:p>
    <w:p w14:paraId="5C0E9E8C" w14:textId="77777777" w:rsidR="007101D2" w:rsidRPr="00532975" w:rsidRDefault="008E21D3"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с</w:t>
      </w:r>
      <w:r w:rsidR="007101D2" w:rsidRPr="00532975">
        <w:rPr>
          <w:rFonts w:ascii="Times New Roman" w:hAnsi="Times New Roman"/>
          <w:sz w:val="24"/>
          <w:szCs w:val="24"/>
          <w:lang w:val="sr-Cyrl-CS"/>
        </w:rPr>
        <w:t>аобраћајне површине</w:t>
      </w:r>
      <w:r w:rsidR="005733B2" w:rsidRPr="00532975">
        <w:rPr>
          <w:rFonts w:ascii="Times New Roman" w:hAnsi="Times New Roman"/>
          <w:sz w:val="24"/>
          <w:szCs w:val="24"/>
          <w:lang w:val="sr-Cyrl-CS"/>
        </w:rPr>
        <w:t>;</w:t>
      </w:r>
    </w:p>
    <w:p w14:paraId="37E552D4" w14:textId="77777777" w:rsidR="00412B32" w:rsidRPr="00532975" w:rsidRDefault="008E21D3"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зелене </w:t>
      </w:r>
      <w:r w:rsidR="007101D2" w:rsidRPr="00532975">
        <w:rPr>
          <w:rFonts w:ascii="Times New Roman" w:hAnsi="Times New Roman"/>
          <w:sz w:val="24"/>
          <w:szCs w:val="24"/>
          <w:lang w:val="sr-Cyrl-CS"/>
        </w:rPr>
        <w:t>површине</w:t>
      </w:r>
      <w:r w:rsidR="005733B2" w:rsidRPr="00532975">
        <w:rPr>
          <w:rFonts w:ascii="Times New Roman" w:hAnsi="Times New Roman"/>
          <w:sz w:val="24"/>
          <w:szCs w:val="24"/>
          <w:lang w:val="sr-Cyrl-CS"/>
        </w:rPr>
        <w:t>;</w:t>
      </w:r>
    </w:p>
    <w:p w14:paraId="73A7640E" w14:textId="437F26CA" w:rsidR="00412B32" w:rsidRPr="00532975" w:rsidRDefault="00AF5A45"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парк</w:t>
      </w:r>
      <w:r w:rsidR="00412B32" w:rsidRPr="00532975">
        <w:rPr>
          <w:rFonts w:ascii="Times New Roman" w:hAnsi="Times New Roman"/>
          <w:sz w:val="24"/>
          <w:szCs w:val="24"/>
          <w:lang w:val="sr-Cyrl-CS"/>
        </w:rPr>
        <w:t>овско зеленило</w:t>
      </w:r>
      <w:r w:rsidR="005B64BC" w:rsidRPr="00532975">
        <w:rPr>
          <w:rFonts w:ascii="Times New Roman" w:hAnsi="Times New Roman"/>
          <w:sz w:val="24"/>
          <w:szCs w:val="24"/>
          <w:lang w:val="sr-Cyrl-CS"/>
        </w:rPr>
        <w:t xml:space="preserve"> </w:t>
      </w:r>
      <w:r w:rsidR="001A4941" w:rsidRPr="00532975">
        <w:rPr>
          <w:rFonts w:ascii="Times New Roman" w:hAnsi="Times New Roman"/>
          <w:sz w:val="24"/>
          <w:szCs w:val="24"/>
          <w:lang w:val="sr-Cyrl-CS"/>
        </w:rPr>
        <w:t>(ПЗ)</w:t>
      </w:r>
      <w:r w:rsidR="005733B2" w:rsidRPr="00532975">
        <w:rPr>
          <w:rFonts w:ascii="Times New Roman" w:hAnsi="Times New Roman"/>
          <w:sz w:val="24"/>
          <w:szCs w:val="24"/>
          <w:lang w:val="sr-Cyrl-CS"/>
        </w:rPr>
        <w:t>;</w:t>
      </w:r>
    </w:p>
    <w:p w14:paraId="77B67381" w14:textId="23621632" w:rsidR="007101D2" w:rsidRPr="00532975" w:rsidRDefault="00AF5A45"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заштитно зеленило</w:t>
      </w:r>
      <w:r w:rsidR="005B64BC" w:rsidRPr="00532975">
        <w:rPr>
          <w:rFonts w:ascii="Times New Roman" w:hAnsi="Times New Roman"/>
          <w:sz w:val="24"/>
          <w:szCs w:val="24"/>
          <w:lang w:val="sr-Cyrl-CS"/>
        </w:rPr>
        <w:t xml:space="preserve"> </w:t>
      </w:r>
      <w:r w:rsidR="00E26BDA" w:rsidRPr="00532975">
        <w:rPr>
          <w:rFonts w:ascii="Times New Roman" w:hAnsi="Times New Roman"/>
          <w:sz w:val="24"/>
          <w:szCs w:val="24"/>
          <w:lang w:val="sr-Cyrl-CS"/>
        </w:rPr>
        <w:t>(</w:t>
      </w:r>
      <w:r w:rsidR="001A4941" w:rsidRPr="00532975">
        <w:rPr>
          <w:rFonts w:ascii="Times New Roman" w:hAnsi="Times New Roman"/>
          <w:sz w:val="24"/>
          <w:szCs w:val="24"/>
          <w:lang w:val="sr-Cyrl-CS"/>
        </w:rPr>
        <w:t>ЗЗ)</w:t>
      </w:r>
      <w:r w:rsidR="005733B2" w:rsidRPr="00532975">
        <w:rPr>
          <w:rFonts w:ascii="Times New Roman" w:hAnsi="Times New Roman"/>
          <w:sz w:val="24"/>
          <w:szCs w:val="24"/>
          <w:lang w:val="sr-Cyrl-CS"/>
        </w:rPr>
        <w:t>;</w:t>
      </w:r>
    </w:p>
    <w:p w14:paraId="2D7A16F9" w14:textId="77777777" w:rsidR="007101D2" w:rsidRPr="00532975" w:rsidRDefault="008E21D3"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површине </w:t>
      </w:r>
      <w:r w:rsidR="007101D2" w:rsidRPr="00532975">
        <w:rPr>
          <w:rFonts w:ascii="Times New Roman" w:hAnsi="Times New Roman"/>
          <w:sz w:val="24"/>
          <w:szCs w:val="24"/>
          <w:lang w:val="sr-Cyrl-CS"/>
        </w:rPr>
        <w:t xml:space="preserve">за инфраструктурне </w:t>
      </w:r>
      <w:r w:rsidR="000C722E" w:rsidRPr="00532975">
        <w:rPr>
          <w:rFonts w:ascii="Times New Roman" w:hAnsi="Times New Roman"/>
          <w:sz w:val="24"/>
          <w:szCs w:val="24"/>
          <w:lang w:val="sr-Cyrl-CS"/>
        </w:rPr>
        <w:t>објект</w:t>
      </w:r>
      <w:r w:rsidR="00AF5A45" w:rsidRPr="00532975">
        <w:rPr>
          <w:rFonts w:ascii="Times New Roman" w:hAnsi="Times New Roman"/>
          <w:sz w:val="24"/>
          <w:szCs w:val="24"/>
          <w:lang w:val="sr-Cyrl-CS"/>
        </w:rPr>
        <w:t>е</w:t>
      </w:r>
      <w:r w:rsidR="000C722E" w:rsidRPr="00532975">
        <w:rPr>
          <w:rFonts w:ascii="Times New Roman" w:hAnsi="Times New Roman"/>
          <w:sz w:val="24"/>
          <w:szCs w:val="24"/>
          <w:lang w:val="sr-Cyrl-CS"/>
        </w:rPr>
        <w:t xml:space="preserve"> и комплексе</w:t>
      </w:r>
      <w:r w:rsidR="005733B2" w:rsidRPr="00532975">
        <w:rPr>
          <w:rFonts w:ascii="Times New Roman" w:hAnsi="Times New Roman"/>
          <w:sz w:val="24"/>
          <w:szCs w:val="24"/>
          <w:lang w:val="sr-Cyrl-CS"/>
        </w:rPr>
        <w:t>;</w:t>
      </w:r>
    </w:p>
    <w:p w14:paraId="3FD012B8" w14:textId="64F98809" w:rsidR="001A4941" w:rsidRPr="00532975" w:rsidRDefault="00412B32"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фабрика воде</w:t>
      </w:r>
      <w:r w:rsidR="005B64BC" w:rsidRPr="00532975">
        <w:rPr>
          <w:rFonts w:ascii="Times New Roman" w:hAnsi="Times New Roman"/>
          <w:sz w:val="24"/>
          <w:szCs w:val="24"/>
          <w:lang w:val="sr-Cyrl-CS"/>
        </w:rPr>
        <w:t xml:space="preserve"> </w:t>
      </w:r>
      <w:r w:rsidR="001A4941" w:rsidRPr="00532975">
        <w:rPr>
          <w:rFonts w:ascii="Times New Roman" w:hAnsi="Times New Roman"/>
          <w:sz w:val="24"/>
          <w:szCs w:val="24"/>
          <w:lang w:val="sr-Cyrl-CS"/>
        </w:rPr>
        <w:t>(ФВ)</w:t>
      </w:r>
      <w:r w:rsidR="005733B2" w:rsidRPr="00532975">
        <w:rPr>
          <w:rFonts w:ascii="Times New Roman" w:hAnsi="Times New Roman"/>
          <w:sz w:val="24"/>
          <w:szCs w:val="24"/>
          <w:lang w:val="sr-Cyrl-CS"/>
        </w:rPr>
        <w:t>;</w:t>
      </w:r>
    </w:p>
    <w:p w14:paraId="2C6AE287" w14:textId="77777777" w:rsidR="00412B32" w:rsidRPr="00532975" w:rsidRDefault="001A4941"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постројење за пречишћавање отпадних вода </w:t>
      </w:r>
      <w:r w:rsidR="00E26BDA" w:rsidRPr="00532975">
        <w:rPr>
          <w:rFonts w:ascii="Times New Roman" w:hAnsi="Times New Roman"/>
          <w:sz w:val="24"/>
          <w:szCs w:val="24"/>
          <w:lang w:val="sr-Cyrl-CS"/>
        </w:rPr>
        <w:t>(</w:t>
      </w:r>
      <w:r w:rsidR="00C40A10" w:rsidRPr="00532975">
        <w:rPr>
          <w:rFonts w:ascii="Times New Roman" w:hAnsi="Times New Roman"/>
          <w:sz w:val="24"/>
          <w:szCs w:val="24"/>
          <w:lang w:val="sr-Cyrl-CS"/>
        </w:rPr>
        <w:t>ППОВ</w:t>
      </w:r>
      <w:r w:rsidRPr="00532975">
        <w:rPr>
          <w:rFonts w:ascii="Times New Roman" w:hAnsi="Times New Roman"/>
          <w:sz w:val="24"/>
          <w:szCs w:val="24"/>
          <w:lang w:val="sr-Cyrl-CS"/>
        </w:rPr>
        <w:t>)</w:t>
      </w:r>
      <w:r w:rsidR="005733B2" w:rsidRPr="00532975">
        <w:rPr>
          <w:rFonts w:ascii="Times New Roman" w:hAnsi="Times New Roman"/>
          <w:sz w:val="24"/>
          <w:szCs w:val="24"/>
          <w:lang w:val="sr-Cyrl-CS"/>
        </w:rPr>
        <w:t>;</w:t>
      </w:r>
    </w:p>
    <w:p w14:paraId="1B812C0A" w14:textId="4257CCEF" w:rsidR="00C25C65" w:rsidRPr="00532975" w:rsidRDefault="00C40A10"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црпна</w:t>
      </w:r>
      <w:r w:rsidR="00C25C65" w:rsidRPr="00532975">
        <w:rPr>
          <w:rFonts w:ascii="Times New Roman" w:hAnsi="Times New Roman"/>
          <w:sz w:val="24"/>
          <w:szCs w:val="24"/>
          <w:lang w:val="sr-Cyrl-CS"/>
        </w:rPr>
        <w:t xml:space="preserve"> станица</w:t>
      </w:r>
      <w:r w:rsidR="005B64BC" w:rsidRPr="00532975">
        <w:rPr>
          <w:rFonts w:ascii="Times New Roman" w:hAnsi="Times New Roman"/>
          <w:sz w:val="24"/>
          <w:szCs w:val="24"/>
          <w:lang w:val="sr-Cyrl-CS"/>
        </w:rPr>
        <w:t xml:space="preserve"> </w:t>
      </w:r>
      <w:r w:rsidR="001A4941" w:rsidRPr="00532975">
        <w:rPr>
          <w:rFonts w:ascii="Times New Roman" w:hAnsi="Times New Roman"/>
          <w:sz w:val="24"/>
          <w:szCs w:val="24"/>
          <w:lang w:val="sr-Cyrl-CS"/>
        </w:rPr>
        <w:t>(ЦС)</w:t>
      </w:r>
      <w:r w:rsidR="005733B2" w:rsidRPr="00532975">
        <w:rPr>
          <w:rFonts w:ascii="Times New Roman" w:hAnsi="Times New Roman"/>
          <w:sz w:val="24"/>
          <w:szCs w:val="24"/>
          <w:lang w:val="sr-Cyrl-CS"/>
        </w:rPr>
        <w:t>;</w:t>
      </w:r>
    </w:p>
    <w:p w14:paraId="45832AB0" w14:textId="052AC20E" w:rsidR="00C40A10" w:rsidRPr="00532975" w:rsidRDefault="008E21D3"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w:t>
      </w:r>
      <w:r w:rsidR="00C40A10" w:rsidRPr="00532975">
        <w:rPr>
          <w:rFonts w:ascii="Times New Roman" w:hAnsi="Times New Roman"/>
          <w:sz w:val="24"/>
          <w:szCs w:val="24"/>
          <w:lang w:val="sr-Cyrl-CS"/>
        </w:rPr>
        <w:t>рикључно</w:t>
      </w:r>
      <w:r w:rsidR="005733B2" w:rsidRPr="00532975">
        <w:rPr>
          <w:rFonts w:ascii="Times New Roman" w:hAnsi="Times New Roman"/>
          <w:sz w:val="24"/>
          <w:szCs w:val="24"/>
          <w:lang w:val="sr-Cyrl-CS"/>
        </w:rPr>
        <w:t>-</w:t>
      </w:r>
      <w:r w:rsidR="00C40A10" w:rsidRPr="00532975">
        <w:rPr>
          <w:rFonts w:ascii="Times New Roman" w:hAnsi="Times New Roman"/>
          <w:sz w:val="24"/>
          <w:szCs w:val="24"/>
          <w:lang w:val="sr-Cyrl-CS"/>
        </w:rPr>
        <w:t>разводно постројење 110/10</w:t>
      </w:r>
      <w:r w:rsidRPr="00532975">
        <w:rPr>
          <w:rFonts w:ascii="Times New Roman" w:hAnsi="Times New Roman"/>
          <w:sz w:val="24"/>
          <w:szCs w:val="24"/>
          <w:lang w:val="sr-Cyrl-CS"/>
        </w:rPr>
        <w:t xml:space="preserve"> kV</w:t>
      </w:r>
      <w:r w:rsidR="005B64BC" w:rsidRPr="00532975">
        <w:rPr>
          <w:rFonts w:ascii="Times New Roman" w:hAnsi="Times New Roman"/>
          <w:sz w:val="24"/>
          <w:szCs w:val="24"/>
          <w:lang w:val="sr-Cyrl-CS"/>
        </w:rPr>
        <w:t xml:space="preserve"> </w:t>
      </w:r>
      <w:r w:rsidR="001A4941" w:rsidRPr="00532975">
        <w:rPr>
          <w:rFonts w:ascii="Times New Roman" w:hAnsi="Times New Roman"/>
          <w:sz w:val="24"/>
          <w:szCs w:val="24"/>
          <w:lang w:val="sr-Cyrl-CS"/>
        </w:rPr>
        <w:t>(ПРП)</w:t>
      </w:r>
      <w:r w:rsidR="005733B2" w:rsidRPr="00532975">
        <w:rPr>
          <w:rFonts w:ascii="Times New Roman" w:hAnsi="Times New Roman"/>
          <w:sz w:val="24"/>
          <w:szCs w:val="24"/>
          <w:lang w:val="sr-Cyrl-CS"/>
        </w:rPr>
        <w:t>;</w:t>
      </w:r>
    </w:p>
    <w:p w14:paraId="54097E79" w14:textId="5517AA37" w:rsidR="00C40A10" w:rsidRPr="00532975" w:rsidRDefault="008E21D3"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трансформаторска</w:t>
      </w:r>
      <w:r w:rsidR="00804DF7">
        <w:rPr>
          <w:rFonts w:ascii="Times New Roman" w:hAnsi="Times New Roman"/>
          <w:sz w:val="24"/>
          <w:szCs w:val="24"/>
          <w:lang w:val="sr-Cyrl-CS"/>
        </w:rPr>
        <w:t xml:space="preserve"> </w:t>
      </w:r>
      <w:r w:rsidR="00C40A10" w:rsidRPr="00532975">
        <w:rPr>
          <w:rFonts w:ascii="Times New Roman" w:hAnsi="Times New Roman"/>
          <w:sz w:val="24"/>
          <w:szCs w:val="24"/>
          <w:lang w:val="sr-Cyrl-CS"/>
        </w:rPr>
        <w:t>станица 110/10</w:t>
      </w:r>
      <w:r w:rsidRPr="00532975">
        <w:rPr>
          <w:rFonts w:ascii="Times New Roman" w:hAnsi="Times New Roman"/>
          <w:sz w:val="24"/>
          <w:szCs w:val="24"/>
          <w:lang w:val="sr-Cyrl-CS"/>
        </w:rPr>
        <w:t xml:space="preserve">kV </w:t>
      </w:r>
      <w:r w:rsidR="00295ADA" w:rsidRPr="00532975">
        <w:rPr>
          <w:rFonts w:ascii="Times New Roman" w:hAnsi="Times New Roman"/>
          <w:sz w:val="24"/>
          <w:szCs w:val="24"/>
          <w:lang w:val="sr-Cyrl-CS"/>
        </w:rPr>
        <w:t>(ТС)</w:t>
      </w:r>
      <w:r w:rsidR="005733B2" w:rsidRPr="00532975">
        <w:rPr>
          <w:rFonts w:ascii="Times New Roman" w:hAnsi="Times New Roman"/>
          <w:sz w:val="24"/>
          <w:szCs w:val="24"/>
          <w:lang w:val="sr-Cyrl-CS"/>
        </w:rPr>
        <w:t>;</w:t>
      </w:r>
    </w:p>
    <w:p w14:paraId="0B45CE50" w14:textId="77777777" w:rsidR="00C40A10" w:rsidRPr="00532975" w:rsidRDefault="008E21D3"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топлана </w:t>
      </w:r>
      <w:r w:rsidR="00C40A10" w:rsidRPr="00532975">
        <w:rPr>
          <w:rFonts w:ascii="Times New Roman" w:hAnsi="Times New Roman"/>
          <w:sz w:val="24"/>
          <w:szCs w:val="24"/>
          <w:lang w:val="sr-Cyrl-CS"/>
        </w:rPr>
        <w:t>на природни гас</w:t>
      </w:r>
      <w:r w:rsidR="00295ADA" w:rsidRPr="00532975">
        <w:rPr>
          <w:rFonts w:ascii="Times New Roman" w:hAnsi="Times New Roman"/>
          <w:sz w:val="24"/>
          <w:szCs w:val="24"/>
          <w:lang w:val="sr-Cyrl-CS"/>
        </w:rPr>
        <w:t xml:space="preserve"> (ТО)</w:t>
      </w:r>
      <w:r w:rsidR="005733B2" w:rsidRPr="00532975">
        <w:rPr>
          <w:rFonts w:ascii="Times New Roman" w:hAnsi="Times New Roman"/>
          <w:sz w:val="24"/>
          <w:szCs w:val="24"/>
          <w:lang w:val="sr-Cyrl-CS"/>
        </w:rPr>
        <w:t>;</w:t>
      </w:r>
    </w:p>
    <w:p w14:paraId="10088B30" w14:textId="3712FD73" w:rsidR="00C40A10" w:rsidRPr="00532975" w:rsidRDefault="008E21D3" w:rsidP="0092651B">
      <w:pPr>
        <w:pStyle w:val="ListParagraph"/>
        <w:numPr>
          <w:ilvl w:val="0"/>
          <w:numId w:val="8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мерно </w:t>
      </w:r>
      <w:r w:rsidR="00C40A10" w:rsidRPr="00532975">
        <w:rPr>
          <w:rFonts w:ascii="Times New Roman" w:hAnsi="Times New Roman"/>
          <w:sz w:val="24"/>
          <w:szCs w:val="24"/>
          <w:lang w:val="sr-Cyrl-CS"/>
        </w:rPr>
        <w:t>регулациона станица</w:t>
      </w:r>
      <w:r w:rsidR="005B64BC" w:rsidRPr="00532975">
        <w:rPr>
          <w:rFonts w:ascii="Times New Roman" w:hAnsi="Times New Roman"/>
          <w:sz w:val="24"/>
          <w:szCs w:val="24"/>
          <w:lang w:val="sr-Cyrl-CS"/>
        </w:rPr>
        <w:t xml:space="preserve"> </w:t>
      </w:r>
      <w:r w:rsidR="00295ADA" w:rsidRPr="00532975">
        <w:rPr>
          <w:rFonts w:ascii="Times New Roman" w:hAnsi="Times New Roman"/>
          <w:sz w:val="24"/>
          <w:szCs w:val="24"/>
          <w:lang w:val="sr-Cyrl-CS"/>
        </w:rPr>
        <w:t>(МРС)</w:t>
      </w:r>
      <w:r w:rsidRPr="00532975">
        <w:rPr>
          <w:rFonts w:ascii="Times New Roman" w:hAnsi="Times New Roman"/>
          <w:sz w:val="24"/>
          <w:szCs w:val="24"/>
          <w:lang w:val="sr-Cyrl-CS"/>
        </w:rPr>
        <w:t>.</w:t>
      </w:r>
    </w:p>
    <w:p w14:paraId="32D065CA" w14:textId="77777777" w:rsidR="000C722E" w:rsidRPr="00532975" w:rsidRDefault="008E21D3" w:rsidP="005733B2">
      <w:pPr>
        <w:tabs>
          <w:tab w:val="left" w:pos="851"/>
          <w:tab w:val="right" w:leader="dot" w:pos="3686"/>
        </w:tabs>
        <w:ind w:firstLine="709"/>
        <w:jc w:val="both"/>
        <w:rPr>
          <w:szCs w:val="24"/>
          <w:lang w:val="sr-Cyrl-CS"/>
        </w:rPr>
      </w:pPr>
      <w:r w:rsidRPr="00532975">
        <w:rPr>
          <w:szCs w:val="24"/>
          <w:lang w:val="sr-Cyrl-CS"/>
        </w:rPr>
        <w:t xml:space="preserve">Земљиште </w:t>
      </w:r>
      <w:r w:rsidR="000C722E" w:rsidRPr="00532975">
        <w:rPr>
          <w:szCs w:val="24"/>
          <w:lang w:val="sr-Cyrl-CS"/>
        </w:rPr>
        <w:t xml:space="preserve">осталих намена представљају </w:t>
      </w:r>
      <w:r w:rsidRPr="00532975">
        <w:rPr>
          <w:szCs w:val="24"/>
          <w:lang w:val="sr-Cyrl-CS"/>
        </w:rPr>
        <w:t xml:space="preserve">следеће </w:t>
      </w:r>
      <w:r w:rsidR="000C722E" w:rsidRPr="00532975">
        <w:rPr>
          <w:szCs w:val="24"/>
          <w:lang w:val="sr-Cyrl-CS"/>
        </w:rPr>
        <w:t>површине:</w:t>
      </w:r>
    </w:p>
    <w:p w14:paraId="7FDDB671" w14:textId="77777777" w:rsidR="000C722E" w:rsidRPr="00532975" w:rsidRDefault="00C25C65" w:rsidP="0092651B">
      <w:pPr>
        <w:pStyle w:val="ListParagraph"/>
        <w:numPr>
          <w:ilvl w:val="0"/>
          <w:numId w:val="85"/>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Површине за п</w:t>
      </w:r>
      <w:r w:rsidR="000C722E" w:rsidRPr="00532975">
        <w:rPr>
          <w:rFonts w:ascii="Times New Roman" w:hAnsi="Times New Roman"/>
          <w:sz w:val="24"/>
          <w:szCs w:val="24"/>
          <w:lang w:val="sr-Cyrl-CS"/>
        </w:rPr>
        <w:t>ривредне делатности</w:t>
      </w:r>
      <w:r w:rsidR="005733B2" w:rsidRPr="00532975">
        <w:rPr>
          <w:rFonts w:ascii="Times New Roman" w:hAnsi="Times New Roman"/>
          <w:sz w:val="24"/>
          <w:szCs w:val="24"/>
          <w:lang w:val="sr-Cyrl-CS"/>
        </w:rPr>
        <w:t>:</w:t>
      </w:r>
    </w:p>
    <w:p w14:paraId="77AD18DD" w14:textId="34EECC89" w:rsidR="00C25C65" w:rsidRPr="00532975" w:rsidRDefault="00C25C65" w:rsidP="0092651B">
      <w:pPr>
        <w:pStyle w:val="ListParagraph"/>
        <w:numPr>
          <w:ilvl w:val="0"/>
          <w:numId w:val="90"/>
        </w:numPr>
        <w:tabs>
          <w:tab w:val="left" w:pos="1080"/>
          <w:tab w:val="right" w:leader="dot" w:pos="3686"/>
        </w:tabs>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привредне делатности</w:t>
      </w:r>
      <w:r w:rsidR="005B64BC" w:rsidRPr="00532975">
        <w:rPr>
          <w:rFonts w:ascii="Times New Roman" w:hAnsi="Times New Roman"/>
          <w:sz w:val="24"/>
          <w:szCs w:val="24"/>
          <w:lang w:val="sr-Cyrl-CS"/>
        </w:rPr>
        <w:t xml:space="preserve"> </w:t>
      </w:r>
      <w:r w:rsidR="00295ADA" w:rsidRPr="00532975">
        <w:rPr>
          <w:rFonts w:ascii="Times New Roman" w:hAnsi="Times New Roman"/>
          <w:sz w:val="24"/>
          <w:szCs w:val="24"/>
          <w:lang w:val="sr-Cyrl-CS"/>
        </w:rPr>
        <w:t>(ПД)</w:t>
      </w:r>
      <w:r w:rsidR="005733B2" w:rsidRPr="00532975">
        <w:rPr>
          <w:rFonts w:ascii="Times New Roman" w:hAnsi="Times New Roman"/>
          <w:sz w:val="24"/>
          <w:szCs w:val="24"/>
          <w:lang w:val="sr-Cyrl-CS"/>
        </w:rPr>
        <w:t>;</w:t>
      </w:r>
    </w:p>
    <w:p w14:paraId="469FD464" w14:textId="77777777" w:rsidR="00C25C65" w:rsidRPr="00532975" w:rsidRDefault="00C25C65" w:rsidP="0092651B">
      <w:pPr>
        <w:pStyle w:val="ListParagraph"/>
        <w:numPr>
          <w:ilvl w:val="0"/>
          <w:numId w:val="85"/>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Површине за к</w:t>
      </w:r>
      <w:r w:rsidR="000C722E" w:rsidRPr="00532975">
        <w:rPr>
          <w:rFonts w:ascii="Times New Roman" w:hAnsi="Times New Roman"/>
          <w:sz w:val="24"/>
          <w:szCs w:val="24"/>
          <w:lang w:val="sr-Cyrl-CS"/>
        </w:rPr>
        <w:t>омерцијалне делатности</w:t>
      </w:r>
      <w:r w:rsidR="005733B2" w:rsidRPr="00532975">
        <w:rPr>
          <w:rFonts w:ascii="Times New Roman" w:hAnsi="Times New Roman"/>
          <w:sz w:val="24"/>
          <w:szCs w:val="24"/>
          <w:lang w:val="sr-Cyrl-CS"/>
        </w:rPr>
        <w:t>:</w:t>
      </w:r>
    </w:p>
    <w:p w14:paraId="7CA3CEC6" w14:textId="77777777" w:rsidR="00C25C65" w:rsidRPr="00532975" w:rsidRDefault="00295ADA" w:rsidP="0092651B">
      <w:pPr>
        <w:pStyle w:val="ListParagraph"/>
        <w:numPr>
          <w:ilvl w:val="1"/>
          <w:numId w:val="148"/>
        </w:numPr>
        <w:tabs>
          <w:tab w:val="left" w:pos="1080"/>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Међународни трговински центар (</w:t>
      </w:r>
      <w:r w:rsidR="000C722E" w:rsidRPr="00532975">
        <w:rPr>
          <w:rFonts w:ascii="Times New Roman" w:hAnsi="Times New Roman"/>
          <w:sz w:val="24"/>
          <w:szCs w:val="24"/>
          <w:lang w:val="sr-Cyrl-CS"/>
        </w:rPr>
        <w:t>КД1</w:t>
      </w:r>
      <w:r w:rsidRPr="00532975">
        <w:rPr>
          <w:rFonts w:ascii="Times New Roman" w:hAnsi="Times New Roman"/>
          <w:sz w:val="24"/>
          <w:szCs w:val="24"/>
          <w:lang w:val="sr-Cyrl-CS"/>
        </w:rPr>
        <w:t>)</w:t>
      </w:r>
      <w:r w:rsidR="005733B2" w:rsidRPr="00532975">
        <w:rPr>
          <w:rFonts w:ascii="Times New Roman" w:hAnsi="Times New Roman"/>
          <w:sz w:val="24"/>
          <w:szCs w:val="24"/>
          <w:lang w:val="sr-Cyrl-CS"/>
        </w:rPr>
        <w:t>;</w:t>
      </w:r>
    </w:p>
    <w:p w14:paraId="334088F4" w14:textId="77777777" w:rsidR="00C25C65" w:rsidRPr="00532975" w:rsidRDefault="00C25C65" w:rsidP="0092651B">
      <w:pPr>
        <w:pStyle w:val="ListParagraph"/>
        <w:numPr>
          <w:ilvl w:val="1"/>
          <w:numId w:val="148"/>
        </w:numPr>
        <w:tabs>
          <w:tab w:val="left" w:pos="1080"/>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Парк високих технологија</w:t>
      </w:r>
      <w:r w:rsidR="00295ADA" w:rsidRPr="00532975">
        <w:rPr>
          <w:rFonts w:ascii="Times New Roman" w:hAnsi="Times New Roman"/>
          <w:sz w:val="24"/>
          <w:szCs w:val="24"/>
          <w:lang w:val="sr-Cyrl-CS"/>
        </w:rPr>
        <w:t xml:space="preserve"> (КД2)</w:t>
      </w:r>
      <w:r w:rsidR="005733B2" w:rsidRPr="00532975">
        <w:rPr>
          <w:rFonts w:ascii="Times New Roman" w:hAnsi="Times New Roman"/>
          <w:sz w:val="24"/>
          <w:szCs w:val="24"/>
          <w:lang w:val="sr-Cyrl-CS"/>
        </w:rPr>
        <w:t>;</w:t>
      </w:r>
    </w:p>
    <w:p w14:paraId="4DD2B867" w14:textId="2A19BC5E" w:rsidR="00C25C65" w:rsidRPr="00532975" w:rsidRDefault="00E1150D" w:rsidP="0092651B">
      <w:pPr>
        <w:pStyle w:val="ListParagraph"/>
        <w:numPr>
          <w:ilvl w:val="1"/>
          <w:numId w:val="148"/>
        </w:numPr>
        <w:tabs>
          <w:tab w:val="left" w:pos="1080"/>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к</w:t>
      </w:r>
      <w:r w:rsidR="00C25C65" w:rsidRPr="00532975">
        <w:rPr>
          <w:rFonts w:ascii="Times New Roman" w:hAnsi="Times New Roman"/>
          <w:sz w:val="24"/>
          <w:szCs w:val="24"/>
          <w:lang w:val="sr-Cyrl-CS"/>
        </w:rPr>
        <w:t xml:space="preserve">омерцијалне делатности </w:t>
      </w:r>
      <w:r w:rsidR="00295ADA" w:rsidRPr="00532975">
        <w:rPr>
          <w:rFonts w:ascii="Times New Roman" w:hAnsi="Times New Roman"/>
          <w:sz w:val="24"/>
          <w:szCs w:val="24"/>
          <w:lang w:val="sr-Cyrl-CS"/>
        </w:rPr>
        <w:t>„</w:t>
      </w:r>
      <w:r w:rsidR="00C25C65" w:rsidRPr="00532975">
        <w:rPr>
          <w:rFonts w:ascii="Times New Roman" w:hAnsi="Times New Roman"/>
          <w:sz w:val="24"/>
          <w:szCs w:val="24"/>
          <w:lang w:val="sr-Cyrl-CS"/>
        </w:rPr>
        <w:t>СКИП</w:t>
      </w:r>
      <w:r w:rsidR="00295ADA" w:rsidRPr="00532975">
        <w:rPr>
          <w:rFonts w:ascii="Times New Roman" w:hAnsi="Times New Roman"/>
          <w:sz w:val="24"/>
          <w:szCs w:val="24"/>
          <w:lang w:val="sr-Cyrl-CS"/>
        </w:rPr>
        <w:t xml:space="preserve"> Михајло Пупин”</w:t>
      </w:r>
      <w:r w:rsidR="005B64BC" w:rsidRPr="00532975">
        <w:rPr>
          <w:rFonts w:ascii="Times New Roman" w:hAnsi="Times New Roman"/>
          <w:sz w:val="24"/>
          <w:szCs w:val="24"/>
          <w:lang w:val="sr-Cyrl-CS"/>
        </w:rPr>
        <w:t xml:space="preserve"> </w:t>
      </w:r>
      <w:r w:rsidR="00295ADA" w:rsidRPr="00532975">
        <w:rPr>
          <w:rFonts w:ascii="Times New Roman" w:hAnsi="Times New Roman"/>
          <w:sz w:val="24"/>
          <w:szCs w:val="24"/>
          <w:lang w:val="sr-Cyrl-CS"/>
        </w:rPr>
        <w:t>(КД3)</w:t>
      </w:r>
      <w:r w:rsidR="005733B2" w:rsidRPr="00532975">
        <w:rPr>
          <w:rFonts w:ascii="Times New Roman" w:hAnsi="Times New Roman"/>
          <w:sz w:val="24"/>
          <w:szCs w:val="24"/>
          <w:lang w:val="sr-Cyrl-CS"/>
        </w:rPr>
        <w:t>;</w:t>
      </w:r>
    </w:p>
    <w:p w14:paraId="27F9375D" w14:textId="06192159" w:rsidR="000C722E" w:rsidRPr="00532975" w:rsidRDefault="00E1150D" w:rsidP="0092651B">
      <w:pPr>
        <w:pStyle w:val="ListParagraph"/>
        <w:numPr>
          <w:ilvl w:val="1"/>
          <w:numId w:val="148"/>
        </w:numPr>
        <w:tabs>
          <w:tab w:val="left" w:pos="1080"/>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к</w:t>
      </w:r>
      <w:r w:rsidR="00C25C65" w:rsidRPr="00532975">
        <w:rPr>
          <w:rFonts w:ascii="Times New Roman" w:hAnsi="Times New Roman"/>
          <w:sz w:val="24"/>
          <w:szCs w:val="24"/>
          <w:lang w:val="sr-Cyrl-CS"/>
        </w:rPr>
        <w:t xml:space="preserve">омерцијалне делатности у зони проширења </w:t>
      </w:r>
      <w:r w:rsidR="00295ADA" w:rsidRPr="00532975">
        <w:rPr>
          <w:rFonts w:ascii="Times New Roman" w:hAnsi="Times New Roman"/>
          <w:sz w:val="24"/>
          <w:szCs w:val="24"/>
          <w:lang w:val="sr-Cyrl-CS"/>
        </w:rPr>
        <w:t>„СКИП Михајло Пупин”</w:t>
      </w:r>
      <w:r w:rsidR="00676C9A">
        <w:rPr>
          <w:rFonts w:ascii="Times New Roman" w:hAnsi="Times New Roman"/>
          <w:sz w:val="24"/>
          <w:szCs w:val="24"/>
          <w:lang w:val="sr-Cyrl-CS"/>
        </w:rPr>
        <w:t xml:space="preserve"> </w:t>
      </w:r>
      <w:r w:rsidR="00E26BDA" w:rsidRPr="00532975">
        <w:rPr>
          <w:rFonts w:ascii="Times New Roman" w:hAnsi="Times New Roman"/>
          <w:sz w:val="24"/>
          <w:szCs w:val="24"/>
          <w:lang w:val="sr-Cyrl-CS"/>
        </w:rPr>
        <w:t>(</w:t>
      </w:r>
      <w:r w:rsidR="00295ADA" w:rsidRPr="00532975">
        <w:rPr>
          <w:rFonts w:ascii="Times New Roman" w:hAnsi="Times New Roman"/>
          <w:sz w:val="24"/>
          <w:szCs w:val="24"/>
          <w:lang w:val="sr-Cyrl-CS"/>
        </w:rPr>
        <w:t>КД4).</w:t>
      </w:r>
    </w:p>
    <w:p w14:paraId="1ECDAC80" w14:textId="77777777" w:rsidR="00B325B9" w:rsidRPr="00532975" w:rsidRDefault="00B325B9">
      <w:pPr>
        <w:tabs>
          <w:tab w:val="left" w:pos="851"/>
          <w:tab w:val="right" w:leader="dot" w:pos="3686"/>
        </w:tabs>
        <w:jc w:val="both"/>
        <w:rPr>
          <w:szCs w:val="24"/>
          <w:lang w:val="sr-Cyrl-CS"/>
        </w:rPr>
      </w:pPr>
    </w:p>
    <w:p w14:paraId="535F6970" w14:textId="77777777" w:rsidR="00B325B9" w:rsidRPr="00532975" w:rsidRDefault="002C0FB3" w:rsidP="0092651B">
      <w:pPr>
        <w:pStyle w:val="Caption"/>
        <w:jc w:val="center"/>
        <w:rPr>
          <w:rFonts w:ascii="Times New Roman" w:hAnsi="Times New Roman"/>
          <w:szCs w:val="24"/>
          <w:lang w:val="sr-Cyrl-CS"/>
        </w:rPr>
      </w:pPr>
      <w:r w:rsidRPr="00532975">
        <w:rPr>
          <w:rFonts w:ascii="Times New Roman" w:hAnsi="Times New Roman"/>
          <w:szCs w:val="24"/>
          <w:lang w:val="sr-Cyrl-CS"/>
        </w:rPr>
        <w:t xml:space="preserve">Табела 2: Биланс </w:t>
      </w:r>
      <w:r w:rsidR="00B325B9" w:rsidRPr="00532975">
        <w:rPr>
          <w:rFonts w:ascii="Times New Roman" w:hAnsi="Times New Roman"/>
          <w:szCs w:val="24"/>
          <w:lang w:val="sr-Cyrl-CS"/>
        </w:rPr>
        <w:t>намене површина</w:t>
      </w:r>
    </w:p>
    <w:tbl>
      <w:tblPr>
        <w:tblStyle w:val="TableGrid"/>
        <w:tblW w:w="0" w:type="auto"/>
        <w:tblLook w:val="04A0" w:firstRow="1" w:lastRow="0" w:firstColumn="1" w:lastColumn="0" w:noHBand="0" w:noVBand="1"/>
      </w:tblPr>
      <w:tblGrid>
        <w:gridCol w:w="6799"/>
        <w:gridCol w:w="1423"/>
        <w:gridCol w:w="1123"/>
      </w:tblGrid>
      <w:tr w:rsidR="006D6BB3" w:rsidRPr="00532975" w14:paraId="34B38A23" w14:textId="77777777" w:rsidTr="00662D98">
        <w:trPr>
          <w:trHeight w:val="286"/>
        </w:trPr>
        <w:tc>
          <w:tcPr>
            <w:tcW w:w="6799" w:type="dxa"/>
            <w:shd w:val="clear" w:color="auto" w:fill="D9D9D9" w:themeFill="background1" w:themeFillShade="D9"/>
            <w:vAlign w:val="center"/>
          </w:tcPr>
          <w:p w14:paraId="0E5CDDB5" w14:textId="77777777" w:rsidR="00362F30" w:rsidRPr="00532975" w:rsidRDefault="00304B6E">
            <w:pPr>
              <w:jc w:val="center"/>
              <w:rPr>
                <w:szCs w:val="24"/>
                <w:lang w:val="sr-Cyrl-CS"/>
              </w:rPr>
            </w:pPr>
            <w:r w:rsidRPr="00532975">
              <w:rPr>
                <w:szCs w:val="24"/>
                <w:lang w:val="sr-Cyrl-CS"/>
              </w:rPr>
              <w:t>Намена површина</w:t>
            </w:r>
          </w:p>
        </w:tc>
        <w:tc>
          <w:tcPr>
            <w:tcW w:w="1423" w:type="dxa"/>
            <w:shd w:val="clear" w:color="auto" w:fill="D9D9D9" w:themeFill="background1" w:themeFillShade="D9"/>
            <w:vAlign w:val="center"/>
          </w:tcPr>
          <w:p w14:paraId="1BB23170" w14:textId="77777777" w:rsidR="00362F30" w:rsidRPr="00532975" w:rsidRDefault="00304B6E">
            <w:pPr>
              <w:jc w:val="center"/>
              <w:rPr>
                <w:szCs w:val="24"/>
                <w:lang w:val="sr-Cyrl-CS"/>
              </w:rPr>
            </w:pPr>
            <w:r w:rsidRPr="00532975">
              <w:rPr>
                <w:szCs w:val="24"/>
                <w:lang w:val="sr-Cyrl-CS"/>
              </w:rPr>
              <w:t>Планирано</w:t>
            </w:r>
          </w:p>
          <w:p w14:paraId="1E1F5082" w14:textId="77777777" w:rsidR="00362F30" w:rsidRPr="00532975" w:rsidRDefault="00304B6E">
            <w:pPr>
              <w:jc w:val="center"/>
              <w:rPr>
                <w:szCs w:val="24"/>
                <w:lang w:val="sr-Cyrl-CS"/>
              </w:rPr>
            </w:pPr>
            <w:r w:rsidRPr="00532975">
              <w:rPr>
                <w:szCs w:val="24"/>
                <w:lang w:val="sr-Cyrl-CS"/>
              </w:rPr>
              <w:t>(ha)</w:t>
            </w:r>
          </w:p>
        </w:tc>
        <w:tc>
          <w:tcPr>
            <w:tcW w:w="1123" w:type="dxa"/>
            <w:shd w:val="clear" w:color="auto" w:fill="D9D9D9" w:themeFill="background1" w:themeFillShade="D9"/>
            <w:vAlign w:val="center"/>
          </w:tcPr>
          <w:p w14:paraId="32605542" w14:textId="77777777" w:rsidR="00362F30" w:rsidRPr="00532975" w:rsidRDefault="00304B6E">
            <w:pPr>
              <w:jc w:val="center"/>
              <w:rPr>
                <w:szCs w:val="24"/>
                <w:lang w:val="sr-Cyrl-CS"/>
              </w:rPr>
            </w:pPr>
            <w:r w:rsidRPr="00532975">
              <w:rPr>
                <w:szCs w:val="24"/>
                <w:lang w:val="sr-Cyrl-CS"/>
              </w:rPr>
              <w:t>%</w:t>
            </w:r>
          </w:p>
        </w:tc>
      </w:tr>
      <w:tr w:rsidR="006D6BB3" w:rsidRPr="00532975" w14:paraId="2116DC7D" w14:textId="77777777" w:rsidTr="00662D98">
        <w:trPr>
          <w:trHeight w:val="286"/>
        </w:trPr>
        <w:tc>
          <w:tcPr>
            <w:tcW w:w="6799" w:type="dxa"/>
            <w:shd w:val="clear" w:color="auto" w:fill="auto"/>
            <w:vAlign w:val="center"/>
          </w:tcPr>
          <w:p w14:paraId="66C72D4A" w14:textId="77777777" w:rsidR="00362F30" w:rsidRPr="00532975" w:rsidRDefault="00362F30">
            <w:pPr>
              <w:jc w:val="center"/>
              <w:rPr>
                <w:szCs w:val="24"/>
                <w:lang w:val="sr-Cyrl-CS"/>
              </w:rPr>
            </w:pPr>
            <w:r w:rsidRPr="00532975">
              <w:rPr>
                <w:szCs w:val="24"/>
                <w:lang w:val="sr-Cyrl-CS"/>
              </w:rPr>
              <w:t>Површине јавних намена</w:t>
            </w:r>
          </w:p>
        </w:tc>
        <w:tc>
          <w:tcPr>
            <w:tcW w:w="1423" w:type="dxa"/>
            <w:vAlign w:val="center"/>
          </w:tcPr>
          <w:p w14:paraId="02216227" w14:textId="77777777" w:rsidR="00362F30" w:rsidRPr="00532975" w:rsidRDefault="00362F30">
            <w:pPr>
              <w:rPr>
                <w:szCs w:val="24"/>
                <w:lang w:val="sr-Cyrl-CS"/>
              </w:rPr>
            </w:pPr>
          </w:p>
        </w:tc>
        <w:tc>
          <w:tcPr>
            <w:tcW w:w="1123" w:type="dxa"/>
            <w:vAlign w:val="center"/>
          </w:tcPr>
          <w:p w14:paraId="55BF25B8" w14:textId="77777777" w:rsidR="00362F30" w:rsidRPr="00532975" w:rsidRDefault="00362F30">
            <w:pPr>
              <w:jc w:val="center"/>
              <w:rPr>
                <w:szCs w:val="24"/>
                <w:lang w:val="sr-Cyrl-CS"/>
              </w:rPr>
            </w:pPr>
          </w:p>
        </w:tc>
      </w:tr>
      <w:tr w:rsidR="006D6BB3" w:rsidRPr="00532975" w14:paraId="57076BEA" w14:textId="77777777" w:rsidTr="00662D98">
        <w:trPr>
          <w:trHeight w:val="286"/>
        </w:trPr>
        <w:tc>
          <w:tcPr>
            <w:tcW w:w="6799" w:type="dxa"/>
            <w:shd w:val="clear" w:color="auto" w:fill="D9D9D9" w:themeFill="background1" w:themeFillShade="D9"/>
            <w:vAlign w:val="center"/>
          </w:tcPr>
          <w:p w14:paraId="05156D52" w14:textId="77777777" w:rsidR="00362F30" w:rsidRPr="00532975" w:rsidRDefault="00362F30">
            <w:pPr>
              <w:jc w:val="left"/>
              <w:rPr>
                <w:szCs w:val="24"/>
                <w:lang w:val="sr-Cyrl-CS"/>
              </w:rPr>
            </w:pPr>
            <w:r w:rsidRPr="00532975">
              <w:rPr>
                <w:szCs w:val="24"/>
                <w:lang w:val="sr-Cyrl-CS"/>
              </w:rPr>
              <w:t>Саобраћајне површине</w:t>
            </w:r>
          </w:p>
        </w:tc>
        <w:tc>
          <w:tcPr>
            <w:tcW w:w="1423" w:type="dxa"/>
            <w:vAlign w:val="center"/>
          </w:tcPr>
          <w:p w14:paraId="220FA853" w14:textId="77777777" w:rsidR="00362F30" w:rsidRPr="00532975" w:rsidRDefault="00FE2F8D">
            <w:pPr>
              <w:rPr>
                <w:szCs w:val="24"/>
                <w:lang w:val="sr-Cyrl-CS"/>
              </w:rPr>
            </w:pPr>
            <w:r w:rsidRPr="00532975">
              <w:rPr>
                <w:szCs w:val="24"/>
                <w:lang w:val="sr-Cyrl-CS"/>
              </w:rPr>
              <w:t>99,</w:t>
            </w:r>
            <w:r w:rsidR="00994F6C" w:rsidRPr="00532975">
              <w:rPr>
                <w:szCs w:val="24"/>
                <w:lang w:val="sr-Cyrl-CS"/>
              </w:rPr>
              <w:t>7</w:t>
            </w:r>
            <w:r w:rsidRPr="00532975">
              <w:rPr>
                <w:szCs w:val="24"/>
                <w:lang w:val="sr-Cyrl-CS"/>
              </w:rPr>
              <w:t>7</w:t>
            </w:r>
          </w:p>
        </w:tc>
        <w:tc>
          <w:tcPr>
            <w:tcW w:w="1123" w:type="dxa"/>
            <w:vAlign w:val="center"/>
          </w:tcPr>
          <w:p w14:paraId="4DB94135" w14:textId="77777777" w:rsidR="00362F30" w:rsidRPr="00532975" w:rsidRDefault="007D2E37">
            <w:pPr>
              <w:rPr>
                <w:szCs w:val="24"/>
                <w:lang w:val="sr-Cyrl-CS"/>
              </w:rPr>
            </w:pPr>
            <w:r w:rsidRPr="00532975">
              <w:rPr>
                <w:szCs w:val="24"/>
                <w:lang w:val="sr-Cyrl-CS"/>
              </w:rPr>
              <w:t>19,7</w:t>
            </w:r>
          </w:p>
        </w:tc>
      </w:tr>
      <w:tr w:rsidR="006D6BB3" w:rsidRPr="00532975" w14:paraId="494CDA1C" w14:textId="77777777" w:rsidTr="00662D98">
        <w:trPr>
          <w:trHeight w:val="286"/>
        </w:trPr>
        <w:tc>
          <w:tcPr>
            <w:tcW w:w="6799" w:type="dxa"/>
            <w:shd w:val="clear" w:color="auto" w:fill="D9D9D9" w:themeFill="background1" w:themeFillShade="D9"/>
            <w:vAlign w:val="center"/>
          </w:tcPr>
          <w:p w14:paraId="52C3CBCB" w14:textId="77777777" w:rsidR="00362F30" w:rsidRPr="00532975" w:rsidRDefault="00362F30">
            <w:pPr>
              <w:jc w:val="left"/>
              <w:rPr>
                <w:szCs w:val="24"/>
                <w:lang w:val="sr-Cyrl-CS"/>
              </w:rPr>
            </w:pPr>
            <w:r w:rsidRPr="00532975">
              <w:rPr>
                <w:szCs w:val="24"/>
                <w:lang w:val="sr-Cyrl-CS"/>
              </w:rPr>
              <w:t>Зелене површине</w:t>
            </w:r>
          </w:p>
        </w:tc>
        <w:tc>
          <w:tcPr>
            <w:tcW w:w="1423" w:type="dxa"/>
            <w:vAlign w:val="center"/>
          </w:tcPr>
          <w:p w14:paraId="3C6E1824" w14:textId="77777777" w:rsidR="00362F30" w:rsidRPr="00532975" w:rsidRDefault="00055F08">
            <w:pPr>
              <w:rPr>
                <w:szCs w:val="24"/>
                <w:lang w:val="sr-Cyrl-CS"/>
              </w:rPr>
            </w:pPr>
            <w:r w:rsidRPr="00532975">
              <w:rPr>
                <w:szCs w:val="24"/>
                <w:lang w:val="sr-Cyrl-CS"/>
              </w:rPr>
              <w:t>116,07</w:t>
            </w:r>
          </w:p>
        </w:tc>
        <w:tc>
          <w:tcPr>
            <w:tcW w:w="1123" w:type="dxa"/>
            <w:vAlign w:val="center"/>
          </w:tcPr>
          <w:p w14:paraId="66A0FE68" w14:textId="77777777" w:rsidR="00362F30" w:rsidRPr="00532975" w:rsidRDefault="00055F08">
            <w:pPr>
              <w:rPr>
                <w:szCs w:val="24"/>
                <w:lang w:val="sr-Cyrl-CS"/>
              </w:rPr>
            </w:pPr>
            <w:r w:rsidRPr="00532975">
              <w:rPr>
                <w:szCs w:val="24"/>
                <w:lang w:val="sr-Cyrl-CS"/>
              </w:rPr>
              <w:t>23,0</w:t>
            </w:r>
          </w:p>
        </w:tc>
      </w:tr>
      <w:tr w:rsidR="006D6BB3" w:rsidRPr="00532975" w14:paraId="5C614335" w14:textId="77777777" w:rsidTr="00662D98">
        <w:trPr>
          <w:trHeight w:val="286"/>
        </w:trPr>
        <w:tc>
          <w:tcPr>
            <w:tcW w:w="6799" w:type="dxa"/>
            <w:shd w:val="clear" w:color="auto" w:fill="D9D9D9" w:themeFill="background1" w:themeFillShade="D9"/>
            <w:vAlign w:val="center"/>
          </w:tcPr>
          <w:p w14:paraId="24584774" w14:textId="77777777" w:rsidR="00362F30" w:rsidRPr="00532975" w:rsidRDefault="00362F30">
            <w:pPr>
              <w:jc w:val="left"/>
              <w:rPr>
                <w:szCs w:val="24"/>
                <w:lang w:val="sr-Cyrl-CS"/>
              </w:rPr>
            </w:pPr>
            <w:r w:rsidRPr="00532975">
              <w:rPr>
                <w:szCs w:val="24"/>
                <w:lang w:val="sr-Cyrl-CS"/>
              </w:rPr>
              <w:t>Површине за инфраструктурне објекте и комплексе</w:t>
            </w:r>
          </w:p>
        </w:tc>
        <w:tc>
          <w:tcPr>
            <w:tcW w:w="1423" w:type="dxa"/>
            <w:vAlign w:val="center"/>
          </w:tcPr>
          <w:p w14:paraId="69B9FA77" w14:textId="77777777" w:rsidR="00362F30" w:rsidRPr="00532975" w:rsidRDefault="00055F08">
            <w:pPr>
              <w:rPr>
                <w:szCs w:val="24"/>
                <w:lang w:val="sr-Cyrl-CS"/>
              </w:rPr>
            </w:pPr>
            <w:r w:rsidRPr="00532975">
              <w:rPr>
                <w:szCs w:val="24"/>
                <w:lang w:val="sr-Cyrl-CS"/>
              </w:rPr>
              <w:t>12,56</w:t>
            </w:r>
          </w:p>
        </w:tc>
        <w:tc>
          <w:tcPr>
            <w:tcW w:w="1123" w:type="dxa"/>
            <w:vAlign w:val="center"/>
          </w:tcPr>
          <w:p w14:paraId="1ECA9275" w14:textId="77777777" w:rsidR="00362F30" w:rsidRPr="00532975" w:rsidRDefault="00055F08">
            <w:pPr>
              <w:rPr>
                <w:szCs w:val="24"/>
                <w:lang w:val="sr-Cyrl-CS"/>
              </w:rPr>
            </w:pPr>
            <w:r w:rsidRPr="00532975">
              <w:rPr>
                <w:szCs w:val="24"/>
                <w:lang w:val="sr-Cyrl-CS"/>
              </w:rPr>
              <w:t>2,5</w:t>
            </w:r>
          </w:p>
        </w:tc>
      </w:tr>
      <w:tr w:rsidR="006D6BB3" w:rsidRPr="00532975" w14:paraId="7E874CF6" w14:textId="77777777" w:rsidTr="00662D98">
        <w:trPr>
          <w:trHeight w:val="286"/>
        </w:trPr>
        <w:tc>
          <w:tcPr>
            <w:tcW w:w="6799" w:type="dxa"/>
            <w:shd w:val="clear" w:color="auto" w:fill="D9D9D9" w:themeFill="background1" w:themeFillShade="D9"/>
            <w:vAlign w:val="center"/>
          </w:tcPr>
          <w:p w14:paraId="1A5C24A5" w14:textId="77777777" w:rsidR="00362F30" w:rsidRPr="00532975" w:rsidRDefault="00304B6E">
            <w:pPr>
              <w:jc w:val="center"/>
              <w:rPr>
                <w:szCs w:val="24"/>
                <w:lang w:val="sr-Cyrl-CS"/>
              </w:rPr>
            </w:pPr>
            <w:r w:rsidRPr="00532975">
              <w:rPr>
                <w:szCs w:val="24"/>
                <w:lang w:val="sr-Cyrl-CS"/>
              </w:rPr>
              <w:t>Укупно површине јавних намена</w:t>
            </w:r>
          </w:p>
        </w:tc>
        <w:tc>
          <w:tcPr>
            <w:tcW w:w="1423" w:type="dxa"/>
            <w:vAlign w:val="center"/>
          </w:tcPr>
          <w:p w14:paraId="5BF67FFE" w14:textId="77777777" w:rsidR="00362F30" w:rsidRPr="00532975" w:rsidRDefault="00304B6E">
            <w:pPr>
              <w:rPr>
                <w:szCs w:val="24"/>
                <w:lang w:val="sr-Cyrl-CS"/>
              </w:rPr>
            </w:pPr>
            <w:r w:rsidRPr="00532975">
              <w:rPr>
                <w:szCs w:val="24"/>
                <w:lang w:val="sr-Cyrl-CS"/>
              </w:rPr>
              <w:t>228,40</w:t>
            </w:r>
          </w:p>
        </w:tc>
        <w:tc>
          <w:tcPr>
            <w:tcW w:w="1123" w:type="dxa"/>
            <w:vAlign w:val="center"/>
          </w:tcPr>
          <w:p w14:paraId="1A991A01" w14:textId="77777777" w:rsidR="00362F30" w:rsidRPr="00532975" w:rsidRDefault="00304B6E">
            <w:pPr>
              <w:rPr>
                <w:szCs w:val="24"/>
                <w:lang w:val="sr-Cyrl-CS"/>
              </w:rPr>
            </w:pPr>
            <w:r w:rsidRPr="00532975">
              <w:rPr>
                <w:szCs w:val="24"/>
                <w:lang w:val="sr-Cyrl-CS"/>
              </w:rPr>
              <w:t>45,2</w:t>
            </w:r>
          </w:p>
        </w:tc>
      </w:tr>
      <w:tr w:rsidR="006D6BB3" w:rsidRPr="00532975" w14:paraId="3C5FC2A7" w14:textId="77777777" w:rsidTr="00662D98">
        <w:trPr>
          <w:trHeight w:val="286"/>
        </w:trPr>
        <w:tc>
          <w:tcPr>
            <w:tcW w:w="6799" w:type="dxa"/>
            <w:shd w:val="clear" w:color="auto" w:fill="auto"/>
            <w:vAlign w:val="center"/>
          </w:tcPr>
          <w:p w14:paraId="27A066D7" w14:textId="77777777" w:rsidR="007D2E37" w:rsidRPr="00532975" w:rsidRDefault="007D2E37">
            <w:pPr>
              <w:jc w:val="center"/>
              <w:rPr>
                <w:szCs w:val="24"/>
                <w:lang w:val="sr-Cyrl-CS"/>
              </w:rPr>
            </w:pPr>
            <w:r w:rsidRPr="00532975">
              <w:rPr>
                <w:szCs w:val="24"/>
                <w:lang w:val="sr-Cyrl-CS"/>
              </w:rPr>
              <w:t>Површине осталих намена</w:t>
            </w:r>
          </w:p>
        </w:tc>
        <w:tc>
          <w:tcPr>
            <w:tcW w:w="1423" w:type="dxa"/>
          </w:tcPr>
          <w:p w14:paraId="4F96081E" w14:textId="77777777" w:rsidR="007D2E37" w:rsidRPr="00532975" w:rsidRDefault="007D2E37">
            <w:pPr>
              <w:rPr>
                <w:szCs w:val="24"/>
                <w:lang w:val="sr-Cyrl-CS"/>
              </w:rPr>
            </w:pPr>
          </w:p>
        </w:tc>
        <w:tc>
          <w:tcPr>
            <w:tcW w:w="1123" w:type="dxa"/>
          </w:tcPr>
          <w:p w14:paraId="49C241B6" w14:textId="77777777" w:rsidR="007D2E37" w:rsidRPr="00532975" w:rsidRDefault="007D2E37">
            <w:pPr>
              <w:rPr>
                <w:szCs w:val="24"/>
                <w:lang w:val="sr-Cyrl-CS"/>
              </w:rPr>
            </w:pPr>
          </w:p>
        </w:tc>
      </w:tr>
      <w:tr w:rsidR="00FF7311" w:rsidRPr="00532975" w14:paraId="786415C2" w14:textId="77777777" w:rsidTr="00662D98">
        <w:trPr>
          <w:trHeight w:val="286"/>
        </w:trPr>
        <w:tc>
          <w:tcPr>
            <w:tcW w:w="6799" w:type="dxa"/>
            <w:shd w:val="clear" w:color="auto" w:fill="D9D9D9" w:themeFill="background1" w:themeFillShade="D9"/>
            <w:vAlign w:val="center"/>
          </w:tcPr>
          <w:p w14:paraId="40BB4AD9" w14:textId="77777777" w:rsidR="00362F30" w:rsidRPr="00532975" w:rsidRDefault="00362F30">
            <w:pPr>
              <w:jc w:val="left"/>
              <w:rPr>
                <w:szCs w:val="24"/>
                <w:lang w:val="sr-Cyrl-CS"/>
              </w:rPr>
            </w:pPr>
            <w:r w:rsidRPr="00532975">
              <w:rPr>
                <w:szCs w:val="24"/>
                <w:lang w:val="sr-Cyrl-CS"/>
              </w:rPr>
              <w:t>Привредне делатности</w:t>
            </w:r>
          </w:p>
        </w:tc>
        <w:tc>
          <w:tcPr>
            <w:tcW w:w="1423" w:type="dxa"/>
            <w:vAlign w:val="center"/>
          </w:tcPr>
          <w:p w14:paraId="6C3339ED" w14:textId="77777777" w:rsidR="00362F30" w:rsidRPr="00532975" w:rsidRDefault="007D2E37">
            <w:pPr>
              <w:rPr>
                <w:szCs w:val="24"/>
                <w:lang w:val="sr-Cyrl-CS"/>
              </w:rPr>
            </w:pPr>
            <w:r w:rsidRPr="00532975">
              <w:rPr>
                <w:szCs w:val="24"/>
                <w:lang w:val="sr-Cyrl-CS"/>
              </w:rPr>
              <w:t>177,19</w:t>
            </w:r>
          </w:p>
        </w:tc>
        <w:tc>
          <w:tcPr>
            <w:tcW w:w="1123" w:type="dxa"/>
            <w:vAlign w:val="center"/>
          </w:tcPr>
          <w:p w14:paraId="044223CD" w14:textId="77777777" w:rsidR="00362F30" w:rsidRPr="00532975" w:rsidRDefault="007D2E37">
            <w:pPr>
              <w:rPr>
                <w:szCs w:val="24"/>
                <w:lang w:val="sr-Cyrl-CS"/>
              </w:rPr>
            </w:pPr>
            <w:r w:rsidRPr="00532975">
              <w:rPr>
                <w:szCs w:val="24"/>
                <w:lang w:val="sr-Cyrl-CS"/>
              </w:rPr>
              <w:t>35,1</w:t>
            </w:r>
          </w:p>
        </w:tc>
      </w:tr>
      <w:tr w:rsidR="00FF7311" w:rsidRPr="00532975" w14:paraId="21FD5EED" w14:textId="77777777" w:rsidTr="00662D98">
        <w:trPr>
          <w:trHeight w:val="286"/>
        </w:trPr>
        <w:tc>
          <w:tcPr>
            <w:tcW w:w="6799" w:type="dxa"/>
            <w:shd w:val="clear" w:color="auto" w:fill="D9D9D9" w:themeFill="background1" w:themeFillShade="D9"/>
            <w:vAlign w:val="center"/>
          </w:tcPr>
          <w:p w14:paraId="32A3ACB6" w14:textId="77777777" w:rsidR="00362F30" w:rsidRPr="00532975" w:rsidRDefault="00362F30">
            <w:pPr>
              <w:jc w:val="left"/>
              <w:rPr>
                <w:szCs w:val="24"/>
                <w:lang w:val="sr-Cyrl-CS"/>
              </w:rPr>
            </w:pPr>
            <w:r w:rsidRPr="00532975">
              <w:rPr>
                <w:szCs w:val="24"/>
                <w:lang w:val="sr-Cyrl-CS"/>
              </w:rPr>
              <w:t>Комерцијалне делатности</w:t>
            </w:r>
          </w:p>
        </w:tc>
        <w:tc>
          <w:tcPr>
            <w:tcW w:w="1423" w:type="dxa"/>
            <w:vAlign w:val="center"/>
          </w:tcPr>
          <w:p w14:paraId="4C25980F" w14:textId="77777777" w:rsidR="00362F30" w:rsidRPr="00532975" w:rsidRDefault="007D2E37">
            <w:pPr>
              <w:rPr>
                <w:szCs w:val="24"/>
                <w:lang w:val="sr-Cyrl-CS"/>
              </w:rPr>
            </w:pPr>
            <w:r w:rsidRPr="00532975">
              <w:rPr>
                <w:szCs w:val="24"/>
                <w:lang w:val="sr-Cyrl-CS"/>
              </w:rPr>
              <w:t>9</w:t>
            </w:r>
            <w:r w:rsidR="00994F6C" w:rsidRPr="00532975">
              <w:rPr>
                <w:szCs w:val="24"/>
                <w:lang w:val="sr-Cyrl-CS"/>
              </w:rPr>
              <w:t>8</w:t>
            </w:r>
            <w:r w:rsidRPr="00532975">
              <w:rPr>
                <w:szCs w:val="24"/>
                <w:lang w:val="sr-Cyrl-CS"/>
              </w:rPr>
              <w:t>,</w:t>
            </w:r>
            <w:r w:rsidR="00994F6C" w:rsidRPr="00532975">
              <w:rPr>
                <w:szCs w:val="24"/>
                <w:lang w:val="sr-Cyrl-CS"/>
              </w:rPr>
              <w:t>6</w:t>
            </w:r>
            <w:r w:rsidRPr="00532975">
              <w:rPr>
                <w:szCs w:val="24"/>
                <w:lang w:val="sr-Cyrl-CS"/>
              </w:rPr>
              <w:t>6</w:t>
            </w:r>
          </w:p>
        </w:tc>
        <w:tc>
          <w:tcPr>
            <w:tcW w:w="1123" w:type="dxa"/>
            <w:vAlign w:val="center"/>
          </w:tcPr>
          <w:p w14:paraId="59475E66" w14:textId="77777777" w:rsidR="00362F30" w:rsidRPr="00532975" w:rsidRDefault="007D2E37">
            <w:pPr>
              <w:rPr>
                <w:szCs w:val="24"/>
                <w:lang w:val="sr-Cyrl-CS"/>
              </w:rPr>
            </w:pPr>
            <w:r w:rsidRPr="00532975">
              <w:rPr>
                <w:szCs w:val="24"/>
                <w:lang w:val="sr-Cyrl-CS"/>
              </w:rPr>
              <w:t>19,6</w:t>
            </w:r>
          </w:p>
        </w:tc>
      </w:tr>
      <w:tr w:rsidR="00FF7311" w:rsidRPr="00532975" w14:paraId="6C484B23" w14:textId="77777777" w:rsidTr="00662D98">
        <w:trPr>
          <w:trHeight w:val="286"/>
        </w:trPr>
        <w:tc>
          <w:tcPr>
            <w:tcW w:w="6799" w:type="dxa"/>
            <w:shd w:val="clear" w:color="auto" w:fill="D9D9D9" w:themeFill="background1" w:themeFillShade="D9"/>
            <w:vAlign w:val="center"/>
          </w:tcPr>
          <w:p w14:paraId="102F64D8" w14:textId="77777777" w:rsidR="00362F30" w:rsidRPr="00532975" w:rsidRDefault="00304B6E">
            <w:pPr>
              <w:jc w:val="center"/>
              <w:rPr>
                <w:szCs w:val="24"/>
                <w:lang w:val="sr-Cyrl-CS"/>
              </w:rPr>
            </w:pPr>
            <w:r w:rsidRPr="00532975">
              <w:rPr>
                <w:szCs w:val="24"/>
                <w:lang w:val="sr-Cyrl-CS"/>
              </w:rPr>
              <w:t>Укупно површине осталих намена</w:t>
            </w:r>
          </w:p>
        </w:tc>
        <w:tc>
          <w:tcPr>
            <w:tcW w:w="1423" w:type="dxa"/>
            <w:vAlign w:val="center"/>
          </w:tcPr>
          <w:p w14:paraId="053C7589" w14:textId="77777777" w:rsidR="00362F30" w:rsidRPr="00532975" w:rsidRDefault="00304B6E">
            <w:pPr>
              <w:rPr>
                <w:szCs w:val="24"/>
                <w:lang w:val="sr-Cyrl-CS"/>
              </w:rPr>
            </w:pPr>
            <w:r w:rsidRPr="00532975">
              <w:rPr>
                <w:szCs w:val="24"/>
                <w:lang w:val="sr-Cyrl-CS"/>
              </w:rPr>
              <w:t>275,85</w:t>
            </w:r>
          </w:p>
        </w:tc>
        <w:tc>
          <w:tcPr>
            <w:tcW w:w="1123" w:type="dxa"/>
            <w:vAlign w:val="center"/>
          </w:tcPr>
          <w:p w14:paraId="7B75ABAF" w14:textId="77777777" w:rsidR="00362F30" w:rsidRPr="00532975" w:rsidRDefault="00304B6E">
            <w:pPr>
              <w:rPr>
                <w:szCs w:val="24"/>
                <w:lang w:val="sr-Cyrl-CS"/>
              </w:rPr>
            </w:pPr>
            <w:r w:rsidRPr="00532975">
              <w:rPr>
                <w:szCs w:val="24"/>
                <w:lang w:val="sr-Cyrl-CS"/>
              </w:rPr>
              <w:t>54,8</w:t>
            </w:r>
          </w:p>
        </w:tc>
      </w:tr>
      <w:tr w:rsidR="00FF7311" w:rsidRPr="00532975" w14:paraId="02B6771A" w14:textId="77777777" w:rsidTr="00662D98">
        <w:trPr>
          <w:trHeight w:val="286"/>
        </w:trPr>
        <w:tc>
          <w:tcPr>
            <w:tcW w:w="6799" w:type="dxa"/>
            <w:shd w:val="clear" w:color="auto" w:fill="auto"/>
            <w:vAlign w:val="center"/>
          </w:tcPr>
          <w:p w14:paraId="2C777394" w14:textId="77777777" w:rsidR="00541D73" w:rsidRPr="00532975" w:rsidRDefault="00541D73">
            <w:pPr>
              <w:jc w:val="center"/>
              <w:rPr>
                <w:szCs w:val="24"/>
                <w:lang w:val="sr-Cyrl-CS"/>
              </w:rPr>
            </w:pPr>
          </w:p>
        </w:tc>
        <w:tc>
          <w:tcPr>
            <w:tcW w:w="1423" w:type="dxa"/>
            <w:shd w:val="clear" w:color="auto" w:fill="auto"/>
            <w:vAlign w:val="center"/>
          </w:tcPr>
          <w:p w14:paraId="7D99C3F6" w14:textId="77777777" w:rsidR="00541D73" w:rsidRPr="00532975" w:rsidRDefault="00541D73">
            <w:pPr>
              <w:rPr>
                <w:szCs w:val="24"/>
                <w:lang w:val="sr-Cyrl-CS"/>
              </w:rPr>
            </w:pPr>
          </w:p>
        </w:tc>
        <w:tc>
          <w:tcPr>
            <w:tcW w:w="1123" w:type="dxa"/>
            <w:shd w:val="clear" w:color="auto" w:fill="auto"/>
            <w:vAlign w:val="center"/>
          </w:tcPr>
          <w:p w14:paraId="0EFFB459" w14:textId="77777777" w:rsidR="00541D73" w:rsidRPr="00532975" w:rsidRDefault="00541D73">
            <w:pPr>
              <w:rPr>
                <w:szCs w:val="24"/>
                <w:lang w:val="sr-Cyrl-CS"/>
              </w:rPr>
            </w:pPr>
          </w:p>
        </w:tc>
      </w:tr>
      <w:tr w:rsidR="00FF7311" w:rsidRPr="00532975" w14:paraId="002D07C0" w14:textId="77777777" w:rsidTr="00662D98">
        <w:trPr>
          <w:trHeight w:val="286"/>
        </w:trPr>
        <w:tc>
          <w:tcPr>
            <w:tcW w:w="6799" w:type="dxa"/>
            <w:shd w:val="clear" w:color="auto" w:fill="D9D9D9" w:themeFill="background1" w:themeFillShade="D9"/>
            <w:vAlign w:val="center"/>
          </w:tcPr>
          <w:p w14:paraId="2D03DFD6" w14:textId="77777777" w:rsidR="00362F30" w:rsidRPr="00532975" w:rsidRDefault="00304B6E">
            <w:pPr>
              <w:jc w:val="center"/>
              <w:rPr>
                <w:szCs w:val="24"/>
                <w:lang w:val="sr-Cyrl-CS"/>
              </w:rPr>
            </w:pPr>
            <w:r w:rsidRPr="00532975">
              <w:rPr>
                <w:szCs w:val="24"/>
                <w:lang w:val="sr-Cyrl-CS"/>
              </w:rPr>
              <w:t>УКУПНО ПЛАН</w:t>
            </w:r>
          </w:p>
        </w:tc>
        <w:tc>
          <w:tcPr>
            <w:tcW w:w="1423" w:type="dxa"/>
            <w:vAlign w:val="center"/>
          </w:tcPr>
          <w:p w14:paraId="08AEE1D9" w14:textId="77777777" w:rsidR="00362F30" w:rsidRPr="00532975" w:rsidRDefault="00304B6E">
            <w:pPr>
              <w:rPr>
                <w:szCs w:val="24"/>
                <w:lang w:val="sr-Cyrl-CS"/>
              </w:rPr>
            </w:pPr>
            <w:r w:rsidRPr="00532975">
              <w:rPr>
                <w:szCs w:val="24"/>
                <w:lang w:val="sr-Cyrl-CS"/>
              </w:rPr>
              <w:t>504,25</w:t>
            </w:r>
          </w:p>
        </w:tc>
        <w:tc>
          <w:tcPr>
            <w:tcW w:w="1123" w:type="dxa"/>
            <w:vAlign w:val="center"/>
          </w:tcPr>
          <w:p w14:paraId="381B08CA" w14:textId="77777777" w:rsidR="00362F30" w:rsidRPr="00532975" w:rsidRDefault="00304B6E">
            <w:pPr>
              <w:rPr>
                <w:szCs w:val="24"/>
                <w:lang w:val="sr-Cyrl-CS"/>
              </w:rPr>
            </w:pPr>
            <w:r w:rsidRPr="00532975">
              <w:rPr>
                <w:szCs w:val="24"/>
                <w:lang w:val="sr-Cyrl-CS"/>
              </w:rPr>
              <w:t>100</w:t>
            </w:r>
          </w:p>
        </w:tc>
      </w:tr>
    </w:tbl>
    <w:p w14:paraId="5A8F0679" w14:textId="77777777" w:rsidR="00541D73" w:rsidRPr="00532975" w:rsidRDefault="00541D73">
      <w:pPr>
        <w:tabs>
          <w:tab w:val="left" w:pos="851"/>
          <w:tab w:val="right" w:leader="dot" w:pos="3686"/>
        </w:tabs>
        <w:jc w:val="both"/>
        <w:rPr>
          <w:szCs w:val="24"/>
          <w:lang w:val="sr-Cyrl-CS"/>
        </w:rPr>
      </w:pPr>
    </w:p>
    <w:p w14:paraId="3BF832DD" w14:textId="77777777" w:rsidR="002C0FB3" w:rsidRPr="00532975" w:rsidRDefault="002C0FB3" w:rsidP="0092651B">
      <w:pPr>
        <w:pStyle w:val="Caption"/>
        <w:jc w:val="center"/>
        <w:rPr>
          <w:rFonts w:ascii="Times New Roman" w:hAnsi="Times New Roman"/>
          <w:szCs w:val="24"/>
          <w:lang w:val="sr-Cyrl-CS"/>
        </w:rPr>
      </w:pPr>
      <w:r w:rsidRPr="00532975">
        <w:rPr>
          <w:rFonts w:ascii="Times New Roman" w:hAnsi="Times New Roman"/>
          <w:szCs w:val="24"/>
          <w:lang w:val="sr-Cyrl-CS"/>
        </w:rPr>
        <w:t xml:space="preserve">Табела 3: </w:t>
      </w:r>
      <w:r w:rsidR="00362F30" w:rsidRPr="00532975">
        <w:rPr>
          <w:rFonts w:ascii="Times New Roman" w:hAnsi="Times New Roman"/>
          <w:szCs w:val="24"/>
          <w:lang w:val="sr-Cyrl-CS"/>
        </w:rPr>
        <w:t xml:space="preserve">Биланс намене површина </w:t>
      </w:r>
      <w:r w:rsidR="00EE025B" w:rsidRPr="00532975">
        <w:rPr>
          <w:rFonts w:ascii="Times New Roman" w:hAnsi="Times New Roman"/>
          <w:szCs w:val="24"/>
          <w:lang w:val="sr-Cyrl-CS"/>
        </w:rPr>
        <w:t>„СКИП Михајло Пупин”</w:t>
      </w:r>
    </w:p>
    <w:p w14:paraId="3BC42785" w14:textId="547816F6" w:rsidR="00362F30" w:rsidRPr="00532975" w:rsidRDefault="004F0198" w:rsidP="0092651B">
      <w:pPr>
        <w:pStyle w:val="Caption"/>
        <w:jc w:val="center"/>
        <w:rPr>
          <w:rFonts w:ascii="Times New Roman" w:hAnsi="Times New Roman"/>
          <w:szCs w:val="24"/>
          <w:lang w:val="sr-Cyrl-CS"/>
        </w:rPr>
      </w:pPr>
      <w:r w:rsidRPr="00532975">
        <w:rPr>
          <w:rFonts w:ascii="Times New Roman" w:hAnsi="Times New Roman"/>
          <w:szCs w:val="24"/>
          <w:lang w:val="sr-Cyrl-CS"/>
        </w:rPr>
        <w:t>(I, II</w:t>
      </w:r>
      <w:r w:rsidR="009F1A04" w:rsidRPr="00532975">
        <w:rPr>
          <w:rFonts w:ascii="Times New Roman" w:hAnsi="Times New Roman"/>
          <w:szCs w:val="24"/>
          <w:lang w:val="sr-Cyrl-CS"/>
        </w:rPr>
        <w:t>,</w:t>
      </w:r>
      <w:r w:rsidR="00805FB1">
        <w:rPr>
          <w:rFonts w:ascii="Times New Roman" w:hAnsi="Times New Roman"/>
          <w:szCs w:val="24"/>
          <w:lang w:val="sr-Cyrl-CS"/>
        </w:rPr>
        <w:t xml:space="preserve"> </w:t>
      </w:r>
      <w:r w:rsidRPr="00532975">
        <w:rPr>
          <w:rFonts w:ascii="Times New Roman" w:hAnsi="Times New Roman"/>
          <w:szCs w:val="24"/>
          <w:lang w:val="sr-Cyrl-CS"/>
        </w:rPr>
        <w:t>III фаза</w:t>
      </w:r>
      <w:r w:rsidR="009F1A04" w:rsidRPr="00532975">
        <w:rPr>
          <w:rFonts w:ascii="Times New Roman" w:hAnsi="Times New Roman"/>
          <w:szCs w:val="24"/>
          <w:lang w:val="sr-Cyrl-CS"/>
        </w:rPr>
        <w:t xml:space="preserve"> и зона проширења </w:t>
      </w:r>
      <w:r w:rsidR="00EE025B" w:rsidRPr="00532975">
        <w:rPr>
          <w:rFonts w:ascii="Times New Roman" w:hAnsi="Times New Roman"/>
          <w:szCs w:val="24"/>
          <w:lang w:val="sr-Cyrl-CS"/>
        </w:rPr>
        <w:t>„СКИП Михајло Пупин”</w:t>
      </w:r>
      <w:r w:rsidRPr="00532975">
        <w:rPr>
          <w:rFonts w:ascii="Times New Roman" w:hAnsi="Times New Roman"/>
          <w:szCs w:val="24"/>
          <w:lang w:val="sr-Cyrl-CS"/>
        </w:rPr>
        <w:t>)</w:t>
      </w:r>
    </w:p>
    <w:tbl>
      <w:tblPr>
        <w:tblStyle w:val="TableGrid"/>
        <w:tblW w:w="0" w:type="auto"/>
        <w:tblLook w:val="04A0" w:firstRow="1" w:lastRow="0" w:firstColumn="1" w:lastColumn="0" w:noHBand="0" w:noVBand="1"/>
      </w:tblPr>
      <w:tblGrid>
        <w:gridCol w:w="6733"/>
        <w:gridCol w:w="1495"/>
        <w:gridCol w:w="1117"/>
      </w:tblGrid>
      <w:tr w:rsidR="00FF7311" w:rsidRPr="00532975" w14:paraId="57C847C8" w14:textId="77777777" w:rsidTr="00662D98">
        <w:trPr>
          <w:trHeight w:val="286"/>
        </w:trPr>
        <w:tc>
          <w:tcPr>
            <w:tcW w:w="6733" w:type="dxa"/>
            <w:shd w:val="clear" w:color="auto" w:fill="D9D9D9" w:themeFill="background1" w:themeFillShade="D9"/>
            <w:vAlign w:val="center"/>
          </w:tcPr>
          <w:p w14:paraId="6F2CEDFC" w14:textId="77777777" w:rsidR="001B1D90" w:rsidRPr="00532975" w:rsidRDefault="00304B6E">
            <w:pPr>
              <w:jc w:val="center"/>
              <w:rPr>
                <w:szCs w:val="24"/>
                <w:lang w:val="sr-Cyrl-CS"/>
              </w:rPr>
            </w:pPr>
            <w:r w:rsidRPr="00532975">
              <w:rPr>
                <w:szCs w:val="24"/>
                <w:lang w:val="sr-Cyrl-CS"/>
              </w:rPr>
              <w:t>Намена површина</w:t>
            </w:r>
          </w:p>
        </w:tc>
        <w:tc>
          <w:tcPr>
            <w:tcW w:w="1495" w:type="dxa"/>
            <w:shd w:val="clear" w:color="auto" w:fill="D9D9D9" w:themeFill="background1" w:themeFillShade="D9"/>
            <w:vAlign w:val="center"/>
          </w:tcPr>
          <w:p w14:paraId="29B2C021" w14:textId="77777777" w:rsidR="001B1D90" w:rsidRPr="00532975" w:rsidRDefault="00304B6E">
            <w:pPr>
              <w:jc w:val="center"/>
              <w:rPr>
                <w:szCs w:val="24"/>
                <w:lang w:val="sr-Cyrl-CS"/>
              </w:rPr>
            </w:pPr>
            <w:r w:rsidRPr="00532975">
              <w:rPr>
                <w:szCs w:val="24"/>
                <w:lang w:val="sr-Cyrl-CS"/>
              </w:rPr>
              <w:t>Планирано</w:t>
            </w:r>
          </w:p>
          <w:p w14:paraId="498174E6" w14:textId="77777777" w:rsidR="001B1D90" w:rsidRPr="00532975" w:rsidRDefault="00304B6E">
            <w:pPr>
              <w:jc w:val="center"/>
              <w:rPr>
                <w:szCs w:val="24"/>
                <w:lang w:val="sr-Cyrl-CS"/>
              </w:rPr>
            </w:pPr>
            <w:r w:rsidRPr="00532975">
              <w:rPr>
                <w:szCs w:val="24"/>
                <w:lang w:val="sr-Cyrl-CS"/>
              </w:rPr>
              <w:t>(ha)</w:t>
            </w:r>
          </w:p>
        </w:tc>
        <w:tc>
          <w:tcPr>
            <w:tcW w:w="1117" w:type="dxa"/>
            <w:shd w:val="clear" w:color="auto" w:fill="D9D9D9" w:themeFill="background1" w:themeFillShade="D9"/>
            <w:vAlign w:val="center"/>
          </w:tcPr>
          <w:p w14:paraId="066E7D44" w14:textId="77777777" w:rsidR="001B1D90" w:rsidRPr="00532975" w:rsidRDefault="00304B6E">
            <w:pPr>
              <w:jc w:val="center"/>
              <w:rPr>
                <w:szCs w:val="24"/>
                <w:lang w:val="sr-Cyrl-CS"/>
              </w:rPr>
            </w:pPr>
            <w:r w:rsidRPr="00532975">
              <w:rPr>
                <w:szCs w:val="24"/>
                <w:lang w:val="sr-Cyrl-CS"/>
              </w:rPr>
              <w:t>%</w:t>
            </w:r>
          </w:p>
        </w:tc>
      </w:tr>
      <w:tr w:rsidR="00FF7311" w:rsidRPr="00532975" w14:paraId="116C40B0" w14:textId="77777777" w:rsidTr="00662D98">
        <w:trPr>
          <w:trHeight w:val="286"/>
        </w:trPr>
        <w:tc>
          <w:tcPr>
            <w:tcW w:w="6733" w:type="dxa"/>
            <w:shd w:val="clear" w:color="auto" w:fill="auto"/>
            <w:vAlign w:val="center"/>
          </w:tcPr>
          <w:p w14:paraId="3976B8B2" w14:textId="77777777" w:rsidR="001B1D90" w:rsidRPr="00532975" w:rsidRDefault="001B1D90">
            <w:pPr>
              <w:jc w:val="center"/>
              <w:rPr>
                <w:szCs w:val="24"/>
                <w:lang w:val="sr-Cyrl-CS"/>
              </w:rPr>
            </w:pPr>
            <w:r w:rsidRPr="00532975">
              <w:rPr>
                <w:szCs w:val="24"/>
                <w:lang w:val="sr-Cyrl-CS"/>
              </w:rPr>
              <w:t>Површине јавних намена</w:t>
            </w:r>
            <w:r w:rsidR="00BB6F73" w:rsidRPr="00532975">
              <w:rPr>
                <w:szCs w:val="24"/>
                <w:lang w:val="sr-Cyrl-CS"/>
              </w:rPr>
              <w:t>„СКИП Михајло Пупин”</w:t>
            </w:r>
          </w:p>
        </w:tc>
        <w:tc>
          <w:tcPr>
            <w:tcW w:w="1495" w:type="dxa"/>
            <w:vAlign w:val="center"/>
          </w:tcPr>
          <w:p w14:paraId="1A9853DE" w14:textId="77777777" w:rsidR="001B1D90" w:rsidRPr="00532975" w:rsidRDefault="001B1D90">
            <w:pPr>
              <w:jc w:val="center"/>
              <w:rPr>
                <w:szCs w:val="24"/>
                <w:lang w:val="sr-Cyrl-CS"/>
              </w:rPr>
            </w:pPr>
          </w:p>
        </w:tc>
        <w:tc>
          <w:tcPr>
            <w:tcW w:w="1117" w:type="dxa"/>
            <w:vAlign w:val="center"/>
          </w:tcPr>
          <w:p w14:paraId="60D61EE6" w14:textId="77777777" w:rsidR="001B1D90" w:rsidRPr="00532975" w:rsidRDefault="001B1D90">
            <w:pPr>
              <w:jc w:val="center"/>
              <w:rPr>
                <w:szCs w:val="24"/>
                <w:lang w:val="sr-Cyrl-CS"/>
              </w:rPr>
            </w:pPr>
          </w:p>
        </w:tc>
      </w:tr>
      <w:tr w:rsidR="00FF7311" w:rsidRPr="00532975" w14:paraId="30FF886A" w14:textId="77777777" w:rsidTr="00662D98">
        <w:trPr>
          <w:trHeight w:val="286"/>
        </w:trPr>
        <w:tc>
          <w:tcPr>
            <w:tcW w:w="6733" w:type="dxa"/>
            <w:shd w:val="clear" w:color="auto" w:fill="D9D9D9" w:themeFill="background1" w:themeFillShade="D9"/>
            <w:vAlign w:val="center"/>
          </w:tcPr>
          <w:p w14:paraId="00FA5F55" w14:textId="77777777" w:rsidR="001B1D90" w:rsidRPr="00532975" w:rsidRDefault="001B1D90">
            <w:pPr>
              <w:jc w:val="left"/>
              <w:rPr>
                <w:szCs w:val="24"/>
                <w:lang w:val="sr-Cyrl-CS"/>
              </w:rPr>
            </w:pPr>
            <w:r w:rsidRPr="00532975">
              <w:rPr>
                <w:szCs w:val="24"/>
                <w:lang w:val="sr-Cyrl-CS"/>
              </w:rPr>
              <w:t>Саобраћајне површине</w:t>
            </w:r>
          </w:p>
        </w:tc>
        <w:tc>
          <w:tcPr>
            <w:tcW w:w="1495" w:type="dxa"/>
            <w:vAlign w:val="center"/>
          </w:tcPr>
          <w:p w14:paraId="2027E69E" w14:textId="77777777" w:rsidR="001B1D90" w:rsidRPr="00532975" w:rsidRDefault="004F0198">
            <w:pPr>
              <w:rPr>
                <w:szCs w:val="24"/>
                <w:lang w:val="sr-Cyrl-CS"/>
              </w:rPr>
            </w:pPr>
            <w:r w:rsidRPr="00532975">
              <w:rPr>
                <w:szCs w:val="24"/>
                <w:lang w:val="sr-Cyrl-CS"/>
              </w:rPr>
              <w:t>55,89</w:t>
            </w:r>
          </w:p>
        </w:tc>
        <w:tc>
          <w:tcPr>
            <w:tcW w:w="1117" w:type="dxa"/>
            <w:vAlign w:val="center"/>
          </w:tcPr>
          <w:p w14:paraId="35C711B8" w14:textId="77777777" w:rsidR="001B1D90" w:rsidRPr="00532975" w:rsidRDefault="004F0198">
            <w:pPr>
              <w:rPr>
                <w:szCs w:val="24"/>
                <w:lang w:val="sr-Cyrl-CS"/>
              </w:rPr>
            </w:pPr>
            <w:r w:rsidRPr="00532975">
              <w:rPr>
                <w:szCs w:val="24"/>
                <w:lang w:val="sr-Cyrl-CS"/>
              </w:rPr>
              <w:t>17,4</w:t>
            </w:r>
          </w:p>
        </w:tc>
      </w:tr>
      <w:tr w:rsidR="00FF7311" w:rsidRPr="00532975" w14:paraId="370A6D1E" w14:textId="77777777" w:rsidTr="00662D98">
        <w:trPr>
          <w:trHeight w:val="286"/>
        </w:trPr>
        <w:tc>
          <w:tcPr>
            <w:tcW w:w="6733" w:type="dxa"/>
            <w:shd w:val="clear" w:color="auto" w:fill="D9D9D9" w:themeFill="background1" w:themeFillShade="D9"/>
            <w:vAlign w:val="center"/>
          </w:tcPr>
          <w:p w14:paraId="56210E18" w14:textId="77777777" w:rsidR="004F0198" w:rsidRPr="00532975" w:rsidRDefault="004F0198">
            <w:pPr>
              <w:jc w:val="left"/>
              <w:rPr>
                <w:szCs w:val="24"/>
                <w:lang w:val="sr-Cyrl-CS"/>
              </w:rPr>
            </w:pPr>
            <w:r w:rsidRPr="00532975">
              <w:rPr>
                <w:szCs w:val="24"/>
                <w:lang w:val="sr-Cyrl-CS"/>
              </w:rPr>
              <w:t>Зелене површине</w:t>
            </w:r>
          </w:p>
        </w:tc>
        <w:tc>
          <w:tcPr>
            <w:tcW w:w="1495" w:type="dxa"/>
          </w:tcPr>
          <w:p w14:paraId="4D26826A" w14:textId="77777777" w:rsidR="004F0198" w:rsidRPr="00532975" w:rsidRDefault="00B22430">
            <w:pPr>
              <w:rPr>
                <w:szCs w:val="24"/>
                <w:lang w:val="sr-Cyrl-CS"/>
              </w:rPr>
            </w:pPr>
            <w:r w:rsidRPr="00532975">
              <w:rPr>
                <w:szCs w:val="24"/>
                <w:lang w:val="sr-Cyrl-CS"/>
              </w:rPr>
              <w:t>12,77</w:t>
            </w:r>
          </w:p>
        </w:tc>
        <w:tc>
          <w:tcPr>
            <w:tcW w:w="1117" w:type="dxa"/>
            <w:vAlign w:val="center"/>
          </w:tcPr>
          <w:p w14:paraId="5965F239" w14:textId="77777777" w:rsidR="004F0198" w:rsidRPr="00532975" w:rsidRDefault="00B22430">
            <w:pPr>
              <w:rPr>
                <w:szCs w:val="24"/>
                <w:lang w:val="sr-Cyrl-CS"/>
              </w:rPr>
            </w:pPr>
            <w:r w:rsidRPr="00532975">
              <w:rPr>
                <w:szCs w:val="24"/>
                <w:lang w:val="sr-Cyrl-CS"/>
              </w:rPr>
              <w:t>4,0</w:t>
            </w:r>
          </w:p>
        </w:tc>
      </w:tr>
      <w:tr w:rsidR="00FF7311" w:rsidRPr="00532975" w14:paraId="7D30018B" w14:textId="77777777" w:rsidTr="00662D98">
        <w:trPr>
          <w:trHeight w:val="286"/>
        </w:trPr>
        <w:tc>
          <w:tcPr>
            <w:tcW w:w="6733" w:type="dxa"/>
            <w:shd w:val="clear" w:color="auto" w:fill="D9D9D9" w:themeFill="background1" w:themeFillShade="D9"/>
            <w:vAlign w:val="center"/>
          </w:tcPr>
          <w:p w14:paraId="2608EDC5" w14:textId="77777777" w:rsidR="004F0198" w:rsidRPr="00532975" w:rsidRDefault="004F0198">
            <w:pPr>
              <w:jc w:val="left"/>
              <w:rPr>
                <w:szCs w:val="24"/>
                <w:lang w:val="sr-Cyrl-CS"/>
              </w:rPr>
            </w:pPr>
            <w:r w:rsidRPr="00532975">
              <w:rPr>
                <w:szCs w:val="24"/>
                <w:lang w:val="sr-Cyrl-CS"/>
              </w:rPr>
              <w:t>Површине за инфраструктурне објекте и комплексе</w:t>
            </w:r>
          </w:p>
        </w:tc>
        <w:tc>
          <w:tcPr>
            <w:tcW w:w="1495" w:type="dxa"/>
          </w:tcPr>
          <w:p w14:paraId="3F965830" w14:textId="77777777" w:rsidR="004F0198" w:rsidRPr="00532975" w:rsidRDefault="00B22430">
            <w:pPr>
              <w:rPr>
                <w:szCs w:val="24"/>
                <w:lang w:val="sr-Cyrl-CS"/>
              </w:rPr>
            </w:pPr>
            <w:r w:rsidRPr="00532975">
              <w:rPr>
                <w:szCs w:val="24"/>
                <w:lang w:val="sr-Cyrl-CS"/>
              </w:rPr>
              <w:t>3,41</w:t>
            </w:r>
          </w:p>
        </w:tc>
        <w:tc>
          <w:tcPr>
            <w:tcW w:w="1117" w:type="dxa"/>
            <w:vAlign w:val="center"/>
          </w:tcPr>
          <w:p w14:paraId="05C1F711" w14:textId="77777777" w:rsidR="004F0198" w:rsidRPr="00532975" w:rsidRDefault="00B22430">
            <w:pPr>
              <w:rPr>
                <w:szCs w:val="24"/>
                <w:lang w:val="sr-Cyrl-CS"/>
              </w:rPr>
            </w:pPr>
            <w:r w:rsidRPr="00532975">
              <w:rPr>
                <w:szCs w:val="24"/>
                <w:lang w:val="sr-Cyrl-CS"/>
              </w:rPr>
              <w:t>1,1</w:t>
            </w:r>
          </w:p>
        </w:tc>
      </w:tr>
      <w:tr w:rsidR="00FF7311" w:rsidRPr="00532975" w14:paraId="31135BEB" w14:textId="77777777" w:rsidTr="00662D98">
        <w:trPr>
          <w:trHeight w:val="286"/>
        </w:trPr>
        <w:tc>
          <w:tcPr>
            <w:tcW w:w="6733" w:type="dxa"/>
            <w:shd w:val="clear" w:color="auto" w:fill="D9D9D9" w:themeFill="background1" w:themeFillShade="D9"/>
            <w:vAlign w:val="center"/>
          </w:tcPr>
          <w:p w14:paraId="35B81E71" w14:textId="77777777" w:rsidR="004F0198" w:rsidRPr="00532975" w:rsidRDefault="00304B6E">
            <w:pPr>
              <w:jc w:val="center"/>
              <w:rPr>
                <w:szCs w:val="24"/>
                <w:lang w:val="sr-Cyrl-CS"/>
              </w:rPr>
            </w:pPr>
            <w:r w:rsidRPr="00532975">
              <w:rPr>
                <w:szCs w:val="24"/>
                <w:lang w:val="sr-Cyrl-CS"/>
              </w:rPr>
              <w:t>Укупно површине јавних намена</w:t>
            </w:r>
          </w:p>
        </w:tc>
        <w:tc>
          <w:tcPr>
            <w:tcW w:w="1495" w:type="dxa"/>
            <w:vAlign w:val="center"/>
          </w:tcPr>
          <w:p w14:paraId="7374B315" w14:textId="77777777" w:rsidR="004F0198" w:rsidRPr="00532975" w:rsidRDefault="00304B6E">
            <w:pPr>
              <w:rPr>
                <w:szCs w:val="24"/>
                <w:lang w:val="sr-Cyrl-CS"/>
              </w:rPr>
            </w:pPr>
            <w:r w:rsidRPr="00532975">
              <w:rPr>
                <w:szCs w:val="24"/>
                <w:lang w:val="sr-Cyrl-CS"/>
              </w:rPr>
              <w:t>72,07</w:t>
            </w:r>
          </w:p>
        </w:tc>
        <w:tc>
          <w:tcPr>
            <w:tcW w:w="1117" w:type="dxa"/>
            <w:vAlign w:val="center"/>
          </w:tcPr>
          <w:p w14:paraId="5F072B42" w14:textId="77777777" w:rsidR="004F0198" w:rsidRPr="00532975" w:rsidRDefault="00304B6E">
            <w:pPr>
              <w:rPr>
                <w:szCs w:val="24"/>
                <w:lang w:val="sr-Cyrl-CS"/>
              </w:rPr>
            </w:pPr>
            <w:r w:rsidRPr="00532975">
              <w:rPr>
                <w:szCs w:val="24"/>
                <w:lang w:val="sr-Cyrl-CS"/>
              </w:rPr>
              <w:t>22,5</w:t>
            </w:r>
          </w:p>
        </w:tc>
      </w:tr>
      <w:tr w:rsidR="00FF7311" w:rsidRPr="00532975" w14:paraId="469113E6" w14:textId="77777777" w:rsidTr="00662D98">
        <w:trPr>
          <w:trHeight w:val="286"/>
        </w:trPr>
        <w:tc>
          <w:tcPr>
            <w:tcW w:w="6733" w:type="dxa"/>
            <w:shd w:val="clear" w:color="auto" w:fill="auto"/>
            <w:vAlign w:val="center"/>
          </w:tcPr>
          <w:p w14:paraId="4EBA1126" w14:textId="156D70F4" w:rsidR="004F0198" w:rsidRPr="00532975" w:rsidRDefault="004F0198">
            <w:pPr>
              <w:jc w:val="center"/>
              <w:rPr>
                <w:szCs w:val="24"/>
                <w:lang w:val="sr-Cyrl-CS"/>
              </w:rPr>
            </w:pPr>
            <w:r w:rsidRPr="00532975">
              <w:rPr>
                <w:szCs w:val="24"/>
                <w:lang w:val="sr-Cyrl-CS"/>
              </w:rPr>
              <w:t>Површине осталих намена</w:t>
            </w:r>
            <w:r w:rsidR="00520411">
              <w:rPr>
                <w:szCs w:val="24"/>
                <w:lang w:val="sr-Cyrl-CS"/>
              </w:rPr>
              <w:t xml:space="preserve"> </w:t>
            </w:r>
            <w:r w:rsidR="00BB6F73" w:rsidRPr="00532975">
              <w:rPr>
                <w:szCs w:val="24"/>
                <w:lang w:val="sr-Cyrl-CS"/>
              </w:rPr>
              <w:t>„СКИП Михајло Пупин”</w:t>
            </w:r>
          </w:p>
        </w:tc>
        <w:tc>
          <w:tcPr>
            <w:tcW w:w="1495" w:type="dxa"/>
            <w:vAlign w:val="center"/>
          </w:tcPr>
          <w:p w14:paraId="5330C348" w14:textId="77777777" w:rsidR="004F0198" w:rsidRPr="00532975" w:rsidRDefault="004F0198">
            <w:pPr>
              <w:rPr>
                <w:szCs w:val="24"/>
                <w:lang w:val="sr-Cyrl-CS"/>
              </w:rPr>
            </w:pPr>
          </w:p>
        </w:tc>
        <w:tc>
          <w:tcPr>
            <w:tcW w:w="1117" w:type="dxa"/>
            <w:vAlign w:val="center"/>
          </w:tcPr>
          <w:p w14:paraId="10C09141" w14:textId="77777777" w:rsidR="004F0198" w:rsidRPr="00532975" w:rsidRDefault="004F0198">
            <w:pPr>
              <w:rPr>
                <w:szCs w:val="24"/>
                <w:lang w:val="sr-Cyrl-CS"/>
              </w:rPr>
            </w:pPr>
          </w:p>
        </w:tc>
      </w:tr>
      <w:tr w:rsidR="00FF7311" w:rsidRPr="00532975" w14:paraId="10D6B64C" w14:textId="77777777" w:rsidTr="00662D98">
        <w:trPr>
          <w:trHeight w:val="286"/>
        </w:trPr>
        <w:tc>
          <w:tcPr>
            <w:tcW w:w="6733" w:type="dxa"/>
            <w:shd w:val="clear" w:color="auto" w:fill="D9D9D9" w:themeFill="background1" w:themeFillShade="D9"/>
            <w:vAlign w:val="center"/>
          </w:tcPr>
          <w:p w14:paraId="46B53B9E" w14:textId="77777777" w:rsidR="004F0198" w:rsidRPr="00532975" w:rsidRDefault="004F0198">
            <w:pPr>
              <w:jc w:val="left"/>
              <w:rPr>
                <w:szCs w:val="24"/>
                <w:lang w:val="sr-Cyrl-CS"/>
              </w:rPr>
            </w:pPr>
            <w:r w:rsidRPr="00532975">
              <w:rPr>
                <w:szCs w:val="24"/>
                <w:lang w:val="sr-Cyrl-CS"/>
              </w:rPr>
              <w:t>Привредне делатности</w:t>
            </w:r>
          </w:p>
        </w:tc>
        <w:tc>
          <w:tcPr>
            <w:tcW w:w="1495" w:type="dxa"/>
            <w:vAlign w:val="center"/>
          </w:tcPr>
          <w:p w14:paraId="31BCE6CE" w14:textId="77777777" w:rsidR="004F0198" w:rsidRPr="00532975" w:rsidRDefault="004F0198">
            <w:pPr>
              <w:rPr>
                <w:szCs w:val="24"/>
                <w:lang w:val="sr-Cyrl-CS"/>
              </w:rPr>
            </w:pPr>
            <w:r w:rsidRPr="00532975">
              <w:rPr>
                <w:szCs w:val="24"/>
                <w:lang w:val="sr-Cyrl-CS"/>
              </w:rPr>
              <w:t>177,19</w:t>
            </w:r>
          </w:p>
        </w:tc>
        <w:tc>
          <w:tcPr>
            <w:tcW w:w="1117" w:type="dxa"/>
            <w:vAlign w:val="center"/>
          </w:tcPr>
          <w:p w14:paraId="36EF2E79" w14:textId="77777777" w:rsidR="004F0198" w:rsidRPr="00532975" w:rsidRDefault="004F0198">
            <w:pPr>
              <w:rPr>
                <w:szCs w:val="24"/>
                <w:lang w:val="sr-Cyrl-CS"/>
              </w:rPr>
            </w:pPr>
            <w:r w:rsidRPr="00532975">
              <w:rPr>
                <w:szCs w:val="24"/>
                <w:lang w:val="sr-Cyrl-CS"/>
              </w:rPr>
              <w:t>55,3</w:t>
            </w:r>
          </w:p>
        </w:tc>
      </w:tr>
      <w:tr w:rsidR="00FF7311" w:rsidRPr="00532975" w14:paraId="0E570463" w14:textId="77777777" w:rsidTr="00662D98">
        <w:trPr>
          <w:trHeight w:val="286"/>
        </w:trPr>
        <w:tc>
          <w:tcPr>
            <w:tcW w:w="6733" w:type="dxa"/>
            <w:shd w:val="clear" w:color="auto" w:fill="D9D9D9" w:themeFill="background1" w:themeFillShade="D9"/>
            <w:vAlign w:val="center"/>
          </w:tcPr>
          <w:p w14:paraId="181C2906" w14:textId="77777777" w:rsidR="004F0198" w:rsidRPr="00532975" w:rsidRDefault="004F0198">
            <w:pPr>
              <w:jc w:val="left"/>
              <w:rPr>
                <w:szCs w:val="24"/>
                <w:lang w:val="sr-Cyrl-CS"/>
              </w:rPr>
            </w:pPr>
            <w:r w:rsidRPr="00532975">
              <w:rPr>
                <w:szCs w:val="24"/>
                <w:lang w:val="sr-Cyrl-CS"/>
              </w:rPr>
              <w:t>Комерцијалне делатности</w:t>
            </w:r>
          </w:p>
        </w:tc>
        <w:tc>
          <w:tcPr>
            <w:tcW w:w="1495" w:type="dxa"/>
            <w:vAlign w:val="center"/>
          </w:tcPr>
          <w:p w14:paraId="0B5E937D" w14:textId="77777777" w:rsidR="004F0198" w:rsidRPr="00532975" w:rsidRDefault="004F0198">
            <w:pPr>
              <w:rPr>
                <w:szCs w:val="24"/>
                <w:lang w:val="sr-Cyrl-CS"/>
              </w:rPr>
            </w:pPr>
            <w:r w:rsidRPr="00532975">
              <w:rPr>
                <w:szCs w:val="24"/>
                <w:lang w:val="sr-Cyrl-CS"/>
              </w:rPr>
              <w:t>71,45</w:t>
            </w:r>
          </w:p>
        </w:tc>
        <w:tc>
          <w:tcPr>
            <w:tcW w:w="1117" w:type="dxa"/>
            <w:vAlign w:val="center"/>
          </w:tcPr>
          <w:p w14:paraId="464CE0C0" w14:textId="77777777" w:rsidR="004F0198" w:rsidRPr="00532975" w:rsidRDefault="004F0198">
            <w:pPr>
              <w:rPr>
                <w:szCs w:val="24"/>
                <w:lang w:val="sr-Cyrl-CS"/>
              </w:rPr>
            </w:pPr>
            <w:r w:rsidRPr="00532975">
              <w:rPr>
                <w:szCs w:val="24"/>
                <w:lang w:val="sr-Cyrl-CS"/>
              </w:rPr>
              <w:t>22,2</w:t>
            </w:r>
          </w:p>
        </w:tc>
      </w:tr>
      <w:tr w:rsidR="00FF7311" w:rsidRPr="00532975" w14:paraId="64C69197" w14:textId="77777777" w:rsidTr="00662D98">
        <w:trPr>
          <w:trHeight w:val="286"/>
        </w:trPr>
        <w:tc>
          <w:tcPr>
            <w:tcW w:w="6733" w:type="dxa"/>
            <w:shd w:val="clear" w:color="auto" w:fill="D9D9D9" w:themeFill="background1" w:themeFillShade="D9"/>
            <w:vAlign w:val="center"/>
          </w:tcPr>
          <w:p w14:paraId="3B500D40" w14:textId="77777777" w:rsidR="004F0198" w:rsidRPr="00532975" w:rsidRDefault="00304B6E">
            <w:pPr>
              <w:jc w:val="center"/>
              <w:rPr>
                <w:szCs w:val="24"/>
                <w:lang w:val="sr-Cyrl-CS"/>
              </w:rPr>
            </w:pPr>
            <w:r w:rsidRPr="00532975">
              <w:rPr>
                <w:szCs w:val="24"/>
                <w:lang w:val="sr-Cyrl-CS"/>
              </w:rPr>
              <w:t>Укупно површине осталих намена</w:t>
            </w:r>
          </w:p>
        </w:tc>
        <w:tc>
          <w:tcPr>
            <w:tcW w:w="1495" w:type="dxa"/>
            <w:vAlign w:val="center"/>
          </w:tcPr>
          <w:p w14:paraId="09192E70" w14:textId="77777777" w:rsidR="004F0198" w:rsidRPr="00532975" w:rsidRDefault="00304B6E">
            <w:pPr>
              <w:rPr>
                <w:szCs w:val="24"/>
                <w:lang w:val="sr-Cyrl-CS"/>
              </w:rPr>
            </w:pPr>
            <w:r w:rsidRPr="00532975">
              <w:rPr>
                <w:szCs w:val="24"/>
                <w:lang w:val="sr-Cyrl-CS"/>
              </w:rPr>
              <w:t>248,63</w:t>
            </w:r>
          </w:p>
        </w:tc>
        <w:tc>
          <w:tcPr>
            <w:tcW w:w="1117" w:type="dxa"/>
            <w:vAlign w:val="center"/>
          </w:tcPr>
          <w:p w14:paraId="26173E87" w14:textId="77777777" w:rsidR="004F0198" w:rsidRPr="00532975" w:rsidRDefault="00304B6E">
            <w:pPr>
              <w:rPr>
                <w:szCs w:val="24"/>
                <w:lang w:val="sr-Cyrl-CS"/>
              </w:rPr>
            </w:pPr>
            <w:r w:rsidRPr="00532975">
              <w:rPr>
                <w:szCs w:val="24"/>
                <w:lang w:val="sr-Cyrl-CS"/>
              </w:rPr>
              <w:t>77,5</w:t>
            </w:r>
          </w:p>
        </w:tc>
      </w:tr>
      <w:tr w:rsidR="00FF7311" w:rsidRPr="00532975" w14:paraId="16215D74" w14:textId="77777777" w:rsidTr="00662D98">
        <w:trPr>
          <w:trHeight w:val="286"/>
        </w:trPr>
        <w:tc>
          <w:tcPr>
            <w:tcW w:w="6733" w:type="dxa"/>
            <w:shd w:val="clear" w:color="auto" w:fill="D9D9D9" w:themeFill="background1" w:themeFillShade="D9"/>
            <w:vAlign w:val="center"/>
          </w:tcPr>
          <w:p w14:paraId="30CC31D0" w14:textId="77777777" w:rsidR="004F0198" w:rsidRPr="00532975" w:rsidRDefault="00304B6E">
            <w:pPr>
              <w:jc w:val="center"/>
              <w:rPr>
                <w:szCs w:val="24"/>
                <w:lang w:val="sr-Cyrl-CS"/>
              </w:rPr>
            </w:pPr>
            <w:r w:rsidRPr="00532975">
              <w:rPr>
                <w:szCs w:val="24"/>
                <w:lang w:val="sr-Cyrl-CS"/>
              </w:rPr>
              <w:t>УКУПНО „СКИП Михајло Пупин”</w:t>
            </w:r>
          </w:p>
        </w:tc>
        <w:tc>
          <w:tcPr>
            <w:tcW w:w="1495" w:type="dxa"/>
            <w:vAlign w:val="center"/>
          </w:tcPr>
          <w:p w14:paraId="249FB7E1" w14:textId="77777777" w:rsidR="004F0198" w:rsidRPr="00532975" w:rsidRDefault="00304B6E">
            <w:pPr>
              <w:rPr>
                <w:szCs w:val="24"/>
                <w:lang w:val="sr-Cyrl-CS"/>
              </w:rPr>
            </w:pPr>
            <w:r w:rsidRPr="00532975">
              <w:rPr>
                <w:szCs w:val="24"/>
                <w:lang w:val="sr-Cyrl-CS"/>
              </w:rPr>
              <w:t>320,7</w:t>
            </w:r>
          </w:p>
        </w:tc>
        <w:tc>
          <w:tcPr>
            <w:tcW w:w="1117" w:type="dxa"/>
            <w:vAlign w:val="center"/>
          </w:tcPr>
          <w:p w14:paraId="1E5DF8E0" w14:textId="77777777" w:rsidR="004F0198" w:rsidRPr="00532975" w:rsidRDefault="00304B6E">
            <w:pPr>
              <w:rPr>
                <w:szCs w:val="24"/>
                <w:lang w:val="sr-Cyrl-CS"/>
              </w:rPr>
            </w:pPr>
            <w:r w:rsidRPr="00532975">
              <w:rPr>
                <w:szCs w:val="24"/>
                <w:lang w:val="sr-Cyrl-CS"/>
              </w:rPr>
              <w:t>100</w:t>
            </w:r>
          </w:p>
        </w:tc>
      </w:tr>
      <w:tr w:rsidR="00FF7311" w:rsidRPr="00532975" w14:paraId="4B338DA0" w14:textId="77777777" w:rsidTr="00662D98">
        <w:trPr>
          <w:trHeight w:val="286"/>
        </w:trPr>
        <w:tc>
          <w:tcPr>
            <w:tcW w:w="6733" w:type="dxa"/>
          </w:tcPr>
          <w:p w14:paraId="190AE7D6" w14:textId="77777777" w:rsidR="009F1A04" w:rsidRPr="00532975" w:rsidRDefault="009F1A04">
            <w:pPr>
              <w:jc w:val="center"/>
              <w:rPr>
                <w:szCs w:val="24"/>
                <w:lang w:val="sr-Cyrl-CS"/>
              </w:rPr>
            </w:pPr>
            <w:r w:rsidRPr="00532975">
              <w:rPr>
                <w:szCs w:val="24"/>
                <w:lang w:val="sr-Cyrl-CS"/>
              </w:rPr>
              <w:t>Површине јавних намена</w:t>
            </w:r>
            <w:r w:rsidR="00662D98" w:rsidRPr="00532975">
              <w:rPr>
                <w:szCs w:val="24"/>
                <w:lang w:val="sr-Cyrl-CS"/>
              </w:rPr>
              <w:t xml:space="preserve"> зоне проширења </w:t>
            </w:r>
            <w:r w:rsidR="00BB6F73" w:rsidRPr="00532975">
              <w:rPr>
                <w:szCs w:val="24"/>
                <w:lang w:val="sr-Cyrl-CS"/>
              </w:rPr>
              <w:t>„СКИП Михајло Пупин”</w:t>
            </w:r>
          </w:p>
        </w:tc>
        <w:tc>
          <w:tcPr>
            <w:tcW w:w="1495" w:type="dxa"/>
          </w:tcPr>
          <w:p w14:paraId="526CB52A" w14:textId="77777777" w:rsidR="009F1A04" w:rsidRPr="00532975" w:rsidRDefault="009F1A04">
            <w:pPr>
              <w:jc w:val="center"/>
              <w:rPr>
                <w:szCs w:val="24"/>
                <w:lang w:val="sr-Cyrl-CS"/>
              </w:rPr>
            </w:pPr>
          </w:p>
        </w:tc>
        <w:tc>
          <w:tcPr>
            <w:tcW w:w="1117" w:type="dxa"/>
          </w:tcPr>
          <w:p w14:paraId="2F6EDD7B" w14:textId="77777777" w:rsidR="009F1A04" w:rsidRPr="00532975" w:rsidRDefault="009F1A04">
            <w:pPr>
              <w:jc w:val="center"/>
              <w:rPr>
                <w:szCs w:val="24"/>
                <w:lang w:val="sr-Cyrl-CS"/>
              </w:rPr>
            </w:pPr>
          </w:p>
        </w:tc>
      </w:tr>
      <w:tr w:rsidR="00FF7311" w:rsidRPr="00532975" w14:paraId="700F47E8" w14:textId="77777777" w:rsidTr="005700C1">
        <w:trPr>
          <w:trHeight w:val="286"/>
        </w:trPr>
        <w:tc>
          <w:tcPr>
            <w:tcW w:w="6733" w:type="dxa"/>
            <w:shd w:val="clear" w:color="auto" w:fill="D9D9D9" w:themeFill="background1" w:themeFillShade="D9"/>
          </w:tcPr>
          <w:p w14:paraId="13CD1A14" w14:textId="77777777" w:rsidR="00662D98" w:rsidRPr="00532975" w:rsidRDefault="00662D98">
            <w:pPr>
              <w:jc w:val="left"/>
              <w:rPr>
                <w:szCs w:val="24"/>
                <w:lang w:val="sr-Cyrl-CS"/>
              </w:rPr>
            </w:pPr>
            <w:r w:rsidRPr="00532975">
              <w:rPr>
                <w:szCs w:val="24"/>
                <w:lang w:val="sr-Cyrl-CS"/>
              </w:rPr>
              <w:t>Саобраћајне површине</w:t>
            </w:r>
          </w:p>
        </w:tc>
        <w:tc>
          <w:tcPr>
            <w:tcW w:w="1495" w:type="dxa"/>
            <w:vAlign w:val="center"/>
          </w:tcPr>
          <w:p w14:paraId="3E6E3AC5" w14:textId="77777777" w:rsidR="00662D98" w:rsidRPr="00532975" w:rsidRDefault="00662D98">
            <w:pPr>
              <w:rPr>
                <w:szCs w:val="24"/>
                <w:lang w:val="sr-Cyrl-CS"/>
              </w:rPr>
            </w:pPr>
            <w:r w:rsidRPr="00532975">
              <w:rPr>
                <w:bCs/>
                <w:szCs w:val="24"/>
                <w:lang w:val="sr-Cyrl-CS"/>
              </w:rPr>
              <w:t>4,66</w:t>
            </w:r>
          </w:p>
        </w:tc>
        <w:tc>
          <w:tcPr>
            <w:tcW w:w="1117" w:type="dxa"/>
          </w:tcPr>
          <w:p w14:paraId="25D178AD" w14:textId="77777777" w:rsidR="00662D98" w:rsidRPr="00532975" w:rsidRDefault="008C3F53">
            <w:pPr>
              <w:rPr>
                <w:szCs w:val="24"/>
                <w:lang w:val="sr-Cyrl-CS"/>
              </w:rPr>
            </w:pPr>
            <w:r w:rsidRPr="00532975">
              <w:rPr>
                <w:szCs w:val="24"/>
                <w:lang w:val="sr-Cyrl-CS"/>
              </w:rPr>
              <w:t>5,6</w:t>
            </w:r>
          </w:p>
        </w:tc>
      </w:tr>
      <w:tr w:rsidR="00FF7311" w:rsidRPr="00532975" w14:paraId="77867FFD" w14:textId="77777777" w:rsidTr="005700C1">
        <w:trPr>
          <w:trHeight w:val="286"/>
        </w:trPr>
        <w:tc>
          <w:tcPr>
            <w:tcW w:w="6733" w:type="dxa"/>
            <w:shd w:val="clear" w:color="auto" w:fill="D9D9D9" w:themeFill="background1" w:themeFillShade="D9"/>
          </w:tcPr>
          <w:p w14:paraId="15467EED" w14:textId="77777777" w:rsidR="00662D98" w:rsidRPr="00532975" w:rsidRDefault="00662D98">
            <w:pPr>
              <w:jc w:val="left"/>
              <w:rPr>
                <w:szCs w:val="24"/>
                <w:lang w:val="sr-Cyrl-CS"/>
              </w:rPr>
            </w:pPr>
            <w:r w:rsidRPr="00532975">
              <w:rPr>
                <w:szCs w:val="24"/>
                <w:lang w:val="sr-Cyrl-CS"/>
              </w:rPr>
              <w:t>Зелене површине</w:t>
            </w:r>
          </w:p>
        </w:tc>
        <w:tc>
          <w:tcPr>
            <w:tcW w:w="1495" w:type="dxa"/>
            <w:vAlign w:val="center"/>
          </w:tcPr>
          <w:p w14:paraId="4C801673" w14:textId="77777777" w:rsidR="00662D98" w:rsidRPr="00532975" w:rsidRDefault="00662D98">
            <w:pPr>
              <w:rPr>
                <w:szCs w:val="24"/>
                <w:lang w:val="sr-Cyrl-CS"/>
              </w:rPr>
            </w:pPr>
            <w:r w:rsidRPr="00532975">
              <w:rPr>
                <w:bCs/>
                <w:szCs w:val="24"/>
                <w:lang w:val="sr-Cyrl-CS"/>
              </w:rPr>
              <w:t>48,43</w:t>
            </w:r>
          </w:p>
        </w:tc>
        <w:tc>
          <w:tcPr>
            <w:tcW w:w="1117" w:type="dxa"/>
          </w:tcPr>
          <w:p w14:paraId="68EA1723" w14:textId="77777777" w:rsidR="00662D98" w:rsidRPr="00532975" w:rsidRDefault="008C3F53">
            <w:pPr>
              <w:rPr>
                <w:szCs w:val="24"/>
                <w:lang w:val="sr-Cyrl-CS"/>
              </w:rPr>
            </w:pPr>
            <w:r w:rsidRPr="00532975">
              <w:rPr>
                <w:szCs w:val="24"/>
                <w:lang w:val="sr-Cyrl-CS"/>
              </w:rPr>
              <w:t>57,7</w:t>
            </w:r>
          </w:p>
        </w:tc>
      </w:tr>
      <w:tr w:rsidR="00FF7311" w:rsidRPr="00532975" w14:paraId="22A54ED4" w14:textId="77777777" w:rsidTr="005700C1">
        <w:trPr>
          <w:trHeight w:val="286"/>
        </w:trPr>
        <w:tc>
          <w:tcPr>
            <w:tcW w:w="6733" w:type="dxa"/>
            <w:shd w:val="clear" w:color="auto" w:fill="D9D9D9" w:themeFill="background1" w:themeFillShade="D9"/>
          </w:tcPr>
          <w:p w14:paraId="7DE90AC9" w14:textId="77777777" w:rsidR="00662D98" w:rsidRPr="00532975" w:rsidRDefault="00662D98">
            <w:pPr>
              <w:jc w:val="left"/>
              <w:rPr>
                <w:szCs w:val="24"/>
                <w:lang w:val="sr-Cyrl-CS"/>
              </w:rPr>
            </w:pPr>
            <w:r w:rsidRPr="00532975">
              <w:rPr>
                <w:szCs w:val="24"/>
                <w:lang w:val="sr-Cyrl-CS"/>
              </w:rPr>
              <w:t>Површине за инфраструктурне објекте и комплексе</w:t>
            </w:r>
          </w:p>
        </w:tc>
        <w:tc>
          <w:tcPr>
            <w:tcW w:w="1495" w:type="dxa"/>
            <w:vAlign w:val="center"/>
          </w:tcPr>
          <w:p w14:paraId="704FC737" w14:textId="77777777" w:rsidR="00662D98" w:rsidRPr="00532975" w:rsidRDefault="00662D98">
            <w:pPr>
              <w:rPr>
                <w:szCs w:val="24"/>
                <w:lang w:val="sr-Cyrl-CS"/>
              </w:rPr>
            </w:pPr>
            <w:r w:rsidRPr="00532975">
              <w:rPr>
                <w:bCs/>
                <w:szCs w:val="24"/>
                <w:lang w:val="sr-Cyrl-CS"/>
              </w:rPr>
              <w:t>3,60</w:t>
            </w:r>
          </w:p>
        </w:tc>
        <w:tc>
          <w:tcPr>
            <w:tcW w:w="1117" w:type="dxa"/>
          </w:tcPr>
          <w:p w14:paraId="3F9A6F1C" w14:textId="77777777" w:rsidR="00662D98" w:rsidRPr="00532975" w:rsidRDefault="008C3F53">
            <w:pPr>
              <w:rPr>
                <w:szCs w:val="24"/>
                <w:lang w:val="sr-Cyrl-CS"/>
              </w:rPr>
            </w:pPr>
            <w:r w:rsidRPr="00532975">
              <w:rPr>
                <w:szCs w:val="24"/>
                <w:lang w:val="sr-Cyrl-CS"/>
              </w:rPr>
              <w:t>4,3</w:t>
            </w:r>
          </w:p>
        </w:tc>
      </w:tr>
      <w:tr w:rsidR="00FF7311" w:rsidRPr="00532975" w14:paraId="04BB5D73" w14:textId="77777777" w:rsidTr="005700C1">
        <w:trPr>
          <w:trHeight w:val="286"/>
        </w:trPr>
        <w:tc>
          <w:tcPr>
            <w:tcW w:w="6733" w:type="dxa"/>
            <w:shd w:val="clear" w:color="auto" w:fill="D9D9D9" w:themeFill="background1" w:themeFillShade="D9"/>
          </w:tcPr>
          <w:p w14:paraId="3ACDE3B2" w14:textId="77777777" w:rsidR="00662D98" w:rsidRPr="00532975" w:rsidRDefault="00304B6E">
            <w:pPr>
              <w:jc w:val="center"/>
              <w:rPr>
                <w:szCs w:val="24"/>
                <w:lang w:val="sr-Cyrl-CS"/>
              </w:rPr>
            </w:pPr>
            <w:r w:rsidRPr="00532975">
              <w:rPr>
                <w:szCs w:val="24"/>
                <w:lang w:val="sr-Cyrl-CS"/>
              </w:rPr>
              <w:t>Укупно површине јавних намена зоне проширења</w:t>
            </w:r>
          </w:p>
        </w:tc>
        <w:tc>
          <w:tcPr>
            <w:tcW w:w="1495" w:type="dxa"/>
            <w:vAlign w:val="center"/>
          </w:tcPr>
          <w:p w14:paraId="07A504DA" w14:textId="77777777" w:rsidR="00662D98" w:rsidRPr="00532975" w:rsidRDefault="00304B6E">
            <w:pPr>
              <w:rPr>
                <w:szCs w:val="24"/>
                <w:lang w:val="sr-Cyrl-CS"/>
              </w:rPr>
            </w:pPr>
            <w:r w:rsidRPr="00532975">
              <w:rPr>
                <w:szCs w:val="24"/>
                <w:lang w:val="sr-Cyrl-CS"/>
              </w:rPr>
              <w:t>56,69</w:t>
            </w:r>
          </w:p>
        </w:tc>
        <w:tc>
          <w:tcPr>
            <w:tcW w:w="1117" w:type="dxa"/>
          </w:tcPr>
          <w:p w14:paraId="60B7C2DC" w14:textId="77777777" w:rsidR="00662D98" w:rsidRPr="00532975" w:rsidRDefault="00304B6E">
            <w:pPr>
              <w:rPr>
                <w:szCs w:val="24"/>
                <w:lang w:val="sr-Cyrl-CS"/>
              </w:rPr>
            </w:pPr>
            <w:r w:rsidRPr="00532975">
              <w:rPr>
                <w:szCs w:val="24"/>
                <w:lang w:val="sr-Cyrl-CS"/>
              </w:rPr>
              <w:t>67,6</w:t>
            </w:r>
          </w:p>
        </w:tc>
      </w:tr>
      <w:tr w:rsidR="00FF7311" w:rsidRPr="00532975" w14:paraId="16DF28FC" w14:textId="77777777" w:rsidTr="00662D98">
        <w:trPr>
          <w:trHeight w:val="286"/>
        </w:trPr>
        <w:tc>
          <w:tcPr>
            <w:tcW w:w="6733" w:type="dxa"/>
          </w:tcPr>
          <w:p w14:paraId="22FCAAFE" w14:textId="77777777" w:rsidR="009F1A04" w:rsidRPr="00532975" w:rsidRDefault="009F1A04">
            <w:pPr>
              <w:jc w:val="center"/>
              <w:rPr>
                <w:szCs w:val="24"/>
                <w:lang w:val="sr-Cyrl-CS"/>
              </w:rPr>
            </w:pPr>
            <w:r w:rsidRPr="00532975">
              <w:rPr>
                <w:szCs w:val="24"/>
                <w:lang w:val="sr-Cyrl-CS"/>
              </w:rPr>
              <w:t>Површине осталих намена</w:t>
            </w:r>
          </w:p>
        </w:tc>
        <w:tc>
          <w:tcPr>
            <w:tcW w:w="1495" w:type="dxa"/>
          </w:tcPr>
          <w:p w14:paraId="52389E2D" w14:textId="77777777" w:rsidR="009F1A04" w:rsidRPr="00532975" w:rsidRDefault="009F1A04">
            <w:pPr>
              <w:rPr>
                <w:szCs w:val="24"/>
                <w:lang w:val="sr-Cyrl-CS"/>
              </w:rPr>
            </w:pPr>
          </w:p>
        </w:tc>
        <w:tc>
          <w:tcPr>
            <w:tcW w:w="1117" w:type="dxa"/>
          </w:tcPr>
          <w:p w14:paraId="6118FE43" w14:textId="77777777" w:rsidR="009F1A04" w:rsidRPr="00532975" w:rsidRDefault="009F1A04">
            <w:pPr>
              <w:rPr>
                <w:szCs w:val="24"/>
                <w:lang w:val="sr-Cyrl-CS"/>
              </w:rPr>
            </w:pPr>
          </w:p>
        </w:tc>
      </w:tr>
      <w:tr w:rsidR="00FF7311" w:rsidRPr="00532975" w14:paraId="5930CA59" w14:textId="77777777" w:rsidTr="005700C1">
        <w:trPr>
          <w:trHeight w:val="286"/>
        </w:trPr>
        <w:tc>
          <w:tcPr>
            <w:tcW w:w="6733" w:type="dxa"/>
            <w:shd w:val="clear" w:color="auto" w:fill="D9D9D9" w:themeFill="background1" w:themeFillShade="D9"/>
          </w:tcPr>
          <w:p w14:paraId="0A33FA75" w14:textId="77777777" w:rsidR="005700C1" w:rsidRPr="00532975" w:rsidRDefault="005700C1">
            <w:pPr>
              <w:jc w:val="left"/>
              <w:rPr>
                <w:szCs w:val="24"/>
                <w:lang w:val="sr-Cyrl-CS"/>
              </w:rPr>
            </w:pPr>
            <w:r w:rsidRPr="00532975">
              <w:rPr>
                <w:szCs w:val="24"/>
                <w:lang w:val="sr-Cyrl-CS"/>
              </w:rPr>
              <w:t>Комерцијалне делатности</w:t>
            </w:r>
          </w:p>
        </w:tc>
        <w:tc>
          <w:tcPr>
            <w:tcW w:w="1495" w:type="dxa"/>
            <w:vAlign w:val="center"/>
          </w:tcPr>
          <w:p w14:paraId="071C02BF" w14:textId="77777777" w:rsidR="005700C1" w:rsidRPr="00532975" w:rsidRDefault="005700C1">
            <w:pPr>
              <w:rPr>
                <w:bCs/>
                <w:szCs w:val="24"/>
                <w:lang w:val="sr-Cyrl-CS"/>
              </w:rPr>
            </w:pPr>
            <w:r w:rsidRPr="00532975">
              <w:rPr>
                <w:bCs/>
                <w:szCs w:val="24"/>
                <w:lang w:val="sr-Cyrl-CS"/>
              </w:rPr>
              <w:t>27,21</w:t>
            </w:r>
          </w:p>
        </w:tc>
        <w:tc>
          <w:tcPr>
            <w:tcW w:w="1117" w:type="dxa"/>
          </w:tcPr>
          <w:p w14:paraId="58A1FB41" w14:textId="77777777" w:rsidR="005700C1" w:rsidRPr="00532975" w:rsidRDefault="00BF409A">
            <w:pPr>
              <w:rPr>
                <w:szCs w:val="24"/>
                <w:lang w:val="sr-Cyrl-CS"/>
              </w:rPr>
            </w:pPr>
            <w:r w:rsidRPr="00532975">
              <w:rPr>
                <w:szCs w:val="24"/>
                <w:lang w:val="sr-Cyrl-CS"/>
              </w:rPr>
              <w:t>32,4</w:t>
            </w:r>
          </w:p>
        </w:tc>
      </w:tr>
      <w:tr w:rsidR="00FF7311" w:rsidRPr="00532975" w14:paraId="522ABE97" w14:textId="77777777" w:rsidTr="005700C1">
        <w:trPr>
          <w:trHeight w:val="286"/>
        </w:trPr>
        <w:tc>
          <w:tcPr>
            <w:tcW w:w="6733" w:type="dxa"/>
            <w:shd w:val="clear" w:color="auto" w:fill="D9D9D9" w:themeFill="background1" w:themeFillShade="D9"/>
          </w:tcPr>
          <w:p w14:paraId="3FCF9B16" w14:textId="77777777" w:rsidR="005700C1" w:rsidRPr="00532975" w:rsidRDefault="00304B6E">
            <w:pPr>
              <w:jc w:val="center"/>
              <w:rPr>
                <w:szCs w:val="24"/>
                <w:lang w:val="sr-Cyrl-CS"/>
              </w:rPr>
            </w:pPr>
            <w:r w:rsidRPr="00532975">
              <w:rPr>
                <w:szCs w:val="24"/>
                <w:lang w:val="sr-Cyrl-CS"/>
              </w:rPr>
              <w:t>Укупно површине осталих намена зоне проширења</w:t>
            </w:r>
          </w:p>
        </w:tc>
        <w:tc>
          <w:tcPr>
            <w:tcW w:w="1495" w:type="dxa"/>
            <w:vAlign w:val="center"/>
          </w:tcPr>
          <w:p w14:paraId="1A7D8445" w14:textId="77777777" w:rsidR="005700C1" w:rsidRPr="00532975" w:rsidRDefault="00304B6E">
            <w:pPr>
              <w:rPr>
                <w:szCs w:val="24"/>
                <w:lang w:val="sr-Cyrl-CS"/>
              </w:rPr>
            </w:pPr>
            <w:r w:rsidRPr="00532975">
              <w:rPr>
                <w:szCs w:val="24"/>
                <w:lang w:val="sr-Cyrl-CS"/>
              </w:rPr>
              <w:t>27,21</w:t>
            </w:r>
          </w:p>
        </w:tc>
        <w:tc>
          <w:tcPr>
            <w:tcW w:w="1117" w:type="dxa"/>
          </w:tcPr>
          <w:p w14:paraId="5C480669" w14:textId="77777777" w:rsidR="005700C1" w:rsidRPr="00532975" w:rsidRDefault="00304B6E">
            <w:pPr>
              <w:rPr>
                <w:szCs w:val="24"/>
                <w:lang w:val="sr-Cyrl-CS"/>
              </w:rPr>
            </w:pPr>
            <w:r w:rsidRPr="00532975">
              <w:rPr>
                <w:szCs w:val="24"/>
                <w:lang w:val="sr-Cyrl-CS"/>
              </w:rPr>
              <w:t>32,4</w:t>
            </w:r>
          </w:p>
        </w:tc>
      </w:tr>
      <w:tr w:rsidR="00FF7311" w:rsidRPr="00532975" w14:paraId="2A5C20DE" w14:textId="77777777" w:rsidTr="005700C1">
        <w:trPr>
          <w:trHeight w:val="286"/>
        </w:trPr>
        <w:tc>
          <w:tcPr>
            <w:tcW w:w="6733" w:type="dxa"/>
            <w:tcBorders>
              <w:bottom w:val="single" w:sz="4" w:space="0" w:color="auto"/>
            </w:tcBorders>
            <w:shd w:val="clear" w:color="auto" w:fill="D9D9D9" w:themeFill="background1" w:themeFillShade="D9"/>
          </w:tcPr>
          <w:p w14:paraId="4CDE7588" w14:textId="77777777" w:rsidR="009F1A04" w:rsidRPr="00532975" w:rsidRDefault="00304B6E">
            <w:pPr>
              <w:jc w:val="center"/>
              <w:rPr>
                <w:bCs/>
                <w:szCs w:val="24"/>
                <w:lang w:val="sr-Cyrl-CS"/>
              </w:rPr>
            </w:pPr>
            <w:r w:rsidRPr="00532975">
              <w:rPr>
                <w:bCs/>
                <w:szCs w:val="24"/>
                <w:lang w:val="sr-Cyrl-CS"/>
              </w:rPr>
              <w:t>УКУПНО ЗОНА ПРОШИРЕЊА „СКИП Михајло Пупин”</w:t>
            </w:r>
          </w:p>
        </w:tc>
        <w:tc>
          <w:tcPr>
            <w:tcW w:w="1495" w:type="dxa"/>
            <w:tcBorders>
              <w:bottom w:val="single" w:sz="4" w:space="0" w:color="auto"/>
            </w:tcBorders>
          </w:tcPr>
          <w:p w14:paraId="0D4FB19C" w14:textId="77777777" w:rsidR="009F1A04" w:rsidRPr="00532975" w:rsidRDefault="00304B6E">
            <w:pPr>
              <w:rPr>
                <w:bCs/>
                <w:szCs w:val="24"/>
                <w:lang w:val="sr-Cyrl-CS"/>
              </w:rPr>
            </w:pPr>
            <w:r w:rsidRPr="00532975">
              <w:rPr>
                <w:bCs/>
                <w:szCs w:val="24"/>
                <w:lang w:val="sr-Cyrl-CS"/>
              </w:rPr>
              <w:t>83,90</w:t>
            </w:r>
          </w:p>
        </w:tc>
        <w:tc>
          <w:tcPr>
            <w:tcW w:w="1117" w:type="dxa"/>
            <w:tcBorders>
              <w:bottom w:val="single" w:sz="4" w:space="0" w:color="auto"/>
            </w:tcBorders>
          </w:tcPr>
          <w:p w14:paraId="455D60EC" w14:textId="77777777" w:rsidR="009F1A04" w:rsidRPr="00532975" w:rsidRDefault="00304B6E">
            <w:pPr>
              <w:rPr>
                <w:szCs w:val="24"/>
                <w:lang w:val="sr-Cyrl-CS"/>
              </w:rPr>
            </w:pPr>
            <w:r w:rsidRPr="00532975">
              <w:rPr>
                <w:szCs w:val="24"/>
                <w:lang w:val="sr-Cyrl-CS"/>
              </w:rPr>
              <w:t>100</w:t>
            </w:r>
          </w:p>
        </w:tc>
      </w:tr>
      <w:tr w:rsidR="00FF7311" w:rsidRPr="00532975" w14:paraId="7CC80476" w14:textId="77777777" w:rsidTr="005700C1">
        <w:trPr>
          <w:trHeight w:val="286"/>
        </w:trPr>
        <w:tc>
          <w:tcPr>
            <w:tcW w:w="6733" w:type="dxa"/>
            <w:tcBorders>
              <w:top w:val="single" w:sz="4" w:space="0" w:color="auto"/>
              <w:left w:val="nil"/>
              <w:bottom w:val="single" w:sz="4" w:space="0" w:color="auto"/>
              <w:right w:val="nil"/>
            </w:tcBorders>
          </w:tcPr>
          <w:p w14:paraId="2B65A40A" w14:textId="77777777" w:rsidR="005700C1" w:rsidRPr="00532975" w:rsidRDefault="005700C1">
            <w:pPr>
              <w:keepNext/>
              <w:pBdr>
                <w:bottom w:val="single" w:sz="4" w:space="1" w:color="auto"/>
              </w:pBdr>
              <w:tabs>
                <w:tab w:val="left" w:pos="340"/>
              </w:tabs>
              <w:jc w:val="center"/>
              <w:outlineLvl w:val="1"/>
              <w:rPr>
                <w:bCs/>
                <w:szCs w:val="24"/>
                <w:lang w:val="sr-Cyrl-CS"/>
              </w:rPr>
            </w:pPr>
          </w:p>
        </w:tc>
        <w:tc>
          <w:tcPr>
            <w:tcW w:w="1495" w:type="dxa"/>
            <w:tcBorders>
              <w:top w:val="single" w:sz="4" w:space="0" w:color="auto"/>
              <w:left w:val="nil"/>
              <w:bottom w:val="single" w:sz="4" w:space="0" w:color="auto"/>
              <w:right w:val="nil"/>
            </w:tcBorders>
          </w:tcPr>
          <w:p w14:paraId="7552E0BB" w14:textId="77777777" w:rsidR="005700C1" w:rsidRPr="00532975" w:rsidRDefault="005700C1">
            <w:pPr>
              <w:rPr>
                <w:szCs w:val="24"/>
                <w:lang w:val="sr-Cyrl-CS"/>
              </w:rPr>
            </w:pPr>
          </w:p>
        </w:tc>
        <w:tc>
          <w:tcPr>
            <w:tcW w:w="1117" w:type="dxa"/>
            <w:tcBorders>
              <w:top w:val="single" w:sz="4" w:space="0" w:color="auto"/>
              <w:left w:val="nil"/>
              <w:bottom w:val="single" w:sz="4" w:space="0" w:color="auto"/>
              <w:right w:val="nil"/>
            </w:tcBorders>
          </w:tcPr>
          <w:p w14:paraId="0784629E" w14:textId="77777777" w:rsidR="005700C1" w:rsidRPr="00532975" w:rsidRDefault="005700C1">
            <w:pPr>
              <w:rPr>
                <w:szCs w:val="24"/>
                <w:lang w:val="sr-Cyrl-CS"/>
              </w:rPr>
            </w:pPr>
          </w:p>
        </w:tc>
      </w:tr>
      <w:tr w:rsidR="00FF7311" w:rsidRPr="00532975" w14:paraId="6E80C295" w14:textId="77777777" w:rsidTr="005700C1">
        <w:trPr>
          <w:trHeight w:val="286"/>
        </w:trPr>
        <w:tc>
          <w:tcPr>
            <w:tcW w:w="6733" w:type="dxa"/>
            <w:tcBorders>
              <w:top w:val="single" w:sz="4" w:space="0" w:color="auto"/>
            </w:tcBorders>
            <w:shd w:val="clear" w:color="auto" w:fill="D9D9D9" w:themeFill="background1" w:themeFillShade="D9"/>
          </w:tcPr>
          <w:p w14:paraId="2060247F" w14:textId="77777777" w:rsidR="009F1A04" w:rsidRPr="00532975" w:rsidRDefault="00304B6E">
            <w:pPr>
              <w:jc w:val="center"/>
              <w:rPr>
                <w:szCs w:val="24"/>
                <w:lang w:val="sr-Cyrl-CS"/>
              </w:rPr>
            </w:pPr>
            <w:r w:rsidRPr="00532975">
              <w:rPr>
                <w:szCs w:val="24"/>
                <w:lang w:val="sr-Cyrl-CS"/>
              </w:rPr>
              <w:t>УКУПНО „СКИП Михајло Пупин” + ЗОНА ПРОШИРЕЊА</w:t>
            </w:r>
          </w:p>
        </w:tc>
        <w:tc>
          <w:tcPr>
            <w:tcW w:w="1495" w:type="dxa"/>
            <w:tcBorders>
              <w:top w:val="single" w:sz="4" w:space="0" w:color="auto"/>
            </w:tcBorders>
          </w:tcPr>
          <w:p w14:paraId="2364D8E8" w14:textId="77777777" w:rsidR="009F1A04" w:rsidRPr="00532975" w:rsidRDefault="00304B6E">
            <w:pPr>
              <w:rPr>
                <w:szCs w:val="24"/>
                <w:lang w:val="sr-Cyrl-CS"/>
              </w:rPr>
            </w:pPr>
            <w:r w:rsidRPr="00532975">
              <w:rPr>
                <w:szCs w:val="24"/>
                <w:lang w:val="sr-Cyrl-CS"/>
              </w:rPr>
              <w:t>404,60</w:t>
            </w:r>
          </w:p>
        </w:tc>
        <w:tc>
          <w:tcPr>
            <w:tcW w:w="1117" w:type="dxa"/>
            <w:tcBorders>
              <w:top w:val="single" w:sz="4" w:space="0" w:color="auto"/>
            </w:tcBorders>
          </w:tcPr>
          <w:p w14:paraId="6EE1FBAB" w14:textId="77777777" w:rsidR="009F1A04" w:rsidRPr="00532975" w:rsidRDefault="009F1A04">
            <w:pPr>
              <w:keepNext/>
              <w:pBdr>
                <w:bottom w:val="single" w:sz="4" w:space="1" w:color="auto"/>
              </w:pBdr>
              <w:tabs>
                <w:tab w:val="left" w:pos="340"/>
              </w:tabs>
              <w:outlineLvl w:val="1"/>
              <w:rPr>
                <w:szCs w:val="24"/>
                <w:lang w:val="sr-Cyrl-CS"/>
              </w:rPr>
            </w:pPr>
          </w:p>
        </w:tc>
      </w:tr>
    </w:tbl>
    <w:p w14:paraId="5CB5CAE2" w14:textId="77777777" w:rsidR="00500E76" w:rsidRPr="00532975" w:rsidRDefault="00500E76">
      <w:pPr>
        <w:tabs>
          <w:tab w:val="left" w:pos="851"/>
          <w:tab w:val="right" w:leader="dot" w:pos="3686"/>
        </w:tabs>
        <w:jc w:val="both"/>
        <w:rPr>
          <w:szCs w:val="24"/>
          <w:lang w:val="sr-Cyrl-CS"/>
        </w:rPr>
      </w:pPr>
    </w:p>
    <w:p w14:paraId="45352A93" w14:textId="77777777" w:rsidR="00E71FEF" w:rsidRPr="00532975" w:rsidRDefault="00E71FEF">
      <w:pPr>
        <w:tabs>
          <w:tab w:val="left" w:pos="851"/>
          <w:tab w:val="right" w:leader="dot" w:pos="3686"/>
        </w:tabs>
        <w:jc w:val="both"/>
        <w:rPr>
          <w:szCs w:val="24"/>
          <w:lang w:val="sr-Cyrl-CS"/>
        </w:rPr>
      </w:pPr>
    </w:p>
    <w:p w14:paraId="23AF2784" w14:textId="77777777" w:rsidR="00500E76" w:rsidRPr="00532975" w:rsidRDefault="00500E76" w:rsidP="0092651B">
      <w:pPr>
        <w:tabs>
          <w:tab w:val="left" w:pos="851"/>
          <w:tab w:val="right" w:leader="dot" w:pos="3686"/>
        </w:tabs>
        <w:jc w:val="center"/>
        <w:rPr>
          <w:szCs w:val="24"/>
          <w:lang w:val="sr-Cyrl-CS"/>
        </w:rPr>
      </w:pPr>
      <w:r w:rsidRPr="00532975">
        <w:rPr>
          <w:szCs w:val="24"/>
          <w:lang w:val="sr-Cyrl-CS"/>
        </w:rPr>
        <w:t>2.</w:t>
      </w:r>
      <w:r w:rsidRPr="00532975">
        <w:rPr>
          <w:szCs w:val="24"/>
          <w:lang w:val="sr-Cyrl-CS"/>
        </w:rPr>
        <w:tab/>
      </w:r>
      <w:r w:rsidRPr="00532975">
        <w:rPr>
          <w:caps/>
          <w:szCs w:val="24"/>
          <w:lang w:val="sr-Cyrl-CS"/>
        </w:rPr>
        <w:t>Површине и објекти јавних намена</w:t>
      </w:r>
    </w:p>
    <w:p w14:paraId="118BABD4" w14:textId="77777777" w:rsidR="00500E76" w:rsidRPr="00532975" w:rsidRDefault="00500E76">
      <w:pPr>
        <w:tabs>
          <w:tab w:val="left" w:pos="851"/>
          <w:tab w:val="right" w:leader="dot" w:pos="3686"/>
        </w:tabs>
        <w:jc w:val="both"/>
        <w:rPr>
          <w:b/>
          <w:szCs w:val="24"/>
          <w:lang w:val="sr-Cyrl-CS"/>
        </w:rPr>
      </w:pPr>
    </w:p>
    <w:p w14:paraId="364B9252" w14:textId="77777777" w:rsidR="00500E76" w:rsidRPr="00532975" w:rsidRDefault="00304B6E" w:rsidP="0092651B">
      <w:pPr>
        <w:tabs>
          <w:tab w:val="left" w:pos="851"/>
          <w:tab w:val="right" w:leader="dot" w:pos="3686"/>
        </w:tabs>
        <w:jc w:val="center"/>
        <w:rPr>
          <w:szCs w:val="24"/>
          <w:lang w:val="sr-Cyrl-CS"/>
        </w:rPr>
      </w:pPr>
      <w:r w:rsidRPr="00532975">
        <w:rPr>
          <w:szCs w:val="24"/>
          <w:lang w:val="sr-Cyrl-CS"/>
        </w:rPr>
        <w:t>2.1.</w:t>
      </w:r>
      <w:r w:rsidR="00500E76" w:rsidRPr="00532975">
        <w:rPr>
          <w:b/>
          <w:szCs w:val="24"/>
          <w:lang w:val="sr-Cyrl-CS"/>
        </w:rPr>
        <w:tab/>
      </w:r>
      <w:r w:rsidRPr="00532975">
        <w:rPr>
          <w:szCs w:val="24"/>
          <w:lang w:val="sr-Cyrl-CS"/>
        </w:rPr>
        <w:t>Јавне саобраћајне површине и објекти</w:t>
      </w:r>
    </w:p>
    <w:p w14:paraId="0C39375F" w14:textId="77777777" w:rsidR="00500E76" w:rsidRPr="00532975" w:rsidRDefault="00500E76">
      <w:pPr>
        <w:tabs>
          <w:tab w:val="left" w:pos="851"/>
          <w:tab w:val="right" w:leader="dot" w:pos="3686"/>
        </w:tabs>
        <w:jc w:val="both"/>
        <w:rPr>
          <w:szCs w:val="24"/>
          <w:lang w:val="sr-Cyrl-CS"/>
        </w:rPr>
      </w:pPr>
    </w:p>
    <w:p w14:paraId="0A0DFA5A" w14:textId="77777777" w:rsidR="00C6047B" w:rsidRPr="00532975" w:rsidRDefault="00BB6F73" w:rsidP="0092651B">
      <w:pPr>
        <w:pStyle w:val="ListParagraph"/>
        <w:numPr>
          <w:ilvl w:val="2"/>
          <w:numId w:val="144"/>
        </w:numPr>
        <w:tabs>
          <w:tab w:val="left" w:pos="567"/>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Постојеће саобраћајне површине</w:t>
      </w:r>
    </w:p>
    <w:p w14:paraId="554A0312" w14:textId="77777777" w:rsidR="00C6047B" w:rsidRPr="00532975" w:rsidRDefault="00C6047B">
      <w:pPr>
        <w:tabs>
          <w:tab w:val="left" w:pos="567"/>
          <w:tab w:val="right" w:leader="dot" w:pos="3686"/>
        </w:tabs>
        <w:jc w:val="both"/>
        <w:rPr>
          <w:szCs w:val="24"/>
          <w:lang w:val="sr-Cyrl-CS"/>
        </w:rPr>
      </w:pPr>
    </w:p>
    <w:p w14:paraId="1364A21B" w14:textId="413BDDA4" w:rsidR="00C6047B" w:rsidRPr="00532975" w:rsidRDefault="00C6047B" w:rsidP="0092651B">
      <w:pPr>
        <w:ind w:firstLine="720"/>
        <w:jc w:val="both"/>
        <w:rPr>
          <w:spacing w:val="-3"/>
          <w:szCs w:val="24"/>
          <w:lang w:val="sr-Cyrl-CS"/>
        </w:rPr>
      </w:pPr>
      <w:r w:rsidRPr="00532975">
        <w:rPr>
          <w:spacing w:val="-3"/>
          <w:szCs w:val="24"/>
          <w:lang w:val="sr-Cyrl-CS"/>
        </w:rPr>
        <w:t>Простор обухва</w:t>
      </w:r>
      <w:r w:rsidR="0079017C" w:rsidRPr="00532975">
        <w:rPr>
          <w:spacing w:val="-3"/>
          <w:szCs w:val="24"/>
          <w:lang w:val="sr-Cyrl-CS"/>
        </w:rPr>
        <w:t>ћен</w:t>
      </w:r>
      <w:r w:rsidR="00B33CF5">
        <w:rPr>
          <w:spacing w:val="-3"/>
          <w:szCs w:val="24"/>
          <w:lang w:val="sr-Cyrl-CS"/>
        </w:rPr>
        <w:t xml:space="preserve"> </w:t>
      </w:r>
      <w:r w:rsidR="00AD0050" w:rsidRPr="00532975">
        <w:rPr>
          <w:spacing w:val="-3"/>
          <w:szCs w:val="24"/>
          <w:lang w:val="sr-Cyrl-CS"/>
        </w:rPr>
        <w:t>Просторн</w:t>
      </w:r>
      <w:r w:rsidR="0079017C" w:rsidRPr="00532975">
        <w:rPr>
          <w:spacing w:val="-3"/>
          <w:szCs w:val="24"/>
          <w:lang w:val="sr-Cyrl-CS"/>
        </w:rPr>
        <w:t>им</w:t>
      </w:r>
      <w:r w:rsidR="00AD0050" w:rsidRPr="00532975">
        <w:rPr>
          <w:spacing w:val="-3"/>
          <w:szCs w:val="24"/>
          <w:lang w:val="sr-Cyrl-CS"/>
        </w:rPr>
        <w:t xml:space="preserve"> план</w:t>
      </w:r>
      <w:r w:rsidR="0079017C" w:rsidRPr="00532975">
        <w:rPr>
          <w:spacing w:val="-3"/>
          <w:szCs w:val="24"/>
          <w:lang w:val="sr-Cyrl-CS"/>
        </w:rPr>
        <w:t>ом</w:t>
      </w:r>
      <w:r w:rsidRPr="00532975">
        <w:rPr>
          <w:spacing w:val="-3"/>
          <w:szCs w:val="24"/>
          <w:lang w:val="sr-Cyrl-CS"/>
        </w:rPr>
        <w:t xml:space="preserve"> већим делом је лоциран са северозападне стране Северне тангенте, непосредно након завршетка </w:t>
      </w:r>
      <w:r w:rsidR="00BB6F73" w:rsidRPr="00532975">
        <w:rPr>
          <w:spacing w:val="-3"/>
          <w:szCs w:val="24"/>
          <w:lang w:val="sr-Cyrl-CS"/>
        </w:rPr>
        <w:t xml:space="preserve">Пупиновог </w:t>
      </w:r>
      <w:r w:rsidRPr="00532975">
        <w:rPr>
          <w:spacing w:val="-3"/>
          <w:szCs w:val="24"/>
          <w:lang w:val="sr-Cyrl-CS"/>
        </w:rPr>
        <w:t xml:space="preserve">моста, на левој обали Дунава. Пупинов мост спаја београдска насеља Земун и Борчу на Северној тангенти која је део Спољашње магистралне тангенте. Саобраћајница Северна тангента је део градске уличне мреже и у </w:t>
      </w:r>
      <w:r w:rsidR="00BB6F73" w:rsidRPr="00532975">
        <w:rPr>
          <w:spacing w:val="-3"/>
          <w:szCs w:val="24"/>
          <w:lang w:val="sr-Cyrl-CS"/>
        </w:rPr>
        <w:t>ГУП-у</w:t>
      </w:r>
      <w:r w:rsidR="00DD0D10" w:rsidRPr="00532975">
        <w:rPr>
          <w:spacing w:val="-3"/>
          <w:szCs w:val="24"/>
          <w:lang w:val="sr-Cyrl-CS"/>
        </w:rPr>
        <w:t xml:space="preserve"> </w:t>
      </w:r>
      <w:r w:rsidR="00BB6F73" w:rsidRPr="00532975">
        <w:rPr>
          <w:spacing w:val="-3"/>
          <w:szCs w:val="24"/>
          <w:lang w:val="sr-Cyrl-CS"/>
        </w:rPr>
        <w:t>је</w:t>
      </w:r>
      <w:r w:rsidR="00DD0D10" w:rsidRPr="00532975">
        <w:rPr>
          <w:spacing w:val="-3"/>
          <w:szCs w:val="24"/>
          <w:lang w:val="sr-Cyrl-CS"/>
        </w:rPr>
        <w:t xml:space="preserve"> </w:t>
      </w:r>
      <w:r w:rsidRPr="00532975">
        <w:rPr>
          <w:spacing w:val="-3"/>
          <w:szCs w:val="24"/>
          <w:lang w:val="sr-Cyrl-CS"/>
        </w:rPr>
        <w:t>категорисана</w:t>
      </w:r>
      <w:r w:rsidR="00DD0D10" w:rsidRPr="00532975">
        <w:rPr>
          <w:spacing w:val="-3"/>
          <w:szCs w:val="24"/>
          <w:lang w:val="sr-Cyrl-CS"/>
        </w:rPr>
        <w:t xml:space="preserve"> </w:t>
      </w:r>
      <w:r w:rsidRPr="00532975">
        <w:rPr>
          <w:spacing w:val="-3"/>
          <w:szCs w:val="24"/>
          <w:lang w:val="sr-Cyrl-CS"/>
        </w:rPr>
        <w:t>као магистрална саобраћајница.</w:t>
      </w:r>
    </w:p>
    <w:p w14:paraId="16ABB41D" w14:textId="77777777" w:rsidR="00C6047B" w:rsidRPr="00532975" w:rsidRDefault="00C6047B">
      <w:pPr>
        <w:jc w:val="both"/>
        <w:rPr>
          <w:spacing w:val="-3"/>
          <w:szCs w:val="24"/>
          <w:lang w:val="sr-Cyrl-CS"/>
        </w:rPr>
      </w:pPr>
    </w:p>
    <w:p w14:paraId="542968E4" w14:textId="77777777" w:rsidR="00C6047B" w:rsidRPr="00532975" w:rsidRDefault="00C6047B">
      <w:pPr>
        <w:tabs>
          <w:tab w:val="left" w:pos="567"/>
          <w:tab w:val="right" w:leader="dot" w:pos="3686"/>
        </w:tabs>
        <w:jc w:val="center"/>
        <w:rPr>
          <w:b/>
          <w:szCs w:val="24"/>
          <w:lang w:val="sr-Cyrl-CS"/>
        </w:rPr>
      </w:pPr>
      <w:r w:rsidRPr="00532975">
        <w:rPr>
          <w:noProof/>
          <w:szCs w:val="24"/>
          <w:lang w:val="sr-Cyrl-RS" w:eastAsia="sr-Cyrl-RS"/>
        </w:rPr>
        <w:drawing>
          <wp:inline distT="0" distB="0" distL="0" distR="0" wp14:anchorId="52A45BB0" wp14:editId="065E5465">
            <wp:extent cx="5940425" cy="2799715"/>
            <wp:effectExtent l="0" t="0" r="0" b="0"/>
            <wp:docPr id="17"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5940425" cy="2799715"/>
                    </a:xfrm>
                    <a:prstGeom prst="rect">
                      <a:avLst/>
                    </a:prstGeom>
                  </pic:spPr>
                </pic:pic>
              </a:graphicData>
            </a:graphic>
          </wp:inline>
        </w:drawing>
      </w:r>
    </w:p>
    <w:p w14:paraId="53A9E10C" w14:textId="77777777" w:rsidR="00C6047B" w:rsidRPr="00532975" w:rsidRDefault="00367DB3">
      <w:pPr>
        <w:tabs>
          <w:tab w:val="left" w:pos="567"/>
          <w:tab w:val="right" w:leader="dot" w:pos="3686"/>
        </w:tabs>
        <w:jc w:val="center"/>
        <w:rPr>
          <w:bCs/>
          <w:i/>
          <w:iCs/>
          <w:szCs w:val="24"/>
          <w:lang w:val="sr-Cyrl-CS"/>
        </w:rPr>
      </w:pPr>
      <w:r w:rsidRPr="00532975">
        <w:rPr>
          <w:bCs/>
          <w:i/>
          <w:iCs/>
          <w:szCs w:val="24"/>
          <w:lang w:val="sr-Cyrl-CS"/>
        </w:rPr>
        <w:t xml:space="preserve">Графички прилог 9: </w:t>
      </w:r>
      <w:r w:rsidR="00C6047B" w:rsidRPr="00532975">
        <w:rPr>
          <w:bCs/>
          <w:i/>
          <w:iCs/>
          <w:szCs w:val="24"/>
          <w:lang w:val="sr-Cyrl-CS"/>
        </w:rPr>
        <w:t xml:space="preserve">Саобраћајни положај </w:t>
      </w:r>
      <w:r w:rsidRPr="00532975">
        <w:rPr>
          <w:bCs/>
          <w:i/>
          <w:iCs/>
          <w:szCs w:val="24"/>
          <w:lang w:val="sr-Cyrl-CS"/>
        </w:rPr>
        <w:t xml:space="preserve">подручја Просторног плана </w:t>
      </w:r>
      <w:r w:rsidR="00C6047B" w:rsidRPr="00532975">
        <w:rPr>
          <w:bCs/>
          <w:i/>
          <w:iCs/>
          <w:szCs w:val="24"/>
          <w:lang w:val="sr-Cyrl-CS"/>
        </w:rPr>
        <w:t>у односу на државну путну мрежу</w:t>
      </w:r>
    </w:p>
    <w:p w14:paraId="372B6A9E" w14:textId="77777777" w:rsidR="00C6047B" w:rsidRPr="00532975" w:rsidRDefault="00C6047B">
      <w:pPr>
        <w:tabs>
          <w:tab w:val="left" w:pos="567"/>
          <w:tab w:val="right" w:leader="dot" w:pos="3686"/>
        </w:tabs>
        <w:jc w:val="both"/>
        <w:rPr>
          <w:b/>
          <w:szCs w:val="24"/>
          <w:lang w:val="sr-Cyrl-CS"/>
        </w:rPr>
      </w:pPr>
    </w:p>
    <w:p w14:paraId="17A60066" w14:textId="6A2E813E" w:rsidR="00C6047B" w:rsidRPr="00532975" w:rsidRDefault="00C6047B" w:rsidP="0092651B">
      <w:pPr>
        <w:ind w:firstLine="720"/>
        <w:jc w:val="both"/>
        <w:rPr>
          <w:spacing w:val="-3"/>
          <w:szCs w:val="24"/>
          <w:lang w:val="sr-Cyrl-CS"/>
        </w:rPr>
      </w:pPr>
      <w:r w:rsidRPr="00532975">
        <w:rPr>
          <w:spacing w:val="-3"/>
          <w:szCs w:val="24"/>
          <w:lang w:val="sr-Cyrl-CS"/>
        </w:rPr>
        <w:t>Северна тангента п</w:t>
      </w:r>
      <w:r w:rsidR="00AD0050" w:rsidRPr="00532975">
        <w:rPr>
          <w:spacing w:val="-3"/>
          <w:szCs w:val="24"/>
          <w:lang w:val="sr-Cyrl-CS"/>
        </w:rPr>
        <w:t>одручје</w:t>
      </w:r>
      <w:r w:rsidR="00DD0D10" w:rsidRPr="00532975">
        <w:rPr>
          <w:spacing w:val="-3"/>
          <w:szCs w:val="24"/>
          <w:lang w:val="sr-Cyrl-CS"/>
        </w:rPr>
        <w:t xml:space="preserve"> </w:t>
      </w:r>
      <w:r w:rsidR="00AD0050" w:rsidRPr="00532975">
        <w:rPr>
          <w:spacing w:val="-3"/>
          <w:szCs w:val="24"/>
          <w:lang w:val="sr-Cyrl-CS"/>
        </w:rPr>
        <w:t>Просторног плана</w:t>
      </w:r>
      <w:r w:rsidRPr="00532975">
        <w:rPr>
          <w:spacing w:val="-3"/>
          <w:szCs w:val="24"/>
          <w:lang w:val="sr-Cyrl-CS"/>
        </w:rPr>
        <w:t xml:space="preserve">, у ширем окружењу повезује са државном путном мрежом, и то: </w:t>
      </w:r>
    </w:p>
    <w:p w14:paraId="566A0A17" w14:textId="2D296540" w:rsidR="00C6047B" w:rsidRPr="00532975" w:rsidRDefault="00C6047B" w:rsidP="00241B9E">
      <w:pPr>
        <w:pStyle w:val="PuceBleue"/>
        <w:jc w:val="both"/>
        <w:rPr>
          <w:rStyle w:val="markedcontent"/>
          <w:szCs w:val="24"/>
          <w:lang w:val="sr-Cyrl-CS"/>
        </w:rPr>
      </w:pPr>
      <w:r w:rsidRPr="00532975">
        <w:rPr>
          <w:rStyle w:val="markedcontent"/>
          <w:szCs w:val="24"/>
          <w:lang w:val="sr-Cyrl-CS"/>
        </w:rPr>
        <w:t xml:space="preserve">на петљи </w:t>
      </w:r>
      <w:r w:rsidR="00A27F1C" w:rsidRPr="00532975">
        <w:rPr>
          <w:rStyle w:val="markedcontent"/>
          <w:szCs w:val="24"/>
          <w:lang w:val="sr-Cyrl-CS"/>
        </w:rPr>
        <w:t>„</w:t>
      </w:r>
      <w:r w:rsidRPr="00532975">
        <w:rPr>
          <w:rStyle w:val="markedcontent"/>
          <w:szCs w:val="24"/>
          <w:lang w:val="sr-Cyrl-CS"/>
        </w:rPr>
        <w:t>Ковилово</w:t>
      </w:r>
      <w:r w:rsidR="001B68CE" w:rsidRPr="00532975">
        <w:rPr>
          <w:rStyle w:val="markedcontent"/>
          <w:szCs w:val="24"/>
          <w:lang w:val="sr-Cyrl-CS"/>
        </w:rPr>
        <w:t>”</w:t>
      </w:r>
      <w:r w:rsidRPr="00532975">
        <w:rPr>
          <w:rStyle w:val="markedcontent"/>
          <w:szCs w:val="24"/>
          <w:lang w:val="sr-Cyrl-CS"/>
        </w:rPr>
        <w:t xml:space="preserve"> (km 180+864, чвор број 1316) са државним путем 1.Б-13 (Хоргош - Кикинда - Зрењанин - Београд), 4 km источно</w:t>
      </w:r>
      <w:r w:rsidR="00676AC6" w:rsidRPr="00532975">
        <w:rPr>
          <w:rStyle w:val="markedcontent"/>
          <w:szCs w:val="24"/>
          <w:lang w:val="sr-Cyrl-CS"/>
        </w:rPr>
        <w:t>;</w:t>
      </w:r>
    </w:p>
    <w:p w14:paraId="3D1207AC" w14:textId="77777777" w:rsidR="00C6047B" w:rsidRPr="00532975" w:rsidRDefault="00C6047B" w:rsidP="00241B9E">
      <w:pPr>
        <w:pStyle w:val="PuceBleue"/>
        <w:jc w:val="both"/>
        <w:rPr>
          <w:rStyle w:val="markedcontent"/>
          <w:szCs w:val="24"/>
          <w:lang w:val="sr-Cyrl-CS"/>
        </w:rPr>
      </w:pPr>
      <w:r w:rsidRPr="00532975">
        <w:rPr>
          <w:rStyle w:val="markedcontent"/>
          <w:szCs w:val="24"/>
          <w:lang w:val="sr-Cyrl-CS"/>
        </w:rPr>
        <w:t xml:space="preserve">на петљи </w:t>
      </w:r>
      <w:r w:rsidR="00A27F1C" w:rsidRPr="00532975">
        <w:rPr>
          <w:rStyle w:val="markedcontent"/>
          <w:szCs w:val="24"/>
          <w:lang w:val="sr-Cyrl-CS"/>
        </w:rPr>
        <w:t>„</w:t>
      </w:r>
      <w:r w:rsidRPr="00532975">
        <w:rPr>
          <w:rStyle w:val="markedcontent"/>
          <w:szCs w:val="24"/>
          <w:lang w:val="sr-Cyrl-CS"/>
        </w:rPr>
        <w:t>Змај</w:t>
      </w:r>
      <w:r w:rsidR="001B68CE" w:rsidRPr="00532975">
        <w:rPr>
          <w:rStyle w:val="markedcontent"/>
          <w:szCs w:val="24"/>
          <w:lang w:val="sr-Cyrl-CS"/>
        </w:rPr>
        <w:t>”</w:t>
      </w:r>
      <w:r w:rsidRPr="00532975">
        <w:rPr>
          <w:rStyle w:val="markedcontent"/>
          <w:szCs w:val="24"/>
          <w:lang w:val="sr-Cyrl-CS"/>
        </w:rPr>
        <w:t xml:space="preserve"> (km 104+390) са привременом (градском) деоницом државног пута 1.А-А3 (Е-70) (државна граница са </w:t>
      </w:r>
      <w:r w:rsidR="00676AC6" w:rsidRPr="00532975">
        <w:rPr>
          <w:rStyle w:val="markedcontent"/>
          <w:szCs w:val="24"/>
          <w:lang w:val="sr-Cyrl-CS"/>
        </w:rPr>
        <w:t xml:space="preserve">Републиком </w:t>
      </w:r>
      <w:r w:rsidRPr="00532975">
        <w:rPr>
          <w:rStyle w:val="markedcontent"/>
          <w:szCs w:val="24"/>
          <w:lang w:val="sr-Cyrl-CS"/>
        </w:rPr>
        <w:t>Хрватском, Батровци - Београд), 5 km југозападно.</w:t>
      </w:r>
    </w:p>
    <w:p w14:paraId="77BD19DD" w14:textId="7C8D63D9" w:rsidR="00C6047B" w:rsidRPr="00532975" w:rsidRDefault="00C6047B" w:rsidP="0092651B">
      <w:pPr>
        <w:ind w:firstLine="720"/>
        <w:jc w:val="both"/>
        <w:rPr>
          <w:spacing w:val="-3"/>
          <w:szCs w:val="24"/>
          <w:lang w:val="sr-Cyrl-CS"/>
        </w:rPr>
      </w:pPr>
      <w:r w:rsidRPr="00532975">
        <w:rPr>
          <w:spacing w:val="-3"/>
          <w:szCs w:val="24"/>
          <w:lang w:val="sr-Cyrl-CS"/>
        </w:rPr>
        <w:t xml:space="preserve">У постојећем стању Северна тангента транзитира просторни обухват </w:t>
      </w:r>
      <w:r w:rsidR="00AD0050" w:rsidRPr="00532975">
        <w:rPr>
          <w:spacing w:val="-3"/>
          <w:szCs w:val="24"/>
          <w:lang w:val="sr-Cyrl-CS"/>
        </w:rPr>
        <w:t>Просторног п</w:t>
      </w:r>
      <w:r w:rsidRPr="00532975">
        <w:rPr>
          <w:spacing w:val="-3"/>
          <w:szCs w:val="24"/>
          <w:lang w:val="sr-Cyrl-CS"/>
        </w:rPr>
        <w:t xml:space="preserve">лана, тако да не постоји саобраћајна веза ни излаз на </w:t>
      </w:r>
      <w:r w:rsidR="00676AC6" w:rsidRPr="00532975">
        <w:rPr>
          <w:spacing w:val="-3"/>
          <w:szCs w:val="24"/>
          <w:lang w:val="sr-Cyrl-CS"/>
        </w:rPr>
        <w:t>ту</w:t>
      </w:r>
      <w:r w:rsidR="001746C4">
        <w:rPr>
          <w:spacing w:val="-3"/>
          <w:szCs w:val="24"/>
          <w:lang w:val="sr-Cyrl-CS"/>
        </w:rPr>
        <w:t xml:space="preserve"> </w:t>
      </w:r>
      <w:r w:rsidRPr="00532975">
        <w:rPr>
          <w:spacing w:val="-3"/>
          <w:szCs w:val="24"/>
          <w:lang w:val="sr-Cyrl-CS"/>
        </w:rPr>
        <w:t>саобраћајницу.</w:t>
      </w:r>
    </w:p>
    <w:p w14:paraId="2C961EF5" w14:textId="77777777" w:rsidR="00C6047B" w:rsidRPr="00532975" w:rsidRDefault="00C6047B" w:rsidP="0092651B">
      <w:pPr>
        <w:ind w:firstLine="720"/>
        <w:jc w:val="both"/>
        <w:rPr>
          <w:spacing w:val="-3"/>
          <w:szCs w:val="24"/>
          <w:lang w:val="sr-Cyrl-CS"/>
        </w:rPr>
      </w:pPr>
      <w:r w:rsidRPr="00532975">
        <w:rPr>
          <w:spacing w:val="-3"/>
          <w:szCs w:val="24"/>
          <w:lang w:val="sr-Cyrl-CS"/>
        </w:rPr>
        <w:t xml:space="preserve">У границама обухвата </w:t>
      </w:r>
      <w:r w:rsidR="00AD0050" w:rsidRPr="00532975">
        <w:rPr>
          <w:spacing w:val="-3"/>
          <w:szCs w:val="24"/>
          <w:lang w:val="sr-Cyrl-CS"/>
        </w:rPr>
        <w:t>Просторног п</w:t>
      </w:r>
      <w:r w:rsidRPr="00532975">
        <w:rPr>
          <w:spacing w:val="-3"/>
          <w:szCs w:val="24"/>
          <w:lang w:val="sr-Cyrl-CS"/>
        </w:rPr>
        <w:t>лана не постоји никаква саобраћајна инфраструктура, егзистирају пољски путеви (од Ковилова и Црвенке)</w:t>
      </w:r>
      <w:r w:rsidR="00676AC6" w:rsidRPr="00532975">
        <w:rPr>
          <w:spacing w:val="-3"/>
          <w:szCs w:val="24"/>
          <w:lang w:val="sr-Cyrl-CS"/>
        </w:rPr>
        <w:t>,</w:t>
      </w:r>
      <w:r w:rsidRPr="00532975">
        <w:rPr>
          <w:spacing w:val="-3"/>
          <w:szCs w:val="24"/>
          <w:lang w:val="sr-Cyrl-CS"/>
        </w:rPr>
        <w:t xml:space="preserve"> преко којих се приступа парцелама које су у постојећем стању пољопривредно земљиште. Наведени пољски путеви се надовезују на локалне путеве у зони Ковилова и Борче, а који се затим укрштају са државним путем </w:t>
      </w:r>
      <w:r w:rsidRPr="00532975">
        <w:rPr>
          <w:rStyle w:val="markedcontent"/>
          <w:szCs w:val="24"/>
          <w:lang w:val="sr-Cyrl-CS"/>
        </w:rPr>
        <w:t>1.Б-13</w:t>
      </w:r>
      <w:r w:rsidRPr="00532975">
        <w:rPr>
          <w:spacing w:val="-3"/>
          <w:szCs w:val="24"/>
          <w:lang w:val="sr-Cyrl-CS"/>
        </w:rPr>
        <w:t xml:space="preserve">, </w:t>
      </w:r>
      <w:r w:rsidRPr="00532975">
        <w:rPr>
          <w:rStyle w:val="markedcontent"/>
          <w:szCs w:val="24"/>
          <w:lang w:val="sr-Cyrl-CS"/>
        </w:rPr>
        <w:t>Зрењанин - Београд</w:t>
      </w:r>
      <w:r w:rsidRPr="00532975">
        <w:rPr>
          <w:spacing w:val="-3"/>
          <w:szCs w:val="24"/>
          <w:lang w:val="sr-Cyrl-CS"/>
        </w:rPr>
        <w:t xml:space="preserve">, чиме је у постојећем стању омогућен приступ и комуникација </w:t>
      </w:r>
      <w:r w:rsidR="00AD0050" w:rsidRPr="00532975">
        <w:rPr>
          <w:spacing w:val="-3"/>
          <w:szCs w:val="24"/>
          <w:lang w:val="sr-Cyrl-CS"/>
        </w:rPr>
        <w:t>Просторног п</w:t>
      </w:r>
      <w:r w:rsidRPr="00532975">
        <w:rPr>
          <w:spacing w:val="-3"/>
          <w:szCs w:val="24"/>
          <w:lang w:val="sr-Cyrl-CS"/>
        </w:rPr>
        <w:t xml:space="preserve">лана са садржајима у ширем простору и интерно повезивање </w:t>
      </w:r>
      <w:r w:rsidR="00E1150D" w:rsidRPr="00532975">
        <w:rPr>
          <w:spacing w:val="-3"/>
          <w:szCs w:val="24"/>
          <w:lang w:val="sr-Cyrl-CS"/>
        </w:rPr>
        <w:t xml:space="preserve">планског подручја </w:t>
      </w:r>
      <w:r w:rsidRPr="00532975">
        <w:rPr>
          <w:spacing w:val="-3"/>
          <w:szCs w:val="24"/>
          <w:lang w:val="sr-Cyrl-CS"/>
        </w:rPr>
        <w:t>са основним садржајима у окружењу.</w:t>
      </w:r>
    </w:p>
    <w:p w14:paraId="162E7798" w14:textId="77777777" w:rsidR="00C6047B" w:rsidRPr="00532975" w:rsidRDefault="00C6047B">
      <w:pPr>
        <w:jc w:val="both"/>
        <w:rPr>
          <w:spacing w:val="-3"/>
          <w:szCs w:val="24"/>
          <w:lang w:val="sr-Cyrl-CS"/>
        </w:rPr>
      </w:pPr>
    </w:p>
    <w:p w14:paraId="0FAECCDA" w14:textId="77777777" w:rsidR="00C6047B" w:rsidRPr="00532975" w:rsidRDefault="00C6047B">
      <w:pPr>
        <w:jc w:val="both"/>
        <w:rPr>
          <w:spacing w:val="-3"/>
          <w:szCs w:val="24"/>
          <w:lang w:val="sr-Cyrl-CS"/>
        </w:rPr>
      </w:pPr>
    </w:p>
    <w:p w14:paraId="3FF57760" w14:textId="77777777" w:rsidR="00C6047B" w:rsidRPr="00532975" w:rsidRDefault="00C6047B" w:rsidP="0092651B">
      <w:pPr>
        <w:jc w:val="center"/>
        <w:rPr>
          <w:spacing w:val="-3"/>
          <w:szCs w:val="24"/>
          <w:lang w:val="sr-Cyrl-CS"/>
        </w:rPr>
      </w:pPr>
      <w:r w:rsidRPr="00532975">
        <w:rPr>
          <w:noProof/>
          <w:szCs w:val="24"/>
          <w:lang w:val="sr-Cyrl-RS" w:eastAsia="sr-Cyrl-RS"/>
        </w:rPr>
        <w:drawing>
          <wp:inline distT="0" distB="0" distL="0" distR="0" wp14:anchorId="6BD857EB" wp14:editId="65B1B92C">
            <wp:extent cx="5940425" cy="2846070"/>
            <wp:effectExtent l="0" t="0" r="0" b="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5940425" cy="2846070"/>
                    </a:xfrm>
                    <a:prstGeom prst="rect">
                      <a:avLst/>
                    </a:prstGeom>
                  </pic:spPr>
                </pic:pic>
              </a:graphicData>
            </a:graphic>
          </wp:inline>
        </w:drawing>
      </w:r>
    </w:p>
    <w:p w14:paraId="46F16FD9" w14:textId="7D48AC4C" w:rsidR="00C6047B" w:rsidRPr="00532975" w:rsidRDefault="00367DB3">
      <w:pPr>
        <w:tabs>
          <w:tab w:val="left" w:pos="567"/>
          <w:tab w:val="right" w:leader="dot" w:pos="3686"/>
        </w:tabs>
        <w:jc w:val="center"/>
        <w:rPr>
          <w:spacing w:val="-3"/>
          <w:szCs w:val="24"/>
          <w:lang w:val="sr-Cyrl-CS"/>
        </w:rPr>
      </w:pPr>
      <w:r w:rsidRPr="00532975">
        <w:rPr>
          <w:bCs/>
          <w:i/>
          <w:iCs/>
          <w:szCs w:val="24"/>
          <w:lang w:val="sr-Cyrl-CS"/>
        </w:rPr>
        <w:t xml:space="preserve">Графички прилог 10: </w:t>
      </w:r>
      <w:r w:rsidR="00C6047B" w:rsidRPr="00532975">
        <w:rPr>
          <w:bCs/>
          <w:i/>
          <w:iCs/>
          <w:szCs w:val="24"/>
          <w:lang w:val="sr-Cyrl-CS"/>
        </w:rPr>
        <w:t xml:space="preserve">Саобраћајни положај </w:t>
      </w:r>
      <w:r w:rsidRPr="00532975">
        <w:rPr>
          <w:bCs/>
          <w:i/>
          <w:iCs/>
          <w:szCs w:val="24"/>
          <w:lang w:val="sr-Cyrl-CS"/>
        </w:rPr>
        <w:t>подручја Просторног плана</w:t>
      </w:r>
      <w:r w:rsidR="00C6047B" w:rsidRPr="00532975">
        <w:rPr>
          <w:bCs/>
          <w:i/>
          <w:iCs/>
          <w:szCs w:val="24"/>
          <w:lang w:val="sr-Cyrl-CS"/>
        </w:rPr>
        <w:t xml:space="preserve"> у односу на планирану градску уличну мрежу</w:t>
      </w:r>
      <w:r w:rsidR="00091C2B">
        <w:rPr>
          <w:bCs/>
          <w:i/>
          <w:iCs/>
          <w:szCs w:val="24"/>
          <w:lang w:val="sr-Cyrl-CS"/>
        </w:rPr>
        <w:t xml:space="preserve"> </w:t>
      </w:r>
      <w:r w:rsidR="00C6047B" w:rsidRPr="00532975">
        <w:rPr>
          <w:bCs/>
          <w:i/>
          <w:iCs/>
          <w:szCs w:val="24"/>
          <w:lang w:val="sr-Cyrl-CS"/>
        </w:rPr>
        <w:t>(ГУП)</w:t>
      </w:r>
    </w:p>
    <w:p w14:paraId="375CA6BB" w14:textId="77777777" w:rsidR="00C6047B" w:rsidRPr="00532975" w:rsidRDefault="00C6047B">
      <w:pPr>
        <w:jc w:val="both"/>
        <w:rPr>
          <w:spacing w:val="-3"/>
          <w:szCs w:val="24"/>
          <w:lang w:val="sr-Cyrl-CS"/>
        </w:rPr>
      </w:pPr>
    </w:p>
    <w:p w14:paraId="78753809" w14:textId="7B7242E8" w:rsidR="00C6047B" w:rsidRPr="00532975" w:rsidRDefault="00C6047B" w:rsidP="0092651B">
      <w:pPr>
        <w:ind w:firstLine="720"/>
        <w:jc w:val="both"/>
        <w:rPr>
          <w:spacing w:val="-3"/>
          <w:szCs w:val="24"/>
          <w:lang w:val="sr-Cyrl-CS"/>
        </w:rPr>
      </w:pPr>
      <w:r w:rsidRPr="00532975">
        <w:rPr>
          <w:spacing w:val="-3"/>
          <w:szCs w:val="24"/>
          <w:lang w:val="sr-Cyrl-CS"/>
        </w:rPr>
        <w:t xml:space="preserve">Попречни профил Северне тангенте чине два разделним острвом раздвојена коловоза од којих сваки има по три саобраћајне траке по смеру, тротоар и бициклистичку стазу. Дужина Северне тангенте која је обухваћена </w:t>
      </w:r>
      <w:r w:rsidR="00AD0050" w:rsidRPr="00532975">
        <w:rPr>
          <w:spacing w:val="-3"/>
          <w:szCs w:val="24"/>
          <w:lang w:val="sr-Cyrl-CS"/>
        </w:rPr>
        <w:t>Просторним планом</w:t>
      </w:r>
      <w:r w:rsidRPr="00532975">
        <w:rPr>
          <w:spacing w:val="-3"/>
          <w:szCs w:val="24"/>
          <w:lang w:val="sr-Cyrl-CS"/>
        </w:rPr>
        <w:t xml:space="preserve"> је око 2,5 </w:t>
      </w:r>
      <w:r w:rsidRPr="00532975">
        <w:rPr>
          <w:rStyle w:val="markedcontent"/>
          <w:szCs w:val="24"/>
          <w:lang w:val="sr-Cyrl-CS"/>
        </w:rPr>
        <w:t>km</w:t>
      </w:r>
      <w:r w:rsidRPr="00532975">
        <w:rPr>
          <w:spacing w:val="-3"/>
          <w:szCs w:val="24"/>
          <w:lang w:val="sr-Cyrl-CS"/>
        </w:rPr>
        <w:t xml:space="preserve">. </w:t>
      </w:r>
    </w:p>
    <w:p w14:paraId="43F3A4E2" w14:textId="77777777" w:rsidR="00C6047B" w:rsidRPr="00532975" w:rsidRDefault="00C6047B" w:rsidP="0092651B">
      <w:pPr>
        <w:ind w:firstLine="720"/>
        <w:jc w:val="both"/>
        <w:rPr>
          <w:spacing w:val="-3"/>
          <w:szCs w:val="24"/>
          <w:lang w:val="sr-Cyrl-CS"/>
        </w:rPr>
      </w:pPr>
      <w:r w:rsidRPr="00532975">
        <w:rPr>
          <w:spacing w:val="-3"/>
          <w:szCs w:val="24"/>
          <w:lang w:val="sr-Cyrl-CS"/>
        </w:rPr>
        <w:t xml:space="preserve">Дуж Северне тангенте саобраћа аутобуска линија градског саобраћаја број 85 (Баново брдо - Борча 3), а дуж деонице обухваћене </w:t>
      </w:r>
      <w:r w:rsidR="00AD0050" w:rsidRPr="00532975">
        <w:rPr>
          <w:spacing w:val="-3"/>
          <w:szCs w:val="24"/>
          <w:lang w:val="sr-Cyrl-CS"/>
        </w:rPr>
        <w:t>Просторним планом</w:t>
      </w:r>
      <w:r w:rsidRPr="00532975">
        <w:rPr>
          <w:spacing w:val="-3"/>
          <w:szCs w:val="24"/>
          <w:lang w:val="sr-Cyrl-CS"/>
        </w:rPr>
        <w:t xml:space="preserve"> не постоје стајалишта јавног превоза.</w:t>
      </w:r>
    </w:p>
    <w:p w14:paraId="7509566D" w14:textId="77777777" w:rsidR="00C6047B" w:rsidRPr="00532975" w:rsidRDefault="00C6047B">
      <w:pPr>
        <w:jc w:val="both"/>
        <w:rPr>
          <w:spacing w:val="-3"/>
          <w:szCs w:val="24"/>
          <w:lang w:val="sr-Cyrl-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8"/>
        <w:gridCol w:w="5137"/>
      </w:tblGrid>
      <w:tr w:rsidR="00C6047B" w:rsidRPr="00532975" w14:paraId="759BF7E4" w14:textId="77777777" w:rsidTr="00C6047B">
        <w:tc>
          <w:tcPr>
            <w:tcW w:w="4338" w:type="dxa"/>
          </w:tcPr>
          <w:p w14:paraId="02459C1F" w14:textId="77777777" w:rsidR="00C6047B" w:rsidRPr="00532975" w:rsidRDefault="00C6047B" w:rsidP="0092651B">
            <w:pPr>
              <w:jc w:val="center"/>
              <w:rPr>
                <w:i/>
                <w:iCs/>
                <w:spacing w:val="-3"/>
                <w:szCs w:val="24"/>
                <w:lang w:val="sr-Cyrl-CS"/>
              </w:rPr>
            </w:pPr>
            <w:r w:rsidRPr="00532975">
              <w:rPr>
                <w:i/>
                <w:iCs/>
                <w:noProof/>
                <w:szCs w:val="24"/>
                <w:lang w:val="sr-Cyrl-RS" w:eastAsia="sr-Cyrl-RS"/>
              </w:rPr>
              <w:drawing>
                <wp:inline distT="0" distB="0" distL="0" distR="0" wp14:anchorId="6E19AEEA" wp14:editId="6A58305B">
                  <wp:extent cx="2590800" cy="1289140"/>
                  <wp:effectExtent l="0" t="0" r="0" b="0"/>
                  <wp:docPr id="20"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srcRect t="3449" r="4051" b="22508"/>
                          <a:stretch/>
                        </pic:blipFill>
                        <pic:spPr bwMode="auto">
                          <a:xfrm>
                            <a:off x="0" y="0"/>
                            <a:ext cx="2609642" cy="1298516"/>
                          </a:xfrm>
                          <a:prstGeom prst="rect">
                            <a:avLst/>
                          </a:prstGeom>
                          <a:ln>
                            <a:noFill/>
                          </a:ln>
                          <a:extLst>
                            <a:ext uri="{53640926-AAD7-44D8-BBD7-CCE9431645EC}">
                              <a14:shadowObscured xmlns:a14="http://schemas.microsoft.com/office/drawing/2010/main"/>
                            </a:ext>
                          </a:extLst>
                        </pic:spPr>
                      </pic:pic>
                    </a:graphicData>
                  </a:graphic>
                </wp:inline>
              </w:drawing>
            </w:r>
            <w:r w:rsidR="00316478" w:rsidRPr="00532975">
              <w:rPr>
                <w:bCs/>
                <w:i/>
                <w:iCs/>
                <w:spacing w:val="-3"/>
                <w:szCs w:val="24"/>
                <w:lang w:val="sr-Cyrl-CS"/>
              </w:rPr>
              <w:t xml:space="preserve">Графички прилог 11: </w:t>
            </w:r>
            <w:r w:rsidRPr="00532975">
              <w:rPr>
                <w:i/>
                <w:iCs/>
                <w:spacing w:val="-3"/>
                <w:szCs w:val="24"/>
                <w:lang w:val="sr-Cyrl-CS"/>
              </w:rPr>
              <w:t>Северна тангента на Пупиновом мосту, у смеру ка петљи Ковилово</w:t>
            </w:r>
          </w:p>
        </w:tc>
        <w:tc>
          <w:tcPr>
            <w:tcW w:w="5233" w:type="dxa"/>
          </w:tcPr>
          <w:p w14:paraId="438302F0" w14:textId="77777777" w:rsidR="00C6047B" w:rsidRPr="00532975" w:rsidRDefault="00C6047B">
            <w:pPr>
              <w:rPr>
                <w:i/>
                <w:iCs/>
                <w:spacing w:val="-3"/>
                <w:szCs w:val="24"/>
                <w:lang w:val="sr-Cyrl-CS"/>
              </w:rPr>
            </w:pPr>
            <w:r w:rsidRPr="00532975">
              <w:rPr>
                <w:i/>
                <w:iCs/>
                <w:noProof/>
                <w:szCs w:val="24"/>
                <w:lang w:val="sr-Cyrl-RS" w:eastAsia="sr-Cyrl-RS"/>
              </w:rPr>
              <w:drawing>
                <wp:inline distT="0" distB="0" distL="0" distR="0" wp14:anchorId="5443FBE2" wp14:editId="4F22EB5C">
                  <wp:extent cx="3185899" cy="1289685"/>
                  <wp:effectExtent l="0" t="0" r="0" b="0"/>
                  <wp:docPr id="21"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3200093" cy="1295431"/>
                          </a:xfrm>
                          <a:prstGeom prst="rect">
                            <a:avLst/>
                          </a:prstGeom>
                        </pic:spPr>
                      </pic:pic>
                    </a:graphicData>
                  </a:graphic>
                </wp:inline>
              </w:drawing>
            </w:r>
          </w:p>
          <w:p w14:paraId="14149B71" w14:textId="77777777" w:rsidR="00C6047B" w:rsidRPr="00532975" w:rsidRDefault="00316478" w:rsidP="0092651B">
            <w:pPr>
              <w:jc w:val="center"/>
              <w:rPr>
                <w:i/>
                <w:iCs/>
                <w:spacing w:val="-3"/>
                <w:szCs w:val="24"/>
                <w:lang w:val="sr-Cyrl-CS"/>
              </w:rPr>
            </w:pPr>
            <w:r w:rsidRPr="00532975">
              <w:rPr>
                <w:bCs/>
                <w:i/>
                <w:iCs/>
                <w:spacing w:val="-3"/>
                <w:szCs w:val="24"/>
                <w:lang w:val="sr-Cyrl-CS"/>
              </w:rPr>
              <w:t xml:space="preserve">Графички прилог 12: </w:t>
            </w:r>
            <w:r w:rsidR="00C6047B" w:rsidRPr="00532975">
              <w:rPr>
                <w:i/>
                <w:iCs/>
                <w:spacing w:val="-3"/>
                <w:szCs w:val="24"/>
                <w:lang w:val="sr-Cyrl-CS"/>
              </w:rPr>
              <w:t>Северна тангента након силаска са Пупиновог моста, у смеру ка петљи Ковилово</w:t>
            </w:r>
          </w:p>
        </w:tc>
      </w:tr>
    </w:tbl>
    <w:p w14:paraId="7B81EEB8" w14:textId="77777777" w:rsidR="00C6047B" w:rsidRPr="00532975" w:rsidRDefault="00C6047B">
      <w:pPr>
        <w:jc w:val="both"/>
        <w:rPr>
          <w:spacing w:val="-3"/>
          <w:szCs w:val="24"/>
          <w:lang w:val="sr-Cyrl-CS"/>
        </w:rPr>
      </w:pPr>
    </w:p>
    <w:p w14:paraId="42B003A7" w14:textId="48B8D2B1" w:rsidR="00C6047B" w:rsidRPr="00532975" w:rsidRDefault="00AD0050" w:rsidP="0092651B">
      <w:pPr>
        <w:ind w:firstLine="720"/>
        <w:jc w:val="both"/>
        <w:rPr>
          <w:spacing w:val="-3"/>
          <w:szCs w:val="24"/>
          <w:lang w:val="sr-Cyrl-CS"/>
        </w:rPr>
      </w:pPr>
      <w:r w:rsidRPr="00532975">
        <w:rPr>
          <w:spacing w:val="-3"/>
          <w:szCs w:val="24"/>
          <w:lang w:val="sr-Cyrl-CS"/>
        </w:rPr>
        <w:t>Подручје</w:t>
      </w:r>
      <w:r w:rsidR="00A42127" w:rsidRPr="00532975">
        <w:rPr>
          <w:spacing w:val="-3"/>
          <w:szCs w:val="24"/>
          <w:lang w:val="sr-Cyrl-CS"/>
        </w:rPr>
        <w:t xml:space="preserve"> </w:t>
      </w:r>
      <w:r w:rsidRPr="00532975">
        <w:rPr>
          <w:spacing w:val="-3"/>
          <w:szCs w:val="24"/>
          <w:lang w:val="sr-Cyrl-CS"/>
        </w:rPr>
        <w:t>Просторног плана</w:t>
      </w:r>
      <w:r w:rsidR="00C6047B" w:rsidRPr="00532975">
        <w:rPr>
          <w:spacing w:val="-3"/>
          <w:szCs w:val="24"/>
          <w:lang w:val="sr-Cyrl-CS"/>
        </w:rPr>
        <w:t xml:space="preserve"> је преко Северне тангенте и </w:t>
      </w:r>
      <w:r w:rsidR="00C6047B" w:rsidRPr="00532975">
        <w:rPr>
          <w:rStyle w:val="markedcontent"/>
          <w:szCs w:val="24"/>
          <w:lang w:val="sr-Cyrl-CS"/>
        </w:rPr>
        <w:t>привремене (градске) деонице државног пута 1.А-А3 (Е-70) удаљен</w:t>
      </w:r>
      <w:r w:rsidR="00676AC6" w:rsidRPr="00532975">
        <w:rPr>
          <w:rStyle w:val="markedcontent"/>
          <w:szCs w:val="24"/>
          <w:lang w:val="sr-Cyrl-CS"/>
        </w:rPr>
        <w:t>о</w:t>
      </w:r>
      <w:r w:rsidR="00C6047B" w:rsidRPr="00532975">
        <w:rPr>
          <w:rStyle w:val="markedcontent"/>
          <w:szCs w:val="24"/>
          <w:lang w:val="sr-Cyrl-CS"/>
        </w:rPr>
        <w:t xml:space="preserve"> 12 km од београдског Аеродрома </w:t>
      </w:r>
      <w:r w:rsidRPr="00532975">
        <w:rPr>
          <w:rStyle w:val="markedcontent"/>
          <w:szCs w:val="24"/>
          <w:lang w:val="sr-Cyrl-CS"/>
        </w:rPr>
        <w:t>„</w:t>
      </w:r>
      <w:r w:rsidR="00C6047B" w:rsidRPr="00532975">
        <w:rPr>
          <w:rStyle w:val="markedcontent"/>
          <w:szCs w:val="24"/>
          <w:lang w:val="sr-Cyrl-CS"/>
        </w:rPr>
        <w:t>Никола Тесла</w:t>
      </w:r>
      <w:r w:rsidR="001B68CE" w:rsidRPr="00532975">
        <w:rPr>
          <w:rStyle w:val="markedcontent"/>
          <w:szCs w:val="24"/>
          <w:lang w:val="sr-Cyrl-CS"/>
        </w:rPr>
        <w:t>”</w:t>
      </w:r>
      <w:r w:rsidR="00C6047B" w:rsidRPr="00532975">
        <w:rPr>
          <w:rStyle w:val="markedcontent"/>
          <w:szCs w:val="24"/>
          <w:lang w:val="sr-Cyrl-CS"/>
        </w:rPr>
        <w:t>.</w:t>
      </w:r>
    </w:p>
    <w:p w14:paraId="7588EC6A" w14:textId="77777777" w:rsidR="00C6047B" w:rsidRPr="00532975" w:rsidRDefault="00C6047B">
      <w:pPr>
        <w:rPr>
          <w:b/>
          <w:szCs w:val="24"/>
          <w:lang w:val="sr-Cyrl-CS"/>
        </w:rPr>
      </w:pPr>
    </w:p>
    <w:p w14:paraId="20E29B0A" w14:textId="77777777" w:rsidR="00C6047B" w:rsidRPr="00532975" w:rsidRDefault="00FD5CD0" w:rsidP="0092651B">
      <w:pPr>
        <w:tabs>
          <w:tab w:val="left" w:pos="567"/>
          <w:tab w:val="right" w:leader="dot" w:pos="3686"/>
        </w:tabs>
        <w:jc w:val="center"/>
        <w:rPr>
          <w:szCs w:val="24"/>
          <w:lang w:val="sr-Cyrl-CS"/>
        </w:rPr>
      </w:pPr>
      <w:r w:rsidRPr="00532975">
        <w:rPr>
          <w:szCs w:val="24"/>
          <w:lang w:val="sr-Cyrl-CS"/>
        </w:rPr>
        <w:t>2.1.1. Планиране саобраћајне површине</w:t>
      </w:r>
    </w:p>
    <w:p w14:paraId="3062A447" w14:textId="77777777" w:rsidR="00C6047B" w:rsidRPr="00532975" w:rsidRDefault="00C6047B">
      <w:pPr>
        <w:jc w:val="both"/>
        <w:rPr>
          <w:szCs w:val="24"/>
          <w:lang w:val="sr-Cyrl-CS"/>
        </w:rPr>
      </w:pPr>
    </w:p>
    <w:p w14:paraId="534502DF" w14:textId="77777777" w:rsidR="00C6047B" w:rsidRPr="00532975" w:rsidRDefault="00C6047B" w:rsidP="0092651B">
      <w:pPr>
        <w:jc w:val="center"/>
        <w:rPr>
          <w:szCs w:val="24"/>
          <w:lang w:val="sr-Cyrl-CS"/>
        </w:rPr>
      </w:pPr>
      <w:r w:rsidRPr="00532975">
        <w:rPr>
          <w:szCs w:val="24"/>
          <w:lang w:val="sr-Cyrl-CS"/>
        </w:rPr>
        <w:t>Циљеви и задаци развоја саобраћајне мреже</w:t>
      </w:r>
    </w:p>
    <w:p w14:paraId="198BFF01" w14:textId="77777777" w:rsidR="00FD5CD0" w:rsidRPr="00532975" w:rsidRDefault="00FD5CD0" w:rsidP="0092651B">
      <w:pPr>
        <w:jc w:val="center"/>
        <w:rPr>
          <w:szCs w:val="24"/>
          <w:lang w:val="sr-Cyrl-CS"/>
        </w:rPr>
      </w:pPr>
    </w:p>
    <w:p w14:paraId="2AC2829C" w14:textId="75A3CBC3" w:rsidR="00C6047B" w:rsidRPr="00532975" w:rsidRDefault="00C6047B" w:rsidP="0092651B">
      <w:pPr>
        <w:ind w:firstLine="720"/>
        <w:jc w:val="both"/>
        <w:rPr>
          <w:szCs w:val="24"/>
          <w:lang w:val="sr-Cyrl-CS"/>
        </w:rPr>
      </w:pPr>
      <w:r w:rsidRPr="00532975">
        <w:rPr>
          <w:spacing w:val="-3"/>
          <w:szCs w:val="24"/>
          <w:lang w:val="sr-Cyrl-CS"/>
        </w:rPr>
        <w:t xml:space="preserve">Основни вид транспорта путника и </w:t>
      </w:r>
      <w:r w:rsidR="00E1150D" w:rsidRPr="00532975">
        <w:rPr>
          <w:spacing w:val="-3"/>
          <w:szCs w:val="24"/>
          <w:lang w:val="sr-Cyrl-CS"/>
        </w:rPr>
        <w:t>робе</w:t>
      </w:r>
      <w:r w:rsidRPr="00532975">
        <w:rPr>
          <w:spacing w:val="-3"/>
          <w:szCs w:val="24"/>
          <w:lang w:val="sr-Cyrl-CS"/>
        </w:rPr>
        <w:t xml:space="preserve"> у обухвату </w:t>
      </w:r>
      <w:r w:rsidRPr="00532975">
        <w:rPr>
          <w:szCs w:val="24"/>
          <w:lang w:val="sr-Cyrl-CS"/>
        </w:rPr>
        <w:t>Просторног плана ће бити друмски саобраћај</w:t>
      </w:r>
      <w:r w:rsidR="00676AC6" w:rsidRPr="00532975">
        <w:rPr>
          <w:szCs w:val="24"/>
          <w:lang w:val="sr-Cyrl-CS"/>
        </w:rPr>
        <w:t xml:space="preserve">, који ће </w:t>
      </w:r>
      <w:r w:rsidRPr="00532975">
        <w:rPr>
          <w:szCs w:val="24"/>
          <w:lang w:val="sr-Cyrl-CS"/>
        </w:rPr>
        <w:t>имати велики значај у опремању</w:t>
      </w:r>
      <w:r w:rsidR="00A42127" w:rsidRPr="00532975">
        <w:rPr>
          <w:szCs w:val="24"/>
          <w:lang w:val="sr-Cyrl-CS"/>
        </w:rPr>
        <w:t xml:space="preserve"> </w:t>
      </w:r>
      <w:r w:rsidR="00676AC6" w:rsidRPr="00532975">
        <w:rPr>
          <w:szCs w:val="24"/>
          <w:lang w:val="sr-Cyrl-CS"/>
        </w:rPr>
        <w:t xml:space="preserve">и </w:t>
      </w:r>
      <w:r w:rsidRPr="00532975">
        <w:rPr>
          <w:szCs w:val="24"/>
          <w:lang w:val="sr-Cyrl-CS"/>
        </w:rPr>
        <w:t xml:space="preserve">експлоатацији изграђеног простора и уопште у функционисању и унапређивању </w:t>
      </w:r>
      <w:r w:rsidR="00676AC6" w:rsidRPr="00532975">
        <w:rPr>
          <w:szCs w:val="24"/>
          <w:lang w:val="sr-Cyrl-CS"/>
        </w:rPr>
        <w:t>„СКИП Михајло Пупин”</w:t>
      </w:r>
      <w:r w:rsidRPr="00532975">
        <w:rPr>
          <w:szCs w:val="24"/>
          <w:lang w:val="sr-Cyrl-CS"/>
        </w:rPr>
        <w:t>.</w:t>
      </w:r>
    </w:p>
    <w:p w14:paraId="03196BD3" w14:textId="33D72467" w:rsidR="00C6047B" w:rsidRPr="00532975" w:rsidRDefault="00C6047B" w:rsidP="0092651B">
      <w:pPr>
        <w:ind w:firstLine="720"/>
        <w:jc w:val="both"/>
        <w:rPr>
          <w:szCs w:val="24"/>
          <w:lang w:val="sr-Cyrl-CS"/>
        </w:rPr>
      </w:pPr>
      <w:r w:rsidRPr="00532975">
        <w:rPr>
          <w:szCs w:val="24"/>
          <w:lang w:val="sr-Cyrl-CS"/>
        </w:rPr>
        <w:t xml:space="preserve">Улична мрежа оптималних капацитета, задовољавајућег квалитета и одговарајућег нивоа услуге је услов за функционисање </w:t>
      </w:r>
      <w:r w:rsidR="00BA6F57" w:rsidRPr="00532975">
        <w:rPr>
          <w:szCs w:val="24"/>
          <w:lang w:val="sr-Cyrl-CS"/>
        </w:rPr>
        <w:t>„СКИП Михајло Пупин”</w:t>
      </w:r>
      <w:r w:rsidRPr="00532975">
        <w:rPr>
          <w:szCs w:val="24"/>
          <w:lang w:val="sr-Cyrl-CS"/>
        </w:rPr>
        <w:t>.</w:t>
      </w:r>
    </w:p>
    <w:p w14:paraId="014A2645" w14:textId="4EBB4E71" w:rsidR="00C6047B" w:rsidRPr="00532975" w:rsidRDefault="00BA6F57" w:rsidP="0092651B">
      <w:pPr>
        <w:ind w:firstLine="720"/>
        <w:jc w:val="both"/>
        <w:rPr>
          <w:szCs w:val="24"/>
          <w:lang w:val="sr-Cyrl-CS"/>
        </w:rPr>
      </w:pPr>
      <w:r w:rsidRPr="00532975">
        <w:rPr>
          <w:szCs w:val="24"/>
          <w:lang w:val="sr-Cyrl-CS"/>
        </w:rPr>
        <w:t>Г</w:t>
      </w:r>
      <w:r w:rsidR="00C6047B" w:rsidRPr="00532975">
        <w:rPr>
          <w:szCs w:val="24"/>
          <w:lang w:val="sr-Cyrl-CS"/>
        </w:rPr>
        <w:t xml:space="preserve">енерални циљ који се поставља у Просторном плану у организацији уличне мреже (планирања, а затим и пројектовања и грађења) </w:t>
      </w:r>
      <w:r w:rsidRPr="00532975">
        <w:rPr>
          <w:szCs w:val="24"/>
          <w:lang w:val="sr-Cyrl-CS"/>
        </w:rPr>
        <w:t>је формирање</w:t>
      </w:r>
      <w:r w:rsidR="00C6047B" w:rsidRPr="00532975">
        <w:rPr>
          <w:szCs w:val="24"/>
          <w:lang w:val="sr-Cyrl-CS"/>
        </w:rPr>
        <w:t xml:space="preserve"> мреж</w:t>
      </w:r>
      <w:r w:rsidRPr="00532975">
        <w:rPr>
          <w:szCs w:val="24"/>
          <w:lang w:val="sr-Cyrl-CS"/>
        </w:rPr>
        <w:t>е</w:t>
      </w:r>
      <w:r w:rsidR="00C6047B" w:rsidRPr="00532975">
        <w:rPr>
          <w:szCs w:val="24"/>
          <w:lang w:val="sr-Cyrl-CS"/>
        </w:rPr>
        <w:t xml:space="preserve"> која треба да омогући привредно коришћење свих будућих изграђених потенцијала простора.</w:t>
      </w:r>
    </w:p>
    <w:p w14:paraId="14AAC36B" w14:textId="68528EE2" w:rsidR="00C6047B" w:rsidRPr="00532975" w:rsidRDefault="00C6047B" w:rsidP="0092651B">
      <w:pPr>
        <w:ind w:firstLine="720"/>
        <w:jc w:val="both"/>
        <w:rPr>
          <w:szCs w:val="24"/>
          <w:lang w:val="sr-Cyrl-CS"/>
        </w:rPr>
      </w:pPr>
      <w:r w:rsidRPr="00532975">
        <w:rPr>
          <w:szCs w:val="24"/>
          <w:lang w:val="sr-Cyrl-CS"/>
        </w:rPr>
        <w:t xml:space="preserve">Формирањем уличне мреже треба да се обезбеде услови за материјално рентабилан и социјално квалитетан </w:t>
      </w:r>
      <w:r w:rsidR="00676AC6" w:rsidRPr="00532975">
        <w:rPr>
          <w:szCs w:val="24"/>
          <w:lang w:val="sr-Cyrl-CS"/>
        </w:rPr>
        <w:t>„СКИП Михајло Пупин”</w:t>
      </w:r>
      <w:r w:rsidRPr="00532975">
        <w:rPr>
          <w:szCs w:val="24"/>
          <w:lang w:val="sr-Cyrl-CS"/>
        </w:rPr>
        <w:t>. Имајући у</w:t>
      </w:r>
      <w:r w:rsidR="0079017C" w:rsidRPr="00532975">
        <w:rPr>
          <w:szCs w:val="24"/>
          <w:lang w:val="sr-Cyrl-CS"/>
        </w:rPr>
        <w:t xml:space="preserve"> виду постојеће стање</w:t>
      </w:r>
      <w:r w:rsidR="00676AC6" w:rsidRPr="00532975">
        <w:rPr>
          <w:szCs w:val="24"/>
          <w:lang w:val="sr-Cyrl-CS"/>
        </w:rPr>
        <w:t>,</w:t>
      </w:r>
      <w:r w:rsidR="006156C3">
        <w:rPr>
          <w:szCs w:val="24"/>
          <w:lang w:val="sr-Cyrl-CS"/>
        </w:rPr>
        <w:t xml:space="preserve"> </w:t>
      </w:r>
      <w:r w:rsidR="0079017C" w:rsidRPr="00532975">
        <w:rPr>
          <w:szCs w:val="24"/>
          <w:lang w:val="sr-Cyrl-CS"/>
        </w:rPr>
        <w:t>овај захт</w:t>
      </w:r>
      <w:r w:rsidRPr="00532975">
        <w:rPr>
          <w:szCs w:val="24"/>
          <w:lang w:val="sr-Cyrl-CS"/>
        </w:rPr>
        <w:t xml:space="preserve">ев треба поставити и схватити као императиву процесу спровођења </w:t>
      </w:r>
      <w:r w:rsidR="00AD0050" w:rsidRPr="00532975">
        <w:rPr>
          <w:szCs w:val="24"/>
          <w:lang w:val="sr-Cyrl-CS"/>
        </w:rPr>
        <w:t>Просторног п</w:t>
      </w:r>
      <w:r w:rsidRPr="00532975">
        <w:rPr>
          <w:szCs w:val="24"/>
          <w:lang w:val="sr-Cyrl-CS"/>
        </w:rPr>
        <w:t xml:space="preserve">лана. </w:t>
      </w:r>
    </w:p>
    <w:p w14:paraId="761799A2" w14:textId="268B868A" w:rsidR="00C6047B" w:rsidRPr="00532975" w:rsidRDefault="00C6047B" w:rsidP="0092651B">
      <w:pPr>
        <w:ind w:firstLine="720"/>
        <w:jc w:val="both"/>
        <w:rPr>
          <w:szCs w:val="24"/>
          <w:lang w:val="sr-Cyrl-CS"/>
        </w:rPr>
      </w:pPr>
      <w:r w:rsidRPr="00532975">
        <w:rPr>
          <w:szCs w:val="24"/>
          <w:lang w:val="sr-Cyrl-CS"/>
        </w:rPr>
        <w:t xml:space="preserve">Концепт планиране примарне уличне мреже је заснован на повећању саобраћајне приступачности подручју планираног </w:t>
      </w:r>
      <w:r w:rsidR="00676AC6" w:rsidRPr="00532975">
        <w:rPr>
          <w:szCs w:val="24"/>
          <w:lang w:val="sr-Cyrl-CS"/>
        </w:rPr>
        <w:t>„СКИП Михајло Пупин”</w:t>
      </w:r>
      <w:r w:rsidRPr="00532975">
        <w:rPr>
          <w:szCs w:val="24"/>
          <w:lang w:val="sr-Cyrl-CS"/>
        </w:rPr>
        <w:t>, чиме се омогућава проходност и доступност на предметној територији у свим правцима</w:t>
      </w:r>
      <w:r w:rsidR="004175AA" w:rsidRPr="00532975">
        <w:rPr>
          <w:szCs w:val="24"/>
          <w:lang w:val="sr-Cyrl-CS"/>
        </w:rPr>
        <w:t>,</w:t>
      </w:r>
      <w:r w:rsidRPr="00532975">
        <w:rPr>
          <w:szCs w:val="24"/>
          <w:lang w:val="sr-Cyrl-CS"/>
        </w:rPr>
        <w:t xml:space="preserve"> а тиме и повезивање предметног подручја са непосредним - локалним и ширим - регионалним окружењем.</w:t>
      </w:r>
    </w:p>
    <w:p w14:paraId="026DCAA8" w14:textId="3C008DAF" w:rsidR="00C6047B" w:rsidRPr="00532975" w:rsidRDefault="00C6047B" w:rsidP="0092651B">
      <w:pPr>
        <w:ind w:firstLine="720"/>
        <w:jc w:val="both"/>
        <w:rPr>
          <w:szCs w:val="24"/>
          <w:lang w:val="sr-Cyrl-CS"/>
        </w:rPr>
      </w:pPr>
      <w:r w:rsidRPr="00532975">
        <w:rPr>
          <w:szCs w:val="24"/>
          <w:lang w:val="sr-Cyrl-CS"/>
        </w:rPr>
        <w:t xml:space="preserve">Задатак планиране мреже саобраћајне инфраструктуре је да се оствари континуитет у кретању уличном мрежом унутар подручја, као и веза са Северном тангентом која транзитира предметно подручје али и представља окосницу саобраћајног повезивања </w:t>
      </w:r>
      <w:r w:rsidR="00676AC6" w:rsidRPr="00532975">
        <w:rPr>
          <w:szCs w:val="24"/>
          <w:lang w:val="sr-Cyrl-CS"/>
        </w:rPr>
        <w:t>„СКИП Михајло Пупин”</w:t>
      </w:r>
      <w:r w:rsidR="00F41BF8" w:rsidRPr="00532975">
        <w:rPr>
          <w:szCs w:val="24"/>
          <w:lang w:val="sr-Cyrl-CS"/>
        </w:rPr>
        <w:t xml:space="preserve"> </w:t>
      </w:r>
      <w:r w:rsidRPr="00532975">
        <w:rPr>
          <w:szCs w:val="24"/>
          <w:lang w:val="sr-Cyrl-CS"/>
        </w:rPr>
        <w:t>са подручјем Београда и шире.</w:t>
      </w:r>
    </w:p>
    <w:p w14:paraId="49043CD0" w14:textId="77777777" w:rsidR="00C6047B" w:rsidRPr="00532975" w:rsidRDefault="00C6047B">
      <w:pPr>
        <w:jc w:val="both"/>
        <w:rPr>
          <w:szCs w:val="24"/>
          <w:lang w:val="sr-Cyrl-CS"/>
        </w:rPr>
      </w:pPr>
    </w:p>
    <w:p w14:paraId="429DD0BB" w14:textId="77777777" w:rsidR="00C6047B" w:rsidRPr="00532975" w:rsidRDefault="00C6047B" w:rsidP="0092651B">
      <w:pPr>
        <w:jc w:val="center"/>
        <w:rPr>
          <w:szCs w:val="24"/>
          <w:lang w:val="sr-Cyrl-CS"/>
        </w:rPr>
      </w:pPr>
      <w:r w:rsidRPr="00532975">
        <w:rPr>
          <w:szCs w:val="24"/>
          <w:lang w:val="sr-Cyrl-CS"/>
        </w:rPr>
        <w:t>Улична мрежа</w:t>
      </w:r>
    </w:p>
    <w:p w14:paraId="3B5D6642" w14:textId="77777777" w:rsidR="00FD5CD0" w:rsidRPr="00532975" w:rsidRDefault="00FD5CD0" w:rsidP="0092651B">
      <w:pPr>
        <w:tabs>
          <w:tab w:val="left" w:pos="284"/>
        </w:tabs>
        <w:ind w:firstLine="720"/>
        <w:jc w:val="both"/>
        <w:rPr>
          <w:szCs w:val="24"/>
          <w:lang w:val="sr-Cyrl-CS"/>
        </w:rPr>
      </w:pPr>
    </w:p>
    <w:p w14:paraId="0928C108" w14:textId="77777777" w:rsidR="00C6047B" w:rsidRPr="00532975" w:rsidRDefault="00C6047B" w:rsidP="0092651B">
      <w:pPr>
        <w:tabs>
          <w:tab w:val="left" w:pos="284"/>
        </w:tabs>
        <w:ind w:firstLine="720"/>
        <w:jc w:val="both"/>
        <w:rPr>
          <w:szCs w:val="24"/>
          <w:lang w:val="sr-Cyrl-CS"/>
        </w:rPr>
      </w:pPr>
      <w:r w:rsidRPr="00532975">
        <w:rPr>
          <w:szCs w:val="24"/>
          <w:lang w:val="sr-Cyrl-CS"/>
        </w:rPr>
        <w:t xml:space="preserve">Планирана улична мрежа у обухвату </w:t>
      </w:r>
      <w:r w:rsidR="0079017C" w:rsidRPr="00532975">
        <w:rPr>
          <w:szCs w:val="24"/>
          <w:lang w:val="sr-Cyrl-CS"/>
        </w:rPr>
        <w:t>Просторног п</w:t>
      </w:r>
      <w:r w:rsidRPr="00532975">
        <w:rPr>
          <w:szCs w:val="24"/>
          <w:lang w:val="sr-Cyrl-CS"/>
        </w:rPr>
        <w:t>лана лоцирана је северозападно од Северне тангентe.</w:t>
      </w:r>
    </w:p>
    <w:p w14:paraId="7B81F538"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Концепт уличне мреже заснива се на </w:t>
      </w:r>
      <w:r w:rsidR="00FD5CD0" w:rsidRPr="00532975">
        <w:rPr>
          <w:rStyle w:val="markedcontent"/>
          <w:szCs w:val="24"/>
          <w:lang w:val="sr-Cyrl-CS"/>
        </w:rPr>
        <w:t>ГУП-у</w:t>
      </w:r>
      <w:r w:rsidRPr="00532975">
        <w:rPr>
          <w:rStyle w:val="markedcontent"/>
          <w:szCs w:val="24"/>
          <w:lang w:val="sr-Cyrl-CS"/>
        </w:rPr>
        <w:t>. Окосницу уличне мреже представља постојећа траса Северне тангенте са ширином коридора од 85 m.</w:t>
      </w:r>
    </w:p>
    <w:p w14:paraId="43A950B7" w14:textId="77777777" w:rsidR="00C6047B" w:rsidRPr="00532975" w:rsidRDefault="00C6047B" w:rsidP="0092651B">
      <w:pPr>
        <w:tabs>
          <w:tab w:val="left" w:pos="284"/>
        </w:tabs>
        <w:ind w:firstLine="720"/>
        <w:jc w:val="both"/>
        <w:rPr>
          <w:szCs w:val="24"/>
          <w:lang w:val="sr-Cyrl-CS"/>
        </w:rPr>
      </w:pPr>
      <w:r w:rsidRPr="00532975">
        <w:rPr>
          <w:szCs w:val="24"/>
          <w:lang w:val="sr-Cyrl-CS"/>
        </w:rPr>
        <w:t xml:space="preserve">Према категоризацији уличне мреже која је дефинисана у </w:t>
      </w:r>
      <w:r w:rsidR="00E674F7" w:rsidRPr="00532975">
        <w:rPr>
          <w:szCs w:val="24"/>
          <w:lang w:val="sr-Cyrl-CS"/>
        </w:rPr>
        <w:t>ГУП-у</w:t>
      </w:r>
      <w:r w:rsidRPr="00532975">
        <w:rPr>
          <w:szCs w:val="24"/>
          <w:lang w:val="sr-Cyrl-CS"/>
        </w:rPr>
        <w:t xml:space="preserve"> и </w:t>
      </w:r>
      <w:r w:rsidR="00FD5CD0" w:rsidRPr="00532975">
        <w:rPr>
          <w:szCs w:val="24"/>
          <w:lang w:val="sr-Cyrl-CS"/>
        </w:rPr>
        <w:t>ПГР-у</w:t>
      </w:r>
      <w:r w:rsidRPr="00532975">
        <w:rPr>
          <w:szCs w:val="24"/>
          <w:lang w:val="sr-Cyrl-CS"/>
        </w:rPr>
        <w:t>, Северна тангента је категорисана као магистрална саобраћајница (</w:t>
      </w:r>
      <w:r w:rsidR="00A27F1C" w:rsidRPr="00532975">
        <w:rPr>
          <w:szCs w:val="24"/>
          <w:lang w:val="sr-Cyrl-CS"/>
        </w:rPr>
        <w:t>„</w:t>
      </w:r>
      <w:r w:rsidRPr="00532975">
        <w:rPr>
          <w:szCs w:val="24"/>
          <w:lang w:val="sr-Cyrl-CS"/>
        </w:rPr>
        <w:t>градска магистрала</w:t>
      </w:r>
      <w:r w:rsidR="001B68CE" w:rsidRPr="00532975">
        <w:rPr>
          <w:szCs w:val="24"/>
          <w:lang w:val="sr-Cyrl-CS"/>
        </w:rPr>
        <w:t>”</w:t>
      </w:r>
      <w:r w:rsidRPr="00532975">
        <w:rPr>
          <w:szCs w:val="24"/>
          <w:lang w:val="sr-Cyrl-CS"/>
        </w:rPr>
        <w:t>). Наведен</w:t>
      </w:r>
      <w:r w:rsidR="00D000C5" w:rsidRPr="00532975">
        <w:rPr>
          <w:szCs w:val="24"/>
          <w:lang w:val="sr-Cyrl-CS"/>
        </w:rPr>
        <w:t>им</w:t>
      </w:r>
      <w:r w:rsidRPr="00532975">
        <w:rPr>
          <w:szCs w:val="24"/>
          <w:lang w:val="sr-Cyrl-CS"/>
        </w:rPr>
        <w:t xml:space="preserve"> планск</w:t>
      </w:r>
      <w:r w:rsidR="00D000C5" w:rsidRPr="00532975">
        <w:rPr>
          <w:szCs w:val="24"/>
          <w:lang w:val="sr-Cyrl-CS"/>
        </w:rPr>
        <w:t>и</w:t>
      </w:r>
      <w:r w:rsidRPr="00532975">
        <w:rPr>
          <w:szCs w:val="24"/>
          <w:lang w:val="sr-Cyrl-CS"/>
        </w:rPr>
        <w:t>м документ</w:t>
      </w:r>
      <w:r w:rsidR="00D000C5" w:rsidRPr="00532975">
        <w:rPr>
          <w:szCs w:val="24"/>
          <w:lang w:val="sr-Cyrl-CS"/>
        </w:rPr>
        <w:t>има</w:t>
      </w:r>
      <w:r w:rsidRPr="00532975">
        <w:rPr>
          <w:szCs w:val="24"/>
          <w:lang w:val="sr-Cyrl-CS"/>
        </w:rPr>
        <w:t xml:space="preserve"> Северна тангента се задржава на постојећој траси</w:t>
      </w:r>
      <w:r w:rsidR="00D000C5" w:rsidRPr="00532975">
        <w:rPr>
          <w:szCs w:val="24"/>
          <w:lang w:val="sr-Cyrl-CS"/>
        </w:rPr>
        <w:t>,</w:t>
      </w:r>
      <w:r w:rsidRPr="00532975">
        <w:rPr>
          <w:szCs w:val="24"/>
          <w:lang w:val="sr-Cyrl-CS"/>
        </w:rPr>
        <w:t xml:space="preserve"> а </w:t>
      </w:r>
      <w:r w:rsidR="00D000C5" w:rsidRPr="00532975">
        <w:rPr>
          <w:szCs w:val="24"/>
          <w:lang w:val="sr-Cyrl-CS"/>
        </w:rPr>
        <w:t>Просторним п</w:t>
      </w:r>
      <w:r w:rsidRPr="00532975">
        <w:rPr>
          <w:szCs w:val="24"/>
          <w:lang w:val="sr-Cyrl-CS"/>
        </w:rPr>
        <w:t>ланом се задржава и у постојећим регулацијама.</w:t>
      </w:r>
    </w:p>
    <w:p w14:paraId="518A618F" w14:textId="07626E39" w:rsidR="00C6047B" w:rsidRPr="00532975" w:rsidRDefault="00C6047B" w:rsidP="0092651B">
      <w:pPr>
        <w:tabs>
          <w:tab w:val="left" w:pos="284"/>
        </w:tabs>
        <w:ind w:firstLine="720"/>
        <w:jc w:val="both"/>
        <w:rPr>
          <w:szCs w:val="24"/>
          <w:lang w:val="sr-Cyrl-CS"/>
        </w:rPr>
      </w:pPr>
      <w:r w:rsidRPr="00532975">
        <w:rPr>
          <w:szCs w:val="24"/>
          <w:lang w:val="sr-Cyrl-CS"/>
        </w:rPr>
        <w:t>Концепт планиране уличне мреже омогућава повезивање свих садржаја у оквиру обухвата П</w:t>
      </w:r>
      <w:r w:rsidR="00D000C5" w:rsidRPr="00532975">
        <w:rPr>
          <w:szCs w:val="24"/>
          <w:lang w:val="sr-Cyrl-CS"/>
        </w:rPr>
        <w:t>росторног п</w:t>
      </w:r>
      <w:r w:rsidRPr="00532975">
        <w:rPr>
          <w:szCs w:val="24"/>
          <w:lang w:val="sr-Cyrl-CS"/>
        </w:rPr>
        <w:t>лана</w:t>
      </w:r>
      <w:r w:rsidR="00221CAD" w:rsidRPr="00532975">
        <w:rPr>
          <w:szCs w:val="24"/>
          <w:lang w:val="sr-Cyrl-CS"/>
        </w:rPr>
        <w:t>,</w:t>
      </w:r>
      <w:r w:rsidRPr="00532975">
        <w:rPr>
          <w:szCs w:val="24"/>
          <w:lang w:val="sr-Cyrl-CS"/>
        </w:rPr>
        <w:t xml:space="preserve"> чиме ће се обезбедити смањење времена путовања кроз простор</w:t>
      </w:r>
      <w:r w:rsidR="00221CAD" w:rsidRPr="00532975">
        <w:rPr>
          <w:szCs w:val="24"/>
          <w:lang w:val="sr-Cyrl-CS"/>
        </w:rPr>
        <w:t>у обухвату Просторног плана</w:t>
      </w:r>
      <w:r w:rsidRPr="00532975">
        <w:rPr>
          <w:szCs w:val="24"/>
          <w:lang w:val="sr-Cyrl-CS"/>
        </w:rPr>
        <w:t xml:space="preserve">, као и повезивање </w:t>
      </w:r>
      <w:r w:rsidR="00221CAD" w:rsidRPr="00532975">
        <w:rPr>
          <w:szCs w:val="24"/>
          <w:lang w:val="sr-Cyrl-CS"/>
        </w:rPr>
        <w:t>тог простора</w:t>
      </w:r>
      <w:r w:rsidR="00A737C6">
        <w:rPr>
          <w:szCs w:val="24"/>
          <w:lang w:val="sr-Cyrl-CS"/>
        </w:rPr>
        <w:t xml:space="preserve"> </w:t>
      </w:r>
      <w:r w:rsidRPr="00532975">
        <w:rPr>
          <w:szCs w:val="24"/>
          <w:lang w:val="sr-Cyrl-CS"/>
        </w:rPr>
        <w:t>са спољном путном и уличном мрежом.</w:t>
      </w:r>
    </w:p>
    <w:p w14:paraId="44CD8610" w14:textId="77777777" w:rsidR="00C6047B" w:rsidRPr="00532975" w:rsidRDefault="00C6047B" w:rsidP="0092651B">
      <w:pPr>
        <w:ind w:firstLine="720"/>
        <w:jc w:val="both"/>
        <w:rPr>
          <w:szCs w:val="24"/>
          <w:lang w:val="sr-Cyrl-CS"/>
        </w:rPr>
      </w:pPr>
      <w:r w:rsidRPr="00532975">
        <w:rPr>
          <w:rStyle w:val="markedcontent"/>
          <w:szCs w:val="24"/>
          <w:lang w:val="sr-Cyrl-CS"/>
        </w:rPr>
        <w:t xml:space="preserve">Веза планиране уличне мреже унутар просторног обухвата </w:t>
      </w:r>
      <w:r w:rsidR="00D000C5" w:rsidRPr="00532975">
        <w:rPr>
          <w:rStyle w:val="markedcontent"/>
          <w:szCs w:val="24"/>
          <w:lang w:val="sr-Cyrl-CS"/>
        </w:rPr>
        <w:t>Просторног п</w:t>
      </w:r>
      <w:r w:rsidRPr="00532975">
        <w:rPr>
          <w:rStyle w:val="markedcontent"/>
          <w:szCs w:val="24"/>
          <w:lang w:val="sr-Cyrl-CS"/>
        </w:rPr>
        <w:t xml:space="preserve">лана </w:t>
      </w:r>
      <w:r w:rsidRPr="00532975">
        <w:rPr>
          <w:szCs w:val="24"/>
          <w:lang w:val="sr-Cyrl-CS"/>
        </w:rPr>
        <w:t xml:space="preserve">са Северном тангентом </w:t>
      </w:r>
      <w:r w:rsidRPr="00532975">
        <w:rPr>
          <w:rStyle w:val="markedcontent"/>
          <w:szCs w:val="24"/>
          <w:lang w:val="sr-Cyrl-CS"/>
        </w:rPr>
        <w:t xml:space="preserve">је обезбеђена денивелисаним укрштањем </w:t>
      </w:r>
      <w:r w:rsidR="00E674F7" w:rsidRPr="00532975">
        <w:rPr>
          <w:rStyle w:val="markedcontent"/>
          <w:szCs w:val="24"/>
          <w:lang w:val="sr-Cyrl-CS"/>
        </w:rPr>
        <w:t>−</w:t>
      </w:r>
      <w:r w:rsidRPr="00532975">
        <w:rPr>
          <w:rStyle w:val="markedcontent"/>
          <w:szCs w:val="24"/>
          <w:lang w:val="sr-Cyrl-CS"/>
        </w:rPr>
        <w:t xml:space="preserve"> петљом, која омогућава пун програм веза, како са простором северно од Северне тангенте</w:t>
      </w:r>
      <w:r w:rsidR="00E674F7" w:rsidRPr="00532975">
        <w:rPr>
          <w:rStyle w:val="markedcontent"/>
          <w:szCs w:val="24"/>
          <w:lang w:val="sr-Cyrl-CS"/>
        </w:rPr>
        <w:t>,</w:t>
      </w:r>
      <w:r w:rsidRPr="00532975">
        <w:rPr>
          <w:rStyle w:val="markedcontent"/>
          <w:szCs w:val="24"/>
          <w:lang w:val="sr-Cyrl-CS"/>
        </w:rPr>
        <w:t xml:space="preserve"> тако и са простором на јужној страни.  </w:t>
      </w:r>
      <w:r w:rsidRPr="00532975">
        <w:rPr>
          <w:szCs w:val="24"/>
          <w:lang w:val="sr-Cyrl-CS"/>
        </w:rPr>
        <w:t xml:space="preserve">Денивелисана раскрсница </w:t>
      </w:r>
      <w:r w:rsidR="00E674F7" w:rsidRPr="00532975">
        <w:rPr>
          <w:szCs w:val="24"/>
          <w:lang w:val="sr-Cyrl-CS"/>
        </w:rPr>
        <w:t>−</w:t>
      </w:r>
      <w:r w:rsidRPr="00532975">
        <w:rPr>
          <w:szCs w:val="24"/>
          <w:lang w:val="sr-Cyrl-CS"/>
        </w:rPr>
        <w:t xml:space="preserve"> петља, позиционирана је 1432,3 m од северне дилатације </w:t>
      </w:r>
      <w:r w:rsidR="00E674F7" w:rsidRPr="00532975">
        <w:rPr>
          <w:szCs w:val="24"/>
          <w:lang w:val="sr-Cyrl-CS"/>
        </w:rPr>
        <w:t>Пупиновог моста</w:t>
      </w:r>
      <w:r w:rsidRPr="00532975">
        <w:rPr>
          <w:szCs w:val="24"/>
          <w:lang w:val="sr-Cyrl-CS"/>
        </w:rPr>
        <w:t xml:space="preserve">, у смеру ка петљи </w:t>
      </w:r>
      <w:r w:rsidR="00A27F1C" w:rsidRPr="00532975">
        <w:rPr>
          <w:szCs w:val="24"/>
          <w:lang w:val="sr-Cyrl-CS"/>
        </w:rPr>
        <w:t>„</w:t>
      </w:r>
      <w:r w:rsidRPr="00532975">
        <w:rPr>
          <w:szCs w:val="24"/>
          <w:lang w:val="sr-Cyrl-CS"/>
        </w:rPr>
        <w:t>Ковилово</w:t>
      </w:r>
      <w:r w:rsidR="001B68CE" w:rsidRPr="00532975">
        <w:rPr>
          <w:szCs w:val="24"/>
          <w:lang w:val="sr-Cyrl-CS"/>
        </w:rPr>
        <w:t>”</w:t>
      </w:r>
      <w:r w:rsidRPr="00532975">
        <w:rPr>
          <w:szCs w:val="24"/>
          <w:lang w:val="sr-Cyrl-CS"/>
        </w:rPr>
        <w:t>.</w:t>
      </w:r>
    </w:p>
    <w:p w14:paraId="1B9CE8DC"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Уличну мрежу унутар обухвата </w:t>
      </w:r>
      <w:r w:rsidR="00D000C5" w:rsidRPr="00532975">
        <w:rPr>
          <w:rStyle w:val="markedcontent"/>
          <w:szCs w:val="24"/>
          <w:lang w:val="sr-Cyrl-CS"/>
        </w:rPr>
        <w:t xml:space="preserve">Просторног </w:t>
      </w:r>
      <w:r w:rsidRPr="00532975">
        <w:rPr>
          <w:rStyle w:val="markedcontent"/>
          <w:szCs w:val="24"/>
          <w:lang w:val="sr-Cyrl-CS"/>
        </w:rPr>
        <w:t>плана чини растер примарне уличне мреже којом ће се обезбедити повезивање комплекса на градску уличну мрежу и тиме одговарајућа повезаност са његовим ужим и ширим окружењем</w:t>
      </w:r>
      <w:r w:rsidR="00E674F7" w:rsidRPr="00532975">
        <w:rPr>
          <w:rStyle w:val="markedcontent"/>
          <w:szCs w:val="24"/>
          <w:lang w:val="sr-Cyrl-CS"/>
        </w:rPr>
        <w:t>,</w:t>
      </w:r>
      <w:r w:rsidRPr="00532975">
        <w:rPr>
          <w:rStyle w:val="markedcontent"/>
          <w:szCs w:val="24"/>
          <w:lang w:val="sr-Cyrl-CS"/>
        </w:rPr>
        <w:t xml:space="preserve"> као и формирање уличне мреже унутар комплекса </w:t>
      </w:r>
      <w:r w:rsidR="00E674F7" w:rsidRPr="00532975">
        <w:rPr>
          <w:rStyle w:val="markedcontent"/>
          <w:szCs w:val="24"/>
          <w:lang w:val="sr-Cyrl-CS"/>
        </w:rPr>
        <w:t xml:space="preserve">која </w:t>
      </w:r>
      <w:r w:rsidRPr="00532975">
        <w:rPr>
          <w:rStyle w:val="markedcontent"/>
          <w:szCs w:val="24"/>
          <w:lang w:val="sr-Cyrl-CS"/>
        </w:rPr>
        <w:t xml:space="preserve">ће задовољити саобраћајне захтеве планираних садржаја и омогућити квалитетну саобраћајну комуникацију између њих. </w:t>
      </w:r>
    </w:p>
    <w:p w14:paraId="6D9DF99D"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Саобраћајно повезивање </w:t>
      </w:r>
      <w:r w:rsidR="00D000C5" w:rsidRPr="00532975">
        <w:rPr>
          <w:rStyle w:val="markedcontent"/>
          <w:szCs w:val="24"/>
          <w:lang w:val="sr-Cyrl-CS"/>
        </w:rPr>
        <w:t>подручја Просторног п</w:t>
      </w:r>
      <w:r w:rsidRPr="00532975">
        <w:rPr>
          <w:rStyle w:val="markedcontent"/>
          <w:szCs w:val="24"/>
          <w:lang w:val="sr-Cyrl-CS"/>
        </w:rPr>
        <w:t>лана са ширим окружењем и примарном градском уличном мрежом, обезбеђује се преко планиране 1. улице</w:t>
      </w:r>
      <w:r w:rsidR="00D000C5" w:rsidRPr="00532975">
        <w:rPr>
          <w:rStyle w:val="markedcontent"/>
          <w:szCs w:val="24"/>
          <w:lang w:val="sr-Cyrl-CS"/>
        </w:rPr>
        <w:t xml:space="preserve"> (смер пружања север</w:t>
      </w:r>
      <w:r w:rsidRPr="00532975">
        <w:rPr>
          <w:rStyle w:val="markedcontent"/>
          <w:szCs w:val="24"/>
          <w:lang w:val="sr-Cyrl-CS"/>
        </w:rPr>
        <w:t>-југ) која се укршта са Северном тангентом.</w:t>
      </w:r>
    </w:p>
    <w:p w14:paraId="607DF6FE"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Укрштање Северне тангенте са 1. улицом планира се као денивелисана раскрсница </w:t>
      </w:r>
      <w:r w:rsidR="00D000C5" w:rsidRPr="00532975">
        <w:rPr>
          <w:rStyle w:val="markedcontent"/>
          <w:szCs w:val="24"/>
          <w:lang w:val="sr-Cyrl-CS"/>
        </w:rPr>
        <w:t>−</w:t>
      </w:r>
      <w:r w:rsidRPr="00532975">
        <w:rPr>
          <w:rStyle w:val="markedcontent"/>
          <w:szCs w:val="24"/>
          <w:lang w:val="sr-Cyrl-CS"/>
        </w:rPr>
        <w:t xml:space="preserve"> петља, која ће имати пун програм веза и омогућити саобраћајно повезивање</w:t>
      </w:r>
      <w:r w:rsidR="00D000C5" w:rsidRPr="00532975">
        <w:rPr>
          <w:rStyle w:val="markedcontent"/>
          <w:szCs w:val="24"/>
          <w:lang w:val="sr-Cyrl-CS"/>
        </w:rPr>
        <w:t>,</w:t>
      </w:r>
      <w:r w:rsidRPr="00532975">
        <w:rPr>
          <w:rStyle w:val="markedcontent"/>
          <w:szCs w:val="24"/>
          <w:lang w:val="sr-Cyrl-CS"/>
        </w:rPr>
        <w:t xml:space="preserve"> како планираних садржаја северно од Северне тангенте, тако и дела </w:t>
      </w:r>
      <w:r w:rsidR="00D000C5" w:rsidRPr="00532975">
        <w:rPr>
          <w:rStyle w:val="markedcontent"/>
          <w:szCs w:val="24"/>
          <w:lang w:val="sr-Cyrl-CS"/>
        </w:rPr>
        <w:t>подручја Просторног п</w:t>
      </w:r>
      <w:r w:rsidRPr="00532975">
        <w:rPr>
          <w:rStyle w:val="markedcontent"/>
          <w:szCs w:val="24"/>
          <w:lang w:val="sr-Cyrl-CS"/>
        </w:rPr>
        <w:t xml:space="preserve">лана јужно од Северне тангенте. </w:t>
      </w:r>
    </w:p>
    <w:p w14:paraId="5B794AF5" w14:textId="69FDDE5D"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За </w:t>
      </w:r>
      <w:r w:rsidR="00D000C5" w:rsidRPr="00532975">
        <w:rPr>
          <w:rStyle w:val="markedcontent"/>
          <w:szCs w:val="24"/>
          <w:lang w:val="sr-Cyrl-CS"/>
        </w:rPr>
        <w:t xml:space="preserve">потребе </w:t>
      </w:r>
      <w:r w:rsidRPr="00532975">
        <w:rPr>
          <w:rStyle w:val="markedcontent"/>
          <w:szCs w:val="24"/>
          <w:lang w:val="sr-Cyrl-CS"/>
        </w:rPr>
        <w:t>реализациј</w:t>
      </w:r>
      <w:r w:rsidR="00D000C5" w:rsidRPr="00532975">
        <w:rPr>
          <w:rStyle w:val="markedcontent"/>
          <w:szCs w:val="24"/>
          <w:lang w:val="sr-Cyrl-CS"/>
        </w:rPr>
        <w:t>е</w:t>
      </w:r>
      <w:r w:rsidRPr="00532975">
        <w:rPr>
          <w:rStyle w:val="markedcontent"/>
          <w:szCs w:val="24"/>
          <w:lang w:val="sr-Cyrl-CS"/>
        </w:rPr>
        <w:t xml:space="preserve"> денивелисане раскрснице</w:t>
      </w:r>
      <w:r w:rsidR="00D000C5" w:rsidRPr="00532975">
        <w:rPr>
          <w:rStyle w:val="markedcontent"/>
          <w:szCs w:val="24"/>
          <w:lang w:val="sr-Cyrl-CS"/>
        </w:rPr>
        <w:t>, Просторним п</w:t>
      </w:r>
      <w:r w:rsidRPr="00532975">
        <w:rPr>
          <w:rStyle w:val="markedcontent"/>
          <w:szCs w:val="24"/>
          <w:lang w:val="sr-Cyrl-CS"/>
        </w:rPr>
        <w:t xml:space="preserve">ланом су дефинисане регулационе линије позициониране </w:t>
      </w:r>
      <w:r w:rsidR="00E06A17" w:rsidRPr="00532975">
        <w:rPr>
          <w:szCs w:val="24"/>
          <w:lang w:val="sr-Cyrl-CS"/>
        </w:rPr>
        <w:t xml:space="preserve">тако </w:t>
      </w:r>
      <w:r w:rsidRPr="00532975">
        <w:rPr>
          <w:rStyle w:val="markedcontent"/>
          <w:szCs w:val="24"/>
          <w:lang w:val="sr-Cyrl-CS"/>
        </w:rPr>
        <w:t>да се планирано денивелисано укрштање може извести и са захтевнијим геометријским елементима од приказаног решења на графичким прилозима. Приказано решење денивелисане раскрснице је илустративно и представља просторну проверу, као једно од три решења која су анализирана са циљем утврђивања оптималног просторног решења за реализацију планиране денивелисане раскрснице.</w:t>
      </w:r>
    </w:p>
    <w:p w14:paraId="573D8D4B" w14:textId="77777777" w:rsidR="00034D76" w:rsidRPr="00532975" w:rsidRDefault="00034D76" w:rsidP="0092651B">
      <w:pPr>
        <w:ind w:firstLine="720"/>
        <w:jc w:val="both"/>
        <w:rPr>
          <w:rStyle w:val="markedcontent"/>
          <w:szCs w:val="24"/>
          <w:lang w:val="sr-Cyrl-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2691"/>
        <w:gridCol w:w="2732"/>
      </w:tblGrid>
      <w:tr w:rsidR="00034D76" w:rsidRPr="00532975" w14:paraId="26905645" w14:textId="77777777" w:rsidTr="00FF65CE">
        <w:trPr>
          <w:trHeight w:val="3079"/>
          <w:jc w:val="center"/>
        </w:trPr>
        <w:tc>
          <w:tcPr>
            <w:tcW w:w="2608" w:type="dxa"/>
          </w:tcPr>
          <w:p w14:paraId="6F624C7C" w14:textId="77777777" w:rsidR="00034D76" w:rsidRPr="00532975" w:rsidRDefault="00034D76" w:rsidP="0092651B">
            <w:pPr>
              <w:jc w:val="both"/>
              <w:rPr>
                <w:rStyle w:val="markedcontent"/>
                <w:i/>
                <w:szCs w:val="24"/>
                <w:lang w:val="sr-Cyrl-CS"/>
              </w:rPr>
            </w:pPr>
            <w:r w:rsidRPr="00532975">
              <w:rPr>
                <w:i/>
                <w:noProof/>
                <w:szCs w:val="24"/>
                <w:lang w:val="sr-Cyrl-RS" w:eastAsia="sr-Cyrl-RS"/>
              </w:rPr>
              <w:drawing>
                <wp:inline distT="0" distB="0" distL="0" distR="0" wp14:anchorId="09AC1599" wp14:editId="29C534A6">
                  <wp:extent cx="1764793" cy="1725817"/>
                  <wp:effectExtent l="19685" t="18415" r="26670" b="266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_podeonik.jpg"/>
                          <pic:cNvPicPr/>
                        </pic:nvPicPr>
                        <pic:blipFill rotWithShape="1">
                          <a:blip r:embed="rId26" cstate="print">
                            <a:extLst>
                              <a:ext uri="{28A0092B-C50C-407E-A947-70E740481C1C}">
                                <a14:useLocalDpi xmlns:a14="http://schemas.microsoft.com/office/drawing/2010/main" val="0"/>
                              </a:ext>
                            </a:extLst>
                          </a:blip>
                          <a:srcRect l="7940" t="21830" r="10783" b="21975"/>
                          <a:stretch/>
                        </pic:blipFill>
                        <pic:spPr bwMode="auto">
                          <a:xfrm rot="16200000">
                            <a:off x="0" y="0"/>
                            <a:ext cx="1793333" cy="1753726"/>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291D33E0" w14:textId="77777777" w:rsidR="00034D76" w:rsidRPr="00532975" w:rsidRDefault="00034D76" w:rsidP="0092651B">
            <w:pPr>
              <w:jc w:val="center"/>
              <w:rPr>
                <w:rStyle w:val="markedcontent"/>
                <w:i/>
                <w:szCs w:val="24"/>
                <w:lang w:val="sr-Cyrl-CS"/>
              </w:rPr>
            </w:pPr>
            <w:r w:rsidRPr="00532975">
              <w:rPr>
                <w:rStyle w:val="markedcontent"/>
                <w:i/>
                <w:szCs w:val="24"/>
                <w:lang w:val="sr-Cyrl-CS"/>
              </w:rPr>
              <w:t>варијанта 1</w:t>
            </w:r>
          </w:p>
        </w:tc>
        <w:tc>
          <w:tcPr>
            <w:tcW w:w="2418" w:type="dxa"/>
          </w:tcPr>
          <w:p w14:paraId="605BD18B" w14:textId="77777777" w:rsidR="00034D76" w:rsidRPr="00532975" w:rsidRDefault="00034D76" w:rsidP="0092651B">
            <w:pPr>
              <w:jc w:val="center"/>
              <w:rPr>
                <w:rStyle w:val="markedcontent"/>
                <w:i/>
                <w:szCs w:val="24"/>
                <w:lang w:val="sr-Cyrl-CS"/>
              </w:rPr>
            </w:pPr>
            <w:r w:rsidRPr="00532975">
              <w:rPr>
                <w:i/>
                <w:noProof/>
                <w:szCs w:val="24"/>
                <w:lang w:val="sr-Cyrl-RS" w:eastAsia="sr-Cyrl-RS"/>
              </w:rPr>
              <w:drawing>
                <wp:inline distT="0" distB="0" distL="0" distR="0" wp14:anchorId="0D818246" wp14:editId="3C6F7339">
                  <wp:extent cx="1742327" cy="1572025"/>
                  <wp:effectExtent l="0" t="95250" r="0" b="857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2_kikiriki.jpg"/>
                          <pic:cNvPicPr/>
                        </pic:nvPicPr>
                        <pic:blipFill rotWithShape="1">
                          <a:blip r:embed="rId27" cstate="print">
                            <a:extLst>
                              <a:ext uri="{28A0092B-C50C-407E-A947-70E740481C1C}">
                                <a14:useLocalDpi xmlns:a14="http://schemas.microsoft.com/office/drawing/2010/main" val="0"/>
                              </a:ext>
                            </a:extLst>
                          </a:blip>
                          <a:srcRect l="6347" t="22960" r="8223" b="22543"/>
                          <a:stretch/>
                        </pic:blipFill>
                        <pic:spPr bwMode="auto">
                          <a:xfrm rot="16200000">
                            <a:off x="0" y="0"/>
                            <a:ext cx="1764554" cy="1592079"/>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r w:rsidRPr="00532975">
              <w:rPr>
                <w:rStyle w:val="markedcontent"/>
                <w:i/>
                <w:szCs w:val="24"/>
                <w:lang w:val="sr-Cyrl-CS"/>
              </w:rPr>
              <w:t>варијанта 2</w:t>
            </w:r>
          </w:p>
        </w:tc>
        <w:tc>
          <w:tcPr>
            <w:tcW w:w="2466" w:type="dxa"/>
          </w:tcPr>
          <w:p w14:paraId="3D82B20A" w14:textId="77777777" w:rsidR="00034D76" w:rsidRPr="00532975" w:rsidRDefault="00034D76" w:rsidP="0092651B">
            <w:pPr>
              <w:jc w:val="center"/>
              <w:rPr>
                <w:rStyle w:val="markedcontent"/>
                <w:i/>
                <w:szCs w:val="24"/>
                <w:lang w:val="sr-Cyrl-CS"/>
              </w:rPr>
            </w:pPr>
            <w:r w:rsidRPr="00532975">
              <w:rPr>
                <w:i/>
                <w:noProof/>
                <w:szCs w:val="24"/>
                <w:lang w:val="sr-Cyrl-RS" w:eastAsia="sr-Cyrl-RS"/>
              </w:rPr>
              <w:drawing>
                <wp:inline distT="0" distB="0" distL="0" distR="0" wp14:anchorId="1AA4299A" wp14:editId="26DCAEE5">
                  <wp:extent cx="1734877" cy="1597782"/>
                  <wp:effectExtent l="0" t="95250" r="0" b="596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3_Rekonstrukcija SMT.jpg"/>
                          <pic:cNvPicPr/>
                        </pic:nvPicPr>
                        <pic:blipFill rotWithShape="1">
                          <a:blip r:embed="rId28" cstate="print">
                            <a:extLst>
                              <a:ext uri="{28A0092B-C50C-407E-A947-70E740481C1C}">
                                <a14:useLocalDpi xmlns:a14="http://schemas.microsoft.com/office/drawing/2010/main" val="0"/>
                              </a:ext>
                            </a:extLst>
                          </a:blip>
                          <a:srcRect l="3568" t="20930" r="9101" b="22205"/>
                          <a:stretch/>
                        </pic:blipFill>
                        <pic:spPr bwMode="auto">
                          <a:xfrm rot="16200000">
                            <a:off x="0" y="0"/>
                            <a:ext cx="1777811" cy="1637323"/>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59F4FCBA" w14:textId="77777777" w:rsidR="00034D76" w:rsidRPr="00532975" w:rsidRDefault="00034D76" w:rsidP="0092651B">
            <w:pPr>
              <w:jc w:val="center"/>
              <w:rPr>
                <w:rStyle w:val="markedcontent"/>
                <w:i/>
                <w:szCs w:val="24"/>
                <w:lang w:val="sr-Cyrl-CS"/>
              </w:rPr>
            </w:pPr>
            <w:r w:rsidRPr="00532975">
              <w:rPr>
                <w:rStyle w:val="markedcontent"/>
                <w:i/>
                <w:szCs w:val="24"/>
                <w:lang w:val="sr-Cyrl-CS"/>
              </w:rPr>
              <w:t>варијанта 3</w:t>
            </w:r>
          </w:p>
        </w:tc>
      </w:tr>
    </w:tbl>
    <w:p w14:paraId="0A4A61B9" w14:textId="77777777" w:rsidR="00C303EC" w:rsidRPr="00532975" w:rsidRDefault="00C303EC">
      <w:pPr>
        <w:jc w:val="both"/>
        <w:rPr>
          <w:rStyle w:val="markedcontent"/>
          <w:szCs w:val="24"/>
          <w:lang w:val="sr-Cyrl-CS"/>
        </w:rPr>
      </w:pPr>
    </w:p>
    <w:p w14:paraId="6293A2B6" w14:textId="77777777" w:rsidR="00C6047B" w:rsidRPr="00532975" w:rsidRDefault="009B6F6E">
      <w:pPr>
        <w:tabs>
          <w:tab w:val="left" w:pos="720"/>
        </w:tabs>
        <w:autoSpaceDE w:val="0"/>
        <w:autoSpaceDN w:val="0"/>
        <w:adjustRightInd w:val="0"/>
        <w:ind w:left="720" w:hanging="480"/>
        <w:jc w:val="center"/>
        <w:rPr>
          <w:rStyle w:val="markedcontent"/>
          <w:i/>
          <w:szCs w:val="24"/>
          <w:lang w:val="sr-Cyrl-CS"/>
        </w:rPr>
      </w:pPr>
      <w:r w:rsidRPr="00532975">
        <w:rPr>
          <w:bCs/>
          <w:i/>
          <w:iCs/>
          <w:szCs w:val="24"/>
          <w:lang w:val="sr-Cyrl-CS"/>
        </w:rPr>
        <w:t xml:space="preserve">Графички прилог 13: </w:t>
      </w:r>
      <w:r w:rsidR="00C6047B" w:rsidRPr="00532975">
        <w:rPr>
          <w:rStyle w:val="markedcontent"/>
          <w:i/>
          <w:szCs w:val="24"/>
          <w:lang w:val="sr-Cyrl-CS"/>
        </w:rPr>
        <w:t xml:space="preserve"> Варијанте анализираних геометријских решења денивелисане раскрснице</w:t>
      </w:r>
    </w:p>
    <w:p w14:paraId="54D61C46" w14:textId="77777777" w:rsidR="0079017C" w:rsidRPr="00532975" w:rsidRDefault="0079017C">
      <w:pPr>
        <w:jc w:val="both"/>
        <w:rPr>
          <w:rStyle w:val="markedcontent"/>
          <w:szCs w:val="24"/>
          <w:lang w:val="sr-Cyrl-CS"/>
        </w:rPr>
      </w:pPr>
    </w:p>
    <w:p w14:paraId="35078272"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Планираним позицијама регулационих линија, свако од анализираних геометријских решења денивелисане раскрснице се може реализовати. </w:t>
      </w:r>
    </w:p>
    <w:p w14:paraId="7C242128" w14:textId="7777777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 xml:space="preserve">Регулационе ширине планиране уличне мреже решаване су у функцији планиране намене површина. </w:t>
      </w:r>
    </w:p>
    <w:p w14:paraId="11190241"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Окосницу планиране уличне мреже у обухвату </w:t>
      </w:r>
      <w:r w:rsidR="00D000C5" w:rsidRPr="00532975">
        <w:rPr>
          <w:rStyle w:val="markedcontent"/>
          <w:szCs w:val="24"/>
          <w:lang w:val="sr-Cyrl-CS"/>
        </w:rPr>
        <w:t>Просторног п</w:t>
      </w:r>
      <w:r w:rsidRPr="00532975">
        <w:rPr>
          <w:rStyle w:val="markedcontent"/>
          <w:szCs w:val="24"/>
          <w:lang w:val="sr-Cyrl-CS"/>
        </w:rPr>
        <w:t xml:space="preserve">лана чине планиране примарне улице, и то: 1. улица, 2. улица, 3. улица, Ободна и Јужна улица. </w:t>
      </w:r>
    </w:p>
    <w:p w14:paraId="077841DF" w14:textId="7866F925"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Улице са планским називима 1. улица, 2. улица и 3. улица, се планирају са попречним профилима који садрже следеће елементе: по </w:t>
      </w:r>
      <w:r w:rsidR="00E674F7" w:rsidRPr="00532975">
        <w:rPr>
          <w:rStyle w:val="markedcontent"/>
          <w:szCs w:val="24"/>
          <w:lang w:val="sr-Cyrl-CS"/>
        </w:rPr>
        <w:t xml:space="preserve">два </w:t>
      </w:r>
      <w:r w:rsidRPr="00532975">
        <w:rPr>
          <w:rStyle w:val="markedcontent"/>
          <w:szCs w:val="24"/>
          <w:lang w:val="sr-Cyrl-CS"/>
        </w:rPr>
        <w:t xml:space="preserve">раздвојена коловоза са по </w:t>
      </w:r>
      <w:r w:rsidR="00E674F7" w:rsidRPr="00532975">
        <w:rPr>
          <w:rStyle w:val="markedcontent"/>
          <w:szCs w:val="24"/>
          <w:lang w:val="sr-Cyrl-CS"/>
        </w:rPr>
        <w:t xml:space="preserve">две </w:t>
      </w:r>
      <w:r w:rsidRPr="00532975">
        <w:rPr>
          <w:rStyle w:val="markedcontent"/>
          <w:szCs w:val="24"/>
          <w:lang w:val="sr-Cyrl-CS"/>
        </w:rPr>
        <w:t>саобраћајне траке (минимална ширина саобраћајне траке је 3,5 m); разделно острво (мин</w:t>
      </w:r>
      <w:r w:rsidR="00E06A17" w:rsidRPr="00532975">
        <w:rPr>
          <w:rStyle w:val="markedcontent"/>
          <w:szCs w:val="24"/>
          <w:lang w:val="sr-Cyrl-CS"/>
        </w:rPr>
        <w:t>ималне</w:t>
      </w:r>
      <w:r w:rsidR="00F41BF8" w:rsidRPr="00532975">
        <w:rPr>
          <w:rStyle w:val="markedcontent"/>
          <w:szCs w:val="24"/>
          <w:lang w:val="sr-Cyrl-CS"/>
        </w:rPr>
        <w:t xml:space="preserve"> </w:t>
      </w:r>
      <w:r w:rsidRPr="00532975">
        <w:rPr>
          <w:rStyle w:val="markedcontent"/>
          <w:szCs w:val="24"/>
          <w:lang w:val="sr-Cyrl-CS"/>
        </w:rPr>
        <w:t>ширине 4,0 m) и обостране: тротоаре (мин</w:t>
      </w:r>
      <w:r w:rsidR="00E06A17" w:rsidRPr="00532975">
        <w:rPr>
          <w:rStyle w:val="markedcontent"/>
          <w:szCs w:val="24"/>
          <w:lang w:val="sr-Cyrl-CS"/>
        </w:rPr>
        <w:t>ималне</w:t>
      </w:r>
      <w:r w:rsidRPr="00532975">
        <w:rPr>
          <w:rStyle w:val="markedcontent"/>
          <w:szCs w:val="24"/>
          <w:lang w:val="sr-Cyrl-CS"/>
        </w:rPr>
        <w:t xml:space="preserve"> ширине 2,0 m), траке линијског зеленила са дрворедима за заштиту од сунца и ветра </w:t>
      </w:r>
      <w:r w:rsidR="00E674F7" w:rsidRPr="00532975">
        <w:rPr>
          <w:rStyle w:val="markedcontent"/>
          <w:szCs w:val="24"/>
          <w:lang w:val="sr-Cyrl-CS"/>
        </w:rPr>
        <w:t>−</w:t>
      </w:r>
      <w:r w:rsidRPr="00532975">
        <w:rPr>
          <w:rStyle w:val="markedcontent"/>
          <w:szCs w:val="24"/>
          <w:lang w:val="sr-Cyrl-CS"/>
        </w:rPr>
        <w:t xml:space="preserve"> између тротоара и бициклистичке стазе (мин</w:t>
      </w:r>
      <w:r w:rsidR="00E06A17" w:rsidRPr="00532975">
        <w:rPr>
          <w:rStyle w:val="markedcontent"/>
          <w:szCs w:val="24"/>
          <w:lang w:val="sr-Cyrl-CS"/>
        </w:rPr>
        <w:t>ималне</w:t>
      </w:r>
      <w:r w:rsidRPr="00532975">
        <w:rPr>
          <w:rStyle w:val="markedcontent"/>
          <w:szCs w:val="24"/>
          <w:lang w:val="sr-Cyrl-CS"/>
        </w:rPr>
        <w:t xml:space="preserve"> ширине 2,0 m), једносмерне бициклистичке стазе (мин</w:t>
      </w:r>
      <w:r w:rsidR="00E06A17" w:rsidRPr="00532975">
        <w:rPr>
          <w:rStyle w:val="markedcontent"/>
          <w:szCs w:val="24"/>
          <w:lang w:val="sr-Cyrl-CS"/>
        </w:rPr>
        <w:t>ималне</w:t>
      </w:r>
      <w:r w:rsidRPr="00532975">
        <w:rPr>
          <w:rStyle w:val="markedcontent"/>
          <w:szCs w:val="24"/>
          <w:lang w:val="sr-Cyrl-CS"/>
        </w:rPr>
        <w:t xml:space="preserve"> ширине 1,5 m) и траке нискорастињског линијског зеленила (мин</w:t>
      </w:r>
      <w:r w:rsidR="00932B0C" w:rsidRPr="00532975">
        <w:rPr>
          <w:rStyle w:val="markedcontent"/>
          <w:szCs w:val="24"/>
          <w:lang w:val="sr-Cyrl-CS"/>
        </w:rPr>
        <w:t>ималне</w:t>
      </w:r>
      <w:r w:rsidRPr="00532975">
        <w:rPr>
          <w:rStyle w:val="markedcontent"/>
          <w:szCs w:val="24"/>
          <w:lang w:val="sr-Cyrl-CS"/>
        </w:rPr>
        <w:t xml:space="preserve"> ширине 1,5 m). Укупна минимална ширина 1, 2. и 3. улице је 32,0 m </w:t>
      </w:r>
      <w:r w:rsidR="00E674F7" w:rsidRPr="00532975">
        <w:rPr>
          <w:rStyle w:val="markedcontent"/>
          <w:szCs w:val="24"/>
          <w:lang w:val="sr-Cyrl-CS"/>
        </w:rPr>
        <w:t>−</w:t>
      </w:r>
      <w:r w:rsidRPr="00532975">
        <w:rPr>
          <w:rStyle w:val="markedcontent"/>
          <w:szCs w:val="24"/>
          <w:lang w:val="sr-Cyrl-CS"/>
        </w:rPr>
        <w:t xml:space="preserve"> увећана за ширину шкарпе на деловима мреже где је то потребно. </w:t>
      </w:r>
    </w:p>
    <w:p w14:paraId="2B83BBB7" w14:textId="77777777" w:rsidR="00C6047B" w:rsidRPr="00532975" w:rsidRDefault="00C6047B">
      <w:pPr>
        <w:jc w:val="both"/>
        <w:rPr>
          <w:rStyle w:val="markedcontent"/>
          <w:szCs w:val="24"/>
          <w:lang w:val="sr-Cyrl-CS"/>
        </w:rPr>
      </w:pPr>
    </w:p>
    <w:p w14:paraId="77C51BB1" w14:textId="77777777" w:rsidR="00C6047B" w:rsidRPr="00532975" w:rsidRDefault="00034D76">
      <w:pPr>
        <w:jc w:val="center"/>
        <w:rPr>
          <w:rStyle w:val="markedcontent"/>
          <w:szCs w:val="24"/>
          <w:lang w:val="sr-Cyrl-CS"/>
        </w:rPr>
      </w:pPr>
      <w:r w:rsidRPr="00532975">
        <w:rPr>
          <w:noProof/>
          <w:szCs w:val="24"/>
          <w:lang w:val="sr-Cyrl-RS" w:eastAsia="sr-Cyrl-RS"/>
        </w:rPr>
        <w:drawing>
          <wp:inline distT="0" distB="0" distL="0" distR="0" wp14:anchorId="7B2E58A3" wp14:editId="3C0B5010">
            <wp:extent cx="3990340" cy="2228742"/>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14579"/>
                    <a:stretch/>
                  </pic:blipFill>
                  <pic:spPr bwMode="auto">
                    <a:xfrm>
                      <a:off x="0" y="0"/>
                      <a:ext cx="3995431" cy="2231585"/>
                    </a:xfrm>
                    <a:prstGeom prst="rect">
                      <a:avLst/>
                    </a:prstGeom>
                    <a:ln>
                      <a:noFill/>
                    </a:ln>
                    <a:extLst>
                      <a:ext uri="{53640926-AAD7-44D8-BBD7-CCE9431645EC}">
                        <a14:shadowObscured xmlns:a14="http://schemas.microsoft.com/office/drawing/2010/main"/>
                      </a:ext>
                    </a:extLst>
                  </pic:spPr>
                </pic:pic>
              </a:graphicData>
            </a:graphic>
          </wp:inline>
        </w:drawing>
      </w:r>
    </w:p>
    <w:p w14:paraId="5FC448B0" w14:textId="77777777" w:rsidR="00C6047B" w:rsidRPr="00532975" w:rsidRDefault="009B6F6E">
      <w:pPr>
        <w:tabs>
          <w:tab w:val="left" w:pos="720"/>
        </w:tabs>
        <w:autoSpaceDE w:val="0"/>
        <w:autoSpaceDN w:val="0"/>
        <w:adjustRightInd w:val="0"/>
        <w:ind w:left="720" w:hanging="480"/>
        <w:jc w:val="center"/>
        <w:rPr>
          <w:rStyle w:val="markedcontent"/>
          <w:i/>
          <w:szCs w:val="24"/>
          <w:lang w:val="sr-Cyrl-CS"/>
        </w:rPr>
      </w:pPr>
      <w:r w:rsidRPr="00532975">
        <w:rPr>
          <w:bCs/>
          <w:i/>
          <w:iCs/>
          <w:szCs w:val="24"/>
          <w:lang w:val="sr-Cyrl-CS"/>
        </w:rPr>
        <w:t>Графички прилог 14:</w:t>
      </w:r>
      <w:r w:rsidR="00C6047B" w:rsidRPr="00532975">
        <w:rPr>
          <w:rStyle w:val="markedcontent"/>
          <w:i/>
          <w:szCs w:val="24"/>
          <w:lang w:val="sr-Cyrl-CS"/>
        </w:rPr>
        <w:t xml:space="preserve"> Елементи планираних регулација на 1. улици, 2. улици и 3. улици</w:t>
      </w:r>
    </w:p>
    <w:p w14:paraId="08257DA7" w14:textId="77777777" w:rsidR="00C6047B" w:rsidRPr="00532975" w:rsidRDefault="00C6047B">
      <w:pPr>
        <w:tabs>
          <w:tab w:val="left" w:pos="720"/>
        </w:tabs>
        <w:autoSpaceDE w:val="0"/>
        <w:autoSpaceDN w:val="0"/>
        <w:adjustRightInd w:val="0"/>
        <w:ind w:left="720" w:hanging="480"/>
        <w:jc w:val="center"/>
        <w:rPr>
          <w:rStyle w:val="markedcontent"/>
          <w:i/>
          <w:szCs w:val="24"/>
          <w:lang w:val="sr-Cyrl-CS"/>
        </w:rPr>
      </w:pPr>
      <w:r w:rsidRPr="00532975">
        <w:rPr>
          <w:rStyle w:val="markedcontent"/>
          <w:i/>
          <w:szCs w:val="24"/>
          <w:lang w:val="sr-Cyrl-CS"/>
        </w:rPr>
        <w:t>(* - тачна позиција регулационе линије дефинисана линеарним котама на ситуационом решењу)</w:t>
      </w:r>
    </w:p>
    <w:p w14:paraId="215230DC" w14:textId="77777777" w:rsidR="00C6047B" w:rsidRPr="00532975" w:rsidRDefault="00C6047B">
      <w:pPr>
        <w:jc w:val="both"/>
        <w:rPr>
          <w:rStyle w:val="markedcontent"/>
          <w:szCs w:val="24"/>
          <w:lang w:val="sr-Cyrl-CS"/>
        </w:rPr>
      </w:pPr>
    </w:p>
    <w:p w14:paraId="69291C72" w14:textId="05D5C789" w:rsidR="00C6047B" w:rsidRPr="00532975" w:rsidRDefault="00C6047B" w:rsidP="0092651B">
      <w:pPr>
        <w:ind w:firstLine="720"/>
        <w:jc w:val="both"/>
        <w:rPr>
          <w:rStyle w:val="markedcontent"/>
          <w:szCs w:val="24"/>
          <w:lang w:val="sr-Cyrl-CS"/>
        </w:rPr>
      </w:pPr>
      <w:r w:rsidRPr="00532975">
        <w:rPr>
          <w:rStyle w:val="markedcontent"/>
          <w:szCs w:val="24"/>
          <w:lang w:val="sr-Cyrl-CS"/>
        </w:rPr>
        <w:t>Ободна и Јужна улица представљају</w:t>
      </w:r>
      <w:r w:rsidR="00E674F7" w:rsidRPr="00532975">
        <w:rPr>
          <w:rStyle w:val="markedcontent"/>
          <w:szCs w:val="24"/>
          <w:lang w:val="sr-Cyrl-CS"/>
        </w:rPr>
        <w:t>,</w:t>
      </w:r>
      <w:r w:rsidRPr="00532975">
        <w:rPr>
          <w:rStyle w:val="markedcontent"/>
          <w:szCs w:val="24"/>
          <w:lang w:val="sr-Cyrl-CS"/>
        </w:rPr>
        <w:t xml:space="preserve"> такође</w:t>
      </w:r>
      <w:r w:rsidR="00E674F7" w:rsidRPr="00532975">
        <w:rPr>
          <w:rStyle w:val="markedcontent"/>
          <w:szCs w:val="24"/>
          <w:lang w:val="sr-Cyrl-CS"/>
        </w:rPr>
        <w:t>,</w:t>
      </w:r>
      <w:r w:rsidRPr="00532975">
        <w:rPr>
          <w:rStyle w:val="markedcontent"/>
          <w:szCs w:val="24"/>
          <w:lang w:val="sr-Cyrl-CS"/>
        </w:rPr>
        <w:t xml:space="preserve"> примарне улице и планирају се са двотрачним коловозом димензионисаним за тежак моторни саобраћај (минимална ширина саобраћајне траке је 3,5 m) и обостраним: тротоарима (мин</w:t>
      </w:r>
      <w:r w:rsidR="00E06A17" w:rsidRPr="00532975">
        <w:rPr>
          <w:rStyle w:val="markedcontent"/>
          <w:szCs w:val="24"/>
          <w:lang w:val="sr-Cyrl-CS"/>
        </w:rPr>
        <w:t>ималне</w:t>
      </w:r>
      <w:r w:rsidRPr="00532975">
        <w:rPr>
          <w:rStyle w:val="markedcontent"/>
          <w:szCs w:val="24"/>
          <w:lang w:val="sr-Cyrl-CS"/>
        </w:rPr>
        <w:t xml:space="preserve"> ширине 2,0 m), тракама линијског зеленила са дрворедима за заштиту од сунца и ветра </w:t>
      </w:r>
      <w:r w:rsidR="00E674F7" w:rsidRPr="00532975">
        <w:rPr>
          <w:rStyle w:val="markedcontent"/>
          <w:szCs w:val="24"/>
          <w:lang w:val="sr-Cyrl-CS"/>
        </w:rPr>
        <w:t>−</w:t>
      </w:r>
      <w:r w:rsidRPr="00532975">
        <w:rPr>
          <w:rStyle w:val="markedcontent"/>
          <w:szCs w:val="24"/>
          <w:lang w:val="sr-Cyrl-CS"/>
        </w:rPr>
        <w:t xml:space="preserve"> између тротоара и бициклистичке стазе (мин</w:t>
      </w:r>
      <w:r w:rsidR="00E06A17" w:rsidRPr="00532975">
        <w:rPr>
          <w:rStyle w:val="markedcontent"/>
          <w:szCs w:val="24"/>
          <w:lang w:val="sr-Cyrl-CS"/>
        </w:rPr>
        <w:t>ималне</w:t>
      </w:r>
      <w:r w:rsidRPr="00532975">
        <w:rPr>
          <w:rStyle w:val="markedcontent"/>
          <w:szCs w:val="24"/>
          <w:lang w:val="sr-Cyrl-CS"/>
        </w:rPr>
        <w:t xml:space="preserve"> ширине 2,0 m), једносмерним бициклистичким стазама (мин</w:t>
      </w:r>
      <w:r w:rsidR="00E06A17" w:rsidRPr="00532975">
        <w:rPr>
          <w:rStyle w:val="markedcontent"/>
          <w:szCs w:val="24"/>
          <w:lang w:val="sr-Cyrl-CS"/>
        </w:rPr>
        <w:t>ималне</w:t>
      </w:r>
      <w:r w:rsidRPr="00532975">
        <w:rPr>
          <w:rStyle w:val="markedcontent"/>
          <w:szCs w:val="24"/>
          <w:lang w:val="sr-Cyrl-CS"/>
        </w:rPr>
        <w:t xml:space="preserve"> ширине 1,5 m) и тракама нискорастињског линијског зеленила (мин</w:t>
      </w:r>
      <w:r w:rsidR="00E06A17" w:rsidRPr="00532975">
        <w:rPr>
          <w:rStyle w:val="markedcontent"/>
          <w:szCs w:val="24"/>
          <w:lang w:val="sr-Cyrl-CS"/>
        </w:rPr>
        <w:t>ималне</w:t>
      </w:r>
      <w:r w:rsidRPr="00532975">
        <w:rPr>
          <w:rStyle w:val="markedcontent"/>
          <w:szCs w:val="24"/>
          <w:lang w:val="sr-Cyrl-CS"/>
        </w:rPr>
        <w:t xml:space="preserve"> ширине 1,5 m). Укупна минимална ширина Ободне и Јужне улице је 21,0 m </w:t>
      </w:r>
      <w:r w:rsidR="00E674F7" w:rsidRPr="00532975">
        <w:rPr>
          <w:rStyle w:val="markedcontent"/>
          <w:szCs w:val="24"/>
          <w:lang w:val="sr-Cyrl-CS"/>
        </w:rPr>
        <w:t>−</w:t>
      </w:r>
      <w:r w:rsidRPr="00532975">
        <w:rPr>
          <w:rStyle w:val="markedcontent"/>
          <w:szCs w:val="24"/>
          <w:lang w:val="sr-Cyrl-CS"/>
        </w:rPr>
        <w:t xml:space="preserve"> увећана за ширину шкарпе на деловима мреже где је то потребно.</w:t>
      </w:r>
    </w:p>
    <w:p w14:paraId="693527EA" w14:textId="2B27BD5D"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Профил Ободне улице уз Велики </w:t>
      </w:r>
      <w:r w:rsidR="00E06A17" w:rsidRPr="00532975">
        <w:rPr>
          <w:rStyle w:val="markedcontent"/>
          <w:szCs w:val="24"/>
          <w:lang w:val="sr-Cyrl-CS"/>
        </w:rPr>
        <w:t xml:space="preserve">канал </w:t>
      </w:r>
      <w:r w:rsidRPr="00532975">
        <w:rPr>
          <w:rStyle w:val="markedcontent"/>
          <w:szCs w:val="24"/>
          <w:lang w:val="sr-Cyrl-CS"/>
        </w:rPr>
        <w:t xml:space="preserve">и канал Грабовица чини: двотрачни коловоз димензионисан за тежак моторни саобраћај (минимална ширина саобраћајне траке је 3,5 m), на страни улице према унутрашњости </w:t>
      </w:r>
      <w:r w:rsidR="00D000C5" w:rsidRPr="00532975">
        <w:rPr>
          <w:rStyle w:val="markedcontent"/>
          <w:szCs w:val="24"/>
          <w:lang w:val="sr-Cyrl-CS"/>
        </w:rPr>
        <w:t>подручја Просторног п</w:t>
      </w:r>
      <w:r w:rsidRPr="00532975">
        <w:rPr>
          <w:rStyle w:val="markedcontent"/>
          <w:szCs w:val="24"/>
          <w:lang w:val="sr-Cyrl-CS"/>
        </w:rPr>
        <w:t>лана садржи тротоар (мин</w:t>
      </w:r>
      <w:r w:rsidR="00E06A17" w:rsidRPr="00532975">
        <w:rPr>
          <w:rStyle w:val="markedcontent"/>
          <w:szCs w:val="24"/>
          <w:lang w:val="sr-Cyrl-CS"/>
        </w:rPr>
        <w:t>ималне</w:t>
      </w:r>
      <w:r w:rsidRPr="00532975">
        <w:rPr>
          <w:rStyle w:val="markedcontent"/>
          <w:szCs w:val="24"/>
          <w:lang w:val="sr-Cyrl-CS"/>
        </w:rPr>
        <w:t xml:space="preserve"> ширине 2,0 m), траку линијског зеленила са дрворедима за заштиту од сунца и ветра </w:t>
      </w:r>
      <w:r w:rsidR="00D000C5" w:rsidRPr="00532975">
        <w:rPr>
          <w:rStyle w:val="markedcontent"/>
          <w:szCs w:val="24"/>
          <w:lang w:val="sr-Cyrl-CS"/>
        </w:rPr>
        <w:t>−</w:t>
      </w:r>
      <w:r w:rsidRPr="00532975">
        <w:rPr>
          <w:rStyle w:val="markedcontent"/>
          <w:szCs w:val="24"/>
          <w:lang w:val="sr-Cyrl-CS"/>
        </w:rPr>
        <w:t xml:space="preserve"> између тротоара и бициклистичке стазе (мин</w:t>
      </w:r>
      <w:r w:rsidR="00E06A17" w:rsidRPr="00532975">
        <w:rPr>
          <w:rStyle w:val="markedcontent"/>
          <w:szCs w:val="24"/>
          <w:lang w:val="sr-Cyrl-CS"/>
        </w:rPr>
        <w:t>ималне</w:t>
      </w:r>
      <w:r w:rsidRPr="00532975">
        <w:rPr>
          <w:rStyle w:val="markedcontent"/>
          <w:szCs w:val="24"/>
          <w:lang w:val="sr-Cyrl-CS"/>
        </w:rPr>
        <w:t xml:space="preserve"> ширине 2,0 m) и двосмерну бициклистичку стазу (мин</w:t>
      </w:r>
      <w:r w:rsidR="00E06A17" w:rsidRPr="00532975">
        <w:rPr>
          <w:rStyle w:val="markedcontent"/>
          <w:szCs w:val="24"/>
          <w:lang w:val="sr-Cyrl-CS"/>
        </w:rPr>
        <w:t>ималне</w:t>
      </w:r>
      <w:r w:rsidRPr="00532975">
        <w:rPr>
          <w:rStyle w:val="markedcontent"/>
          <w:szCs w:val="24"/>
          <w:lang w:val="sr-Cyrl-CS"/>
        </w:rPr>
        <w:t xml:space="preserve"> ширине 2,5 m). На страни улице према каналу елементи профила су: банкина (мин</w:t>
      </w:r>
      <w:r w:rsidR="00E06A17" w:rsidRPr="00532975">
        <w:rPr>
          <w:rStyle w:val="markedcontent"/>
          <w:szCs w:val="24"/>
          <w:lang w:val="sr-Cyrl-CS"/>
        </w:rPr>
        <w:t>ималне</w:t>
      </w:r>
      <w:r w:rsidRPr="00532975">
        <w:rPr>
          <w:rStyle w:val="markedcontent"/>
          <w:szCs w:val="24"/>
          <w:lang w:val="sr-Cyrl-CS"/>
        </w:rPr>
        <w:t xml:space="preserve"> ширине 2,0 m), шкарпа (мин</w:t>
      </w:r>
      <w:r w:rsidR="00E06A17" w:rsidRPr="00532975">
        <w:rPr>
          <w:rStyle w:val="markedcontent"/>
          <w:szCs w:val="24"/>
          <w:lang w:val="sr-Cyrl-CS"/>
        </w:rPr>
        <w:t>ималне</w:t>
      </w:r>
      <w:r w:rsidRPr="00532975">
        <w:rPr>
          <w:rStyle w:val="markedcontent"/>
          <w:szCs w:val="24"/>
          <w:lang w:val="sr-Cyrl-CS"/>
        </w:rPr>
        <w:t xml:space="preserve"> ширине 6,0 m) и земљани пут који је у функцији одржавања канала (мин</w:t>
      </w:r>
      <w:r w:rsidR="00E06A17" w:rsidRPr="00532975">
        <w:rPr>
          <w:rStyle w:val="markedcontent"/>
          <w:szCs w:val="24"/>
          <w:lang w:val="sr-Cyrl-CS"/>
        </w:rPr>
        <w:t>ималне</w:t>
      </w:r>
      <w:r w:rsidRPr="00532975">
        <w:rPr>
          <w:rStyle w:val="markedcontent"/>
          <w:szCs w:val="24"/>
          <w:lang w:val="sr-Cyrl-CS"/>
        </w:rPr>
        <w:t xml:space="preserve"> ширине 8,0 m). Укупна минимална ширина Ободне </w:t>
      </w:r>
      <w:r w:rsidR="00D000C5" w:rsidRPr="00532975">
        <w:rPr>
          <w:rStyle w:val="markedcontent"/>
          <w:szCs w:val="24"/>
          <w:lang w:val="sr-Cyrl-CS"/>
        </w:rPr>
        <w:t xml:space="preserve">улице </w:t>
      </w:r>
      <w:r w:rsidRPr="00532975">
        <w:rPr>
          <w:rStyle w:val="markedcontent"/>
          <w:szCs w:val="24"/>
          <w:lang w:val="sr-Cyrl-CS"/>
        </w:rPr>
        <w:t>уз канале је 30,0 m.</w:t>
      </w:r>
    </w:p>
    <w:p w14:paraId="3749286E" w14:textId="77777777" w:rsidR="00C6047B" w:rsidRPr="00532975" w:rsidRDefault="00C6047B">
      <w:pPr>
        <w:jc w:val="both"/>
        <w:rPr>
          <w:rStyle w:val="markedcontent"/>
          <w:szCs w:val="24"/>
          <w:lang w:val="sr-Cyrl-CS"/>
        </w:rPr>
      </w:pPr>
    </w:p>
    <w:p w14:paraId="0CA0D76F" w14:textId="77777777" w:rsidR="00C6047B" w:rsidRPr="00532975" w:rsidRDefault="00034D76">
      <w:pPr>
        <w:jc w:val="center"/>
        <w:rPr>
          <w:rStyle w:val="markedcontent"/>
          <w:szCs w:val="24"/>
          <w:lang w:val="sr-Cyrl-CS"/>
        </w:rPr>
      </w:pPr>
      <w:r w:rsidRPr="00532975">
        <w:rPr>
          <w:noProof/>
          <w:szCs w:val="24"/>
          <w:lang w:val="sr-Cyrl-RS" w:eastAsia="sr-Cyrl-RS"/>
        </w:rPr>
        <w:drawing>
          <wp:inline distT="0" distB="0" distL="0" distR="0" wp14:anchorId="190B508E" wp14:editId="621E09C9">
            <wp:extent cx="2305050" cy="162786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12975"/>
                    <a:stretch/>
                  </pic:blipFill>
                  <pic:spPr bwMode="auto">
                    <a:xfrm>
                      <a:off x="0" y="0"/>
                      <a:ext cx="2320056" cy="1638464"/>
                    </a:xfrm>
                    <a:prstGeom prst="rect">
                      <a:avLst/>
                    </a:prstGeom>
                    <a:ln>
                      <a:noFill/>
                    </a:ln>
                    <a:extLst>
                      <a:ext uri="{53640926-AAD7-44D8-BBD7-CCE9431645EC}">
                        <a14:shadowObscured xmlns:a14="http://schemas.microsoft.com/office/drawing/2010/main"/>
                      </a:ext>
                    </a:extLst>
                  </pic:spPr>
                </pic:pic>
              </a:graphicData>
            </a:graphic>
          </wp:inline>
        </w:drawing>
      </w:r>
      <w:r w:rsidRPr="00532975">
        <w:rPr>
          <w:noProof/>
          <w:szCs w:val="24"/>
          <w:lang w:val="sr-Cyrl-RS" w:eastAsia="sr-Cyrl-RS"/>
        </w:rPr>
        <w:drawing>
          <wp:inline distT="0" distB="0" distL="0" distR="0" wp14:anchorId="356A58AF" wp14:editId="4BD9044B">
            <wp:extent cx="2905125" cy="1786206"/>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srcRect t="12677"/>
                    <a:stretch/>
                  </pic:blipFill>
                  <pic:spPr bwMode="auto">
                    <a:xfrm>
                      <a:off x="0" y="0"/>
                      <a:ext cx="2911491" cy="1790120"/>
                    </a:xfrm>
                    <a:prstGeom prst="rect">
                      <a:avLst/>
                    </a:prstGeom>
                    <a:ln>
                      <a:noFill/>
                    </a:ln>
                    <a:extLst>
                      <a:ext uri="{53640926-AAD7-44D8-BBD7-CCE9431645EC}">
                        <a14:shadowObscured xmlns:a14="http://schemas.microsoft.com/office/drawing/2010/main"/>
                      </a:ext>
                    </a:extLst>
                  </pic:spPr>
                </pic:pic>
              </a:graphicData>
            </a:graphic>
          </wp:inline>
        </w:drawing>
      </w:r>
    </w:p>
    <w:p w14:paraId="11757E24" w14:textId="77777777" w:rsidR="00C6047B" w:rsidRPr="00532975" w:rsidRDefault="008924EC">
      <w:pPr>
        <w:tabs>
          <w:tab w:val="left" w:pos="720"/>
        </w:tabs>
        <w:autoSpaceDE w:val="0"/>
        <w:autoSpaceDN w:val="0"/>
        <w:adjustRightInd w:val="0"/>
        <w:ind w:left="720" w:hanging="480"/>
        <w:jc w:val="center"/>
        <w:rPr>
          <w:rStyle w:val="markedcontent"/>
          <w:i/>
          <w:szCs w:val="24"/>
          <w:lang w:val="sr-Cyrl-CS"/>
        </w:rPr>
      </w:pPr>
      <w:r w:rsidRPr="00532975">
        <w:rPr>
          <w:bCs/>
          <w:i/>
          <w:iCs/>
          <w:szCs w:val="24"/>
          <w:lang w:val="sr-Cyrl-CS"/>
        </w:rPr>
        <w:t>Графички прилог 15:</w:t>
      </w:r>
      <w:r w:rsidR="00C6047B" w:rsidRPr="00532975">
        <w:rPr>
          <w:rStyle w:val="markedcontent"/>
          <w:i/>
          <w:szCs w:val="24"/>
          <w:lang w:val="sr-Cyrl-CS"/>
        </w:rPr>
        <w:t>Елементи планираних регулација на Ободној и Јужној улици</w:t>
      </w:r>
    </w:p>
    <w:p w14:paraId="6374E31F" w14:textId="77777777" w:rsidR="00C6047B" w:rsidRPr="00532975" w:rsidRDefault="00C6047B">
      <w:pPr>
        <w:tabs>
          <w:tab w:val="left" w:pos="720"/>
        </w:tabs>
        <w:autoSpaceDE w:val="0"/>
        <w:autoSpaceDN w:val="0"/>
        <w:adjustRightInd w:val="0"/>
        <w:ind w:left="720" w:hanging="480"/>
        <w:jc w:val="center"/>
        <w:rPr>
          <w:rStyle w:val="markedcontent"/>
          <w:i/>
          <w:szCs w:val="24"/>
          <w:lang w:val="sr-Cyrl-CS"/>
        </w:rPr>
      </w:pPr>
      <w:r w:rsidRPr="00532975">
        <w:rPr>
          <w:rStyle w:val="markedcontent"/>
          <w:i/>
          <w:szCs w:val="24"/>
          <w:lang w:val="sr-Cyrl-CS"/>
        </w:rPr>
        <w:t>(* - тачна позиција регулационе линије дефинисана линеарним котама на ситуационом решењу)</w:t>
      </w:r>
    </w:p>
    <w:p w14:paraId="163A175F" w14:textId="77777777" w:rsidR="00C6047B" w:rsidRPr="00532975" w:rsidRDefault="00C6047B">
      <w:pPr>
        <w:jc w:val="both"/>
        <w:rPr>
          <w:rStyle w:val="markedcontent"/>
          <w:szCs w:val="24"/>
          <w:lang w:val="sr-Cyrl-CS"/>
        </w:rPr>
      </w:pPr>
    </w:p>
    <w:p w14:paraId="4D9F5BB2"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 xml:space="preserve">Остале планиране улице су секундарна </w:t>
      </w:r>
      <w:r w:rsidR="0079017C" w:rsidRPr="00532975">
        <w:rPr>
          <w:rStyle w:val="markedcontent"/>
          <w:szCs w:val="24"/>
          <w:lang w:val="sr-Cyrl-CS"/>
        </w:rPr>
        <w:t>−</w:t>
      </w:r>
      <w:r w:rsidRPr="00532975">
        <w:rPr>
          <w:rStyle w:val="markedcontent"/>
          <w:szCs w:val="24"/>
          <w:lang w:val="sr-Cyrl-CS"/>
        </w:rPr>
        <w:t xml:space="preserve"> интерна улична мрежа, која ће се реализовати у складу са захтевима планираних садржаја</w:t>
      </w:r>
      <w:r w:rsidR="00E674F7" w:rsidRPr="00532975">
        <w:rPr>
          <w:rStyle w:val="markedcontent"/>
          <w:szCs w:val="24"/>
          <w:lang w:val="sr-Cyrl-CS"/>
        </w:rPr>
        <w:t>,</w:t>
      </w:r>
      <w:r w:rsidRPr="00532975">
        <w:rPr>
          <w:rStyle w:val="markedcontent"/>
          <w:szCs w:val="24"/>
          <w:lang w:val="sr-Cyrl-CS"/>
        </w:rPr>
        <w:t xml:space="preserve"> а препорука </w:t>
      </w:r>
      <w:r w:rsidR="00061B15" w:rsidRPr="00532975">
        <w:rPr>
          <w:rStyle w:val="markedcontent"/>
          <w:szCs w:val="24"/>
          <w:lang w:val="sr-Cyrl-CS"/>
        </w:rPr>
        <w:t>Просторног плана</w:t>
      </w:r>
      <w:r w:rsidRPr="00532975">
        <w:rPr>
          <w:rStyle w:val="markedcontent"/>
          <w:szCs w:val="24"/>
          <w:lang w:val="sr-Cyrl-CS"/>
        </w:rPr>
        <w:t xml:space="preserve"> је да минимално садрже следеће елементе:</w:t>
      </w:r>
    </w:p>
    <w:p w14:paraId="758DA0BD" w14:textId="5EF692F5" w:rsidR="00C6047B" w:rsidRPr="00532975" w:rsidRDefault="00C6047B" w:rsidP="0092651B">
      <w:pPr>
        <w:pStyle w:val="ListParagraph"/>
        <w:numPr>
          <w:ilvl w:val="1"/>
          <w:numId w:val="86"/>
        </w:numPr>
        <w:spacing w:after="0" w:line="240" w:lineRule="auto"/>
        <w:ind w:left="1080"/>
        <w:jc w:val="both"/>
        <w:rPr>
          <w:rStyle w:val="markedcontent"/>
          <w:rFonts w:ascii="Times New Roman" w:hAnsi="Times New Roman"/>
          <w:sz w:val="24"/>
          <w:szCs w:val="24"/>
          <w:lang w:val="sr-Cyrl-CS"/>
        </w:rPr>
      </w:pPr>
      <w:r w:rsidRPr="00532975">
        <w:rPr>
          <w:rStyle w:val="markedcontent"/>
          <w:rFonts w:ascii="Times New Roman" w:hAnsi="Times New Roman"/>
          <w:sz w:val="24"/>
          <w:szCs w:val="24"/>
          <w:lang w:val="sr-Cyrl-CS"/>
        </w:rPr>
        <w:t>Интерна улица Тип 1 - са елементима профила кога чине: двотрачни коловоз димензионисан за тежак моторни саобраћај (минимална ширина саобраћајне траке је 3,5 m) и обострани: тротоари (мин</w:t>
      </w:r>
      <w:r w:rsidR="00053E98" w:rsidRPr="00532975">
        <w:rPr>
          <w:rStyle w:val="markedcontent"/>
          <w:rFonts w:ascii="Times New Roman" w:hAnsi="Times New Roman"/>
          <w:sz w:val="24"/>
          <w:szCs w:val="24"/>
          <w:lang w:val="sr-Cyrl-CS"/>
        </w:rPr>
        <w:t>ималне</w:t>
      </w:r>
      <w:r w:rsidRPr="00532975">
        <w:rPr>
          <w:rStyle w:val="markedcontent"/>
          <w:rFonts w:ascii="Times New Roman" w:hAnsi="Times New Roman"/>
          <w:sz w:val="24"/>
          <w:szCs w:val="24"/>
          <w:lang w:val="sr-Cyrl-CS"/>
        </w:rPr>
        <w:t xml:space="preserve"> ширине 2,0 m), траке линијског зеленила са дрворедима за заштиту од сунца и ветра - између тротоара и бициклистичке стазе (мин</w:t>
      </w:r>
      <w:r w:rsidR="00053E98" w:rsidRPr="00532975">
        <w:rPr>
          <w:rStyle w:val="markedcontent"/>
          <w:rFonts w:ascii="Times New Roman" w:hAnsi="Times New Roman"/>
          <w:sz w:val="24"/>
          <w:szCs w:val="24"/>
          <w:lang w:val="sr-Cyrl-CS"/>
        </w:rPr>
        <w:t>ималне</w:t>
      </w:r>
      <w:r w:rsidRPr="00532975">
        <w:rPr>
          <w:rStyle w:val="markedcontent"/>
          <w:rFonts w:ascii="Times New Roman" w:hAnsi="Times New Roman"/>
          <w:sz w:val="24"/>
          <w:szCs w:val="24"/>
          <w:lang w:val="sr-Cyrl-CS"/>
        </w:rPr>
        <w:t xml:space="preserve"> ширине 2,0 m) и једносмерне бициклистичке стазе (мин</w:t>
      </w:r>
      <w:r w:rsidR="00053E98" w:rsidRPr="00532975">
        <w:rPr>
          <w:rStyle w:val="markedcontent"/>
          <w:rFonts w:ascii="Times New Roman" w:hAnsi="Times New Roman"/>
          <w:sz w:val="24"/>
          <w:szCs w:val="24"/>
          <w:lang w:val="sr-Cyrl-CS"/>
        </w:rPr>
        <w:t>ималне</w:t>
      </w:r>
      <w:r w:rsidRPr="00532975">
        <w:rPr>
          <w:rStyle w:val="markedcontent"/>
          <w:rFonts w:ascii="Times New Roman" w:hAnsi="Times New Roman"/>
          <w:sz w:val="24"/>
          <w:szCs w:val="24"/>
          <w:lang w:val="sr-Cyrl-CS"/>
        </w:rPr>
        <w:t xml:space="preserve"> ширине 1,5 m). Укупна минимална ширина интерних улица Тип 1 је минимално 18,0 m.</w:t>
      </w:r>
    </w:p>
    <w:p w14:paraId="555C7423" w14:textId="0CC053C6" w:rsidR="00C6047B" w:rsidRPr="00532975" w:rsidRDefault="00C6047B" w:rsidP="0092651B">
      <w:pPr>
        <w:pStyle w:val="ListParagraph"/>
        <w:numPr>
          <w:ilvl w:val="0"/>
          <w:numId w:val="86"/>
        </w:numPr>
        <w:spacing w:after="0" w:line="240" w:lineRule="auto"/>
        <w:ind w:left="1080"/>
        <w:jc w:val="both"/>
        <w:rPr>
          <w:rStyle w:val="markedcontent"/>
          <w:rFonts w:ascii="Times New Roman" w:hAnsi="Times New Roman"/>
          <w:sz w:val="24"/>
          <w:szCs w:val="24"/>
          <w:lang w:val="sr-Cyrl-CS"/>
        </w:rPr>
      </w:pPr>
      <w:r w:rsidRPr="00532975">
        <w:rPr>
          <w:rStyle w:val="markedcontent"/>
          <w:rFonts w:ascii="Times New Roman" w:hAnsi="Times New Roman"/>
          <w:sz w:val="24"/>
          <w:szCs w:val="24"/>
          <w:lang w:val="sr-Cyrl-CS"/>
        </w:rPr>
        <w:t>Интерна улица Тип 2 - са елементима профила кога чине: двотрачни коловоз димензионисан за тежак моторни саобраћај (минимална ширина саобраћајне траке је 3,5 m) и обострани: тротоари (мин</w:t>
      </w:r>
      <w:r w:rsidR="00053E98" w:rsidRPr="00532975">
        <w:rPr>
          <w:rStyle w:val="markedcontent"/>
          <w:rFonts w:ascii="Times New Roman" w:hAnsi="Times New Roman"/>
          <w:sz w:val="24"/>
          <w:szCs w:val="24"/>
          <w:lang w:val="sr-Cyrl-CS"/>
        </w:rPr>
        <w:t>ималне</w:t>
      </w:r>
      <w:r w:rsidRPr="00532975">
        <w:rPr>
          <w:rStyle w:val="markedcontent"/>
          <w:rFonts w:ascii="Times New Roman" w:hAnsi="Times New Roman"/>
          <w:sz w:val="24"/>
          <w:szCs w:val="24"/>
          <w:lang w:val="sr-Cyrl-CS"/>
        </w:rPr>
        <w:t xml:space="preserve"> ширине 2,0 m) и једносмерне бициклистичке стазе (мин</w:t>
      </w:r>
      <w:r w:rsidR="00053E98" w:rsidRPr="00532975">
        <w:rPr>
          <w:rStyle w:val="markedcontent"/>
          <w:rFonts w:ascii="Times New Roman" w:hAnsi="Times New Roman"/>
          <w:sz w:val="24"/>
          <w:szCs w:val="24"/>
          <w:lang w:val="sr-Cyrl-CS"/>
        </w:rPr>
        <w:t>ималне</w:t>
      </w:r>
      <w:r w:rsidRPr="00532975">
        <w:rPr>
          <w:rStyle w:val="markedcontent"/>
          <w:rFonts w:ascii="Times New Roman" w:hAnsi="Times New Roman"/>
          <w:sz w:val="24"/>
          <w:szCs w:val="24"/>
          <w:lang w:val="sr-Cyrl-CS"/>
        </w:rPr>
        <w:t xml:space="preserve"> ширине 1,5 m). Укупна ширина интерних улица Тип 2 је минимално 14,0 m.</w:t>
      </w:r>
    </w:p>
    <w:p w14:paraId="56E037C2" w14:textId="77777777" w:rsidR="00223CCD" w:rsidRPr="00532975" w:rsidRDefault="00223CCD">
      <w:pPr>
        <w:jc w:val="both"/>
        <w:rPr>
          <w:rStyle w:val="markedcontent"/>
          <w:szCs w:val="24"/>
          <w:lang w:val="sr-Cyrl-CS"/>
        </w:rPr>
      </w:pPr>
    </w:p>
    <w:p w14:paraId="72C7ED88" w14:textId="77777777" w:rsidR="00C6047B" w:rsidRPr="00532975" w:rsidRDefault="00034D76">
      <w:pPr>
        <w:jc w:val="center"/>
        <w:rPr>
          <w:rStyle w:val="markedcontent"/>
          <w:color w:val="7030A0"/>
          <w:szCs w:val="24"/>
          <w:lang w:val="sr-Cyrl-CS"/>
        </w:rPr>
      </w:pPr>
      <w:r w:rsidRPr="00532975">
        <w:rPr>
          <w:noProof/>
          <w:szCs w:val="24"/>
          <w:lang w:val="sr-Cyrl-RS" w:eastAsia="sr-Cyrl-RS"/>
        </w:rPr>
        <w:drawing>
          <wp:inline distT="0" distB="0" distL="0" distR="0" wp14:anchorId="5F869F77" wp14:editId="4AA0797D">
            <wp:extent cx="1790700" cy="158797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817658" cy="1611884"/>
                    </a:xfrm>
                    <a:prstGeom prst="rect">
                      <a:avLst/>
                    </a:prstGeom>
                  </pic:spPr>
                </pic:pic>
              </a:graphicData>
            </a:graphic>
          </wp:inline>
        </w:drawing>
      </w:r>
      <w:r w:rsidRPr="00532975">
        <w:rPr>
          <w:noProof/>
          <w:szCs w:val="24"/>
          <w:lang w:val="sr-Cyrl-RS" w:eastAsia="sr-Cyrl-RS"/>
        </w:rPr>
        <w:drawing>
          <wp:inline distT="0" distB="0" distL="0" distR="0" wp14:anchorId="09618169" wp14:editId="7CAE5A2E">
            <wp:extent cx="1485900" cy="154449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505482" cy="1564853"/>
                    </a:xfrm>
                    <a:prstGeom prst="rect">
                      <a:avLst/>
                    </a:prstGeom>
                  </pic:spPr>
                </pic:pic>
              </a:graphicData>
            </a:graphic>
          </wp:inline>
        </w:drawing>
      </w:r>
    </w:p>
    <w:p w14:paraId="7AF0755C" w14:textId="77777777" w:rsidR="00C6047B" w:rsidRPr="00532975" w:rsidRDefault="008924EC">
      <w:pPr>
        <w:tabs>
          <w:tab w:val="left" w:pos="720"/>
        </w:tabs>
        <w:autoSpaceDE w:val="0"/>
        <w:autoSpaceDN w:val="0"/>
        <w:adjustRightInd w:val="0"/>
        <w:ind w:left="720" w:hanging="480"/>
        <w:jc w:val="center"/>
        <w:rPr>
          <w:rStyle w:val="markedcontent"/>
          <w:i/>
          <w:szCs w:val="24"/>
          <w:lang w:val="sr-Cyrl-CS"/>
        </w:rPr>
      </w:pPr>
      <w:r w:rsidRPr="00532975">
        <w:rPr>
          <w:bCs/>
          <w:i/>
          <w:iCs/>
          <w:szCs w:val="24"/>
          <w:lang w:val="sr-Cyrl-CS"/>
        </w:rPr>
        <w:t>Графички прилог 16:</w:t>
      </w:r>
      <w:r w:rsidR="00C6047B" w:rsidRPr="00532975">
        <w:rPr>
          <w:rStyle w:val="markedcontent"/>
          <w:i/>
          <w:szCs w:val="24"/>
          <w:lang w:val="sr-Cyrl-CS"/>
        </w:rPr>
        <w:t xml:space="preserve"> Елементи планираних регулација типова интерних улица</w:t>
      </w:r>
    </w:p>
    <w:p w14:paraId="75D34D78" w14:textId="77777777" w:rsidR="00C6047B" w:rsidRPr="00532975" w:rsidRDefault="00C6047B">
      <w:pPr>
        <w:tabs>
          <w:tab w:val="left" w:pos="720"/>
        </w:tabs>
        <w:autoSpaceDE w:val="0"/>
        <w:autoSpaceDN w:val="0"/>
        <w:adjustRightInd w:val="0"/>
        <w:ind w:left="720" w:hanging="480"/>
        <w:jc w:val="center"/>
        <w:rPr>
          <w:rStyle w:val="markedcontent"/>
          <w:i/>
          <w:szCs w:val="24"/>
          <w:lang w:val="sr-Cyrl-CS"/>
        </w:rPr>
      </w:pPr>
      <w:r w:rsidRPr="00532975">
        <w:rPr>
          <w:rStyle w:val="markedcontent"/>
          <w:i/>
          <w:szCs w:val="24"/>
          <w:lang w:val="sr-Cyrl-CS"/>
        </w:rPr>
        <w:t>(* - тачна позиција регулационе линије дефинисана линеарним котама на ситуационом решењу)</w:t>
      </w:r>
    </w:p>
    <w:p w14:paraId="464FE8F5" w14:textId="77777777" w:rsidR="00E85D97" w:rsidRPr="00532975" w:rsidRDefault="00E85D97" w:rsidP="0092651B">
      <w:pPr>
        <w:ind w:firstLine="720"/>
        <w:jc w:val="both"/>
        <w:rPr>
          <w:rStyle w:val="markedcontent"/>
          <w:szCs w:val="24"/>
          <w:lang w:val="sr-Cyrl-CS"/>
        </w:rPr>
      </w:pPr>
    </w:p>
    <w:p w14:paraId="02A8DC4B"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Западна улица се планира као комунална стаза са примарном функцијом приступа и одржавања канала Грабовица. Ширина Западне улице је 8,0 m.</w:t>
      </w:r>
    </w:p>
    <w:p w14:paraId="2317E232" w14:textId="77777777" w:rsidR="00C6047B" w:rsidRPr="00532975" w:rsidRDefault="00C6047B" w:rsidP="0092651B">
      <w:pPr>
        <w:ind w:firstLine="720"/>
        <w:jc w:val="both"/>
        <w:rPr>
          <w:rStyle w:val="markedcontent"/>
          <w:szCs w:val="24"/>
          <w:lang w:val="sr-Cyrl-CS"/>
        </w:rPr>
      </w:pPr>
      <w:r w:rsidRPr="00532975">
        <w:rPr>
          <w:rStyle w:val="markedcontent"/>
          <w:szCs w:val="24"/>
          <w:lang w:val="sr-Cyrl-CS"/>
        </w:rPr>
        <w:t>Планиране регулационе ширине треба да обезбеде висок ниво услуге за све учеснике у саобраћају и кориснике планираних садржаја који се опслужују.</w:t>
      </w:r>
    </w:p>
    <w:p w14:paraId="664D4D70" w14:textId="32FF7D24"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С обзиром на то да се на предметном подручју планирају садржаји различитог спектра привредних активности, концепт формиране саобраћајне мреже базиран је на формирању целовитог система који има примарну функцију задовољавања захтева динамичких и стационарних видова друмског саобраћаја, као и обезбеђење приступа и међусобно повезивање појединачних планираних садржаја. Секундарна функција је да простор који резервишу саобраћајне површине уједно служ</w:t>
      </w:r>
      <w:r w:rsidR="006F2266" w:rsidRPr="00532975">
        <w:rPr>
          <w:rFonts w:eastAsia="Batang"/>
          <w:szCs w:val="24"/>
          <w:lang w:val="sr-Cyrl-CS" w:eastAsia="ko-KR"/>
        </w:rPr>
        <w:t>и</w:t>
      </w:r>
      <w:r w:rsidRPr="00532975">
        <w:rPr>
          <w:rFonts w:eastAsia="Batang"/>
          <w:szCs w:val="24"/>
          <w:lang w:val="sr-Cyrl-CS" w:eastAsia="ko-KR"/>
        </w:rPr>
        <w:t xml:space="preserve"> и као коридор за смештај објеката и водова осталих видова инфраструктуре.</w:t>
      </w:r>
    </w:p>
    <w:p w14:paraId="3EA0B826" w14:textId="1AE2D558"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Просторно обликована саобраћајна мрежа формира систем пролазних, ортогонално постављених улица које омогућавају приступ свакој од подцелина</w:t>
      </w:r>
      <w:r w:rsidR="00061B15" w:rsidRPr="00532975">
        <w:rPr>
          <w:rFonts w:eastAsia="Batang"/>
          <w:szCs w:val="24"/>
          <w:lang w:val="sr-Cyrl-CS" w:eastAsia="ko-KR"/>
        </w:rPr>
        <w:t xml:space="preserve"> дефинисаних Просторним планом</w:t>
      </w:r>
      <w:r w:rsidRPr="00532975">
        <w:rPr>
          <w:rFonts w:eastAsia="Batang"/>
          <w:szCs w:val="24"/>
          <w:lang w:val="sr-Cyrl-CS" w:eastAsia="ko-KR"/>
        </w:rPr>
        <w:t xml:space="preserve">. Ради повезивања свих садржаја у оквиру привредно-комерцијалне зоне и ради смањења времена путовања кроз комплекс и повезивања </w:t>
      </w:r>
      <w:r w:rsidR="006F2266" w:rsidRPr="00532975">
        <w:rPr>
          <w:rFonts w:eastAsia="Batang"/>
          <w:szCs w:val="24"/>
          <w:lang w:val="sr-Cyrl-CS" w:eastAsia="ko-KR"/>
        </w:rPr>
        <w:t>комплекса</w:t>
      </w:r>
      <w:r w:rsidR="00FF204A">
        <w:rPr>
          <w:rFonts w:eastAsia="Batang"/>
          <w:szCs w:val="24"/>
          <w:lang w:val="sr-Cyrl-CS" w:eastAsia="ko-KR"/>
        </w:rPr>
        <w:t xml:space="preserve"> </w:t>
      </w:r>
      <w:r w:rsidRPr="00532975">
        <w:rPr>
          <w:rFonts w:eastAsia="Batang"/>
          <w:szCs w:val="24"/>
          <w:lang w:val="sr-Cyrl-CS" w:eastAsia="ko-KR"/>
        </w:rPr>
        <w:t>са екстерном путном мрежом</w:t>
      </w:r>
      <w:r w:rsidR="006F2266" w:rsidRPr="00532975">
        <w:rPr>
          <w:rFonts w:eastAsia="Batang"/>
          <w:szCs w:val="24"/>
          <w:lang w:val="sr-Cyrl-CS" w:eastAsia="ko-KR"/>
        </w:rPr>
        <w:t>,</w:t>
      </w:r>
      <w:r w:rsidRPr="00532975">
        <w:rPr>
          <w:rFonts w:eastAsia="Batang"/>
          <w:szCs w:val="24"/>
          <w:lang w:val="sr-Cyrl-CS" w:eastAsia="ko-KR"/>
        </w:rPr>
        <w:t xml:space="preserve"> планирају се</w:t>
      </w:r>
      <w:r w:rsidR="00AA248D">
        <w:rPr>
          <w:rFonts w:eastAsia="Batang"/>
          <w:szCs w:val="24"/>
          <w:lang w:val="sr-Cyrl-CS" w:eastAsia="ko-KR"/>
        </w:rPr>
        <w:t xml:space="preserve"> </w:t>
      </w:r>
      <w:r w:rsidRPr="00532975">
        <w:rPr>
          <w:rFonts w:eastAsia="Batang"/>
          <w:szCs w:val="24"/>
          <w:lang w:val="sr-Cyrl-CS" w:eastAsia="ko-KR"/>
        </w:rPr>
        <w:t xml:space="preserve">интерне </w:t>
      </w:r>
      <w:r w:rsidR="00E85D97" w:rsidRPr="00532975">
        <w:rPr>
          <w:rFonts w:eastAsia="Batang"/>
          <w:szCs w:val="24"/>
          <w:lang w:val="sr-Cyrl-CS" w:eastAsia="ko-KR"/>
        </w:rPr>
        <w:t>у</w:t>
      </w:r>
      <w:r w:rsidRPr="00532975">
        <w:rPr>
          <w:rFonts w:eastAsia="Batang"/>
          <w:szCs w:val="24"/>
          <w:lang w:val="sr-Cyrl-CS" w:eastAsia="ko-KR"/>
        </w:rPr>
        <w:t>лице постављене управно на примарну уличну мрежу.</w:t>
      </w:r>
      <w:r w:rsidR="005A4FDD">
        <w:rPr>
          <w:rFonts w:eastAsia="Batang"/>
          <w:szCs w:val="24"/>
          <w:lang w:val="sr-Cyrl-CS" w:eastAsia="ko-KR"/>
        </w:rPr>
        <w:t xml:space="preserve"> </w:t>
      </w:r>
      <w:r w:rsidRPr="00532975">
        <w:rPr>
          <w:rFonts w:eastAsia="Batang"/>
          <w:szCs w:val="24"/>
          <w:lang w:val="sr-Cyrl-CS" w:eastAsia="ko-KR"/>
        </w:rPr>
        <w:t xml:space="preserve">Уколико се нека од планираних интерних улица укршта са 1, 2. или 3. улицом, с обзиром на то да наведене три улице у профилу имају раздвојене коловозне траке </w:t>
      </w:r>
      <w:r w:rsidR="00E85D97" w:rsidRPr="00532975">
        <w:rPr>
          <w:rFonts w:eastAsia="Batang"/>
          <w:szCs w:val="24"/>
          <w:lang w:val="sr-Cyrl-CS" w:eastAsia="ko-KR"/>
        </w:rPr>
        <w:t>−</w:t>
      </w:r>
      <w:r w:rsidRPr="00532975">
        <w:rPr>
          <w:rFonts w:eastAsia="Batang"/>
          <w:szCs w:val="24"/>
          <w:lang w:val="sr-Cyrl-CS" w:eastAsia="ko-KR"/>
        </w:rPr>
        <w:t xml:space="preserve"> неопходно је таква укрштања реализовати као раскрснице са кружним током саобраћаја. Ако је ритам укрштања мањи од 250 m, онда такве раскрснице пројектовати у искључиво </w:t>
      </w:r>
      <w:r w:rsidR="00A27F1C" w:rsidRPr="00532975">
        <w:rPr>
          <w:rFonts w:eastAsia="Batang"/>
          <w:szCs w:val="24"/>
          <w:lang w:val="sr-Cyrl-CS" w:eastAsia="ko-KR"/>
        </w:rPr>
        <w:t>„</w:t>
      </w:r>
      <w:r w:rsidRPr="00532975">
        <w:rPr>
          <w:rFonts w:eastAsia="Batang"/>
          <w:szCs w:val="24"/>
          <w:lang w:val="sr-Cyrl-CS" w:eastAsia="ko-KR"/>
        </w:rPr>
        <w:t>десно-десно</w:t>
      </w:r>
      <w:r w:rsidR="001B68CE" w:rsidRPr="00532975">
        <w:rPr>
          <w:rFonts w:eastAsia="Batang"/>
          <w:szCs w:val="24"/>
          <w:lang w:val="sr-Cyrl-CS" w:eastAsia="ko-KR"/>
        </w:rPr>
        <w:t>”</w:t>
      </w:r>
      <w:r w:rsidRPr="00532975">
        <w:rPr>
          <w:rFonts w:eastAsia="Batang"/>
          <w:szCs w:val="24"/>
          <w:lang w:val="sr-Cyrl-CS" w:eastAsia="ko-KR"/>
        </w:rPr>
        <w:t xml:space="preserve"> (улив-излив) режиму.</w:t>
      </w:r>
    </w:p>
    <w:p w14:paraId="36C56A50" w14:textId="7777777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 xml:space="preserve">У оквиру раскрсница са пуним програмом веза пројектовати проширење коловоза за додатну траку за лева скретања. </w:t>
      </w:r>
    </w:p>
    <w:p w14:paraId="4E8C571A" w14:textId="7C5F880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Концепт предложене саобраћајне мреже омогућава повезивања свих садржаја у оквиру обухвата П</w:t>
      </w:r>
      <w:r w:rsidR="00061B15" w:rsidRPr="00532975">
        <w:rPr>
          <w:rFonts w:eastAsia="Batang"/>
          <w:szCs w:val="24"/>
          <w:lang w:val="sr-Cyrl-CS" w:eastAsia="ko-KR"/>
        </w:rPr>
        <w:t>росторног п</w:t>
      </w:r>
      <w:r w:rsidRPr="00532975">
        <w:rPr>
          <w:rFonts w:eastAsia="Batang"/>
          <w:szCs w:val="24"/>
          <w:lang w:val="sr-Cyrl-CS" w:eastAsia="ko-KR"/>
        </w:rPr>
        <w:t xml:space="preserve">лана и тиме ће се обезбедити смањење времена путовања кроз комплекс </w:t>
      </w:r>
      <w:r w:rsidR="00453E5E" w:rsidRPr="00532975">
        <w:rPr>
          <w:rFonts w:eastAsia="Batang"/>
          <w:szCs w:val="24"/>
          <w:lang w:val="sr-Cyrl-CS" w:eastAsia="ko-KR"/>
        </w:rPr>
        <w:t>„СКИП Михајло Пупин”</w:t>
      </w:r>
      <w:r w:rsidR="00CB1DE6">
        <w:rPr>
          <w:rFonts w:eastAsia="Batang"/>
          <w:szCs w:val="24"/>
          <w:lang w:val="sr-Cyrl-CS" w:eastAsia="ko-KR"/>
        </w:rPr>
        <w:t xml:space="preserve"> </w:t>
      </w:r>
      <w:r w:rsidRPr="00532975">
        <w:rPr>
          <w:rFonts w:eastAsia="Batang"/>
          <w:szCs w:val="24"/>
          <w:lang w:val="sr-Cyrl-CS" w:eastAsia="ko-KR"/>
        </w:rPr>
        <w:t xml:space="preserve">и </w:t>
      </w:r>
      <w:r w:rsidR="00761142" w:rsidRPr="00532975">
        <w:rPr>
          <w:rFonts w:eastAsia="Batang"/>
          <w:szCs w:val="24"/>
          <w:lang w:val="sr-Cyrl-CS" w:eastAsia="ko-KR"/>
        </w:rPr>
        <w:t xml:space="preserve">његово </w:t>
      </w:r>
      <w:r w:rsidRPr="00532975">
        <w:rPr>
          <w:rFonts w:eastAsia="Batang"/>
          <w:szCs w:val="24"/>
          <w:lang w:val="sr-Cyrl-CS" w:eastAsia="ko-KR"/>
        </w:rPr>
        <w:t>повезивањ</w:t>
      </w:r>
      <w:r w:rsidR="00453E5E" w:rsidRPr="00532975">
        <w:rPr>
          <w:rFonts w:eastAsia="Batang"/>
          <w:szCs w:val="24"/>
          <w:lang w:val="sr-Cyrl-CS" w:eastAsia="ko-KR"/>
        </w:rPr>
        <w:t>е</w:t>
      </w:r>
      <w:r w:rsidRPr="00532975">
        <w:rPr>
          <w:rFonts w:eastAsia="Batang"/>
          <w:szCs w:val="24"/>
          <w:lang w:val="sr-Cyrl-CS" w:eastAsia="ko-KR"/>
        </w:rPr>
        <w:t xml:space="preserve"> са екстерном путном мрежом.</w:t>
      </w:r>
    </w:p>
    <w:p w14:paraId="78F66AB1" w14:textId="7777777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Због намене простора и очекиване структуре саобраћајног тока са претежно заступљеним тешким теретним возилима, минимална ширина коловоза свих планираних саобраћајница је 7,0 m.</w:t>
      </w:r>
    </w:p>
    <w:p w14:paraId="2067F7DF" w14:textId="77777777" w:rsidR="00C6047B" w:rsidRPr="00532975" w:rsidRDefault="00C6047B" w:rsidP="0092651B">
      <w:pPr>
        <w:autoSpaceDE w:val="0"/>
        <w:autoSpaceDN w:val="0"/>
        <w:adjustRightInd w:val="0"/>
        <w:ind w:firstLine="720"/>
        <w:jc w:val="both"/>
        <w:rPr>
          <w:rFonts w:eastAsia="Calibri"/>
          <w:szCs w:val="24"/>
          <w:lang w:val="sr-Cyrl-CS" w:eastAsia="ko-KR"/>
        </w:rPr>
      </w:pPr>
      <w:r w:rsidRPr="00532975">
        <w:rPr>
          <w:rFonts w:eastAsia="Calibri"/>
          <w:szCs w:val="24"/>
          <w:lang w:val="sr-Cyrl-CS" w:eastAsia="ko-KR"/>
        </w:rPr>
        <w:t xml:space="preserve">Улице унутар </w:t>
      </w:r>
      <w:r w:rsidR="00061B15" w:rsidRPr="00532975">
        <w:rPr>
          <w:rFonts w:eastAsia="Calibri"/>
          <w:szCs w:val="24"/>
          <w:lang w:val="sr-Cyrl-CS" w:eastAsia="ko-KR"/>
        </w:rPr>
        <w:t>подручја Просторног плана</w:t>
      </w:r>
      <w:r w:rsidRPr="00532975">
        <w:rPr>
          <w:rFonts w:eastAsia="Calibri"/>
          <w:szCs w:val="24"/>
          <w:lang w:val="sr-Cyrl-CS" w:eastAsia="ko-KR"/>
        </w:rPr>
        <w:t xml:space="preserve"> су део секундарне градске уличне мреже и служе за приступ конкретним садржајима. </w:t>
      </w:r>
    </w:p>
    <w:p w14:paraId="4F9CEB52" w14:textId="37971CE6" w:rsidR="00C6047B" w:rsidRPr="00532975" w:rsidRDefault="00C6047B" w:rsidP="0092651B">
      <w:pPr>
        <w:ind w:firstLine="720"/>
        <w:jc w:val="both"/>
        <w:rPr>
          <w:rFonts w:eastAsia="Batang"/>
          <w:szCs w:val="24"/>
          <w:u w:val="single"/>
          <w:lang w:val="sr-Cyrl-CS" w:eastAsia="ko-KR"/>
        </w:rPr>
      </w:pPr>
      <w:r w:rsidRPr="00532975">
        <w:rPr>
          <w:rFonts w:eastAsia="Batang"/>
          <w:szCs w:val="24"/>
          <w:lang w:val="sr-Cyrl-CS" w:eastAsia="ko-KR"/>
        </w:rPr>
        <w:t xml:space="preserve">Елементи попречног профила </w:t>
      </w:r>
      <w:r w:rsidR="00061B15" w:rsidRPr="00532975">
        <w:rPr>
          <w:rFonts w:eastAsia="Batang"/>
          <w:szCs w:val="24"/>
          <w:lang w:val="sr-Cyrl-CS" w:eastAsia="ko-KR"/>
        </w:rPr>
        <w:t>изнети у</w:t>
      </w:r>
      <w:r w:rsidR="00180BD5">
        <w:rPr>
          <w:rFonts w:eastAsia="Batang"/>
          <w:szCs w:val="24"/>
          <w:lang w:val="sr-Cyrl-CS" w:eastAsia="ko-KR"/>
        </w:rPr>
        <w:t xml:space="preserve"> </w:t>
      </w:r>
      <w:r w:rsidR="00061B15" w:rsidRPr="00532975">
        <w:rPr>
          <w:rFonts w:eastAsia="Batang"/>
          <w:szCs w:val="24"/>
          <w:lang w:val="sr-Cyrl-CS" w:eastAsia="ko-KR"/>
        </w:rPr>
        <w:t>Просторном плану</w:t>
      </w:r>
      <w:r w:rsidRPr="00532975">
        <w:rPr>
          <w:rFonts w:eastAsia="Batang"/>
          <w:szCs w:val="24"/>
          <w:lang w:val="sr-Cyrl-CS" w:eastAsia="ko-KR"/>
        </w:rPr>
        <w:t xml:space="preserve"> нису обавезујући, односно представљају просторну проверу. У току израде техничке документације, у зависности од урбанистичких потреба и саобраћајних захтева, може се извршити редефинисање тј. прерасподела елемената попречног профила у оквиру регулационе ширине која се планира </w:t>
      </w:r>
      <w:r w:rsidR="00061B15" w:rsidRPr="00532975">
        <w:rPr>
          <w:rFonts w:eastAsia="Batang"/>
          <w:szCs w:val="24"/>
          <w:lang w:val="sr-Cyrl-CS" w:eastAsia="ko-KR"/>
        </w:rPr>
        <w:t>Просторним п</w:t>
      </w:r>
      <w:r w:rsidRPr="00532975">
        <w:rPr>
          <w:rFonts w:eastAsia="Batang"/>
          <w:szCs w:val="24"/>
          <w:lang w:val="sr-Cyrl-CS" w:eastAsia="ko-KR"/>
        </w:rPr>
        <w:t xml:space="preserve">ланом, с тим да планиране ширине тротоара, пешачких стаза, зелених површина и бициклистичких стаза не смеју бити мање од ширина </w:t>
      </w:r>
      <w:r w:rsidR="00061B15" w:rsidRPr="00532975">
        <w:rPr>
          <w:rFonts w:eastAsia="Batang"/>
          <w:szCs w:val="24"/>
          <w:lang w:val="sr-Cyrl-CS" w:eastAsia="ko-KR"/>
        </w:rPr>
        <w:t>дефинисаних Просторним планом</w:t>
      </w:r>
      <w:r w:rsidRPr="00532975">
        <w:rPr>
          <w:rFonts w:eastAsia="Batang"/>
          <w:szCs w:val="24"/>
          <w:lang w:val="sr-Cyrl-CS" w:eastAsia="ko-KR"/>
        </w:rPr>
        <w:t>.</w:t>
      </w:r>
    </w:p>
    <w:p w14:paraId="51FC834D" w14:textId="77777777" w:rsidR="00C6047B" w:rsidRPr="00532975" w:rsidRDefault="00C6047B">
      <w:pPr>
        <w:jc w:val="both"/>
        <w:rPr>
          <w:rFonts w:eastAsia="Batang"/>
          <w:szCs w:val="24"/>
          <w:u w:val="single"/>
          <w:lang w:val="sr-Cyrl-CS" w:eastAsia="ko-KR"/>
        </w:rPr>
      </w:pPr>
    </w:p>
    <w:p w14:paraId="5F460AFF" w14:textId="77777777" w:rsidR="00C6047B" w:rsidRPr="00532975" w:rsidRDefault="00C6047B" w:rsidP="0092651B">
      <w:pPr>
        <w:pStyle w:val="Default"/>
        <w:jc w:val="center"/>
        <w:rPr>
          <w:rFonts w:ascii="Times New Roman" w:hAnsi="Times New Roman" w:cs="Times New Roman"/>
          <w:bCs/>
          <w:color w:val="auto"/>
          <w:lang w:val="sr-Cyrl-CS"/>
        </w:rPr>
      </w:pPr>
      <w:r w:rsidRPr="00532975">
        <w:rPr>
          <w:rFonts w:ascii="Times New Roman" w:hAnsi="Times New Roman" w:cs="Times New Roman"/>
          <w:bCs/>
          <w:color w:val="auto"/>
          <w:lang w:val="sr-Cyrl-CS"/>
        </w:rPr>
        <w:t>Пешачки и бициклистички саобраћај и микромобилност</w:t>
      </w:r>
    </w:p>
    <w:p w14:paraId="1D20B34D" w14:textId="77777777" w:rsidR="00C6047B" w:rsidRPr="00532975" w:rsidRDefault="00C6047B">
      <w:pPr>
        <w:pStyle w:val="Default"/>
        <w:jc w:val="both"/>
        <w:rPr>
          <w:rFonts w:ascii="Times New Roman" w:hAnsi="Times New Roman" w:cs="Times New Roman"/>
          <w:b/>
          <w:bCs/>
          <w:color w:val="auto"/>
          <w:lang w:val="sr-Cyrl-CS"/>
        </w:rPr>
      </w:pPr>
    </w:p>
    <w:p w14:paraId="0A8B6293" w14:textId="77777777" w:rsidR="00C6047B" w:rsidRPr="00532975" w:rsidRDefault="00C6047B" w:rsidP="0092651B">
      <w:pPr>
        <w:autoSpaceDE w:val="0"/>
        <w:autoSpaceDN w:val="0"/>
        <w:adjustRightInd w:val="0"/>
        <w:ind w:firstLine="720"/>
        <w:jc w:val="both"/>
        <w:rPr>
          <w:rFonts w:eastAsia="Calibri"/>
          <w:szCs w:val="24"/>
          <w:lang w:val="sr-Cyrl-CS" w:eastAsia="ko-KR"/>
        </w:rPr>
      </w:pPr>
      <w:r w:rsidRPr="00532975">
        <w:rPr>
          <w:rFonts w:eastAsia="Calibri"/>
          <w:szCs w:val="24"/>
          <w:lang w:val="sr-Cyrl-CS" w:eastAsia="ko-KR"/>
        </w:rPr>
        <w:t>У попречном профилу свих улица планиране су пешачке површине тј. тротоари. Површине резервисане за кретање пешака планиране су уз све примарне и секундарне саобраћајнице уличне мреже тротоарима, минималне ширине 2,0 m.</w:t>
      </w:r>
    </w:p>
    <w:p w14:paraId="20514D76" w14:textId="77777777" w:rsidR="001C5865" w:rsidRPr="00532975" w:rsidRDefault="00C6047B" w:rsidP="0092651B">
      <w:pPr>
        <w:autoSpaceDE w:val="0"/>
        <w:autoSpaceDN w:val="0"/>
        <w:adjustRightInd w:val="0"/>
        <w:ind w:firstLine="720"/>
        <w:jc w:val="both"/>
        <w:rPr>
          <w:rFonts w:eastAsia="Calibri"/>
          <w:szCs w:val="24"/>
          <w:lang w:val="sr-Cyrl-CS" w:eastAsia="ko-KR"/>
        </w:rPr>
      </w:pPr>
      <w:r w:rsidRPr="00532975">
        <w:rPr>
          <w:rFonts w:eastAsia="Calibri"/>
          <w:szCs w:val="24"/>
          <w:lang w:val="sr-Cyrl-CS" w:eastAsia="ko-KR"/>
        </w:rPr>
        <w:t xml:space="preserve">Површине за одвијање бициклистичког саобраћаја и возила тзв. микромобилности (e-трoтинeти, e-бицикли, e-скутeри, мoпeди, сeгвejи, хoвeрбoрди, e-рoлeри, e-скejтбoрдoви и уницикли) обезбеђене су планираним бициклистичким стазама у профилу улица - ширине од по 1,5 m за једносмерне стазе, односно 2,5 m за двосмерне. </w:t>
      </w:r>
    </w:p>
    <w:p w14:paraId="6A157A36" w14:textId="77777777" w:rsidR="001C5865" w:rsidRPr="00532975" w:rsidRDefault="001C5865" w:rsidP="0092651B">
      <w:pPr>
        <w:autoSpaceDE w:val="0"/>
        <w:autoSpaceDN w:val="0"/>
        <w:adjustRightInd w:val="0"/>
        <w:ind w:firstLine="720"/>
        <w:jc w:val="both"/>
        <w:rPr>
          <w:rFonts w:eastAsia="Calibri"/>
          <w:szCs w:val="24"/>
          <w:lang w:val="sr-Cyrl-CS" w:eastAsia="ko-KR"/>
        </w:rPr>
      </w:pPr>
      <w:r w:rsidRPr="00532975">
        <w:rPr>
          <w:rFonts w:eastAsia="Calibri"/>
          <w:szCs w:val="24"/>
          <w:lang w:val="sr-Cyrl-CS" w:eastAsia="ko-KR"/>
        </w:rPr>
        <w:t>Како би се постиг</w:t>
      </w:r>
      <w:r w:rsidR="004D4915" w:rsidRPr="00532975">
        <w:rPr>
          <w:rFonts w:eastAsia="Calibri"/>
          <w:szCs w:val="24"/>
          <w:lang w:val="sr-Cyrl-CS" w:eastAsia="ko-KR"/>
        </w:rPr>
        <w:t>ао континуитет бициклистичког саобраћаја у ширем окружењу, потребно је да се бициклистичка стаза уз Северну тангенту продужи до петље „Збег</w:t>
      </w:r>
      <w:r w:rsidR="001B68CE" w:rsidRPr="00532975">
        <w:rPr>
          <w:rFonts w:eastAsia="Calibri"/>
          <w:szCs w:val="24"/>
          <w:lang w:val="sr-Cyrl-CS" w:eastAsia="ko-KR"/>
        </w:rPr>
        <w:t>”</w:t>
      </w:r>
      <w:r w:rsidR="004D4915" w:rsidRPr="00532975">
        <w:rPr>
          <w:rFonts w:eastAsia="Calibri"/>
          <w:szCs w:val="24"/>
          <w:lang w:val="sr-Cyrl-CS" w:eastAsia="ko-KR"/>
        </w:rPr>
        <w:t>.</w:t>
      </w:r>
    </w:p>
    <w:p w14:paraId="54FE5B5B" w14:textId="77777777" w:rsidR="00C6047B" w:rsidRPr="00532975" w:rsidRDefault="00C6047B" w:rsidP="0092651B">
      <w:pPr>
        <w:tabs>
          <w:tab w:val="left" w:pos="284"/>
        </w:tabs>
        <w:ind w:firstLine="720"/>
        <w:jc w:val="both"/>
        <w:rPr>
          <w:szCs w:val="24"/>
          <w:lang w:val="sr-Cyrl-CS"/>
        </w:rPr>
      </w:pPr>
      <w:r w:rsidRPr="00532975">
        <w:rPr>
          <w:szCs w:val="24"/>
          <w:lang w:val="sr-Cyrl-CS"/>
        </w:rPr>
        <w:t xml:space="preserve">Површине резервисане за кретање пешака и бициклиста у профилу 1. улице, 2. улице и 3. улице </w:t>
      </w:r>
      <w:r w:rsidR="00E85D97" w:rsidRPr="00532975">
        <w:rPr>
          <w:szCs w:val="24"/>
          <w:lang w:val="sr-Cyrl-CS"/>
        </w:rPr>
        <w:t>−</w:t>
      </w:r>
      <w:r w:rsidRPr="00532975">
        <w:rPr>
          <w:szCs w:val="24"/>
          <w:lang w:val="sr-Cyrl-CS"/>
        </w:rPr>
        <w:t xml:space="preserve"> у односу на коловоз су раздвојене траком линијског зеленила. </w:t>
      </w:r>
    </w:p>
    <w:p w14:paraId="3D03A7EC" w14:textId="27C1CDD3" w:rsidR="00C6047B" w:rsidRPr="00532975" w:rsidRDefault="00C6047B" w:rsidP="0092651B">
      <w:pPr>
        <w:tabs>
          <w:tab w:val="left" w:pos="284"/>
        </w:tabs>
        <w:ind w:firstLine="720"/>
        <w:jc w:val="both"/>
        <w:rPr>
          <w:szCs w:val="24"/>
          <w:lang w:val="sr-Cyrl-CS"/>
        </w:rPr>
      </w:pPr>
      <w:r w:rsidRPr="00532975">
        <w:rPr>
          <w:szCs w:val="24"/>
          <w:lang w:val="sr-Cyrl-CS"/>
        </w:rPr>
        <w:t xml:space="preserve">У оквиру сваког комплекса </w:t>
      </w:r>
      <w:r w:rsidR="00761142" w:rsidRPr="00532975">
        <w:rPr>
          <w:szCs w:val="24"/>
          <w:lang w:val="sr-Cyrl-CS"/>
        </w:rPr>
        <w:t>„СКИП Михајло Пупин”</w:t>
      </w:r>
      <w:r w:rsidR="00E85D97" w:rsidRPr="00532975">
        <w:rPr>
          <w:szCs w:val="24"/>
          <w:lang w:val="sr-Cyrl-CS"/>
        </w:rPr>
        <w:t>,</w:t>
      </w:r>
      <w:r w:rsidRPr="00532975">
        <w:rPr>
          <w:szCs w:val="24"/>
          <w:lang w:val="sr-Cyrl-CS"/>
        </w:rPr>
        <w:t xml:space="preserve"> а и у зонама јавног простора (пјацете, тргови, проширени тротоари и сл.) планира се постављање профила/чешљева/боксова за паркирање бицикала и електричних тротинета. На свакој локацији где је обезбеђено 15 и више паркинг места за бицикле/тротинете</w:t>
      </w:r>
      <w:r w:rsidR="00E85D97" w:rsidRPr="00532975">
        <w:rPr>
          <w:szCs w:val="24"/>
          <w:lang w:val="sr-Cyrl-CS"/>
        </w:rPr>
        <w:t>,</w:t>
      </w:r>
      <w:r w:rsidRPr="00532975">
        <w:rPr>
          <w:szCs w:val="24"/>
          <w:lang w:val="sr-Cyrl-CS"/>
        </w:rPr>
        <w:t xml:space="preserve"> потребно је поставити по један пуњач за електричне бицикле и друга електрична микро-возила.</w:t>
      </w:r>
    </w:p>
    <w:p w14:paraId="504DD7DC" w14:textId="77777777" w:rsidR="00C6047B" w:rsidRPr="00532975" w:rsidRDefault="00C6047B">
      <w:pPr>
        <w:tabs>
          <w:tab w:val="left" w:pos="284"/>
        </w:tabs>
        <w:jc w:val="both"/>
        <w:rPr>
          <w:rFonts w:eastAsia="Batang"/>
          <w:szCs w:val="24"/>
          <w:lang w:val="sr-Cyrl-CS" w:eastAsia="ko-KR"/>
        </w:rPr>
      </w:pPr>
    </w:p>
    <w:p w14:paraId="555EE591" w14:textId="77777777" w:rsidR="00C6047B" w:rsidRPr="00532975" w:rsidRDefault="00C6047B" w:rsidP="0092651B">
      <w:pPr>
        <w:pStyle w:val="Default"/>
        <w:jc w:val="center"/>
        <w:rPr>
          <w:rFonts w:ascii="Times New Roman" w:hAnsi="Times New Roman" w:cs="Times New Roman"/>
          <w:bCs/>
          <w:color w:val="auto"/>
          <w:lang w:val="sr-Cyrl-CS"/>
        </w:rPr>
      </w:pPr>
      <w:r w:rsidRPr="00532975">
        <w:rPr>
          <w:rFonts w:ascii="Times New Roman" w:hAnsi="Times New Roman" w:cs="Times New Roman"/>
          <w:bCs/>
          <w:color w:val="auto"/>
          <w:lang w:val="sr-Cyrl-CS"/>
        </w:rPr>
        <w:t>Паркирање возила</w:t>
      </w:r>
    </w:p>
    <w:p w14:paraId="3499D2EE" w14:textId="77777777" w:rsidR="00C6047B" w:rsidRPr="00532975" w:rsidRDefault="00C6047B">
      <w:pPr>
        <w:pStyle w:val="Default"/>
        <w:jc w:val="both"/>
        <w:rPr>
          <w:rFonts w:ascii="Times New Roman" w:hAnsi="Times New Roman" w:cs="Times New Roman"/>
          <w:b/>
          <w:bCs/>
          <w:color w:val="auto"/>
          <w:lang w:val="sr-Cyrl-CS"/>
        </w:rPr>
      </w:pPr>
    </w:p>
    <w:p w14:paraId="0C3DB37B" w14:textId="77777777" w:rsidR="00C6047B" w:rsidRPr="00532975" w:rsidRDefault="00C6047B"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Захтеви за паркирањем возила у границама П</w:t>
      </w:r>
      <w:r w:rsidR="00061B15" w:rsidRPr="00532975">
        <w:rPr>
          <w:rFonts w:ascii="Times New Roman" w:hAnsi="Times New Roman" w:cs="Times New Roman"/>
          <w:color w:val="auto"/>
          <w:lang w:val="sr-Cyrl-CS"/>
        </w:rPr>
        <w:t>росторног п</w:t>
      </w:r>
      <w:r w:rsidRPr="00532975">
        <w:rPr>
          <w:rFonts w:ascii="Times New Roman" w:hAnsi="Times New Roman" w:cs="Times New Roman"/>
          <w:color w:val="auto"/>
          <w:lang w:val="sr-Cyrl-CS"/>
        </w:rPr>
        <w:t xml:space="preserve">лана решавани су у функцији планираних намена објеката, а у складу са нормативима дефинисаним у </w:t>
      </w:r>
      <w:r w:rsidR="00061B15" w:rsidRPr="00532975">
        <w:rPr>
          <w:rFonts w:ascii="Times New Roman" w:hAnsi="Times New Roman" w:cs="Times New Roman"/>
          <w:color w:val="auto"/>
          <w:lang w:val="sr-Cyrl-CS"/>
        </w:rPr>
        <w:t>ПГР-у</w:t>
      </w:r>
      <w:r w:rsidRPr="00532975">
        <w:rPr>
          <w:rFonts w:ascii="Times New Roman" w:hAnsi="Times New Roman" w:cs="Times New Roman"/>
          <w:color w:val="auto"/>
          <w:lang w:val="sr-Cyrl-CS"/>
        </w:rPr>
        <w:t xml:space="preserve">. Паркирање у оквиру граница </w:t>
      </w:r>
      <w:r w:rsidR="0079017C" w:rsidRPr="00532975">
        <w:rPr>
          <w:rFonts w:ascii="Times New Roman" w:hAnsi="Times New Roman" w:cs="Times New Roman"/>
          <w:color w:val="auto"/>
          <w:lang w:val="sr-Cyrl-CS"/>
        </w:rPr>
        <w:t>Просторног п</w:t>
      </w:r>
      <w:r w:rsidRPr="00532975">
        <w:rPr>
          <w:rFonts w:ascii="Times New Roman" w:hAnsi="Times New Roman" w:cs="Times New Roman"/>
          <w:color w:val="auto"/>
          <w:lang w:val="sr-Cyrl-CS"/>
        </w:rPr>
        <w:t xml:space="preserve">лана планирано је у гаражама и на отвореним паркиралиштима, у оквиру парцела где за то постоје просторне могућности. </w:t>
      </w:r>
    </w:p>
    <w:p w14:paraId="361B1FF2" w14:textId="77777777" w:rsidR="00223CCD" w:rsidRPr="00532975" w:rsidRDefault="00223CCD">
      <w:pPr>
        <w:pStyle w:val="Default"/>
        <w:jc w:val="both"/>
        <w:rPr>
          <w:rFonts w:ascii="Times New Roman" w:hAnsi="Times New Roman" w:cs="Times New Roman"/>
          <w:color w:val="auto"/>
          <w:lang w:val="sr-Cyrl-CS"/>
        </w:rPr>
      </w:pPr>
    </w:p>
    <w:p w14:paraId="49A54B79" w14:textId="77777777" w:rsidR="00C6047B" w:rsidRPr="00532975" w:rsidRDefault="002C0FB3">
      <w:pPr>
        <w:widowControl w:val="0"/>
        <w:autoSpaceDE w:val="0"/>
        <w:autoSpaceDN w:val="0"/>
        <w:adjustRightInd w:val="0"/>
        <w:jc w:val="center"/>
        <w:rPr>
          <w:bCs/>
          <w:i/>
          <w:szCs w:val="24"/>
          <w:lang w:val="sr-Cyrl-CS"/>
        </w:rPr>
      </w:pPr>
      <w:r w:rsidRPr="00532975">
        <w:rPr>
          <w:bCs/>
          <w:i/>
          <w:szCs w:val="24"/>
          <w:lang w:val="sr-Cyrl-CS"/>
        </w:rPr>
        <w:t xml:space="preserve">Табела 4: </w:t>
      </w:r>
      <w:r w:rsidR="00C6047B" w:rsidRPr="00532975">
        <w:rPr>
          <w:bCs/>
          <w:i/>
          <w:szCs w:val="24"/>
          <w:lang w:val="sr-Cyrl-CS"/>
        </w:rPr>
        <w:t>Нормативи за одређивање потребног броја паркинг места</w:t>
      </w:r>
    </w:p>
    <w:tbl>
      <w:tblPr>
        <w:tblW w:w="9493" w:type="dxa"/>
        <w:tblLayout w:type="fixed"/>
        <w:tblLook w:val="0000" w:firstRow="0" w:lastRow="0" w:firstColumn="0" w:lastColumn="0" w:noHBand="0" w:noVBand="0"/>
      </w:tblPr>
      <w:tblGrid>
        <w:gridCol w:w="2977"/>
        <w:gridCol w:w="6516"/>
      </w:tblGrid>
      <w:tr w:rsidR="00C6047B" w:rsidRPr="00532975" w14:paraId="1C68EDC9" w14:textId="77777777" w:rsidTr="00C6047B">
        <w:trPr>
          <w:trHeight w:val="364"/>
        </w:trPr>
        <w:tc>
          <w:tcPr>
            <w:tcW w:w="2977" w:type="dxa"/>
            <w:tcBorders>
              <w:bottom w:val="single" w:sz="4" w:space="0" w:color="auto"/>
            </w:tcBorders>
            <w:vAlign w:val="center"/>
          </w:tcPr>
          <w:p w14:paraId="654D4283" w14:textId="77777777" w:rsidR="00C6047B" w:rsidRPr="00532975" w:rsidRDefault="00304B6E">
            <w:pPr>
              <w:widowControl w:val="0"/>
              <w:autoSpaceDE w:val="0"/>
              <w:autoSpaceDN w:val="0"/>
              <w:adjustRightInd w:val="0"/>
              <w:jc w:val="center"/>
              <w:rPr>
                <w:bCs/>
                <w:szCs w:val="24"/>
                <w:lang w:val="sr-Cyrl-CS"/>
              </w:rPr>
            </w:pPr>
            <w:r w:rsidRPr="00532975">
              <w:rPr>
                <w:bCs/>
                <w:szCs w:val="24"/>
                <w:lang w:val="sr-Cyrl-CS"/>
              </w:rPr>
              <w:t>Намена</w:t>
            </w:r>
          </w:p>
        </w:tc>
        <w:tc>
          <w:tcPr>
            <w:tcW w:w="6516" w:type="dxa"/>
            <w:tcBorders>
              <w:bottom w:val="single" w:sz="4" w:space="0" w:color="auto"/>
            </w:tcBorders>
            <w:vAlign w:val="center"/>
          </w:tcPr>
          <w:p w14:paraId="5FFD8876" w14:textId="77777777" w:rsidR="00C6047B" w:rsidRPr="00532975" w:rsidRDefault="00304B6E">
            <w:pPr>
              <w:widowControl w:val="0"/>
              <w:autoSpaceDE w:val="0"/>
              <w:autoSpaceDN w:val="0"/>
              <w:adjustRightInd w:val="0"/>
              <w:ind w:left="30"/>
              <w:jc w:val="center"/>
              <w:rPr>
                <w:szCs w:val="24"/>
                <w:lang w:val="sr-Cyrl-CS"/>
              </w:rPr>
            </w:pPr>
            <w:r w:rsidRPr="00532975">
              <w:rPr>
                <w:szCs w:val="24"/>
                <w:lang w:val="sr-Cyrl-CS"/>
              </w:rPr>
              <w:t>Број паркинг места</w:t>
            </w:r>
          </w:p>
        </w:tc>
      </w:tr>
      <w:tr w:rsidR="00C6047B" w:rsidRPr="00532975" w14:paraId="40D61F3B" w14:textId="77777777" w:rsidTr="00C6047B">
        <w:trPr>
          <w:trHeight w:val="364"/>
        </w:trPr>
        <w:tc>
          <w:tcPr>
            <w:tcW w:w="2977" w:type="dxa"/>
            <w:tcBorders>
              <w:top w:val="single" w:sz="4" w:space="0" w:color="auto"/>
            </w:tcBorders>
          </w:tcPr>
          <w:p w14:paraId="00770679" w14:textId="77777777" w:rsidR="00C6047B" w:rsidRPr="00532975" w:rsidRDefault="00C6047B">
            <w:pPr>
              <w:widowControl w:val="0"/>
              <w:autoSpaceDE w:val="0"/>
              <w:autoSpaceDN w:val="0"/>
              <w:adjustRightInd w:val="0"/>
              <w:rPr>
                <w:szCs w:val="24"/>
                <w:lang w:val="sr-Cyrl-CS"/>
              </w:rPr>
            </w:pPr>
            <w:r w:rsidRPr="00532975">
              <w:rPr>
                <w:bCs/>
                <w:szCs w:val="24"/>
                <w:lang w:val="sr-Cyrl-CS"/>
              </w:rPr>
              <w:t xml:space="preserve">становање </w:t>
            </w:r>
          </w:p>
        </w:tc>
        <w:tc>
          <w:tcPr>
            <w:tcW w:w="6516" w:type="dxa"/>
            <w:tcBorders>
              <w:top w:val="single" w:sz="4" w:space="0" w:color="auto"/>
            </w:tcBorders>
          </w:tcPr>
          <w:p w14:paraId="71400A40" w14:textId="77777777"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1,1 ПМ по стану </w:t>
            </w:r>
          </w:p>
        </w:tc>
      </w:tr>
      <w:tr w:rsidR="00C6047B" w:rsidRPr="00532975" w14:paraId="08A42B63" w14:textId="77777777" w:rsidTr="00C6047B">
        <w:trPr>
          <w:trHeight w:val="1261"/>
        </w:trPr>
        <w:tc>
          <w:tcPr>
            <w:tcW w:w="2977" w:type="dxa"/>
          </w:tcPr>
          <w:p w14:paraId="7178E1B0" w14:textId="77777777" w:rsidR="00C6047B" w:rsidRPr="00532975" w:rsidRDefault="00C6047B">
            <w:pPr>
              <w:widowControl w:val="0"/>
              <w:autoSpaceDE w:val="0"/>
              <w:autoSpaceDN w:val="0"/>
              <w:adjustRightInd w:val="0"/>
              <w:rPr>
                <w:szCs w:val="24"/>
                <w:lang w:val="sr-Cyrl-CS"/>
              </w:rPr>
            </w:pPr>
            <w:r w:rsidRPr="00532975">
              <w:rPr>
                <w:bCs/>
                <w:szCs w:val="24"/>
                <w:lang w:val="sr-Cyrl-CS"/>
              </w:rPr>
              <w:t xml:space="preserve">комерцијални садржаји </w:t>
            </w:r>
          </w:p>
        </w:tc>
        <w:tc>
          <w:tcPr>
            <w:tcW w:w="6516" w:type="dxa"/>
          </w:tcPr>
          <w:p w14:paraId="4577132D" w14:textId="7451DE0C"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F560ED"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трговинских садржаја </w:t>
            </w:r>
          </w:p>
          <w:p w14:paraId="0427711B" w14:textId="5101DED5"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60</w:t>
            </w:r>
            <w:r w:rsidR="00F560ED"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w:t>
            </w:r>
            <w:r w:rsidR="008200B0" w:rsidRPr="00532975">
              <w:rPr>
                <w:szCs w:val="24"/>
                <w:lang w:val="sr-Cyrl-CS"/>
              </w:rPr>
              <w:t xml:space="preserve">нето грађевинске површине </w:t>
            </w:r>
            <w:r w:rsidRPr="00532975">
              <w:rPr>
                <w:szCs w:val="24"/>
                <w:lang w:val="sr-Cyrl-CS"/>
              </w:rPr>
              <w:t xml:space="preserve">административног или пословног простора </w:t>
            </w:r>
          </w:p>
          <w:p w14:paraId="782ABE6B" w14:textId="402A3007"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w:t>
            </w:r>
            <w:r w:rsidR="00322168" w:rsidRPr="00532975">
              <w:rPr>
                <w:szCs w:val="24"/>
                <w:lang w:val="sr-Cyrl-CS"/>
              </w:rPr>
              <w:t>два</w:t>
            </w:r>
            <w:r w:rsidRPr="00532975">
              <w:rPr>
                <w:szCs w:val="24"/>
                <w:lang w:val="sr-Cyrl-CS"/>
              </w:rPr>
              <w:t xml:space="preserve"> постављена стола са </w:t>
            </w:r>
            <w:r w:rsidR="00322168" w:rsidRPr="00532975">
              <w:rPr>
                <w:szCs w:val="24"/>
                <w:lang w:val="sr-Cyrl-CS"/>
              </w:rPr>
              <w:t>четири</w:t>
            </w:r>
            <w:r w:rsidRPr="00532975">
              <w:rPr>
                <w:szCs w:val="24"/>
                <w:lang w:val="sr-Cyrl-CS"/>
              </w:rPr>
              <w:t xml:space="preserve"> столице угоститељског објекта </w:t>
            </w:r>
          </w:p>
          <w:p w14:paraId="1AD8161F" w14:textId="77777777"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2-10 кревета хотела у зависности од категорије </w:t>
            </w:r>
          </w:p>
          <w:p w14:paraId="6ED5517D" w14:textId="4E14894A"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F560ED"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шопинг молова, хипермаркета </w:t>
            </w:r>
          </w:p>
        </w:tc>
      </w:tr>
      <w:tr w:rsidR="00C6047B" w:rsidRPr="00532975" w14:paraId="4A0FC287" w14:textId="77777777" w:rsidTr="00C6047B">
        <w:trPr>
          <w:trHeight w:val="478"/>
        </w:trPr>
        <w:tc>
          <w:tcPr>
            <w:tcW w:w="2977" w:type="dxa"/>
          </w:tcPr>
          <w:p w14:paraId="1D213BED" w14:textId="77777777" w:rsidR="00C6047B" w:rsidRPr="00532975" w:rsidRDefault="00C6047B">
            <w:pPr>
              <w:widowControl w:val="0"/>
              <w:autoSpaceDE w:val="0"/>
              <w:autoSpaceDN w:val="0"/>
              <w:adjustRightInd w:val="0"/>
              <w:rPr>
                <w:szCs w:val="24"/>
                <w:lang w:val="sr-Cyrl-CS"/>
              </w:rPr>
            </w:pPr>
            <w:r w:rsidRPr="00532975">
              <w:rPr>
                <w:bCs/>
                <w:szCs w:val="24"/>
                <w:lang w:val="sr-Cyrl-CS"/>
              </w:rPr>
              <w:t xml:space="preserve">привредне зоне и привредни паркови </w:t>
            </w:r>
          </w:p>
        </w:tc>
        <w:tc>
          <w:tcPr>
            <w:tcW w:w="6516" w:type="dxa"/>
          </w:tcPr>
          <w:p w14:paraId="1F04A71A" w14:textId="2D816093"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100 m</w:t>
            </w:r>
            <w:r w:rsidRPr="00532975">
              <w:rPr>
                <w:szCs w:val="24"/>
                <w:vertAlign w:val="superscript"/>
                <w:lang w:val="sr-Cyrl-CS"/>
              </w:rPr>
              <w:t>2</w:t>
            </w:r>
            <w:r w:rsidR="006C0185" w:rsidRPr="00532975">
              <w:rPr>
                <w:szCs w:val="24"/>
                <w:vertAlign w:val="superscript"/>
                <w:lang w:val="sr-Cyrl-CS"/>
              </w:rPr>
              <w:t xml:space="preserve"> </w:t>
            </w:r>
            <w:r w:rsidR="00AD07E8" w:rsidRPr="00532975">
              <w:rPr>
                <w:szCs w:val="24"/>
                <w:lang w:val="sr-Cyrl-CS"/>
              </w:rPr>
              <w:t xml:space="preserve">бруто развијене грађевинске површине (у даљем тексту ове табеле: </w:t>
            </w:r>
            <w:r w:rsidRPr="00532975">
              <w:rPr>
                <w:szCs w:val="24"/>
                <w:lang w:val="sr-Cyrl-CS"/>
              </w:rPr>
              <w:t>БРГП</w:t>
            </w:r>
            <w:r w:rsidR="00AD07E8" w:rsidRPr="00532975">
              <w:rPr>
                <w:szCs w:val="24"/>
                <w:lang w:val="sr-Cyrl-CS"/>
              </w:rPr>
              <w:t>)</w:t>
            </w:r>
            <w:r w:rsidRPr="00532975">
              <w:rPr>
                <w:szCs w:val="24"/>
                <w:lang w:val="sr-Cyrl-CS"/>
              </w:rPr>
              <w:t xml:space="preserve"> производне хале или 1ПМ на </w:t>
            </w:r>
            <w:r w:rsidR="00322168" w:rsidRPr="00532975">
              <w:rPr>
                <w:szCs w:val="24"/>
                <w:lang w:val="sr-Cyrl-CS"/>
              </w:rPr>
              <w:t>четири</w:t>
            </w:r>
            <w:r w:rsidRPr="00532975">
              <w:rPr>
                <w:szCs w:val="24"/>
                <w:lang w:val="sr-Cyrl-CS"/>
              </w:rPr>
              <w:t xml:space="preserve"> једновремено запослених </w:t>
            </w:r>
          </w:p>
          <w:p w14:paraId="108B462C" w14:textId="5762ADAF"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100 m</w:t>
            </w:r>
            <w:r w:rsidRPr="00532975">
              <w:rPr>
                <w:szCs w:val="24"/>
                <w:vertAlign w:val="superscript"/>
                <w:lang w:val="sr-Cyrl-CS"/>
              </w:rPr>
              <w:t>2</w:t>
            </w:r>
            <w:r w:rsidRPr="00532975">
              <w:rPr>
                <w:szCs w:val="24"/>
                <w:lang w:val="sr-Cyrl-CS"/>
              </w:rPr>
              <w:t xml:space="preserve"> БРГП привредних објеката, магацина или на </w:t>
            </w:r>
            <w:r w:rsidR="00322168" w:rsidRPr="00532975">
              <w:rPr>
                <w:szCs w:val="24"/>
                <w:lang w:val="sr-Cyrl-CS"/>
              </w:rPr>
              <w:t>три</w:t>
            </w:r>
            <w:r w:rsidRPr="00532975">
              <w:rPr>
                <w:szCs w:val="24"/>
                <w:lang w:val="sr-Cyrl-CS"/>
              </w:rPr>
              <w:t xml:space="preserve"> једновремено запослена </w:t>
            </w:r>
          </w:p>
        </w:tc>
      </w:tr>
      <w:tr w:rsidR="00C6047B" w:rsidRPr="00532975" w14:paraId="04B3F372" w14:textId="77777777" w:rsidTr="00C6047B">
        <w:trPr>
          <w:trHeight w:val="478"/>
        </w:trPr>
        <w:tc>
          <w:tcPr>
            <w:tcW w:w="2977" w:type="dxa"/>
          </w:tcPr>
          <w:p w14:paraId="59A685E4" w14:textId="77777777" w:rsidR="00C6047B" w:rsidRPr="00532975" w:rsidRDefault="00C6047B">
            <w:pPr>
              <w:widowControl w:val="0"/>
              <w:autoSpaceDE w:val="0"/>
              <w:autoSpaceDN w:val="0"/>
              <w:adjustRightInd w:val="0"/>
              <w:rPr>
                <w:bCs/>
                <w:szCs w:val="24"/>
                <w:lang w:val="sr-Cyrl-CS"/>
              </w:rPr>
            </w:pPr>
            <w:r w:rsidRPr="00532975">
              <w:rPr>
                <w:bCs/>
                <w:szCs w:val="24"/>
                <w:lang w:val="sr-Cyrl-CS"/>
              </w:rPr>
              <w:t>привредне зоне и привредни паркови - путничка возила</w:t>
            </w:r>
          </w:p>
        </w:tc>
        <w:tc>
          <w:tcPr>
            <w:tcW w:w="6516" w:type="dxa"/>
          </w:tcPr>
          <w:p w14:paraId="646B554A" w14:textId="24F7DE7F"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ПМ/1</w:t>
            </w:r>
            <w:r w:rsidR="00322168" w:rsidRPr="00532975">
              <w:rPr>
                <w:szCs w:val="24"/>
                <w:lang w:val="sr-Cyrl-CS"/>
              </w:rPr>
              <w:t>.</w:t>
            </w:r>
            <w:r w:rsidRPr="00532975">
              <w:rPr>
                <w:szCs w:val="24"/>
                <w:lang w:val="sr-Cyrl-CS"/>
              </w:rPr>
              <w:t>000 m</w:t>
            </w:r>
            <w:r w:rsidRPr="00532975">
              <w:rPr>
                <w:szCs w:val="24"/>
                <w:vertAlign w:val="superscript"/>
                <w:lang w:val="sr-Cyrl-CS"/>
              </w:rPr>
              <w:t xml:space="preserve">2 </w:t>
            </w:r>
            <w:r w:rsidRPr="00532975">
              <w:rPr>
                <w:szCs w:val="24"/>
                <w:lang w:val="sr-Cyrl-CS"/>
              </w:rPr>
              <w:t>БРГП складишног односно простора за прои</w:t>
            </w:r>
            <w:r w:rsidR="00AB107A">
              <w:rPr>
                <w:szCs w:val="24"/>
                <w:lang w:val="sr-Cyrl-CS"/>
              </w:rPr>
              <w:t>з</w:t>
            </w:r>
            <w:r w:rsidRPr="00532975">
              <w:rPr>
                <w:szCs w:val="24"/>
                <w:lang w:val="sr-Cyrl-CS"/>
              </w:rPr>
              <w:t>водњу</w:t>
            </w:r>
          </w:p>
        </w:tc>
      </w:tr>
      <w:tr w:rsidR="00C6047B" w:rsidRPr="00532975" w14:paraId="3D28D775" w14:textId="77777777" w:rsidTr="00C6047B">
        <w:trPr>
          <w:trHeight w:val="478"/>
        </w:trPr>
        <w:tc>
          <w:tcPr>
            <w:tcW w:w="2977" w:type="dxa"/>
          </w:tcPr>
          <w:p w14:paraId="068EFDB0" w14:textId="77777777" w:rsidR="00C6047B" w:rsidRPr="00532975" w:rsidRDefault="00C6047B">
            <w:pPr>
              <w:widowControl w:val="0"/>
              <w:autoSpaceDE w:val="0"/>
              <w:autoSpaceDN w:val="0"/>
              <w:adjustRightInd w:val="0"/>
              <w:rPr>
                <w:bCs/>
                <w:szCs w:val="24"/>
                <w:lang w:val="sr-Cyrl-CS"/>
              </w:rPr>
            </w:pPr>
            <w:r w:rsidRPr="00532975">
              <w:rPr>
                <w:bCs/>
                <w:szCs w:val="24"/>
                <w:lang w:val="sr-Cyrl-CS"/>
              </w:rPr>
              <w:t>привредне зоне и привредни паркови - теретна возила</w:t>
            </w:r>
          </w:p>
        </w:tc>
        <w:tc>
          <w:tcPr>
            <w:tcW w:w="6516" w:type="dxa"/>
          </w:tcPr>
          <w:p w14:paraId="36A6EEED" w14:textId="339B1C85"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 односно простора за прои</w:t>
            </w:r>
            <w:r w:rsidR="00AB107A">
              <w:rPr>
                <w:szCs w:val="24"/>
                <w:lang w:val="sr-Cyrl-CS"/>
              </w:rPr>
              <w:t>з</w:t>
            </w:r>
            <w:r w:rsidRPr="00532975">
              <w:rPr>
                <w:szCs w:val="24"/>
                <w:lang w:val="sr-Cyrl-CS"/>
              </w:rPr>
              <w:t>водњу</w:t>
            </w:r>
          </w:p>
        </w:tc>
      </w:tr>
      <w:tr w:rsidR="00C6047B" w:rsidRPr="00532975" w14:paraId="29766FFB" w14:textId="77777777" w:rsidTr="00FF7311">
        <w:trPr>
          <w:trHeight w:val="412"/>
        </w:trPr>
        <w:tc>
          <w:tcPr>
            <w:tcW w:w="2977" w:type="dxa"/>
          </w:tcPr>
          <w:p w14:paraId="62DE89C7" w14:textId="50811717" w:rsidR="00F038B7" w:rsidRPr="00532975" w:rsidRDefault="0017158F">
            <w:pPr>
              <w:widowControl w:val="0"/>
              <w:autoSpaceDE w:val="0"/>
              <w:autoSpaceDN w:val="0"/>
              <w:adjustRightInd w:val="0"/>
              <w:rPr>
                <w:szCs w:val="24"/>
                <w:lang w:val="sr-Cyrl-CS"/>
              </w:rPr>
            </w:pPr>
            <w:r w:rsidRPr="00532975">
              <w:rPr>
                <w:szCs w:val="24"/>
                <w:lang w:val="sr-Cyrl-CS"/>
              </w:rPr>
              <w:t>робно-транспортни центри</w:t>
            </w:r>
            <w:r w:rsidR="00C6047B" w:rsidRPr="00532975">
              <w:rPr>
                <w:szCs w:val="24"/>
                <w:lang w:val="sr-Cyrl-CS"/>
              </w:rPr>
              <w:t xml:space="preserve">, </w:t>
            </w:r>
            <w:r w:rsidRPr="00532975">
              <w:rPr>
                <w:szCs w:val="24"/>
                <w:lang w:val="sr-Cyrl-CS"/>
              </w:rPr>
              <w:t>логистичко-дистрибутивни центри</w:t>
            </w:r>
          </w:p>
          <w:p w14:paraId="0E58952D" w14:textId="77777777" w:rsidR="00C6047B" w:rsidRPr="00532975" w:rsidRDefault="00C6047B" w:rsidP="00F038B7">
            <w:pPr>
              <w:widowControl w:val="0"/>
              <w:autoSpaceDE w:val="0"/>
              <w:autoSpaceDN w:val="0"/>
              <w:adjustRightInd w:val="0"/>
              <w:rPr>
                <w:szCs w:val="24"/>
                <w:lang w:val="sr-Cyrl-CS"/>
              </w:rPr>
            </w:pPr>
            <w:r w:rsidRPr="00532975">
              <w:rPr>
                <w:szCs w:val="24"/>
                <w:lang w:val="sr-Cyrl-CS"/>
              </w:rPr>
              <w:t xml:space="preserve">- теретна возила </w:t>
            </w:r>
          </w:p>
        </w:tc>
        <w:tc>
          <w:tcPr>
            <w:tcW w:w="6516" w:type="dxa"/>
          </w:tcPr>
          <w:p w14:paraId="775F98D1" w14:textId="77777777"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складишног/магацинског простора</w:t>
            </w:r>
          </w:p>
        </w:tc>
      </w:tr>
      <w:tr w:rsidR="00C6047B" w:rsidRPr="00532975" w14:paraId="15A15F45" w14:textId="77777777" w:rsidTr="00C6047B">
        <w:trPr>
          <w:trHeight w:val="478"/>
        </w:trPr>
        <w:tc>
          <w:tcPr>
            <w:tcW w:w="2977" w:type="dxa"/>
          </w:tcPr>
          <w:p w14:paraId="3FB2B2F2" w14:textId="08787103" w:rsidR="00F038B7" w:rsidRPr="00532975" w:rsidRDefault="00FC535A">
            <w:pPr>
              <w:widowControl w:val="0"/>
              <w:autoSpaceDE w:val="0"/>
              <w:autoSpaceDN w:val="0"/>
              <w:adjustRightInd w:val="0"/>
              <w:rPr>
                <w:szCs w:val="24"/>
                <w:lang w:val="sr-Cyrl-CS"/>
              </w:rPr>
            </w:pPr>
            <w:r w:rsidRPr="00532975">
              <w:rPr>
                <w:szCs w:val="24"/>
                <w:lang w:val="sr-Cyrl-CS"/>
              </w:rPr>
              <w:t>робно-транспортни центри</w:t>
            </w:r>
            <w:r w:rsidR="00C6047B" w:rsidRPr="00532975">
              <w:rPr>
                <w:szCs w:val="24"/>
                <w:lang w:val="sr-Cyrl-CS"/>
              </w:rPr>
              <w:t xml:space="preserve">, </w:t>
            </w:r>
            <w:r w:rsidRPr="00532975">
              <w:rPr>
                <w:szCs w:val="24"/>
                <w:lang w:val="sr-Cyrl-CS"/>
              </w:rPr>
              <w:t>логистичко-дистрибутивни центри</w:t>
            </w:r>
          </w:p>
          <w:p w14:paraId="4587C1AF" w14:textId="77777777" w:rsidR="00C6047B" w:rsidRPr="00532975" w:rsidRDefault="00C6047B">
            <w:pPr>
              <w:widowControl w:val="0"/>
              <w:autoSpaceDE w:val="0"/>
              <w:autoSpaceDN w:val="0"/>
              <w:adjustRightInd w:val="0"/>
              <w:rPr>
                <w:szCs w:val="24"/>
                <w:lang w:val="sr-Cyrl-CS"/>
              </w:rPr>
            </w:pPr>
            <w:r w:rsidRPr="00532975">
              <w:rPr>
                <w:szCs w:val="24"/>
                <w:lang w:val="sr-Cyrl-CS"/>
              </w:rPr>
              <w:t>- путничка возила</w:t>
            </w:r>
          </w:p>
        </w:tc>
        <w:tc>
          <w:tcPr>
            <w:tcW w:w="6516" w:type="dxa"/>
          </w:tcPr>
          <w:p w14:paraId="041E3344" w14:textId="0F942CD3" w:rsidR="00C6047B" w:rsidRPr="00532975" w:rsidRDefault="00C6047B">
            <w:pPr>
              <w:widowControl w:val="0"/>
              <w:numPr>
                <w:ilvl w:val="0"/>
                <w:numId w:val="61"/>
              </w:numPr>
              <w:autoSpaceDE w:val="0"/>
              <w:autoSpaceDN w:val="0"/>
              <w:adjustRightInd w:val="0"/>
              <w:ind w:left="171" w:hanging="141"/>
              <w:jc w:val="left"/>
              <w:rPr>
                <w:szCs w:val="24"/>
                <w:lang w:val="sr-Cyrl-CS"/>
              </w:rPr>
            </w:pPr>
            <w:r w:rsidRPr="00532975">
              <w:rPr>
                <w:szCs w:val="24"/>
                <w:lang w:val="sr-Cyrl-CS"/>
              </w:rPr>
              <w:t>1ПМ/100-150 m</w:t>
            </w:r>
            <w:r w:rsidRPr="00532975">
              <w:rPr>
                <w:szCs w:val="24"/>
                <w:vertAlign w:val="superscript"/>
                <w:lang w:val="sr-Cyrl-CS"/>
              </w:rPr>
              <w:t>2</w:t>
            </w:r>
            <w:r w:rsidRPr="00532975">
              <w:rPr>
                <w:szCs w:val="24"/>
                <w:lang w:val="sr-Cyrl-CS"/>
              </w:rPr>
              <w:t xml:space="preserve"> БРГП административног/комерцијалног простора или укупан бр</w:t>
            </w:r>
            <w:r w:rsidR="00163078" w:rsidRPr="00532975">
              <w:rPr>
                <w:szCs w:val="24"/>
                <w:lang w:val="sr-Cyrl-CS"/>
              </w:rPr>
              <w:t>ој</w:t>
            </w:r>
            <w:r w:rsidRPr="00532975">
              <w:rPr>
                <w:szCs w:val="24"/>
                <w:lang w:val="sr-Cyrl-CS"/>
              </w:rPr>
              <w:t xml:space="preserve"> ПМ на 35% запослених</w:t>
            </w:r>
          </w:p>
        </w:tc>
      </w:tr>
    </w:tbl>
    <w:p w14:paraId="6AD089F1" w14:textId="77777777" w:rsidR="00C6047B" w:rsidRPr="00532975" w:rsidRDefault="00C6047B">
      <w:pPr>
        <w:pStyle w:val="Default"/>
        <w:jc w:val="both"/>
        <w:rPr>
          <w:rFonts w:ascii="Times New Roman" w:hAnsi="Times New Roman" w:cs="Times New Roman"/>
          <w:color w:val="auto"/>
          <w:lang w:val="sr-Cyrl-CS"/>
        </w:rPr>
      </w:pPr>
    </w:p>
    <w:p w14:paraId="5D48E560" w14:textId="152B86C8" w:rsidR="00C6047B" w:rsidRPr="00532975" w:rsidRDefault="00C6047B" w:rsidP="0092651B">
      <w:pPr>
        <w:ind w:firstLine="720"/>
        <w:jc w:val="both"/>
        <w:rPr>
          <w:szCs w:val="24"/>
          <w:lang w:val="sr-Cyrl-CS"/>
        </w:rPr>
      </w:pPr>
      <w:r w:rsidRPr="00532975">
        <w:rPr>
          <w:szCs w:val="24"/>
          <w:lang w:val="sr-Cyrl-CS"/>
        </w:rPr>
        <w:t xml:space="preserve">Паркиралишта за теретна возила неопходно је обезбедити за све складишне, производне као и објекте трговине на велико, према нормативу: </w:t>
      </w:r>
      <w:r w:rsidR="001A258A" w:rsidRPr="00532975">
        <w:rPr>
          <w:szCs w:val="24"/>
          <w:lang w:val="sr-Cyrl-CS"/>
        </w:rPr>
        <w:t xml:space="preserve">једно паркинг место </w:t>
      </w:r>
      <w:r w:rsidR="00AD07E8" w:rsidRPr="00532975">
        <w:rPr>
          <w:szCs w:val="24"/>
          <w:lang w:val="sr-Cyrl-CS"/>
        </w:rPr>
        <w:t xml:space="preserve">на </w:t>
      </w:r>
      <w:r w:rsidRPr="00532975">
        <w:rPr>
          <w:szCs w:val="24"/>
          <w:lang w:val="sr-Cyrl-CS"/>
        </w:rPr>
        <w:t>1</w:t>
      </w:r>
      <w:r w:rsidR="00AD07E8" w:rsidRPr="00532975">
        <w:rPr>
          <w:szCs w:val="24"/>
          <w:lang w:val="sr-Cyrl-CS"/>
        </w:rPr>
        <w:t>.</w:t>
      </w:r>
      <w:r w:rsidRPr="00532975">
        <w:rPr>
          <w:szCs w:val="24"/>
          <w:lang w:val="sr-Cyrl-CS"/>
        </w:rPr>
        <w:t>000 m</w:t>
      </w:r>
      <w:r w:rsidRPr="00532975">
        <w:rPr>
          <w:szCs w:val="24"/>
          <w:vertAlign w:val="superscript"/>
          <w:lang w:val="sr-Cyrl-CS"/>
        </w:rPr>
        <w:t xml:space="preserve">2 </w:t>
      </w:r>
      <w:r w:rsidR="00AD07E8" w:rsidRPr="00532975">
        <w:rPr>
          <w:szCs w:val="24"/>
          <w:lang w:val="sr-Cyrl-CS"/>
        </w:rPr>
        <w:t>бруто развијене грађевинске површине</w:t>
      </w:r>
      <w:r w:rsidRPr="00532975">
        <w:rPr>
          <w:szCs w:val="24"/>
          <w:lang w:val="sr-Cyrl-CS"/>
        </w:rPr>
        <w:t xml:space="preserve"> складишног односно простора за прои</w:t>
      </w:r>
      <w:r w:rsidR="008206A3">
        <w:rPr>
          <w:szCs w:val="24"/>
          <w:lang w:val="sr-Cyrl-CS"/>
        </w:rPr>
        <w:t>з</w:t>
      </w:r>
      <w:r w:rsidRPr="00532975">
        <w:rPr>
          <w:szCs w:val="24"/>
          <w:lang w:val="sr-Cyrl-CS"/>
        </w:rPr>
        <w:t>водњу.</w:t>
      </w:r>
    </w:p>
    <w:p w14:paraId="50947368" w14:textId="77777777" w:rsidR="00C6047B" w:rsidRPr="00532975" w:rsidRDefault="00C6047B"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Уколико се планира фазна реализација појединих комплекса, свака фаза мора представљати јединствену функционалну целину и за сваку од фаза мора бити решено паркирање.</w:t>
      </w:r>
    </w:p>
    <w:p w14:paraId="6A1C4D52" w14:textId="7777777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Паркирање возила решавати уз објекте на припадајућим парцелама, према захтевима који проистичу из намене објеката, а у складу са важећим стандардима и нормативима.</w:t>
      </w:r>
    </w:p>
    <w:p w14:paraId="5ACF3C3F" w14:textId="7777777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 xml:space="preserve">Паркирање на предметној локацији потребно је обезбедити на припадајућим парцелама </w:t>
      </w:r>
      <w:r w:rsidR="000C65FB" w:rsidRPr="00532975">
        <w:rPr>
          <w:rFonts w:eastAsia="Batang"/>
          <w:szCs w:val="24"/>
          <w:lang w:val="sr-Cyrl-CS" w:eastAsia="ko-KR"/>
        </w:rPr>
        <w:t>−</w:t>
      </w:r>
      <w:r w:rsidRPr="00532975">
        <w:rPr>
          <w:rFonts w:eastAsia="Batang"/>
          <w:szCs w:val="24"/>
          <w:lang w:val="sr-Cyrl-CS" w:eastAsia="ko-KR"/>
        </w:rPr>
        <w:t xml:space="preserve"> изван површина јавних саобраћајница, на отвореним паркиралиштима на слободним површинама парцела или у подземним или надземним гаражама.</w:t>
      </w:r>
    </w:p>
    <w:p w14:paraId="5B472795" w14:textId="77777777" w:rsidR="00C6047B" w:rsidRPr="00532975" w:rsidRDefault="00C6047B"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За планиране објекте услов за изградњу је обезбеђивање потребног броја паркинг места на припадајућој парцели: у сутеренским и подземним етажама планираних објеката или на отвореним/површинским паркиралиштима на слободној површини парцеле уколико за то постоје просторне могућности или у подземним или надземним гаражама.</w:t>
      </w:r>
    </w:p>
    <w:p w14:paraId="53C67225" w14:textId="7777777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Приступ планираним паркиралиштима или гаражама није дозвољен са Северне тангенте.</w:t>
      </w:r>
    </w:p>
    <w:p w14:paraId="7F15C84F" w14:textId="77777777"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У зависности од технолошког процеса, у оквиру грађевинских парцела потребно је планирати претоварно-манипулативне површине и паркинг површине за теретна возила.</w:t>
      </w:r>
    </w:p>
    <w:p w14:paraId="01B27ADC" w14:textId="7AFF5C38" w:rsidR="00C6047B" w:rsidRPr="00532975" w:rsidRDefault="00C6047B" w:rsidP="0092651B">
      <w:pPr>
        <w:ind w:firstLine="720"/>
        <w:jc w:val="both"/>
        <w:rPr>
          <w:rFonts w:eastAsia="Batang"/>
          <w:szCs w:val="24"/>
          <w:lang w:val="sr-Cyrl-CS" w:eastAsia="ko-KR"/>
        </w:rPr>
      </w:pPr>
      <w:r w:rsidRPr="00532975">
        <w:rPr>
          <w:rFonts w:eastAsia="Batang"/>
          <w:szCs w:val="24"/>
          <w:lang w:val="sr-Cyrl-CS" w:eastAsia="ko-KR"/>
        </w:rPr>
        <w:t xml:space="preserve">Уколико се поједини блокови или делови блокова реализују као робно-транспортни </w:t>
      </w:r>
      <w:r w:rsidR="00794C1A" w:rsidRPr="00532975">
        <w:rPr>
          <w:rFonts w:eastAsia="Batang"/>
          <w:szCs w:val="24"/>
          <w:lang w:val="sr-Cyrl-CS" w:eastAsia="ko-KR"/>
        </w:rPr>
        <w:t xml:space="preserve">центри / </w:t>
      </w:r>
      <w:r w:rsidRPr="00532975">
        <w:rPr>
          <w:rFonts w:eastAsia="Batang"/>
          <w:szCs w:val="24"/>
          <w:lang w:val="sr-Cyrl-CS" w:eastAsia="ko-KR"/>
        </w:rPr>
        <w:t xml:space="preserve">логистичко-дистрибутивни </w:t>
      </w:r>
      <w:r w:rsidR="00794C1A" w:rsidRPr="00532975">
        <w:rPr>
          <w:rFonts w:eastAsia="Batang"/>
          <w:szCs w:val="24"/>
          <w:lang w:val="sr-Cyrl-CS" w:eastAsia="ko-KR"/>
        </w:rPr>
        <w:t>центри</w:t>
      </w:r>
      <w:r w:rsidRPr="00532975">
        <w:rPr>
          <w:rFonts w:eastAsia="Batang"/>
          <w:szCs w:val="24"/>
          <w:lang w:val="sr-Cyrl-CS" w:eastAsia="ko-KR"/>
        </w:rPr>
        <w:t>, паркиралишта је потребно опремити пратећим садржајима као што су: објекат са смештајним капацитетима за преноћиште или одмор, угоститељске и трговинске услуге, мењачнице, санитарни чворови и сл.</w:t>
      </w:r>
    </w:p>
    <w:p w14:paraId="371FFCA6" w14:textId="77777777" w:rsidR="00C6047B" w:rsidRPr="00532975" w:rsidRDefault="00C6047B" w:rsidP="0092651B">
      <w:pPr>
        <w:ind w:firstLine="720"/>
        <w:jc w:val="both"/>
        <w:rPr>
          <w:szCs w:val="24"/>
          <w:lang w:val="sr-Cyrl-CS"/>
        </w:rPr>
      </w:pPr>
      <w:r w:rsidRPr="00532975">
        <w:rPr>
          <w:szCs w:val="24"/>
          <w:lang w:val="sr-Cyrl-CS"/>
        </w:rPr>
        <w:t>При пројектовању паркиралишта и гаража поштовати следеће елементе:</w:t>
      </w:r>
    </w:p>
    <w:p w14:paraId="612C4505" w14:textId="7AD3EAB9"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Прописан број паркинг места решити у оквиру припадајуће грађевинске парцеле у ск</w:t>
      </w:r>
      <w:r w:rsidR="00B0332F">
        <w:rPr>
          <w:rFonts w:ascii="Times New Roman" w:hAnsi="Times New Roman"/>
          <w:sz w:val="24"/>
          <w:szCs w:val="24"/>
          <w:lang w:val="sr-Cyrl-CS"/>
        </w:rPr>
        <w:t>л</w:t>
      </w:r>
      <w:r w:rsidRPr="00532975">
        <w:rPr>
          <w:rFonts w:ascii="Times New Roman" w:hAnsi="Times New Roman"/>
          <w:sz w:val="24"/>
          <w:szCs w:val="24"/>
          <w:lang w:val="sr-Cyrl-CS"/>
        </w:rPr>
        <w:t>аду са претходно наведеним нормативима.</w:t>
      </w:r>
    </w:p>
    <w:p w14:paraId="7A60C40E" w14:textId="77777777"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 сваком паркиралишту/гаражи од укупног броја паркинг места потребно је обезбедити 5% места за особе са инвалидитетом</w:t>
      </w:r>
      <w:r w:rsidR="004D4915" w:rsidRPr="00532975">
        <w:rPr>
          <w:rFonts w:ascii="Times New Roman" w:hAnsi="Times New Roman"/>
          <w:sz w:val="24"/>
          <w:szCs w:val="24"/>
          <w:lang w:val="sr-Cyrl-CS"/>
        </w:rPr>
        <w:t xml:space="preserve"> са асфалтним застором.</w:t>
      </w:r>
    </w:p>
    <w:p w14:paraId="6D4E34DC" w14:textId="77777777"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 пројектовању паркинг простора и гаража поштовати следеће елементе:</w:t>
      </w:r>
    </w:p>
    <w:p w14:paraId="6C4ECBCA" w14:textId="6C0BF207" w:rsidR="00C6047B" w:rsidRPr="00532975" w:rsidRDefault="00C6047B" w:rsidP="0092651B">
      <w:pPr>
        <w:numPr>
          <w:ilvl w:val="0"/>
          <w:numId w:val="60"/>
        </w:numPr>
        <w:ind w:left="1440"/>
        <w:jc w:val="left"/>
        <w:rPr>
          <w:rFonts w:eastAsia="Batang"/>
          <w:szCs w:val="24"/>
          <w:lang w:val="sr-Cyrl-CS" w:eastAsia="ko-KR"/>
        </w:rPr>
      </w:pPr>
      <w:r w:rsidRPr="00532975">
        <w:rPr>
          <w:szCs w:val="24"/>
          <w:lang w:val="sr-Cyrl-CS"/>
        </w:rPr>
        <w:t xml:space="preserve">ширина </w:t>
      </w:r>
      <w:r w:rsidR="00320FD7" w:rsidRPr="00532975">
        <w:rPr>
          <w:rFonts w:eastAsia="Batang"/>
          <w:szCs w:val="24"/>
          <w:lang w:val="sr-Cyrl-CS" w:eastAsia="ko-KR"/>
        </w:rPr>
        <w:t>праве рампе по возној траци минимално</w:t>
      </w:r>
      <w:r w:rsidRPr="00532975">
        <w:rPr>
          <w:rFonts w:eastAsia="Batang"/>
          <w:szCs w:val="24"/>
          <w:lang w:val="sr-Cyrl-CS" w:eastAsia="ko-KR"/>
        </w:rPr>
        <w:t xml:space="preserve"> 3,0 m</w:t>
      </w:r>
      <w:r w:rsidR="001A258A" w:rsidRPr="00532975">
        <w:rPr>
          <w:rFonts w:eastAsia="Batang"/>
          <w:szCs w:val="24"/>
          <w:lang w:val="sr-Cyrl-CS" w:eastAsia="ko-KR"/>
        </w:rPr>
        <w:t>;</w:t>
      </w:r>
    </w:p>
    <w:p w14:paraId="25ECE591" w14:textId="3181C0D0" w:rsidR="00C6047B" w:rsidRPr="00532975" w:rsidRDefault="00C6047B" w:rsidP="0092651B">
      <w:pPr>
        <w:numPr>
          <w:ilvl w:val="0"/>
          <w:numId w:val="60"/>
        </w:numPr>
        <w:ind w:left="1440"/>
        <w:jc w:val="left"/>
        <w:rPr>
          <w:rFonts w:eastAsia="Batang"/>
          <w:szCs w:val="24"/>
          <w:lang w:val="sr-Cyrl-CS" w:eastAsia="ko-KR"/>
        </w:rPr>
      </w:pPr>
      <w:r w:rsidRPr="00532975">
        <w:rPr>
          <w:rFonts w:eastAsia="Batang"/>
          <w:szCs w:val="24"/>
          <w:lang w:val="sr-Cyrl-CS" w:eastAsia="ko-KR"/>
        </w:rPr>
        <w:t>слободна висина гараже мин</w:t>
      </w:r>
      <w:r w:rsidR="001A258A" w:rsidRPr="00532975">
        <w:rPr>
          <w:rFonts w:eastAsia="Batang"/>
          <w:szCs w:val="24"/>
          <w:lang w:val="sr-Cyrl-CS" w:eastAsia="ko-KR"/>
        </w:rPr>
        <w:t>имално</w:t>
      </w:r>
      <w:r w:rsidRPr="00532975">
        <w:rPr>
          <w:rFonts w:eastAsia="Batang"/>
          <w:szCs w:val="24"/>
          <w:lang w:val="sr-Cyrl-CS" w:eastAsia="ko-KR"/>
        </w:rPr>
        <w:t xml:space="preserve"> 2,3 m</w:t>
      </w:r>
      <w:r w:rsidR="001A258A" w:rsidRPr="00532975">
        <w:rPr>
          <w:rFonts w:eastAsia="Batang"/>
          <w:szCs w:val="24"/>
          <w:lang w:val="sr-Cyrl-CS" w:eastAsia="ko-KR"/>
        </w:rPr>
        <w:t>;</w:t>
      </w:r>
    </w:p>
    <w:p w14:paraId="0C2FB5C9" w14:textId="77777777" w:rsidR="00C6047B" w:rsidRPr="00532975" w:rsidRDefault="00C6047B" w:rsidP="0092651B">
      <w:pPr>
        <w:numPr>
          <w:ilvl w:val="0"/>
          <w:numId w:val="60"/>
        </w:numPr>
        <w:ind w:left="1440"/>
        <w:jc w:val="left"/>
        <w:rPr>
          <w:rFonts w:eastAsia="Batang"/>
          <w:szCs w:val="24"/>
          <w:lang w:val="sr-Cyrl-CS" w:eastAsia="ko-KR"/>
        </w:rPr>
      </w:pPr>
      <w:r w:rsidRPr="00532975">
        <w:rPr>
          <w:rFonts w:eastAsia="Batang"/>
          <w:szCs w:val="24"/>
          <w:lang w:val="sr-Cyrl-CS" w:eastAsia="ko-KR"/>
        </w:rPr>
        <w:t>димензије паркинг места 2,5 x 5 m са минималном ширином пролаза од 6,5 m</w:t>
      </w:r>
      <w:r w:rsidR="001A258A" w:rsidRPr="00532975">
        <w:rPr>
          <w:rFonts w:eastAsia="Batang"/>
          <w:szCs w:val="24"/>
          <w:lang w:val="sr-Cyrl-CS" w:eastAsia="ko-KR"/>
        </w:rPr>
        <w:t>;</w:t>
      </w:r>
    </w:p>
    <w:p w14:paraId="1D5D85C9" w14:textId="59CEB7C3" w:rsidR="00C6047B" w:rsidRPr="00532975" w:rsidRDefault="00C6047B" w:rsidP="0092651B">
      <w:pPr>
        <w:numPr>
          <w:ilvl w:val="0"/>
          <w:numId w:val="60"/>
        </w:numPr>
        <w:ind w:left="1440"/>
        <w:jc w:val="left"/>
        <w:rPr>
          <w:szCs w:val="24"/>
          <w:lang w:val="sr-Cyrl-CS"/>
        </w:rPr>
      </w:pPr>
      <w:r w:rsidRPr="00532975">
        <w:rPr>
          <w:rFonts w:eastAsia="Batang"/>
          <w:szCs w:val="24"/>
          <w:lang w:val="sr-Cyrl-CS" w:eastAsia="ko-KR"/>
        </w:rPr>
        <w:t>подужни нагиб</w:t>
      </w:r>
      <w:r w:rsidRPr="00532975">
        <w:rPr>
          <w:szCs w:val="24"/>
          <w:lang w:val="sr-Cyrl-CS"/>
        </w:rPr>
        <w:t xml:space="preserve"> правих рампи, макс</w:t>
      </w:r>
      <w:r w:rsidR="001A258A" w:rsidRPr="00532975">
        <w:rPr>
          <w:szCs w:val="24"/>
          <w:lang w:val="sr-Cyrl-CS"/>
        </w:rPr>
        <w:t>имално</w:t>
      </w:r>
      <w:r w:rsidRPr="00532975">
        <w:rPr>
          <w:szCs w:val="24"/>
          <w:lang w:val="sr-Cyrl-CS"/>
        </w:rPr>
        <w:t xml:space="preserve"> 12% за откривене и 15% за покривене.</w:t>
      </w:r>
    </w:p>
    <w:p w14:paraId="27E2387A" w14:textId="6A6CA9A0"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Паркинг места управна на осу кретања предвидети са димензијама мин</w:t>
      </w:r>
      <w:r w:rsidR="001A258A" w:rsidRPr="00532975">
        <w:rPr>
          <w:rFonts w:ascii="Times New Roman" w:hAnsi="Times New Roman"/>
          <w:sz w:val="24"/>
          <w:szCs w:val="24"/>
          <w:lang w:val="sr-Cyrl-CS"/>
        </w:rPr>
        <w:t>имално</w:t>
      </w:r>
      <w:r w:rsidRPr="00532975">
        <w:rPr>
          <w:rFonts w:ascii="Times New Roman" w:hAnsi="Times New Roman"/>
          <w:sz w:val="24"/>
          <w:szCs w:val="24"/>
          <w:lang w:val="sr-Cyrl-CS"/>
        </w:rPr>
        <w:t xml:space="preserve"> 2,5 x 5,0 m са ширином пролаза 6,5 m.</w:t>
      </w:r>
    </w:p>
    <w:p w14:paraId="2C9D6C99" w14:textId="511389B5"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Паркинг места за подужно паркирање предвидети са димензијама мин</w:t>
      </w:r>
      <w:r w:rsidR="001A258A" w:rsidRPr="00532975">
        <w:rPr>
          <w:rFonts w:ascii="Times New Roman" w:hAnsi="Times New Roman"/>
          <w:sz w:val="24"/>
          <w:szCs w:val="24"/>
          <w:lang w:val="sr-Cyrl-CS"/>
        </w:rPr>
        <w:t>имално</w:t>
      </w:r>
      <w:r w:rsidRPr="00532975">
        <w:rPr>
          <w:rFonts w:ascii="Times New Roman" w:hAnsi="Times New Roman"/>
          <w:sz w:val="24"/>
          <w:szCs w:val="24"/>
          <w:lang w:val="sr-Cyrl-CS"/>
        </w:rPr>
        <w:t xml:space="preserve"> 5,5 m x 2,0 m и ширином пролаза мин</w:t>
      </w:r>
      <w:r w:rsidR="001A258A" w:rsidRPr="00532975">
        <w:rPr>
          <w:rFonts w:ascii="Times New Roman" w:hAnsi="Times New Roman"/>
          <w:sz w:val="24"/>
          <w:szCs w:val="24"/>
          <w:lang w:val="sr-Cyrl-CS"/>
        </w:rPr>
        <w:t>имално</w:t>
      </w:r>
      <w:r w:rsidRPr="00532975">
        <w:rPr>
          <w:rFonts w:ascii="Times New Roman" w:hAnsi="Times New Roman"/>
          <w:sz w:val="24"/>
          <w:szCs w:val="24"/>
          <w:lang w:val="sr-Cyrl-CS"/>
        </w:rPr>
        <w:t xml:space="preserve"> 3,5 m.</w:t>
      </w:r>
    </w:p>
    <w:p w14:paraId="2E5BFFFA" w14:textId="7596CBA1"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Паркинг места под углом мањим од 90</w:t>
      </w:r>
      <w:r w:rsidR="00ED5B59" w:rsidRPr="00532975">
        <w:rPr>
          <w:rFonts w:ascii="Times New Roman" w:hAnsi="Times New Roman"/>
          <w:sz w:val="24"/>
          <w:szCs w:val="24"/>
          <w:lang w:val="sr-Cyrl-CS"/>
        </w:rPr>
        <w:t>°</w:t>
      </w:r>
      <w:r w:rsidRPr="00532975">
        <w:rPr>
          <w:rFonts w:ascii="Times New Roman" w:hAnsi="Times New Roman"/>
          <w:sz w:val="24"/>
          <w:szCs w:val="24"/>
          <w:lang w:val="sr-Cyrl-CS"/>
        </w:rPr>
        <w:t xml:space="preserve"> предвидети са ширином пролаза мин</w:t>
      </w:r>
      <w:r w:rsidR="001A258A" w:rsidRPr="00532975">
        <w:rPr>
          <w:rFonts w:ascii="Times New Roman" w:hAnsi="Times New Roman"/>
          <w:sz w:val="24"/>
          <w:szCs w:val="24"/>
          <w:lang w:val="sr-Cyrl-CS"/>
        </w:rPr>
        <w:t>имално</w:t>
      </w:r>
      <w:r w:rsidRPr="00532975">
        <w:rPr>
          <w:rFonts w:ascii="Times New Roman" w:hAnsi="Times New Roman"/>
          <w:sz w:val="24"/>
          <w:szCs w:val="24"/>
          <w:lang w:val="sr-Cyrl-CS"/>
        </w:rPr>
        <w:t xml:space="preserve"> 3,5 m.</w:t>
      </w:r>
    </w:p>
    <w:p w14:paraId="1A77DDDC" w14:textId="77777777"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Подземне или надземне гараже могу бити једноетажне или вишеетажне.</w:t>
      </w:r>
    </w:p>
    <w:p w14:paraId="0386F1B4" w14:textId="350EC864"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Уколико се у гаражу приступа ауто-лифтом, унутрашње димензије платформе ауто-лифта су мин</w:t>
      </w:r>
      <w:r w:rsidR="001A258A" w:rsidRPr="00532975">
        <w:rPr>
          <w:rFonts w:ascii="Times New Roman" w:hAnsi="Times New Roman"/>
          <w:sz w:val="24"/>
          <w:szCs w:val="24"/>
          <w:lang w:val="sr-Cyrl-CS"/>
        </w:rPr>
        <w:t>ималних</w:t>
      </w:r>
      <w:r w:rsidRPr="00532975">
        <w:rPr>
          <w:rFonts w:ascii="Times New Roman" w:hAnsi="Times New Roman"/>
          <w:sz w:val="24"/>
          <w:szCs w:val="24"/>
          <w:lang w:val="sr-Cyrl-CS"/>
        </w:rPr>
        <w:t xml:space="preserve"> димензија  6,0 m x 2,5 m. У лифт се мора улазити и излазити искључиво ходом унапред.</w:t>
      </w:r>
    </w:p>
    <w:p w14:paraId="6AF34361" w14:textId="77777777"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Уколико се у гаражу приступа ауто-лифтом потребно је обезбедити простор за чекање у оквиру припадајуће грађевинске парцеле.</w:t>
      </w:r>
    </w:p>
    <w:p w14:paraId="116CDAE6" w14:textId="77777777"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Габарит подземне гараже може бити већи од габарита објекта, до заузетости парцеле до 90%, уколико не постоје нека друга техничка ограничења којима би се угрозила безбедност суседних објеката.</w:t>
      </w:r>
    </w:p>
    <w:p w14:paraId="18166A5F" w14:textId="77777777"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Површине за мирујући саобраћај на отвореним паркиралиштима радити са застором од асфалт-бетона или од префабрикованих бетонских или бетон-трава елемената (не дозвољава се на паркиралиштима уз трговинске објекте) у зависности од концепције партерне обраде и намене објеката.</w:t>
      </w:r>
    </w:p>
    <w:p w14:paraId="2EFB768F" w14:textId="77777777" w:rsidR="00C6047B" w:rsidRPr="00532975" w:rsidRDefault="00C6047B"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Паркиралишта и гараже опремити електричним пуњачима за аутомобиле (за 20% возила од укупног капацитета паркиралишта/гараже).</w:t>
      </w:r>
    </w:p>
    <w:p w14:paraId="000020B3" w14:textId="539E1732" w:rsidR="004D4915" w:rsidRDefault="004D4915" w:rsidP="0092651B">
      <w:pPr>
        <w:pStyle w:val="ListParagraph"/>
        <w:numPr>
          <w:ilvl w:val="0"/>
          <w:numId w:val="62"/>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Прилико</w:t>
      </w:r>
      <w:r w:rsidR="001A258A" w:rsidRPr="00532975">
        <w:rPr>
          <w:rFonts w:ascii="Times New Roman" w:hAnsi="Times New Roman"/>
          <w:sz w:val="24"/>
          <w:szCs w:val="24"/>
          <w:lang w:val="sr-Cyrl-CS"/>
        </w:rPr>
        <w:t>м</w:t>
      </w:r>
      <w:r w:rsidRPr="00532975">
        <w:rPr>
          <w:rFonts w:ascii="Times New Roman" w:hAnsi="Times New Roman"/>
          <w:sz w:val="24"/>
          <w:szCs w:val="24"/>
          <w:lang w:val="sr-Cyrl-CS"/>
        </w:rPr>
        <w:t xml:space="preserve"> пројектовања отворених простора за паркирање </w:t>
      </w:r>
      <w:r w:rsidR="003E461F" w:rsidRPr="00532975">
        <w:rPr>
          <w:rFonts w:ascii="Times New Roman" w:hAnsi="Times New Roman"/>
          <w:sz w:val="24"/>
          <w:szCs w:val="24"/>
          <w:lang w:val="sr-Cyrl-CS"/>
        </w:rPr>
        <w:t>возила користити еколошке елементе партерног решења као што су дрвореди, травнате површине и сл, ради избегавања већих „топлотних острва</w:t>
      </w:r>
      <w:r w:rsidR="001B68CE" w:rsidRPr="00532975">
        <w:rPr>
          <w:rFonts w:ascii="Times New Roman" w:hAnsi="Times New Roman"/>
          <w:sz w:val="24"/>
          <w:szCs w:val="24"/>
          <w:lang w:val="sr-Cyrl-CS"/>
        </w:rPr>
        <w:t>”</w:t>
      </w:r>
      <w:r w:rsidR="003E461F" w:rsidRPr="00532975">
        <w:rPr>
          <w:rFonts w:ascii="Times New Roman" w:hAnsi="Times New Roman"/>
          <w:sz w:val="24"/>
          <w:szCs w:val="24"/>
          <w:lang w:val="sr-Cyrl-CS"/>
        </w:rPr>
        <w:t>.</w:t>
      </w:r>
    </w:p>
    <w:p w14:paraId="72ECC5F5" w14:textId="10A10EC2" w:rsidR="00EA617C" w:rsidRDefault="00EA617C" w:rsidP="00EA617C">
      <w:pPr>
        <w:jc w:val="both"/>
        <w:rPr>
          <w:szCs w:val="24"/>
          <w:lang w:val="sr-Cyrl-CS"/>
        </w:rPr>
      </w:pPr>
    </w:p>
    <w:p w14:paraId="0DBFF282" w14:textId="77777777" w:rsidR="00EA617C" w:rsidRPr="00EA617C" w:rsidRDefault="00EA617C" w:rsidP="00EA617C">
      <w:pPr>
        <w:jc w:val="both"/>
        <w:rPr>
          <w:szCs w:val="24"/>
          <w:lang w:val="sr-Cyrl-CS"/>
        </w:rPr>
      </w:pPr>
    </w:p>
    <w:p w14:paraId="1FF310DA" w14:textId="77777777" w:rsidR="00C303EC" w:rsidRPr="00532975" w:rsidRDefault="00C303EC">
      <w:pPr>
        <w:jc w:val="both"/>
        <w:rPr>
          <w:szCs w:val="24"/>
          <w:lang w:val="sr-Cyrl-CS"/>
        </w:rPr>
      </w:pPr>
    </w:p>
    <w:p w14:paraId="4ADA39E9" w14:textId="77777777" w:rsidR="00C6047B" w:rsidRPr="00532975" w:rsidRDefault="00C6047B" w:rsidP="0092651B">
      <w:pPr>
        <w:jc w:val="center"/>
        <w:rPr>
          <w:szCs w:val="24"/>
          <w:lang w:val="sr-Cyrl-CS"/>
        </w:rPr>
      </w:pPr>
      <w:r w:rsidRPr="00532975">
        <w:rPr>
          <w:szCs w:val="24"/>
          <w:lang w:val="sr-Cyrl-CS"/>
        </w:rPr>
        <w:t>Јавни градски транспорт путника</w:t>
      </w:r>
    </w:p>
    <w:p w14:paraId="30EC888C" w14:textId="77777777" w:rsidR="00C6047B" w:rsidRPr="00532975" w:rsidRDefault="00C6047B">
      <w:pPr>
        <w:jc w:val="both"/>
        <w:rPr>
          <w:b/>
          <w:szCs w:val="24"/>
          <w:lang w:val="sr-Cyrl-CS"/>
        </w:rPr>
      </w:pPr>
    </w:p>
    <w:p w14:paraId="7D3F21B9" w14:textId="132A6332" w:rsidR="00C6047B" w:rsidRPr="00532975" w:rsidRDefault="00C6047B" w:rsidP="0092651B">
      <w:pPr>
        <w:pStyle w:val="Default"/>
        <w:ind w:firstLine="720"/>
        <w:jc w:val="both"/>
        <w:rPr>
          <w:rFonts w:ascii="Times New Roman" w:eastAsia="Batang" w:hAnsi="Times New Roman" w:cs="Times New Roman"/>
          <w:b/>
          <w:bCs/>
          <w:lang w:val="sr-Cyrl-CS" w:eastAsia="ko-KR"/>
        </w:rPr>
      </w:pPr>
      <w:r w:rsidRPr="00532975">
        <w:rPr>
          <w:rFonts w:ascii="Times New Roman" w:hAnsi="Times New Roman" w:cs="Times New Roman"/>
          <w:lang w:val="sr-Cyrl-CS"/>
        </w:rPr>
        <w:t xml:space="preserve">Развој јавног градског транспорта путника планираће се у складу са развојним плановима Секретаријата за јавни превоз града Београда, базираће се на аутобуском подсистему и трасама положеним у коридорима Северне тангенте и планиране уличне мреже у оквиру простора </w:t>
      </w:r>
      <w:r w:rsidR="00A21CE7" w:rsidRPr="00532975">
        <w:rPr>
          <w:rFonts w:ascii="Times New Roman" w:hAnsi="Times New Roman" w:cs="Times New Roman"/>
          <w:lang w:val="sr-Cyrl-CS"/>
        </w:rPr>
        <w:t>„СКИП Михајло Пупин”</w:t>
      </w:r>
      <w:r w:rsidRPr="00532975">
        <w:rPr>
          <w:rFonts w:ascii="Times New Roman" w:hAnsi="Times New Roman" w:cs="Times New Roman"/>
          <w:lang w:val="sr-Cyrl-CS"/>
        </w:rPr>
        <w:t>. Опслуженост линијама јавног градског транспорта путника планираних садржаја у обухвату П</w:t>
      </w:r>
      <w:r w:rsidR="00061B15" w:rsidRPr="00532975">
        <w:rPr>
          <w:rFonts w:ascii="Times New Roman" w:hAnsi="Times New Roman" w:cs="Times New Roman"/>
          <w:lang w:val="sr-Cyrl-CS"/>
        </w:rPr>
        <w:t>росторног п</w:t>
      </w:r>
      <w:r w:rsidRPr="00532975">
        <w:rPr>
          <w:rFonts w:ascii="Times New Roman" w:hAnsi="Times New Roman" w:cs="Times New Roman"/>
          <w:lang w:val="sr-Cyrl-CS"/>
        </w:rPr>
        <w:t xml:space="preserve">лана решаваће се у складу са реализацијом </w:t>
      </w:r>
      <w:r w:rsidR="00061B15" w:rsidRPr="00532975">
        <w:rPr>
          <w:rFonts w:ascii="Times New Roman" w:hAnsi="Times New Roman" w:cs="Times New Roman"/>
          <w:lang w:val="sr-Cyrl-CS"/>
        </w:rPr>
        <w:t>Просторног плана</w:t>
      </w:r>
      <w:r w:rsidRPr="00532975">
        <w:rPr>
          <w:rFonts w:ascii="Times New Roman" w:hAnsi="Times New Roman" w:cs="Times New Roman"/>
          <w:lang w:val="sr-Cyrl-CS"/>
        </w:rPr>
        <w:t xml:space="preserve"> и привођењем намени предметног простора.</w:t>
      </w:r>
    </w:p>
    <w:p w14:paraId="79FD9F41" w14:textId="77777777" w:rsidR="00C6047B" w:rsidRPr="00532975" w:rsidRDefault="00C6047B" w:rsidP="0092651B">
      <w:pPr>
        <w:tabs>
          <w:tab w:val="left" w:pos="284"/>
        </w:tabs>
        <w:ind w:firstLine="720"/>
        <w:jc w:val="both"/>
        <w:rPr>
          <w:rFonts w:eastAsia="Batang"/>
          <w:szCs w:val="24"/>
          <w:lang w:val="sr-Cyrl-CS" w:eastAsia="ko-KR"/>
        </w:rPr>
      </w:pPr>
      <w:r w:rsidRPr="00532975">
        <w:rPr>
          <w:rFonts w:eastAsia="Batang"/>
          <w:szCs w:val="24"/>
          <w:lang w:val="sr-Cyrl-CS" w:eastAsia="ko-KR"/>
        </w:rPr>
        <w:t xml:space="preserve">У складу са изградњом предметног простора и размештајем привредних активности, организоваће се систем јавног путничког превоза у </w:t>
      </w:r>
      <w:r w:rsidR="00061B15" w:rsidRPr="00532975">
        <w:rPr>
          <w:rFonts w:eastAsia="Batang"/>
          <w:szCs w:val="24"/>
          <w:lang w:val="sr-Cyrl-CS" w:eastAsia="ko-KR"/>
        </w:rPr>
        <w:t>обухвату Просторног п</w:t>
      </w:r>
      <w:r w:rsidRPr="00532975">
        <w:rPr>
          <w:rFonts w:eastAsia="Batang"/>
          <w:szCs w:val="24"/>
          <w:lang w:val="sr-Cyrl-CS" w:eastAsia="ko-KR"/>
        </w:rPr>
        <w:t>лана. Дисперзност просторне организације и просторна удаљеност између појединих циљних зона условљаваће увођење линија јавног путничког превоза.</w:t>
      </w:r>
    </w:p>
    <w:p w14:paraId="11D373EE" w14:textId="643C4EDA" w:rsidR="00C6047B" w:rsidRPr="00532975" w:rsidRDefault="00C6047B" w:rsidP="0092651B">
      <w:pPr>
        <w:pStyle w:val="Default"/>
        <w:ind w:firstLine="720"/>
        <w:jc w:val="both"/>
        <w:rPr>
          <w:rFonts w:ascii="Times New Roman" w:hAnsi="Times New Roman" w:cs="Times New Roman"/>
          <w:lang w:val="sr-Cyrl-CS"/>
        </w:rPr>
      </w:pPr>
      <w:r w:rsidRPr="00532975">
        <w:rPr>
          <w:rFonts w:ascii="Times New Roman" w:hAnsi="Times New Roman" w:cs="Times New Roman"/>
          <w:color w:val="auto"/>
          <w:lang w:val="sr-Cyrl-CS"/>
        </w:rPr>
        <w:t xml:space="preserve">Линије јавног путничког превоза се могу организовати на свим планираним улицама у оквиру </w:t>
      </w:r>
      <w:r w:rsidR="00061B15" w:rsidRPr="00532975">
        <w:rPr>
          <w:rFonts w:ascii="Times New Roman" w:hAnsi="Times New Roman" w:cs="Times New Roman"/>
          <w:color w:val="auto"/>
          <w:lang w:val="sr-Cyrl-CS"/>
        </w:rPr>
        <w:t>Просторног п</w:t>
      </w:r>
      <w:r w:rsidRPr="00532975">
        <w:rPr>
          <w:rFonts w:ascii="Times New Roman" w:hAnsi="Times New Roman" w:cs="Times New Roman"/>
          <w:color w:val="auto"/>
          <w:lang w:val="sr-Cyrl-CS"/>
        </w:rPr>
        <w:t>лана у складу са саобраћајним захтевима и потребама, а према важећ</w:t>
      </w:r>
      <w:r w:rsidR="00BB75E1" w:rsidRPr="00532975">
        <w:rPr>
          <w:rFonts w:ascii="Times New Roman" w:hAnsi="Times New Roman" w:cs="Times New Roman"/>
          <w:color w:val="auto"/>
          <w:lang w:val="sr-Cyrl-CS"/>
        </w:rPr>
        <w:t>им</w:t>
      </w:r>
      <w:r w:rsidR="00A4653B">
        <w:rPr>
          <w:rFonts w:ascii="Times New Roman" w:hAnsi="Times New Roman" w:cs="Times New Roman"/>
          <w:color w:val="auto"/>
          <w:lang w:val="sr-Cyrl-CS"/>
        </w:rPr>
        <w:t xml:space="preserve"> </w:t>
      </w:r>
      <w:r w:rsidR="00BB75E1" w:rsidRPr="00532975">
        <w:rPr>
          <w:rFonts w:ascii="Times New Roman" w:hAnsi="Times New Roman" w:cs="Times New Roman"/>
          <w:color w:val="auto"/>
          <w:lang w:val="sr-Cyrl-CS"/>
        </w:rPr>
        <w:t>прописима</w:t>
      </w:r>
      <w:r w:rsidRPr="00532975">
        <w:rPr>
          <w:rFonts w:ascii="Times New Roman" w:hAnsi="Times New Roman" w:cs="Times New Roman"/>
          <w:color w:val="auto"/>
          <w:lang w:val="sr-Cyrl-CS"/>
        </w:rPr>
        <w:t xml:space="preserve"> из области јавног превоза путника у друмском саобраћају.</w:t>
      </w:r>
    </w:p>
    <w:p w14:paraId="781339EA" w14:textId="6D294DDD" w:rsidR="00C6047B" w:rsidRPr="00532975" w:rsidRDefault="00C6047B" w:rsidP="0092651B">
      <w:pPr>
        <w:pStyle w:val="Default"/>
        <w:ind w:firstLine="720"/>
        <w:jc w:val="both"/>
        <w:rPr>
          <w:rFonts w:ascii="Times New Roman" w:hAnsi="Times New Roman" w:cs="Times New Roman"/>
          <w:lang w:val="sr-Cyrl-CS"/>
        </w:rPr>
      </w:pPr>
      <w:r w:rsidRPr="00532975">
        <w:rPr>
          <w:rFonts w:ascii="Times New Roman" w:hAnsi="Times New Roman" w:cs="Times New Roman"/>
          <w:color w:val="auto"/>
          <w:lang w:val="sr-Cyrl-CS"/>
        </w:rPr>
        <w:t xml:space="preserve">Линије јавног градског транспорта путника се могу организовати на свим деловима планиране уличне мреже у обухвату </w:t>
      </w:r>
      <w:r w:rsidR="0079017C" w:rsidRPr="00532975">
        <w:rPr>
          <w:rFonts w:ascii="Times New Roman" w:hAnsi="Times New Roman" w:cs="Times New Roman"/>
          <w:color w:val="auto"/>
          <w:lang w:val="sr-Cyrl-CS"/>
        </w:rPr>
        <w:t>Просторног плана</w:t>
      </w:r>
      <w:r w:rsidRPr="00532975">
        <w:rPr>
          <w:rFonts w:ascii="Times New Roman" w:hAnsi="Times New Roman" w:cs="Times New Roman"/>
          <w:color w:val="auto"/>
          <w:lang w:val="sr-Cyrl-CS"/>
        </w:rPr>
        <w:t xml:space="preserve">, а могу се реализовати аутобусима или тзв. </w:t>
      </w:r>
      <w:r w:rsidR="00A27F1C"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паратранзитом</w:t>
      </w:r>
      <w:r w:rsidR="001B68CE" w:rsidRPr="00532975">
        <w:rPr>
          <w:rFonts w:ascii="Times New Roman" w:hAnsi="Times New Roman" w:cs="Times New Roman"/>
          <w:color w:val="auto"/>
          <w:lang w:val="sr-Cyrl-CS"/>
        </w:rPr>
        <w:t>”</w:t>
      </w:r>
      <w:r w:rsidR="00A10972">
        <w:rPr>
          <w:rFonts w:ascii="Times New Roman" w:hAnsi="Times New Roman" w:cs="Times New Roman"/>
          <w:color w:val="auto"/>
          <w:lang w:val="sr-Cyrl-CS"/>
        </w:rPr>
        <w:t xml:space="preserve"> </w:t>
      </w:r>
      <w:r w:rsidR="00A27F1C"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минибусевима, комби возилима и сл</w:t>
      </w:r>
      <w:r w:rsidR="00A27F1C" w:rsidRPr="00532975">
        <w:rPr>
          <w:rFonts w:ascii="Times New Roman" w:hAnsi="Times New Roman" w:cs="Times New Roman"/>
          <w:color w:val="auto"/>
          <w:lang w:val="sr-Cyrl-CS"/>
        </w:rPr>
        <w:t>. у складу са саобраћајним захт</w:t>
      </w:r>
      <w:r w:rsidRPr="00532975">
        <w:rPr>
          <w:rFonts w:ascii="Times New Roman" w:hAnsi="Times New Roman" w:cs="Times New Roman"/>
          <w:color w:val="auto"/>
          <w:lang w:val="sr-Cyrl-CS"/>
        </w:rPr>
        <w:t>евима и потребама, као редовне линије јавног превоза током целе године или као организов</w:t>
      </w:r>
      <w:r w:rsidR="00A27F1C" w:rsidRPr="00532975">
        <w:rPr>
          <w:rFonts w:ascii="Times New Roman" w:hAnsi="Times New Roman" w:cs="Times New Roman"/>
          <w:color w:val="auto"/>
          <w:lang w:val="sr-Cyrl-CS"/>
        </w:rPr>
        <w:t xml:space="preserve">ани превоз </w:t>
      </w:r>
      <w:r w:rsidRPr="00532975">
        <w:rPr>
          <w:rFonts w:ascii="Times New Roman" w:hAnsi="Times New Roman" w:cs="Times New Roman"/>
          <w:color w:val="auto"/>
          <w:lang w:val="sr-Cyrl-CS"/>
        </w:rPr>
        <w:t>запослених.</w:t>
      </w:r>
    </w:p>
    <w:p w14:paraId="14A1B8A7" w14:textId="77777777" w:rsidR="00C6047B" w:rsidRPr="00532975" w:rsidRDefault="00C6047B" w:rsidP="0092651B">
      <w:pPr>
        <w:tabs>
          <w:tab w:val="left" w:pos="284"/>
        </w:tabs>
        <w:ind w:firstLine="720"/>
        <w:jc w:val="both"/>
        <w:rPr>
          <w:rFonts w:eastAsia="Batang"/>
          <w:szCs w:val="24"/>
          <w:lang w:val="sr-Cyrl-CS" w:eastAsia="ko-KR"/>
        </w:rPr>
      </w:pPr>
      <w:r w:rsidRPr="00532975">
        <w:rPr>
          <w:rFonts w:eastAsia="Batang"/>
          <w:szCs w:val="24"/>
          <w:lang w:val="sr-Cyrl-CS" w:eastAsia="ko-KR"/>
        </w:rPr>
        <w:t>Возила у систему јавног градског транспорта путника морају бити возила са нултом локалном емисијом загађујућих материја: електрична возила, возила са погоном на течни нафтни гас - ТНГ (</w:t>
      </w:r>
      <w:r w:rsidR="00304B6E" w:rsidRPr="00532975">
        <w:rPr>
          <w:rFonts w:eastAsia="Batang"/>
          <w:i/>
          <w:szCs w:val="24"/>
          <w:lang w:val="sr-Cyrl-CS" w:eastAsia="ko-KR"/>
        </w:rPr>
        <w:t>Liquefied Petroleum Gas</w:t>
      </w:r>
      <w:r w:rsidRPr="00532975">
        <w:rPr>
          <w:rFonts w:eastAsia="Batang"/>
          <w:szCs w:val="24"/>
          <w:lang w:val="sr-Cyrl-CS" w:eastAsia="ko-KR"/>
        </w:rPr>
        <w:t xml:space="preserve"> - LPG), возила са погоном на компримовани природни гас - КПГ (</w:t>
      </w:r>
      <w:r w:rsidR="00304B6E" w:rsidRPr="00532975">
        <w:rPr>
          <w:rFonts w:eastAsia="Batang"/>
          <w:i/>
          <w:szCs w:val="24"/>
          <w:lang w:val="sr-Cyrl-CS" w:eastAsia="ko-KR"/>
        </w:rPr>
        <w:t>Compressed Natural Gas</w:t>
      </w:r>
      <w:r w:rsidRPr="00532975">
        <w:rPr>
          <w:rFonts w:eastAsia="Batang"/>
          <w:szCs w:val="24"/>
          <w:lang w:val="sr-Cyrl-CS" w:eastAsia="ko-KR"/>
        </w:rPr>
        <w:t xml:space="preserve"> - CNG) и сл.</w:t>
      </w:r>
    </w:p>
    <w:p w14:paraId="1B358ED9" w14:textId="2D0DF1F6" w:rsidR="00C6047B" w:rsidRPr="00532975" w:rsidRDefault="00C6047B" w:rsidP="0092651B">
      <w:pPr>
        <w:tabs>
          <w:tab w:val="left" w:pos="284"/>
        </w:tabs>
        <w:ind w:firstLine="720"/>
        <w:jc w:val="both"/>
        <w:rPr>
          <w:rFonts w:eastAsia="Batang"/>
          <w:szCs w:val="24"/>
          <w:lang w:val="sr-Cyrl-CS" w:eastAsia="ko-KR"/>
        </w:rPr>
      </w:pPr>
      <w:r w:rsidRPr="00532975">
        <w:rPr>
          <w:rFonts w:eastAsia="Batang"/>
          <w:szCs w:val="24"/>
          <w:lang w:val="sr-Cyrl-CS" w:eastAsia="ko-KR"/>
        </w:rPr>
        <w:t xml:space="preserve">Стајалишта јавног путничког превоза на Северној тангенти се планирају у </w:t>
      </w:r>
      <w:r w:rsidR="00A27F1C" w:rsidRPr="00532975">
        <w:rPr>
          <w:rFonts w:eastAsia="Batang"/>
          <w:szCs w:val="24"/>
          <w:lang w:val="sr-Cyrl-CS" w:eastAsia="ko-KR"/>
        </w:rPr>
        <w:t>„</w:t>
      </w:r>
      <w:r w:rsidRPr="00532975">
        <w:rPr>
          <w:rFonts w:eastAsia="Batang"/>
          <w:szCs w:val="24"/>
          <w:lang w:val="sr-Cyrl-CS" w:eastAsia="ko-KR"/>
        </w:rPr>
        <w:t>нишама</w:t>
      </w:r>
      <w:r w:rsidR="001B68CE" w:rsidRPr="00532975">
        <w:rPr>
          <w:rFonts w:eastAsia="Batang"/>
          <w:szCs w:val="24"/>
          <w:lang w:val="sr-Cyrl-CS" w:eastAsia="ko-KR"/>
        </w:rPr>
        <w:t>”</w:t>
      </w:r>
      <w:r w:rsidRPr="00532975">
        <w:rPr>
          <w:rFonts w:eastAsia="Batang"/>
          <w:szCs w:val="24"/>
          <w:lang w:val="sr-Cyrl-CS" w:eastAsia="ko-KR"/>
        </w:rPr>
        <w:t xml:space="preserve"> које су од проточне траке одвојене разделним острвом. Планирана стајалишта на Северној тангенти потребно је позиционирати у односу на уливне и </w:t>
      </w:r>
      <w:r w:rsidR="00ED5B59" w:rsidRPr="00532975">
        <w:rPr>
          <w:rFonts w:eastAsia="Batang"/>
          <w:szCs w:val="24"/>
          <w:lang w:val="sr-Cyrl-CS" w:eastAsia="ko-KR"/>
        </w:rPr>
        <w:t xml:space="preserve">изливне </w:t>
      </w:r>
      <w:r w:rsidRPr="00532975">
        <w:rPr>
          <w:rFonts w:eastAsia="Batang"/>
          <w:szCs w:val="24"/>
          <w:lang w:val="sr-Cyrl-CS" w:eastAsia="ko-KR"/>
        </w:rPr>
        <w:t xml:space="preserve">траке за планирану денивелисану раскрсницу. У хоризонталном смислу, за планиране </w:t>
      </w:r>
      <w:r w:rsidR="00A27F1C" w:rsidRPr="00532975">
        <w:rPr>
          <w:rFonts w:eastAsia="Batang"/>
          <w:szCs w:val="24"/>
          <w:lang w:val="sr-Cyrl-CS" w:eastAsia="ko-KR"/>
        </w:rPr>
        <w:t>„</w:t>
      </w:r>
      <w:r w:rsidRPr="00532975">
        <w:rPr>
          <w:rFonts w:eastAsia="Batang"/>
          <w:szCs w:val="24"/>
          <w:lang w:val="sr-Cyrl-CS" w:eastAsia="ko-KR"/>
        </w:rPr>
        <w:t>нише</w:t>
      </w:r>
      <w:r w:rsidR="001B68CE" w:rsidRPr="00532975">
        <w:rPr>
          <w:rFonts w:eastAsia="Batang"/>
          <w:szCs w:val="24"/>
          <w:lang w:val="sr-Cyrl-CS" w:eastAsia="ko-KR"/>
        </w:rPr>
        <w:t>”</w:t>
      </w:r>
      <w:r w:rsidRPr="00532975">
        <w:rPr>
          <w:rFonts w:eastAsia="Batang"/>
          <w:szCs w:val="24"/>
          <w:lang w:val="sr-Cyrl-CS" w:eastAsia="ko-KR"/>
        </w:rPr>
        <w:t xml:space="preserve"> постоји простор у постојећој регулацији Северне тангенте. Препорука је да се </w:t>
      </w:r>
      <w:r w:rsidR="00A27F1C" w:rsidRPr="00532975">
        <w:rPr>
          <w:rFonts w:eastAsia="Batang"/>
          <w:szCs w:val="24"/>
          <w:lang w:val="sr-Cyrl-CS" w:eastAsia="ko-KR"/>
        </w:rPr>
        <w:t>„</w:t>
      </w:r>
      <w:r w:rsidRPr="00532975">
        <w:rPr>
          <w:rFonts w:eastAsia="Batang"/>
          <w:szCs w:val="24"/>
          <w:lang w:val="sr-Cyrl-CS" w:eastAsia="ko-KR"/>
        </w:rPr>
        <w:t>нише</w:t>
      </w:r>
      <w:r w:rsidR="001B68CE" w:rsidRPr="00532975">
        <w:rPr>
          <w:rFonts w:eastAsia="Batang"/>
          <w:szCs w:val="24"/>
          <w:lang w:val="sr-Cyrl-CS" w:eastAsia="ko-KR"/>
        </w:rPr>
        <w:t>”</w:t>
      </w:r>
      <w:r w:rsidRPr="00532975">
        <w:rPr>
          <w:rFonts w:eastAsia="Batang"/>
          <w:szCs w:val="24"/>
          <w:lang w:val="sr-Cyrl-CS" w:eastAsia="ko-KR"/>
        </w:rPr>
        <w:t xml:space="preserve"> организују у зони од 250 до 500 m северно од северне дилатације </w:t>
      </w:r>
      <w:r w:rsidR="00ED5B59" w:rsidRPr="00532975">
        <w:rPr>
          <w:rFonts w:eastAsia="Batang"/>
          <w:szCs w:val="24"/>
          <w:lang w:val="sr-Cyrl-CS" w:eastAsia="ko-KR"/>
        </w:rPr>
        <w:t xml:space="preserve">Пупиновог </w:t>
      </w:r>
      <w:r w:rsidRPr="00532975">
        <w:rPr>
          <w:rFonts w:eastAsia="Batang"/>
          <w:szCs w:val="24"/>
          <w:lang w:val="sr-Cyrl-CS" w:eastAsia="ko-KR"/>
        </w:rPr>
        <w:t>моста, обострано. У постојећој регулацији С</w:t>
      </w:r>
      <w:r w:rsidR="008A6837">
        <w:rPr>
          <w:rFonts w:eastAsia="Batang"/>
          <w:szCs w:val="24"/>
          <w:lang w:eastAsia="ko-KR"/>
        </w:rPr>
        <w:t>e</w:t>
      </w:r>
      <w:r w:rsidR="008A6837">
        <w:rPr>
          <w:rFonts w:eastAsia="Batang"/>
          <w:szCs w:val="24"/>
          <w:lang w:val="sr-Cyrl-CS" w:eastAsia="ko-KR"/>
        </w:rPr>
        <w:t>вe</w:t>
      </w:r>
      <w:r w:rsidR="00894096">
        <w:rPr>
          <w:rFonts w:eastAsia="Batang"/>
          <w:szCs w:val="24"/>
          <w:lang w:val="sr-Cyrl-CS" w:eastAsia="ko-KR"/>
        </w:rPr>
        <w:t>р</w:t>
      </w:r>
      <w:r w:rsidRPr="00532975">
        <w:rPr>
          <w:rFonts w:eastAsia="Batang"/>
          <w:szCs w:val="24"/>
          <w:lang w:val="sr-Cyrl-CS" w:eastAsia="ko-KR"/>
        </w:rPr>
        <w:t xml:space="preserve">не тангенте од стајалишног платоа, стазама обострано водити пешачки и бициклистички саобраћај испод </w:t>
      </w:r>
      <w:r w:rsidR="00ED5B59" w:rsidRPr="00532975">
        <w:rPr>
          <w:rFonts w:eastAsia="Batang"/>
          <w:szCs w:val="24"/>
          <w:lang w:val="sr-Cyrl-CS" w:eastAsia="ko-KR"/>
        </w:rPr>
        <w:t>Пупиновог моста</w:t>
      </w:r>
      <w:r w:rsidRPr="00532975">
        <w:rPr>
          <w:rFonts w:eastAsia="Batang"/>
          <w:szCs w:val="24"/>
          <w:lang w:val="sr-Cyrl-CS" w:eastAsia="ko-KR"/>
        </w:rPr>
        <w:t>.</w:t>
      </w:r>
    </w:p>
    <w:p w14:paraId="70B5ECCD" w14:textId="77777777" w:rsidR="00C6047B" w:rsidRPr="00532975" w:rsidRDefault="00C6047B" w:rsidP="0092651B">
      <w:pPr>
        <w:tabs>
          <w:tab w:val="left" w:pos="284"/>
        </w:tabs>
        <w:ind w:firstLine="720"/>
        <w:jc w:val="both"/>
        <w:rPr>
          <w:rFonts w:eastAsia="Batang"/>
          <w:szCs w:val="24"/>
          <w:lang w:val="sr-Cyrl-CS" w:eastAsia="ko-KR"/>
        </w:rPr>
      </w:pPr>
      <w:r w:rsidRPr="00532975">
        <w:rPr>
          <w:rFonts w:eastAsia="Batang"/>
          <w:szCs w:val="24"/>
          <w:lang w:val="sr-Cyrl-CS" w:eastAsia="ko-KR"/>
        </w:rPr>
        <w:t xml:space="preserve">Стајалишта јавног путничког превоза на планираној уличној мрежи у оквиру </w:t>
      </w:r>
      <w:r w:rsidR="0079017C" w:rsidRPr="00532975">
        <w:rPr>
          <w:rFonts w:eastAsia="Batang"/>
          <w:szCs w:val="24"/>
          <w:lang w:val="sr-Cyrl-CS" w:eastAsia="ko-KR"/>
        </w:rPr>
        <w:t>Просторног плана</w:t>
      </w:r>
      <w:r w:rsidRPr="00532975">
        <w:rPr>
          <w:rFonts w:eastAsia="Batang"/>
          <w:szCs w:val="24"/>
          <w:lang w:val="sr-Cyrl-CS" w:eastAsia="ko-KR"/>
        </w:rPr>
        <w:t xml:space="preserve"> се планирају у проточној траци на свим планираним улицама у складу са саобраћајним захтевима и потребама на позицијама за које се утврди да постоје саобраћајни захтеви и потребе. </w:t>
      </w:r>
    </w:p>
    <w:p w14:paraId="0E4A69BD" w14:textId="77777777" w:rsidR="00C6047B" w:rsidRPr="00532975" w:rsidRDefault="00C6047B" w:rsidP="0092651B">
      <w:pPr>
        <w:tabs>
          <w:tab w:val="left" w:pos="284"/>
        </w:tabs>
        <w:ind w:firstLine="720"/>
        <w:jc w:val="both"/>
        <w:rPr>
          <w:rFonts w:eastAsia="Batang"/>
          <w:szCs w:val="24"/>
          <w:lang w:val="sr-Cyrl-CS" w:eastAsia="ko-KR"/>
        </w:rPr>
      </w:pPr>
      <w:r w:rsidRPr="00532975">
        <w:rPr>
          <w:rFonts w:eastAsia="Batang"/>
          <w:szCs w:val="24"/>
          <w:lang w:val="sr-Cyrl-CS" w:eastAsia="ko-KR"/>
        </w:rPr>
        <w:t xml:space="preserve"> Стајалишни фронт за возила на коловозу</w:t>
      </w:r>
      <w:r w:rsidR="00352877" w:rsidRPr="00532975">
        <w:rPr>
          <w:rFonts w:eastAsia="Batang"/>
          <w:szCs w:val="24"/>
          <w:lang w:val="sr-Cyrl-CS" w:eastAsia="ko-KR"/>
        </w:rPr>
        <w:t>, у проточној траци,</w:t>
      </w:r>
      <w:r w:rsidRPr="00532975">
        <w:rPr>
          <w:rFonts w:eastAsia="Batang"/>
          <w:szCs w:val="24"/>
          <w:lang w:val="sr-Cyrl-CS" w:eastAsia="ko-KR"/>
        </w:rPr>
        <w:t xml:space="preserve"> треба пројектовати у дужини од </w:t>
      </w:r>
      <w:r w:rsidR="00352877" w:rsidRPr="00532975">
        <w:rPr>
          <w:rFonts w:eastAsia="Batang"/>
          <w:szCs w:val="24"/>
          <w:lang w:val="sr-Cyrl-CS" w:eastAsia="ko-KR"/>
        </w:rPr>
        <w:t>4</w:t>
      </w:r>
      <w:r w:rsidRPr="00532975">
        <w:rPr>
          <w:rFonts w:eastAsia="Batang"/>
          <w:szCs w:val="24"/>
          <w:lang w:val="sr-Cyrl-CS" w:eastAsia="ko-KR"/>
        </w:rPr>
        <w:t xml:space="preserve">0 m, као и стајалишни плато (на тротоару) у дужини од </w:t>
      </w:r>
      <w:r w:rsidR="00352877" w:rsidRPr="00532975">
        <w:rPr>
          <w:rFonts w:eastAsia="Batang"/>
          <w:szCs w:val="24"/>
          <w:lang w:val="sr-Cyrl-CS" w:eastAsia="ko-KR"/>
        </w:rPr>
        <w:t>4</w:t>
      </w:r>
      <w:r w:rsidRPr="00532975">
        <w:rPr>
          <w:rFonts w:eastAsia="Batang"/>
          <w:szCs w:val="24"/>
          <w:lang w:val="sr-Cyrl-CS" w:eastAsia="ko-KR"/>
        </w:rPr>
        <w:t>0 m у правцу и ширини од минимум 3,0 m (целом дужином стајалишног платоа).</w:t>
      </w:r>
    </w:p>
    <w:p w14:paraId="57C7357A" w14:textId="77777777" w:rsidR="00C6047B" w:rsidRPr="00532975" w:rsidRDefault="00C6047B">
      <w:pPr>
        <w:jc w:val="both"/>
        <w:rPr>
          <w:rFonts w:eastAsia="Batang"/>
          <w:szCs w:val="24"/>
          <w:lang w:val="sr-Cyrl-CS" w:eastAsia="ko-KR"/>
        </w:rPr>
      </w:pPr>
    </w:p>
    <w:p w14:paraId="105B5D8B" w14:textId="77777777" w:rsidR="00C6047B" w:rsidRPr="00532975" w:rsidRDefault="00C6047B" w:rsidP="0092651B">
      <w:pPr>
        <w:keepNext/>
        <w:jc w:val="center"/>
        <w:outlineLvl w:val="8"/>
        <w:rPr>
          <w:bCs/>
          <w:iCs/>
          <w:szCs w:val="24"/>
          <w:lang w:val="sr-Cyrl-CS"/>
        </w:rPr>
      </w:pPr>
      <w:r w:rsidRPr="00532975">
        <w:rPr>
          <w:bCs/>
          <w:iCs/>
          <w:szCs w:val="24"/>
          <w:lang w:val="sr-Cyrl-CS"/>
        </w:rPr>
        <w:t>Општа правила уређења саобраћајних површина</w:t>
      </w:r>
    </w:p>
    <w:p w14:paraId="1C205745" w14:textId="77777777" w:rsidR="00C6047B" w:rsidRPr="00532975" w:rsidRDefault="00C6047B">
      <w:pPr>
        <w:keepNext/>
        <w:jc w:val="both"/>
        <w:outlineLvl w:val="8"/>
        <w:rPr>
          <w:b/>
          <w:bCs/>
          <w:iCs/>
          <w:szCs w:val="24"/>
          <w:lang w:val="sr-Cyrl-CS"/>
        </w:rPr>
      </w:pPr>
    </w:p>
    <w:p w14:paraId="1FC0A745"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Трасе пројектованих саобраћајница у ситуационом и нивелационом плану прилагодити терену и котама изведених саобраћајница са одговарајућим падовима.</w:t>
      </w:r>
    </w:p>
    <w:p w14:paraId="3CDDB432" w14:textId="77777777" w:rsidR="00C6047B" w:rsidRPr="00532975" w:rsidRDefault="00C6047B" w:rsidP="0092651B">
      <w:pPr>
        <w:numPr>
          <w:ilvl w:val="0"/>
          <w:numId w:val="63"/>
        </w:numPr>
        <w:ind w:left="1080"/>
        <w:jc w:val="both"/>
        <w:rPr>
          <w:szCs w:val="24"/>
          <w:lang w:val="sr-Cyrl-CS"/>
        </w:rPr>
      </w:pPr>
      <w:r w:rsidRPr="00532975">
        <w:rPr>
          <w:szCs w:val="24"/>
          <w:lang w:val="sr-Cyrl-CS"/>
        </w:rPr>
        <w:t xml:space="preserve">Минималне ширине саобраћајних трака намењене кретању возила јавног </w:t>
      </w:r>
      <w:r w:rsidR="00ED5B59" w:rsidRPr="00532975">
        <w:rPr>
          <w:szCs w:val="24"/>
          <w:lang w:val="sr-Cyrl-CS"/>
        </w:rPr>
        <w:t xml:space="preserve">превоза </w:t>
      </w:r>
      <w:r w:rsidRPr="00532975">
        <w:rPr>
          <w:szCs w:val="24"/>
          <w:lang w:val="sr-Cyrl-CS"/>
        </w:rPr>
        <w:t>су 3,5 m по смеру у континуитету (минимална ширина коловоза је 7 m).</w:t>
      </w:r>
    </w:p>
    <w:p w14:paraId="2056A980"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Димензионисање коловозних површина извести у складу са очекиваним саобраћајним оптерећењем према важећим прописима.</w:t>
      </w:r>
    </w:p>
    <w:p w14:paraId="37B143FB"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Нивелацију нових колских и пешачких површина ускладити са околним простором и садржајима као и са потребом задовољавања ефикасног одводњавања атмосферских вода.</w:t>
      </w:r>
    </w:p>
    <w:p w14:paraId="2689BBAB"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Одводњавање атмосферских вода извршити путем сливника и цевовода до канализације, а избор сливника ускладити са обрадом површине на којој се налази (коловоз или тротоар).</w:t>
      </w:r>
    </w:p>
    <w:p w14:paraId="0CF14D8A"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Сливнике на коловозним површинама постављати </w:t>
      </w:r>
      <w:r w:rsidRPr="00532975">
        <w:rPr>
          <w:rFonts w:eastAsia="Batang"/>
          <w:noProof/>
          <w:szCs w:val="24"/>
          <w:lang w:val="sr-Cyrl-CS" w:eastAsia="ko-KR"/>
        </w:rPr>
        <w:t>са уливним отворим</w:t>
      </w:r>
      <w:r w:rsidRPr="00532975">
        <w:rPr>
          <w:rFonts w:eastAsia="Batang"/>
          <w:szCs w:val="24"/>
          <w:lang w:val="sr-Cyrl-CS" w:eastAsia="ko-KR"/>
        </w:rPr>
        <w:t>а испод ивичњака чиме ће се обезбедити дужа трајност коловоза и виши ниво безбедности саобраћаја.</w:t>
      </w:r>
    </w:p>
    <w:p w14:paraId="20386660"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Коловозне засторе свих планираних и постојећих</w:t>
      </w:r>
      <w:r w:rsidR="00ED5B59" w:rsidRPr="00532975">
        <w:rPr>
          <w:rFonts w:eastAsia="Batang"/>
          <w:szCs w:val="24"/>
          <w:lang w:val="sr-Cyrl-CS" w:eastAsia="ko-KR"/>
        </w:rPr>
        <w:t>/</w:t>
      </w:r>
      <w:r w:rsidRPr="00532975">
        <w:rPr>
          <w:rFonts w:eastAsia="Batang"/>
          <w:szCs w:val="24"/>
          <w:lang w:val="sr-Cyrl-CS" w:eastAsia="ko-KR"/>
        </w:rPr>
        <w:t>задржаних саобраћајница радити са асфалтним материјалима.</w:t>
      </w:r>
    </w:p>
    <w:p w14:paraId="2EBC300A"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Површине за мирујући саобраћај на отвореним паркиралиштима радити са застором од асфалт-бетона или од префабрикованих бетонских или бетон-трава елемената у зависности од концепције партерне обраде и намене објеката.</w:t>
      </w:r>
    </w:p>
    <w:p w14:paraId="048BCE32"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Површинску обраду тротоара извести са завршном обрадом од асфалтног бетона или поплочањем префабрикованим бетонским елементима.</w:t>
      </w:r>
    </w:p>
    <w:p w14:paraId="0272107C"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Површинску обраду бициклистичких стаза извести са завршном обрадом од асфалтних материјала.</w:t>
      </w:r>
    </w:p>
    <w:p w14:paraId="6CEF20FD"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Оивичење коловоза, паркиралишта, пешачких и бициклистичких површина извести уградњом бетонских префабрикованих ивичњака.</w:t>
      </w:r>
    </w:p>
    <w:p w14:paraId="2CD16FBE" w14:textId="27677300" w:rsidR="00C6047B" w:rsidRPr="00532975" w:rsidRDefault="00C6047B" w:rsidP="0092651B">
      <w:pPr>
        <w:numPr>
          <w:ilvl w:val="0"/>
          <w:numId w:val="63"/>
        </w:numPr>
        <w:ind w:left="1080"/>
        <w:jc w:val="both"/>
        <w:rPr>
          <w:szCs w:val="24"/>
          <w:lang w:val="sr-Cyrl-CS"/>
        </w:rPr>
      </w:pPr>
      <w:r w:rsidRPr="00532975">
        <w:rPr>
          <w:szCs w:val="24"/>
          <w:lang w:val="sr-Cyrl-CS"/>
        </w:rPr>
        <w:t>На сваком пешачком прелазу обавезно обезбедити рампе/косине које су са коловозном и пешачком површином у континуитету (са упуштеним ивичњацима макс</w:t>
      </w:r>
      <w:r w:rsidR="00A21CE7" w:rsidRPr="00532975">
        <w:rPr>
          <w:szCs w:val="24"/>
          <w:lang w:val="sr-Cyrl-CS"/>
        </w:rPr>
        <w:t>имално</w:t>
      </w:r>
      <w:r w:rsidRPr="00532975">
        <w:rPr>
          <w:szCs w:val="24"/>
          <w:lang w:val="sr-Cyrl-CS"/>
        </w:rPr>
        <w:t xml:space="preserve"> 1 cm висине) како би се омогућило неометано кретање инвалидских колица и бициклиста.</w:t>
      </w:r>
    </w:p>
    <w:p w14:paraId="79B890BB" w14:textId="77777777" w:rsidR="00C6047B" w:rsidRPr="00532975" w:rsidRDefault="00C6047B" w:rsidP="0092651B">
      <w:pPr>
        <w:numPr>
          <w:ilvl w:val="0"/>
          <w:numId w:val="63"/>
        </w:numPr>
        <w:autoSpaceDE w:val="0"/>
        <w:autoSpaceDN w:val="0"/>
        <w:adjustRightInd w:val="0"/>
        <w:ind w:left="1080"/>
        <w:jc w:val="both"/>
        <w:rPr>
          <w:szCs w:val="24"/>
          <w:lang w:val="sr-Cyrl-CS"/>
        </w:rPr>
      </w:pPr>
      <w:r w:rsidRPr="00532975">
        <w:rPr>
          <w:szCs w:val="24"/>
          <w:lang w:val="sr-Cyrl-CS"/>
        </w:rPr>
        <w:t>Улази и излази са парцела морају се позиционирати тако да не ометају одвијање колског, бициклистичког и пешачког саобраћаја.</w:t>
      </w:r>
    </w:p>
    <w:p w14:paraId="3895456D" w14:textId="77777777" w:rsidR="00C6047B" w:rsidRPr="00532975" w:rsidRDefault="00C6047B" w:rsidP="0092651B">
      <w:pPr>
        <w:numPr>
          <w:ilvl w:val="0"/>
          <w:numId w:val="63"/>
        </w:numPr>
        <w:ind w:left="1080"/>
        <w:jc w:val="both"/>
        <w:rPr>
          <w:szCs w:val="24"/>
          <w:lang w:val="sr-Cyrl-CS"/>
        </w:rPr>
      </w:pPr>
      <w:r w:rsidRPr="00532975">
        <w:rPr>
          <w:szCs w:val="24"/>
          <w:lang w:val="sr-Cyrl-CS"/>
        </w:rPr>
        <w:t>Улази и излази са парцела (колски приступи) морају се позиционирати на минималној удаљености од 30 m од раскрснице (мерено од регулационе линије попречне улице) тако да се не омета одвијање колског, бициклистичког и пешачког саобраћаја.</w:t>
      </w:r>
    </w:p>
    <w:p w14:paraId="51954B3A" w14:textId="77777777" w:rsidR="00C6047B" w:rsidRPr="00532975" w:rsidRDefault="00C6047B" w:rsidP="0092651B">
      <w:pPr>
        <w:numPr>
          <w:ilvl w:val="0"/>
          <w:numId w:val="63"/>
        </w:numPr>
        <w:autoSpaceDE w:val="0"/>
        <w:autoSpaceDN w:val="0"/>
        <w:adjustRightInd w:val="0"/>
        <w:ind w:left="1080"/>
        <w:jc w:val="both"/>
        <w:rPr>
          <w:szCs w:val="24"/>
          <w:lang w:val="sr-Cyrl-CS"/>
        </w:rPr>
      </w:pPr>
      <w:r w:rsidRPr="00532975">
        <w:rPr>
          <w:szCs w:val="24"/>
          <w:lang w:val="sr-Cyrl-CS"/>
        </w:rPr>
        <w:t xml:space="preserve">Улазе и излазе са парцела предвидети преко ојачаних тротоара и </w:t>
      </w:r>
      <w:r w:rsidRPr="00532975">
        <w:rPr>
          <w:iCs/>
          <w:szCs w:val="24"/>
          <w:lang w:val="sr-Cyrl-CS"/>
        </w:rPr>
        <w:t xml:space="preserve">утопљених </w:t>
      </w:r>
      <w:r w:rsidRPr="00532975">
        <w:rPr>
          <w:szCs w:val="24"/>
          <w:lang w:val="sr-Cyrl-CS"/>
        </w:rPr>
        <w:t>ивичњака (преко којих прелазе возила) како би пешачки и бициклистички саобраћај остао у континуитету (не прелазе преко ивичњака).</w:t>
      </w:r>
    </w:p>
    <w:p w14:paraId="6773C7BC"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Дуж трасе бициклистичке стазе нигде (ни у раскрсницама</w:t>
      </w:r>
      <w:r w:rsidR="00ED5B59" w:rsidRPr="00532975">
        <w:rPr>
          <w:rFonts w:eastAsia="Batang"/>
          <w:szCs w:val="24"/>
          <w:lang w:val="sr-Cyrl-CS" w:eastAsia="ko-KR"/>
        </w:rPr>
        <w:t>,</w:t>
      </w:r>
      <w:r w:rsidRPr="00532975">
        <w:rPr>
          <w:rFonts w:eastAsia="Batang"/>
          <w:szCs w:val="24"/>
          <w:lang w:val="sr-Cyrl-CS" w:eastAsia="ko-KR"/>
        </w:rPr>
        <w:t xml:space="preserve"> ни на другим прикључцима) није дозвољено попречно постављање ивичњака и сличних елемената тако да траса стазе прелази преко ивичњака.</w:t>
      </w:r>
    </w:p>
    <w:p w14:paraId="5FC26511"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Места за смештај судова за одлагање смећа пројектовати ван јавних саобраћајних површина. </w:t>
      </w:r>
    </w:p>
    <w:p w14:paraId="3FAC1AFD" w14:textId="6F79BFF6"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Хоризонталну и вертикалну саобраћајну сигнализацију, на свим саобраћајницама и саобраћајним површинама, испројектовати и извести у складу са одредбама </w:t>
      </w:r>
      <w:r w:rsidR="00ED5B59" w:rsidRPr="00532975">
        <w:rPr>
          <w:rFonts w:eastAsia="Batang"/>
          <w:szCs w:val="24"/>
          <w:lang w:val="sr-Cyrl-CS" w:eastAsia="ko-KR"/>
        </w:rPr>
        <w:t xml:space="preserve">Закона </w:t>
      </w:r>
      <w:r w:rsidRPr="00532975">
        <w:rPr>
          <w:rFonts w:eastAsia="Batang"/>
          <w:szCs w:val="24"/>
          <w:lang w:val="sr-Cyrl-CS" w:eastAsia="ko-KR"/>
        </w:rPr>
        <w:t>о безбедности саобраћаја на путевима</w:t>
      </w:r>
      <w:r w:rsidR="00FD5CD0" w:rsidRPr="00532975">
        <w:rPr>
          <w:rFonts w:eastAsia="Batang"/>
          <w:szCs w:val="24"/>
          <w:lang w:val="sr-Cyrl-CS" w:eastAsia="ko-KR"/>
        </w:rPr>
        <w:t xml:space="preserve"> (</w:t>
      </w:r>
      <w:r w:rsidR="005E139A" w:rsidRPr="00532975">
        <w:rPr>
          <w:rFonts w:eastAsia="Batang"/>
          <w:szCs w:val="24"/>
          <w:lang w:val="sr-Cyrl-CS" w:eastAsia="ko-KR"/>
        </w:rPr>
        <w:t xml:space="preserve">„Службени гласник РС”, бр. 41/09, 53/10, 101/11, 32/13 - УС, 55/14, 96/15 - др. закон, 9/16 - УС, 24/18, 41/18, 41/18 - др. закон, 87/18, 23/19 и 128/20 - </w:t>
      </w:r>
      <w:r w:rsidR="00FD5CD0" w:rsidRPr="00532975">
        <w:rPr>
          <w:rFonts w:eastAsia="Batang"/>
          <w:szCs w:val="24"/>
          <w:lang w:val="sr-Cyrl-CS" w:eastAsia="ko-KR"/>
        </w:rPr>
        <w:t>др. закон)</w:t>
      </w:r>
      <w:r w:rsidRPr="00532975">
        <w:rPr>
          <w:rFonts w:eastAsia="Batang"/>
          <w:szCs w:val="24"/>
          <w:lang w:val="sr-Cyrl-CS" w:eastAsia="ko-KR"/>
        </w:rPr>
        <w:t>.</w:t>
      </w:r>
    </w:p>
    <w:p w14:paraId="48941F45"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Са</w:t>
      </w:r>
      <w:r w:rsidR="00C21267" w:rsidRPr="00532975">
        <w:rPr>
          <w:rFonts w:eastAsia="Batang"/>
          <w:szCs w:val="24"/>
          <w:lang w:val="sr-Cyrl-CS" w:eastAsia="ko-KR"/>
        </w:rPr>
        <w:t xml:space="preserve"> </w:t>
      </w:r>
      <w:r w:rsidRPr="00532975">
        <w:rPr>
          <w:rFonts w:eastAsia="Batang"/>
          <w:szCs w:val="24"/>
          <w:lang w:val="sr-Cyrl-CS" w:eastAsia="ko-KR"/>
        </w:rPr>
        <w:t>становишта безбедности саобраћаја обавезно извести квалитетну и адекватну расвету свих саобраћајница и саобраћајних површина.</w:t>
      </w:r>
    </w:p>
    <w:p w14:paraId="75807F37" w14:textId="2CC6407F"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Нису дозвољени директни колски улази и излази са парцела у кружним раскрсницама и зонама мањим од 30 </w:t>
      </w:r>
      <w:r w:rsidR="000111A0" w:rsidRPr="00532975">
        <w:rPr>
          <w:rFonts w:eastAsia="Batang"/>
          <w:szCs w:val="24"/>
          <w:lang w:val="sr-Cyrl-CS" w:eastAsia="ko-KR"/>
        </w:rPr>
        <w:t>m</w:t>
      </w:r>
      <w:r w:rsidRPr="00532975">
        <w:rPr>
          <w:rFonts w:eastAsia="Batang"/>
          <w:szCs w:val="24"/>
          <w:lang w:val="sr-Cyrl-CS" w:eastAsia="ko-KR"/>
        </w:rPr>
        <w:t>.</w:t>
      </w:r>
    </w:p>
    <w:p w14:paraId="5D9D696C" w14:textId="73D65F5B"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Техничко-експлоатационе карактеристике раскрснице са Северном тангентом (геометрија саобраћајног прикључка, радијуси у раскрсници, број и режим саобраћајних трака, итд.) биће прецизно дефинисане приликом израде техничке документације, на основу утврђених карактеристика саобраћајних токова</w:t>
      </w:r>
      <w:r w:rsidR="00ED5B59" w:rsidRPr="00532975">
        <w:rPr>
          <w:rFonts w:eastAsia="Batang"/>
          <w:szCs w:val="24"/>
          <w:lang w:val="sr-Cyrl-CS" w:eastAsia="ko-KR"/>
        </w:rPr>
        <w:t>,</w:t>
      </w:r>
      <w:r w:rsidRPr="00532975">
        <w:rPr>
          <w:rFonts w:eastAsia="Batang"/>
          <w:szCs w:val="24"/>
          <w:lang w:val="sr-Cyrl-CS" w:eastAsia="ko-KR"/>
        </w:rPr>
        <w:t xml:space="preserve"> а у складу са важећ</w:t>
      </w:r>
      <w:r w:rsidR="000111A0" w:rsidRPr="00532975">
        <w:rPr>
          <w:rFonts w:eastAsia="Batang"/>
          <w:szCs w:val="24"/>
          <w:lang w:val="sr-Cyrl-CS" w:eastAsia="ko-KR"/>
        </w:rPr>
        <w:t>и</w:t>
      </w:r>
      <w:r w:rsidRPr="00532975">
        <w:rPr>
          <w:rFonts w:eastAsia="Batang"/>
          <w:szCs w:val="24"/>
          <w:lang w:val="sr-Cyrl-CS" w:eastAsia="ko-KR"/>
        </w:rPr>
        <w:t xml:space="preserve">м </w:t>
      </w:r>
      <w:r w:rsidR="000111A0" w:rsidRPr="00532975">
        <w:rPr>
          <w:rFonts w:eastAsia="Batang"/>
          <w:szCs w:val="24"/>
          <w:lang w:val="sr-Cyrl-CS" w:eastAsia="ko-KR"/>
        </w:rPr>
        <w:t>прописима</w:t>
      </w:r>
      <w:r w:rsidRPr="00532975">
        <w:rPr>
          <w:rFonts w:eastAsia="Batang"/>
          <w:szCs w:val="24"/>
          <w:lang w:val="sr-Cyrl-CS" w:eastAsia="ko-KR"/>
        </w:rPr>
        <w:t xml:space="preserve"> у области пројектовања путева.</w:t>
      </w:r>
    </w:p>
    <w:p w14:paraId="7AE24B98" w14:textId="7D618D00"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За све планиране интервенције за изградњу и реконструкцију Северне тангенте или инсталација у коридору </w:t>
      </w:r>
      <w:r w:rsidR="000111A0" w:rsidRPr="00532975">
        <w:rPr>
          <w:rFonts w:eastAsia="Batang"/>
          <w:szCs w:val="24"/>
          <w:lang w:val="sr-Cyrl-CS" w:eastAsia="ko-KR"/>
        </w:rPr>
        <w:t>Северне тангенте</w:t>
      </w:r>
      <w:r w:rsidRPr="00532975">
        <w:rPr>
          <w:rFonts w:eastAsia="Batang"/>
          <w:szCs w:val="24"/>
          <w:lang w:val="sr-Cyrl-CS" w:eastAsia="ko-KR"/>
        </w:rPr>
        <w:t>, потребно је обезбедити услове за израду техничке документације од управљача пута, у складу са важећ</w:t>
      </w:r>
      <w:r w:rsidR="000111A0" w:rsidRPr="00532975">
        <w:rPr>
          <w:rFonts w:eastAsia="Batang"/>
          <w:szCs w:val="24"/>
          <w:lang w:val="sr-Cyrl-CS" w:eastAsia="ko-KR"/>
        </w:rPr>
        <w:t>им прописима</w:t>
      </w:r>
      <w:r w:rsidRPr="00532975">
        <w:rPr>
          <w:rFonts w:eastAsia="Batang"/>
          <w:szCs w:val="24"/>
          <w:lang w:val="sr-Cyrl-CS" w:eastAsia="ko-KR"/>
        </w:rPr>
        <w:t>.</w:t>
      </w:r>
    </w:p>
    <w:p w14:paraId="567AED9E"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Oдводњавање дела Северне </w:t>
      </w:r>
      <w:r w:rsidR="00743D1B" w:rsidRPr="00532975">
        <w:rPr>
          <w:rFonts w:eastAsia="Batang"/>
          <w:szCs w:val="24"/>
          <w:lang w:val="sr-Cyrl-CS" w:eastAsia="ko-KR"/>
        </w:rPr>
        <w:t>т</w:t>
      </w:r>
      <w:r w:rsidRPr="00532975">
        <w:rPr>
          <w:rFonts w:eastAsia="Batang"/>
          <w:szCs w:val="24"/>
          <w:lang w:val="sr-Cyrl-CS" w:eastAsia="ko-KR"/>
        </w:rPr>
        <w:t xml:space="preserve">ангенте у границама обухвата </w:t>
      </w:r>
      <w:r w:rsidR="00743D1B" w:rsidRPr="00532975">
        <w:rPr>
          <w:rFonts w:eastAsia="Batang"/>
          <w:szCs w:val="24"/>
          <w:lang w:val="sr-Cyrl-CS" w:eastAsia="ko-KR"/>
        </w:rPr>
        <w:t xml:space="preserve">Просторног </w:t>
      </w:r>
      <w:r w:rsidRPr="00532975">
        <w:rPr>
          <w:rFonts w:eastAsia="Batang"/>
          <w:szCs w:val="24"/>
          <w:lang w:val="sr-Cyrl-CS" w:eastAsia="ko-KR"/>
        </w:rPr>
        <w:t xml:space="preserve">плана, врши се преко ригола и отворених путних канала, а атмосферске воде се даље уводе у канале у </w:t>
      </w:r>
      <w:r w:rsidR="00381E53" w:rsidRPr="00532975">
        <w:rPr>
          <w:rFonts w:eastAsia="Batang"/>
          <w:szCs w:val="24"/>
          <w:lang w:val="sr-Cyrl-CS" w:eastAsia="ko-KR"/>
        </w:rPr>
        <w:t xml:space="preserve">непосредном </w:t>
      </w:r>
      <w:r w:rsidRPr="00532975">
        <w:rPr>
          <w:rFonts w:eastAsia="Batang"/>
          <w:szCs w:val="24"/>
          <w:lang w:val="sr-Cyrl-CS" w:eastAsia="ko-KR"/>
        </w:rPr>
        <w:t>окружењу.</w:t>
      </w:r>
    </w:p>
    <w:p w14:paraId="44FAB9B7"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Заштитни појас са сваке стране Северне тангенте је ширине 40 m.</w:t>
      </w:r>
    </w:p>
    <w:p w14:paraId="61B369DC" w14:textId="77777777"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Услови за паралелно вођење инсталација у коридору Северне тангенте: инсталације планирати на удаљености минимално 3,0 m од крајње тачке попречног профила </w:t>
      </w:r>
      <w:r w:rsidR="00381E53" w:rsidRPr="00532975">
        <w:rPr>
          <w:rFonts w:eastAsia="Batang"/>
          <w:szCs w:val="24"/>
          <w:lang w:val="sr-Cyrl-CS" w:eastAsia="ko-KR"/>
        </w:rPr>
        <w:t>−</w:t>
      </w:r>
      <w:r w:rsidRPr="00532975">
        <w:rPr>
          <w:rFonts w:eastAsia="Batang"/>
          <w:szCs w:val="24"/>
          <w:lang w:val="sr-Cyrl-CS" w:eastAsia="ko-KR"/>
        </w:rPr>
        <w:t xml:space="preserve"> ножице насипа трупа пута или спољне ивице путног канала за одводњавање.</w:t>
      </w:r>
    </w:p>
    <w:p w14:paraId="3AF10898" w14:textId="71C9A4EC" w:rsidR="00C6047B" w:rsidRPr="00532975" w:rsidRDefault="00C6047B" w:rsidP="0092651B">
      <w:pPr>
        <w:numPr>
          <w:ilvl w:val="0"/>
          <w:numId w:val="63"/>
        </w:numPr>
        <w:ind w:left="1080"/>
        <w:jc w:val="both"/>
        <w:rPr>
          <w:rFonts w:eastAsia="Batang"/>
          <w:szCs w:val="24"/>
          <w:lang w:val="sr-Cyrl-CS" w:eastAsia="ko-KR"/>
        </w:rPr>
      </w:pPr>
      <w:r w:rsidRPr="00532975">
        <w:rPr>
          <w:rFonts w:eastAsia="Batang"/>
          <w:szCs w:val="24"/>
          <w:lang w:val="sr-Cyrl-CS" w:eastAsia="ko-KR"/>
        </w:rPr>
        <w:t>Услови за укрштање инсталација са Северном тангентом укључујући и рампе денивелисане раскр</w:t>
      </w:r>
      <w:r w:rsidR="009036A2">
        <w:rPr>
          <w:rFonts w:eastAsia="Batang"/>
          <w:szCs w:val="24"/>
          <w:lang w:val="sr-Cyrl-CS" w:eastAsia="ko-KR"/>
        </w:rPr>
        <w:t>с</w:t>
      </w:r>
      <w:r w:rsidRPr="00532975">
        <w:rPr>
          <w:rFonts w:eastAsia="Batang"/>
          <w:szCs w:val="24"/>
          <w:lang w:val="sr-Cyrl-CS" w:eastAsia="ko-KR"/>
        </w:rPr>
        <w:t>нице:</w:t>
      </w:r>
    </w:p>
    <w:p w14:paraId="4BE389BB" w14:textId="226B3FE0" w:rsidR="00C6047B" w:rsidRPr="00532975" w:rsidRDefault="00C6047B" w:rsidP="0092651B">
      <w:pPr>
        <w:numPr>
          <w:ilvl w:val="0"/>
          <w:numId w:val="60"/>
        </w:numPr>
        <w:ind w:left="1440"/>
        <w:jc w:val="both"/>
        <w:rPr>
          <w:rFonts w:eastAsia="Batang"/>
          <w:szCs w:val="24"/>
          <w:lang w:val="sr-Cyrl-CS" w:eastAsia="ko-KR"/>
        </w:rPr>
      </w:pPr>
      <w:r w:rsidRPr="00532975">
        <w:rPr>
          <w:rFonts w:eastAsia="Batang"/>
          <w:szCs w:val="24"/>
          <w:lang w:val="sr-Cyrl-CS" w:eastAsia="ko-KR"/>
        </w:rPr>
        <w:t>укрштање са Северном тангентом планирати искључиво механичким подбушивањем испод трупа пута, управно на предметни пут у прописаној заштитној цеви</w:t>
      </w:r>
      <w:r w:rsidR="00C21267" w:rsidRPr="00532975">
        <w:rPr>
          <w:rFonts w:eastAsia="Batang"/>
          <w:szCs w:val="24"/>
          <w:lang w:val="sr-Cyrl-CS" w:eastAsia="ko-KR"/>
        </w:rPr>
        <w:t>;</w:t>
      </w:r>
      <w:r w:rsidRPr="00532975">
        <w:rPr>
          <w:rFonts w:eastAsia="Batang"/>
          <w:szCs w:val="24"/>
          <w:lang w:val="sr-Cyrl-CS" w:eastAsia="ko-KR"/>
        </w:rPr>
        <w:t xml:space="preserve"> </w:t>
      </w:r>
    </w:p>
    <w:p w14:paraId="7327B4F4" w14:textId="077E3D22" w:rsidR="00C6047B" w:rsidRPr="00532975" w:rsidRDefault="00C6047B" w:rsidP="0092651B">
      <w:pPr>
        <w:numPr>
          <w:ilvl w:val="0"/>
          <w:numId w:val="60"/>
        </w:numPr>
        <w:ind w:left="1440"/>
        <w:jc w:val="both"/>
        <w:rPr>
          <w:rFonts w:eastAsia="Batang"/>
          <w:szCs w:val="24"/>
          <w:lang w:val="sr-Cyrl-CS" w:eastAsia="ko-KR"/>
        </w:rPr>
      </w:pPr>
      <w:r w:rsidRPr="00532975">
        <w:rPr>
          <w:rFonts w:eastAsia="Batang"/>
          <w:szCs w:val="24"/>
          <w:lang w:val="sr-Cyrl-CS" w:eastAsia="ko-KR"/>
        </w:rPr>
        <w:t>заштитна цев мора бити постављена на целој дужини између крајњих тачака попречног профила пута, увећана за по 3,0 m са сваке стране</w:t>
      </w:r>
      <w:r w:rsidR="00C21267" w:rsidRPr="00532975">
        <w:rPr>
          <w:rFonts w:eastAsia="Batang"/>
          <w:szCs w:val="24"/>
          <w:lang w:val="sr-Cyrl-CS" w:eastAsia="ko-KR"/>
        </w:rPr>
        <w:t>;</w:t>
      </w:r>
    </w:p>
    <w:p w14:paraId="5555F5AB" w14:textId="10FC0324" w:rsidR="00C6047B" w:rsidRPr="00532975" w:rsidRDefault="00C6047B" w:rsidP="0092651B">
      <w:pPr>
        <w:numPr>
          <w:ilvl w:val="0"/>
          <w:numId w:val="60"/>
        </w:numPr>
        <w:ind w:left="1440"/>
        <w:jc w:val="both"/>
        <w:rPr>
          <w:rFonts w:eastAsia="Batang"/>
          <w:szCs w:val="24"/>
          <w:lang w:val="sr-Cyrl-CS" w:eastAsia="ko-KR"/>
        </w:rPr>
      </w:pPr>
      <w:r w:rsidRPr="00532975">
        <w:rPr>
          <w:rFonts w:eastAsia="Batang"/>
          <w:szCs w:val="24"/>
          <w:lang w:val="sr-Cyrl-CS" w:eastAsia="ko-KR"/>
        </w:rPr>
        <w:t xml:space="preserve">минимална дубина предметних инсталација и заштитних цеви од најниже горње коте коловоза до горње коте заштитне цеви износи 1,5 - 1,8 m (и више </w:t>
      </w:r>
      <w:r w:rsidR="00C21267" w:rsidRPr="00532975">
        <w:rPr>
          <w:rFonts w:eastAsia="Batang"/>
          <w:szCs w:val="24"/>
          <w:lang w:val="sr-Cyrl-CS" w:eastAsia="ko-KR"/>
        </w:rPr>
        <w:t xml:space="preserve">у </w:t>
      </w:r>
      <w:r w:rsidRPr="00532975">
        <w:rPr>
          <w:rFonts w:eastAsia="Batang"/>
          <w:szCs w:val="24"/>
          <w:lang w:val="sr-Cyrl-CS" w:eastAsia="ko-KR"/>
        </w:rPr>
        <w:t>зависности од конфигурације терена)</w:t>
      </w:r>
      <w:r w:rsidR="00C21267" w:rsidRPr="00532975">
        <w:rPr>
          <w:rFonts w:eastAsia="Batang"/>
          <w:szCs w:val="24"/>
          <w:lang w:val="sr-Cyrl-CS" w:eastAsia="ko-KR"/>
        </w:rPr>
        <w:t>;</w:t>
      </w:r>
    </w:p>
    <w:p w14:paraId="5DBE72DE" w14:textId="2F1141FD" w:rsidR="00C6047B" w:rsidRPr="00532975" w:rsidRDefault="00C6047B" w:rsidP="0092651B">
      <w:pPr>
        <w:numPr>
          <w:ilvl w:val="0"/>
          <w:numId w:val="60"/>
        </w:numPr>
        <w:ind w:left="1440"/>
        <w:jc w:val="both"/>
        <w:rPr>
          <w:rFonts w:eastAsia="Batang"/>
          <w:szCs w:val="24"/>
          <w:lang w:val="sr-Cyrl-CS" w:eastAsia="ko-KR"/>
        </w:rPr>
      </w:pPr>
      <w:r w:rsidRPr="00532975">
        <w:rPr>
          <w:rFonts w:eastAsia="Batang"/>
          <w:szCs w:val="24"/>
          <w:lang w:val="sr-Cyrl-CS" w:eastAsia="ko-KR"/>
        </w:rPr>
        <w:t>минимална дубина предметних инсталација и заштитних цеви испод путног канала за одводњавање аутопута, од коте дна канала до горње коте  заштитне цеви износи 1,35 - 1,5 m</w:t>
      </w:r>
      <w:r w:rsidR="00C21267" w:rsidRPr="00532975">
        <w:rPr>
          <w:rFonts w:eastAsia="Batang"/>
          <w:szCs w:val="24"/>
          <w:lang w:val="sr-Cyrl-CS" w:eastAsia="ko-KR"/>
        </w:rPr>
        <w:t>;</w:t>
      </w:r>
    </w:p>
    <w:p w14:paraId="6E498F01" w14:textId="77777777" w:rsidR="00352877" w:rsidRPr="00532975" w:rsidRDefault="00352877" w:rsidP="0092651B">
      <w:pPr>
        <w:numPr>
          <w:ilvl w:val="0"/>
          <w:numId w:val="60"/>
        </w:numPr>
        <w:ind w:left="1440"/>
        <w:jc w:val="both"/>
        <w:rPr>
          <w:rFonts w:eastAsia="Batang"/>
          <w:szCs w:val="24"/>
          <w:lang w:val="sr-Cyrl-CS" w:eastAsia="ko-KR"/>
        </w:rPr>
      </w:pPr>
      <w:r w:rsidRPr="00532975">
        <w:rPr>
          <w:rFonts w:eastAsia="Batang"/>
          <w:szCs w:val="24"/>
          <w:lang w:val="sr-Cyrl-CS" w:eastAsia="ko-KR"/>
        </w:rPr>
        <w:t>укрштање планираних инсталација удаљити од укрштаја постојећих инсталација на мин. 10,0 m.</w:t>
      </w:r>
    </w:p>
    <w:p w14:paraId="170009D5" w14:textId="77777777" w:rsidR="00D47858" w:rsidRPr="00532975" w:rsidRDefault="00D47858" w:rsidP="0092651B">
      <w:pPr>
        <w:numPr>
          <w:ilvl w:val="0"/>
          <w:numId w:val="63"/>
        </w:numPr>
        <w:ind w:left="1080"/>
        <w:jc w:val="both"/>
        <w:rPr>
          <w:rFonts w:eastAsia="Batang"/>
          <w:szCs w:val="24"/>
          <w:lang w:val="sr-Cyrl-CS" w:eastAsia="ko-KR"/>
        </w:rPr>
      </w:pPr>
      <w:r w:rsidRPr="00532975">
        <w:rPr>
          <w:rFonts w:eastAsia="Batang"/>
          <w:szCs w:val="24"/>
          <w:lang w:val="sr-Cyrl-CS" w:eastAsia="ko-KR"/>
        </w:rPr>
        <w:t>Планирани терминус јавног превоза опремити електро-пуњачем за електричне аутобусе.</w:t>
      </w:r>
    </w:p>
    <w:p w14:paraId="7785FC94" w14:textId="77777777" w:rsidR="00D47858" w:rsidRPr="00532975" w:rsidRDefault="00D47858" w:rsidP="0092651B">
      <w:pPr>
        <w:numPr>
          <w:ilvl w:val="0"/>
          <w:numId w:val="63"/>
        </w:numPr>
        <w:ind w:left="1080"/>
        <w:jc w:val="both"/>
        <w:rPr>
          <w:rFonts w:eastAsia="Batang"/>
          <w:szCs w:val="24"/>
          <w:lang w:val="sr-Cyrl-CS" w:eastAsia="ko-KR"/>
        </w:rPr>
      </w:pPr>
      <w:r w:rsidRPr="00532975">
        <w:rPr>
          <w:rFonts w:eastAsia="Batang"/>
          <w:szCs w:val="24"/>
          <w:lang w:val="sr-Cyrl-CS" w:eastAsia="ko-KR"/>
        </w:rPr>
        <w:t xml:space="preserve">Не дозвољавају се колски улази и улази на </w:t>
      </w:r>
      <w:r w:rsidR="00381E53" w:rsidRPr="00532975">
        <w:rPr>
          <w:rFonts w:eastAsia="Batang"/>
          <w:szCs w:val="24"/>
          <w:lang w:val="sr-Cyrl-CS" w:eastAsia="ko-KR"/>
        </w:rPr>
        <w:t xml:space="preserve">паркиралишта </w:t>
      </w:r>
      <w:r w:rsidRPr="00532975">
        <w:rPr>
          <w:rFonts w:eastAsia="Batang"/>
          <w:szCs w:val="24"/>
          <w:lang w:val="sr-Cyrl-CS" w:eastAsia="ko-KR"/>
        </w:rPr>
        <w:t>преко стајалишних платоа.</w:t>
      </w:r>
    </w:p>
    <w:p w14:paraId="6A37AF8D" w14:textId="77777777" w:rsidR="00D47858" w:rsidRPr="00532975" w:rsidRDefault="00D47858" w:rsidP="0092651B">
      <w:pPr>
        <w:numPr>
          <w:ilvl w:val="0"/>
          <w:numId w:val="63"/>
        </w:numPr>
        <w:ind w:left="1080"/>
        <w:jc w:val="both"/>
        <w:rPr>
          <w:rFonts w:eastAsia="Batang"/>
          <w:szCs w:val="24"/>
          <w:lang w:val="sr-Cyrl-CS" w:eastAsia="ko-KR"/>
        </w:rPr>
      </w:pPr>
      <w:r w:rsidRPr="00532975">
        <w:rPr>
          <w:rFonts w:eastAsia="Batang"/>
          <w:szCs w:val="24"/>
          <w:lang w:val="sr-Cyrl-CS" w:eastAsia="ko-KR"/>
        </w:rPr>
        <w:t>На свим пешачким површинама (стазама, тротоарима, стајалишним платоима, итд.) планирати постављање подлога за вођење слепих и слабовидих особа.</w:t>
      </w:r>
    </w:p>
    <w:p w14:paraId="17AE29CB" w14:textId="78D52E9A" w:rsidR="000A3796" w:rsidRPr="00532975" w:rsidRDefault="000A3796">
      <w:pPr>
        <w:tabs>
          <w:tab w:val="left" w:pos="851"/>
          <w:tab w:val="right" w:leader="dot" w:pos="3686"/>
        </w:tabs>
        <w:jc w:val="both"/>
        <w:rPr>
          <w:b/>
          <w:szCs w:val="24"/>
          <w:lang w:val="sr-Cyrl-CS"/>
        </w:rPr>
        <w:sectPr w:rsidR="000A3796" w:rsidRPr="00532975" w:rsidSect="00C43851">
          <w:pgSz w:w="11907" w:h="16840" w:code="9"/>
          <w:pgMar w:top="1701" w:right="1134" w:bottom="1418" w:left="1418" w:header="720" w:footer="720" w:gutter="0"/>
          <w:cols w:space="720"/>
          <w:docGrid w:linePitch="360"/>
        </w:sectPr>
      </w:pPr>
    </w:p>
    <w:p w14:paraId="0F86116A" w14:textId="77777777" w:rsidR="00500E76" w:rsidRPr="00532975" w:rsidRDefault="00304B6E" w:rsidP="0092651B">
      <w:pPr>
        <w:tabs>
          <w:tab w:val="left" w:pos="851"/>
          <w:tab w:val="right" w:leader="dot" w:pos="3686"/>
        </w:tabs>
        <w:jc w:val="center"/>
        <w:rPr>
          <w:szCs w:val="24"/>
          <w:lang w:val="sr-Cyrl-CS"/>
        </w:rPr>
      </w:pPr>
      <w:r w:rsidRPr="00532975">
        <w:rPr>
          <w:szCs w:val="24"/>
          <w:lang w:val="sr-Cyrl-CS"/>
        </w:rPr>
        <w:t>2.2.</w:t>
      </w:r>
      <w:r w:rsidRPr="00532975">
        <w:rPr>
          <w:szCs w:val="24"/>
          <w:lang w:val="sr-Cyrl-CS"/>
        </w:rPr>
        <w:tab/>
        <w:t>Јавне инфраструктурне површине и објекти</w:t>
      </w:r>
    </w:p>
    <w:p w14:paraId="2556B99F" w14:textId="77777777" w:rsidR="00421B4C" w:rsidRPr="00532975" w:rsidRDefault="00421B4C" w:rsidP="0092651B">
      <w:pPr>
        <w:tabs>
          <w:tab w:val="left" w:pos="851"/>
          <w:tab w:val="right" w:leader="dot" w:pos="3686"/>
        </w:tabs>
        <w:jc w:val="center"/>
        <w:rPr>
          <w:szCs w:val="24"/>
          <w:lang w:val="sr-Cyrl-CS"/>
        </w:rPr>
      </w:pPr>
    </w:p>
    <w:p w14:paraId="0B1BBF63" w14:textId="57C5C69A" w:rsidR="003B6BE8" w:rsidRPr="00532975" w:rsidRDefault="003B6BE8" w:rsidP="0092651B">
      <w:pPr>
        <w:tabs>
          <w:tab w:val="left" w:pos="851"/>
          <w:tab w:val="right" w:leader="dot" w:pos="3686"/>
        </w:tabs>
        <w:jc w:val="center"/>
        <w:rPr>
          <w:szCs w:val="24"/>
          <w:lang w:val="sr-Cyrl-CS"/>
        </w:rPr>
      </w:pPr>
      <w:r w:rsidRPr="00532975">
        <w:rPr>
          <w:szCs w:val="24"/>
          <w:lang w:val="sr-Cyrl-CS"/>
        </w:rPr>
        <w:t>2.2.1.</w:t>
      </w:r>
      <w:r w:rsidRPr="00532975">
        <w:rPr>
          <w:szCs w:val="24"/>
          <w:lang w:val="sr-Cyrl-CS"/>
        </w:rPr>
        <w:tab/>
        <w:t>Хидротехничка инфраструк</w:t>
      </w:r>
      <w:r w:rsidR="008A45A1">
        <w:rPr>
          <w:szCs w:val="24"/>
          <w:lang w:val="sr-Cyrl-CS"/>
        </w:rPr>
        <w:t>т</w:t>
      </w:r>
      <w:r w:rsidRPr="00532975">
        <w:rPr>
          <w:szCs w:val="24"/>
          <w:lang w:val="sr-Cyrl-CS"/>
        </w:rPr>
        <w:t>рура</w:t>
      </w:r>
    </w:p>
    <w:p w14:paraId="4289FC67" w14:textId="77777777" w:rsidR="003B6BE8" w:rsidRPr="00532975" w:rsidRDefault="003B6BE8" w:rsidP="0092651B">
      <w:pPr>
        <w:tabs>
          <w:tab w:val="left" w:pos="851"/>
          <w:tab w:val="right" w:leader="dot" w:pos="3686"/>
        </w:tabs>
        <w:jc w:val="center"/>
        <w:rPr>
          <w:szCs w:val="24"/>
          <w:lang w:val="sr-Cyrl-CS"/>
        </w:rPr>
      </w:pPr>
    </w:p>
    <w:p w14:paraId="42A4C12D" w14:textId="77777777" w:rsidR="003B6BE8" w:rsidRPr="00532975" w:rsidRDefault="003B6BE8" w:rsidP="0092651B">
      <w:pPr>
        <w:pStyle w:val="BodyText"/>
        <w:kinsoku w:val="0"/>
        <w:overflowPunct w:val="0"/>
        <w:jc w:val="center"/>
        <w:rPr>
          <w:rFonts w:ascii="Times New Roman" w:hAnsi="Times New Roman"/>
          <w:color w:val="auto"/>
          <w:sz w:val="24"/>
          <w:szCs w:val="24"/>
          <w:lang w:val="sr-Cyrl-CS"/>
        </w:rPr>
      </w:pPr>
      <w:r w:rsidRPr="00532975">
        <w:rPr>
          <w:rFonts w:ascii="Times New Roman" w:hAnsi="Times New Roman"/>
          <w:color w:val="auto"/>
          <w:sz w:val="24"/>
          <w:szCs w:val="24"/>
          <w:lang w:val="sr-Cyrl-CS"/>
        </w:rPr>
        <w:t>2.2.1.1. Водоводна мрежа и објекти</w:t>
      </w:r>
    </w:p>
    <w:p w14:paraId="4593B94F" w14:textId="77777777" w:rsidR="003B6BE8" w:rsidRPr="00532975" w:rsidRDefault="003B6BE8" w:rsidP="0092651B">
      <w:pPr>
        <w:autoSpaceDE w:val="0"/>
        <w:autoSpaceDN w:val="0"/>
        <w:adjustRightInd w:val="0"/>
        <w:jc w:val="center"/>
        <w:rPr>
          <w:bCs/>
          <w:szCs w:val="24"/>
          <w:lang w:val="sr-Cyrl-CS"/>
        </w:rPr>
      </w:pPr>
    </w:p>
    <w:p w14:paraId="4F38DCFF" w14:textId="77777777" w:rsidR="003B6BE8" w:rsidRPr="00532975" w:rsidRDefault="003B6BE8" w:rsidP="0092651B">
      <w:pPr>
        <w:pStyle w:val="BodyText"/>
        <w:jc w:val="center"/>
        <w:rPr>
          <w:rFonts w:ascii="Times New Roman" w:hAnsi="Times New Roman"/>
          <w:bCs/>
          <w:color w:val="auto"/>
          <w:sz w:val="24"/>
          <w:szCs w:val="24"/>
          <w:lang w:val="sr-Cyrl-CS"/>
        </w:rPr>
      </w:pPr>
      <w:r w:rsidRPr="00532975">
        <w:rPr>
          <w:rFonts w:ascii="Times New Roman" w:hAnsi="Times New Roman"/>
          <w:bCs/>
          <w:color w:val="auto"/>
          <w:sz w:val="24"/>
          <w:szCs w:val="24"/>
          <w:lang w:val="sr-Cyrl-CS"/>
        </w:rPr>
        <w:t>Општи циљеви просторног развоја</w:t>
      </w:r>
    </w:p>
    <w:p w14:paraId="5382FF8C" w14:textId="77777777" w:rsidR="003B6BE8" w:rsidRPr="00532975" w:rsidRDefault="003B6BE8">
      <w:pPr>
        <w:pStyle w:val="BodyText"/>
        <w:rPr>
          <w:rFonts w:ascii="Times New Roman" w:hAnsi="Times New Roman"/>
          <w:b/>
          <w:bCs/>
          <w:color w:val="auto"/>
          <w:sz w:val="24"/>
          <w:szCs w:val="24"/>
          <w:u w:val="single"/>
          <w:lang w:val="sr-Cyrl-CS"/>
        </w:rPr>
      </w:pPr>
    </w:p>
    <w:p w14:paraId="639280B0" w14:textId="441D4C72" w:rsidR="003B6BE8" w:rsidRPr="00532975" w:rsidRDefault="003B6BE8" w:rsidP="0092651B">
      <w:pPr>
        <w:ind w:firstLine="720"/>
        <w:jc w:val="both"/>
        <w:rPr>
          <w:szCs w:val="24"/>
          <w:lang w:val="sr-Cyrl-CS"/>
        </w:rPr>
      </w:pPr>
      <w:r w:rsidRPr="00532975">
        <w:rPr>
          <w:szCs w:val="24"/>
          <w:lang w:val="sr-Cyrl-CS"/>
        </w:rPr>
        <w:t>Општи циљ просторног развоја је</w:t>
      </w:r>
      <w:r w:rsidR="00C21267" w:rsidRPr="00532975">
        <w:rPr>
          <w:szCs w:val="24"/>
          <w:lang w:val="sr-Cyrl-CS"/>
        </w:rPr>
        <w:t xml:space="preserve"> </w:t>
      </w:r>
      <w:r w:rsidRPr="00532975">
        <w:rPr>
          <w:szCs w:val="24"/>
          <w:lang w:val="sr-Cyrl-CS"/>
        </w:rPr>
        <w:t xml:space="preserve">континуирано напајање корисника у границама </w:t>
      </w:r>
      <w:r w:rsidR="00743D1B" w:rsidRPr="00532975">
        <w:rPr>
          <w:szCs w:val="24"/>
          <w:lang w:val="sr-Cyrl-CS"/>
        </w:rPr>
        <w:t>Просторног п</w:t>
      </w:r>
      <w:r w:rsidRPr="00532975">
        <w:rPr>
          <w:szCs w:val="24"/>
          <w:lang w:val="sr-Cyrl-CS"/>
        </w:rPr>
        <w:t>лана довољним количинама санитарно исправне воде и довољног притиска за потребе санитарне потрошње и противпожарне заштите. Насеља и привредне зоне у Панчевачком риту су оријентисан</w:t>
      </w:r>
      <w:r w:rsidR="0007661C" w:rsidRPr="00532975">
        <w:rPr>
          <w:szCs w:val="24"/>
          <w:lang w:val="sr-Cyrl-CS"/>
        </w:rPr>
        <w:t>и</w:t>
      </w:r>
      <w:r w:rsidRPr="00532975">
        <w:rPr>
          <w:szCs w:val="24"/>
          <w:lang w:val="sr-Cyrl-CS"/>
        </w:rPr>
        <w:t xml:space="preserve"> на Београдски водоводни систем у оквиру прве висинске зоне. Даљи развој Београдског водоводног система у овом простору се остварује у правцу проширења дистрибутивне водоводне мреже.</w:t>
      </w:r>
    </w:p>
    <w:p w14:paraId="065FD02F" w14:textId="330A7A78" w:rsidR="003B6BE8" w:rsidRPr="00532975" w:rsidRDefault="003B6BE8" w:rsidP="0092651B">
      <w:pPr>
        <w:ind w:firstLine="720"/>
        <w:jc w:val="both"/>
        <w:rPr>
          <w:szCs w:val="24"/>
          <w:lang w:val="sr-Cyrl-CS"/>
        </w:rPr>
      </w:pPr>
      <w:r w:rsidRPr="00532975">
        <w:rPr>
          <w:szCs w:val="24"/>
          <w:lang w:val="sr-Cyrl-CS"/>
        </w:rPr>
        <w:t xml:space="preserve">На основу положаја комплекса </w:t>
      </w:r>
      <w:r w:rsidR="002E1A59" w:rsidRPr="00532975">
        <w:rPr>
          <w:szCs w:val="24"/>
          <w:lang w:val="sr-Cyrl-CS"/>
        </w:rPr>
        <w:t>„СКИП Михајло Пупин”</w:t>
      </w:r>
      <w:r w:rsidRPr="00532975">
        <w:rPr>
          <w:szCs w:val="24"/>
          <w:lang w:val="sr-Cyrl-CS"/>
        </w:rPr>
        <w:t>, планираних активности и намена</w:t>
      </w:r>
      <w:r w:rsidR="00596F48" w:rsidRPr="00532975">
        <w:rPr>
          <w:szCs w:val="24"/>
          <w:lang w:val="sr-Cyrl-CS"/>
        </w:rPr>
        <w:t>,</w:t>
      </w:r>
      <w:r w:rsidRPr="00532975">
        <w:rPr>
          <w:szCs w:val="24"/>
          <w:lang w:val="sr-Cyrl-CS"/>
        </w:rPr>
        <w:t xml:space="preserve"> а према забранама, ограничењима, правима и обавезама корисника простора у зонама санитарне заштите водовода „Дунав</w:t>
      </w:r>
      <w:r w:rsidR="001B68CE" w:rsidRPr="00532975">
        <w:rPr>
          <w:szCs w:val="24"/>
          <w:lang w:val="sr-Cyrl-CS"/>
        </w:rPr>
        <w:t>”</w:t>
      </w:r>
      <w:r w:rsidRPr="00532975">
        <w:rPr>
          <w:szCs w:val="24"/>
          <w:lang w:val="sr-Cyrl-CS"/>
        </w:rPr>
        <w:t>, произлазе следећи оперативни циљеви просторног развоја:</w:t>
      </w:r>
    </w:p>
    <w:p w14:paraId="24C2524C" w14:textId="77777777" w:rsidR="003B6BE8" w:rsidRPr="00532975" w:rsidRDefault="00596F4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снабдевање </w:t>
      </w:r>
      <w:r w:rsidR="003B6BE8" w:rsidRPr="00532975">
        <w:rPr>
          <w:rFonts w:ascii="Times New Roman" w:hAnsi="Times New Roman"/>
          <w:color w:val="auto"/>
          <w:sz w:val="24"/>
          <w:szCs w:val="24"/>
          <w:lang w:val="sr-Cyrl-CS"/>
        </w:rPr>
        <w:t>водом за пиће у прелазном решењу је из постојећег водоводног система „Дунав</w:t>
      </w:r>
      <w:r w:rsidR="001B68CE" w:rsidRPr="00532975">
        <w:rPr>
          <w:rFonts w:ascii="Times New Roman" w:hAnsi="Times New Roman"/>
          <w:color w:val="auto"/>
          <w:sz w:val="24"/>
          <w:szCs w:val="24"/>
          <w:lang w:val="sr-Cyrl-CS"/>
        </w:rPr>
        <w:t>”</w:t>
      </w:r>
      <w:r w:rsidR="003B6BE8" w:rsidRPr="00532975">
        <w:rPr>
          <w:rFonts w:ascii="Times New Roman" w:hAnsi="Times New Roman"/>
          <w:color w:val="auto"/>
          <w:sz w:val="24"/>
          <w:szCs w:val="24"/>
          <w:lang w:val="sr-Cyrl-CS"/>
        </w:rPr>
        <w:t xml:space="preserve"> за I, II и III фазу; </w:t>
      </w:r>
    </w:p>
    <w:p w14:paraId="4DDC026D" w14:textId="77777777" w:rsidR="003B6BE8" w:rsidRPr="00532975" w:rsidRDefault="00596F4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мере </w:t>
      </w:r>
      <w:r w:rsidR="003B6BE8" w:rsidRPr="00532975">
        <w:rPr>
          <w:rFonts w:ascii="Times New Roman" w:hAnsi="Times New Roman"/>
          <w:color w:val="auto"/>
          <w:sz w:val="24"/>
          <w:szCs w:val="24"/>
          <w:lang w:val="sr-Cyrl-CS"/>
        </w:rPr>
        <w:t>и радови потребни за коришћење воде из јединственог градског водоводног система на подручју П</w:t>
      </w:r>
      <w:r w:rsidR="00DA6AA6" w:rsidRPr="00532975">
        <w:rPr>
          <w:rFonts w:ascii="Times New Roman" w:hAnsi="Times New Roman"/>
          <w:color w:val="auto"/>
          <w:sz w:val="24"/>
          <w:szCs w:val="24"/>
          <w:lang w:val="sr-Cyrl-CS"/>
        </w:rPr>
        <w:t>росторног п</w:t>
      </w:r>
      <w:r w:rsidR="003B6BE8" w:rsidRPr="00532975">
        <w:rPr>
          <w:rFonts w:ascii="Times New Roman" w:hAnsi="Times New Roman"/>
          <w:color w:val="auto"/>
          <w:sz w:val="24"/>
          <w:szCs w:val="24"/>
          <w:lang w:val="sr-Cyrl-CS"/>
        </w:rPr>
        <w:t>лана;</w:t>
      </w:r>
    </w:p>
    <w:p w14:paraId="0C56011E" w14:textId="77777777" w:rsidR="003B6BE8" w:rsidRPr="00532975" w:rsidRDefault="00596F4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w:t>
      </w:r>
      <w:r w:rsidR="003B6BE8" w:rsidRPr="00532975">
        <w:rPr>
          <w:rFonts w:ascii="Times New Roman" w:hAnsi="Times New Roman"/>
          <w:color w:val="auto"/>
          <w:sz w:val="24"/>
          <w:szCs w:val="24"/>
          <w:lang w:val="sr-Cyrl-CS"/>
        </w:rPr>
        <w:t xml:space="preserve">цевовода Ø500 mm дуж Зрењанинског пута од петље </w:t>
      </w:r>
      <w:r w:rsidRPr="00532975">
        <w:rPr>
          <w:rFonts w:ascii="Times New Roman" w:hAnsi="Times New Roman"/>
          <w:color w:val="auto"/>
          <w:sz w:val="24"/>
          <w:szCs w:val="24"/>
          <w:lang w:val="sr-Cyrl-CS"/>
        </w:rPr>
        <w:t>−</w:t>
      </w:r>
      <w:r w:rsidR="003B6BE8" w:rsidRPr="00532975">
        <w:rPr>
          <w:rFonts w:ascii="Times New Roman" w:hAnsi="Times New Roman"/>
          <w:color w:val="auto"/>
          <w:sz w:val="24"/>
          <w:szCs w:val="24"/>
          <w:lang w:val="sr-Cyrl-CS"/>
        </w:rPr>
        <w:t xml:space="preserve"> саобраћајнице Северна тангента са повезивањем на постојећи водовод Ø500 mm у Зрењанинском путу;</w:t>
      </w:r>
    </w:p>
    <w:p w14:paraId="5A75967E"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два цевовода Ø500 mm дуж </w:t>
      </w:r>
      <w:r w:rsidR="00596F48" w:rsidRPr="00532975">
        <w:rPr>
          <w:rFonts w:ascii="Times New Roman" w:hAnsi="Times New Roman"/>
          <w:color w:val="auto"/>
          <w:sz w:val="24"/>
          <w:szCs w:val="24"/>
          <w:lang w:val="sr-Cyrl-CS"/>
        </w:rPr>
        <w:t xml:space="preserve">Пупиновог </w:t>
      </w:r>
      <w:r w:rsidRPr="00532975">
        <w:rPr>
          <w:rFonts w:ascii="Times New Roman" w:hAnsi="Times New Roman"/>
          <w:color w:val="auto"/>
          <w:sz w:val="24"/>
          <w:szCs w:val="24"/>
          <w:lang w:val="sr-Cyrl-CS"/>
        </w:rPr>
        <w:t>моста;</w:t>
      </w:r>
    </w:p>
    <w:p w14:paraId="6C1B3B42" w14:textId="77777777" w:rsidR="003B6BE8" w:rsidRPr="00532975" w:rsidRDefault="003B6BE8" w:rsidP="0092651B">
      <w:pPr>
        <w:pStyle w:val="BodyText"/>
        <w:numPr>
          <w:ilvl w:val="0"/>
          <w:numId w:val="5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цевовода Ø500 mm дуж Северне тангенте са повезивањем преко </w:t>
      </w:r>
      <w:r w:rsidR="00596F48" w:rsidRPr="00532975">
        <w:rPr>
          <w:rFonts w:ascii="Times New Roman" w:hAnsi="Times New Roman"/>
          <w:color w:val="auto"/>
          <w:sz w:val="24"/>
          <w:szCs w:val="24"/>
          <w:lang w:val="sr-Cyrl-CS"/>
        </w:rPr>
        <w:t>Пупиновог моста</w:t>
      </w:r>
      <w:r w:rsidR="0007661C" w:rsidRPr="00532975">
        <w:rPr>
          <w:rFonts w:ascii="Times New Roman" w:hAnsi="Times New Roman"/>
          <w:color w:val="auto"/>
          <w:sz w:val="24"/>
          <w:szCs w:val="24"/>
          <w:lang w:val="sr-Cyrl-CS"/>
        </w:rPr>
        <w:t xml:space="preserve"> </w:t>
      </w:r>
      <w:r w:rsidRPr="00532975">
        <w:rPr>
          <w:rFonts w:ascii="Times New Roman" w:hAnsi="Times New Roman"/>
          <w:color w:val="auto"/>
          <w:sz w:val="24"/>
          <w:szCs w:val="24"/>
          <w:lang w:val="sr-Cyrl-CS"/>
        </w:rPr>
        <w:t xml:space="preserve">на постојећу примарну мрежу градског водоводног система у Земуну и планирани цевовод Ø500 mm у Зрењанинском путу до постојећег цевовода Ø500 mm и повезивање у прстен са цевоводима из правца </w:t>
      </w:r>
      <w:r w:rsidR="00596F48" w:rsidRPr="00532975">
        <w:rPr>
          <w:rFonts w:ascii="Times New Roman" w:hAnsi="Times New Roman"/>
          <w:color w:val="auto"/>
          <w:sz w:val="24"/>
          <w:szCs w:val="24"/>
          <w:lang w:val="sr-Cyrl-CS"/>
        </w:rPr>
        <w:t>Пупиновог моста</w:t>
      </w:r>
      <w:r w:rsidRPr="00532975">
        <w:rPr>
          <w:rFonts w:ascii="Times New Roman" w:hAnsi="Times New Roman"/>
          <w:color w:val="auto"/>
          <w:sz w:val="24"/>
          <w:szCs w:val="24"/>
          <w:lang w:val="sr-Cyrl-CS"/>
        </w:rPr>
        <w:t xml:space="preserve">; </w:t>
      </w:r>
    </w:p>
    <w:p w14:paraId="6BBD4ADC"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везног цевовода минималног пречника Ø150 mm прстенасте мреже од планираног цевовода Ø500 mm у саобраћајници Северна тангента до </w:t>
      </w:r>
      <w:r w:rsidR="00596F48" w:rsidRPr="00532975">
        <w:rPr>
          <w:rFonts w:ascii="Times New Roman" w:hAnsi="Times New Roman"/>
          <w:color w:val="auto"/>
          <w:sz w:val="24"/>
          <w:szCs w:val="24"/>
          <w:lang w:val="sr-Cyrl-CS"/>
        </w:rPr>
        <w:t xml:space="preserve">планског </w:t>
      </w:r>
      <w:r w:rsidRPr="00532975">
        <w:rPr>
          <w:rFonts w:ascii="Times New Roman" w:hAnsi="Times New Roman"/>
          <w:color w:val="auto"/>
          <w:sz w:val="24"/>
          <w:szCs w:val="24"/>
          <w:lang w:val="sr-Cyrl-CS"/>
        </w:rPr>
        <w:t>подручја;</w:t>
      </w:r>
    </w:p>
    <w:p w14:paraId="57EDCBBD"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На </w:t>
      </w:r>
      <w:r w:rsidR="00596F48" w:rsidRPr="00532975">
        <w:rPr>
          <w:rFonts w:ascii="Times New Roman" w:hAnsi="Times New Roman"/>
          <w:color w:val="auto"/>
          <w:sz w:val="24"/>
          <w:szCs w:val="24"/>
          <w:lang w:val="sr-Cyrl-CS"/>
        </w:rPr>
        <w:t>планском подручју</w:t>
      </w:r>
      <w:r w:rsidRPr="00532975">
        <w:rPr>
          <w:rFonts w:ascii="Times New Roman" w:hAnsi="Times New Roman"/>
          <w:color w:val="auto"/>
          <w:sz w:val="24"/>
          <w:szCs w:val="24"/>
          <w:lang w:val="sr-Cyrl-CS"/>
        </w:rPr>
        <w:t xml:space="preserve"> морају се континуирано обезбедити потребне количине воде:</w:t>
      </w:r>
    </w:p>
    <w:p w14:paraId="58ADE833" w14:textId="34092B41" w:rsidR="003B6BE8" w:rsidRPr="00532975" w:rsidRDefault="003B6BE8" w:rsidP="0092651B">
      <w:pPr>
        <w:pStyle w:val="BodyText"/>
        <w:numPr>
          <w:ilvl w:val="0"/>
          <w:numId w:val="59"/>
        </w:numPr>
        <w:ind w:left="144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за запослене (специфична потрошња 80 l/</w:t>
      </w:r>
      <w:r w:rsidR="00596F48" w:rsidRPr="00532975">
        <w:rPr>
          <w:rFonts w:ascii="Times New Roman" w:hAnsi="Times New Roman"/>
          <w:color w:val="auto"/>
          <w:sz w:val="24"/>
          <w:szCs w:val="24"/>
          <w:lang w:val="sr-Cyrl-CS"/>
        </w:rPr>
        <w:t>дан</w:t>
      </w:r>
      <w:r w:rsidRPr="00532975">
        <w:rPr>
          <w:rFonts w:ascii="Times New Roman" w:hAnsi="Times New Roman"/>
          <w:color w:val="auto"/>
          <w:sz w:val="24"/>
          <w:szCs w:val="24"/>
          <w:lang w:val="sr-Cyrl-CS"/>
        </w:rPr>
        <w:t>/</w:t>
      </w:r>
      <w:r w:rsidR="00596F48" w:rsidRPr="00532975">
        <w:rPr>
          <w:rFonts w:ascii="Times New Roman" w:hAnsi="Times New Roman"/>
          <w:color w:val="auto"/>
          <w:sz w:val="24"/>
          <w:szCs w:val="24"/>
          <w:lang w:val="sr-Cyrl-CS"/>
        </w:rPr>
        <w:t>зап</w:t>
      </w:r>
      <w:r w:rsidR="001A40D2" w:rsidRPr="00532975">
        <w:rPr>
          <w:rFonts w:ascii="Times New Roman" w:hAnsi="Times New Roman"/>
          <w:color w:val="auto"/>
          <w:sz w:val="24"/>
          <w:szCs w:val="24"/>
          <w:lang w:val="sr-Cyrl-CS"/>
        </w:rPr>
        <w:t>ослени</w:t>
      </w:r>
      <w:r w:rsidRPr="00532975">
        <w:rPr>
          <w:rFonts w:ascii="Times New Roman" w:hAnsi="Times New Roman"/>
          <w:color w:val="auto"/>
          <w:sz w:val="24"/>
          <w:szCs w:val="24"/>
          <w:lang w:val="sr-Cyrl-CS"/>
        </w:rPr>
        <w:t>)</w:t>
      </w:r>
      <w:r w:rsidR="001A40D2" w:rsidRPr="00532975">
        <w:rPr>
          <w:rFonts w:ascii="Times New Roman" w:hAnsi="Times New Roman"/>
          <w:color w:val="auto"/>
          <w:sz w:val="24"/>
          <w:szCs w:val="24"/>
          <w:lang w:val="sr-Cyrl-CS"/>
        </w:rPr>
        <w:t>;</w:t>
      </w:r>
    </w:p>
    <w:p w14:paraId="22B1E4DD" w14:textId="5ECD3866" w:rsidR="003B6BE8" w:rsidRPr="00532975" w:rsidRDefault="003B6BE8" w:rsidP="0092651B">
      <w:pPr>
        <w:pStyle w:val="BodyText"/>
        <w:numPr>
          <w:ilvl w:val="0"/>
          <w:numId w:val="59"/>
        </w:numPr>
        <w:ind w:left="144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за становништво (специфична потрошња 150 l/</w:t>
      </w:r>
      <w:r w:rsidR="00596F48" w:rsidRPr="00532975">
        <w:rPr>
          <w:rFonts w:ascii="Times New Roman" w:hAnsi="Times New Roman"/>
          <w:color w:val="auto"/>
          <w:sz w:val="24"/>
          <w:szCs w:val="24"/>
          <w:lang w:val="sr-Cyrl-CS"/>
        </w:rPr>
        <w:t>дан</w:t>
      </w:r>
      <w:r w:rsidRPr="00532975">
        <w:rPr>
          <w:rFonts w:ascii="Times New Roman" w:hAnsi="Times New Roman"/>
          <w:color w:val="auto"/>
          <w:sz w:val="24"/>
          <w:szCs w:val="24"/>
          <w:lang w:val="sr-Cyrl-CS"/>
        </w:rPr>
        <w:t>/</w:t>
      </w:r>
      <w:r w:rsidR="00596F48" w:rsidRPr="00532975">
        <w:rPr>
          <w:rFonts w:ascii="Times New Roman" w:hAnsi="Times New Roman"/>
          <w:color w:val="auto"/>
          <w:sz w:val="24"/>
          <w:szCs w:val="24"/>
          <w:lang w:val="sr-Cyrl-CS"/>
        </w:rPr>
        <w:t>стан</w:t>
      </w:r>
      <w:r w:rsidR="001A40D2" w:rsidRPr="00532975">
        <w:rPr>
          <w:rFonts w:ascii="Times New Roman" w:hAnsi="Times New Roman"/>
          <w:color w:val="auto"/>
          <w:sz w:val="24"/>
          <w:szCs w:val="24"/>
          <w:lang w:val="sr-Cyrl-CS"/>
        </w:rPr>
        <w:t>овник</w:t>
      </w:r>
      <w:r w:rsidRPr="00532975">
        <w:rPr>
          <w:rFonts w:ascii="Times New Roman" w:hAnsi="Times New Roman"/>
          <w:color w:val="auto"/>
          <w:sz w:val="24"/>
          <w:szCs w:val="24"/>
          <w:lang w:val="sr-Cyrl-CS"/>
        </w:rPr>
        <w:t>)</w:t>
      </w:r>
      <w:r w:rsidR="001A40D2" w:rsidRPr="00532975">
        <w:rPr>
          <w:rFonts w:ascii="Times New Roman" w:hAnsi="Times New Roman"/>
          <w:color w:val="auto"/>
          <w:sz w:val="24"/>
          <w:szCs w:val="24"/>
          <w:lang w:val="sr-Cyrl-CS"/>
        </w:rPr>
        <w:t>;</w:t>
      </w:r>
    </w:p>
    <w:p w14:paraId="1DA5C130" w14:textId="5DDAB31C" w:rsidR="003B6BE8" w:rsidRPr="00532975" w:rsidRDefault="003B6BE8" w:rsidP="0092651B">
      <w:pPr>
        <w:pStyle w:val="BodyText"/>
        <w:numPr>
          <w:ilvl w:val="0"/>
          <w:numId w:val="59"/>
        </w:numPr>
        <w:ind w:left="144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потребна количина воде за гашење пожара према Правилнику о техничким нормативима за </w:t>
      </w:r>
      <w:r w:rsidR="00FF69AC" w:rsidRPr="00532975">
        <w:rPr>
          <w:rFonts w:ascii="Times New Roman" w:hAnsi="Times New Roman"/>
          <w:color w:val="auto"/>
          <w:sz w:val="24"/>
          <w:szCs w:val="24"/>
          <w:lang w:val="sr-Cyrl-CS"/>
        </w:rPr>
        <w:t xml:space="preserve">инсталације </w:t>
      </w:r>
      <w:r w:rsidRPr="00532975">
        <w:rPr>
          <w:rFonts w:ascii="Times New Roman" w:hAnsi="Times New Roman"/>
          <w:color w:val="auto"/>
          <w:sz w:val="24"/>
          <w:szCs w:val="24"/>
          <w:lang w:val="sr-Cyrl-CS"/>
        </w:rPr>
        <w:t>хидрантск</w:t>
      </w:r>
      <w:r w:rsidR="00FF69AC" w:rsidRPr="00532975">
        <w:rPr>
          <w:rFonts w:ascii="Times New Roman" w:hAnsi="Times New Roman"/>
          <w:color w:val="auto"/>
          <w:sz w:val="24"/>
          <w:szCs w:val="24"/>
          <w:lang w:val="sr-Cyrl-CS"/>
        </w:rPr>
        <w:t>е</w:t>
      </w:r>
      <w:r w:rsidRPr="00532975">
        <w:rPr>
          <w:rFonts w:ascii="Times New Roman" w:hAnsi="Times New Roman"/>
          <w:color w:val="auto"/>
          <w:sz w:val="24"/>
          <w:szCs w:val="24"/>
          <w:lang w:val="sr-Cyrl-CS"/>
        </w:rPr>
        <w:t xml:space="preserve"> мреж</w:t>
      </w:r>
      <w:r w:rsidR="00FF69AC" w:rsidRPr="00532975">
        <w:rPr>
          <w:rFonts w:ascii="Times New Roman" w:hAnsi="Times New Roman"/>
          <w:color w:val="auto"/>
          <w:sz w:val="24"/>
          <w:szCs w:val="24"/>
          <w:lang w:val="sr-Cyrl-CS"/>
        </w:rPr>
        <w:t>е</w:t>
      </w:r>
      <w:r w:rsidRPr="00532975">
        <w:rPr>
          <w:rFonts w:ascii="Times New Roman" w:hAnsi="Times New Roman"/>
          <w:color w:val="auto"/>
          <w:sz w:val="24"/>
          <w:szCs w:val="24"/>
          <w:lang w:val="sr-Cyrl-CS"/>
        </w:rPr>
        <w:t xml:space="preserve"> за гашење пожара („Службени гласник РС</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бр</w:t>
      </w:r>
      <w:r w:rsidR="00596F48" w:rsidRPr="00532975">
        <w:rPr>
          <w:rFonts w:ascii="Times New Roman" w:hAnsi="Times New Roman"/>
          <w:color w:val="auto"/>
          <w:sz w:val="24"/>
          <w:szCs w:val="24"/>
          <w:lang w:val="sr-Cyrl-CS"/>
        </w:rPr>
        <w:t xml:space="preserve">ој </w:t>
      </w:r>
      <w:r w:rsidRPr="00532975">
        <w:rPr>
          <w:rFonts w:ascii="Times New Roman" w:hAnsi="Times New Roman"/>
          <w:color w:val="auto"/>
          <w:sz w:val="24"/>
          <w:szCs w:val="24"/>
          <w:lang w:val="sr-Cyrl-CS"/>
        </w:rPr>
        <w:t>3/18)</w:t>
      </w:r>
      <w:r w:rsidR="001A40D2" w:rsidRPr="00532975">
        <w:rPr>
          <w:rFonts w:ascii="Times New Roman" w:hAnsi="Times New Roman"/>
          <w:color w:val="auto"/>
          <w:sz w:val="24"/>
          <w:szCs w:val="24"/>
          <w:lang w:val="sr-Cyrl-CS"/>
        </w:rPr>
        <w:t>;</w:t>
      </w:r>
    </w:p>
    <w:p w14:paraId="7AF10C2D" w14:textId="77777777" w:rsidR="003B6BE8" w:rsidRPr="00532975" w:rsidRDefault="003B6BE8" w:rsidP="0092651B">
      <w:pPr>
        <w:pStyle w:val="BodyText"/>
        <w:numPr>
          <w:ilvl w:val="0"/>
          <w:numId w:val="59"/>
        </w:numPr>
        <w:ind w:left="144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потребна количина техничке воде према врсти технолошког процеса у комплексу;</w:t>
      </w:r>
    </w:p>
    <w:p w14:paraId="0C6D0DF7"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Активности и намене простора на територији обухвата П</w:t>
      </w:r>
      <w:r w:rsidR="00DA6AA6" w:rsidRPr="00532975">
        <w:rPr>
          <w:rFonts w:ascii="Times New Roman" w:hAnsi="Times New Roman"/>
          <w:color w:val="auto"/>
          <w:sz w:val="24"/>
          <w:szCs w:val="24"/>
          <w:lang w:val="sr-Cyrl-CS"/>
        </w:rPr>
        <w:t>росторног п</w:t>
      </w:r>
      <w:r w:rsidRPr="00532975">
        <w:rPr>
          <w:rFonts w:ascii="Times New Roman" w:hAnsi="Times New Roman"/>
          <w:color w:val="auto"/>
          <w:sz w:val="24"/>
          <w:szCs w:val="24"/>
          <w:lang w:val="sr-Cyrl-CS"/>
        </w:rPr>
        <w:t>лана потребно је у односу на положај зоне заштите изворишта водоснабдевања на локацији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усагласити са одредбама Правилника о начину одређивања и одржавања зона санитарне заштите изворишта водоснабдевања („Службени гласник РС</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бр</w:t>
      </w:r>
      <w:r w:rsidR="00596F48" w:rsidRPr="00532975">
        <w:rPr>
          <w:rFonts w:ascii="Times New Roman" w:hAnsi="Times New Roman"/>
          <w:color w:val="auto"/>
          <w:sz w:val="24"/>
          <w:szCs w:val="24"/>
          <w:lang w:val="sr-Cyrl-CS"/>
        </w:rPr>
        <w:t>ој</w:t>
      </w:r>
      <w:r w:rsidRPr="00532975">
        <w:rPr>
          <w:rFonts w:ascii="Times New Roman" w:hAnsi="Times New Roman"/>
          <w:color w:val="auto"/>
          <w:sz w:val="24"/>
          <w:szCs w:val="24"/>
          <w:lang w:val="sr-Cyrl-CS"/>
        </w:rPr>
        <w:t xml:space="preserve"> 92/08);</w:t>
      </w:r>
    </w:p>
    <w:p w14:paraId="4EBD7AB2"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за извориште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наменски урадити елаборат о зонама санитарне заштите у   складу са Законом о водама („Службени гласник РС</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бр. 30/10, 93/12, 101/16, 95/18 и 95/18 - др. закон) и Правилником о начину одређивања и одржавања зона санитарне заштите изворишта водоснабдевања; </w:t>
      </w:r>
    </w:p>
    <w:p w14:paraId="5618E0D2" w14:textId="77777777" w:rsidR="003B6BE8" w:rsidRPr="00532975" w:rsidRDefault="003B6BE8" w:rsidP="0092651B">
      <w:pPr>
        <w:pStyle w:val="BodyText"/>
        <w:numPr>
          <w:ilvl w:val="0"/>
          <w:numId w:val="58"/>
        </w:numPr>
        <w:ind w:left="1080" w:hanging="374"/>
        <w:rPr>
          <w:rFonts w:ascii="Times New Roman" w:hAnsi="Times New Roman"/>
          <w:b/>
          <w:bCs/>
          <w:color w:val="auto"/>
          <w:sz w:val="24"/>
          <w:szCs w:val="24"/>
          <w:u w:val="single"/>
          <w:lang w:val="sr-Cyrl-CS"/>
        </w:rPr>
      </w:pPr>
      <w:r w:rsidRPr="00532975">
        <w:rPr>
          <w:rFonts w:ascii="Times New Roman" w:hAnsi="Times New Roman"/>
          <w:color w:val="auto"/>
          <w:sz w:val="24"/>
          <w:szCs w:val="24"/>
          <w:lang w:val="sr-Cyrl-CS"/>
        </w:rPr>
        <w:t>Изградња водоводне мреже у комплексу до прикључка на градску водоводну мрежу.</w:t>
      </w:r>
    </w:p>
    <w:p w14:paraId="1375B02F" w14:textId="77777777" w:rsidR="003B6BE8" w:rsidRPr="00532975" w:rsidRDefault="003B6BE8">
      <w:pPr>
        <w:pStyle w:val="BodyText"/>
        <w:rPr>
          <w:rFonts w:ascii="Times New Roman" w:hAnsi="Times New Roman"/>
          <w:b/>
          <w:bCs/>
          <w:color w:val="auto"/>
          <w:sz w:val="24"/>
          <w:szCs w:val="24"/>
          <w:u w:val="single"/>
          <w:lang w:val="sr-Cyrl-CS"/>
        </w:rPr>
      </w:pPr>
    </w:p>
    <w:p w14:paraId="24F4B106" w14:textId="77777777" w:rsidR="003B6BE8" w:rsidRPr="00532975" w:rsidRDefault="003B6BE8" w:rsidP="0092651B">
      <w:pPr>
        <w:pStyle w:val="BodyText"/>
        <w:jc w:val="center"/>
        <w:rPr>
          <w:rFonts w:ascii="Times New Roman" w:hAnsi="Times New Roman"/>
          <w:bCs/>
          <w:color w:val="auto"/>
          <w:sz w:val="24"/>
          <w:szCs w:val="24"/>
          <w:lang w:val="sr-Cyrl-CS"/>
        </w:rPr>
      </w:pPr>
      <w:r w:rsidRPr="00532975">
        <w:rPr>
          <w:rFonts w:ascii="Times New Roman" w:hAnsi="Times New Roman"/>
          <w:bCs/>
          <w:color w:val="auto"/>
          <w:sz w:val="24"/>
          <w:szCs w:val="24"/>
          <w:lang w:val="sr-Cyrl-CS"/>
        </w:rPr>
        <w:t>Постојеће стање</w:t>
      </w:r>
    </w:p>
    <w:p w14:paraId="5A3804A0" w14:textId="77777777" w:rsidR="003B6BE8" w:rsidRPr="00532975" w:rsidRDefault="003B6BE8">
      <w:pPr>
        <w:pStyle w:val="BodyText"/>
        <w:rPr>
          <w:rFonts w:ascii="Times New Roman" w:hAnsi="Times New Roman"/>
          <w:color w:val="auto"/>
          <w:sz w:val="24"/>
          <w:szCs w:val="24"/>
          <w:lang w:val="sr-Cyrl-CS"/>
        </w:rPr>
      </w:pPr>
    </w:p>
    <w:p w14:paraId="321658F9"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Простор у непосредном окружењу </w:t>
      </w:r>
      <w:r w:rsidR="00DA6AA6" w:rsidRPr="00532975">
        <w:rPr>
          <w:rFonts w:ascii="Times New Roman" w:hAnsi="Times New Roman"/>
          <w:color w:val="auto"/>
          <w:sz w:val="24"/>
          <w:szCs w:val="24"/>
          <w:lang w:val="sr-Cyrl-CS"/>
        </w:rPr>
        <w:t>Просторног п</w:t>
      </w:r>
      <w:r w:rsidRPr="00532975">
        <w:rPr>
          <w:rFonts w:ascii="Times New Roman" w:hAnsi="Times New Roman"/>
          <w:color w:val="auto"/>
          <w:sz w:val="24"/>
          <w:szCs w:val="24"/>
          <w:lang w:val="sr-Cyrl-CS"/>
        </w:rPr>
        <w:t>лана</w:t>
      </w:r>
      <w:r w:rsidR="00596F48"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а у оквиру границе ГУП-а</w:t>
      </w:r>
      <w:r w:rsidR="002D451C"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снабдева се водом за пиће делимично из градског система цевоводом </w:t>
      </w:r>
      <w:r w:rsidRPr="00532975">
        <w:rPr>
          <w:rFonts w:ascii="Times New Roman" w:hAnsi="Times New Roman"/>
          <w:color w:val="auto"/>
          <w:sz w:val="24"/>
          <w:szCs w:val="24"/>
          <w:lang w:val="sr-Cyrl-CS"/>
        </w:rPr>
        <w:sym w:font="Symbol" w:char="F0C6"/>
      </w:r>
      <w:r w:rsidRPr="00532975">
        <w:rPr>
          <w:rFonts w:ascii="Times New Roman" w:hAnsi="Times New Roman"/>
          <w:color w:val="auto"/>
          <w:sz w:val="24"/>
          <w:szCs w:val="24"/>
          <w:lang w:val="sr-Cyrl-CS"/>
        </w:rPr>
        <w:t>500 mm дуж Зрењанинског пута</w:t>
      </w:r>
      <w:r w:rsidR="00DA6AA6"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а делом из локалног водовода </w:t>
      </w:r>
      <w:r w:rsidR="00794C1A" w:rsidRPr="00532975">
        <w:rPr>
          <w:rFonts w:ascii="Times New Roman" w:hAnsi="Times New Roman"/>
          <w:color w:val="auto"/>
          <w:sz w:val="24"/>
          <w:szCs w:val="24"/>
          <w:lang w:val="sr-Cyrl-CS"/>
        </w:rPr>
        <w:t>Агроиндустријске корпорације Београд</w:t>
      </w:r>
      <w:r w:rsidRPr="00532975">
        <w:rPr>
          <w:rFonts w:ascii="Times New Roman" w:hAnsi="Times New Roman"/>
          <w:color w:val="auto"/>
          <w:sz w:val="24"/>
          <w:szCs w:val="24"/>
          <w:lang w:val="sr-Cyrl-CS"/>
        </w:rPr>
        <w:t xml:space="preserve">. Примарни цевовод који је у постојећем стању најближи предметном комплексу је цевовод </w:t>
      </w:r>
      <w:r w:rsidRPr="00532975">
        <w:rPr>
          <w:rFonts w:ascii="Times New Roman" w:hAnsi="Times New Roman"/>
          <w:color w:val="auto"/>
          <w:sz w:val="24"/>
          <w:szCs w:val="24"/>
          <w:lang w:val="sr-Cyrl-CS"/>
        </w:rPr>
        <w:sym w:font="Symbol" w:char="F0C6"/>
      </w:r>
      <w:r w:rsidRPr="00532975">
        <w:rPr>
          <w:rFonts w:ascii="Times New Roman" w:hAnsi="Times New Roman"/>
          <w:color w:val="auto"/>
          <w:sz w:val="24"/>
          <w:szCs w:val="24"/>
          <w:lang w:val="sr-Cyrl-CS"/>
        </w:rPr>
        <w:t>400 mm који иде дуж Банатске улице до угла са улицом Прегревица.</w:t>
      </w:r>
    </w:p>
    <w:p w14:paraId="1E60230C" w14:textId="2A161124" w:rsidR="003B6BE8" w:rsidRPr="00532975" w:rsidRDefault="00DA6AA6" w:rsidP="00304A58">
      <w:pPr>
        <w:pStyle w:val="BodyText"/>
        <w:ind w:firstLine="709"/>
        <w:rPr>
          <w:rFonts w:ascii="Times New Roman" w:hAnsi="Times New Roman"/>
          <w:color w:val="auto"/>
          <w:sz w:val="24"/>
          <w:szCs w:val="24"/>
          <w:lang w:val="sr-Cyrl-CS"/>
        </w:rPr>
      </w:pPr>
      <w:r w:rsidRPr="00532975">
        <w:rPr>
          <w:rFonts w:ascii="Times New Roman" w:hAnsi="Times New Roman"/>
          <w:color w:val="auto"/>
          <w:sz w:val="24"/>
          <w:szCs w:val="24"/>
          <w:lang w:val="sr-Cyrl-CS"/>
        </w:rPr>
        <w:t>У</w:t>
      </w:r>
      <w:r w:rsidR="002D451C" w:rsidRPr="00532975">
        <w:rPr>
          <w:rFonts w:ascii="Times New Roman" w:hAnsi="Times New Roman"/>
          <w:color w:val="auto"/>
          <w:sz w:val="24"/>
          <w:szCs w:val="24"/>
          <w:lang w:val="sr-Cyrl-CS"/>
        </w:rPr>
        <w:t xml:space="preserve"> </w:t>
      </w:r>
      <w:r w:rsidRPr="00532975">
        <w:rPr>
          <w:rFonts w:ascii="Times New Roman" w:hAnsi="Times New Roman"/>
          <w:color w:val="auto"/>
          <w:sz w:val="24"/>
          <w:szCs w:val="24"/>
          <w:lang w:val="sr-Cyrl-CS"/>
        </w:rPr>
        <w:t>границама Просторног п</w:t>
      </w:r>
      <w:r w:rsidR="003B6BE8" w:rsidRPr="00532975">
        <w:rPr>
          <w:rFonts w:ascii="Times New Roman" w:hAnsi="Times New Roman"/>
          <w:color w:val="auto"/>
          <w:sz w:val="24"/>
          <w:szCs w:val="24"/>
          <w:lang w:val="sr-Cyrl-CS"/>
        </w:rPr>
        <w:t>лана, унутар будуће фазе II налази се водоизвориште „Дунав</w:t>
      </w:r>
      <w:r w:rsidR="001B68CE" w:rsidRPr="00532975">
        <w:rPr>
          <w:rFonts w:ascii="Times New Roman" w:hAnsi="Times New Roman"/>
          <w:color w:val="auto"/>
          <w:sz w:val="24"/>
          <w:szCs w:val="24"/>
          <w:lang w:val="sr-Cyrl-CS"/>
        </w:rPr>
        <w:t>”</w:t>
      </w:r>
      <w:r w:rsidR="003B6BE8" w:rsidRPr="00532975">
        <w:rPr>
          <w:rFonts w:ascii="Times New Roman" w:hAnsi="Times New Roman"/>
          <w:color w:val="auto"/>
          <w:sz w:val="24"/>
          <w:szCs w:val="24"/>
          <w:lang w:val="sr-Cyrl-CS"/>
        </w:rPr>
        <w:t xml:space="preserve">, капацитета 20 l/s са постројењем за прераду воде за пиће, које је у власништву и којим управља </w:t>
      </w:r>
      <w:r w:rsidR="00794C1A" w:rsidRPr="00532975">
        <w:rPr>
          <w:rFonts w:ascii="Times New Roman" w:hAnsi="Times New Roman"/>
          <w:color w:val="auto"/>
          <w:sz w:val="24"/>
          <w:szCs w:val="24"/>
          <w:lang w:val="sr-Cyrl-CS"/>
        </w:rPr>
        <w:t>Агроиндустријска корпорација Београд</w:t>
      </w:r>
      <w:r w:rsidR="003B6BE8" w:rsidRPr="00532975">
        <w:rPr>
          <w:rFonts w:ascii="Times New Roman" w:hAnsi="Times New Roman"/>
          <w:color w:val="auto"/>
          <w:sz w:val="24"/>
          <w:szCs w:val="24"/>
          <w:lang w:val="sr-Cyrl-CS"/>
        </w:rPr>
        <w:t>. Вода из водовода „Дунав</w:t>
      </w:r>
      <w:r w:rsidR="001B68CE" w:rsidRPr="00532975">
        <w:rPr>
          <w:rFonts w:ascii="Times New Roman" w:hAnsi="Times New Roman"/>
          <w:color w:val="auto"/>
          <w:sz w:val="24"/>
          <w:szCs w:val="24"/>
          <w:lang w:val="sr-Cyrl-CS"/>
        </w:rPr>
        <w:t>”</w:t>
      </w:r>
      <w:r w:rsidR="003B6BE8" w:rsidRPr="00532975">
        <w:rPr>
          <w:rFonts w:ascii="Times New Roman" w:hAnsi="Times New Roman"/>
          <w:color w:val="auto"/>
          <w:sz w:val="24"/>
          <w:szCs w:val="24"/>
          <w:lang w:val="sr-Cyrl-CS"/>
        </w:rPr>
        <w:t>, која се испоручује корисницима је доброг квалитета, санитарно и хигијенски исправна и редовно контролисана од стране Градског завода за јавно здравље. Вода коју пречишћава водовод на постројењу „Дунав</w:t>
      </w:r>
      <w:r w:rsidR="001B68CE" w:rsidRPr="00532975">
        <w:rPr>
          <w:rFonts w:ascii="Times New Roman" w:hAnsi="Times New Roman"/>
          <w:color w:val="auto"/>
          <w:sz w:val="24"/>
          <w:szCs w:val="24"/>
          <w:lang w:val="sr-Cyrl-CS"/>
        </w:rPr>
        <w:t>”</w:t>
      </w:r>
      <w:r w:rsidR="003B6BE8" w:rsidRPr="00532975">
        <w:rPr>
          <w:rFonts w:ascii="Times New Roman" w:hAnsi="Times New Roman"/>
          <w:color w:val="auto"/>
          <w:sz w:val="24"/>
          <w:szCs w:val="24"/>
          <w:lang w:val="sr-Cyrl-CS"/>
        </w:rPr>
        <w:t xml:space="preserve"> црпи се из два цеваста бунара. Земљиште на коме су цевасти бунари и простор који их окружује представља зону санитарне заштите и подлеже мерама санитарно-хигијенске заштите, регулисане </w:t>
      </w:r>
      <w:r w:rsidR="00AE7E23" w:rsidRPr="00532975">
        <w:rPr>
          <w:rFonts w:ascii="Times New Roman" w:hAnsi="Times New Roman"/>
          <w:color w:val="auto"/>
          <w:sz w:val="24"/>
          <w:szCs w:val="24"/>
          <w:lang w:val="sr-Cyrl-CS"/>
        </w:rPr>
        <w:t>прописима</w:t>
      </w:r>
      <w:r w:rsidR="00596F48" w:rsidRPr="00532975">
        <w:rPr>
          <w:rFonts w:ascii="Times New Roman" w:hAnsi="Times New Roman"/>
          <w:color w:val="auto"/>
          <w:sz w:val="24"/>
          <w:szCs w:val="24"/>
          <w:lang w:val="sr-Cyrl-CS"/>
        </w:rPr>
        <w:t xml:space="preserve"> − </w:t>
      </w:r>
      <w:r w:rsidR="003B6BE8" w:rsidRPr="00532975">
        <w:rPr>
          <w:rFonts w:ascii="Times New Roman" w:hAnsi="Times New Roman"/>
          <w:color w:val="auto"/>
          <w:sz w:val="24"/>
          <w:szCs w:val="24"/>
          <w:lang w:val="sr-Cyrl-CS"/>
        </w:rPr>
        <w:t>Закон</w:t>
      </w:r>
      <w:r w:rsidR="00596F48" w:rsidRPr="00532975">
        <w:rPr>
          <w:rFonts w:ascii="Times New Roman" w:hAnsi="Times New Roman"/>
          <w:color w:val="auto"/>
          <w:sz w:val="24"/>
          <w:szCs w:val="24"/>
          <w:lang w:val="sr-Cyrl-CS"/>
        </w:rPr>
        <w:t>ом</w:t>
      </w:r>
      <w:r w:rsidR="003B6BE8" w:rsidRPr="00532975">
        <w:rPr>
          <w:rFonts w:ascii="Times New Roman" w:hAnsi="Times New Roman"/>
          <w:color w:val="auto"/>
          <w:sz w:val="24"/>
          <w:szCs w:val="24"/>
          <w:lang w:val="sr-Cyrl-CS"/>
        </w:rPr>
        <w:t xml:space="preserve"> о водама</w:t>
      </w:r>
      <w:r w:rsidR="00596F48" w:rsidRPr="00532975">
        <w:rPr>
          <w:rFonts w:ascii="Times New Roman" w:hAnsi="Times New Roman"/>
          <w:color w:val="auto"/>
          <w:sz w:val="24"/>
          <w:szCs w:val="24"/>
          <w:lang w:val="sr-Cyrl-CS"/>
        </w:rPr>
        <w:t xml:space="preserve"> и</w:t>
      </w:r>
      <w:r w:rsidR="002D451C" w:rsidRPr="00532975">
        <w:rPr>
          <w:rFonts w:ascii="Times New Roman" w:hAnsi="Times New Roman"/>
          <w:color w:val="auto"/>
          <w:sz w:val="24"/>
          <w:szCs w:val="24"/>
          <w:lang w:val="sr-Cyrl-CS"/>
        </w:rPr>
        <w:t xml:space="preserve"> </w:t>
      </w:r>
      <w:r w:rsidR="003B6BE8" w:rsidRPr="00532975">
        <w:rPr>
          <w:rFonts w:ascii="Times New Roman" w:hAnsi="Times New Roman"/>
          <w:color w:val="auto"/>
          <w:sz w:val="24"/>
          <w:szCs w:val="24"/>
          <w:lang w:val="sr-Cyrl-CS"/>
        </w:rPr>
        <w:t>Правилником о начину одређивања и одржавања зона санитарне заштите изворишта водоснабдевања.</w:t>
      </w:r>
    </w:p>
    <w:p w14:paraId="692D4DFC"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Око водоизворишта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нису одређене зоне санитарне заштите, нити просторни положај непосредне (зона I), уже зоне (зона II) и шире зоне санитарне заштите (зона III).</w:t>
      </w:r>
    </w:p>
    <w:p w14:paraId="0A15B975"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У оквиру водоводног система изграђен је резервоар чисте, прерађене воде запремине 427 m</w:t>
      </w:r>
      <w:r w:rsidRPr="00532975">
        <w:rPr>
          <w:rFonts w:ascii="Times New Roman" w:hAnsi="Times New Roman"/>
          <w:color w:val="auto"/>
          <w:sz w:val="24"/>
          <w:szCs w:val="24"/>
          <w:vertAlign w:val="superscript"/>
          <w:lang w:val="sr-Cyrl-CS"/>
        </w:rPr>
        <w:t>3</w:t>
      </w:r>
      <w:r w:rsidRPr="00532975">
        <w:rPr>
          <w:rFonts w:ascii="Times New Roman" w:hAnsi="Times New Roman"/>
          <w:color w:val="auto"/>
          <w:sz w:val="24"/>
          <w:szCs w:val="24"/>
          <w:lang w:val="sr-Cyrl-CS"/>
        </w:rPr>
        <w:t>. Годишње се потрошачима испоручи око 160.000 m</w:t>
      </w:r>
      <w:r w:rsidRPr="00532975">
        <w:rPr>
          <w:rFonts w:ascii="Times New Roman" w:hAnsi="Times New Roman"/>
          <w:color w:val="auto"/>
          <w:sz w:val="24"/>
          <w:szCs w:val="24"/>
          <w:vertAlign w:val="superscript"/>
          <w:lang w:val="sr-Cyrl-CS"/>
        </w:rPr>
        <w:t>3</w:t>
      </w:r>
      <w:r w:rsidRPr="00532975">
        <w:rPr>
          <w:rFonts w:ascii="Times New Roman" w:hAnsi="Times New Roman"/>
          <w:color w:val="auto"/>
          <w:sz w:val="24"/>
          <w:szCs w:val="24"/>
          <w:lang w:val="sr-Cyrl-CS"/>
        </w:rPr>
        <w:t xml:space="preserve">, односно око 5,1 l/s просечно.  </w:t>
      </w:r>
    </w:p>
    <w:p w14:paraId="7E78691C"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Стање објеката и опреме на постројењу захтева реновирање и модернизацију процеса и реконструкцију уз повећање капацитета.</w:t>
      </w:r>
    </w:p>
    <w:p w14:paraId="6C654C6F" w14:textId="2B9C6600"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Са водоводног система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водом се снабдевају: насеље Ковилово, пољопривредно газдинство </w:t>
      </w:r>
      <w:r w:rsidR="002D451C" w:rsidRPr="00532975">
        <w:rPr>
          <w:rFonts w:ascii="Times New Roman" w:hAnsi="Times New Roman"/>
          <w:color w:val="auto"/>
          <w:sz w:val="24"/>
          <w:szCs w:val="24"/>
          <w:lang w:val="sr-Cyrl-CS"/>
        </w:rPr>
        <w:t xml:space="preserve">привредног друштва </w:t>
      </w:r>
      <w:r w:rsidR="00791C36" w:rsidRPr="00532975">
        <w:rPr>
          <w:rFonts w:ascii="Times New Roman" w:hAnsi="Times New Roman"/>
          <w:noProof/>
          <w:color w:val="auto"/>
          <w:sz w:val="24"/>
          <w:szCs w:val="24"/>
          <w:lang w:val="sr-Cyrl-CS"/>
        </w:rPr>
        <w:t>Al Dahra Srbija д.о.о. Падинска скела</w:t>
      </w:r>
      <w:r w:rsidRPr="00532975">
        <w:rPr>
          <w:rFonts w:ascii="Times New Roman" w:hAnsi="Times New Roman"/>
          <w:color w:val="auto"/>
          <w:sz w:val="24"/>
          <w:szCs w:val="24"/>
          <w:lang w:val="sr-Cyrl-CS"/>
        </w:rPr>
        <w:t>, азил паса „Ветерина Београд</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грађевинске базе предузећа „China Road</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и </w:t>
      </w:r>
      <w:r w:rsidR="001369EA"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Ратко Митровић</w:t>
      </w:r>
      <w:r w:rsidR="001369EA" w:rsidRPr="00532975">
        <w:rPr>
          <w:rFonts w:ascii="Times New Roman" w:hAnsi="Times New Roman"/>
          <w:color w:val="auto"/>
          <w:sz w:val="24"/>
          <w:szCs w:val="24"/>
          <w:lang w:val="sr-Cyrl-CS"/>
        </w:rPr>
        <w:t>ˮ</w:t>
      </w:r>
      <w:r w:rsidRPr="00532975">
        <w:rPr>
          <w:rFonts w:ascii="Times New Roman" w:hAnsi="Times New Roman"/>
          <w:color w:val="auto"/>
          <w:sz w:val="24"/>
          <w:szCs w:val="24"/>
          <w:lang w:val="sr-Cyrl-CS"/>
        </w:rPr>
        <w:t>, ловачко удружење „Београд</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водопривредни објекти Ј</w:t>
      </w:r>
      <w:r w:rsidR="00AD2361" w:rsidRPr="00532975">
        <w:rPr>
          <w:rFonts w:ascii="Times New Roman" w:hAnsi="Times New Roman"/>
          <w:color w:val="auto"/>
          <w:sz w:val="24"/>
          <w:szCs w:val="24"/>
          <w:lang w:val="sr-Cyrl-CS"/>
        </w:rPr>
        <w:t>авног водопривредног предузећа</w:t>
      </w:r>
      <w:r w:rsidR="002D451C" w:rsidRPr="00532975">
        <w:rPr>
          <w:rFonts w:ascii="Times New Roman" w:hAnsi="Times New Roman"/>
          <w:color w:val="auto"/>
          <w:sz w:val="24"/>
          <w:szCs w:val="24"/>
          <w:lang w:val="sr-Cyrl-CS"/>
        </w:rPr>
        <w:t xml:space="preserve"> </w:t>
      </w:r>
      <w:r w:rsidRPr="00532975">
        <w:rPr>
          <w:rFonts w:ascii="Times New Roman" w:hAnsi="Times New Roman"/>
          <w:color w:val="auto"/>
          <w:sz w:val="24"/>
          <w:szCs w:val="24"/>
          <w:lang w:val="sr-Cyrl-CS"/>
        </w:rPr>
        <w:t>„Сибница</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део насеља Падинска скела и објекти у </w:t>
      </w:r>
      <w:r w:rsidR="00363A0D" w:rsidRPr="00532975">
        <w:rPr>
          <w:rFonts w:ascii="Times New Roman" w:hAnsi="Times New Roman"/>
          <w:color w:val="auto"/>
          <w:sz w:val="24"/>
          <w:szCs w:val="24"/>
          <w:lang w:val="sr-Cyrl-CS"/>
        </w:rPr>
        <w:t xml:space="preserve">Падинској </w:t>
      </w:r>
      <w:r w:rsidRPr="00532975">
        <w:rPr>
          <w:rFonts w:ascii="Times New Roman" w:hAnsi="Times New Roman"/>
          <w:color w:val="auto"/>
          <w:sz w:val="24"/>
          <w:szCs w:val="24"/>
          <w:lang w:val="sr-Cyrl-CS"/>
        </w:rPr>
        <w:t xml:space="preserve">скели (пластеници </w:t>
      </w:r>
      <w:r w:rsidR="00794C1A" w:rsidRPr="00532975">
        <w:rPr>
          <w:rFonts w:ascii="Times New Roman" w:hAnsi="Times New Roman"/>
          <w:color w:val="auto"/>
          <w:sz w:val="24"/>
          <w:szCs w:val="24"/>
          <w:lang w:val="sr-Cyrl-CS"/>
        </w:rPr>
        <w:t>Агроиндустријске корпорације Београд</w:t>
      </w:r>
      <w:r w:rsidRPr="00532975">
        <w:rPr>
          <w:rFonts w:ascii="Times New Roman" w:hAnsi="Times New Roman"/>
          <w:color w:val="auto"/>
          <w:sz w:val="24"/>
          <w:szCs w:val="24"/>
          <w:lang w:val="sr-Cyrl-CS"/>
        </w:rPr>
        <w:t xml:space="preserve"> и Казнено</w:t>
      </w:r>
      <w:r w:rsidR="00985B70"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поправни завод</w:t>
      </w:r>
      <w:r w:rsidR="00794C1A" w:rsidRPr="00532975">
        <w:rPr>
          <w:rFonts w:ascii="Times New Roman" w:hAnsi="Times New Roman"/>
          <w:color w:val="auto"/>
          <w:sz w:val="24"/>
          <w:szCs w:val="24"/>
          <w:lang w:val="sr-Cyrl-CS"/>
        </w:rPr>
        <w:t xml:space="preserve"> Падинска скела</w:t>
      </w:r>
      <w:r w:rsidRPr="00532975">
        <w:rPr>
          <w:rFonts w:ascii="Times New Roman" w:hAnsi="Times New Roman"/>
          <w:color w:val="auto"/>
          <w:sz w:val="24"/>
          <w:szCs w:val="24"/>
          <w:lang w:val="sr-Cyrl-CS"/>
        </w:rPr>
        <w:t>). Водоводна мрежа којом се снабдевају наведени потрошачи изграђена је од различитог цевног материјала и пречника цеви</w:t>
      </w:r>
      <w:r w:rsidR="002D451C" w:rsidRPr="00532975">
        <w:rPr>
          <w:rFonts w:ascii="Times New Roman" w:hAnsi="Times New Roman"/>
          <w:color w:val="auto"/>
          <w:sz w:val="24"/>
          <w:szCs w:val="24"/>
          <w:lang w:val="sr-Cyrl-CS"/>
        </w:rPr>
        <w:t xml:space="preserve"> </w:t>
      </w:r>
      <w:r w:rsidRPr="00532975">
        <w:rPr>
          <w:rFonts w:ascii="Times New Roman" w:hAnsi="Times New Roman"/>
          <w:color w:val="auto"/>
          <w:sz w:val="24"/>
          <w:szCs w:val="24"/>
          <w:lang w:val="sr-Cyrl-CS"/>
        </w:rPr>
        <w:sym w:font="Symbol" w:char="F0C6"/>
      </w:r>
      <w:r w:rsidRPr="00532975">
        <w:rPr>
          <w:rFonts w:ascii="Times New Roman" w:hAnsi="Times New Roman"/>
          <w:color w:val="auto"/>
          <w:sz w:val="24"/>
          <w:szCs w:val="24"/>
          <w:lang w:val="sr-Cyrl-CS"/>
        </w:rPr>
        <w:t xml:space="preserve">25 mm - </w:t>
      </w:r>
      <w:r w:rsidRPr="00532975">
        <w:rPr>
          <w:rFonts w:ascii="Times New Roman" w:hAnsi="Times New Roman"/>
          <w:color w:val="auto"/>
          <w:sz w:val="24"/>
          <w:szCs w:val="24"/>
          <w:lang w:val="sr-Cyrl-CS"/>
        </w:rPr>
        <w:sym w:font="Symbol" w:char="F0C6"/>
      </w:r>
      <w:r w:rsidRPr="00532975">
        <w:rPr>
          <w:rFonts w:ascii="Times New Roman" w:hAnsi="Times New Roman"/>
          <w:color w:val="auto"/>
          <w:sz w:val="24"/>
          <w:szCs w:val="24"/>
          <w:lang w:val="sr-Cyrl-CS"/>
        </w:rPr>
        <w:t xml:space="preserve">200 mm. </w:t>
      </w:r>
    </w:p>
    <w:p w14:paraId="05322282"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Територија обухваћена </w:t>
      </w:r>
      <w:r w:rsidR="00DA6AA6" w:rsidRPr="00532975">
        <w:rPr>
          <w:rFonts w:ascii="Times New Roman" w:hAnsi="Times New Roman"/>
          <w:color w:val="auto"/>
          <w:sz w:val="24"/>
          <w:szCs w:val="24"/>
          <w:lang w:val="sr-Cyrl-CS"/>
        </w:rPr>
        <w:t>Просторним планом</w:t>
      </w:r>
      <w:r w:rsidRPr="00532975">
        <w:rPr>
          <w:rFonts w:ascii="Times New Roman" w:hAnsi="Times New Roman"/>
          <w:color w:val="auto"/>
          <w:sz w:val="24"/>
          <w:szCs w:val="24"/>
          <w:lang w:val="sr-Cyrl-CS"/>
        </w:rPr>
        <w:t xml:space="preserve"> и непосредни конзум уз Зрењанински пут, припада првој висинској зони водоснабдевања из Београдског водоводног система.</w:t>
      </w:r>
    </w:p>
    <w:p w14:paraId="6F628328" w14:textId="77777777" w:rsidR="003B6BE8" w:rsidRPr="00532975" w:rsidRDefault="00DA6AA6"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Унутар</w:t>
      </w:r>
      <w:r w:rsidR="003B6BE8" w:rsidRPr="00532975">
        <w:rPr>
          <w:rFonts w:ascii="Times New Roman" w:hAnsi="Times New Roman"/>
          <w:color w:val="auto"/>
          <w:sz w:val="24"/>
          <w:szCs w:val="24"/>
          <w:lang w:val="sr-Cyrl-CS"/>
        </w:rPr>
        <w:t xml:space="preserve"> границе </w:t>
      </w:r>
      <w:r w:rsidRPr="00532975">
        <w:rPr>
          <w:rFonts w:ascii="Times New Roman" w:hAnsi="Times New Roman"/>
          <w:color w:val="auto"/>
          <w:sz w:val="24"/>
          <w:szCs w:val="24"/>
          <w:lang w:val="sr-Cyrl-CS"/>
        </w:rPr>
        <w:t>Просторног плана</w:t>
      </w:r>
      <w:r w:rsidR="003B6BE8" w:rsidRPr="00532975">
        <w:rPr>
          <w:rFonts w:ascii="Times New Roman" w:hAnsi="Times New Roman"/>
          <w:color w:val="auto"/>
          <w:sz w:val="24"/>
          <w:szCs w:val="24"/>
          <w:lang w:val="sr-Cyrl-CS"/>
        </w:rPr>
        <w:t xml:space="preserve"> нема изграђених објеката водовода градског система водоснабдевања, </w:t>
      </w:r>
      <w:r w:rsidR="00363A0D" w:rsidRPr="00532975">
        <w:rPr>
          <w:rFonts w:ascii="Times New Roman" w:hAnsi="Times New Roman"/>
          <w:color w:val="auto"/>
          <w:sz w:val="24"/>
          <w:szCs w:val="24"/>
          <w:lang w:val="sr-Cyrl-CS"/>
        </w:rPr>
        <w:t xml:space="preserve">који </w:t>
      </w:r>
      <w:r w:rsidR="003B6BE8" w:rsidRPr="00532975">
        <w:rPr>
          <w:rFonts w:ascii="Times New Roman" w:hAnsi="Times New Roman"/>
          <w:color w:val="auto"/>
          <w:sz w:val="24"/>
          <w:szCs w:val="24"/>
          <w:lang w:val="sr-Cyrl-CS"/>
        </w:rPr>
        <w:t>је у надлежности Ј</w:t>
      </w:r>
      <w:r w:rsidR="002E1A59" w:rsidRPr="00532975">
        <w:rPr>
          <w:rFonts w:ascii="Times New Roman" w:hAnsi="Times New Roman"/>
          <w:color w:val="auto"/>
          <w:sz w:val="24"/>
          <w:szCs w:val="24"/>
          <w:lang w:val="sr-Cyrl-CS"/>
        </w:rPr>
        <w:t xml:space="preserve">авног комуналног предузећа </w:t>
      </w:r>
      <w:r w:rsidR="003B6BE8" w:rsidRPr="00532975">
        <w:rPr>
          <w:rFonts w:ascii="Times New Roman" w:hAnsi="Times New Roman"/>
          <w:color w:val="auto"/>
          <w:sz w:val="24"/>
          <w:szCs w:val="24"/>
          <w:lang w:val="sr-Cyrl-CS"/>
        </w:rPr>
        <w:t>„Београдски водовод и канализација</w:t>
      </w:r>
      <w:r w:rsidR="001B68CE" w:rsidRPr="00532975">
        <w:rPr>
          <w:rFonts w:ascii="Times New Roman" w:hAnsi="Times New Roman"/>
          <w:color w:val="auto"/>
          <w:sz w:val="24"/>
          <w:szCs w:val="24"/>
          <w:lang w:val="sr-Cyrl-CS"/>
        </w:rPr>
        <w:t>”</w:t>
      </w:r>
      <w:r w:rsidR="0023519A" w:rsidRPr="00532975">
        <w:rPr>
          <w:rFonts w:ascii="Times New Roman" w:hAnsi="Times New Roman"/>
          <w:color w:val="auto"/>
          <w:sz w:val="24"/>
          <w:szCs w:val="24"/>
          <w:lang w:val="sr-Cyrl-CS"/>
        </w:rPr>
        <w:t xml:space="preserve"> Београд</w:t>
      </w:r>
      <w:r w:rsidR="003B6BE8" w:rsidRPr="00532975">
        <w:rPr>
          <w:rFonts w:ascii="Times New Roman" w:hAnsi="Times New Roman"/>
          <w:color w:val="auto"/>
          <w:sz w:val="24"/>
          <w:szCs w:val="24"/>
          <w:lang w:val="sr-Cyrl-CS"/>
        </w:rPr>
        <w:t>.</w:t>
      </w:r>
    </w:p>
    <w:p w14:paraId="314E7CA2" w14:textId="77777777" w:rsidR="003B6BE8" w:rsidRPr="00532975" w:rsidRDefault="00DA6AA6"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Подручје Просторног плана</w:t>
      </w:r>
      <w:r w:rsidR="003B6BE8" w:rsidRPr="00532975">
        <w:rPr>
          <w:rFonts w:ascii="Times New Roman" w:hAnsi="Times New Roman"/>
          <w:color w:val="auto"/>
          <w:sz w:val="24"/>
          <w:szCs w:val="24"/>
          <w:lang w:val="sr-Cyrl-CS"/>
        </w:rPr>
        <w:t xml:space="preserve"> се налази у границама шире територије која се снабдева водом преко система прве висинске зоне и то из постојећег резервоара „Пионир</w:t>
      </w:r>
      <w:r w:rsidR="001B68CE" w:rsidRPr="00532975">
        <w:rPr>
          <w:rFonts w:ascii="Times New Roman" w:hAnsi="Times New Roman"/>
          <w:color w:val="auto"/>
          <w:sz w:val="24"/>
          <w:szCs w:val="24"/>
          <w:lang w:val="sr-Cyrl-CS"/>
        </w:rPr>
        <w:t>”</w:t>
      </w:r>
      <w:r w:rsidR="003B6BE8" w:rsidRPr="00532975">
        <w:rPr>
          <w:rFonts w:ascii="Times New Roman" w:hAnsi="Times New Roman"/>
          <w:color w:val="auto"/>
          <w:sz w:val="24"/>
          <w:szCs w:val="24"/>
          <w:lang w:val="sr-Cyrl-CS"/>
        </w:rPr>
        <w:t xml:space="preserve">, чија је локација на Карабурми и примарних довода воде </w:t>
      </w:r>
      <w:r w:rsidR="003B6BE8" w:rsidRPr="00532975">
        <w:rPr>
          <w:rFonts w:ascii="Times New Roman" w:hAnsi="Times New Roman"/>
          <w:color w:val="auto"/>
          <w:sz w:val="24"/>
          <w:szCs w:val="24"/>
          <w:lang w:val="sr-Cyrl-CS"/>
        </w:rPr>
        <w:sym w:font="Symbol" w:char="F0C6"/>
      </w:r>
      <w:r w:rsidR="003B6BE8" w:rsidRPr="00532975">
        <w:rPr>
          <w:rFonts w:ascii="Times New Roman" w:hAnsi="Times New Roman"/>
          <w:color w:val="auto"/>
          <w:sz w:val="24"/>
          <w:szCs w:val="24"/>
          <w:lang w:val="sr-Cyrl-CS"/>
        </w:rPr>
        <w:t>800/</w:t>
      </w:r>
      <w:r w:rsidR="003B6BE8" w:rsidRPr="00532975">
        <w:rPr>
          <w:rFonts w:ascii="Times New Roman" w:hAnsi="Times New Roman"/>
          <w:color w:val="auto"/>
          <w:sz w:val="24"/>
          <w:szCs w:val="24"/>
          <w:lang w:val="sr-Cyrl-CS"/>
        </w:rPr>
        <w:sym w:font="Symbol" w:char="F0C6"/>
      </w:r>
      <w:r w:rsidR="003B6BE8" w:rsidRPr="00532975">
        <w:rPr>
          <w:rFonts w:ascii="Times New Roman" w:hAnsi="Times New Roman"/>
          <w:color w:val="auto"/>
          <w:sz w:val="24"/>
          <w:szCs w:val="24"/>
          <w:lang w:val="sr-Cyrl-CS"/>
        </w:rPr>
        <w:t xml:space="preserve">1000 mm, који иде до Панчевачког моста, преко Панчевачког моста иду два цевовода </w:t>
      </w:r>
      <w:r w:rsidR="003B6BE8" w:rsidRPr="00532975">
        <w:rPr>
          <w:rFonts w:ascii="Times New Roman" w:hAnsi="Times New Roman"/>
          <w:color w:val="auto"/>
          <w:sz w:val="24"/>
          <w:szCs w:val="24"/>
          <w:lang w:val="sr-Cyrl-CS"/>
        </w:rPr>
        <w:sym w:font="Symbol" w:char="F0C6"/>
      </w:r>
      <w:r w:rsidR="003B6BE8" w:rsidRPr="00532975">
        <w:rPr>
          <w:rFonts w:ascii="Times New Roman" w:hAnsi="Times New Roman"/>
          <w:color w:val="auto"/>
          <w:sz w:val="24"/>
          <w:szCs w:val="24"/>
          <w:lang w:val="sr-Cyrl-CS"/>
        </w:rPr>
        <w:t xml:space="preserve">400 mm и довода </w:t>
      </w:r>
      <w:r w:rsidR="003B6BE8" w:rsidRPr="00532975">
        <w:rPr>
          <w:rFonts w:ascii="Times New Roman" w:hAnsi="Times New Roman"/>
          <w:color w:val="auto"/>
          <w:sz w:val="24"/>
          <w:szCs w:val="24"/>
          <w:lang w:val="sr-Cyrl-CS"/>
        </w:rPr>
        <w:sym w:font="Symbol" w:char="F0C6"/>
      </w:r>
      <w:r w:rsidR="003B6BE8" w:rsidRPr="00532975">
        <w:rPr>
          <w:rFonts w:ascii="Times New Roman" w:hAnsi="Times New Roman"/>
          <w:color w:val="auto"/>
          <w:sz w:val="24"/>
          <w:szCs w:val="24"/>
          <w:lang w:val="sr-Cyrl-CS"/>
        </w:rPr>
        <w:t xml:space="preserve">500 mm који се протеже магистралним путем за Зрењанин, до угла са Кикиндском улицом. </w:t>
      </w:r>
    </w:p>
    <w:p w14:paraId="2B102A4B" w14:textId="77777777" w:rsidR="003B6BE8" w:rsidRPr="00532975" w:rsidRDefault="003B6BE8">
      <w:pPr>
        <w:autoSpaceDE w:val="0"/>
        <w:autoSpaceDN w:val="0"/>
        <w:adjustRightInd w:val="0"/>
        <w:jc w:val="both"/>
        <w:rPr>
          <w:bCs/>
          <w:szCs w:val="24"/>
          <w:lang w:val="sr-Cyrl-CS"/>
        </w:rPr>
      </w:pPr>
    </w:p>
    <w:p w14:paraId="2633581D" w14:textId="77777777" w:rsidR="003B6BE8" w:rsidRPr="00532975" w:rsidRDefault="003B6BE8" w:rsidP="0092651B">
      <w:pPr>
        <w:autoSpaceDE w:val="0"/>
        <w:autoSpaceDN w:val="0"/>
        <w:adjustRightInd w:val="0"/>
        <w:jc w:val="center"/>
        <w:rPr>
          <w:szCs w:val="24"/>
          <w:lang w:val="sr-Cyrl-CS"/>
        </w:rPr>
      </w:pPr>
      <w:r w:rsidRPr="00532975">
        <w:rPr>
          <w:szCs w:val="24"/>
          <w:lang w:val="sr-Cyrl-CS"/>
        </w:rPr>
        <w:t>Планирано стање</w:t>
      </w:r>
    </w:p>
    <w:p w14:paraId="1AC81459" w14:textId="77777777" w:rsidR="003B6BE8" w:rsidRPr="00532975" w:rsidRDefault="003B6BE8">
      <w:pPr>
        <w:pStyle w:val="NoSpacing"/>
        <w:jc w:val="both"/>
        <w:rPr>
          <w:rFonts w:ascii="Times New Roman" w:hAnsi="Times New Roman"/>
          <w:sz w:val="24"/>
          <w:szCs w:val="24"/>
          <w:lang w:val="sr-Cyrl-CS"/>
        </w:rPr>
      </w:pPr>
    </w:p>
    <w:p w14:paraId="08C15C93" w14:textId="67AE9A2E" w:rsidR="00862963"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По свом висинском положају, локација комплекса обухваћеног границом </w:t>
      </w:r>
      <w:r w:rsidR="00DA6AA6"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припада првој висинској зони снабдевања Београда водом.</w:t>
      </w:r>
      <w:r w:rsidR="00C11E2E" w:rsidRPr="00532975">
        <w:rPr>
          <w:rFonts w:ascii="Times New Roman" w:hAnsi="Times New Roman"/>
          <w:sz w:val="24"/>
          <w:szCs w:val="24"/>
          <w:lang w:val="sr-Cyrl-CS"/>
        </w:rPr>
        <w:t xml:space="preserve"> </w:t>
      </w:r>
      <w:r w:rsidRPr="00532975">
        <w:rPr>
          <w:rFonts w:ascii="Times New Roman" w:hAnsi="Times New Roman"/>
          <w:sz w:val="24"/>
          <w:szCs w:val="24"/>
          <w:lang w:val="sr-Cyrl-CS"/>
        </w:rPr>
        <w:t>У границ</w:t>
      </w:r>
      <w:r w:rsidR="00DA6AA6" w:rsidRPr="00532975">
        <w:rPr>
          <w:rFonts w:ascii="Times New Roman" w:hAnsi="Times New Roman"/>
          <w:sz w:val="24"/>
          <w:szCs w:val="24"/>
          <w:lang w:val="sr-Cyrl-CS"/>
        </w:rPr>
        <w:t>ама</w:t>
      </w:r>
      <w:r w:rsidR="00C11E2E" w:rsidRPr="00532975">
        <w:rPr>
          <w:rFonts w:ascii="Times New Roman" w:hAnsi="Times New Roman"/>
          <w:sz w:val="24"/>
          <w:szCs w:val="24"/>
          <w:lang w:val="sr-Cyrl-CS"/>
        </w:rPr>
        <w:t xml:space="preserve"> </w:t>
      </w:r>
      <w:r w:rsidR="00DA6AA6"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нема инсталација градског водоводног система </w:t>
      </w:r>
      <w:r w:rsidR="00C11E2E" w:rsidRPr="00532975">
        <w:rPr>
          <w:rFonts w:ascii="Times New Roman" w:hAnsi="Times New Roman"/>
          <w:sz w:val="24"/>
          <w:szCs w:val="24"/>
          <w:lang w:val="sr-Cyrl-CS"/>
        </w:rPr>
        <w:t>и оне нису</w:t>
      </w:r>
      <w:r w:rsidRPr="00532975">
        <w:rPr>
          <w:rFonts w:ascii="Times New Roman" w:hAnsi="Times New Roman"/>
          <w:sz w:val="24"/>
          <w:szCs w:val="24"/>
          <w:lang w:val="sr-Cyrl-CS"/>
        </w:rPr>
        <w:t xml:space="preserve"> пројектован</w:t>
      </w:r>
      <w:r w:rsidR="00C11E2E" w:rsidRPr="00532975">
        <w:rPr>
          <w:rFonts w:ascii="Times New Roman" w:hAnsi="Times New Roman"/>
          <w:sz w:val="24"/>
          <w:szCs w:val="24"/>
          <w:lang w:val="sr-Cyrl-CS"/>
        </w:rPr>
        <w:t>е</w:t>
      </w:r>
      <w:r w:rsidRPr="00532975">
        <w:rPr>
          <w:rFonts w:ascii="Times New Roman" w:hAnsi="Times New Roman"/>
          <w:sz w:val="24"/>
          <w:szCs w:val="24"/>
          <w:lang w:val="sr-Cyrl-CS"/>
        </w:rPr>
        <w:t>.</w:t>
      </w:r>
      <w:r w:rsidR="00C11E2E"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У ширем окружењу изграђени су примарни цевоводи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500 mm дуж Зрењанинског пута и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400 mm дуж улице Цара Душан</w:t>
      </w:r>
      <w:r w:rsidR="00174F59" w:rsidRPr="00532975">
        <w:rPr>
          <w:rFonts w:ascii="Times New Roman" w:hAnsi="Times New Roman"/>
          <w:sz w:val="24"/>
          <w:szCs w:val="24"/>
          <w:lang w:val="sr-Cyrl-CS"/>
        </w:rPr>
        <w:t>а</w:t>
      </w:r>
      <w:r w:rsidRPr="00532975">
        <w:rPr>
          <w:rFonts w:ascii="Times New Roman" w:hAnsi="Times New Roman"/>
          <w:sz w:val="24"/>
          <w:szCs w:val="24"/>
          <w:lang w:val="sr-Cyrl-CS"/>
        </w:rPr>
        <w:t xml:space="preserve"> у Земуну.</w:t>
      </w:r>
    </w:p>
    <w:p w14:paraId="7D091664" w14:textId="31EB27BD"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Формирањем прстена прве висинске зоне водоснабдевања између потрошача леве и десне обале Дунава обезбедиће се поуздано снабдевање водом на предметном подручју.</w:t>
      </w:r>
      <w:r w:rsidR="00174F59" w:rsidRPr="00532975">
        <w:rPr>
          <w:rFonts w:ascii="Times New Roman" w:hAnsi="Times New Roman"/>
          <w:sz w:val="24"/>
          <w:szCs w:val="24"/>
          <w:lang w:val="sr-Cyrl-CS"/>
        </w:rPr>
        <w:t xml:space="preserve"> </w:t>
      </w:r>
      <w:r w:rsidRPr="00532975">
        <w:rPr>
          <w:rFonts w:ascii="Times New Roman" w:hAnsi="Times New Roman"/>
          <w:sz w:val="24"/>
          <w:szCs w:val="24"/>
          <w:lang w:val="sr-Cyrl-CS"/>
        </w:rPr>
        <w:t>Ово решење је сагледано у П</w:t>
      </w:r>
      <w:r w:rsidR="00DA6AA6" w:rsidRPr="00532975">
        <w:rPr>
          <w:rFonts w:ascii="Times New Roman" w:hAnsi="Times New Roman"/>
          <w:sz w:val="24"/>
          <w:szCs w:val="24"/>
          <w:lang w:val="sr-Cyrl-CS"/>
        </w:rPr>
        <w:t>росторном п</w:t>
      </w:r>
      <w:r w:rsidRPr="00532975">
        <w:rPr>
          <w:rFonts w:ascii="Times New Roman" w:hAnsi="Times New Roman"/>
          <w:sz w:val="24"/>
          <w:szCs w:val="24"/>
          <w:lang w:val="sr-Cyrl-CS"/>
        </w:rPr>
        <w:t xml:space="preserve">лану детаљне регулације за саобраћајницу Северна тангента од саобраћајнице Т-6 до Панчевачког пута – сектор 1 (деоница од улице Цара Душана до Зрењанинског пута –М24.1 са мостом преко Дунава и петљом са Зрењанинским путем. Дуж саобраћајнице Северна тангента планиран је цевовод минимум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400 mm који повезује цевовод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500 mm дуж Зрењанинског пута и цевовод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400 mm дуж улице Цара Душана у Земуну. Планирана су два цевовода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500 mm дуж Пупиновог моста који се након силаска са моста спајају у један цевовод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500 mm који иде до Зрењанинског пута и</w:t>
      </w:r>
      <w:r w:rsidR="00955D8C"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спаја се са продуженим делом цевовода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500 mm у Зрењанинском путу формирајући прстен између потрошача леве и десне обале Дунава. На овај начин омогућиће се снабдевање водом локације из Београдског водоводног система, према актуелним плановима </w:t>
      </w:r>
      <w:r w:rsidR="00955D8C" w:rsidRPr="00532975">
        <w:rPr>
          <w:rFonts w:ascii="Times New Roman" w:hAnsi="Times New Roman"/>
          <w:sz w:val="24"/>
          <w:szCs w:val="24"/>
          <w:lang w:val="sr-Cyrl-CS"/>
        </w:rPr>
        <w:t>Јавног комуналног предузећа</w:t>
      </w:r>
      <w:r w:rsidRPr="00532975">
        <w:rPr>
          <w:rFonts w:ascii="Times New Roman" w:hAnsi="Times New Roman"/>
          <w:sz w:val="24"/>
          <w:szCs w:val="24"/>
          <w:lang w:val="sr-Cyrl-CS"/>
        </w:rPr>
        <w:t xml:space="preserve"> „Београдски водовод и канализација</w:t>
      </w:r>
      <w:r w:rsidR="001B68CE" w:rsidRPr="00532975">
        <w:rPr>
          <w:rFonts w:ascii="Times New Roman" w:hAnsi="Times New Roman"/>
          <w:sz w:val="24"/>
          <w:szCs w:val="24"/>
          <w:lang w:val="sr-Cyrl-CS"/>
        </w:rPr>
        <w:t>”</w:t>
      </w:r>
      <w:r w:rsidR="00955D8C"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xml:space="preserve">. За потребе ширег конзумног подручја потребно је израдити нову хидрауличку анализу, којом ће бити обухваћено и предметно подручје, као и нови </w:t>
      </w:r>
      <w:r w:rsidR="00363A0D" w:rsidRPr="00532975">
        <w:rPr>
          <w:rFonts w:ascii="Times New Roman" w:hAnsi="Times New Roman"/>
          <w:sz w:val="24"/>
          <w:szCs w:val="24"/>
          <w:lang w:val="sr-Cyrl-CS"/>
        </w:rPr>
        <w:t xml:space="preserve">потрошачи </w:t>
      </w:r>
      <w:r w:rsidRPr="00532975">
        <w:rPr>
          <w:rFonts w:ascii="Times New Roman" w:hAnsi="Times New Roman"/>
          <w:sz w:val="24"/>
          <w:szCs w:val="24"/>
          <w:lang w:val="sr-Cyrl-CS"/>
        </w:rPr>
        <w:t>дуж Северне тангенте који нису у оквиру предметног подручја</w:t>
      </w:r>
      <w:r w:rsidR="00942ABC" w:rsidRPr="00532975">
        <w:rPr>
          <w:rFonts w:ascii="Times New Roman" w:hAnsi="Times New Roman"/>
          <w:sz w:val="24"/>
          <w:szCs w:val="24"/>
          <w:lang w:val="sr-Cyrl-CS"/>
        </w:rPr>
        <w:t>,</w:t>
      </w:r>
      <w:r w:rsidRPr="00532975">
        <w:rPr>
          <w:rFonts w:ascii="Times New Roman" w:hAnsi="Times New Roman"/>
          <w:sz w:val="24"/>
          <w:szCs w:val="24"/>
          <w:lang w:val="sr-Cyrl-CS"/>
        </w:rPr>
        <w:t xml:space="preserve"> као и нови потрошачи на левој обали Дунава. Ова анализа ће показати постоје ли потребе </w:t>
      </w:r>
      <w:r w:rsidR="007644EF" w:rsidRPr="00532975">
        <w:rPr>
          <w:rFonts w:ascii="Times New Roman" w:hAnsi="Times New Roman"/>
          <w:sz w:val="24"/>
          <w:szCs w:val="24"/>
          <w:lang w:val="sr-Cyrl-CS"/>
        </w:rPr>
        <w:t xml:space="preserve">за проширење </w:t>
      </w:r>
      <w:r w:rsidRPr="00532975">
        <w:rPr>
          <w:rFonts w:ascii="Times New Roman" w:hAnsi="Times New Roman"/>
          <w:sz w:val="24"/>
          <w:szCs w:val="24"/>
          <w:lang w:val="sr-Cyrl-CS"/>
        </w:rPr>
        <w:t>комплекса пункта „Пионир</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и пункта „Бежанијска коса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као и потребне димензије недостајућих цевовода у планираном прстену, изградња недостајуће водоводне мреже, како примарне</w:t>
      </w:r>
      <w:r w:rsidR="007644EF" w:rsidRPr="00532975">
        <w:rPr>
          <w:rFonts w:ascii="Times New Roman" w:hAnsi="Times New Roman"/>
          <w:sz w:val="24"/>
          <w:szCs w:val="24"/>
          <w:lang w:val="sr-Cyrl-CS"/>
        </w:rPr>
        <w:t>,</w:t>
      </w:r>
      <w:r w:rsidRPr="00532975">
        <w:rPr>
          <w:rFonts w:ascii="Times New Roman" w:hAnsi="Times New Roman"/>
          <w:sz w:val="24"/>
          <w:szCs w:val="24"/>
          <w:lang w:val="sr-Cyrl-CS"/>
        </w:rPr>
        <w:t xml:space="preserve"> тако и дистрибутивне, потребне да би</w:t>
      </w:r>
      <w:r w:rsidR="00942ABC" w:rsidRPr="00532975">
        <w:rPr>
          <w:rFonts w:ascii="Times New Roman" w:hAnsi="Times New Roman"/>
          <w:sz w:val="24"/>
          <w:szCs w:val="24"/>
          <w:lang w:val="sr-Cyrl-CS"/>
        </w:rPr>
        <w:t xml:space="preserve"> </w:t>
      </w:r>
      <w:r w:rsidRPr="00532975">
        <w:rPr>
          <w:rFonts w:ascii="Times New Roman" w:hAnsi="Times New Roman"/>
          <w:sz w:val="24"/>
          <w:szCs w:val="24"/>
          <w:lang w:val="sr-Cyrl-CS"/>
        </w:rPr>
        <w:t>се предметно подручје могло прикључити.</w:t>
      </w:r>
    </w:p>
    <w:p w14:paraId="60ACF3DC"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Основни правци развоја Београдског водоводног система дати су Генералним решењем Београдског водоводног система до 2000</w:t>
      </w:r>
      <w:r w:rsidR="007644EF" w:rsidRPr="00532975">
        <w:rPr>
          <w:rFonts w:ascii="Times New Roman" w:hAnsi="Times New Roman"/>
          <w:sz w:val="24"/>
          <w:szCs w:val="24"/>
          <w:lang w:val="sr-Cyrl-CS"/>
        </w:rPr>
        <w:t>.</w:t>
      </w:r>
      <w:r w:rsidRPr="00532975">
        <w:rPr>
          <w:rFonts w:ascii="Times New Roman" w:hAnsi="Times New Roman"/>
          <w:sz w:val="24"/>
          <w:szCs w:val="24"/>
          <w:lang w:val="sr-Cyrl-CS"/>
        </w:rPr>
        <w:t xml:space="preserve"> године и Студијом развоја Београдског водовода до 1990. године.</w:t>
      </w:r>
    </w:p>
    <w:p w14:paraId="661430BC" w14:textId="77777777" w:rsidR="003B6BE8" w:rsidRPr="00532975" w:rsidRDefault="003B6BE8" w:rsidP="0092651B">
      <w:pPr>
        <w:pStyle w:val="NoSpacing"/>
        <w:ind w:firstLine="630"/>
        <w:jc w:val="both"/>
        <w:rPr>
          <w:rFonts w:ascii="Times New Roman" w:hAnsi="Times New Roman"/>
          <w:sz w:val="24"/>
          <w:szCs w:val="24"/>
          <w:lang w:val="sr-Cyrl-CS"/>
        </w:rPr>
      </w:pPr>
      <w:r w:rsidRPr="00532975">
        <w:rPr>
          <w:rFonts w:ascii="Times New Roman" w:hAnsi="Times New Roman"/>
          <w:sz w:val="24"/>
          <w:szCs w:val="24"/>
          <w:lang w:val="sr-Cyrl-CS"/>
        </w:rPr>
        <w:t>Основни концепт водоснабдевања подручја плана дели се у две целине:</w:t>
      </w:r>
    </w:p>
    <w:p w14:paraId="2F9E9921" w14:textId="25605541"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снабдевање водом за пиће</w:t>
      </w:r>
      <w:r w:rsidR="00955D8C"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w:t>
      </w:r>
    </w:p>
    <w:p w14:paraId="726551FD"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снабдевање техничком водом.</w:t>
      </w:r>
    </w:p>
    <w:p w14:paraId="3407504C" w14:textId="478F4075" w:rsidR="003B6BE8" w:rsidRPr="00532975" w:rsidRDefault="003B6BE8" w:rsidP="0092651B">
      <w:pPr>
        <w:ind w:firstLine="720"/>
        <w:contextualSpacing/>
        <w:jc w:val="both"/>
        <w:rPr>
          <w:szCs w:val="24"/>
          <w:lang w:val="sr-Cyrl-CS"/>
        </w:rPr>
      </w:pPr>
      <w:r w:rsidRPr="00532975">
        <w:rPr>
          <w:szCs w:val="24"/>
          <w:lang w:val="sr-Cyrl-CS"/>
        </w:rPr>
        <w:t xml:space="preserve">Није дозвољено мешање </w:t>
      </w:r>
      <w:r w:rsidR="001B00B1" w:rsidRPr="00532975">
        <w:rPr>
          <w:szCs w:val="24"/>
          <w:lang w:val="sr-Cyrl-CS"/>
        </w:rPr>
        <w:t xml:space="preserve">са </w:t>
      </w:r>
      <w:r w:rsidRPr="00532975">
        <w:rPr>
          <w:szCs w:val="24"/>
          <w:lang w:val="sr-Cyrl-CS"/>
        </w:rPr>
        <w:t xml:space="preserve">водом из система </w:t>
      </w:r>
      <w:r w:rsidR="002E1A59" w:rsidRPr="00532975">
        <w:rPr>
          <w:szCs w:val="24"/>
          <w:lang w:val="sr-Cyrl-CS"/>
        </w:rPr>
        <w:t>Јавног комуналног предузећа „Београдски водовод и канализација”</w:t>
      </w:r>
      <w:r w:rsidRPr="00532975">
        <w:rPr>
          <w:szCs w:val="24"/>
          <w:lang w:val="sr-Cyrl-CS"/>
        </w:rPr>
        <w:t xml:space="preserve"> </w:t>
      </w:r>
      <w:r w:rsidR="00AF3EB8" w:rsidRPr="00532975">
        <w:rPr>
          <w:szCs w:val="24"/>
          <w:lang w:val="sr-Cyrl-CS"/>
        </w:rPr>
        <w:t xml:space="preserve">Београд </w:t>
      </w:r>
      <w:r w:rsidRPr="00532975">
        <w:rPr>
          <w:szCs w:val="24"/>
          <w:lang w:val="sr-Cyrl-CS"/>
        </w:rPr>
        <w:t>и система „Дунав</w:t>
      </w:r>
      <w:r w:rsidR="001B68CE" w:rsidRPr="00532975">
        <w:rPr>
          <w:szCs w:val="24"/>
          <w:lang w:val="sr-Cyrl-CS"/>
        </w:rPr>
        <w:t>”</w:t>
      </w:r>
      <w:r w:rsidRPr="00532975">
        <w:rPr>
          <w:szCs w:val="24"/>
          <w:lang w:val="sr-Cyrl-CS"/>
        </w:rPr>
        <w:t>.</w:t>
      </w:r>
    </w:p>
    <w:p w14:paraId="17A030FA" w14:textId="77777777" w:rsidR="003B6BE8" w:rsidRPr="00532975" w:rsidRDefault="003B6BE8" w:rsidP="0092651B">
      <w:pPr>
        <w:ind w:firstLine="720"/>
        <w:contextualSpacing/>
        <w:jc w:val="both"/>
        <w:rPr>
          <w:szCs w:val="24"/>
          <w:lang w:val="sr-Cyrl-CS"/>
        </w:rPr>
      </w:pPr>
      <w:r w:rsidRPr="00532975">
        <w:rPr>
          <w:szCs w:val="24"/>
          <w:lang w:val="sr-Cyrl-CS"/>
        </w:rPr>
        <w:t>Планирају се две могућности за снабдевање водом за пиће:</w:t>
      </w:r>
    </w:p>
    <w:p w14:paraId="7783B797"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прикључење на Београдски водоводни систем, када се изгради и комплетира</w:t>
      </w:r>
      <w:r w:rsidR="00942ABC" w:rsidRPr="00532975">
        <w:rPr>
          <w:rFonts w:ascii="Times New Roman" w:hAnsi="Times New Roman"/>
          <w:color w:val="auto"/>
          <w:sz w:val="24"/>
          <w:szCs w:val="24"/>
          <w:lang w:val="sr-Cyrl-CS"/>
        </w:rPr>
        <w:t>;</w:t>
      </w:r>
    </w:p>
    <w:p w14:paraId="132714B8"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прикључење на водоводни систем </w:t>
      </w:r>
      <w:r w:rsidR="00AD2361" w:rsidRPr="00532975">
        <w:rPr>
          <w:rFonts w:ascii="Times New Roman" w:hAnsi="Times New Roman"/>
          <w:noProof/>
          <w:color w:val="auto"/>
          <w:sz w:val="24"/>
          <w:szCs w:val="24"/>
          <w:lang w:val="sr-Cyrl-CS"/>
        </w:rPr>
        <w:t>Агроиндустријске корпорације Београд</w:t>
      </w:r>
      <w:r w:rsidR="00942ABC" w:rsidRPr="00532975">
        <w:rPr>
          <w:rFonts w:ascii="Times New Roman" w:hAnsi="Times New Roman"/>
          <w:noProof/>
          <w:color w:val="auto"/>
          <w:sz w:val="24"/>
          <w:szCs w:val="24"/>
          <w:lang w:val="sr-Cyrl-CS"/>
        </w:rPr>
        <w:t xml:space="preserve"> </w:t>
      </w:r>
      <w:r w:rsidRPr="00532975">
        <w:rPr>
          <w:rFonts w:ascii="Times New Roman" w:hAnsi="Times New Roman"/>
          <w:color w:val="auto"/>
          <w:sz w:val="24"/>
          <w:szCs w:val="24"/>
          <w:lang w:val="sr-Cyrl-CS"/>
        </w:rPr>
        <w:t>(извориште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w:t>
      </w:r>
    </w:p>
    <w:p w14:paraId="5D5289DE"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 коначном решењу снабдевање водом предметне локације планира се из два правца:</w:t>
      </w:r>
    </w:p>
    <w:p w14:paraId="427FFE3D" w14:textId="7BB35F0C"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из резервоара „Пионир</w:t>
      </w:r>
      <w:r w:rsidR="001B68CE" w:rsidRPr="00532975">
        <w:rPr>
          <w:rFonts w:ascii="Times New Roman" w:hAnsi="Times New Roman"/>
          <w:color w:val="auto"/>
          <w:sz w:val="24"/>
          <w:szCs w:val="24"/>
          <w:lang w:val="sr-Cyrl-CS"/>
        </w:rPr>
        <w:t>”</w:t>
      </w:r>
      <w:r w:rsidR="00942ABC" w:rsidRPr="00532975">
        <w:rPr>
          <w:rFonts w:ascii="Times New Roman" w:hAnsi="Times New Roman"/>
          <w:color w:val="auto"/>
          <w:sz w:val="24"/>
          <w:szCs w:val="24"/>
          <w:lang w:val="sr-Cyrl-CS"/>
        </w:rPr>
        <w:t>;</w:t>
      </w:r>
    </w:p>
    <w:p w14:paraId="434935EA"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са постројења за прераду воде</w:t>
      </w:r>
      <w:r w:rsidR="00942ABC" w:rsidRPr="00532975">
        <w:rPr>
          <w:rFonts w:ascii="Times New Roman" w:hAnsi="Times New Roman"/>
          <w:color w:val="auto"/>
          <w:sz w:val="24"/>
          <w:szCs w:val="24"/>
          <w:lang w:val="sr-Cyrl-CS"/>
        </w:rPr>
        <w:t xml:space="preserve"> </w:t>
      </w:r>
      <w:r w:rsidRPr="00532975">
        <w:rPr>
          <w:rFonts w:ascii="Times New Roman" w:hAnsi="Times New Roman"/>
          <w:color w:val="auto"/>
          <w:sz w:val="24"/>
          <w:szCs w:val="24"/>
          <w:lang w:val="sr-Cyrl-CS"/>
        </w:rPr>
        <w:t>„Бежанија</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w:t>
      </w:r>
    </w:p>
    <w:p w14:paraId="6AA61DFC" w14:textId="023CC32E"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П</w:t>
      </w:r>
      <w:r w:rsidR="00CE52EC">
        <w:rPr>
          <w:rFonts w:ascii="Times New Roman" w:hAnsi="Times New Roman"/>
          <w:sz w:val="24"/>
          <w:szCs w:val="24"/>
          <w:lang w:val="sr-Cyrl-CS"/>
        </w:rPr>
        <w:t>ланира се изградња посебног сис</w:t>
      </w:r>
      <w:r w:rsidRPr="00532975">
        <w:rPr>
          <w:rFonts w:ascii="Times New Roman" w:hAnsi="Times New Roman"/>
          <w:sz w:val="24"/>
          <w:szCs w:val="24"/>
          <w:lang w:val="sr-Cyrl-CS"/>
        </w:rPr>
        <w:t>тема за снабдевање водом за пиће</w:t>
      </w:r>
      <w:r w:rsidR="00666F64" w:rsidRPr="00532975">
        <w:rPr>
          <w:rFonts w:ascii="Times New Roman" w:hAnsi="Times New Roman"/>
          <w:sz w:val="24"/>
          <w:szCs w:val="24"/>
          <w:lang w:val="sr-Cyrl-CS"/>
        </w:rPr>
        <w:t>,</w:t>
      </w:r>
      <w:r w:rsidRPr="00532975">
        <w:rPr>
          <w:rFonts w:ascii="Times New Roman" w:hAnsi="Times New Roman"/>
          <w:sz w:val="24"/>
          <w:szCs w:val="24"/>
          <w:lang w:val="sr-Cyrl-CS"/>
        </w:rPr>
        <w:t xml:space="preserve"> а посебног за техничку воду, тако да није дозвољено мешање воде из система </w:t>
      </w:r>
      <w:r w:rsidR="00D86C84" w:rsidRPr="00532975">
        <w:rPr>
          <w:rFonts w:ascii="Times New Roman" w:hAnsi="Times New Roman"/>
          <w:sz w:val="24"/>
          <w:szCs w:val="24"/>
          <w:lang w:val="sr-Cyrl-CS"/>
        </w:rPr>
        <w:t xml:space="preserve">Јавног комуналног предузећа „Београдски водовод и канализација” </w:t>
      </w:r>
      <w:r w:rsidR="00AF3EB8" w:rsidRPr="00532975">
        <w:rPr>
          <w:rFonts w:ascii="Times New Roman" w:hAnsi="Times New Roman"/>
          <w:sz w:val="24"/>
          <w:szCs w:val="24"/>
          <w:lang w:val="sr-Cyrl-CS"/>
        </w:rPr>
        <w:t xml:space="preserve">Београд </w:t>
      </w:r>
      <w:r w:rsidRPr="00532975">
        <w:rPr>
          <w:rFonts w:ascii="Times New Roman" w:hAnsi="Times New Roman"/>
          <w:sz w:val="24"/>
          <w:szCs w:val="24"/>
          <w:lang w:val="sr-Cyrl-CS"/>
        </w:rPr>
        <w:t xml:space="preserve">и техничке воде. </w:t>
      </w:r>
    </w:p>
    <w:p w14:paraId="01D92D6F" w14:textId="5876BC82" w:rsidR="003B6BE8" w:rsidRPr="00532975" w:rsidRDefault="003B6BE8" w:rsidP="0092651B">
      <w:pPr>
        <w:ind w:firstLine="720"/>
        <w:jc w:val="both"/>
        <w:rPr>
          <w:szCs w:val="24"/>
          <w:lang w:val="sr-Cyrl-CS"/>
        </w:rPr>
      </w:pPr>
      <w:r w:rsidRPr="00532975">
        <w:rPr>
          <w:szCs w:val="24"/>
          <w:lang w:val="sr-Cyrl-CS"/>
        </w:rPr>
        <w:t>Снабдевање водом насеља и предметне локације на левој обали Дунава врши се из дистрибутив</w:t>
      </w:r>
      <w:r w:rsidR="008F5545" w:rsidRPr="00532975">
        <w:rPr>
          <w:szCs w:val="24"/>
          <w:lang w:val="sr-Cyrl-CS"/>
        </w:rPr>
        <w:t>н</w:t>
      </w:r>
      <w:r w:rsidRPr="00532975">
        <w:rPr>
          <w:szCs w:val="24"/>
          <w:lang w:val="sr-Cyrl-CS"/>
        </w:rPr>
        <w:t xml:space="preserve">е мреже београдског водовода, који припада првој висинској зони. Веза са десном страном остварује се помоћу цевовода </w:t>
      </w:r>
      <w:r w:rsidRPr="00532975">
        <w:rPr>
          <w:szCs w:val="24"/>
          <w:lang w:val="sr-Cyrl-CS"/>
        </w:rPr>
        <w:sym w:font="Symbol" w:char="F0C6"/>
      </w:r>
      <w:r w:rsidRPr="00532975">
        <w:rPr>
          <w:szCs w:val="24"/>
          <w:lang w:val="sr-Cyrl-CS"/>
        </w:rPr>
        <w:t>800/</w:t>
      </w:r>
      <w:r w:rsidRPr="00532975">
        <w:rPr>
          <w:szCs w:val="24"/>
          <w:lang w:val="sr-Cyrl-CS"/>
        </w:rPr>
        <w:sym w:font="Symbol" w:char="F0C6"/>
      </w:r>
      <w:r w:rsidRPr="00532975">
        <w:rPr>
          <w:szCs w:val="24"/>
          <w:lang w:val="sr-Cyrl-CS"/>
        </w:rPr>
        <w:t>1000 mm који прелази преко Панчевачког моста и дистрибутивног резервоара „Пионир</w:t>
      </w:r>
      <w:r w:rsidR="001B68CE" w:rsidRPr="00532975">
        <w:rPr>
          <w:szCs w:val="24"/>
          <w:lang w:val="sr-Cyrl-CS"/>
        </w:rPr>
        <w:t>”</w:t>
      </w:r>
      <w:r w:rsidRPr="00532975">
        <w:rPr>
          <w:szCs w:val="24"/>
          <w:lang w:val="sr-Cyrl-CS"/>
        </w:rPr>
        <w:t xml:space="preserve"> запремине 2х2</w:t>
      </w:r>
      <w:r w:rsidR="008F5545" w:rsidRPr="00532975">
        <w:rPr>
          <w:szCs w:val="24"/>
          <w:lang w:val="sr-Cyrl-CS"/>
        </w:rPr>
        <w:t>.</w:t>
      </w:r>
      <w:r w:rsidRPr="00532975">
        <w:rPr>
          <w:szCs w:val="24"/>
          <w:lang w:val="sr-Cyrl-CS"/>
        </w:rPr>
        <w:t>100 m</w:t>
      </w:r>
      <w:r w:rsidRPr="00532975">
        <w:rPr>
          <w:szCs w:val="24"/>
          <w:vertAlign w:val="superscript"/>
          <w:lang w:val="sr-Cyrl-CS"/>
        </w:rPr>
        <w:t>3</w:t>
      </w:r>
      <w:r w:rsidRPr="00532975">
        <w:rPr>
          <w:szCs w:val="24"/>
          <w:lang w:val="sr-Cyrl-CS"/>
        </w:rPr>
        <w:t xml:space="preserve"> и цевовода </w:t>
      </w:r>
      <w:r w:rsidRPr="00532975">
        <w:rPr>
          <w:szCs w:val="24"/>
          <w:lang w:val="sr-Cyrl-CS"/>
        </w:rPr>
        <w:sym w:font="Symbol" w:char="F0C6"/>
      </w:r>
      <w:r w:rsidRPr="00532975">
        <w:rPr>
          <w:szCs w:val="24"/>
          <w:lang w:val="sr-Cyrl-CS"/>
        </w:rPr>
        <w:t>500 mm дуж Зрењани</w:t>
      </w:r>
      <w:r w:rsidR="00321C8C">
        <w:rPr>
          <w:szCs w:val="24"/>
          <w:lang w:val="sr-Cyrl-CS"/>
        </w:rPr>
        <w:t>н</w:t>
      </w:r>
      <w:r w:rsidRPr="00532975">
        <w:rPr>
          <w:szCs w:val="24"/>
          <w:lang w:val="sr-Cyrl-CS"/>
        </w:rPr>
        <w:t>ског пута уз доградњу дистрибутивне примарне мреже. Са друге стране вода се допрема из црпних станица „Бежанија</w:t>
      </w:r>
      <w:r w:rsidR="001B68CE" w:rsidRPr="00532975">
        <w:rPr>
          <w:szCs w:val="24"/>
          <w:lang w:val="sr-Cyrl-CS"/>
        </w:rPr>
        <w:t>”</w:t>
      </w:r>
      <w:r w:rsidRPr="00532975">
        <w:rPr>
          <w:szCs w:val="24"/>
          <w:lang w:val="sr-Cyrl-CS"/>
        </w:rPr>
        <w:t xml:space="preserve"> и „Студентски град</w:t>
      </w:r>
      <w:r w:rsidR="001B68CE" w:rsidRPr="00532975">
        <w:rPr>
          <w:szCs w:val="24"/>
          <w:lang w:val="sr-Cyrl-CS"/>
        </w:rPr>
        <w:t>”</w:t>
      </w:r>
      <w:r w:rsidRPr="00532975">
        <w:rPr>
          <w:szCs w:val="24"/>
          <w:lang w:val="sr-Cyrl-CS"/>
        </w:rPr>
        <w:t xml:space="preserve"> капацитета 1</w:t>
      </w:r>
      <w:r w:rsidR="008F5545" w:rsidRPr="00532975">
        <w:rPr>
          <w:szCs w:val="24"/>
          <w:lang w:val="sr-Cyrl-CS"/>
        </w:rPr>
        <w:t>.</w:t>
      </w:r>
      <w:r w:rsidRPr="00532975">
        <w:rPr>
          <w:szCs w:val="24"/>
          <w:lang w:val="sr-Cyrl-CS"/>
        </w:rPr>
        <w:t>200-1</w:t>
      </w:r>
      <w:r w:rsidR="008F5545" w:rsidRPr="00532975">
        <w:rPr>
          <w:szCs w:val="24"/>
          <w:lang w:val="sr-Cyrl-CS"/>
        </w:rPr>
        <w:t>.</w:t>
      </w:r>
      <w:r w:rsidRPr="00532975">
        <w:rPr>
          <w:szCs w:val="24"/>
          <w:lang w:val="sr-Cyrl-CS"/>
        </w:rPr>
        <w:t xml:space="preserve">500 l/s и цевоводима </w:t>
      </w:r>
      <w:r w:rsidRPr="00532975">
        <w:rPr>
          <w:szCs w:val="24"/>
          <w:lang w:val="sr-Cyrl-CS"/>
        </w:rPr>
        <w:sym w:font="Symbol" w:char="F0C6"/>
      </w:r>
      <w:r w:rsidRPr="00532975">
        <w:rPr>
          <w:szCs w:val="24"/>
          <w:lang w:val="sr-Cyrl-CS"/>
        </w:rPr>
        <w:t xml:space="preserve">700 mm у саобраћајници Т-6 и </w:t>
      </w:r>
      <w:r w:rsidRPr="00532975">
        <w:rPr>
          <w:szCs w:val="24"/>
          <w:lang w:val="sr-Cyrl-CS"/>
        </w:rPr>
        <w:sym w:font="Symbol" w:char="F0C6"/>
      </w:r>
      <w:r w:rsidRPr="00532975">
        <w:rPr>
          <w:szCs w:val="24"/>
          <w:lang w:val="sr-Cyrl-CS"/>
        </w:rPr>
        <w:t>1</w:t>
      </w:r>
      <w:r w:rsidR="008F5545" w:rsidRPr="00532975">
        <w:rPr>
          <w:szCs w:val="24"/>
          <w:lang w:val="sr-Cyrl-CS"/>
        </w:rPr>
        <w:t>.</w:t>
      </w:r>
      <w:r w:rsidRPr="00532975">
        <w:rPr>
          <w:szCs w:val="24"/>
          <w:lang w:val="sr-Cyrl-CS"/>
        </w:rPr>
        <w:t>000 mm у Угриновачкој улици уз доградњу дистрибутивне примарне мреже преко новог моста на Дунаву и повезивањем у прстенаст систем.</w:t>
      </w:r>
    </w:p>
    <w:p w14:paraId="03B0A97C" w14:textId="77777777" w:rsidR="003B6BE8" w:rsidRPr="00532975" w:rsidRDefault="003B6BE8" w:rsidP="0092651B">
      <w:pPr>
        <w:ind w:firstLine="720"/>
        <w:jc w:val="both"/>
        <w:rPr>
          <w:szCs w:val="24"/>
          <w:lang w:val="sr-Cyrl-CS"/>
        </w:rPr>
      </w:pPr>
      <w:r w:rsidRPr="00532975">
        <w:rPr>
          <w:szCs w:val="24"/>
          <w:lang w:val="sr-Cyrl-CS"/>
        </w:rPr>
        <w:t>У прелазном периоду снабдевање водом за пиће планира се из постојећег изворишта „Дунав</w:t>
      </w:r>
      <w:r w:rsidR="001B68CE" w:rsidRPr="00532975">
        <w:rPr>
          <w:szCs w:val="24"/>
          <w:lang w:val="sr-Cyrl-CS"/>
        </w:rPr>
        <w:t>”</w:t>
      </w:r>
      <w:r w:rsidRPr="00532975">
        <w:rPr>
          <w:szCs w:val="24"/>
          <w:lang w:val="sr-Cyrl-CS"/>
        </w:rPr>
        <w:t xml:space="preserve">, обезбеђујући воду за I, II и III фазу унутар границе </w:t>
      </w:r>
      <w:r w:rsidR="00DA6AA6" w:rsidRPr="00532975">
        <w:rPr>
          <w:szCs w:val="24"/>
          <w:lang w:val="sr-Cyrl-CS"/>
        </w:rPr>
        <w:t>Просторног плана</w:t>
      </w:r>
      <w:r w:rsidRPr="00532975">
        <w:rPr>
          <w:szCs w:val="24"/>
          <w:lang w:val="sr-Cyrl-CS"/>
        </w:rPr>
        <w:t>.</w:t>
      </w:r>
    </w:p>
    <w:p w14:paraId="2B62A955" w14:textId="77777777" w:rsidR="003B6BE8" w:rsidRPr="00532975" w:rsidRDefault="003B6BE8" w:rsidP="0092651B">
      <w:pPr>
        <w:ind w:firstLine="720"/>
        <w:jc w:val="both"/>
        <w:rPr>
          <w:szCs w:val="24"/>
          <w:lang w:val="sr-Cyrl-CS"/>
        </w:rPr>
      </w:pPr>
      <w:r w:rsidRPr="00532975">
        <w:rPr>
          <w:szCs w:val="24"/>
          <w:lang w:val="sr-Cyrl-CS"/>
        </w:rPr>
        <w:t>Због специфичности предметне локације предвиђа се снабдевање техничко-технолошком и противпожарном водом из сопственог изворишта.</w:t>
      </w:r>
    </w:p>
    <w:p w14:paraId="0306DD97" w14:textId="77777777" w:rsidR="003B6BE8" w:rsidRPr="00532975" w:rsidRDefault="003B6BE8" w:rsidP="0092651B">
      <w:pPr>
        <w:ind w:firstLine="720"/>
        <w:jc w:val="both"/>
        <w:rPr>
          <w:szCs w:val="24"/>
          <w:lang w:val="sr-Cyrl-CS"/>
        </w:rPr>
      </w:pPr>
      <w:r w:rsidRPr="00532975">
        <w:rPr>
          <w:szCs w:val="24"/>
          <w:lang w:val="sr-Cyrl-CS"/>
        </w:rPr>
        <w:t>Планира се снабдевање техничком водом сваког корисника из сопственог изворишта (бунара) уз адекватан третман до потребног нивоа прераде, у оквиру своје парцеле.</w:t>
      </w:r>
    </w:p>
    <w:p w14:paraId="396FAB88" w14:textId="77777777" w:rsidR="003B6BE8" w:rsidRPr="00532975" w:rsidRDefault="003B6BE8">
      <w:pPr>
        <w:jc w:val="both"/>
        <w:rPr>
          <w:b/>
          <w:bCs/>
          <w:szCs w:val="24"/>
          <w:lang w:val="sr-Cyrl-CS"/>
        </w:rPr>
      </w:pPr>
    </w:p>
    <w:p w14:paraId="0C144F0D" w14:textId="77777777" w:rsidR="003B6BE8" w:rsidRPr="00532975" w:rsidRDefault="003B6BE8" w:rsidP="0092651B">
      <w:pPr>
        <w:jc w:val="center"/>
        <w:rPr>
          <w:b/>
          <w:bCs/>
          <w:szCs w:val="24"/>
          <w:lang w:val="sr-Cyrl-CS"/>
        </w:rPr>
      </w:pPr>
      <w:r w:rsidRPr="00532975">
        <w:rPr>
          <w:bCs/>
          <w:szCs w:val="24"/>
          <w:lang w:val="sr-Cyrl-CS"/>
        </w:rPr>
        <w:t>Правила за дистрибутивну водоводну мрежу</w:t>
      </w:r>
    </w:p>
    <w:p w14:paraId="02294EDD" w14:textId="77777777" w:rsidR="003B6BE8" w:rsidRPr="00532975" w:rsidRDefault="003B6BE8">
      <w:pPr>
        <w:pStyle w:val="NoSpacing"/>
        <w:jc w:val="both"/>
        <w:rPr>
          <w:rFonts w:ascii="Times New Roman" w:hAnsi="Times New Roman"/>
          <w:sz w:val="24"/>
          <w:szCs w:val="24"/>
          <w:lang w:val="sr-Cyrl-CS"/>
        </w:rPr>
      </w:pPr>
    </w:p>
    <w:p w14:paraId="05C31D0D" w14:textId="10F98B18"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Основна концепција водоснабдевања </w:t>
      </w:r>
      <w:r w:rsidR="00DA6AA6" w:rsidRPr="00532975">
        <w:rPr>
          <w:rFonts w:ascii="Times New Roman" w:hAnsi="Times New Roman"/>
          <w:sz w:val="24"/>
          <w:szCs w:val="24"/>
          <w:lang w:val="sr-Cyrl-CS"/>
        </w:rPr>
        <w:t>на подручју</w:t>
      </w:r>
      <w:r w:rsidR="008F5545" w:rsidRPr="00532975">
        <w:rPr>
          <w:rFonts w:ascii="Times New Roman" w:hAnsi="Times New Roman"/>
          <w:sz w:val="24"/>
          <w:szCs w:val="24"/>
          <w:lang w:val="sr-Cyrl-CS"/>
        </w:rPr>
        <w:t xml:space="preserve"> </w:t>
      </w:r>
      <w:r w:rsidR="00DA6AA6"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условљена је локацијом која припада првој висинској зони водоснабдевања Београда, намен</w:t>
      </w:r>
      <w:r w:rsidR="008F5545" w:rsidRPr="00532975">
        <w:rPr>
          <w:rFonts w:ascii="Times New Roman" w:hAnsi="Times New Roman"/>
          <w:sz w:val="24"/>
          <w:szCs w:val="24"/>
          <w:lang w:val="sr-Cyrl-CS"/>
        </w:rPr>
        <w:t>ом</w:t>
      </w:r>
      <w:r w:rsidRPr="00532975">
        <w:rPr>
          <w:rFonts w:ascii="Times New Roman" w:hAnsi="Times New Roman"/>
          <w:sz w:val="24"/>
          <w:szCs w:val="24"/>
          <w:lang w:val="sr-Cyrl-CS"/>
        </w:rPr>
        <w:t xml:space="preserve"> простора и стањем изграђене, односно планиране водоводне мреже.</w:t>
      </w:r>
    </w:p>
    <w:p w14:paraId="293E2802"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Снабдевање водом планира се из јавне градске водоводне мреже, којом управља </w:t>
      </w:r>
      <w:r w:rsidR="00D86C84" w:rsidRPr="00532975">
        <w:rPr>
          <w:rFonts w:ascii="Times New Roman" w:hAnsi="Times New Roman"/>
          <w:sz w:val="24"/>
          <w:szCs w:val="24"/>
          <w:lang w:val="sr-Cyrl-CS"/>
        </w:rPr>
        <w:t>Јавно комунално предузеће „Београдски водовод и канализација”</w:t>
      </w:r>
      <w:r w:rsidR="00AF3EB8"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када се изгради.</w:t>
      </w:r>
      <w:r w:rsidR="00AF3EB8"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Да би се обезбедило уредно снабдевање водом локације неопходно је изградити примарне цевоводе дуж Зрењанинског пута и Северне тангенте димензија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500 mm и цевоводе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500 mm дуж Пупиновог моста до везе на цевовод у Зрењанинском путу. </w:t>
      </w:r>
    </w:p>
    <w:p w14:paraId="5091AC9B"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Прикључак на примарни систем је предвиђен као цевовод минималног пречника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 xml:space="preserve">150 mm на планирани цевовод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500 mm у Северној тангенти.</w:t>
      </w:r>
    </w:p>
    <w:p w14:paraId="7F97A9BB" w14:textId="77777777" w:rsidR="003B6BE8" w:rsidRPr="00532975" w:rsidRDefault="003B6BE8" w:rsidP="00516D72">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Овај цевовод планиран је као водоводни прстен око предметне локације пратећи регулације планираних саобраћајница.</w:t>
      </w:r>
    </w:p>
    <w:p w14:paraId="78577759" w14:textId="0C4798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Задржава се у функцији постојећа водоводна мрежа у оквиру водоводног система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или се измешта у простор планираних саобраћајница, цевовод </w:t>
      </w:r>
      <w:r w:rsidRPr="00532975">
        <w:rPr>
          <w:rFonts w:ascii="Times New Roman" w:hAnsi="Times New Roman"/>
          <w:color w:val="auto"/>
          <w:sz w:val="24"/>
          <w:szCs w:val="24"/>
          <w:lang w:val="sr-Cyrl-CS"/>
        </w:rPr>
        <w:sym w:font="Symbol" w:char="F0C6"/>
      </w:r>
      <w:r w:rsidRPr="00532975">
        <w:rPr>
          <w:rFonts w:ascii="Times New Roman" w:hAnsi="Times New Roman"/>
          <w:color w:val="auto"/>
          <w:sz w:val="24"/>
          <w:szCs w:val="24"/>
          <w:lang w:val="sr-Cyrl-CS"/>
        </w:rPr>
        <w:t>150 mm ка насељу Ковилово, магистрална линија од постројења „Дунав</w:t>
      </w:r>
      <w:r w:rsidR="001B68CE" w:rsidRPr="00532975">
        <w:rPr>
          <w:rFonts w:ascii="Times New Roman" w:hAnsi="Times New Roman"/>
          <w:color w:val="auto"/>
          <w:sz w:val="24"/>
          <w:szCs w:val="24"/>
          <w:lang w:val="sr-Cyrl-CS"/>
        </w:rPr>
        <w:t>”</w:t>
      </w:r>
      <w:r w:rsidR="007679E1">
        <w:rPr>
          <w:rFonts w:ascii="Times New Roman" w:hAnsi="Times New Roman"/>
          <w:color w:val="auto"/>
          <w:sz w:val="24"/>
          <w:szCs w:val="24"/>
          <w:lang w:val="sr-Cyrl-CS"/>
        </w:rPr>
        <w:t xml:space="preserve"> до радног кампа п</w:t>
      </w:r>
      <w:r w:rsidRPr="00532975">
        <w:rPr>
          <w:rFonts w:ascii="Times New Roman" w:hAnsi="Times New Roman"/>
          <w:color w:val="auto"/>
          <w:sz w:val="24"/>
          <w:szCs w:val="24"/>
          <w:lang w:val="sr-Cyrl-CS"/>
        </w:rPr>
        <w:t>редузећа „China</w:t>
      </w:r>
      <w:r w:rsidR="007679E1">
        <w:rPr>
          <w:rFonts w:ascii="Times New Roman" w:hAnsi="Times New Roman"/>
          <w:color w:val="auto"/>
          <w:sz w:val="24"/>
          <w:szCs w:val="24"/>
          <w:lang w:val="sr-Cyrl-CS"/>
        </w:rPr>
        <w:t xml:space="preserve"> </w:t>
      </w:r>
      <w:r w:rsidRPr="00532975">
        <w:rPr>
          <w:rFonts w:ascii="Times New Roman" w:hAnsi="Times New Roman"/>
          <w:color w:val="auto"/>
          <w:sz w:val="24"/>
          <w:szCs w:val="24"/>
          <w:lang w:val="sr-Cyrl-CS"/>
        </w:rPr>
        <w:t>Road</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цевовод ХДПЕ110 mm, цевовод ХДП63 mm од постројења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до грађевинске базе предузећа „Ратко Митровић</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објекти Ј</w:t>
      </w:r>
      <w:r w:rsidR="00AD2361" w:rsidRPr="00532975">
        <w:rPr>
          <w:rFonts w:ascii="Times New Roman" w:hAnsi="Times New Roman"/>
          <w:color w:val="auto"/>
          <w:sz w:val="24"/>
          <w:szCs w:val="24"/>
          <w:lang w:val="sr-Cyrl-CS"/>
        </w:rPr>
        <w:t xml:space="preserve">авног водопривредног предузећа </w:t>
      </w:r>
      <w:r w:rsidRPr="00532975">
        <w:rPr>
          <w:rFonts w:ascii="Times New Roman" w:hAnsi="Times New Roman"/>
          <w:color w:val="auto"/>
          <w:sz w:val="24"/>
          <w:szCs w:val="24"/>
          <w:lang w:val="sr-Cyrl-CS"/>
        </w:rPr>
        <w:t>„Сибница</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фарма </w:t>
      </w:r>
      <w:r w:rsidR="00BC24BB" w:rsidRPr="00532975">
        <w:rPr>
          <w:rFonts w:ascii="Times New Roman" w:hAnsi="Times New Roman"/>
          <w:color w:val="auto"/>
          <w:sz w:val="24"/>
          <w:szCs w:val="24"/>
          <w:lang w:val="sr-Cyrl-CS"/>
        </w:rPr>
        <w:t>Индустрије меса ПКБ Имес д.о.о, Падинска скела – у стечају</w:t>
      </w:r>
      <w:r w:rsidRPr="00532975">
        <w:rPr>
          <w:rFonts w:ascii="Times New Roman" w:hAnsi="Times New Roman"/>
          <w:color w:val="auto"/>
          <w:sz w:val="24"/>
          <w:szCs w:val="24"/>
          <w:lang w:val="sr-Cyrl-CS"/>
        </w:rPr>
        <w:t>, ловачког удружења „Београд</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фарма фазана</w:t>
      </w:r>
      <w:r w:rsidR="00BC24BB"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се укидају.</w:t>
      </w:r>
    </w:p>
    <w:p w14:paraId="4E8A7A75"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Планира се водоводни систем чији капацитет обезбеђује довољне количине воде и довољан притисак за санитарне, техничке и противпожарне потребе.</w:t>
      </w:r>
    </w:p>
    <w:p w14:paraId="3188AE5A"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Трасе цевовода дистрибутивне водовода планирају се у тротоару јавних саобраћајница у свему према урађеном синхрон плану.</w:t>
      </w:r>
    </w:p>
    <w:p w14:paraId="63956FFC"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Минимална димензија планираних цевовода је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150 mm, повезаних у прстен.</w:t>
      </w:r>
    </w:p>
    <w:p w14:paraId="76F606B6"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На цевоводима дистрибутивне мреже планирају се надземни хидранти противпожарне заштите.</w:t>
      </w:r>
    </w:p>
    <w:p w14:paraId="576C7119" w14:textId="14D3D722"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Противпожарна заштита, спољна и унутрашња, планира се у складу са Правилником о техничким нормативима за </w:t>
      </w:r>
      <w:r w:rsidR="0019719B" w:rsidRPr="00532975">
        <w:rPr>
          <w:rFonts w:ascii="Times New Roman" w:hAnsi="Times New Roman"/>
          <w:color w:val="auto"/>
          <w:sz w:val="24"/>
          <w:szCs w:val="24"/>
          <w:lang w:val="sr-Cyrl-CS"/>
        </w:rPr>
        <w:t xml:space="preserve">инсталације </w:t>
      </w:r>
      <w:r w:rsidRPr="00532975">
        <w:rPr>
          <w:rFonts w:ascii="Times New Roman" w:hAnsi="Times New Roman"/>
          <w:color w:val="auto"/>
          <w:sz w:val="24"/>
          <w:szCs w:val="24"/>
          <w:lang w:val="sr-Cyrl-CS"/>
        </w:rPr>
        <w:t>хидрантск</w:t>
      </w:r>
      <w:r w:rsidR="0019719B" w:rsidRPr="00532975">
        <w:rPr>
          <w:rFonts w:ascii="Times New Roman" w:hAnsi="Times New Roman"/>
          <w:color w:val="auto"/>
          <w:sz w:val="24"/>
          <w:szCs w:val="24"/>
          <w:lang w:val="sr-Cyrl-CS"/>
        </w:rPr>
        <w:t>е</w:t>
      </w:r>
      <w:r w:rsidRPr="00532975">
        <w:rPr>
          <w:rFonts w:ascii="Times New Roman" w:hAnsi="Times New Roman"/>
          <w:color w:val="auto"/>
          <w:sz w:val="24"/>
          <w:szCs w:val="24"/>
          <w:lang w:val="sr-Cyrl-CS"/>
        </w:rPr>
        <w:t xml:space="preserve"> мреж</w:t>
      </w:r>
      <w:r w:rsidR="0019719B" w:rsidRPr="00532975">
        <w:rPr>
          <w:rFonts w:ascii="Times New Roman" w:hAnsi="Times New Roman"/>
          <w:color w:val="auto"/>
          <w:sz w:val="24"/>
          <w:szCs w:val="24"/>
          <w:lang w:val="sr-Cyrl-CS"/>
        </w:rPr>
        <w:t>е</w:t>
      </w:r>
      <w:r w:rsidRPr="00532975">
        <w:rPr>
          <w:rFonts w:ascii="Times New Roman" w:hAnsi="Times New Roman"/>
          <w:color w:val="auto"/>
          <w:sz w:val="24"/>
          <w:szCs w:val="24"/>
          <w:lang w:val="sr-Cyrl-CS"/>
        </w:rPr>
        <w:t xml:space="preserve"> за гашење пожара.</w:t>
      </w:r>
    </w:p>
    <w:p w14:paraId="763BA505" w14:textId="1DF0F60A"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Комплекси и објекти унутар њих покривени су и унутрашњом хи</w:t>
      </w:r>
      <w:r w:rsidR="001976BC" w:rsidRPr="00532975">
        <w:rPr>
          <w:rFonts w:ascii="Times New Roman" w:hAnsi="Times New Roman"/>
          <w:sz w:val="24"/>
          <w:szCs w:val="24"/>
          <w:lang w:val="sr-Cyrl-CS"/>
        </w:rPr>
        <w:t>д</w:t>
      </w:r>
      <w:r w:rsidRPr="00532975">
        <w:rPr>
          <w:rFonts w:ascii="Times New Roman" w:hAnsi="Times New Roman"/>
          <w:sz w:val="24"/>
          <w:szCs w:val="24"/>
          <w:lang w:val="sr-Cyrl-CS"/>
        </w:rPr>
        <w:t>рантском мрежом, баштенско</w:t>
      </w:r>
      <w:r w:rsidR="001976BC" w:rsidRPr="00532975">
        <w:rPr>
          <w:rFonts w:ascii="Times New Roman" w:hAnsi="Times New Roman"/>
          <w:sz w:val="24"/>
          <w:szCs w:val="24"/>
          <w:lang w:val="sr-Cyrl-CS"/>
        </w:rPr>
        <w:t>м</w:t>
      </w:r>
      <w:r w:rsidRPr="00532975">
        <w:rPr>
          <w:rFonts w:ascii="Times New Roman" w:hAnsi="Times New Roman"/>
          <w:sz w:val="24"/>
          <w:szCs w:val="24"/>
          <w:lang w:val="sr-Cyrl-CS"/>
        </w:rPr>
        <w:t xml:space="preserve"> хидрантском мрежом и мрежом за технолошке потребе.</w:t>
      </w:r>
    </w:p>
    <w:p w14:paraId="6936A1F5" w14:textId="65C862B0"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У садашњем тренутку градски систем водоснабдевања није изграђен до предметне локације, те нема довољних капацитета за снабдевање планираних корисника. Након изградње, два цевовода Ø500 mm ду</w:t>
      </w:r>
      <w:r w:rsidR="00744D0E">
        <w:rPr>
          <w:rFonts w:ascii="Times New Roman" w:hAnsi="Times New Roman"/>
          <w:sz w:val="24"/>
          <w:szCs w:val="24"/>
          <w:lang w:val="sr-Cyrl-CS"/>
        </w:rPr>
        <w:t>ж новог моста преко Дунава, цев</w:t>
      </w:r>
      <w:r w:rsidRPr="00532975">
        <w:rPr>
          <w:rFonts w:ascii="Times New Roman" w:hAnsi="Times New Roman"/>
          <w:sz w:val="24"/>
          <w:szCs w:val="24"/>
          <w:lang w:val="sr-Cyrl-CS"/>
        </w:rPr>
        <w:t>овода Ø500 mm дуж Северне тангенте и цевовода Ø500 mm дуж Зрењанинског пута и повезивањ</w:t>
      </w:r>
      <w:r w:rsidR="001976BC" w:rsidRPr="00532975">
        <w:rPr>
          <w:rFonts w:ascii="Times New Roman" w:hAnsi="Times New Roman"/>
          <w:sz w:val="24"/>
          <w:szCs w:val="24"/>
          <w:lang w:val="sr-Cyrl-CS"/>
        </w:rPr>
        <w:t>а</w:t>
      </w:r>
      <w:r w:rsidRPr="00532975">
        <w:rPr>
          <w:rFonts w:ascii="Times New Roman" w:hAnsi="Times New Roman"/>
          <w:sz w:val="24"/>
          <w:szCs w:val="24"/>
          <w:lang w:val="sr-Cyrl-CS"/>
        </w:rPr>
        <w:t xml:space="preserve"> у прстен са цевоводом из правца новог моста преко Дунава, омогућиће се снабдевање водом предметног подручја из Београдског водоводног система.</w:t>
      </w:r>
    </w:p>
    <w:p w14:paraId="6FF018A1" w14:textId="77777777" w:rsidR="003B6BE8" w:rsidRPr="00532975" w:rsidRDefault="003B6BE8" w:rsidP="0092651B">
      <w:pPr>
        <w:pStyle w:val="NoSpacing"/>
        <w:ind w:firstLine="720"/>
        <w:jc w:val="both"/>
        <w:rPr>
          <w:rFonts w:ascii="Times New Roman" w:hAnsi="Times New Roman"/>
          <w:bCs/>
          <w:sz w:val="24"/>
          <w:szCs w:val="24"/>
          <w:lang w:val="sr-Cyrl-CS"/>
        </w:rPr>
      </w:pPr>
      <w:r w:rsidRPr="00532975">
        <w:rPr>
          <w:rFonts w:ascii="Times New Roman" w:hAnsi="Times New Roman"/>
          <w:bCs/>
          <w:sz w:val="24"/>
          <w:szCs w:val="24"/>
          <w:lang w:val="sr-Cyrl-CS"/>
        </w:rPr>
        <w:t>До изградње примарних објеката водоводног система у прелазном решењу снабдевање водом планира се у оквиру предметне локације, алтернативно, локалним решењем и то:</w:t>
      </w:r>
    </w:p>
    <w:p w14:paraId="68EDD684" w14:textId="2D302D16" w:rsidR="003B6BE8" w:rsidRPr="00532975" w:rsidRDefault="003B6BE8" w:rsidP="0092651B">
      <w:pPr>
        <w:pStyle w:val="BodyText"/>
        <w:numPr>
          <w:ilvl w:val="0"/>
          <w:numId w:val="5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прикључењем на постојећи водоводни систем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којим управља </w:t>
      </w:r>
      <w:r w:rsidR="004570F6" w:rsidRPr="00532975">
        <w:rPr>
          <w:rFonts w:ascii="Times New Roman" w:hAnsi="Times New Roman"/>
          <w:noProof/>
          <w:color w:val="auto"/>
          <w:sz w:val="24"/>
          <w:szCs w:val="24"/>
          <w:lang w:val="sr-Cyrl-CS"/>
        </w:rPr>
        <w:t>Агроиндустријска корпорација Београд</w:t>
      </w:r>
      <w:r w:rsidR="00226165">
        <w:rPr>
          <w:rFonts w:ascii="Times New Roman" w:hAnsi="Times New Roman"/>
          <w:color w:val="auto"/>
          <w:sz w:val="24"/>
          <w:szCs w:val="24"/>
          <w:lang w:val="sr-Cyrl-CS"/>
        </w:rPr>
        <w:t>, уз адаптацију, ре</w:t>
      </w:r>
      <w:r w:rsidRPr="00532975">
        <w:rPr>
          <w:rFonts w:ascii="Times New Roman" w:hAnsi="Times New Roman"/>
          <w:color w:val="auto"/>
          <w:sz w:val="24"/>
          <w:szCs w:val="24"/>
          <w:lang w:val="sr-Cyrl-CS"/>
        </w:rPr>
        <w:t>констру</w:t>
      </w:r>
      <w:r w:rsidR="00633113">
        <w:rPr>
          <w:rFonts w:ascii="Times New Roman" w:hAnsi="Times New Roman"/>
          <w:color w:val="auto"/>
          <w:sz w:val="24"/>
          <w:szCs w:val="24"/>
          <w:lang w:val="sr-Cyrl-CS"/>
        </w:rPr>
        <w:t>кцију и доградњу до постизања ук</w:t>
      </w:r>
      <w:r w:rsidRPr="00532975">
        <w:rPr>
          <w:rFonts w:ascii="Times New Roman" w:hAnsi="Times New Roman"/>
          <w:color w:val="auto"/>
          <w:sz w:val="24"/>
          <w:szCs w:val="24"/>
          <w:lang w:val="sr-Cyrl-CS"/>
        </w:rPr>
        <w:t>упног капацитета од 25 l/s</w:t>
      </w:r>
      <w:r w:rsidR="001976BC" w:rsidRPr="00532975">
        <w:rPr>
          <w:rFonts w:ascii="Times New Roman" w:hAnsi="Times New Roman"/>
          <w:color w:val="auto"/>
          <w:sz w:val="24"/>
          <w:szCs w:val="24"/>
          <w:lang w:val="sr-Cyrl-CS"/>
        </w:rPr>
        <w:t>;</w:t>
      </w:r>
    </w:p>
    <w:p w14:paraId="074B73E0" w14:textId="6E76F6E6" w:rsidR="003B6BE8" w:rsidRPr="00532975" w:rsidRDefault="003B6BE8" w:rsidP="0092651B">
      <w:pPr>
        <w:pStyle w:val="BodyText"/>
        <w:numPr>
          <w:ilvl w:val="0"/>
          <w:numId w:val="5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обезбедиће се вода за I, II и III фазу и зону проширења </w:t>
      </w:r>
      <w:r w:rsidR="002E1A59" w:rsidRPr="00532975">
        <w:rPr>
          <w:rFonts w:ascii="Times New Roman" w:hAnsi="Times New Roman"/>
          <w:color w:val="auto"/>
          <w:sz w:val="24"/>
          <w:szCs w:val="24"/>
          <w:lang w:val="sr-Cyrl-CS"/>
        </w:rPr>
        <w:t>„СКИП Михајло Пупин”</w:t>
      </w:r>
      <w:r w:rsidRPr="00532975">
        <w:rPr>
          <w:rFonts w:ascii="Times New Roman" w:hAnsi="Times New Roman"/>
          <w:color w:val="auto"/>
          <w:sz w:val="24"/>
          <w:szCs w:val="24"/>
          <w:lang w:val="sr-Cyrl-CS"/>
        </w:rPr>
        <w:t>, с тим да се у коначној фази цео комплекс може прикључити на мрежу Београдског водоводног система када се изгради</w:t>
      </w:r>
      <w:r w:rsidR="001976BC" w:rsidRPr="00532975">
        <w:rPr>
          <w:rFonts w:ascii="Times New Roman" w:hAnsi="Times New Roman"/>
          <w:color w:val="auto"/>
          <w:sz w:val="24"/>
          <w:szCs w:val="24"/>
          <w:lang w:val="sr-Cyrl-CS"/>
        </w:rPr>
        <w:t>;</w:t>
      </w:r>
    </w:p>
    <w:p w14:paraId="74A91DC1" w14:textId="79C2B618" w:rsidR="003B6BE8" w:rsidRPr="00532975" w:rsidRDefault="003B6BE8" w:rsidP="0092651B">
      <w:pPr>
        <w:pStyle w:val="BodyText"/>
        <w:numPr>
          <w:ilvl w:val="0"/>
          <w:numId w:val="5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није дозвољено мешање </w:t>
      </w:r>
      <w:r w:rsidR="000329AA" w:rsidRPr="00532975">
        <w:rPr>
          <w:rFonts w:ascii="Times New Roman" w:hAnsi="Times New Roman"/>
          <w:color w:val="auto"/>
          <w:sz w:val="24"/>
          <w:szCs w:val="24"/>
          <w:lang w:val="sr-Cyrl-CS"/>
        </w:rPr>
        <w:t xml:space="preserve">са </w:t>
      </w:r>
      <w:r w:rsidRPr="00532975">
        <w:rPr>
          <w:rFonts w:ascii="Times New Roman" w:hAnsi="Times New Roman"/>
          <w:color w:val="auto"/>
          <w:sz w:val="24"/>
          <w:szCs w:val="24"/>
          <w:lang w:val="sr-Cyrl-CS"/>
        </w:rPr>
        <w:t xml:space="preserve">водом из система </w:t>
      </w:r>
      <w:r w:rsidR="00D86C84" w:rsidRPr="00532975">
        <w:rPr>
          <w:rFonts w:ascii="Times New Roman" w:hAnsi="Times New Roman"/>
          <w:color w:val="auto"/>
          <w:sz w:val="24"/>
          <w:szCs w:val="24"/>
          <w:lang w:val="sr-Cyrl-CS"/>
        </w:rPr>
        <w:t>Јавног комуналног предузећа „Београдски водовод и канализација”</w:t>
      </w:r>
      <w:r w:rsidRPr="00532975">
        <w:rPr>
          <w:rFonts w:ascii="Times New Roman" w:hAnsi="Times New Roman"/>
          <w:color w:val="auto"/>
          <w:sz w:val="24"/>
          <w:szCs w:val="24"/>
          <w:lang w:val="sr-Cyrl-CS"/>
        </w:rPr>
        <w:t xml:space="preserve"> </w:t>
      </w:r>
      <w:r w:rsidR="00AF3EB8" w:rsidRPr="00532975">
        <w:rPr>
          <w:rFonts w:ascii="Times New Roman" w:hAnsi="Times New Roman"/>
          <w:color w:val="auto"/>
          <w:sz w:val="24"/>
          <w:szCs w:val="24"/>
          <w:lang w:val="sr-Cyrl-CS"/>
        </w:rPr>
        <w:t xml:space="preserve">Београд </w:t>
      </w:r>
      <w:r w:rsidRPr="00532975">
        <w:rPr>
          <w:rFonts w:ascii="Times New Roman" w:hAnsi="Times New Roman"/>
          <w:color w:val="auto"/>
          <w:sz w:val="24"/>
          <w:szCs w:val="24"/>
          <w:lang w:val="sr-Cyrl-CS"/>
        </w:rPr>
        <w:t>и система „Дунав</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односно мешање воде из система </w:t>
      </w:r>
      <w:r w:rsidR="00D86C84" w:rsidRPr="00532975">
        <w:rPr>
          <w:rFonts w:ascii="Times New Roman" w:hAnsi="Times New Roman"/>
          <w:color w:val="auto"/>
          <w:sz w:val="24"/>
          <w:szCs w:val="24"/>
          <w:lang w:val="sr-Cyrl-CS"/>
        </w:rPr>
        <w:t>Јавног комуналног предузећа „Београдски водовод и канализација”</w:t>
      </w:r>
      <w:r w:rsidRPr="00532975">
        <w:rPr>
          <w:rFonts w:ascii="Times New Roman" w:hAnsi="Times New Roman"/>
          <w:color w:val="auto"/>
          <w:sz w:val="24"/>
          <w:szCs w:val="24"/>
          <w:lang w:val="sr-Cyrl-CS"/>
        </w:rPr>
        <w:t xml:space="preserve"> </w:t>
      </w:r>
      <w:r w:rsidR="00AF3EB8" w:rsidRPr="00532975">
        <w:rPr>
          <w:rFonts w:ascii="Times New Roman" w:hAnsi="Times New Roman"/>
          <w:color w:val="auto"/>
          <w:sz w:val="24"/>
          <w:szCs w:val="24"/>
          <w:lang w:val="sr-Cyrl-CS"/>
        </w:rPr>
        <w:t xml:space="preserve">Београд </w:t>
      </w:r>
      <w:r w:rsidRPr="00532975">
        <w:rPr>
          <w:rFonts w:ascii="Times New Roman" w:hAnsi="Times New Roman"/>
          <w:color w:val="auto"/>
          <w:sz w:val="24"/>
          <w:szCs w:val="24"/>
          <w:lang w:val="sr-Cyrl-CS"/>
        </w:rPr>
        <w:t xml:space="preserve">и техничке воде. </w:t>
      </w:r>
    </w:p>
    <w:p w14:paraId="16E77CF6"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На основу детаљне анализе потреба за водом и студије расположивих ресурса и укупно планираних потреба и капацитета водоснабдевања може се планирати снабдевање техничком водом из сопственог бушеног (копаног) бунара у сваком комплексу уз обавезно прибављање водних аката у складу са одредбама Закона о водама. </w:t>
      </w:r>
    </w:p>
    <w:p w14:paraId="49B1A8FB" w14:textId="77777777"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У току даље израде урбанистичке и техничке документације, ради дефинисања места прикључења на градску водоводну мрежу неопходно је обавити сарадњу са </w:t>
      </w:r>
      <w:r w:rsidR="00030BFF" w:rsidRPr="00532975">
        <w:rPr>
          <w:rFonts w:ascii="Times New Roman" w:hAnsi="Times New Roman"/>
          <w:sz w:val="24"/>
          <w:szCs w:val="24"/>
          <w:lang w:val="sr-Cyrl-CS"/>
        </w:rPr>
        <w:t>Јавним комуналним предузећем</w:t>
      </w:r>
      <w:r w:rsidR="00AF3EB8" w:rsidRPr="00532975">
        <w:rPr>
          <w:rFonts w:ascii="Times New Roman" w:hAnsi="Times New Roman"/>
          <w:sz w:val="24"/>
          <w:szCs w:val="24"/>
          <w:lang w:val="sr-Cyrl-CS"/>
        </w:rPr>
        <w:t xml:space="preserve"> </w:t>
      </w:r>
      <w:r w:rsidRPr="00532975">
        <w:rPr>
          <w:rFonts w:ascii="Times New Roman" w:hAnsi="Times New Roman"/>
          <w:sz w:val="24"/>
          <w:szCs w:val="24"/>
          <w:lang w:val="sr-Cyrl-CS"/>
        </w:rPr>
        <w:t>„Београдски водовод и канализација</w:t>
      </w:r>
      <w:r w:rsidR="001B68CE" w:rsidRPr="00532975">
        <w:rPr>
          <w:rFonts w:ascii="Times New Roman" w:hAnsi="Times New Roman"/>
          <w:sz w:val="24"/>
          <w:szCs w:val="24"/>
          <w:lang w:val="sr-Cyrl-CS"/>
        </w:rPr>
        <w:t>”</w:t>
      </w:r>
      <w:r w:rsidR="00AF3EB8"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xml:space="preserve">. </w:t>
      </w:r>
    </w:p>
    <w:p w14:paraId="3FAC8731" w14:textId="5349BDDF" w:rsidR="003B6BE8" w:rsidRPr="00532975" w:rsidRDefault="003B6BE8" w:rsidP="0092651B">
      <w:pPr>
        <w:pStyle w:val="NoSpacing"/>
        <w:ind w:firstLine="720"/>
        <w:jc w:val="both"/>
        <w:rPr>
          <w:rFonts w:ascii="Times New Roman" w:hAnsi="Times New Roman"/>
          <w:sz w:val="24"/>
          <w:szCs w:val="24"/>
          <w:lang w:val="sr-Cyrl-CS"/>
        </w:rPr>
      </w:pPr>
      <w:r w:rsidRPr="00532975">
        <w:rPr>
          <w:rFonts w:ascii="Times New Roman" w:hAnsi="Times New Roman"/>
          <w:sz w:val="24"/>
          <w:szCs w:val="24"/>
          <w:lang w:val="sr-Cyrl-CS"/>
        </w:rPr>
        <w:t>Развој водоводне мреже пратиће саобраћајнице</w:t>
      </w:r>
      <w:r w:rsidR="0052271A" w:rsidRPr="00532975">
        <w:rPr>
          <w:rFonts w:ascii="Times New Roman" w:hAnsi="Times New Roman"/>
          <w:sz w:val="24"/>
          <w:szCs w:val="24"/>
          <w:lang w:val="sr-Cyrl-CS"/>
        </w:rPr>
        <w:t>,</w:t>
      </w:r>
      <w:r w:rsidRPr="00532975">
        <w:rPr>
          <w:rFonts w:ascii="Times New Roman" w:hAnsi="Times New Roman"/>
          <w:sz w:val="24"/>
          <w:szCs w:val="24"/>
          <w:lang w:val="sr-Cyrl-CS"/>
        </w:rPr>
        <w:t xml:space="preserve"> а према условима и смерницама </w:t>
      </w:r>
      <w:r w:rsidR="00030BFF" w:rsidRPr="00532975">
        <w:rPr>
          <w:rFonts w:ascii="Times New Roman" w:hAnsi="Times New Roman"/>
          <w:sz w:val="24"/>
          <w:szCs w:val="24"/>
          <w:lang w:val="sr-Cyrl-CS"/>
        </w:rPr>
        <w:t>Јавног комуналног предузећа</w:t>
      </w:r>
      <w:r w:rsidR="00AF3EB8" w:rsidRPr="00532975">
        <w:rPr>
          <w:rFonts w:ascii="Times New Roman" w:hAnsi="Times New Roman"/>
          <w:sz w:val="24"/>
          <w:szCs w:val="24"/>
          <w:lang w:val="sr-Cyrl-CS"/>
        </w:rPr>
        <w:t xml:space="preserve"> </w:t>
      </w:r>
      <w:r w:rsidRPr="00532975">
        <w:rPr>
          <w:rFonts w:ascii="Times New Roman" w:hAnsi="Times New Roman"/>
          <w:sz w:val="24"/>
          <w:szCs w:val="24"/>
          <w:lang w:val="sr-Cyrl-CS"/>
        </w:rPr>
        <w:t>„Београдски водовод и канализација</w:t>
      </w:r>
      <w:r w:rsidR="001B68CE" w:rsidRPr="00532975">
        <w:rPr>
          <w:rFonts w:ascii="Times New Roman" w:hAnsi="Times New Roman"/>
          <w:sz w:val="24"/>
          <w:szCs w:val="24"/>
          <w:lang w:val="sr-Cyrl-CS"/>
        </w:rPr>
        <w:t>”</w:t>
      </w:r>
      <w:r w:rsidR="00AF3EB8"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арх.</w:t>
      </w:r>
      <w:r w:rsidR="0034424C">
        <w:rPr>
          <w:rFonts w:ascii="Times New Roman" w:hAnsi="Times New Roman"/>
          <w:sz w:val="24"/>
          <w:szCs w:val="24"/>
          <w:lang w:val="sr-Cyrl-CS"/>
        </w:rPr>
        <w:t xml:space="preserve"> </w:t>
      </w:r>
      <w:r w:rsidR="0052271A" w:rsidRPr="00532975">
        <w:rPr>
          <w:rFonts w:ascii="Times New Roman" w:hAnsi="Times New Roman"/>
          <w:sz w:val="24"/>
          <w:szCs w:val="24"/>
          <w:lang w:val="sr-Cyrl-CS"/>
        </w:rPr>
        <w:t>б</w:t>
      </w:r>
      <w:r w:rsidRPr="00532975">
        <w:rPr>
          <w:rFonts w:ascii="Times New Roman" w:hAnsi="Times New Roman"/>
          <w:sz w:val="24"/>
          <w:szCs w:val="24"/>
          <w:lang w:val="sr-Cyrl-CS"/>
        </w:rPr>
        <w:t>р. 38727/1 I4-1/1135/21 од 1.</w:t>
      </w:r>
      <w:r w:rsidR="0052271A" w:rsidRPr="00532975">
        <w:rPr>
          <w:rFonts w:ascii="Times New Roman" w:hAnsi="Times New Roman"/>
          <w:sz w:val="24"/>
          <w:szCs w:val="24"/>
          <w:lang w:val="sr-Cyrl-CS"/>
        </w:rPr>
        <w:t xml:space="preserve"> јула </w:t>
      </w:r>
      <w:r w:rsidRPr="00532975">
        <w:rPr>
          <w:rFonts w:ascii="Times New Roman" w:hAnsi="Times New Roman"/>
          <w:sz w:val="24"/>
          <w:szCs w:val="24"/>
          <w:lang w:val="sr-Cyrl-CS"/>
        </w:rPr>
        <w:t>2021.</w:t>
      </w:r>
      <w:r w:rsidR="008D7C44" w:rsidRPr="00532975">
        <w:rPr>
          <w:rFonts w:ascii="Times New Roman" w:hAnsi="Times New Roman"/>
          <w:sz w:val="24"/>
          <w:szCs w:val="24"/>
          <w:lang w:val="sr-Cyrl-CS"/>
        </w:rPr>
        <w:t xml:space="preserve"> </w:t>
      </w:r>
      <w:r w:rsidRPr="00532975">
        <w:rPr>
          <w:rFonts w:ascii="Times New Roman" w:hAnsi="Times New Roman"/>
          <w:sz w:val="24"/>
          <w:szCs w:val="24"/>
          <w:lang w:val="sr-Cyrl-CS"/>
        </w:rPr>
        <w:t>год</w:t>
      </w:r>
      <w:r w:rsidR="0052271A" w:rsidRPr="00532975">
        <w:rPr>
          <w:rFonts w:ascii="Times New Roman" w:hAnsi="Times New Roman"/>
          <w:sz w:val="24"/>
          <w:szCs w:val="24"/>
          <w:lang w:val="sr-Cyrl-CS"/>
        </w:rPr>
        <w:t>ине</w:t>
      </w:r>
      <w:r w:rsidRPr="00532975">
        <w:rPr>
          <w:rFonts w:ascii="Times New Roman" w:hAnsi="Times New Roman"/>
          <w:sz w:val="24"/>
          <w:szCs w:val="24"/>
          <w:lang w:val="sr-Cyrl-CS"/>
        </w:rPr>
        <w:t>.</w:t>
      </w:r>
    </w:p>
    <w:p w14:paraId="58CB2CC1" w14:textId="77777777" w:rsidR="003B6BE8" w:rsidRPr="00532975" w:rsidRDefault="003B6BE8">
      <w:pPr>
        <w:autoSpaceDE w:val="0"/>
        <w:autoSpaceDN w:val="0"/>
        <w:adjustRightInd w:val="0"/>
        <w:jc w:val="both"/>
        <w:rPr>
          <w:bCs/>
          <w:szCs w:val="24"/>
          <w:lang w:val="sr-Cyrl-CS"/>
        </w:rPr>
      </w:pPr>
    </w:p>
    <w:p w14:paraId="0580CCAC" w14:textId="77777777" w:rsidR="003B6BE8" w:rsidRPr="00532975" w:rsidRDefault="003B6BE8" w:rsidP="0092651B">
      <w:pPr>
        <w:autoSpaceDE w:val="0"/>
        <w:autoSpaceDN w:val="0"/>
        <w:adjustRightInd w:val="0"/>
        <w:jc w:val="center"/>
        <w:rPr>
          <w:bCs/>
          <w:szCs w:val="24"/>
          <w:lang w:val="sr-Cyrl-CS"/>
        </w:rPr>
      </w:pPr>
      <w:r w:rsidRPr="00532975">
        <w:rPr>
          <w:bCs/>
          <w:szCs w:val="24"/>
          <w:lang w:val="sr-Cyrl-CS"/>
        </w:rPr>
        <w:t>Услови са аспекта заштите изворишта</w:t>
      </w:r>
    </w:p>
    <w:p w14:paraId="39388CD2" w14:textId="77777777" w:rsidR="003B6BE8" w:rsidRPr="00532975" w:rsidRDefault="003B6BE8">
      <w:pPr>
        <w:autoSpaceDE w:val="0"/>
        <w:autoSpaceDN w:val="0"/>
        <w:adjustRightInd w:val="0"/>
        <w:jc w:val="both"/>
        <w:rPr>
          <w:bCs/>
          <w:szCs w:val="24"/>
          <w:lang w:val="sr-Cyrl-CS"/>
        </w:rPr>
      </w:pPr>
    </w:p>
    <w:p w14:paraId="497F1FD1" w14:textId="459898B0" w:rsidR="003B6BE8" w:rsidRPr="00532975" w:rsidRDefault="00DA6AA6" w:rsidP="0092651B">
      <w:pPr>
        <w:autoSpaceDE w:val="0"/>
        <w:autoSpaceDN w:val="0"/>
        <w:adjustRightInd w:val="0"/>
        <w:ind w:firstLine="720"/>
        <w:jc w:val="both"/>
        <w:rPr>
          <w:bCs/>
          <w:szCs w:val="24"/>
          <w:lang w:val="sr-Cyrl-CS"/>
        </w:rPr>
      </w:pPr>
      <w:r w:rsidRPr="00532975">
        <w:rPr>
          <w:bCs/>
          <w:szCs w:val="24"/>
          <w:lang w:val="sr-Cyrl-CS"/>
        </w:rPr>
        <w:t>Планско подручје</w:t>
      </w:r>
      <w:r w:rsidR="003B6BE8" w:rsidRPr="00532975">
        <w:rPr>
          <w:bCs/>
          <w:szCs w:val="24"/>
          <w:lang w:val="sr-Cyrl-CS"/>
        </w:rPr>
        <w:t xml:space="preserve"> се налази ван зона санитарне заштите Београ</w:t>
      </w:r>
      <w:r w:rsidR="001976BC" w:rsidRPr="00532975">
        <w:rPr>
          <w:bCs/>
          <w:szCs w:val="24"/>
          <w:lang w:val="sr-Cyrl-CS"/>
        </w:rPr>
        <w:t>д</w:t>
      </w:r>
      <w:r w:rsidR="003B6BE8" w:rsidRPr="00532975">
        <w:rPr>
          <w:bCs/>
          <w:szCs w:val="24"/>
          <w:lang w:val="sr-Cyrl-CS"/>
        </w:rPr>
        <w:t>ског изворишта</w:t>
      </w:r>
      <w:r w:rsidR="0052271A" w:rsidRPr="00532975">
        <w:rPr>
          <w:bCs/>
          <w:szCs w:val="24"/>
          <w:lang w:val="sr-Cyrl-CS"/>
        </w:rPr>
        <w:t>,</w:t>
      </w:r>
      <w:r w:rsidR="003B6BE8" w:rsidRPr="00532975">
        <w:rPr>
          <w:bCs/>
          <w:szCs w:val="24"/>
          <w:lang w:val="sr-Cyrl-CS"/>
        </w:rPr>
        <w:t xml:space="preserve"> али је у</w:t>
      </w:r>
      <w:r w:rsidR="0042613F">
        <w:rPr>
          <w:bCs/>
          <w:szCs w:val="24"/>
          <w:lang w:val="sr-Cyrl-CS"/>
        </w:rPr>
        <w:t xml:space="preserve"> </w:t>
      </w:r>
      <w:r w:rsidR="003B6BE8" w:rsidRPr="00532975">
        <w:rPr>
          <w:bCs/>
          <w:szCs w:val="24"/>
          <w:lang w:val="sr-Cyrl-CS"/>
        </w:rPr>
        <w:t xml:space="preserve">граници изворишта водоводног система </w:t>
      </w:r>
      <w:r w:rsidR="003B6BE8" w:rsidRPr="00532975">
        <w:rPr>
          <w:szCs w:val="24"/>
          <w:lang w:val="sr-Cyrl-CS"/>
        </w:rPr>
        <w:t>„Дунав</w:t>
      </w:r>
      <w:r w:rsidR="001B68CE" w:rsidRPr="00532975">
        <w:rPr>
          <w:szCs w:val="24"/>
          <w:lang w:val="sr-Cyrl-CS"/>
        </w:rPr>
        <w:t>”</w:t>
      </w:r>
      <w:r w:rsidR="003B6BE8" w:rsidRPr="00532975">
        <w:rPr>
          <w:bCs/>
          <w:szCs w:val="24"/>
          <w:lang w:val="sr-Cyrl-CS"/>
        </w:rPr>
        <w:t>.</w:t>
      </w:r>
    </w:p>
    <w:p w14:paraId="2CF4725D" w14:textId="4BA61979" w:rsidR="003B6BE8" w:rsidRPr="00532975" w:rsidRDefault="003B6BE8" w:rsidP="0092651B">
      <w:pPr>
        <w:autoSpaceDE w:val="0"/>
        <w:autoSpaceDN w:val="0"/>
        <w:adjustRightInd w:val="0"/>
        <w:ind w:firstLine="720"/>
        <w:jc w:val="both"/>
        <w:rPr>
          <w:bCs/>
          <w:szCs w:val="24"/>
          <w:lang w:val="sr-Cyrl-CS"/>
        </w:rPr>
      </w:pPr>
      <w:r w:rsidRPr="00532975">
        <w:rPr>
          <w:bCs/>
          <w:szCs w:val="24"/>
          <w:lang w:val="sr-Cyrl-CS"/>
        </w:rPr>
        <w:t xml:space="preserve">Границе зона заштите дефинишу се Елаборатом о зонама санитарне заштите изворишта према условима </w:t>
      </w:r>
      <w:r w:rsidR="00B015C8" w:rsidRPr="00532975">
        <w:rPr>
          <w:bCs/>
          <w:szCs w:val="24"/>
          <w:lang w:val="sr-Cyrl-CS"/>
        </w:rPr>
        <w:t>м</w:t>
      </w:r>
      <w:r w:rsidRPr="00532975">
        <w:rPr>
          <w:bCs/>
          <w:szCs w:val="24"/>
          <w:lang w:val="sr-Cyrl-CS"/>
        </w:rPr>
        <w:t>иниста</w:t>
      </w:r>
      <w:r w:rsidR="00B120D9" w:rsidRPr="00532975">
        <w:rPr>
          <w:bCs/>
          <w:szCs w:val="24"/>
          <w:lang w:val="sr-Cyrl-CS"/>
        </w:rPr>
        <w:t>р</w:t>
      </w:r>
      <w:r w:rsidRPr="00532975">
        <w:rPr>
          <w:bCs/>
          <w:szCs w:val="24"/>
          <w:lang w:val="sr-Cyrl-CS"/>
        </w:rPr>
        <w:t xml:space="preserve">ства </w:t>
      </w:r>
      <w:r w:rsidR="00B015C8" w:rsidRPr="00532975">
        <w:rPr>
          <w:bCs/>
          <w:szCs w:val="24"/>
          <w:lang w:val="sr-Cyrl-CS"/>
        </w:rPr>
        <w:t xml:space="preserve">надлежног за послове </w:t>
      </w:r>
      <w:r w:rsidRPr="00532975">
        <w:rPr>
          <w:bCs/>
          <w:szCs w:val="24"/>
          <w:lang w:val="sr-Cyrl-CS"/>
        </w:rPr>
        <w:t>здравља и приказују податком о величини површина зона, чија се израда планира</w:t>
      </w:r>
      <w:r w:rsidR="003E3A30" w:rsidRPr="00532975">
        <w:rPr>
          <w:bCs/>
          <w:szCs w:val="24"/>
          <w:lang w:val="sr-Cyrl-CS"/>
        </w:rPr>
        <w:t>.</w:t>
      </w:r>
    </w:p>
    <w:p w14:paraId="37A462CE" w14:textId="77777777" w:rsidR="003E3A30" w:rsidRPr="00532975" w:rsidRDefault="003E3A30" w:rsidP="0092651B">
      <w:pPr>
        <w:autoSpaceDE w:val="0"/>
        <w:autoSpaceDN w:val="0"/>
        <w:adjustRightInd w:val="0"/>
        <w:ind w:firstLine="720"/>
        <w:jc w:val="both"/>
        <w:rPr>
          <w:bCs/>
          <w:szCs w:val="24"/>
          <w:lang w:val="sr-Cyrl-CS"/>
        </w:rPr>
      </w:pPr>
    </w:p>
    <w:p w14:paraId="38D420AB" w14:textId="3E2C1332" w:rsidR="003B6BE8" w:rsidRPr="00532975" w:rsidRDefault="003E3A30" w:rsidP="00516D72">
      <w:pPr>
        <w:pStyle w:val="BodyText"/>
        <w:ind w:left="990"/>
        <w:rPr>
          <w:rFonts w:ascii="Times New Roman" w:hAnsi="Times New Roman"/>
          <w:color w:val="auto"/>
          <w:sz w:val="24"/>
          <w:szCs w:val="24"/>
          <w:lang w:val="sr-Cyrl-CS"/>
        </w:rPr>
      </w:pPr>
      <w:r w:rsidRPr="00532975">
        <w:rPr>
          <w:rFonts w:ascii="Times New Roman" w:hAnsi="Times New Roman"/>
          <w:bCs/>
          <w:color w:val="auto"/>
          <w:sz w:val="24"/>
          <w:szCs w:val="24"/>
          <w:lang w:val="sr-Cyrl-CS"/>
        </w:rPr>
        <w:t>О</w:t>
      </w:r>
      <w:r w:rsidR="003B6BE8" w:rsidRPr="00532975">
        <w:rPr>
          <w:rFonts w:ascii="Times New Roman" w:hAnsi="Times New Roman"/>
          <w:bCs/>
          <w:color w:val="auto"/>
          <w:sz w:val="24"/>
          <w:szCs w:val="24"/>
          <w:lang w:val="sr-Cyrl-CS"/>
        </w:rPr>
        <w:t>државање зоне I</w:t>
      </w:r>
      <w:r w:rsidR="003B6BE8" w:rsidRPr="00532975">
        <w:rPr>
          <w:rFonts w:ascii="Times New Roman" w:hAnsi="Times New Roman"/>
          <w:color w:val="auto"/>
          <w:sz w:val="24"/>
          <w:szCs w:val="24"/>
          <w:lang w:val="sr-Cyrl-CS"/>
        </w:rPr>
        <w:t xml:space="preserve"> (зона непосредне санитарне заштите)</w:t>
      </w:r>
    </w:p>
    <w:p w14:paraId="271FA89A" w14:textId="77777777" w:rsidR="003E3A30" w:rsidRPr="00532975" w:rsidRDefault="003E3A30" w:rsidP="00516D72">
      <w:pPr>
        <w:pStyle w:val="BodyText"/>
        <w:rPr>
          <w:rFonts w:ascii="Times New Roman" w:hAnsi="Times New Roman"/>
          <w:color w:val="auto"/>
          <w:sz w:val="24"/>
          <w:szCs w:val="24"/>
          <w:lang w:val="sr-Cyrl-CS"/>
        </w:rPr>
      </w:pPr>
    </w:p>
    <w:p w14:paraId="3CF61384" w14:textId="77777777" w:rsidR="003B6BE8" w:rsidRPr="00532975" w:rsidRDefault="003B6BE8" w:rsidP="00516D72">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У зони I не могу се градити или употребљавати објекти и постројења, користити земљиште или вршити друге делатности, ако то угрожава здравствену исправност воде на изворишту, и то:</w:t>
      </w:r>
    </w:p>
    <w:p w14:paraId="47578F29" w14:textId="77777777" w:rsidR="003B6BE8" w:rsidRPr="00532975" w:rsidRDefault="003B6BE8" w:rsidP="0092651B">
      <w:pPr>
        <w:pStyle w:val="BodyText"/>
        <w:numPr>
          <w:ilvl w:val="0"/>
          <w:numId w:val="87"/>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или употреба објеката и постројења, коришћење земљишта или вршење друге делатности из члана 28. </w:t>
      </w:r>
      <w:r w:rsidR="00862963" w:rsidRPr="00532975">
        <w:rPr>
          <w:rFonts w:ascii="Times New Roman" w:hAnsi="Times New Roman"/>
          <w:color w:val="auto"/>
          <w:sz w:val="24"/>
          <w:szCs w:val="24"/>
          <w:lang w:val="sr-Cyrl-CS"/>
        </w:rPr>
        <w:t>Правилника о начину одређивања и одржавања зона санитарне заштите изворишта водоснабдевања</w:t>
      </w:r>
      <w:r w:rsidRPr="00532975">
        <w:rPr>
          <w:rFonts w:ascii="Times New Roman" w:hAnsi="Times New Roman"/>
          <w:color w:val="auto"/>
          <w:sz w:val="24"/>
          <w:szCs w:val="24"/>
          <w:lang w:val="sr-Cyrl-CS"/>
        </w:rPr>
        <w:t>;</w:t>
      </w:r>
    </w:p>
    <w:p w14:paraId="051BFA6E" w14:textId="3BE92FA5" w:rsidR="003B6BE8" w:rsidRPr="00532975" w:rsidRDefault="003B6BE8" w:rsidP="0092651B">
      <w:pPr>
        <w:pStyle w:val="BodyText"/>
        <w:numPr>
          <w:ilvl w:val="0"/>
          <w:numId w:val="87"/>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постављање уређаја, складиштење опреме и обављање делатности кој</w:t>
      </w:r>
      <w:r w:rsidR="00DD06F1" w:rsidRPr="00532975">
        <w:rPr>
          <w:rFonts w:ascii="Times New Roman" w:hAnsi="Times New Roman"/>
          <w:color w:val="auto"/>
          <w:sz w:val="24"/>
          <w:szCs w:val="24"/>
          <w:lang w:val="sr-Cyrl-CS"/>
        </w:rPr>
        <w:t>е</w:t>
      </w:r>
      <w:r w:rsidRPr="00532975">
        <w:rPr>
          <w:rFonts w:ascii="Times New Roman" w:hAnsi="Times New Roman"/>
          <w:color w:val="auto"/>
          <w:sz w:val="24"/>
          <w:szCs w:val="24"/>
          <w:lang w:val="sr-Cyrl-CS"/>
        </w:rPr>
        <w:t xml:space="preserve"> нису у функцији водоснабдевања;</w:t>
      </w:r>
    </w:p>
    <w:p w14:paraId="1D62FBF8" w14:textId="77777777" w:rsidR="003B6BE8" w:rsidRPr="00532975" w:rsidRDefault="003B6BE8" w:rsidP="0092651B">
      <w:pPr>
        <w:pStyle w:val="BodyText"/>
        <w:numPr>
          <w:ilvl w:val="0"/>
          <w:numId w:val="87"/>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кретање возила која су у функцији водоснабдевања ван за то припремљених саобраћајница, прилаз возилима на моторни погон која нису у функцији водоснабдевања, коришћење пловила на моторни погон, одржавање спортова на води и купање људи и животиња;</w:t>
      </w:r>
    </w:p>
    <w:p w14:paraId="796920CC" w14:textId="77777777" w:rsidR="003B6BE8" w:rsidRPr="00532975" w:rsidRDefault="003B6BE8" w:rsidP="0092651B">
      <w:pPr>
        <w:pStyle w:val="BodyText"/>
        <w:numPr>
          <w:ilvl w:val="0"/>
          <w:numId w:val="87"/>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напајање стоке;</w:t>
      </w:r>
    </w:p>
    <w:p w14:paraId="511C2BCB" w14:textId="68940589" w:rsidR="003B6BE8" w:rsidRPr="00532975" w:rsidRDefault="003B6BE8" w:rsidP="0092651B">
      <w:pPr>
        <w:pStyle w:val="BodyText"/>
        <w:numPr>
          <w:ilvl w:val="0"/>
          <w:numId w:val="87"/>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узгајање рибе ради комерцијалног изловљавања.</w:t>
      </w:r>
    </w:p>
    <w:p w14:paraId="11A5480B" w14:textId="77777777" w:rsidR="003E3A30" w:rsidRPr="00532975" w:rsidRDefault="003E3A30" w:rsidP="00516D72">
      <w:pPr>
        <w:pStyle w:val="BodyText"/>
        <w:ind w:left="1080"/>
        <w:rPr>
          <w:rFonts w:ascii="Times New Roman" w:hAnsi="Times New Roman"/>
          <w:color w:val="auto"/>
          <w:sz w:val="24"/>
          <w:szCs w:val="24"/>
          <w:lang w:val="sr-Cyrl-CS"/>
        </w:rPr>
      </w:pPr>
    </w:p>
    <w:p w14:paraId="40C8E3FC" w14:textId="7BD5958B" w:rsidR="003B6BE8" w:rsidRPr="00532975" w:rsidRDefault="003E3A30" w:rsidP="00516D72">
      <w:pPr>
        <w:pStyle w:val="BodyText"/>
        <w:ind w:left="1080"/>
        <w:rPr>
          <w:rFonts w:ascii="Times New Roman" w:hAnsi="Times New Roman"/>
          <w:color w:val="auto"/>
          <w:sz w:val="24"/>
          <w:szCs w:val="24"/>
          <w:lang w:val="sr-Cyrl-CS"/>
        </w:rPr>
      </w:pPr>
      <w:r w:rsidRPr="00532975">
        <w:rPr>
          <w:rFonts w:ascii="Times New Roman" w:hAnsi="Times New Roman"/>
          <w:bCs/>
          <w:color w:val="auto"/>
          <w:sz w:val="24"/>
          <w:szCs w:val="24"/>
          <w:lang w:val="sr-Cyrl-CS"/>
        </w:rPr>
        <w:t>О</w:t>
      </w:r>
      <w:r w:rsidR="003B6BE8" w:rsidRPr="00532975">
        <w:rPr>
          <w:rFonts w:ascii="Times New Roman" w:hAnsi="Times New Roman"/>
          <w:bCs/>
          <w:color w:val="auto"/>
          <w:sz w:val="24"/>
          <w:szCs w:val="24"/>
          <w:lang w:val="sr-Cyrl-CS"/>
        </w:rPr>
        <w:t>државање зоне II</w:t>
      </w:r>
      <w:r w:rsidRPr="00532975">
        <w:rPr>
          <w:rFonts w:ascii="Times New Roman" w:hAnsi="Times New Roman"/>
          <w:bCs/>
          <w:color w:val="auto"/>
          <w:sz w:val="24"/>
          <w:szCs w:val="24"/>
          <w:lang w:val="sr-Cyrl-CS"/>
        </w:rPr>
        <w:t xml:space="preserve"> </w:t>
      </w:r>
      <w:r w:rsidR="003B6BE8" w:rsidRPr="00532975">
        <w:rPr>
          <w:rFonts w:ascii="Times New Roman" w:hAnsi="Times New Roman"/>
          <w:color w:val="auto"/>
          <w:sz w:val="24"/>
          <w:szCs w:val="24"/>
          <w:lang w:val="sr-Cyrl-CS"/>
        </w:rPr>
        <w:t>(ужа зона санитарне заштите)</w:t>
      </w:r>
    </w:p>
    <w:p w14:paraId="1E971357" w14:textId="77777777" w:rsidR="003E3A30" w:rsidRPr="00532975" w:rsidRDefault="003E3A30" w:rsidP="00516D72">
      <w:pPr>
        <w:pStyle w:val="BodyText"/>
        <w:rPr>
          <w:rFonts w:ascii="Times New Roman" w:hAnsi="Times New Roman"/>
          <w:b/>
          <w:bCs/>
          <w:color w:val="auto"/>
          <w:sz w:val="24"/>
          <w:szCs w:val="24"/>
          <w:u w:val="single"/>
          <w:lang w:val="sr-Cyrl-CS"/>
        </w:rPr>
      </w:pPr>
    </w:p>
    <w:p w14:paraId="75DF2132" w14:textId="77777777" w:rsidR="003B6BE8" w:rsidRPr="00532975" w:rsidRDefault="003B6BE8" w:rsidP="00516D72">
      <w:pPr>
        <w:ind w:firstLine="720"/>
        <w:jc w:val="both"/>
        <w:rPr>
          <w:szCs w:val="24"/>
          <w:lang w:val="sr-Cyrl-CS"/>
        </w:rPr>
      </w:pPr>
      <w:r w:rsidRPr="00532975">
        <w:rPr>
          <w:szCs w:val="24"/>
          <w:lang w:val="sr-Cyrl-CS"/>
        </w:rPr>
        <w:t>У зони II не могу се градити или употребљавати објекти и постројења, користити земљиште или вршити друге делатности, ако то угрожава здравствену исправност воде на изворишту, и то:</w:t>
      </w:r>
    </w:p>
    <w:p w14:paraId="0C097587"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или употреба објеката и постројења, коришћење земљишта или вршење друге делатности из члана 27. </w:t>
      </w:r>
      <w:r w:rsidR="00862963" w:rsidRPr="00532975">
        <w:rPr>
          <w:rFonts w:ascii="Times New Roman" w:hAnsi="Times New Roman"/>
          <w:color w:val="auto"/>
          <w:sz w:val="24"/>
          <w:szCs w:val="24"/>
          <w:lang w:val="sr-Cyrl-CS"/>
        </w:rPr>
        <w:t>Правилника о начину одређивања и одржавања зона санитарне заштите изворишта водоснабдевања</w:t>
      </w:r>
      <w:r w:rsidRPr="00532975">
        <w:rPr>
          <w:rFonts w:ascii="Times New Roman" w:hAnsi="Times New Roman"/>
          <w:color w:val="auto"/>
          <w:sz w:val="24"/>
          <w:szCs w:val="24"/>
          <w:lang w:val="sr-Cyrl-CS"/>
        </w:rPr>
        <w:t>;</w:t>
      </w:r>
    </w:p>
    <w:p w14:paraId="61EE60FB"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стамбена изградња;</w:t>
      </w:r>
    </w:p>
    <w:p w14:paraId="110B6C15"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употреба хемијског ђубрива, течног и чврстог стајњака;</w:t>
      </w:r>
    </w:p>
    <w:p w14:paraId="7E3E0E82"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употреба пестицида, хербицида и инсектицида;</w:t>
      </w:r>
    </w:p>
    <w:p w14:paraId="2DBF89DD"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узгајање, кретање и испаша стоке;</w:t>
      </w:r>
    </w:p>
    <w:p w14:paraId="2818A7D9"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камповање, вашари и друга окупљања људи;</w:t>
      </w:r>
    </w:p>
    <w:p w14:paraId="54EBEB06"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изградња и коришћење спортских објеката;</w:t>
      </w:r>
    </w:p>
    <w:p w14:paraId="79A4320C"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изградња и коришћење угоститељских и других објеката за смештај гостију;</w:t>
      </w:r>
    </w:p>
    <w:p w14:paraId="2B20F3A4" w14:textId="77777777"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продубљивање корита и вађење шљунка и песка;</w:t>
      </w:r>
    </w:p>
    <w:p w14:paraId="2A2FA908" w14:textId="32D08B34" w:rsidR="003B6BE8" w:rsidRPr="00532975" w:rsidRDefault="003B6BE8" w:rsidP="0092651B">
      <w:pPr>
        <w:pStyle w:val="BodyText"/>
        <w:numPr>
          <w:ilvl w:val="0"/>
          <w:numId w:val="8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формирање нових гробаља и проширење капацитета постојећих.</w:t>
      </w:r>
    </w:p>
    <w:p w14:paraId="05790C35" w14:textId="77777777" w:rsidR="003C58BF" w:rsidRPr="00532975" w:rsidRDefault="003C58BF" w:rsidP="00516D72">
      <w:pPr>
        <w:pStyle w:val="BodyText"/>
        <w:ind w:left="1080"/>
        <w:rPr>
          <w:rFonts w:ascii="Times New Roman" w:hAnsi="Times New Roman"/>
          <w:color w:val="auto"/>
          <w:sz w:val="24"/>
          <w:szCs w:val="24"/>
          <w:lang w:val="sr-Cyrl-CS"/>
        </w:rPr>
      </w:pPr>
    </w:p>
    <w:p w14:paraId="01745234" w14:textId="4BD6F613" w:rsidR="003B6BE8" w:rsidRPr="00532975" w:rsidRDefault="003C58BF" w:rsidP="00516D72">
      <w:pPr>
        <w:pStyle w:val="BodyText"/>
        <w:ind w:left="1080"/>
        <w:rPr>
          <w:rFonts w:ascii="Times New Roman" w:hAnsi="Times New Roman"/>
          <w:b/>
          <w:bCs/>
          <w:color w:val="auto"/>
          <w:sz w:val="24"/>
          <w:szCs w:val="24"/>
          <w:u w:val="single"/>
          <w:lang w:val="sr-Cyrl-CS"/>
        </w:rPr>
      </w:pPr>
      <w:r w:rsidRPr="00532975">
        <w:rPr>
          <w:rFonts w:ascii="Times New Roman" w:hAnsi="Times New Roman"/>
          <w:bCs/>
          <w:color w:val="auto"/>
          <w:sz w:val="24"/>
          <w:szCs w:val="24"/>
          <w:lang w:val="sr-Cyrl-CS"/>
        </w:rPr>
        <w:t>О</w:t>
      </w:r>
      <w:r w:rsidR="003B6BE8" w:rsidRPr="00532975">
        <w:rPr>
          <w:rFonts w:ascii="Times New Roman" w:hAnsi="Times New Roman"/>
          <w:bCs/>
          <w:color w:val="auto"/>
          <w:sz w:val="24"/>
          <w:szCs w:val="24"/>
          <w:lang w:val="sr-Cyrl-CS"/>
        </w:rPr>
        <w:t>државање зоне III</w:t>
      </w:r>
      <w:r w:rsidRPr="00532975">
        <w:rPr>
          <w:rFonts w:ascii="Times New Roman" w:hAnsi="Times New Roman"/>
          <w:bCs/>
          <w:color w:val="auto"/>
          <w:sz w:val="24"/>
          <w:szCs w:val="24"/>
          <w:lang w:val="sr-Cyrl-CS"/>
        </w:rPr>
        <w:t xml:space="preserve"> </w:t>
      </w:r>
      <w:r w:rsidR="003B6BE8" w:rsidRPr="00532975">
        <w:rPr>
          <w:rFonts w:ascii="Times New Roman" w:hAnsi="Times New Roman"/>
          <w:color w:val="auto"/>
          <w:sz w:val="24"/>
          <w:szCs w:val="24"/>
          <w:lang w:val="sr-Cyrl-CS"/>
        </w:rPr>
        <w:t>(шира зона санитарне заштите)</w:t>
      </w:r>
    </w:p>
    <w:p w14:paraId="1E2A4041" w14:textId="77777777" w:rsidR="003C58BF" w:rsidRPr="00532975" w:rsidRDefault="003C58BF" w:rsidP="00516D72">
      <w:pPr>
        <w:pStyle w:val="BodyText"/>
        <w:ind w:left="1080"/>
        <w:rPr>
          <w:rFonts w:ascii="Times New Roman" w:hAnsi="Times New Roman"/>
          <w:b/>
          <w:bCs/>
          <w:color w:val="auto"/>
          <w:sz w:val="24"/>
          <w:szCs w:val="24"/>
          <w:u w:val="single"/>
          <w:lang w:val="sr-Cyrl-CS"/>
        </w:rPr>
      </w:pPr>
    </w:p>
    <w:p w14:paraId="66825481" w14:textId="77777777" w:rsidR="003B6BE8" w:rsidRPr="00532975" w:rsidRDefault="003B6BE8" w:rsidP="00516D72">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У зони III не могу се градити или употребљавати објекти и постројења, користити земљиште или вршити друге делатности, ако то угрожава здравствену исправност воде на изворишту, и то:</w:t>
      </w:r>
    </w:p>
    <w:p w14:paraId="30F0BADF"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трајно подземно и надземно складиштење опасних материја и материја које се не смеју директно или индиректно уносити у воде;</w:t>
      </w:r>
    </w:p>
    <w:p w14:paraId="1E3DD26F"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производња, превоз и манипулисање опасним материјама и материјама које се не смеју директно или индиректно уносити у воде;</w:t>
      </w:r>
    </w:p>
    <w:p w14:paraId="44BEA27F"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комерцијално складиштење нафте и нафтних деривата;</w:t>
      </w:r>
    </w:p>
    <w:p w14:paraId="606CC87D"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испуштање отпадне воде и воде која је служила за расхлађивање индустријских постројења;</w:t>
      </w:r>
    </w:p>
    <w:p w14:paraId="485441E5"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изградња саобраћајница без канала за одвод атмосферских вода;</w:t>
      </w:r>
    </w:p>
    <w:p w14:paraId="6370C9E7"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експлоатација нафте, гаса, радиоактивних материја, угља и минералних сировина;</w:t>
      </w:r>
    </w:p>
    <w:p w14:paraId="78FE8957"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неконтролисано депоновање комуналног отпада, хаварисаних возила, старих гума и других материја и материјала из којих се могу ослободити загађујуће материје испирањем или цурењем;</w:t>
      </w:r>
    </w:p>
    <w:p w14:paraId="57E7DA6C"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неконтролисано крчење шума;</w:t>
      </w:r>
    </w:p>
    <w:p w14:paraId="74B338F9"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изградња и коришћење ваздушне луке;</w:t>
      </w:r>
    </w:p>
    <w:p w14:paraId="1A9D9D33"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површински и подповршински радови, минирање тла, продор у слој који застире подземну воду и одстрањивање слоја који застире водоносни слој, осим ако ти радови нису у функцији водоснабдевања;</w:t>
      </w:r>
    </w:p>
    <w:p w14:paraId="2BA46101" w14:textId="77777777" w:rsidR="003B6BE8" w:rsidRPr="00532975" w:rsidRDefault="003B6BE8" w:rsidP="0092651B">
      <w:pPr>
        <w:pStyle w:val="BodyText"/>
        <w:numPr>
          <w:ilvl w:val="0"/>
          <w:numId w:val="89"/>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одржавање ауто и мото трка.</w:t>
      </w:r>
    </w:p>
    <w:p w14:paraId="5C2A3509" w14:textId="77777777" w:rsidR="003B6BE8" w:rsidRPr="00532975" w:rsidRDefault="003B6BE8">
      <w:pPr>
        <w:contextualSpacing/>
        <w:jc w:val="both"/>
        <w:rPr>
          <w:szCs w:val="24"/>
          <w:lang w:val="sr-Cyrl-CS"/>
        </w:rPr>
      </w:pPr>
    </w:p>
    <w:p w14:paraId="5A4173A8" w14:textId="77777777" w:rsidR="000A3796" w:rsidRPr="00532975" w:rsidRDefault="000A3796">
      <w:pPr>
        <w:autoSpaceDE w:val="0"/>
        <w:autoSpaceDN w:val="0"/>
        <w:adjustRightInd w:val="0"/>
        <w:jc w:val="center"/>
        <w:rPr>
          <w:b/>
          <w:szCs w:val="24"/>
          <w:lang w:val="sr-Cyrl-CS"/>
        </w:rPr>
        <w:sectPr w:rsidR="000A3796" w:rsidRPr="00532975" w:rsidSect="00C43851">
          <w:pgSz w:w="11907" w:h="16840" w:code="9"/>
          <w:pgMar w:top="1701" w:right="1134" w:bottom="1418" w:left="1418" w:header="720" w:footer="720" w:gutter="0"/>
          <w:cols w:space="720"/>
          <w:docGrid w:linePitch="360"/>
        </w:sectPr>
      </w:pPr>
    </w:p>
    <w:p w14:paraId="1BFEE89F" w14:textId="77777777" w:rsidR="003B6BE8" w:rsidRPr="00532975" w:rsidRDefault="003B6BE8" w:rsidP="0092651B">
      <w:pPr>
        <w:autoSpaceDE w:val="0"/>
        <w:autoSpaceDN w:val="0"/>
        <w:adjustRightInd w:val="0"/>
        <w:jc w:val="center"/>
        <w:rPr>
          <w:bCs/>
          <w:szCs w:val="24"/>
          <w:lang w:val="sr-Cyrl-CS"/>
        </w:rPr>
      </w:pPr>
      <w:r w:rsidRPr="00532975">
        <w:rPr>
          <w:szCs w:val="24"/>
          <w:lang w:val="sr-Cyrl-CS"/>
        </w:rPr>
        <w:t xml:space="preserve">2.2.1.2. </w:t>
      </w:r>
      <w:r w:rsidRPr="00532975">
        <w:rPr>
          <w:bCs/>
          <w:szCs w:val="24"/>
          <w:lang w:val="sr-Cyrl-CS"/>
        </w:rPr>
        <w:t>Канализациона мрежа и објекти</w:t>
      </w:r>
    </w:p>
    <w:p w14:paraId="1D2EE784" w14:textId="77777777" w:rsidR="003B6BE8" w:rsidRPr="00532975" w:rsidRDefault="003B6BE8">
      <w:pPr>
        <w:pStyle w:val="NoSpacing"/>
        <w:jc w:val="both"/>
        <w:rPr>
          <w:rFonts w:ascii="Times New Roman" w:hAnsi="Times New Roman"/>
          <w:bCs/>
          <w:sz w:val="24"/>
          <w:szCs w:val="24"/>
          <w:lang w:val="sr-Cyrl-CS"/>
        </w:rPr>
      </w:pPr>
    </w:p>
    <w:p w14:paraId="2B747EEF" w14:textId="77777777" w:rsidR="003B6BE8" w:rsidRPr="00532975" w:rsidRDefault="003B6BE8" w:rsidP="0092651B">
      <w:pPr>
        <w:pStyle w:val="BodyText"/>
        <w:jc w:val="center"/>
        <w:rPr>
          <w:rFonts w:ascii="Times New Roman" w:hAnsi="Times New Roman"/>
          <w:bCs/>
          <w:color w:val="auto"/>
          <w:sz w:val="24"/>
          <w:szCs w:val="24"/>
          <w:lang w:val="sr-Cyrl-CS"/>
        </w:rPr>
      </w:pPr>
      <w:r w:rsidRPr="00532975">
        <w:rPr>
          <w:rFonts w:ascii="Times New Roman" w:hAnsi="Times New Roman"/>
          <w:bCs/>
          <w:color w:val="auto"/>
          <w:sz w:val="24"/>
          <w:szCs w:val="24"/>
          <w:lang w:val="sr-Cyrl-CS"/>
        </w:rPr>
        <w:t>Општи циљеви просторног развоја</w:t>
      </w:r>
    </w:p>
    <w:p w14:paraId="2F365158" w14:textId="77777777" w:rsidR="003B6BE8" w:rsidRPr="00532975" w:rsidRDefault="003B6BE8">
      <w:pPr>
        <w:jc w:val="both"/>
        <w:rPr>
          <w:szCs w:val="24"/>
          <w:lang w:val="sr-Cyrl-CS"/>
        </w:rPr>
      </w:pPr>
    </w:p>
    <w:p w14:paraId="51DB717D" w14:textId="77777777" w:rsidR="003B6BE8" w:rsidRPr="00532975" w:rsidRDefault="003B6BE8" w:rsidP="0092651B">
      <w:pPr>
        <w:ind w:firstLine="720"/>
        <w:jc w:val="both"/>
        <w:rPr>
          <w:szCs w:val="24"/>
          <w:lang w:val="sr-Cyrl-CS"/>
        </w:rPr>
      </w:pPr>
      <w:r w:rsidRPr="00532975">
        <w:rPr>
          <w:szCs w:val="24"/>
          <w:lang w:val="sr-Cyrl-CS"/>
        </w:rPr>
        <w:t xml:space="preserve">Канализација Београда решена је тако да представља дугорочан основ за развој </w:t>
      </w:r>
      <w:r w:rsidR="001A4941" w:rsidRPr="00532975">
        <w:rPr>
          <w:szCs w:val="24"/>
          <w:lang w:val="sr-Cyrl-CS"/>
        </w:rPr>
        <w:t>града</w:t>
      </w:r>
      <w:r w:rsidRPr="00532975">
        <w:rPr>
          <w:szCs w:val="24"/>
          <w:lang w:val="sr-Cyrl-CS"/>
        </w:rPr>
        <w:t>, да се постојећи објекти могу уклопити у коначно решење и да пружа могућност етапног развоја.</w:t>
      </w:r>
    </w:p>
    <w:p w14:paraId="6A9D9E0D" w14:textId="77777777" w:rsidR="003B6BE8" w:rsidRPr="00532975" w:rsidRDefault="003B6BE8" w:rsidP="0092651B">
      <w:pPr>
        <w:ind w:firstLine="720"/>
        <w:jc w:val="both"/>
        <w:rPr>
          <w:szCs w:val="24"/>
          <w:lang w:val="sr-Cyrl-CS"/>
        </w:rPr>
      </w:pPr>
      <w:r w:rsidRPr="00532975">
        <w:rPr>
          <w:szCs w:val="24"/>
          <w:lang w:val="sr-Cyrl-CS"/>
        </w:rPr>
        <w:t xml:space="preserve">Општи циљ просторног развоја је изградња канализационе мреже по сепарационом начину одвођења атмосферских и употребљених вода са потребним степеном пречишћавања пре упуштања у реципијент </w:t>
      </w:r>
      <w:r w:rsidR="001A4941" w:rsidRPr="00532975">
        <w:rPr>
          <w:szCs w:val="24"/>
          <w:lang w:val="sr-Cyrl-CS"/>
        </w:rPr>
        <w:t xml:space="preserve">− </w:t>
      </w:r>
      <w:r w:rsidRPr="00532975">
        <w:rPr>
          <w:szCs w:val="24"/>
          <w:lang w:val="sr-Cyrl-CS"/>
        </w:rPr>
        <w:t>реку Дунав и могућност прикључења употребљених вода у коначној фази на објекте канализационог система</w:t>
      </w:r>
      <w:r w:rsidR="00486362" w:rsidRPr="00532975">
        <w:rPr>
          <w:szCs w:val="24"/>
          <w:lang w:val="sr-Cyrl-CS"/>
        </w:rPr>
        <w:t xml:space="preserve"> (постројење за прераду отпадних вода </w:t>
      </w:r>
      <w:r w:rsidRPr="00532975">
        <w:rPr>
          <w:szCs w:val="24"/>
          <w:lang w:val="sr-Cyrl-CS"/>
        </w:rPr>
        <w:t>„Црвенка</w:t>
      </w:r>
      <w:r w:rsidR="001B68CE" w:rsidRPr="00532975">
        <w:rPr>
          <w:szCs w:val="24"/>
          <w:lang w:val="sr-Cyrl-CS"/>
        </w:rPr>
        <w:t>”</w:t>
      </w:r>
      <w:r w:rsidR="00486362" w:rsidRPr="00532975">
        <w:rPr>
          <w:szCs w:val="24"/>
          <w:lang w:val="sr-Cyrl-CS"/>
        </w:rPr>
        <w:t>)</w:t>
      </w:r>
      <w:r w:rsidRPr="00532975">
        <w:rPr>
          <w:szCs w:val="24"/>
          <w:lang w:val="sr-Cyrl-CS"/>
        </w:rPr>
        <w:t xml:space="preserve">.   </w:t>
      </w:r>
    </w:p>
    <w:p w14:paraId="3BC54A2A" w14:textId="77777777" w:rsidR="003B6BE8" w:rsidRPr="00532975" w:rsidRDefault="003B6BE8" w:rsidP="0092651B">
      <w:pPr>
        <w:ind w:firstLine="720"/>
        <w:jc w:val="both"/>
        <w:rPr>
          <w:szCs w:val="24"/>
          <w:lang w:val="sr-Cyrl-CS"/>
        </w:rPr>
      </w:pPr>
      <w:r w:rsidRPr="00532975">
        <w:rPr>
          <w:szCs w:val="24"/>
          <w:lang w:val="sr-Cyrl-CS"/>
        </w:rPr>
        <w:t xml:space="preserve">У прелазном решењу за каналисање и третман санитарних отпадних вода планира се независан систем, за сваку фазу засебно постројење </w:t>
      </w:r>
      <w:r w:rsidR="00486362" w:rsidRPr="00532975">
        <w:rPr>
          <w:szCs w:val="24"/>
          <w:lang w:val="sr-Cyrl-CS"/>
        </w:rPr>
        <w:t>за прераду отпадних вода</w:t>
      </w:r>
      <w:r w:rsidR="00DD06F1" w:rsidRPr="00532975">
        <w:rPr>
          <w:szCs w:val="24"/>
          <w:lang w:val="sr-Cyrl-CS"/>
        </w:rPr>
        <w:t xml:space="preserve"> </w:t>
      </w:r>
      <w:r w:rsidRPr="00532975">
        <w:rPr>
          <w:szCs w:val="24"/>
          <w:lang w:val="sr-Cyrl-CS"/>
        </w:rPr>
        <w:t xml:space="preserve">са испуштањем у канал Бо-1 и Бљ-2. </w:t>
      </w:r>
    </w:p>
    <w:p w14:paraId="1ABB0740" w14:textId="77777777" w:rsidR="003B6BE8" w:rsidRPr="00532975" w:rsidRDefault="003B6BE8" w:rsidP="0092651B">
      <w:pPr>
        <w:ind w:firstLine="720"/>
        <w:jc w:val="both"/>
        <w:rPr>
          <w:szCs w:val="24"/>
          <w:lang w:val="sr-Cyrl-CS"/>
        </w:rPr>
      </w:pPr>
      <w:r w:rsidRPr="00532975">
        <w:rPr>
          <w:szCs w:val="24"/>
          <w:lang w:val="sr-Cyrl-CS"/>
        </w:rPr>
        <w:t>Каналисање и третман атмосферских вода планиран је за I фазу у Дунав без ретензије, за фазе II и III половина се испушта у Дунав</w:t>
      </w:r>
      <w:r w:rsidR="00B42348" w:rsidRPr="00532975">
        <w:rPr>
          <w:szCs w:val="24"/>
          <w:lang w:val="sr-Cyrl-CS"/>
        </w:rPr>
        <w:t>,</w:t>
      </w:r>
      <w:r w:rsidRPr="00532975">
        <w:rPr>
          <w:szCs w:val="24"/>
          <w:lang w:val="sr-Cyrl-CS"/>
        </w:rPr>
        <w:t xml:space="preserve"> а половина у канале К1 и К3 са мањим ретензијама. </w:t>
      </w:r>
    </w:p>
    <w:p w14:paraId="1411DB80" w14:textId="77777777" w:rsidR="003B6BE8" w:rsidRPr="00532975" w:rsidRDefault="003B6BE8">
      <w:pPr>
        <w:jc w:val="both"/>
        <w:rPr>
          <w:szCs w:val="24"/>
          <w:lang w:val="sr-Cyrl-CS"/>
        </w:rPr>
      </w:pPr>
    </w:p>
    <w:p w14:paraId="0C1E684A" w14:textId="10AB050E" w:rsidR="003B6BE8" w:rsidRPr="00532975" w:rsidRDefault="003B6BE8" w:rsidP="0092651B">
      <w:pPr>
        <w:ind w:firstLine="720"/>
        <w:jc w:val="both"/>
        <w:rPr>
          <w:szCs w:val="24"/>
          <w:lang w:val="sr-Cyrl-CS"/>
        </w:rPr>
      </w:pPr>
      <w:r w:rsidRPr="00532975">
        <w:rPr>
          <w:szCs w:val="24"/>
          <w:lang w:val="sr-Cyrl-CS"/>
        </w:rPr>
        <w:t>Произлазе следећи оперативни циљеви просторног потребног развоја:</w:t>
      </w:r>
    </w:p>
    <w:p w14:paraId="0593877F"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Није дозвољено испуштати непречишћене отпадне воде у Дунав и мелиорационе канале;</w:t>
      </w:r>
    </w:p>
    <w:p w14:paraId="07C1D7DA"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Канализацију планирати према принципима сепарационог каналисања;</w:t>
      </w:r>
    </w:p>
    <w:p w14:paraId="328268F7"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Изградња одвојене канализације атмосферских и употребљених вода, раздвајајући употребљене воде од атмосферских (сепарациони систем);</w:t>
      </w:r>
    </w:p>
    <w:p w14:paraId="500189FF"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Изградња потребног броја објеката канализације на траси канализације у складу са техничким прописима;</w:t>
      </w:r>
    </w:p>
    <w:p w14:paraId="6617D34D"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локалног постројења за пречишћавање употребљених вода пре упуштања у реципијент; </w:t>
      </w:r>
    </w:p>
    <w:p w14:paraId="3B121EBE"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црпних станица за атмосферске воде, са предвиђеним сепараторима и таложницима;  </w:t>
      </w:r>
    </w:p>
    <w:p w14:paraId="41323CD5"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Предметни објекти канализације у прелазној фази су локалног карактера и не припадају Београдском канализационом систему, нити су у надлежности Ј</w:t>
      </w:r>
      <w:r w:rsidR="00B42348" w:rsidRPr="00532975">
        <w:rPr>
          <w:rFonts w:ascii="Times New Roman" w:hAnsi="Times New Roman"/>
          <w:color w:val="auto"/>
          <w:sz w:val="24"/>
          <w:szCs w:val="24"/>
          <w:lang w:val="sr-Cyrl-CS"/>
        </w:rPr>
        <w:t xml:space="preserve">авног комуналног предузећа </w:t>
      </w:r>
      <w:r w:rsidRPr="00532975">
        <w:rPr>
          <w:rFonts w:ascii="Times New Roman" w:hAnsi="Times New Roman"/>
          <w:color w:val="auto"/>
          <w:sz w:val="24"/>
          <w:szCs w:val="24"/>
          <w:lang w:val="sr-Cyrl-CS"/>
        </w:rPr>
        <w:t>„Београдски водовод и канализација</w:t>
      </w:r>
      <w:r w:rsidR="001B68CE" w:rsidRPr="00532975">
        <w:rPr>
          <w:rFonts w:ascii="Times New Roman" w:hAnsi="Times New Roman"/>
          <w:color w:val="auto"/>
          <w:sz w:val="24"/>
          <w:szCs w:val="24"/>
          <w:lang w:val="sr-Cyrl-CS"/>
        </w:rPr>
        <w:t>”</w:t>
      </w:r>
      <w:r w:rsidR="00AF3EB8" w:rsidRPr="00532975">
        <w:rPr>
          <w:rFonts w:ascii="Times New Roman" w:hAnsi="Times New Roman"/>
          <w:color w:val="auto"/>
          <w:sz w:val="24"/>
          <w:szCs w:val="24"/>
          <w:lang w:val="sr-Cyrl-CS"/>
        </w:rPr>
        <w:t xml:space="preserve"> Београд</w:t>
      </w:r>
      <w:r w:rsidRPr="00532975">
        <w:rPr>
          <w:rFonts w:ascii="Times New Roman" w:hAnsi="Times New Roman"/>
          <w:color w:val="auto"/>
          <w:sz w:val="24"/>
          <w:szCs w:val="24"/>
          <w:lang w:val="sr-Cyrl-CS"/>
        </w:rPr>
        <w:t>;</w:t>
      </w:r>
    </w:p>
    <w:p w14:paraId="3F54A11A" w14:textId="315C7C7A" w:rsidR="003B6BE8" w:rsidRPr="00532975" w:rsidRDefault="003B6BE8" w:rsidP="0092651B">
      <w:pPr>
        <w:pStyle w:val="BodyText"/>
        <w:numPr>
          <w:ilvl w:val="0"/>
          <w:numId w:val="58"/>
        </w:numPr>
        <w:ind w:left="1080"/>
        <w:rPr>
          <w:rFonts w:ascii="Times New Roman" w:hAnsi="Times New Roman"/>
          <w:color w:val="auto"/>
          <w:sz w:val="24"/>
          <w:szCs w:val="24"/>
          <w:lang w:val="sr-Cyrl-CS"/>
        </w:rPr>
      </w:pPr>
      <w:r w:rsidRPr="00532975">
        <w:rPr>
          <w:rFonts w:ascii="Times New Roman" w:hAnsi="Times New Roman"/>
          <w:color w:val="auto"/>
          <w:sz w:val="24"/>
          <w:szCs w:val="24"/>
          <w:lang w:val="sr-Cyrl-CS"/>
        </w:rPr>
        <w:t>Будући развој и дефинитивно решење канализације за предметни комплекс ослања се на објекте и мреже планираног канализационог система. У том случају пројектовање и изгра</w:t>
      </w:r>
      <w:r w:rsidR="00C47B82">
        <w:rPr>
          <w:rFonts w:ascii="Times New Roman" w:hAnsi="Times New Roman"/>
          <w:color w:val="auto"/>
          <w:sz w:val="24"/>
          <w:szCs w:val="24"/>
          <w:lang w:val="sr-Cyrl-CS"/>
        </w:rPr>
        <w:t>д</w:t>
      </w:r>
      <w:r w:rsidRPr="00532975">
        <w:rPr>
          <w:rFonts w:ascii="Times New Roman" w:hAnsi="Times New Roman"/>
          <w:color w:val="auto"/>
          <w:sz w:val="24"/>
          <w:szCs w:val="24"/>
          <w:lang w:val="sr-Cyrl-CS"/>
        </w:rPr>
        <w:t xml:space="preserve">ња канализације подлеже техничким прописима и стандардима </w:t>
      </w:r>
      <w:r w:rsidR="00B42348" w:rsidRPr="00532975">
        <w:rPr>
          <w:rFonts w:ascii="Times New Roman" w:hAnsi="Times New Roman"/>
          <w:color w:val="auto"/>
          <w:sz w:val="24"/>
          <w:szCs w:val="24"/>
          <w:lang w:val="sr-Cyrl-CS"/>
        </w:rPr>
        <w:t>Јавног комуналног предузећа „Београдски водовод и канализација”</w:t>
      </w:r>
      <w:r w:rsidR="00AF3EB8" w:rsidRPr="00532975">
        <w:rPr>
          <w:rFonts w:ascii="Times New Roman" w:hAnsi="Times New Roman"/>
          <w:color w:val="auto"/>
          <w:sz w:val="24"/>
          <w:szCs w:val="24"/>
          <w:lang w:val="sr-Cyrl-CS"/>
        </w:rPr>
        <w:t xml:space="preserve"> Београд</w:t>
      </w:r>
      <w:r w:rsidR="00B42348" w:rsidRPr="00532975">
        <w:rPr>
          <w:rFonts w:ascii="Times New Roman" w:hAnsi="Times New Roman"/>
          <w:color w:val="auto"/>
          <w:sz w:val="24"/>
          <w:szCs w:val="24"/>
          <w:lang w:val="sr-Cyrl-CS"/>
        </w:rPr>
        <w:t>.</w:t>
      </w:r>
    </w:p>
    <w:p w14:paraId="2CB5479A" w14:textId="70FBFE4B" w:rsidR="003B6BE8" w:rsidRPr="00532975" w:rsidRDefault="009A4F4F">
      <w:pPr>
        <w:pStyle w:val="NoSpacing"/>
        <w:jc w:val="both"/>
        <w:rPr>
          <w:rFonts w:ascii="Times New Roman" w:hAnsi="Times New Roman"/>
          <w:bCs/>
          <w:sz w:val="24"/>
          <w:szCs w:val="24"/>
          <w:lang w:val="sr-Cyrl-CS"/>
        </w:rPr>
      </w:pPr>
      <w:r>
        <w:rPr>
          <w:rFonts w:ascii="Times New Roman" w:hAnsi="Times New Roman"/>
          <w:sz w:val="24"/>
          <w:szCs w:val="24"/>
          <w:lang w:val="sr-Cyrl-CS"/>
        </w:rPr>
        <w:tab/>
      </w:r>
      <w:r>
        <w:rPr>
          <w:rFonts w:ascii="Times New Roman" w:hAnsi="Times New Roman"/>
          <w:sz w:val="24"/>
          <w:szCs w:val="24"/>
          <w:lang w:val="sr-Cyrl-CS"/>
        </w:rPr>
        <w:tab/>
      </w:r>
      <w:r>
        <w:rPr>
          <w:rFonts w:ascii="Times New Roman" w:hAnsi="Times New Roman"/>
          <w:sz w:val="24"/>
          <w:szCs w:val="24"/>
          <w:lang w:val="sr-Cyrl-CS"/>
        </w:rPr>
        <w:tab/>
      </w:r>
      <w:r w:rsidR="003B6BE8" w:rsidRPr="00532975">
        <w:rPr>
          <w:rFonts w:ascii="Times New Roman" w:hAnsi="Times New Roman"/>
          <w:sz w:val="24"/>
          <w:szCs w:val="24"/>
          <w:lang w:val="sr-Cyrl-CS"/>
        </w:rPr>
        <w:t>Предложена решења ће дугорочно и на законом прописан начин омогућити очување и заштиту регионалних и локалних изворишта водоснабдевања и квалитета воде, водотоцима и каналима.</w:t>
      </w:r>
    </w:p>
    <w:p w14:paraId="41889AAA" w14:textId="77777777" w:rsidR="003B6BE8" w:rsidRPr="00532975" w:rsidRDefault="003B6BE8">
      <w:pPr>
        <w:pStyle w:val="NoSpacing"/>
        <w:jc w:val="both"/>
        <w:rPr>
          <w:rFonts w:ascii="Times New Roman" w:hAnsi="Times New Roman"/>
          <w:bCs/>
          <w:sz w:val="24"/>
          <w:szCs w:val="24"/>
          <w:lang w:val="sr-Cyrl-CS"/>
        </w:rPr>
      </w:pPr>
    </w:p>
    <w:p w14:paraId="30A23CAE" w14:textId="77777777" w:rsidR="003B6BE8" w:rsidRPr="00532975" w:rsidRDefault="003B6BE8" w:rsidP="0092651B">
      <w:pPr>
        <w:pStyle w:val="BodyText"/>
        <w:jc w:val="center"/>
        <w:rPr>
          <w:rFonts w:ascii="Times New Roman" w:hAnsi="Times New Roman"/>
          <w:bCs/>
          <w:color w:val="auto"/>
          <w:sz w:val="24"/>
          <w:szCs w:val="24"/>
          <w:lang w:val="sr-Cyrl-CS"/>
        </w:rPr>
      </w:pPr>
      <w:r w:rsidRPr="00532975">
        <w:rPr>
          <w:rFonts w:ascii="Times New Roman" w:hAnsi="Times New Roman"/>
          <w:bCs/>
          <w:color w:val="auto"/>
          <w:sz w:val="24"/>
          <w:szCs w:val="24"/>
          <w:lang w:val="sr-Cyrl-CS"/>
        </w:rPr>
        <w:t>Постојеће стање</w:t>
      </w:r>
    </w:p>
    <w:p w14:paraId="5AFEBFA4" w14:textId="77777777" w:rsidR="003B6BE8" w:rsidRPr="00532975" w:rsidRDefault="003B6BE8">
      <w:pPr>
        <w:pStyle w:val="BodyText"/>
        <w:rPr>
          <w:rFonts w:ascii="Times New Roman" w:hAnsi="Times New Roman"/>
          <w:color w:val="auto"/>
          <w:sz w:val="24"/>
          <w:szCs w:val="24"/>
          <w:lang w:val="sr-Cyrl-CS"/>
        </w:rPr>
      </w:pPr>
    </w:p>
    <w:p w14:paraId="7A0AEE03"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У оквиру границ</w:t>
      </w:r>
      <w:r w:rsidR="00DA6AA6" w:rsidRPr="00532975">
        <w:rPr>
          <w:rFonts w:ascii="Times New Roman" w:hAnsi="Times New Roman"/>
          <w:color w:val="auto"/>
          <w:sz w:val="24"/>
          <w:szCs w:val="24"/>
          <w:lang w:val="sr-Cyrl-CS"/>
        </w:rPr>
        <w:t>е</w:t>
      </w:r>
      <w:r w:rsidR="00951360" w:rsidRPr="00532975">
        <w:rPr>
          <w:rFonts w:ascii="Times New Roman" w:hAnsi="Times New Roman"/>
          <w:color w:val="auto"/>
          <w:sz w:val="24"/>
          <w:szCs w:val="24"/>
          <w:lang w:val="sr-Cyrl-CS"/>
        </w:rPr>
        <w:t xml:space="preserve"> </w:t>
      </w:r>
      <w:r w:rsidR="00DA6AA6" w:rsidRPr="00532975">
        <w:rPr>
          <w:rFonts w:ascii="Times New Roman" w:hAnsi="Times New Roman"/>
          <w:color w:val="auto"/>
          <w:sz w:val="24"/>
          <w:szCs w:val="24"/>
          <w:lang w:val="sr-Cyrl-CS"/>
        </w:rPr>
        <w:t>Просторног плана</w:t>
      </w:r>
      <w:r w:rsidRPr="00532975">
        <w:rPr>
          <w:rFonts w:ascii="Times New Roman" w:hAnsi="Times New Roman"/>
          <w:color w:val="auto"/>
          <w:sz w:val="24"/>
          <w:szCs w:val="24"/>
          <w:lang w:val="sr-Cyrl-CS"/>
        </w:rPr>
        <w:t xml:space="preserve">, као и ширем окружењу, нема изграђених објеката канализације градског система којима управља </w:t>
      </w:r>
      <w:r w:rsidR="00B42348" w:rsidRPr="00532975">
        <w:rPr>
          <w:rFonts w:ascii="Times New Roman" w:hAnsi="Times New Roman"/>
          <w:color w:val="auto"/>
          <w:sz w:val="24"/>
          <w:szCs w:val="24"/>
          <w:lang w:val="sr-Cyrl-CS"/>
        </w:rPr>
        <w:t>Јавно комунално предузеће „Београдски водовод и канализација”</w:t>
      </w:r>
      <w:r w:rsidR="00AF3EB8" w:rsidRPr="00532975">
        <w:rPr>
          <w:rFonts w:ascii="Times New Roman" w:hAnsi="Times New Roman"/>
          <w:color w:val="auto"/>
          <w:sz w:val="24"/>
          <w:szCs w:val="24"/>
          <w:lang w:val="sr-Cyrl-CS"/>
        </w:rPr>
        <w:t xml:space="preserve"> Београд</w:t>
      </w:r>
      <w:r w:rsidRPr="00532975">
        <w:rPr>
          <w:rFonts w:ascii="Times New Roman" w:hAnsi="Times New Roman"/>
          <w:color w:val="auto"/>
          <w:sz w:val="24"/>
          <w:szCs w:val="24"/>
          <w:lang w:val="sr-Cyrl-CS"/>
        </w:rPr>
        <w:t xml:space="preserve">. </w:t>
      </w:r>
    </w:p>
    <w:p w14:paraId="1059D776"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Најближи водоток је река Дунав, који је водоток I реда.</w:t>
      </w:r>
    </w:p>
    <w:p w14:paraId="61AB92C5" w14:textId="77777777"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За евакуацију отпадних вода преовлађују септичке јаме, индивидуалне, водонепропусне. Атмосферске воде се разливају по површини тер</w:t>
      </w:r>
      <w:r w:rsidR="00951360" w:rsidRPr="00532975">
        <w:rPr>
          <w:rFonts w:ascii="Times New Roman" w:hAnsi="Times New Roman"/>
          <w:color w:val="auto"/>
          <w:sz w:val="24"/>
          <w:szCs w:val="24"/>
          <w:lang w:val="sr-Cyrl-CS"/>
        </w:rPr>
        <w:t>е</w:t>
      </w:r>
      <w:r w:rsidRPr="00532975">
        <w:rPr>
          <w:rFonts w:ascii="Times New Roman" w:hAnsi="Times New Roman"/>
          <w:color w:val="auto"/>
          <w:sz w:val="24"/>
          <w:szCs w:val="24"/>
          <w:lang w:val="sr-Cyrl-CS"/>
        </w:rPr>
        <w:t>на до мелиорационих канала.</w:t>
      </w:r>
    </w:p>
    <w:p w14:paraId="0E2A85A8" w14:textId="0BEDAEE0" w:rsidR="003B6BE8" w:rsidRPr="00532975" w:rsidRDefault="003E2AD4"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Подручје Просторног плана налази се на левој обали Дунава у граници ГУП-а , али ван граница Београдског канализационог система, па самим тим до сада и није разматран</w:t>
      </w:r>
      <w:r w:rsidR="00951360" w:rsidRPr="00532975">
        <w:rPr>
          <w:rFonts w:ascii="Times New Roman" w:hAnsi="Times New Roman"/>
          <w:color w:val="auto"/>
          <w:sz w:val="24"/>
          <w:szCs w:val="24"/>
          <w:lang w:val="sr-Cyrl-CS"/>
        </w:rPr>
        <w:t>о</w:t>
      </w:r>
      <w:r w:rsidRPr="00532975">
        <w:rPr>
          <w:rFonts w:ascii="Times New Roman" w:hAnsi="Times New Roman"/>
          <w:color w:val="auto"/>
          <w:sz w:val="24"/>
          <w:szCs w:val="24"/>
          <w:lang w:val="sr-Cyrl-CS"/>
        </w:rPr>
        <w:t xml:space="preserve"> у развојним плановима канализације.</w:t>
      </w:r>
    </w:p>
    <w:p w14:paraId="10563BB3" w14:textId="385A711C" w:rsidR="003B6BE8" w:rsidRPr="00532975" w:rsidRDefault="003B6BE8" w:rsidP="0092651B">
      <w:pPr>
        <w:pStyle w:val="BodyText"/>
        <w:ind w:firstLine="720"/>
        <w:rPr>
          <w:rFonts w:ascii="Times New Roman" w:hAnsi="Times New Roman"/>
          <w:color w:val="auto"/>
          <w:sz w:val="24"/>
          <w:szCs w:val="24"/>
          <w:lang w:val="sr-Cyrl-CS"/>
        </w:rPr>
      </w:pPr>
      <w:r w:rsidRPr="00532975">
        <w:rPr>
          <w:rFonts w:ascii="Times New Roman" w:hAnsi="Times New Roman"/>
          <w:color w:val="auto"/>
          <w:sz w:val="24"/>
          <w:szCs w:val="24"/>
          <w:lang w:val="sr-Cyrl-CS"/>
        </w:rPr>
        <w:t>Предметна локациј</w:t>
      </w:r>
      <w:r w:rsidR="00951360" w:rsidRPr="00532975">
        <w:rPr>
          <w:rFonts w:ascii="Times New Roman" w:hAnsi="Times New Roman"/>
          <w:color w:val="auto"/>
          <w:sz w:val="24"/>
          <w:szCs w:val="24"/>
          <w:lang w:val="sr-Cyrl-CS"/>
        </w:rPr>
        <w:t>а</w:t>
      </w:r>
      <w:r w:rsidRPr="00532975">
        <w:rPr>
          <w:rFonts w:ascii="Times New Roman" w:hAnsi="Times New Roman"/>
          <w:color w:val="auto"/>
          <w:sz w:val="24"/>
          <w:szCs w:val="24"/>
          <w:lang w:val="sr-Cyrl-CS"/>
        </w:rPr>
        <w:t xml:space="preserve"> је на територији Банатског канализационог система, чији се примарни објекти канализације постепено реализују и нису још у функцији. Делимично су изграђени главни колектори у Зрењанинском и Панчевачком путу, којима би се употребљене воде из урбаног дела довеле до </w:t>
      </w:r>
      <w:r w:rsidR="00F179EE" w:rsidRPr="00532975">
        <w:rPr>
          <w:rFonts w:ascii="Times New Roman" w:hAnsi="Times New Roman"/>
          <w:color w:val="auto"/>
          <w:sz w:val="24"/>
          <w:szCs w:val="24"/>
          <w:lang w:val="sr-Cyrl-CS"/>
        </w:rPr>
        <w:t>канализационе црпне станице</w:t>
      </w:r>
      <w:r w:rsidRPr="00532975">
        <w:rPr>
          <w:rFonts w:ascii="Times New Roman" w:hAnsi="Times New Roman"/>
          <w:color w:val="auto"/>
          <w:sz w:val="24"/>
          <w:szCs w:val="24"/>
          <w:lang w:val="sr-Cyrl-CS"/>
        </w:rPr>
        <w:t xml:space="preserve"> „Крњача 1</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одакле би се препумпавале све до </w:t>
      </w:r>
      <w:r w:rsidR="00F179EE" w:rsidRPr="00532975">
        <w:rPr>
          <w:rFonts w:ascii="Times New Roman" w:hAnsi="Times New Roman"/>
          <w:color w:val="auto"/>
          <w:sz w:val="24"/>
          <w:szCs w:val="24"/>
          <w:lang w:val="sr-Cyrl-CS"/>
        </w:rPr>
        <w:t xml:space="preserve">постројења за прераду отпадних вода </w:t>
      </w:r>
      <w:r w:rsidRPr="00532975">
        <w:rPr>
          <w:rFonts w:ascii="Times New Roman" w:hAnsi="Times New Roman"/>
          <w:color w:val="auto"/>
          <w:sz w:val="24"/>
          <w:szCs w:val="24"/>
          <w:lang w:val="sr-Cyrl-CS"/>
        </w:rPr>
        <w:t>„Крњача</w:t>
      </w:r>
      <w:r w:rsidR="001B68CE"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w:t>
      </w:r>
    </w:p>
    <w:p w14:paraId="573D084F" w14:textId="77777777" w:rsidR="003B6BE8" w:rsidRPr="00532975" w:rsidRDefault="003B6BE8">
      <w:pPr>
        <w:pStyle w:val="NoSpacing"/>
        <w:jc w:val="both"/>
        <w:rPr>
          <w:rFonts w:ascii="Times New Roman" w:hAnsi="Times New Roman"/>
          <w:bCs/>
          <w:sz w:val="24"/>
          <w:szCs w:val="24"/>
          <w:lang w:val="sr-Cyrl-CS"/>
        </w:rPr>
      </w:pPr>
    </w:p>
    <w:p w14:paraId="5B74A713" w14:textId="77777777" w:rsidR="003B6BE8" w:rsidRPr="00532975" w:rsidRDefault="003B6BE8" w:rsidP="0092651B">
      <w:pPr>
        <w:autoSpaceDE w:val="0"/>
        <w:autoSpaceDN w:val="0"/>
        <w:adjustRightInd w:val="0"/>
        <w:jc w:val="center"/>
        <w:rPr>
          <w:szCs w:val="24"/>
          <w:lang w:val="sr-Cyrl-CS"/>
        </w:rPr>
      </w:pPr>
      <w:r w:rsidRPr="00532975">
        <w:rPr>
          <w:szCs w:val="24"/>
          <w:lang w:val="sr-Cyrl-CS"/>
        </w:rPr>
        <w:t>Планирано стање</w:t>
      </w:r>
    </w:p>
    <w:p w14:paraId="253A5EB8" w14:textId="77777777" w:rsidR="003B6BE8" w:rsidRPr="00532975" w:rsidRDefault="003B6BE8">
      <w:pPr>
        <w:autoSpaceDE w:val="0"/>
        <w:autoSpaceDN w:val="0"/>
        <w:adjustRightInd w:val="0"/>
        <w:jc w:val="both"/>
        <w:rPr>
          <w:b/>
          <w:szCs w:val="24"/>
          <w:u w:val="single"/>
          <w:lang w:val="sr-Cyrl-CS"/>
        </w:rPr>
      </w:pPr>
    </w:p>
    <w:p w14:paraId="4B507204" w14:textId="00B21FAF" w:rsidR="003B6BE8" w:rsidRPr="00532975" w:rsidRDefault="003B6BE8" w:rsidP="0092651B">
      <w:pPr>
        <w:ind w:firstLine="720"/>
        <w:jc w:val="both"/>
        <w:rPr>
          <w:szCs w:val="24"/>
          <w:lang w:val="sr-Cyrl-CS"/>
        </w:rPr>
      </w:pPr>
      <w:r w:rsidRPr="00532975">
        <w:rPr>
          <w:szCs w:val="24"/>
          <w:lang w:val="sr-Cyrl-CS"/>
        </w:rPr>
        <w:t xml:space="preserve">Територија у границама плана налази се на левој обали Дунава у границама ГУП-а, уз границу Банатског канализационог система, односно на територији Банатског канализационог система. </w:t>
      </w:r>
    </w:p>
    <w:p w14:paraId="6832CDA1" w14:textId="77777777" w:rsidR="003B6BE8" w:rsidRPr="00532975" w:rsidRDefault="003B6BE8" w:rsidP="0092651B">
      <w:pPr>
        <w:ind w:firstLine="720"/>
        <w:jc w:val="both"/>
        <w:rPr>
          <w:szCs w:val="24"/>
          <w:lang w:val="sr-Cyrl-CS"/>
        </w:rPr>
      </w:pPr>
      <w:r w:rsidRPr="00532975">
        <w:rPr>
          <w:szCs w:val="24"/>
          <w:lang w:val="sr-Cyrl-CS"/>
        </w:rPr>
        <w:t xml:space="preserve">На територији обухваћеној </w:t>
      </w:r>
      <w:r w:rsidR="00DA6AA6" w:rsidRPr="00532975">
        <w:rPr>
          <w:szCs w:val="24"/>
          <w:lang w:val="sr-Cyrl-CS"/>
        </w:rPr>
        <w:t xml:space="preserve">Просторним планом </w:t>
      </w:r>
      <w:r w:rsidRPr="00532975">
        <w:rPr>
          <w:szCs w:val="24"/>
          <w:lang w:val="sr-Cyrl-CS"/>
        </w:rPr>
        <w:t xml:space="preserve">нема објеката градског канализационог система. Ова територија није до сада разматрана у развојним плановима Београдског канализационог система и не постоји градска канализација коју </w:t>
      </w:r>
      <w:r w:rsidR="00F179EE" w:rsidRPr="00532975">
        <w:rPr>
          <w:szCs w:val="24"/>
          <w:lang w:val="sr-Cyrl-CS"/>
        </w:rPr>
        <w:t>Јавно комунално предузеће „Београдски водовод и канализација”</w:t>
      </w:r>
      <w:r w:rsidRPr="00532975">
        <w:rPr>
          <w:szCs w:val="24"/>
          <w:lang w:val="sr-Cyrl-CS"/>
        </w:rPr>
        <w:t xml:space="preserve"> </w:t>
      </w:r>
      <w:r w:rsidR="00AF3EB8" w:rsidRPr="00532975">
        <w:rPr>
          <w:szCs w:val="24"/>
          <w:lang w:val="sr-Cyrl-CS"/>
        </w:rPr>
        <w:t xml:space="preserve">Београд </w:t>
      </w:r>
      <w:r w:rsidRPr="00532975">
        <w:rPr>
          <w:szCs w:val="24"/>
          <w:lang w:val="sr-Cyrl-CS"/>
        </w:rPr>
        <w:t>одржава.</w:t>
      </w:r>
    </w:p>
    <w:p w14:paraId="000792F4" w14:textId="6CDAABEB" w:rsidR="003B6BE8" w:rsidRPr="00532975" w:rsidRDefault="003B6BE8" w:rsidP="0092651B">
      <w:pPr>
        <w:ind w:firstLine="720"/>
        <w:jc w:val="both"/>
        <w:rPr>
          <w:b/>
          <w:szCs w:val="24"/>
          <w:lang w:val="sr-Cyrl-CS"/>
        </w:rPr>
      </w:pPr>
      <w:r w:rsidRPr="00532975">
        <w:rPr>
          <w:szCs w:val="24"/>
          <w:lang w:val="sr-Cyrl-CS"/>
        </w:rPr>
        <w:t xml:space="preserve">На основу расположивих података, планирају се могућа решења каналисања и пречишћавања свих врста отпадних вода, које ће настати на локацији </w:t>
      </w:r>
      <w:r w:rsidR="004964E8" w:rsidRPr="00532975">
        <w:rPr>
          <w:szCs w:val="24"/>
          <w:lang w:val="sr-Cyrl-CS"/>
        </w:rPr>
        <w:t xml:space="preserve">Просторног </w:t>
      </w:r>
      <w:r w:rsidR="0069055F">
        <w:rPr>
          <w:szCs w:val="24"/>
          <w:lang w:val="sr-Cyrl-CS"/>
        </w:rPr>
        <w:t>плана и која ће се де</w:t>
      </w:r>
      <w:r w:rsidRPr="00532975">
        <w:rPr>
          <w:szCs w:val="24"/>
          <w:lang w:val="sr-Cyrl-CS"/>
        </w:rPr>
        <w:t>таљније разрадити на вишим нивоима пројектовања.</w:t>
      </w:r>
    </w:p>
    <w:p w14:paraId="3D9D389D" w14:textId="6CD9377F" w:rsidR="003B6BE8" w:rsidRPr="00532975" w:rsidRDefault="003B6BE8" w:rsidP="0092651B">
      <w:pPr>
        <w:ind w:firstLine="720"/>
        <w:jc w:val="both"/>
        <w:rPr>
          <w:szCs w:val="24"/>
          <w:lang w:val="sr-Cyrl-CS"/>
        </w:rPr>
      </w:pPr>
      <w:r w:rsidRPr="00532975">
        <w:rPr>
          <w:szCs w:val="24"/>
          <w:lang w:val="sr-Cyrl-CS"/>
        </w:rPr>
        <w:t xml:space="preserve">Локација </w:t>
      </w:r>
      <w:r w:rsidR="004964E8" w:rsidRPr="00532975">
        <w:rPr>
          <w:szCs w:val="24"/>
          <w:lang w:val="sr-Cyrl-CS"/>
        </w:rPr>
        <w:t xml:space="preserve">Просторног </w:t>
      </w:r>
      <w:r w:rsidRPr="00532975">
        <w:rPr>
          <w:szCs w:val="24"/>
          <w:lang w:val="sr-Cyrl-CS"/>
        </w:rPr>
        <w:t>плана која се налази на левој обали Дунава у граници је ГУП-а  и налази се на територији Банатског канализационог система</w:t>
      </w:r>
      <w:r w:rsidR="003E2AD4" w:rsidRPr="00532975">
        <w:rPr>
          <w:szCs w:val="24"/>
          <w:lang w:val="sr-Cyrl-CS"/>
        </w:rPr>
        <w:t>,</w:t>
      </w:r>
      <w:r w:rsidRPr="00532975">
        <w:rPr>
          <w:szCs w:val="24"/>
          <w:lang w:val="sr-Cyrl-CS"/>
        </w:rPr>
        <w:t xml:space="preserve"> али није била предвиђена за каналисање, нити анализирана </w:t>
      </w:r>
      <w:r w:rsidR="004964E8" w:rsidRPr="00532975">
        <w:rPr>
          <w:szCs w:val="24"/>
          <w:lang w:val="sr-Cyrl-CS"/>
        </w:rPr>
        <w:t xml:space="preserve">тим </w:t>
      </w:r>
      <w:r w:rsidRPr="00532975">
        <w:rPr>
          <w:szCs w:val="24"/>
          <w:lang w:val="sr-Cyrl-CS"/>
        </w:rPr>
        <w:t xml:space="preserve">планом. </w:t>
      </w:r>
    </w:p>
    <w:p w14:paraId="5391ABB0" w14:textId="234D9C78" w:rsidR="003B6BE8" w:rsidRPr="00532975" w:rsidRDefault="003B6BE8" w:rsidP="0092651B">
      <w:pPr>
        <w:ind w:firstLine="720"/>
        <w:jc w:val="both"/>
        <w:rPr>
          <w:szCs w:val="24"/>
          <w:lang w:val="sr-Cyrl-CS"/>
        </w:rPr>
      </w:pPr>
      <w:r w:rsidRPr="00532975">
        <w:rPr>
          <w:szCs w:val="24"/>
          <w:lang w:val="sr-Cyrl-CS"/>
        </w:rPr>
        <w:t>Банатски канализациони систем који се реализује треба да сакупи употребљене воде из шире зоне на левој обали Дунава и да их ко</w:t>
      </w:r>
      <w:r w:rsidR="004964E8" w:rsidRPr="00532975">
        <w:rPr>
          <w:szCs w:val="24"/>
          <w:lang w:val="sr-Cyrl-CS"/>
        </w:rPr>
        <w:t>м</w:t>
      </w:r>
      <w:r w:rsidRPr="00532975">
        <w:rPr>
          <w:szCs w:val="24"/>
          <w:lang w:val="sr-Cyrl-CS"/>
        </w:rPr>
        <w:t>биновањем гравитационог течења и препумпавања (</w:t>
      </w:r>
      <w:r w:rsidR="0011683F" w:rsidRPr="00532975">
        <w:rPr>
          <w:szCs w:val="24"/>
          <w:lang w:val="sr-Cyrl-CS"/>
        </w:rPr>
        <w:t xml:space="preserve">канализационе црпне станице </w:t>
      </w:r>
      <w:r w:rsidRPr="00532975">
        <w:rPr>
          <w:szCs w:val="24"/>
          <w:lang w:val="sr-Cyrl-CS"/>
        </w:rPr>
        <w:t xml:space="preserve"> „Крњача 1</w:t>
      </w:r>
      <w:r w:rsidR="001B68CE" w:rsidRPr="00532975">
        <w:rPr>
          <w:szCs w:val="24"/>
          <w:lang w:val="sr-Cyrl-CS"/>
        </w:rPr>
        <w:t>”</w:t>
      </w:r>
      <w:r w:rsidRPr="00532975">
        <w:rPr>
          <w:szCs w:val="24"/>
          <w:lang w:val="sr-Cyrl-CS"/>
        </w:rPr>
        <w:t xml:space="preserve"> и „Крњача 2</w:t>
      </w:r>
      <w:r w:rsidR="001B68CE" w:rsidRPr="00532975">
        <w:rPr>
          <w:szCs w:val="24"/>
          <w:lang w:val="sr-Cyrl-CS"/>
        </w:rPr>
        <w:t>”</w:t>
      </w:r>
      <w:r w:rsidRPr="00532975">
        <w:rPr>
          <w:szCs w:val="24"/>
          <w:lang w:val="sr-Cyrl-CS"/>
        </w:rPr>
        <w:t>) доведе до краја индустријске зоне „Панчевачки рит</w:t>
      </w:r>
      <w:r w:rsidR="001B68CE" w:rsidRPr="00532975">
        <w:rPr>
          <w:szCs w:val="24"/>
          <w:lang w:val="sr-Cyrl-CS"/>
        </w:rPr>
        <w:t>”</w:t>
      </w:r>
      <w:r w:rsidRPr="00532975">
        <w:rPr>
          <w:szCs w:val="24"/>
          <w:lang w:val="sr-Cyrl-CS"/>
        </w:rPr>
        <w:t xml:space="preserve"> до </w:t>
      </w:r>
      <w:r w:rsidR="00AF3EB8" w:rsidRPr="00532975">
        <w:rPr>
          <w:szCs w:val="24"/>
          <w:lang w:val="sr-Cyrl-CS"/>
        </w:rPr>
        <w:t xml:space="preserve">постројења за </w:t>
      </w:r>
      <w:r w:rsidR="00951360" w:rsidRPr="00532975">
        <w:rPr>
          <w:szCs w:val="24"/>
          <w:lang w:val="sr-Cyrl-CS"/>
        </w:rPr>
        <w:t>пре</w:t>
      </w:r>
      <w:r w:rsidR="000417A4" w:rsidRPr="00532975">
        <w:rPr>
          <w:szCs w:val="24"/>
          <w:lang w:val="sr-Cyrl-CS"/>
        </w:rPr>
        <w:t>чишћавање</w:t>
      </w:r>
      <w:r w:rsidR="00AF3EB8" w:rsidRPr="00532975">
        <w:rPr>
          <w:szCs w:val="24"/>
          <w:lang w:val="sr-Cyrl-CS"/>
        </w:rPr>
        <w:t xml:space="preserve"> отпадних вода</w:t>
      </w:r>
      <w:r w:rsidRPr="00532975">
        <w:rPr>
          <w:szCs w:val="24"/>
          <w:lang w:val="sr-Cyrl-CS"/>
        </w:rPr>
        <w:t xml:space="preserve"> „Крњача</w:t>
      </w:r>
      <w:r w:rsidR="001B68CE" w:rsidRPr="00532975">
        <w:rPr>
          <w:szCs w:val="24"/>
          <w:lang w:val="sr-Cyrl-CS"/>
        </w:rPr>
        <w:t>”</w:t>
      </w:r>
      <w:r w:rsidRPr="00532975">
        <w:rPr>
          <w:szCs w:val="24"/>
          <w:lang w:val="sr-Cyrl-CS"/>
        </w:rPr>
        <w:t xml:space="preserve">, где би се те </w:t>
      </w:r>
      <w:r w:rsidR="004964E8" w:rsidRPr="00532975">
        <w:rPr>
          <w:szCs w:val="24"/>
          <w:lang w:val="sr-Cyrl-CS"/>
        </w:rPr>
        <w:t xml:space="preserve">воде </w:t>
      </w:r>
      <w:r w:rsidRPr="00532975">
        <w:rPr>
          <w:szCs w:val="24"/>
          <w:lang w:val="sr-Cyrl-CS"/>
        </w:rPr>
        <w:t>након третмана упустиле у реку Дунав. Употребљене воде из правца Зрењанинског пута потискивале би се ка Панчевачком путу и главном реципијенту ФБ100/150 cm дуж Панчевачког пута. Објекти Банатског канализационог система су у различитим фазама реализације, од планираних до делимично изведених.</w:t>
      </w:r>
    </w:p>
    <w:p w14:paraId="16745F73" w14:textId="2C2D3CA8" w:rsidR="003B6BE8" w:rsidRPr="00532975" w:rsidRDefault="003B6BE8" w:rsidP="0092651B">
      <w:pPr>
        <w:ind w:firstLine="720"/>
        <w:jc w:val="both"/>
        <w:rPr>
          <w:szCs w:val="24"/>
          <w:lang w:val="sr-Cyrl-CS"/>
        </w:rPr>
      </w:pPr>
      <w:r w:rsidRPr="00532975">
        <w:rPr>
          <w:szCs w:val="24"/>
          <w:lang w:val="sr-Cyrl-CS"/>
        </w:rPr>
        <w:t>Као коначно решење планира се прикључење употребљених вода на будуће канализац</w:t>
      </w:r>
      <w:r w:rsidR="00A74878">
        <w:rPr>
          <w:szCs w:val="24"/>
          <w:lang w:val="sr-Cyrl-CS"/>
        </w:rPr>
        <w:t>и</w:t>
      </w:r>
      <w:r w:rsidRPr="00532975">
        <w:rPr>
          <w:szCs w:val="24"/>
          <w:lang w:val="sr-Cyrl-CS"/>
        </w:rPr>
        <w:t>оне објекте канализационог система</w:t>
      </w:r>
      <w:r w:rsidR="008B5688" w:rsidRPr="00532975">
        <w:rPr>
          <w:szCs w:val="24"/>
          <w:lang w:val="sr-Cyrl-CS"/>
        </w:rPr>
        <w:t>,</w:t>
      </w:r>
      <w:r w:rsidRPr="00532975">
        <w:rPr>
          <w:szCs w:val="24"/>
          <w:lang w:val="sr-Cyrl-CS"/>
        </w:rPr>
        <w:t xml:space="preserve"> </w:t>
      </w:r>
      <w:r w:rsidR="0011683F" w:rsidRPr="00532975">
        <w:rPr>
          <w:szCs w:val="24"/>
          <w:lang w:val="sr-Cyrl-CS"/>
        </w:rPr>
        <w:t>канализациона црпна станица</w:t>
      </w:r>
      <w:r w:rsidR="008B5688" w:rsidRPr="00532975">
        <w:rPr>
          <w:szCs w:val="24"/>
          <w:lang w:val="sr-Cyrl-CS"/>
        </w:rPr>
        <w:t xml:space="preserve"> </w:t>
      </w:r>
      <w:r w:rsidRPr="00532975">
        <w:rPr>
          <w:szCs w:val="24"/>
          <w:lang w:val="sr-Cyrl-CS"/>
        </w:rPr>
        <w:t xml:space="preserve">и </w:t>
      </w:r>
      <w:r w:rsidR="0011683F" w:rsidRPr="00532975">
        <w:rPr>
          <w:szCs w:val="24"/>
          <w:lang w:val="sr-Cyrl-CS"/>
        </w:rPr>
        <w:t xml:space="preserve">постројење за пречишћавање отпадних вода </w:t>
      </w:r>
      <w:r w:rsidRPr="00532975">
        <w:rPr>
          <w:szCs w:val="24"/>
          <w:lang w:val="sr-Cyrl-CS"/>
        </w:rPr>
        <w:t>„Црвенка</w:t>
      </w:r>
      <w:r w:rsidR="001B68CE" w:rsidRPr="00532975">
        <w:rPr>
          <w:szCs w:val="24"/>
          <w:lang w:val="sr-Cyrl-CS"/>
        </w:rPr>
        <w:t>”</w:t>
      </w:r>
      <w:r w:rsidRPr="00532975">
        <w:rPr>
          <w:szCs w:val="24"/>
          <w:lang w:val="sr-Cyrl-CS"/>
        </w:rPr>
        <w:t>. Због знатне удаљености, потребно је најпре урадити планску и техничку документацију која ће дефинисати начин одводњавања предметне локације и прикључење употребљених вода на објекте  канализационог система „Црвенка</w:t>
      </w:r>
      <w:r w:rsidR="001B68CE" w:rsidRPr="00532975">
        <w:rPr>
          <w:szCs w:val="24"/>
          <w:lang w:val="sr-Cyrl-CS"/>
        </w:rPr>
        <w:t>”</w:t>
      </w:r>
      <w:r w:rsidRPr="00532975">
        <w:rPr>
          <w:szCs w:val="24"/>
          <w:lang w:val="sr-Cyrl-CS"/>
        </w:rPr>
        <w:t xml:space="preserve">. За прикључење предметног комплекса на градски канализациони систем неопходно је изградити канализациону мрежу у комплексу и ван насеља црпне станице и комплетирати примарне фекалне </w:t>
      </w:r>
      <w:r w:rsidR="00922EC7" w:rsidRPr="00532975">
        <w:rPr>
          <w:szCs w:val="24"/>
          <w:lang w:val="sr-Cyrl-CS"/>
        </w:rPr>
        <w:t xml:space="preserve">одводе </w:t>
      </w:r>
      <w:r w:rsidRPr="00532975">
        <w:rPr>
          <w:szCs w:val="24"/>
          <w:lang w:val="sr-Cyrl-CS"/>
        </w:rPr>
        <w:t xml:space="preserve">до </w:t>
      </w:r>
      <w:r w:rsidR="00922EC7" w:rsidRPr="00532975">
        <w:rPr>
          <w:szCs w:val="24"/>
          <w:lang w:val="sr-Cyrl-CS"/>
        </w:rPr>
        <w:t xml:space="preserve">канализационе црпне станице </w:t>
      </w:r>
      <w:r w:rsidRPr="00532975">
        <w:rPr>
          <w:szCs w:val="24"/>
          <w:lang w:val="sr-Cyrl-CS"/>
        </w:rPr>
        <w:t xml:space="preserve">и </w:t>
      </w:r>
      <w:r w:rsidR="00922EC7" w:rsidRPr="00532975">
        <w:rPr>
          <w:szCs w:val="24"/>
          <w:lang w:val="sr-Cyrl-CS"/>
        </w:rPr>
        <w:t xml:space="preserve">постројења за пречишћавање отпадних вода </w:t>
      </w:r>
      <w:r w:rsidRPr="00532975">
        <w:rPr>
          <w:szCs w:val="24"/>
          <w:lang w:val="sr-Cyrl-CS"/>
        </w:rPr>
        <w:t>„Црвенка</w:t>
      </w:r>
      <w:r w:rsidR="001B68CE" w:rsidRPr="00532975">
        <w:rPr>
          <w:szCs w:val="24"/>
          <w:lang w:val="sr-Cyrl-CS"/>
        </w:rPr>
        <w:t>”</w:t>
      </w:r>
      <w:r w:rsidRPr="00532975">
        <w:rPr>
          <w:szCs w:val="24"/>
          <w:lang w:val="sr-Cyrl-CS"/>
        </w:rPr>
        <w:t>.</w:t>
      </w:r>
    </w:p>
    <w:p w14:paraId="097E7075" w14:textId="6FF09DAB" w:rsidR="003B6BE8" w:rsidRPr="00532975" w:rsidRDefault="003B6BE8" w:rsidP="0092651B">
      <w:pPr>
        <w:ind w:firstLine="720"/>
        <w:jc w:val="both"/>
        <w:rPr>
          <w:szCs w:val="24"/>
          <w:lang w:val="sr-Cyrl-CS"/>
        </w:rPr>
      </w:pPr>
      <w:r w:rsidRPr="00532975">
        <w:rPr>
          <w:szCs w:val="24"/>
          <w:lang w:val="sr-Cyrl-CS"/>
        </w:rPr>
        <w:t xml:space="preserve">С обзиром да објекти Банатског канализационог система (црпне станице и колектори) нису димензионисани за воде са овог дела система, као и на велику удаљеност подручја од објеката канализације, планирано је да се за урбанистичку зону око </w:t>
      </w:r>
      <w:r w:rsidR="00D9255F" w:rsidRPr="00532975">
        <w:rPr>
          <w:szCs w:val="24"/>
          <w:lang w:val="sr-Cyrl-CS"/>
        </w:rPr>
        <w:t xml:space="preserve">Пупиновог </w:t>
      </w:r>
      <w:r w:rsidRPr="00532975">
        <w:rPr>
          <w:szCs w:val="24"/>
          <w:lang w:val="sr-Cyrl-CS"/>
        </w:rPr>
        <w:t>моста изгради засебан систем за каналисање и пречишћавање отпадних вода.</w:t>
      </w:r>
    </w:p>
    <w:p w14:paraId="52ACFC63" w14:textId="22C4DF08" w:rsidR="003B6BE8" w:rsidRPr="00532975" w:rsidRDefault="0040529D" w:rsidP="0092651B">
      <w:pPr>
        <w:ind w:firstLine="720"/>
        <w:jc w:val="both"/>
        <w:rPr>
          <w:szCs w:val="24"/>
          <w:lang w:val="sr-Cyrl-CS"/>
        </w:rPr>
      </w:pPr>
      <w:r w:rsidRPr="00532975">
        <w:rPr>
          <w:szCs w:val="24"/>
          <w:lang w:val="sr-Cyrl-CS"/>
        </w:rPr>
        <w:t>ПГР</w:t>
      </w:r>
      <w:r w:rsidR="00926090" w:rsidRPr="00532975">
        <w:rPr>
          <w:szCs w:val="24"/>
          <w:lang w:val="sr-Cyrl-CS"/>
        </w:rPr>
        <w:t>-ом је</w:t>
      </w:r>
      <w:r w:rsidR="003B6BE8" w:rsidRPr="00532975">
        <w:rPr>
          <w:szCs w:val="24"/>
          <w:lang w:val="sr-Cyrl-CS"/>
        </w:rPr>
        <w:t xml:space="preserve"> за потребе каналисања комерцијалне зоне уз саобраћајницу Северна тангента и комерцијалне зоне „Црвенка</w:t>
      </w:r>
      <w:r w:rsidR="001B68CE" w:rsidRPr="00532975">
        <w:rPr>
          <w:szCs w:val="24"/>
          <w:lang w:val="sr-Cyrl-CS"/>
        </w:rPr>
        <w:t>”</w:t>
      </w:r>
      <w:r w:rsidR="001C2481" w:rsidRPr="00532975">
        <w:rPr>
          <w:szCs w:val="24"/>
          <w:lang w:val="sr-Cyrl-CS"/>
        </w:rPr>
        <w:t>,</w:t>
      </w:r>
      <w:r w:rsidR="003B6BE8" w:rsidRPr="00532975">
        <w:rPr>
          <w:szCs w:val="24"/>
          <w:lang w:val="sr-Cyrl-CS"/>
        </w:rPr>
        <w:t xml:space="preserve"> планиран независан канализациони систем за пречишћавања употребљених вода „Црвенка</w:t>
      </w:r>
      <w:r w:rsidR="001B68CE" w:rsidRPr="00532975">
        <w:rPr>
          <w:szCs w:val="24"/>
          <w:lang w:val="sr-Cyrl-CS"/>
        </w:rPr>
        <w:t>”</w:t>
      </w:r>
      <w:r w:rsidR="003B6BE8" w:rsidRPr="00532975">
        <w:rPr>
          <w:szCs w:val="24"/>
          <w:lang w:val="sr-Cyrl-CS"/>
        </w:rPr>
        <w:t xml:space="preserve"> са испустом у Дунав, који припада Беогр</w:t>
      </w:r>
      <w:r w:rsidR="00B972BE">
        <w:rPr>
          <w:szCs w:val="24"/>
          <w:lang w:val="sr-Cyrl-CS"/>
        </w:rPr>
        <w:t>а</w:t>
      </w:r>
      <w:r w:rsidR="00A04D18">
        <w:rPr>
          <w:szCs w:val="24"/>
          <w:lang w:val="sr-Cyrl-CS"/>
        </w:rPr>
        <w:t>д</w:t>
      </w:r>
      <w:r w:rsidR="003B6BE8" w:rsidRPr="00532975">
        <w:rPr>
          <w:szCs w:val="24"/>
          <w:lang w:val="sr-Cyrl-CS"/>
        </w:rPr>
        <w:t>ском канализационом систему. Локација постројења за пречишћавањ</w:t>
      </w:r>
      <w:r w:rsidR="00926090" w:rsidRPr="00532975">
        <w:rPr>
          <w:szCs w:val="24"/>
          <w:lang w:val="sr-Cyrl-CS"/>
        </w:rPr>
        <w:t>е</w:t>
      </w:r>
      <w:r w:rsidR="003B6BE8" w:rsidRPr="00532975">
        <w:rPr>
          <w:szCs w:val="24"/>
          <w:lang w:val="sr-Cyrl-CS"/>
        </w:rPr>
        <w:t xml:space="preserve"> </w:t>
      </w:r>
      <w:r w:rsidR="001C2481" w:rsidRPr="00532975">
        <w:rPr>
          <w:szCs w:val="24"/>
          <w:lang w:val="sr-Cyrl-CS"/>
        </w:rPr>
        <w:t xml:space="preserve">отпадних </w:t>
      </w:r>
      <w:r w:rsidR="003B6BE8" w:rsidRPr="00532975">
        <w:rPr>
          <w:szCs w:val="24"/>
          <w:lang w:val="sr-Cyrl-CS"/>
        </w:rPr>
        <w:t>вода „Црвенка</w:t>
      </w:r>
      <w:r w:rsidR="001B68CE" w:rsidRPr="00532975">
        <w:rPr>
          <w:szCs w:val="24"/>
          <w:lang w:val="sr-Cyrl-CS"/>
        </w:rPr>
        <w:t>”</w:t>
      </w:r>
      <w:r w:rsidR="003B6BE8" w:rsidRPr="00532975">
        <w:rPr>
          <w:szCs w:val="24"/>
          <w:lang w:val="sr-Cyrl-CS"/>
        </w:rPr>
        <w:t xml:space="preserve"> и </w:t>
      </w:r>
      <w:r w:rsidR="001C2481" w:rsidRPr="00532975">
        <w:rPr>
          <w:szCs w:val="24"/>
          <w:lang w:val="sr-Cyrl-CS"/>
        </w:rPr>
        <w:t>црпне станице</w:t>
      </w:r>
      <w:r w:rsidR="003B6BE8" w:rsidRPr="00532975">
        <w:rPr>
          <w:szCs w:val="24"/>
          <w:lang w:val="sr-Cyrl-CS"/>
        </w:rPr>
        <w:t xml:space="preserve"> „Црвенка</w:t>
      </w:r>
      <w:r w:rsidR="001B68CE" w:rsidRPr="00532975">
        <w:rPr>
          <w:szCs w:val="24"/>
          <w:lang w:val="sr-Cyrl-CS"/>
        </w:rPr>
        <w:t>”</w:t>
      </w:r>
      <w:r w:rsidR="003B6BE8" w:rsidRPr="00532975">
        <w:rPr>
          <w:szCs w:val="24"/>
          <w:lang w:val="sr-Cyrl-CS"/>
        </w:rPr>
        <w:t xml:space="preserve"> је на левој обали Дунава у непосредној близини Пупиновог моста и близу </w:t>
      </w:r>
      <w:r w:rsidR="00BA1A46" w:rsidRPr="00532975">
        <w:rPr>
          <w:szCs w:val="24"/>
          <w:lang w:val="sr-Cyrl-CS"/>
        </w:rPr>
        <w:t>планског подручја</w:t>
      </w:r>
      <w:r w:rsidR="003B6BE8" w:rsidRPr="00532975">
        <w:rPr>
          <w:szCs w:val="24"/>
          <w:lang w:val="sr-Cyrl-CS"/>
        </w:rPr>
        <w:t>. Планира се прикључење употребљених вода са предметне локације на постројење „Црвенка</w:t>
      </w:r>
      <w:r w:rsidR="001B68CE" w:rsidRPr="00532975">
        <w:rPr>
          <w:szCs w:val="24"/>
          <w:lang w:val="sr-Cyrl-CS"/>
        </w:rPr>
        <w:t>”</w:t>
      </w:r>
      <w:r w:rsidR="00286F33" w:rsidRPr="00532975">
        <w:rPr>
          <w:szCs w:val="24"/>
          <w:lang w:val="sr-Cyrl-CS"/>
        </w:rPr>
        <w:t>,</w:t>
      </w:r>
      <w:r w:rsidR="003B6BE8" w:rsidRPr="00532975">
        <w:rPr>
          <w:szCs w:val="24"/>
          <w:lang w:val="sr-Cyrl-CS"/>
        </w:rPr>
        <w:t xml:space="preserve"> за шта је потребна израда планске и техничке документације. Планира се изградња везног колектора до </w:t>
      </w:r>
      <w:r w:rsidR="001C2481" w:rsidRPr="00532975">
        <w:rPr>
          <w:szCs w:val="24"/>
          <w:lang w:val="sr-Cyrl-CS"/>
        </w:rPr>
        <w:t>постројења за пречишћавање отпадних вода</w:t>
      </w:r>
      <w:r w:rsidR="00286F33" w:rsidRPr="00532975">
        <w:rPr>
          <w:szCs w:val="24"/>
          <w:lang w:val="sr-Cyrl-CS"/>
        </w:rPr>
        <w:t xml:space="preserve"> </w:t>
      </w:r>
      <w:r w:rsidR="003B6BE8" w:rsidRPr="00532975">
        <w:rPr>
          <w:szCs w:val="24"/>
          <w:lang w:val="sr-Cyrl-CS"/>
        </w:rPr>
        <w:t>„Црвенка</w:t>
      </w:r>
      <w:r w:rsidR="001B68CE" w:rsidRPr="00532975">
        <w:rPr>
          <w:szCs w:val="24"/>
          <w:lang w:val="sr-Cyrl-CS"/>
        </w:rPr>
        <w:t>”</w:t>
      </w:r>
      <w:r w:rsidR="003B6BE8" w:rsidRPr="00532975">
        <w:rPr>
          <w:szCs w:val="24"/>
          <w:lang w:val="sr-Cyrl-CS"/>
        </w:rPr>
        <w:t xml:space="preserve">. </w:t>
      </w:r>
      <w:r w:rsidRPr="00532975">
        <w:rPr>
          <w:szCs w:val="24"/>
          <w:lang w:val="sr-Cyrl-CS"/>
        </w:rPr>
        <w:t>У</w:t>
      </w:r>
      <w:r w:rsidR="003B6BE8" w:rsidRPr="00532975">
        <w:rPr>
          <w:szCs w:val="24"/>
          <w:lang w:val="sr-Cyrl-CS"/>
        </w:rPr>
        <w:t xml:space="preserve"> првим фазама на постројење „Црвенка</w:t>
      </w:r>
      <w:r w:rsidR="001B68CE" w:rsidRPr="00532975">
        <w:rPr>
          <w:szCs w:val="24"/>
          <w:lang w:val="sr-Cyrl-CS"/>
        </w:rPr>
        <w:t>”</w:t>
      </w:r>
      <w:r w:rsidR="003B6BE8" w:rsidRPr="00532975">
        <w:rPr>
          <w:szCs w:val="24"/>
          <w:lang w:val="sr-Cyrl-CS"/>
        </w:rPr>
        <w:t>, када се стекну услови</w:t>
      </w:r>
      <w:r w:rsidR="001C2481" w:rsidRPr="00532975">
        <w:rPr>
          <w:szCs w:val="24"/>
          <w:lang w:val="sr-Cyrl-CS"/>
        </w:rPr>
        <w:t>,</w:t>
      </w:r>
      <w:r w:rsidR="003B6BE8" w:rsidRPr="00532975">
        <w:rPr>
          <w:szCs w:val="24"/>
          <w:lang w:val="sr-Cyrl-CS"/>
        </w:rPr>
        <w:t xml:space="preserve"> прикључиће се употребљене воде из комерцијалне зоне и зоне становања </w:t>
      </w:r>
      <w:r w:rsidR="001C2481" w:rsidRPr="00532975">
        <w:rPr>
          <w:szCs w:val="24"/>
          <w:lang w:val="sr-Cyrl-CS"/>
        </w:rPr>
        <w:t>у оквиру Просторног плана</w:t>
      </w:r>
      <w:r w:rsidR="003B6BE8" w:rsidRPr="00532975">
        <w:rPr>
          <w:szCs w:val="24"/>
          <w:lang w:val="sr-Cyrl-CS"/>
        </w:rPr>
        <w:t>, путем везних канала, транспортујући воде на постројење „Црвенка</w:t>
      </w:r>
      <w:r w:rsidR="001B68CE" w:rsidRPr="00532975">
        <w:rPr>
          <w:szCs w:val="24"/>
          <w:lang w:val="sr-Cyrl-CS"/>
        </w:rPr>
        <w:t>”</w:t>
      </w:r>
      <w:r w:rsidR="003B6BE8" w:rsidRPr="00532975">
        <w:rPr>
          <w:szCs w:val="24"/>
          <w:lang w:val="sr-Cyrl-CS"/>
        </w:rPr>
        <w:t>.</w:t>
      </w:r>
    </w:p>
    <w:p w14:paraId="515B5188" w14:textId="77777777" w:rsidR="003B6BE8" w:rsidRPr="00532975" w:rsidRDefault="003B6BE8" w:rsidP="0092651B">
      <w:pPr>
        <w:ind w:firstLine="720"/>
        <w:jc w:val="both"/>
        <w:rPr>
          <w:szCs w:val="24"/>
          <w:lang w:val="sr-Cyrl-CS"/>
        </w:rPr>
      </w:pPr>
      <w:r w:rsidRPr="00532975">
        <w:rPr>
          <w:szCs w:val="24"/>
          <w:lang w:val="sr-Cyrl-CS"/>
        </w:rPr>
        <w:t xml:space="preserve">С обзиром да ово решење има карактеристике дугорочно организованог решења канализације, одвођење употребљених вода у прелазном периоду решаваће се локално, што није у надлежности </w:t>
      </w:r>
      <w:r w:rsidR="001C2481" w:rsidRPr="00532975">
        <w:rPr>
          <w:szCs w:val="24"/>
          <w:lang w:val="sr-Cyrl-CS"/>
        </w:rPr>
        <w:t xml:space="preserve">Јавног комуналног предузећа </w:t>
      </w:r>
      <w:r w:rsidRPr="00532975">
        <w:rPr>
          <w:szCs w:val="24"/>
          <w:lang w:val="sr-Cyrl-CS"/>
        </w:rPr>
        <w:t>„Београдски водовод и канализација</w:t>
      </w:r>
      <w:r w:rsidR="001B68CE" w:rsidRPr="00532975">
        <w:rPr>
          <w:szCs w:val="24"/>
          <w:lang w:val="sr-Cyrl-CS"/>
        </w:rPr>
        <w:t>”</w:t>
      </w:r>
      <w:r w:rsidR="00AF3EB8" w:rsidRPr="00532975">
        <w:rPr>
          <w:szCs w:val="24"/>
          <w:lang w:val="sr-Cyrl-CS"/>
        </w:rPr>
        <w:t xml:space="preserve"> Београд</w:t>
      </w:r>
      <w:r w:rsidRPr="00532975">
        <w:rPr>
          <w:szCs w:val="24"/>
          <w:lang w:val="sr-Cyrl-CS"/>
        </w:rPr>
        <w:t>. Са изградњом саобраћајнице Северна тангента и планираних комерцијалних зона уз саобраћајницу, указала се потреба за каналисањем ово</w:t>
      </w:r>
      <w:r w:rsidR="001C2481" w:rsidRPr="00532975">
        <w:rPr>
          <w:szCs w:val="24"/>
          <w:lang w:val="sr-Cyrl-CS"/>
        </w:rPr>
        <w:t>г</w:t>
      </w:r>
      <w:r w:rsidRPr="00532975">
        <w:rPr>
          <w:szCs w:val="24"/>
          <w:lang w:val="sr-Cyrl-CS"/>
        </w:rPr>
        <w:t xml:space="preserve"> дела територије.</w:t>
      </w:r>
    </w:p>
    <w:p w14:paraId="3753BA01" w14:textId="77777777" w:rsidR="003B6BE8" w:rsidRPr="00532975" w:rsidRDefault="003B6BE8" w:rsidP="0092651B">
      <w:pPr>
        <w:ind w:firstLine="720"/>
        <w:jc w:val="both"/>
        <w:rPr>
          <w:szCs w:val="24"/>
          <w:lang w:val="sr-Cyrl-CS"/>
        </w:rPr>
      </w:pPr>
      <w:r w:rsidRPr="00532975">
        <w:rPr>
          <w:szCs w:val="24"/>
          <w:lang w:val="sr-Cyrl-CS"/>
        </w:rPr>
        <w:t xml:space="preserve">На </w:t>
      </w:r>
      <w:r w:rsidR="00BA1A46" w:rsidRPr="00532975">
        <w:rPr>
          <w:szCs w:val="24"/>
          <w:lang w:val="sr-Cyrl-CS"/>
        </w:rPr>
        <w:t>подручју Просторног плана</w:t>
      </w:r>
      <w:r w:rsidRPr="00532975">
        <w:rPr>
          <w:szCs w:val="24"/>
          <w:lang w:val="sr-Cyrl-CS"/>
        </w:rPr>
        <w:t xml:space="preserve"> развој канализационог система планира се по сепарационом систему.</w:t>
      </w:r>
      <w:r w:rsidR="00286F33" w:rsidRPr="00532975">
        <w:rPr>
          <w:szCs w:val="24"/>
          <w:lang w:val="sr-Cyrl-CS"/>
        </w:rPr>
        <w:t xml:space="preserve"> </w:t>
      </w:r>
      <w:r w:rsidRPr="00532975">
        <w:rPr>
          <w:szCs w:val="24"/>
          <w:lang w:val="sr-Cyrl-CS"/>
        </w:rPr>
        <w:t>Одвођење употребљених и атмосферских вода планира се локално у прелазном периоду фазне  реализације плана, до изградње канализационог система „Црвенка</w:t>
      </w:r>
      <w:r w:rsidR="001B68CE" w:rsidRPr="00532975">
        <w:rPr>
          <w:szCs w:val="24"/>
          <w:lang w:val="sr-Cyrl-CS"/>
        </w:rPr>
        <w:t>”</w:t>
      </w:r>
      <w:r w:rsidRPr="00532975">
        <w:rPr>
          <w:szCs w:val="24"/>
          <w:lang w:val="sr-Cyrl-CS"/>
        </w:rPr>
        <w:t>.</w:t>
      </w:r>
    </w:p>
    <w:p w14:paraId="22138BE9" w14:textId="0D65D72C" w:rsidR="003B6BE8" w:rsidRPr="00532975" w:rsidRDefault="003B6BE8" w:rsidP="0092651B">
      <w:pPr>
        <w:ind w:firstLine="720"/>
        <w:jc w:val="both"/>
        <w:rPr>
          <w:szCs w:val="24"/>
          <w:lang w:val="sr-Cyrl-CS"/>
        </w:rPr>
      </w:pPr>
      <w:r w:rsidRPr="00532975">
        <w:rPr>
          <w:szCs w:val="24"/>
          <w:lang w:val="sr-Cyrl-CS"/>
        </w:rPr>
        <w:t>Имајући у виду да ће се изградња комплекса одвијати по фазама са знатним временским помаком, планира се изградња канализације која прати фазност изгр</w:t>
      </w:r>
      <w:r w:rsidR="008221C3">
        <w:rPr>
          <w:szCs w:val="24"/>
          <w:lang w:val="sr-Cyrl-CS"/>
        </w:rPr>
        <w:t>адње целина и садржаја унутар гр</w:t>
      </w:r>
      <w:r w:rsidRPr="00532975">
        <w:rPr>
          <w:szCs w:val="24"/>
          <w:lang w:val="sr-Cyrl-CS"/>
        </w:rPr>
        <w:t>анице плана.</w:t>
      </w:r>
      <w:r w:rsidR="00286F33" w:rsidRPr="00532975">
        <w:rPr>
          <w:szCs w:val="24"/>
          <w:lang w:val="sr-Cyrl-CS"/>
        </w:rPr>
        <w:t xml:space="preserve"> </w:t>
      </w:r>
      <w:r w:rsidRPr="00532975">
        <w:rPr>
          <w:szCs w:val="24"/>
          <w:lang w:val="sr-Cyrl-CS"/>
        </w:rPr>
        <w:t xml:space="preserve">За сваку фазу изградње, планиран је независан систем за каналисање и третман санитарних отпадних вода, укупно три система са припадајућим </w:t>
      </w:r>
      <w:r w:rsidR="001C2481" w:rsidRPr="00532975">
        <w:rPr>
          <w:szCs w:val="24"/>
          <w:lang w:val="sr-Cyrl-CS"/>
        </w:rPr>
        <w:t>постројењима за пречишћавање отпадних вода</w:t>
      </w:r>
      <w:r w:rsidR="00286F33" w:rsidRPr="00532975">
        <w:rPr>
          <w:szCs w:val="24"/>
          <w:lang w:val="sr-Cyrl-CS"/>
        </w:rPr>
        <w:t xml:space="preserve"> </w:t>
      </w:r>
      <w:r w:rsidRPr="00532975">
        <w:rPr>
          <w:szCs w:val="24"/>
          <w:lang w:val="sr-Cyrl-CS"/>
        </w:rPr>
        <w:t xml:space="preserve">на </w:t>
      </w:r>
      <w:r w:rsidR="001C2481" w:rsidRPr="00532975">
        <w:rPr>
          <w:szCs w:val="24"/>
          <w:lang w:val="sr-Cyrl-CS"/>
        </w:rPr>
        <w:t>планском подручју</w:t>
      </w:r>
      <w:r w:rsidRPr="00532975">
        <w:rPr>
          <w:szCs w:val="24"/>
          <w:lang w:val="sr-Cyrl-CS"/>
        </w:rPr>
        <w:t>.</w:t>
      </w:r>
    </w:p>
    <w:p w14:paraId="62EB316D" w14:textId="77777777" w:rsidR="003B6BE8" w:rsidRPr="00532975" w:rsidRDefault="000B535B" w:rsidP="0092651B">
      <w:pPr>
        <w:ind w:firstLine="720"/>
        <w:jc w:val="both"/>
        <w:rPr>
          <w:szCs w:val="24"/>
          <w:lang w:val="sr-Cyrl-CS"/>
        </w:rPr>
      </w:pPr>
      <w:r w:rsidRPr="00532975">
        <w:rPr>
          <w:szCs w:val="24"/>
          <w:lang w:val="sr-Cyrl-CS"/>
        </w:rPr>
        <w:t>За I и II фазу п</w:t>
      </w:r>
      <w:r w:rsidR="003B6BE8" w:rsidRPr="00532975">
        <w:rPr>
          <w:szCs w:val="24"/>
          <w:lang w:val="sr-Cyrl-CS"/>
        </w:rPr>
        <w:t>ланирани су испусти у канал Бо-1</w:t>
      </w:r>
      <w:r w:rsidRPr="00532975">
        <w:rPr>
          <w:szCs w:val="24"/>
          <w:lang w:val="sr-Cyrl-CS"/>
        </w:rPr>
        <w:t>,</w:t>
      </w:r>
      <w:r w:rsidR="003B6BE8" w:rsidRPr="00532975">
        <w:rPr>
          <w:szCs w:val="24"/>
          <w:lang w:val="sr-Cyrl-CS"/>
        </w:rPr>
        <w:t xml:space="preserve"> а за III фазу испуст у канал Бљ-2.</w:t>
      </w:r>
      <w:r w:rsidR="00286F33" w:rsidRPr="00532975">
        <w:rPr>
          <w:szCs w:val="24"/>
          <w:lang w:val="sr-Cyrl-CS"/>
        </w:rPr>
        <w:t xml:space="preserve"> </w:t>
      </w:r>
      <w:r w:rsidR="003B6BE8" w:rsidRPr="00532975">
        <w:rPr>
          <w:szCs w:val="24"/>
          <w:lang w:val="sr-Cyrl-CS"/>
        </w:rPr>
        <w:t>Планира се приближно конзум капацитета 1</w:t>
      </w:r>
      <w:r w:rsidR="001C2481" w:rsidRPr="00532975">
        <w:rPr>
          <w:szCs w:val="24"/>
          <w:lang w:val="sr-Cyrl-CS"/>
        </w:rPr>
        <w:t>.</w:t>
      </w:r>
      <w:r w:rsidR="003B6BE8" w:rsidRPr="00532975">
        <w:rPr>
          <w:szCs w:val="24"/>
          <w:lang w:val="sr-Cyrl-CS"/>
        </w:rPr>
        <w:t>000 ES</w:t>
      </w:r>
      <w:r w:rsidR="00286F33" w:rsidRPr="00532975">
        <w:rPr>
          <w:szCs w:val="24"/>
          <w:lang w:val="sr-Cyrl-CS"/>
        </w:rPr>
        <w:t xml:space="preserve"> </w:t>
      </w:r>
      <w:r w:rsidRPr="00532975">
        <w:rPr>
          <w:szCs w:val="24"/>
          <w:lang w:val="sr-Cyrl-CS"/>
        </w:rPr>
        <w:t>з</w:t>
      </w:r>
      <w:r w:rsidR="003B6BE8" w:rsidRPr="00532975">
        <w:rPr>
          <w:szCs w:val="24"/>
          <w:lang w:val="sr-Cyrl-CS"/>
        </w:rPr>
        <w:t>а I фазу, 3</w:t>
      </w:r>
      <w:r w:rsidR="001C2481" w:rsidRPr="00532975">
        <w:rPr>
          <w:szCs w:val="24"/>
          <w:lang w:val="sr-Cyrl-CS"/>
        </w:rPr>
        <w:t>.</w:t>
      </w:r>
      <w:r w:rsidR="003B6BE8" w:rsidRPr="00532975">
        <w:rPr>
          <w:szCs w:val="24"/>
          <w:lang w:val="sr-Cyrl-CS"/>
        </w:rPr>
        <w:t>000 ES за II фазу и 6</w:t>
      </w:r>
      <w:r w:rsidR="001C2481" w:rsidRPr="00532975">
        <w:rPr>
          <w:szCs w:val="24"/>
          <w:lang w:val="sr-Cyrl-CS"/>
        </w:rPr>
        <w:t>.</w:t>
      </w:r>
      <w:r w:rsidR="003B6BE8" w:rsidRPr="00532975">
        <w:rPr>
          <w:szCs w:val="24"/>
          <w:lang w:val="sr-Cyrl-CS"/>
        </w:rPr>
        <w:t>000 ES за III фазу, укупно 10</w:t>
      </w:r>
      <w:r w:rsidR="001C2481" w:rsidRPr="00532975">
        <w:rPr>
          <w:szCs w:val="24"/>
          <w:lang w:val="sr-Cyrl-CS"/>
        </w:rPr>
        <w:t>.</w:t>
      </w:r>
      <w:r w:rsidR="003B6BE8" w:rsidRPr="00532975">
        <w:rPr>
          <w:szCs w:val="24"/>
          <w:lang w:val="sr-Cyrl-CS"/>
        </w:rPr>
        <w:t>000 ES.</w:t>
      </w:r>
    </w:p>
    <w:p w14:paraId="73D3FCE2" w14:textId="77777777" w:rsidR="003B6BE8" w:rsidRPr="00532975" w:rsidRDefault="003B6BE8" w:rsidP="0092651B">
      <w:pPr>
        <w:ind w:firstLine="720"/>
        <w:jc w:val="both"/>
        <w:rPr>
          <w:szCs w:val="24"/>
          <w:lang w:val="sr-Cyrl-CS"/>
        </w:rPr>
      </w:pPr>
      <w:r w:rsidRPr="00532975">
        <w:rPr>
          <w:szCs w:val="24"/>
          <w:lang w:val="sr-Cyrl-CS"/>
        </w:rPr>
        <w:t>Газдовање и управљање одговарајућим системом је у надлежности власника парцеле, упуштање пречишћених вода планира се у канал Бо-1 и Бљ-2.</w:t>
      </w:r>
    </w:p>
    <w:p w14:paraId="26996596" w14:textId="77777777" w:rsidR="003B6BE8" w:rsidRPr="00532975" w:rsidRDefault="003B6BE8" w:rsidP="0092651B">
      <w:pPr>
        <w:ind w:firstLine="720"/>
        <w:jc w:val="both"/>
        <w:rPr>
          <w:szCs w:val="24"/>
          <w:lang w:val="sr-Cyrl-CS"/>
        </w:rPr>
      </w:pPr>
      <w:r w:rsidRPr="00532975">
        <w:rPr>
          <w:szCs w:val="24"/>
          <w:lang w:val="sr-Cyrl-CS"/>
        </w:rPr>
        <w:t xml:space="preserve">Систем атмосферске канализације прихвата воде са водонепропусних површина и спроводи их до најближег реципијента </w:t>
      </w:r>
      <w:r w:rsidR="000B535B" w:rsidRPr="00532975">
        <w:rPr>
          <w:szCs w:val="24"/>
          <w:lang w:val="sr-Cyrl-CS"/>
        </w:rPr>
        <w:t>−</w:t>
      </w:r>
      <w:r w:rsidR="00286F33" w:rsidRPr="00532975">
        <w:rPr>
          <w:szCs w:val="24"/>
          <w:lang w:val="sr-Cyrl-CS"/>
        </w:rPr>
        <w:t xml:space="preserve"> </w:t>
      </w:r>
      <w:r w:rsidR="000B535B" w:rsidRPr="00532975">
        <w:rPr>
          <w:szCs w:val="24"/>
          <w:lang w:val="sr-Cyrl-CS"/>
        </w:rPr>
        <w:t xml:space="preserve">реке </w:t>
      </w:r>
      <w:r w:rsidRPr="00532975">
        <w:rPr>
          <w:szCs w:val="24"/>
          <w:lang w:val="sr-Cyrl-CS"/>
        </w:rPr>
        <w:t>Дунав.</w:t>
      </w:r>
    </w:p>
    <w:p w14:paraId="65DAEC27" w14:textId="77777777" w:rsidR="003B6BE8" w:rsidRPr="00532975" w:rsidRDefault="000B535B" w:rsidP="0092651B">
      <w:pPr>
        <w:ind w:firstLine="720"/>
        <w:jc w:val="both"/>
        <w:rPr>
          <w:szCs w:val="24"/>
          <w:lang w:val="sr-Cyrl-CS"/>
        </w:rPr>
      </w:pPr>
      <w:r w:rsidRPr="00532975">
        <w:rPr>
          <w:szCs w:val="24"/>
          <w:lang w:val="sr-Cyrl-CS"/>
        </w:rPr>
        <w:t>За I фазу п</w:t>
      </w:r>
      <w:r w:rsidR="003B6BE8" w:rsidRPr="00532975">
        <w:rPr>
          <w:szCs w:val="24"/>
          <w:lang w:val="sr-Cyrl-CS"/>
        </w:rPr>
        <w:t>ланиран је испуст у Дунав без ретензије. За II и III фазу половина вода се испушта у Дунав</w:t>
      </w:r>
      <w:r w:rsidRPr="00532975">
        <w:rPr>
          <w:szCs w:val="24"/>
          <w:lang w:val="sr-Cyrl-CS"/>
        </w:rPr>
        <w:t>,</w:t>
      </w:r>
      <w:r w:rsidR="003B6BE8" w:rsidRPr="00532975">
        <w:rPr>
          <w:szCs w:val="24"/>
          <w:lang w:val="sr-Cyrl-CS"/>
        </w:rPr>
        <w:t xml:space="preserve"> а половина у канале К-1 и К-3 са мањим ретензијама.</w:t>
      </w:r>
    </w:p>
    <w:p w14:paraId="1AA28B02" w14:textId="77777777" w:rsidR="003B6BE8" w:rsidRPr="00532975" w:rsidRDefault="003B6BE8" w:rsidP="0092651B">
      <w:pPr>
        <w:ind w:firstLine="720"/>
        <w:jc w:val="both"/>
        <w:rPr>
          <w:szCs w:val="24"/>
          <w:lang w:val="sr-Cyrl-CS"/>
        </w:rPr>
      </w:pPr>
      <w:r w:rsidRPr="00532975">
        <w:rPr>
          <w:szCs w:val="24"/>
          <w:lang w:val="sr-Cyrl-CS"/>
        </w:rPr>
        <w:t>Технолошке отпадне воде се пречишћавају на нивоу појединачних индустријских погона</w:t>
      </w:r>
      <w:r w:rsidR="000B535B" w:rsidRPr="00532975">
        <w:rPr>
          <w:szCs w:val="24"/>
          <w:lang w:val="sr-Cyrl-CS"/>
        </w:rPr>
        <w:t>,</w:t>
      </w:r>
      <w:r w:rsidRPr="00532975">
        <w:rPr>
          <w:szCs w:val="24"/>
          <w:lang w:val="sr-Cyrl-CS"/>
        </w:rPr>
        <w:t xml:space="preserve"> а потом упуштају у атмосферску канализацију.</w:t>
      </w:r>
    </w:p>
    <w:p w14:paraId="68BB8259" w14:textId="77777777" w:rsidR="003B6BE8" w:rsidRPr="00532975" w:rsidRDefault="003B6BE8">
      <w:pPr>
        <w:jc w:val="both"/>
        <w:rPr>
          <w:b/>
          <w:bCs/>
          <w:szCs w:val="24"/>
          <w:lang w:val="sr-Cyrl-CS"/>
        </w:rPr>
      </w:pPr>
    </w:p>
    <w:p w14:paraId="7C847A21" w14:textId="77777777" w:rsidR="003B6BE8" w:rsidRPr="00532975" w:rsidRDefault="003B6BE8" w:rsidP="0092651B">
      <w:pPr>
        <w:jc w:val="center"/>
        <w:rPr>
          <w:bCs/>
          <w:szCs w:val="24"/>
          <w:lang w:val="sr-Cyrl-CS"/>
        </w:rPr>
      </w:pPr>
      <w:r w:rsidRPr="00532975">
        <w:rPr>
          <w:bCs/>
          <w:szCs w:val="24"/>
          <w:lang w:val="sr-Cyrl-CS"/>
        </w:rPr>
        <w:t>Правила за канализациону мрежу и објекте</w:t>
      </w:r>
    </w:p>
    <w:p w14:paraId="014E301D" w14:textId="77777777" w:rsidR="003B6BE8" w:rsidRPr="00532975" w:rsidRDefault="003B6BE8">
      <w:pPr>
        <w:jc w:val="both"/>
        <w:rPr>
          <w:szCs w:val="24"/>
          <w:lang w:val="sr-Cyrl-CS"/>
        </w:rPr>
      </w:pPr>
    </w:p>
    <w:p w14:paraId="2F988035" w14:textId="228EF9B3" w:rsidR="003B6BE8" w:rsidRPr="00532975" w:rsidRDefault="003B6BE8" w:rsidP="0092651B">
      <w:pPr>
        <w:ind w:firstLine="720"/>
        <w:jc w:val="both"/>
        <w:rPr>
          <w:szCs w:val="24"/>
          <w:lang w:val="sr-Cyrl-CS"/>
        </w:rPr>
      </w:pPr>
      <w:r w:rsidRPr="00532975">
        <w:rPr>
          <w:szCs w:val="24"/>
          <w:lang w:val="sr-Cyrl-CS"/>
        </w:rPr>
        <w:t xml:space="preserve">Планира се решавање проблематике каналисања и третмана санитарних, технолошких и атмосферских отпадних вода са локације будућег </w:t>
      </w:r>
      <w:r w:rsidR="00CC3204" w:rsidRPr="00532975">
        <w:rPr>
          <w:noProof/>
          <w:szCs w:val="24"/>
          <w:lang w:val="sr-Cyrl-CS"/>
        </w:rPr>
        <w:t>„СКИП Михајло Пупин”</w:t>
      </w:r>
      <w:r w:rsidRPr="00532975">
        <w:rPr>
          <w:szCs w:val="24"/>
          <w:lang w:val="sr-Cyrl-CS"/>
        </w:rPr>
        <w:t>.</w:t>
      </w:r>
    </w:p>
    <w:p w14:paraId="087B4986" w14:textId="77777777" w:rsidR="003B6BE8" w:rsidRPr="00532975" w:rsidRDefault="003B6BE8" w:rsidP="0092651B">
      <w:pPr>
        <w:ind w:firstLine="720"/>
        <w:jc w:val="both"/>
        <w:rPr>
          <w:szCs w:val="24"/>
          <w:lang w:val="sr-Cyrl-CS"/>
        </w:rPr>
      </w:pPr>
      <w:r w:rsidRPr="00532975">
        <w:rPr>
          <w:szCs w:val="24"/>
          <w:lang w:val="sr-Cyrl-CS"/>
        </w:rPr>
        <w:t>У циљу решавања евакуације употребљених и атмосферских вода са предметне територије</w:t>
      </w:r>
      <w:r w:rsidR="000B535B" w:rsidRPr="00532975">
        <w:rPr>
          <w:szCs w:val="24"/>
          <w:lang w:val="sr-Cyrl-CS"/>
        </w:rPr>
        <w:t>,</w:t>
      </w:r>
      <w:r w:rsidRPr="00532975">
        <w:rPr>
          <w:szCs w:val="24"/>
          <w:lang w:val="sr-Cyrl-CS"/>
        </w:rPr>
        <w:t xml:space="preserve"> планирају с</w:t>
      </w:r>
      <w:r w:rsidR="000B535B" w:rsidRPr="00532975">
        <w:rPr>
          <w:szCs w:val="24"/>
          <w:lang w:val="sr-Cyrl-CS"/>
        </w:rPr>
        <w:t>е</w:t>
      </w:r>
      <w:r w:rsidRPr="00532975">
        <w:rPr>
          <w:szCs w:val="24"/>
          <w:lang w:val="sr-Cyrl-CS"/>
        </w:rPr>
        <w:t xml:space="preserve"> локални системи и изградња следећих објеката:</w:t>
      </w:r>
    </w:p>
    <w:p w14:paraId="7CC0579B" w14:textId="40B5EBB2"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изградња одвојених система, сепаратног типа</w:t>
      </w:r>
      <w:r w:rsidR="000B535B" w:rsidRPr="00532975">
        <w:rPr>
          <w:rFonts w:ascii="Times New Roman" w:hAnsi="Times New Roman"/>
          <w:color w:val="auto"/>
          <w:sz w:val="24"/>
          <w:szCs w:val="24"/>
          <w:lang w:val="sr-Cyrl-CS"/>
        </w:rPr>
        <w:t>,</w:t>
      </w:r>
      <w:r w:rsidRPr="00532975">
        <w:rPr>
          <w:rFonts w:ascii="Times New Roman" w:hAnsi="Times New Roman"/>
          <w:color w:val="auto"/>
          <w:sz w:val="24"/>
          <w:szCs w:val="24"/>
          <w:lang w:val="sr-Cyrl-CS"/>
        </w:rPr>
        <w:t xml:space="preserve"> за одвођење атмосферских, употребљених вода и и</w:t>
      </w:r>
      <w:r w:rsidR="00CF0ECB">
        <w:rPr>
          <w:rFonts w:ascii="Times New Roman" w:hAnsi="Times New Roman"/>
          <w:color w:val="auto"/>
          <w:sz w:val="24"/>
          <w:szCs w:val="24"/>
          <w:lang w:val="sr-Cyrl-CS"/>
        </w:rPr>
        <w:t>н</w:t>
      </w:r>
      <w:r w:rsidRPr="00532975">
        <w:rPr>
          <w:rFonts w:ascii="Times New Roman" w:hAnsi="Times New Roman"/>
          <w:color w:val="auto"/>
          <w:sz w:val="24"/>
          <w:szCs w:val="24"/>
          <w:lang w:val="sr-Cyrl-CS"/>
        </w:rPr>
        <w:t>дустријских технолошких вода,</w:t>
      </w:r>
    </w:p>
    <w:p w14:paraId="79EDC729" w14:textId="77777777" w:rsidR="003B6BE8" w:rsidRPr="00532975" w:rsidRDefault="003B6BE8" w:rsidP="0092651B">
      <w:pPr>
        <w:pStyle w:val="BodyText"/>
        <w:numPr>
          <w:ilvl w:val="0"/>
          <w:numId w:val="58"/>
        </w:numPr>
        <w:ind w:left="1080" w:hanging="374"/>
        <w:rPr>
          <w:rFonts w:ascii="Times New Roman" w:hAnsi="Times New Roman"/>
          <w:color w:val="auto"/>
          <w:sz w:val="24"/>
          <w:szCs w:val="24"/>
          <w:lang w:val="sr-Cyrl-CS"/>
        </w:rPr>
      </w:pPr>
      <w:r w:rsidRPr="00532975">
        <w:rPr>
          <w:rFonts w:ascii="Times New Roman" w:hAnsi="Times New Roman"/>
          <w:color w:val="auto"/>
          <w:sz w:val="24"/>
          <w:szCs w:val="24"/>
          <w:lang w:val="sr-Cyrl-CS"/>
        </w:rPr>
        <w:t xml:space="preserve">изградња посебних постројења за пречишћавање употребљених вода (локална </w:t>
      </w:r>
      <w:r w:rsidR="000B535B" w:rsidRPr="00532975">
        <w:rPr>
          <w:rFonts w:ascii="Times New Roman" w:hAnsi="Times New Roman"/>
          <w:color w:val="auto"/>
          <w:sz w:val="24"/>
          <w:szCs w:val="24"/>
          <w:lang w:val="sr-Cyrl-CS"/>
        </w:rPr>
        <w:t>постројења</w:t>
      </w:r>
      <w:r w:rsidRPr="00532975">
        <w:rPr>
          <w:rFonts w:ascii="Times New Roman" w:hAnsi="Times New Roman"/>
          <w:color w:val="auto"/>
          <w:sz w:val="24"/>
          <w:szCs w:val="24"/>
          <w:lang w:val="sr-Cyrl-CS"/>
        </w:rPr>
        <w:t>), атмосферских вода (таложници и сепаратори), постројења за третман технолошких отпадних вода.</w:t>
      </w:r>
    </w:p>
    <w:p w14:paraId="31FE5D11" w14:textId="77777777" w:rsidR="003B6BE8" w:rsidRPr="00532975" w:rsidRDefault="003B6BE8" w:rsidP="0092651B">
      <w:pPr>
        <w:ind w:firstLine="720"/>
        <w:jc w:val="both"/>
        <w:rPr>
          <w:szCs w:val="24"/>
          <w:lang w:val="sr-Cyrl-CS"/>
        </w:rPr>
      </w:pPr>
      <w:r w:rsidRPr="00532975">
        <w:rPr>
          <w:szCs w:val="24"/>
          <w:lang w:val="sr-Cyrl-CS"/>
        </w:rPr>
        <w:t>Због специфичности делатности оставља се инвеститору да одреди број и положај локалних постројења унутар парцела, као и технологију за пречишћавање атмосферских и употребљених вода у сарадњи са надлежним организацијама, као и потребу за црпним станицама на трасама канализације, што ће се потврдити техничком документацијом.</w:t>
      </w:r>
    </w:p>
    <w:p w14:paraId="064521AE" w14:textId="77777777" w:rsidR="003B6BE8" w:rsidRPr="00532975" w:rsidRDefault="003B6BE8" w:rsidP="0092651B">
      <w:pPr>
        <w:ind w:firstLine="720"/>
        <w:jc w:val="both"/>
        <w:rPr>
          <w:szCs w:val="24"/>
          <w:lang w:val="sr-Cyrl-CS"/>
        </w:rPr>
      </w:pPr>
      <w:r w:rsidRPr="00532975">
        <w:rPr>
          <w:szCs w:val="24"/>
          <w:lang w:val="sr-Cyrl-CS"/>
        </w:rPr>
        <w:t>Технолошке отпадне воде</w:t>
      </w:r>
      <w:r w:rsidR="000B535B" w:rsidRPr="00532975">
        <w:rPr>
          <w:szCs w:val="24"/>
          <w:lang w:val="sr-Cyrl-CS"/>
        </w:rPr>
        <w:t>,</w:t>
      </w:r>
      <w:r w:rsidRPr="00532975">
        <w:rPr>
          <w:szCs w:val="24"/>
          <w:lang w:val="sr-Cyrl-CS"/>
        </w:rPr>
        <w:t xml:space="preserve"> због високог степена </w:t>
      </w:r>
      <w:r w:rsidR="000B535B" w:rsidRPr="00532975">
        <w:rPr>
          <w:szCs w:val="24"/>
          <w:lang w:val="sr-Cyrl-CS"/>
        </w:rPr>
        <w:t xml:space="preserve">загађења, </w:t>
      </w:r>
      <w:r w:rsidRPr="00532975">
        <w:rPr>
          <w:szCs w:val="24"/>
          <w:lang w:val="sr-Cyrl-CS"/>
        </w:rPr>
        <w:t>захтевају технолошки сложен третман са постројењима у оквиру погона, без обзира да ли се пречишћена вода испушта у атмосферску канализацију или површински водоток.</w:t>
      </w:r>
    </w:p>
    <w:p w14:paraId="2529D526" w14:textId="77777777" w:rsidR="003B6BE8" w:rsidRPr="00532975" w:rsidRDefault="003B6BE8" w:rsidP="0092651B">
      <w:pPr>
        <w:ind w:firstLine="720"/>
        <w:jc w:val="both"/>
        <w:rPr>
          <w:szCs w:val="24"/>
          <w:lang w:val="sr-Cyrl-CS"/>
        </w:rPr>
      </w:pPr>
      <w:r w:rsidRPr="00532975">
        <w:rPr>
          <w:szCs w:val="24"/>
          <w:lang w:val="sr-Cyrl-CS"/>
        </w:rPr>
        <w:t>Планирају се трасе цевне атмосферске и фекалне канализације у јавним површинама у регулацији планираних саобраћајница, око осовине коловоза.</w:t>
      </w:r>
    </w:p>
    <w:p w14:paraId="50E2CA7A" w14:textId="77777777" w:rsidR="003B6BE8" w:rsidRPr="00532975" w:rsidRDefault="003B6BE8" w:rsidP="0092651B">
      <w:pPr>
        <w:ind w:firstLine="720"/>
        <w:jc w:val="both"/>
        <w:rPr>
          <w:szCs w:val="24"/>
          <w:lang w:val="sr-Cyrl-CS"/>
        </w:rPr>
      </w:pPr>
      <w:r w:rsidRPr="00532975">
        <w:rPr>
          <w:szCs w:val="24"/>
          <w:lang w:val="sr-Cyrl-CS"/>
        </w:rPr>
        <w:t>Технолошка канализација је интерног карактера и планира се кроз комплекс привредне активности.</w:t>
      </w:r>
    </w:p>
    <w:p w14:paraId="277E8296" w14:textId="2059A282" w:rsidR="00A175B1" w:rsidRPr="00532975" w:rsidRDefault="00A175B1" w:rsidP="0092651B">
      <w:pPr>
        <w:ind w:firstLine="720"/>
        <w:jc w:val="both"/>
        <w:rPr>
          <w:szCs w:val="24"/>
          <w:shd w:val="clear" w:color="auto" w:fill="FFFFFF"/>
          <w:lang w:val="sr-Cyrl-CS"/>
        </w:rPr>
      </w:pPr>
      <w:r w:rsidRPr="00532975">
        <w:rPr>
          <w:szCs w:val="24"/>
          <w:shd w:val="clear" w:color="auto" w:fill="FFFFFF"/>
          <w:lang w:val="sr-Cyrl-CS"/>
        </w:rPr>
        <w:t>Планирају се следеће димензије цевовода уличне канализације, за фекалне воде минимално </w:t>
      </w:r>
      <w:r w:rsidRPr="00532975">
        <w:rPr>
          <w:szCs w:val="24"/>
          <w:lang w:val="sr-Cyrl-CS"/>
        </w:rPr>
        <w:sym w:font="Symbol" w:char="F0C6"/>
      </w:r>
      <w:r w:rsidRPr="00532975">
        <w:rPr>
          <w:szCs w:val="24"/>
          <w:lang w:val="sr-Cyrl-CS"/>
        </w:rPr>
        <w:t>250 mm</w:t>
      </w:r>
      <w:r w:rsidRPr="00532975">
        <w:rPr>
          <w:szCs w:val="24"/>
          <w:shd w:val="clear" w:color="auto" w:fill="FFFFFF"/>
          <w:lang w:val="sr-Cyrl-CS"/>
        </w:rPr>
        <w:t>, а за атмосферске воде минимално </w:t>
      </w:r>
      <w:r w:rsidRPr="00532975">
        <w:rPr>
          <w:szCs w:val="24"/>
          <w:lang w:val="sr-Cyrl-CS"/>
        </w:rPr>
        <w:sym w:font="Symbol" w:char="F0C6"/>
      </w:r>
      <w:r w:rsidRPr="00532975">
        <w:rPr>
          <w:szCs w:val="24"/>
          <w:lang w:val="sr-Cyrl-CS"/>
        </w:rPr>
        <w:t>300 mm</w:t>
      </w:r>
      <w:r w:rsidRPr="00532975">
        <w:rPr>
          <w:szCs w:val="24"/>
          <w:shd w:val="clear" w:color="auto" w:fill="FFFFFF"/>
          <w:lang w:val="sr-Cyrl-CS"/>
        </w:rPr>
        <w:t>, по стандардима београдског водовода и канализације</w:t>
      </w:r>
      <w:r w:rsidR="008D7C44" w:rsidRPr="00532975">
        <w:rPr>
          <w:szCs w:val="24"/>
          <w:shd w:val="clear" w:color="auto" w:fill="FFFFFF"/>
          <w:lang w:val="sr-Cyrl-CS"/>
        </w:rPr>
        <w:t>.</w:t>
      </w:r>
    </w:p>
    <w:p w14:paraId="1B8CE65D" w14:textId="77777777" w:rsidR="003B6BE8" w:rsidRPr="00532975" w:rsidRDefault="003B6BE8" w:rsidP="0092651B">
      <w:pPr>
        <w:ind w:firstLine="720"/>
        <w:jc w:val="both"/>
        <w:rPr>
          <w:szCs w:val="24"/>
          <w:lang w:val="sr-Cyrl-CS"/>
        </w:rPr>
      </w:pPr>
      <w:r w:rsidRPr="00532975">
        <w:rPr>
          <w:szCs w:val="24"/>
          <w:lang w:val="sr-Cyrl-CS"/>
        </w:rPr>
        <w:t xml:space="preserve">Транспортни канализациони систем </w:t>
      </w:r>
      <w:r w:rsidR="0067736D" w:rsidRPr="00532975">
        <w:rPr>
          <w:szCs w:val="24"/>
          <w:lang w:val="sr-Cyrl-CS"/>
        </w:rPr>
        <w:t xml:space="preserve">састоји </w:t>
      </w:r>
      <w:r w:rsidRPr="00532975">
        <w:rPr>
          <w:szCs w:val="24"/>
          <w:lang w:val="sr-Cyrl-CS"/>
        </w:rPr>
        <w:t>се од цевовода, шахтова и црпних станица.</w:t>
      </w:r>
    </w:p>
    <w:p w14:paraId="076E4426" w14:textId="77777777" w:rsidR="003B6BE8" w:rsidRPr="00532975" w:rsidRDefault="003B6BE8" w:rsidP="0092651B">
      <w:pPr>
        <w:ind w:firstLine="720"/>
        <w:jc w:val="both"/>
        <w:rPr>
          <w:szCs w:val="24"/>
          <w:lang w:val="sr-Cyrl-CS"/>
        </w:rPr>
      </w:pPr>
      <w:r w:rsidRPr="00532975">
        <w:rPr>
          <w:szCs w:val="24"/>
          <w:lang w:val="sr-Cyrl-CS"/>
        </w:rPr>
        <w:t>За потребе транспорта фекалних вода</w:t>
      </w:r>
      <w:r w:rsidR="00CD36CC" w:rsidRPr="00532975">
        <w:rPr>
          <w:szCs w:val="24"/>
          <w:lang w:val="sr-Cyrl-CS"/>
        </w:rPr>
        <w:t>,</w:t>
      </w:r>
      <w:r w:rsidRPr="00532975">
        <w:rPr>
          <w:szCs w:val="24"/>
          <w:lang w:val="sr-Cyrl-CS"/>
        </w:rPr>
        <w:t xml:space="preserve"> имајући у виду велике транспортне дужине и мале падове дна канала, планиране су релејне црпне станице на сваких 6,0 m дубине укопавања канала. Релејне фекалне црпне станице планирају </w:t>
      </w:r>
      <w:r w:rsidR="00CD36CC" w:rsidRPr="00532975">
        <w:rPr>
          <w:szCs w:val="24"/>
          <w:lang w:val="sr-Cyrl-CS"/>
        </w:rPr>
        <w:t>с</w:t>
      </w:r>
      <w:r w:rsidRPr="00532975">
        <w:rPr>
          <w:szCs w:val="24"/>
          <w:lang w:val="sr-Cyrl-CS"/>
        </w:rPr>
        <w:t>е у зеленом појасу уз саобраћајнице, са ограђеним простором јавне намене. Површина релејне фекалне црпне станице је око 10,0 х 10,0 m, односно око 100 m</w:t>
      </w:r>
      <w:r w:rsidRPr="00532975">
        <w:rPr>
          <w:szCs w:val="24"/>
          <w:vertAlign w:val="superscript"/>
          <w:lang w:val="sr-Cyrl-CS"/>
        </w:rPr>
        <w:t>2</w:t>
      </w:r>
      <w:r w:rsidRPr="00532975">
        <w:rPr>
          <w:szCs w:val="24"/>
          <w:lang w:val="sr-Cyrl-CS"/>
        </w:rPr>
        <w:t>.</w:t>
      </w:r>
    </w:p>
    <w:p w14:paraId="2C39086C" w14:textId="6C8B2B4C" w:rsidR="003B6BE8" w:rsidRPr="00532975" w:rsidRDefault="003B6BE8" w:rsidP="0092651B">
      <w:pPr>
        <w:ind w:firstLine="720"/>
        <w:jc w:val="both"/>
        <w:rPr>
          <w:szCs w:val="24"/>
          <w:lang w:val="sr-Cyrl-CS"/>
        </w:rPr>
      </w:pPr>
      <w:r w:rsidRPr="00532975">
        <w:rPr>
          <w:szCs w:val="24"/>
          <w:lang w:val="sr-Cyrl-CS"/>
        </w:rPr>
        <w:t>За потребе одвођења атмосферских вода планирају се црпне станице. У I фази комплекс атмосферске црпне станице без ретензионог простора површине је око 0,18 ha.</w:t>
      </w:r>
      <w:r w:rsidR="001242F5">
        <w:rPr>
          <w:szCs w:val="24"/>
          <w:lang w:val="sr-Cyrl-CS"/>
        </w:rPr>
        <w:t xml:space="preserve"> </w:t>
      </w:r>
      <w:r w:rsidRPr="00532975">
        <w:rPr>
          <w:szCs w:val="24"/>
          <w:lang w:val="sr-Cyrl-CS"/>
        </w:rPr>
        <w:t>За II и III фазу за  део простора који гравитира ка каналима К-1 и К-3 површине комплекса атмосферских црпних станица са ретензионим простором су око 0,18 ha, односно око 0,25 ha.</w:t>
      </w:r>
    </w:p>
    <w:p w14:paraId="2304EDEE" w14:textId="77777777" w:rsidR="003B6BE8" w:rsidRPr="00532975" w:rsidRDefault="003B6BE8" w:rsidP="0092651B">
      <w:pPr>
        <w:ind w:firstLine="720"/>
        <w:jc w:val="both"/>
        <w:rPr>
          <w:szCs w:val="24"/>
          <w:lang w:val="sr-Cyrl-CS"/>
        </w:rPr>
      </w:pPr>
      <w:r w:rsidRPr="00532975">
        <w:rPr>
          <w:szCs w:val="24"/>
          <w:lang w:val="sr-Cyrl-CS"/>
        </w:rPr>
        <w:t xml:space="preserve">Третман употребљених </w:t>
      </w:r>
      <w:r w:rsidR="00423F2D" w:rsidRPr="00532975">
        <w:rPr>
          <w:szCs w:val="24"/>
          <w:lang w:val="sr-Cyrl-CS"/>
        </w:rPr>
        <w:t xml:space="preserve">вода </w:t>
      </w:r>
      <w:r w:rsidRPr="00532975">
        <w:rPr>
          <w:szCs w:val="24"/>
          <w:lang w:val="sr-Cyrl-CS"/>
        </w:rPr>
        <w:t xml:space="preserve">планира се на комплексима </w:t>
      </w:r>
      <w:r w:rsidR="00423F2D" w:rsidRPr="00532975">
        <w:rPr>
          <w:szCs w:val="24"/>
          <w:lang w:val="sr-Cyrl-CS"/>
        </w:rPr>
        <w:t>постројења за пречишћавање отпадних вода</w:t>
      </w:r>
      <w:r w:rsidRPr="00532975">
        <w:rPr>
          <w:szCs w:val="24"/>
          <w:lang w:val="sr-Cyrl-CS"/>
        </w:rPr>
        <w:t>. За сваку фазу изградње планирано је по једно постројење</w:t>
      </w:r>
      <w:r w:rsidR="00423F2D" w:rsidRPr="00532975">
        <w:rPr>
          <w:szCs w:val="24"/>
          <w:lang w:val="sr-Cyrl-CS"/>
        </w:rPr>
        <w:t xml:space="preserve"> (</w:t>
      </w:r>
      <w:r w:rsidRPr="00532975">
        <w:rPr>
          <w:szCs w:val="24"/>
          <w:lang w:val="sr-Cyrl-CS"/>
        </w:rPr>
        <w:t>укупно три система</w:t>
      </w:r>
      <w:r w:rsidR="00423F2D" w:rsidRPr="00532975">
        <w:rPr>
          <w:szCs w:val="24"/>
          <w:lang w:val="sr-Cyrl-CS"/>
        </w:rPr>
        <w:t>)</w:t>
      </w:r>
      <w:r w:rsidRPr="00532975">
        <w:rPr>
          <w:szCs w:val="24"/>
          <w:lang w:val="sr-Cyrl-CS"/>
        </w:rPr>
        <w:t xml:space="preserve">. Комплекси третмана атмосферских и употребљених вода у I фази су одвојени и за </w:t>
      </w:r>
      <w:r w:rsidR="00423F2D" w:rsidRPr="00532975">
        <w:rPr>
          <w:szCs w:val="24"/>
          <w:lang w:val="sr-Cyrl-CS"/>
        </w:rPr>
        <w:t xml:space="preserve">ову </w:t>
      </w:r>
      <w:r w:rsidRPr="00532975">
        <w:rPr>
          <w:szCs w:val="24"/>
          <w:lang w:val="sr-Cyrl-CS"/>
        </w:rPr>
        <w:t xml:space="preserve">фазу површина комплекса </w:t>
      </w:r>
      <w:r w:rsidR="00423F2D" w:rsidRPr="00532975">
        <w:rPr>
          <w:szCs w:val="24"/>
          <w:lang w:val="sr-Cyrl-CS"/>
        </w:rPr>
        <w:t>постројења за пречишћавање отпадних вода</w:t>
      </w:r>
      <w:r w:rsidRPr="00532975">
        <w:rPr>
          <w:szCs w:val="24"/>
          <w:lang w:val="sr-Cyrl-CS"/>
        </w:rPr>
        <w:t xml:space="preserve"> је око 0,90 ha. За II и III</w:t>
      </w:r>
      <w:r w:rsidR="00B23AC6" w:rsidRPr="00532975">
        <w:rPr>
          <w:szCs w:val="24"/>
          <w:lang w:val="sr-Cyrl-CS"/>
        </w:rPr>
        <w:t xml:space="preserve"> </w:t>
      </w:r>
      <w:r w:rsidR="0067736D" w:rsidRPr="00532975">
        <w:rPr>
          <w:szCs w:val="24"/>
          <w:lang w:val="sr-Cyrl-CS"/>
        </w:rPr>
        <w:t xml:space="preserve">фазу </w:t>
      </w:r>
      <w:r w:rsidRPr="00532975">
        <w:rPr>
          <w:szCs w:val="24"/>
          <w:lang w:val="sr-Cyrl-CS"/>
        </w:rPr>
        <w:t>за део простора који гравитира ка реци Ду</w:t>
      </w:r>
      <w:r w:rsidR="0067736D" w:rsidRPr="00532975">
        <w:rPr>
          <w:szCs w:val="24"/>
          <w:lang w:val="sr-Cyrl-CS"/>
        </w:rPr>
        <w:t>на</w:t>
      </w:r>
      <w:r w:rsidRPr="00532975">
        <w:rPr>
          <w:szCs w:val="24"/>
          <w:lang w:val="sr-Cyrl-CS"/>
        </w:rPr>
        <w:t>в и каналима Бо-1 и Бљ-2, формирани су инф</w:t>
      </w:r>
      <w:r w:rsidR="0067736D" w:rsidRPr="00532975">
        <w:rPr>
          <w:szCs w:val="24"/>
          <w:lang w:val="sr-Cyrl-CS"/>
        </w:rPr>
        <w:t>р</w:t>
      </w:r>
      <w:r w:rsidRPr="00532975">
        <w:rPr>
          <w:szCs w:val="24"/>
          <w:lang w:val="sr-Cyrl-CS"/>
        </w:rPr>
        <w:t xml:space="preserve">аструктурни комплекси са постројењима за третман употребљених вода и </w:t>
      </w:r>
      <w:r w:rsidR="00344CCE" w:rsidRPr="00532975">
        <w:rPr>
          <w:szCs w:val="24"/>
          <w:lang w:val="sr-Cyrl-CS"/>
        </w:rPr>
        <w:t xml:space="preserve">црпним станицама за атмосферске воде </w:t>
      </w:r>
      <w:r w:rsidR="0067736D" w:rsidRPr="00532975">
        <w:rPr>
          <w:szCs w:val="24"/>
          <w:lang w:val="sr-Cyrl-CS"/>
        </w:rPr>
        <w:t xml:space="preserve">површине </w:t>
      </w:r>
      <w:r w:rsidRPr="00532975">
        <w:rPr>
          <w:szCs w:val="24"/>
          <w:lang w:val="sr-Cyrl-CS"/>
        </w:rPr>
        <w:t>око 1,4 ha, односно око 1,2 ha.</w:t>
      </w:r>
    </w:p>
    <w:p w14:paraId="0F287D02" w14:textId="35ED929A" w:rsidR="003B6BE8" w:rsidRPr="00532975" w:rsidRDefault="003B6BE8" w:rsidP="0092651B">
      <w:pPr>
        <w:ind w:firstLine="720"/>
        <w:jc w:val="both"/>
        <w:rPr>
          <w:szCs w:val="24"/>
          <w:lang w:val="sr-Cyrl-CS"/>
        </w:rPr>
      </w:pPr>
      <w:r w:rsidRPr="00532975">
        <w:rPr>
          <w:szCs w:val="24"/>
          <w:lang w:val="sr-Cyrl-CS"/>
        </w:rPr>
        <w:t>Планира се ограђивање комплекса црпних станиц</w:t>
      </w:r>
      <w:r w:rsidR="00B23AC6" w:rsidRPr="00532975">
        <w:rPr>
          <w:szCs w:val="24"/>
          <w:lang w:val="sr-Cyrl-CS"/>
        </w:rPr>
        <w:t>а</w:t>
      </w:r>
      <w:r w:rsidRPr="00532975">
        <w:rPr>
          <w:szCs w:val="24"/>
          <w:lang w:val="sr-Cyrl-CS"/>
        </w:rPr>
        <w:t xml:space="preserve"> и </w:t>
      </w:r>
      <w:r w:rsidR="00423F2D" w:rsidRPr="00532975">
        <w:rPr>
          <w:szCs w:val="24"/>
          <w:lang w:val="sr-Cyrl-CS"/>
        </w:rPr>
        <w:t>постројења за пречишћавање отпадних вода</w:t>
      </w:r>
      <w:r w:rsidRPr="00532975">
        <w:rPr>
          <w:szCs w:val="24"/>
          <w:lang w:val="sr-Cyrl-CS"/>
        </w:rPr>
        <w:t>.</w:t>
      </w:r>
      <w:r w:rsidR="00B23AC6" w:rsidRPr="00532975">
        <w:rPr>
          <w:szCs w:val="24"/>
          <w:lang w:val="sr-Cyrl-CS"/>
        </w:rPr>
        <w:t xml:space="preserve"> </w:t>
      </w:r>
      <w:r w:rsidRPr="00532975">
        <w:rPr>
          <w:szCs w:val="24"/>
          <w:lang w:val="sr-Cyrl-CS"/>
        </w:rPr>
        <w:t>Објекти су аутоматизовани и без посаде.</w:t>
      </w:r>
      <w:r w:rsidR="00B23AC6" w:rsidRPr="00532975">
        <w:rPr>
          <w:szCs w:val="24"/>
          <w:lang w:val="sr-Cyrl-CS"/>
        </w:rPr>
        <w:t xml:space="preserve"> </w:t>
      </w:r>
      <w:r w:rsidRPr="00532975">
        <w:rPr>
          <w:szCs w:val="24"/>
          <w:lang w:val="sr-Cyrl-CS"/>
        </w:rPr>
        <w:t xml:space="preserve">Надземни део објекта је </w:t>
      </w:r>
      <w:r w:rsidR="0067736D" w:rsidRPr="00532975">
        <w:rPr>
          <w:szCs w:val="24"/>
          <w:lang w:val="sr-Cyrl-CS"/>
        </w:rPr>
        <w:t>искључиво приземан</w:t>
      </w:r>
      <w:r w:rsidRPr="00532975">
        <w:rPr>
          <w:szCs w:val="24"/>
          <w:lang w:val="sr-Cyrl-CS"/>
        </w:rPr>
        <w:t>.</w:t>
      </w:r>
    </w:p>
    <w:p w14:paraId="1F507C63" w14:textId="77777777" w:rsidR="003B6BE8" w:rsidRPr="00532975" w:rsidRDefault="003B6BE8" w:rsidP="0092651B">
      <w:pPr>
        <w:ind w:firstLine="720"/>
        <w:jc w:val="both"/>
        <w:rPr>
          <w:szCs w:val="24"/>
          <w:lang w:val="sr-Cyrl-CS"/>
        </w:rPr>
      </w:pPr>
      <w:r w:rsidRPr="00532975">
        <w:rPr>
          <w:szCs w:val="24"/>
          <w:lang w:val="sr-Cyrl-CS"/>
        </w:rPr>
        <w:t>Атмосферске</w:t>
      </w:r>
      <w:r w:rsidRPr="00532975">
        <w:rPr>
          <w:szCs w:val="24"/>
          <w:lang w:val="sr-Cyrl-CS"/>
        </w:rPr>
        <w:tab/>
        <w:t>воде са условно незагађених, кровних и некомуникационих површина могу се без претходног третмана упуштати у зелене површине или у ретензије.</w:t>
      </w:r>
    </w:p>
    <w:p w14:paraId="6DC0A074" w14:textId="2D3CA1D4" w:rsidR="003B6BE8" w:rsidRPr="00532975" w:rsidRDefault="00C42768" w:rsidP="0092651B">
      <w:pPr>
        <w:ind w:firstLine="720"/>
        <w:jc w:val="both"/>
        <w:rPr>
          <w:szCs w:val="24"/>
          <w:lang w:val="sr-Cyrl-CS"/>
        </w:rPr>
      </w:pPr>
      <w:r>
        <w:rPr>
          <w:szCs w:val="24"/>
          <w:lang w:val="sr-Cyrl-CS"/>
        </w:rPr>
        <w:t>З</w:t>
      </w:r>
      <w:r w:rsidR="003B6BE8" w:rsidRPr="00532975">
        <w:rPr>
          <w:szCs w:val="24"/>
          <w:lang w:val="sr-Cyrl-CS"/>
        </w:rPr>
        <w:t>агађене зауљене атмосферске воде са саобраћајница, манипулативних површина и паркинга, морају се прикупити посебним системом канализације и спровести преко таложника за уклањање механичких нечистоћа и сепаратора за уклањање нафте и њених деривата</w:t>
      </w:r>
      <w:r w:rsidR="00423F2D" w:rsidRPr="00532975">
        <w:rPr>
          <w:szCs w:val="24"/>
          <w:lang w:val="sr-Cyrl-CS"/>
        </w:rPr>
        <w:t>,</w:t>
      </w:r>
      <w:r w:rsidR="003B6BE8" w:rsidRPr="00532975">
        <w:rPr>
          <w:szCs w:val="24"/>
          <w:lang w:val="sr-Cyrl-CS"/>
        </w:rPr>
        <w:t xml:space="preserve"> а тек потом упустити у реципијент </w:t>
      </w:r>
      <w:r w:rsidR="00423F2D" w:rsidRPr="00532975">
        <w:rPr>
          <w:szCs w:val="24"/>
          <w:lang w:val="sr-Cyrl-CS"/>
        </w:rPr>
        <w:t>−</w:t>
      </w:r>
      <w:r w:rsidR="00B23AC6" w:rsidRPr="00532975">
        <w:rPr>
          <w:szCs w:val="24"/>
          <w:lang w:val="sr-Cyrl-CS"/>
        </w:rPr>
        <w:t xml:space="preserve"> </w:t>
      </w:r>
      <w:r w:rsidR="00423F2D" w:rsidRPr="00532975">
        <w:rPr>
          <w:szCs w:val="24"/>
          <w:lang w:val="sr-Cyrl-CS"/>
        </w:rPr>
        <w:t xml:space="preserve">реку </w:t>
      </w:r>
      <w:r w:rsidR="003B6BE8" w:rsidRPr="00532975">
        <w:rPr>
          <w:szCs w:val="24"/>
          <w:lang w:val="sr-Cyrl-CS"/>
        </w:rPr>
        <w:t xml:space="preserve">Дунав и </w:t>
      </w:r>
      <w:r w:rsidR="00423F2D" w:rsidRPr="00532975">
        <w:rPr>
          <w:szCs w:val="24"/>
          <w:lang w:val="sr-Cyrl-CS"/>
        </w:rPr>
        <w:t xml:space="preserve">канале </w:t>
      </w:r>
      <w:r w:rsidR="003B6BE8" w:rsidRPr="00532975">
        <w:rPr>
          <w:szCs w:val="24"/>
          <w:lang w:val="sr-Cyrl-CS"/>
        </w:rPr>
        <w:t>К-1 и К-3.</w:t>
      </w:r>
    </w:p>
    <w:p w14:paraId="11D86EB7" w14:textId="77777777" w:rsidR="003B6BE8" w:rsidRPr="00532975" w:rsidRDefault="003B6BE8" w:rsidP="0092651B">
      <w:pPr>
        <w:ind w:firstLine="720"/>
        <w:jc w:val="both"/>
        <w:rPr>
          <w:szCs w:val="24"/>
          <w:lang w:val="sr-Cyrl-CS"/>
        </w:rPr>
      </w:pPr>
      <w:r w:rsidRPr="00532975">
        <w:rPr>
          <w:szCs w:val="24"/>
          <w:lang w:val="sr-Cyrl-CS"/>
        </w:rPr>
        <w:t>Све изливе пречишћене атмосферске и употребљене воде у мелиорационе канале уклопити на око 0,5m од коте дна канала, профил канала у зони излива обезбедити од ерозије. Излив треба да је под углом ради бољег течења и треба му обезбедити приступ ради проспекције и одржавања.</w:t>
      </w:r>
    </w:p>
    <w:p w14:paraId="371C1D9A" w14:textId="761DE98C" w:rsidR="003B6BE8" w:rsidRPr="00532975" w:rsidRDefault="003B6BE8" w:rsidP="0092651B">
      <w:pPr>
        <w:ind w:firstLine="720"/>
        <w:jc w:val="both"/>
        <w:rPr>
          <w:szCs w:val="24"/>
          <w:lang w:val="sr-Cyrl-CS"/>
        </w:rPr>
      </w:pPr>
      <w:r w:rsidRPr="00532975">
        <w:rPr>
          <w:szCs w:val="24"/>
          <w:lang w:val="sr-Cyrl-CS"/>
        </w:rPr>
        <w:t>Квалитет пречишћене воде мора да испуњава услов да ни на који начин не нарушава квалитет површинских и подземних вода</w:t>
      </w:r>
      <w:r w:rsidR="00B23AC6" w:rsidRPr="00532975">
        <w:rPr>
          <w:szCs w:val="24"/>
          <w:lang w:val="sr-Cyrl-CS"/>
        </w:rPr>
        <w:t>.</w:t>
      </w:r>
    </w:p>
    <w:p w14:paraId="4CA85C7C" w14:textId="77777777" w:rsidR="003B6BE8" w:rsidRPr="00532975" w:rsidRDefault="003B6BE8" w:rsidP="0092651B">
      <w:pPr>
        <w:ind w:firstLine="720"/>
        <w:jc w:val="both"/>
        <w:rPr>
          <w:szCs w:val="24"/>
          <w:lang w:val="sr-Cyrl-CS"/>
        </w:rPr>
      </w:pPr>
      <w:r w:rsidRPr="00532975">
        <w:rPr>
          <w:szCs w:val="24"/>
          <w:lang w:val="sr-Cyrl-CS"/>
        </w:rPr>
        <w:t>Планирани путни пропусти на мелиорационим каналима могу бити плочасти или цевасти</w:t>
      </w:r>
      <w:r w:rsidR="00423F2D" w:rsidRPr="00532975">
        <w:rPr>
          <w:szCs w:val="24"/>
          <w:lang w:val="sr-Cyrl-CS"/>
        </w:rPr>
        <w:t xml:space="preserve">. </w:t>
      </w:r>
    </w:p>
    <w:p w14:paraId="71F0DC15" w14:textId="74958443" w:rsidR="003B6BE8" w:rsidRPr="00532975" w:rsidRDefault="003B6BE8" w:rsidP="0092651B">
      <w:pPr>
        <w:ind w:firstLine="720"/>
        <w:jc w:val="both"/>
        <w:rPr>
          <w:szCs w:val="24"/>
          <w:lang w:val="sr-Cyrl-CS"/>
        </w:rPr>
      </w:pPr>
      <w:r w:rsidRPr="00532975">
        <w:rPr>
          <w:szCs w:val="24"/>
          <w:lang w:val="sr-Cyrl-CS"/>
        </w:rPr>
        <w:t>Садржај материја у реципијенту, након пречишћавања треба да буде у границама максималних количина опасних материја које се не смеју прекорачити, а дефинисане су Уредбом о граничним вредностима емисије загађујућих материја у воде и роковима за њихово достизање („Службени гласник РС</w:t>
      </w:r>
      <w:r w:rsidR="001B68CE" w:rsidRPr="00532975">
        <w:rPr>
          <w:szCs w:val="24"/>
          <w:lang w:val="sr-Cyrl-CS"/>
        </w:rPr>
        <w:t>”</w:t>
      </w:r>
      <w:r w:rsidRPr="00532975">
        <w:rPr>
          <w:szCs w:val="24"/>
          <w:lang w:val="sr-Cyrl-CS"/>
        </w:rPr>
        <w:t>, бр. 67/11, 48/12 и 1/16), Уредбом о граничним вредностима приоритетних и  приоритетних хазардних супстанци које загађују површинске воде и роковима за њихово достизање („Службени гласник РС</w:t>
      </w:r>
      <w:r w:rsidR="001B68CE" w:rsidRPr="00532975">
        <w:rPr>
          <w:szCs w:val="24"/>
          <w:lang w:val="sr-Cyrl-CS"/>
        </w:rPr>
        <w:t>”</w:t>
      </w:r>
      <w:r w:rsidRPr="00532975">
        <w:rPr>
          <w:szCs w:val="24"/>
          <w:lang w:val="sr-Cyrl-CS"/>
        </w:rPr>
        <w:t>, бр</w:t>
      </w:r>
      <w:r w:rsidR="00423F2D" w:rsidRPr="00532975">
        <w:rPr>
          <w:szCs w:val="24"/>
          <w:lang w:val="sr-Cyrl-CS"/>
        </w:rPr>
        <w:t xml:space="preserve">ој </w:t>
      </w:r>
      <w:r w:rsidRPr="00532975">
        <w:rPr>
          <w:szCs w:val="24"/>
          <w:lang w:val="sr-Cyrl-CS"/>
        </w:rPr>
        <w:t xml:space="preserve">24/14), којом је дефинисано да ће се до истека преиспитаног рока примењивати максималне количине опасних материја у водама прописане Правилником о опасним материјама у водама („Службени гласник </w:t>
      </w:r>
      <w:r w:rsidR="00423F2D" w:rsidRPr="00532975">
        <w:rPr>
          <w:szCs w:val="24"/>
          <w:lang w:val="sr-Cyrl-CS"/>
        </w:rPr>
        <w:t>С</w:t>
      </w:r>
      <w:r w:rsidRPr="00532975">
        <w:rPr>
          <w:szCs w:val="24"/>
          <w:lang w:val="sr-Cyrl-CS"/>
        </w:rPr>
        <w:t>РС</w:t>
      </w:r>
      <w:r w:rsidR="001B68CE" w:rsidRPr="00532975">
        <w:rPr>
          <w:szCs w:val="24"/>
          <w:lang w:val="sr-Cyrl-CS"/>
        </w:rPr>
        <w:t>”</w:t>
      </w:r>
      <w:r w:rsidRPr="00532975">
        <w:rPr>
          <w:szCs w:val="24"/>
          <w:lang w:val="sr-Cyrl-CS"/>
        </w:rPr>
        <w:t>, бр</w:t>
      </w:r>
      <w:r w:rsidR="00423F2D" w:rsidRPr="00532975">
        <w:rPr>
          <w:szCs w:val="24"/>
          <w:lang w:val="sr-Cyrl-CS"/>
        </w:rPr>
        <w:t xml:space="preserve">ој </w:t>
      </w:r>
      <w:r w:rsidRPr="00532975">
        <w:rPr>
          <w:szCs w:val="24"/>
          <w:lang w:val="sr-Cyrl-CS"/>
        </w:rPr>
        <w:t>31/82), као и Уредбом о граничним вредностима загађујућих материја у површинским и подземним водама и седименту и роковима за њихово достизање („Службени гласник РС</w:t>
      </w:r>
      <w:r w:rsidR="001B68CE" w:rsidRPr="00532975">
        <w:rPr>
          <w:szCs w:val="24"/>
          <w:lang w:val="sr-Cyrl-CS"/>
        </w:rPr>
        <w:t>”</w:t>
      </w:r>
      <w:r w:rsidRPr="00532975">
        <w:rPr>
          <w:szCs w:val="24"/>
          <w:lang w:val="sr-Cyrl-CS"/>
        </w:rPr>
        <w:t>, бр</w:t>
      </w:r>
      <w:r w:rsidR="006860A0" w:rsidRPr="00532975">
        <w:rPr>
          <w:szCs w:val="24"/>
          <w:lang w:val="sr-Cyrl-CS"/>
        </w:rPr>
        <w:t xml:space="preserve">ој </w:t>
      </w:r>
      <w:r w:rsidRPr="00532975">
        <w:rPr>
          <w:szCs w:val="24"/>
          <w:lang w:val="sr-Cyrl-CS"/>
        </w:rPr>
        <w:t>50/12).</w:t>
      </w:r>
    </w:p>
    <w:p w14:paraId="40380611" w14:textId="77777777" w:rsidR="003B6BE8" w:rsidRPr="00532975" w:rsidRDefault="003B6BE8" w:rsidP="0092651B">
      <w:pPr>
        <w:ind w:firstLine="720"/>
        <w:jc w:val="both"/>
        <w:rPr>
          <w:szCs w:val="24"/>
          <w:lang w:val="sr-Cyrl-CS"/>
        </w:rPr>
      </w:pPr>
      <w:r w:rsidRPr="00532975">
        <w:rPr>
          <w:szCs w:val="24"/>
          <w:lang w:val="sr-Cyrl-CS"/>
        </w:rPr>
        <w:t>Планира се изградња ретензионих базена у циљу хидрауличког растерећења реципијената у условима интезивних падавина.</w:t>
      </w:r>
    </w:p>
    <w:p w14:paraId="404D9E81" w14:textId="77777777" w:rsidR="003B6BE8" w:rsidRPr="00532975" w:rsidRDefault="003B6BE8" w:rsidP="0092651B">
      <w:pPr>
        <w:ind w:firstLine="720"/>
        <w:jc w:val="both"/>
        <w:rPr>
          <w:szCs w:val="24"/>
          <w:lang w:val="sr-Cyrl-CS"/>
        </w:rPr>
      </w:pPr>
      <w:r w:rsidRPr="00532975">
        <w:rPr>
          <w:szCs w:val="24"/>
          <w:lang w:val="sr-Cyrl-CS"/>
        </w:rPr>
        <w:t>Технолошке воде се третирају унутар комплекса и након третмана одводе до најближег мелиорационог канала.</w:t>
      </w:r>
    </w:p>
    <w:p w14:paraId="7CC69D04" w14:textId="26FFE777" w:rsidR="003B6BE8" w:rsidRPr="00532975" w:rsidRDefault="003B6BE8" w:rsidP="0092651B">
      <w:pPr>
        <w:ind w:firstLine="720"/>
        <w:jc w:val="both"/>
        <w:rPr>
          <w:szCs w:val="24"/>
          <w:lang w:val="sr-Cyrl-CS"/>
        </w:rPr>
      </w:pPr>
      <w:r w:rsidRPr="00532975">
        <w:rPr>
          <w:szCs w:val="24"/>
          <w:lang w:val="sr-Cyrl-CS"/>
        </w:rPr>
        <w:t>Пројекте уличне канализације која је у јавним површинама радити према нормама и пр</w:t>
      </w:r>
      <w:r w:rsidR="00AF3EB8" w:rsidRPr="00532975">
        <w:rPr>
          <w:szCs w:val="24"/>
          <w:lang w:val="sr-Cyrl-CS"/>
        </w:rPr>
        <w:t>авилима</w:t>
      </w:r>
      <w:r w:rsidRPr="00532975">
        <w:rPr>
          <w:szCs w:val="24"/>
          <w:lang w:val="sr-Cyrl-CS"/>
        </w:rPr>
        <w:t xml:space="preserve"> </w:t>
      </w:r>
      <w:r w:rsidR="006860A0" w:rsidRPr="00532975">
        <w:rPr>
          <w:szCs w:val="24"/>
          <w:lang w:val="sr-Cyrl-CS"/>
        </w:rPr>
        <w:t>Јавног комуналног предузећа „Београдски водовод и канализација”</w:t>
      </w:r>
      <w:r w:rsidR="00AF3EB8" w:rsidRPr="00532975">
        <w:rPr>
          <w:szCs w:val="24"/>
          <w:lang w:val="sr-Cyrl-CS"/>
        </w:rPr>
        <w:t xml:space="preserve"> Београд</w:t>
      </w:r>
      <w:r w:rsidR="006860A0" w:rsidRPr="00532975">
        <w:rPr>
          <w:szCs w:val="24"/>
          <w:lang w:val="sr-Cyrl-CS"/>
        </w:rPr>
        <w:t>,</w:t>
      </w:r>
      <w:r w:rsidRPr="00532975">
        <w:rPr>
          <w:szCs w:val="24"/>
          <w:lang w:val="sr-Cyrl-CS"/>
        </w:rPr>
        <w:t xml:space="preserve"> а према </w:t>
      </w:r>
      <w:r w:rsidR="006860A0" w:rsidRPr="00532975">
        <w:rPr>
          <w:szCs w:val="24"/>
          <w:lang w:val="sr-Cyrl-CS"/>
        </w:rPr>
        <w:t xml:space="preserve">издатим </w:t>
      </w:r>
      <w:r w:rsidRPr="00532975">
        <w:rPr>
          <w:szCs w:val="24"/>
          <w:lang w:val="sr-Cyrl-CS"/>
        </w:rPr>
        <w:t xml:space="preserve">условима. </w:t>
      </w:r>
    </w:p>
    <w:p w14:paraId="6A82A0B4" w14:textId="77777777" w:rsidR="00D534EB" w:rsidRPr="00532975" w:rsidRDefault="003B6BE8" w:rsidP="0092651B">
      <w:pPr>
        <w:tabs>
          <w:tab w:val="left" w:pos="720"/>
          <w:tab w:val="right" w:leader="dot" w:pos="3686"/>
        </w:tabs>
        <w:ind w:firstLine="720"/>
        <w:jc w:val="both"/>
        <w:rPr>
          <w:szCs w:val="24"/>
          <w:lang w:val="sr-Cyrl-CS"/>
        </w:rPr>
      </w:pPr>
      <w:r w:rsidRPr="00532975">
        <w:rPr>
          <w:szCs w:val="24"/>
          <w:lang w:val="sr-Cyrl-CS"/>
        </w:rPr>
        <w:t>Развој канализационе мреже пратиће саобраћајнице</w:t>
      </w:r>
      <w:r w:rsidR="006860A0" w:rsidRPr="00532975">
        <w:rPr>
          <w:szCs w:val="24"/>
          <w:lang w:val="sr-Cyrl-CS"/>
        </w:rPr>
        <w:t>,</w:t>
      </w:r>
      <w:r w:rsidRPr="00532975">
        <w:rPr>
          <w:szCs w:val="24"/>
          <w:lang w:val="sr-Cyrl-CS"/>
        </w:rPr>
        <w:t xml:space="preserve"> а према условима и смерницама </w:t>
      </w:r>
      <w:r w:rsidR="006860A0" w:rsidRPr="00532975">
        <w:rPr>
          <w:szCs w:val="24"/>
          <w:lang w:val="sr-Cyrl-CS"/>
        </w:rPr>
        <w:t xml:space="preserve">Јавног комуналног предузећа </w:t>
      </w:r>
      <w:r w:rsidRPr="00532975">
        <w:rPr>
          <w:szCs w:val="24"/>
          <w:lang w:val="sr-Cyrl-CS"/>
        </w:rPr>
        <w:t>„Београдски водовод и канализација</w:t>
      </w:r>
      <w:r w:rsidR="001B68CE" w:rsidRPr="00532975">
        <w:rPr>
          <w:szCs w:val="24"/>
          <w:lang w:val="sr-Cyrl-CS"/>
        </w:rPr>
        <w:t>”</w:t>
      </w:r>
      <w:r w:rsidR="00AF3EB8" w:rsidRPr="00532975">
        <w:rPr>
          <w:szCs w:val="24"/>
          <w:lang w:val="sr-Cyrl-CS"/>
        </w:rPr>
        <w:t xml:space="preserve"> Београд</w:t>
      </w:r>
      <w:r w:rsidRPr="00532975">
        <w:rPr>
          <w:szCs w:val="24"/>
          <w:lang w:val="sr-Cyrl-CS"/>
        </w:rPr>
        <w:t>.</w:t>
      </w:r>
    </w:p>
    <w:p w14:paraId="305C1C24" w14:textId="77777777" w:rsidR="00D534EB" w:rsidRPr="00532975" w:rsidRDefault="00D534EB">
      <w:pPr>
        <w:tabs>
          <w:tab w:val="left" w:pos="851"/>
          <w:tab w:val="right" w:leader="dot" w:pos="3686"/>
        </w:tabs>
        <w:jc w:val="both"/>
        <w:rPr>
          <w:szCs w:val="24"/>
          <w:lang w:val="sr-Cyrl-CS"/>
        </w:rPr>
      </w:pPr>
    </w:p>
    <w:p w14:paraId="58B0697E" w14:textId="77777777" w:rsidR="00D534EB" w:rsidRPr="00532975" w:rsidRDefault="00D534EB" w:rsidP="0092651B">
      <w:pPr>
        <w:tabs>
          <w:tab w:val="left" w:pos="851"/>
          <w:tab w:val="right" w:leader="dot" w:pos="3686"/>
        </w:tabs>
        <w:jc w:val="center"/>
        <w:rPr>
          <w:szCs w:val="24"/>
          <w:lang w:val="sr-Cyrl-CS"/>
        </w:rPr>
      </w:pPr>
      <w:r w:rsidRPr="00532975">
        <w:rPr>
          <w:szCs w:val="24"/>
          <w:lang w:val="sr-Cyrl-CS"/>
        </w:rPr>
        <w:t>2.2.2.</w:t>
      </w:r>
      <w:r w:rsidRPr="00532975">
        <w:rPr>
          <w:szCs w:val="24"/>
          <w:lang w:val="sr-Cyrl-CS"/>
        </w:rPr>
        <w:tab/>
        <w:t>Електроенергетска инфраструктура</w:t>
      </w:r>
    </w:p>
    <w:p w14:paraId="02CBED81" w14:textId="77777777" w:rsidR="00D534EB" w:rsidRPr="00532975" w:rsidRDefault="00D534EB" w:rsidP="0092651B">
      <w:pPr>
        <w:tabs>
          <w:tab w:val="left" w:pos="851"/>
          <w:tab w:val="right" w:leader="dot" w:pos="3686"/>
        </w:tabs>
        <w:jc w:val="center"/>
        <w:rPr>
          <w:szCs w:val="24"/>
          <w:lang w:val="sr-Cyrl-CS"/>
        </w:rPr>
      </w:pPr>
    </w:p>
    <w:p w14:paraId="64632276" w14:textId="77777777"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Постојеће стање</w:t>
      </w:r>
    </w:p>
    <w:p w14:paraId="4A2DF657" w14:textId="77777777" w:rsidR="00D534EB" w:rsidRPr="00532975" w:rsidRDefault="00D534EB" w:rsidP="0092651B">
      <w:pPr>
        <w:tabs>
          <w:tab w:val="left" w:pos="851"/>
          <w:tab w:val="right" w:leader="dot" w:pos="3686"/>
        </w:tabs>
        <w:jc w:val="center"/>
        <w:rPr>
          <w:szCs w:val="24"/>
          <w:lang w:val="sr-Cyrl-CS"/>
        </w:rPr>
      </w:pPr>
    </w:p>
    <w:p w14:paraId="6050408B" w14:textId="77777777"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 xml:space="preserve">Објекти и мрежа напонског нивоа 10, 1 kV и </w:t>
      </w:r>
      <w:r w:rsidR="006A16BB" w:rsidRPr="00532975">
        <w:rPr>
          <w:bCs/>
          <w:szCs w:val="24"/>
          <w:lang w:val="sr-Cyrl-CS"/>
        </w:rPr>
        <w:t>јавног осветљења</w:t>
      </w:r>
    </w:p>
    <w:p w14:paraId="01C905A4" w14:textId="77777777" w:rsidR="00D534EB" w:rsidRPr="00532975" w:rsidRDefault="00D534EB">
      <w:pPr>
        <w:tabs>
          <w:tab w:val="left" w:pos="851"/>
          <w:tab w:val="right" w:leader="dot" w:pos="3686"/>
        </w:tabs>
        <w:jc w:val="both"/>
        <w:rPr>
          <w:rFonts w:eastAsia="Tahoma"/>
          <w:szCs w:val="24"/>
          <w:lang w:val="sr-Cyrl-CS"/>
        </w:rPr>
      </w:pPr>
    </w:p>
    <w:p w14:paraId="17EA22B2"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На предметном подручју изграђене су </w:t>
      </w:r>
      <w:r w:rsidR="006A3BBD" w:rsidRPr="00532975">
        <w:rPr>
          <w:szCs w:val="24"/>
          <w:lang w:val="sr-Cyrl-CS"/>
        </w:rPr>
        <w:t xml:space="preserve">трансформаторске станице </w:t>
      </w:r>
      <w:r w:rsidRPr="00532975">
        <w:rPr>
          <w:szCs w:val="24"/>
          <w:lang w:val="sr-Cyrl-CS"/>
        </w:rPr>
        <w:t xml:space="preserve">10/0,4 kV које напајају постојеће потрошаче и електрична диструбутивна мрежа напонског нивоа 1,10 kV. Мрежа поменутих електрoенергетских водова изграђена је подземно и надземно у склопу саобраћајних и других слободних површина. </w:t>
      </w:r>
    </w:p>
    <w:p w14:paraId="0C41D066" w14:textId="16DE4708"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Напајање електричном енергијом предметног подручја оријентисано је на </w:t>
      </w:r>
      <w:r w:rsidR="006A3BBD" w:rsidRPr="00532975">
        <w:rPr>
          <w:szCs w:val="24"/>
          <w:lang w:val="sr-Cyrl-CS"/>
        </w:rPr>
        <w:t xml:space="preserve">трансформаторску станицу </w:t>
      </w:r>
      <w:r w:rsidRPr="00532975">
        <w:rPr>
          <w:szCs w:val="24"/>
          <w:lang w:val="sr-Cyrl-CS"/>
        </w:rPr>
        <w:t xml:space="preserve"> 35/10 kV</w:t>
      </w:r>
      <w:r w:rsidR="004467EB">
        <w:rPr>
          <w:szCs w:val="24"/>
          <w:lang w:val="sr-Cyrl-CS"/>
        </w:rPr>
        <w:t xml:space="preserve"> </w:t>
      </w:r>
      <w:r w:rsidR="00A27F1C" w:rsidRPr="00532975">
        <w:rPr>
          <w:szCs w:val="24"/>
          <w:lang w:val="sr-Cyrl-CS"/>
        </w:rPr>
        <w:t>„</w:t>
      </w:r>
      <w:r w:rsidRPr="00532975">
        <w:rPr>
          <w:szCs w:val="24"/>
          <w:lang w:val="sr-Cyrl-CS"/>
        </w:rPr>
        <w:t>Падинска скела</w:t>
      </w:r>
      <w:r w:rsidR="001B68CE" w:rsidRPr="00532975">
        <w:rPr>
          <w:szCs w:val="24"/>
          <w:lang w:val="sr-Cyrl-CS"/>
        </w:rPr>
        <w:t>”</w:t>
      </w:r>
      <w:r w:rsidRPr="00532975">
        <w:rPr>
          <w:szCs w:val="24"/>
          <w:lang w:val="sr-Cyrl-CS"/>
        </w:rPr>
        <w:t xml:space="preserve">. </w:t>
      </w:r>
    </w:p>
    <w:p w14:paraId="53E49958" w14:textId="77777777" w:rsidR="00B02430" w:rsidRPr="00532975" w:rsidRDefault="00B02430">
      <w:pPr>
        <w:tabs>
          <w:tab w:val="left" w:pos="851"/>
          <w:tab w:val="right" w:leader="dot" w:pos="3686"/>
        </w:tabs>
        <w:jc w:val="both"/>
        <w:rPr>
          <w:szCs w:val="24"/>
          <w:lang w:val="sr-Cyrl-CS"/>
        </w:rPr>
      </w:pPr>
    </w:p>
    <w:p w14:paraId="03DB98F8" w14:textId="77777777" w:rsidR="00D534EB" w:rsidRPr="00532975" w:rsidRDefault="00D534EB" w:rsidP="0092651B">
      <w:pPr>
        <w:tabs>
          <w:tab w:val="left" w:pos="851"/>
          <w:tab w:val="right" w:leader="dot" w:pos="3686"/>
        </w:tabs>
        <w:jc w:val="center"/>
        <w:rPr>
          <w:bCs/>
          <w:szCs w:val="24"/>
          <w:lang w:val="sr-Cyrl-CS"/>
        </w:rPr>
      </w:pPr>
      <w:bookmarkStart w:id="3" w:name="_Hlk88381610"/>
      <w:r w:rsidRPr="00532975">
        <w:rPr>
          <w:bCs/>
          <w:szCs w:val="24"/>
          <w:lang w:val="sr-Cyrl-CS"/>
        </w:rPr>
        <w:t>Планирано стање</w:t>
      </w:r>
    </w:p>
    <w:bookmarkEnd w:id="3"/>
    <w:p w14:paraId="1A8806F6" w14:textId="77777777" w:rsidR="00D534EB" w:rsidRPr="00532975" w:rsidRDefault="00D534EB" w:rsidP="0092651B">
      <w:pPr>
        <w:ind w:right="-45"/>
        <w:jc w:val="center"/>
        <w:rPr>
          <w:rFonts w:eastAsia="Calibri"/>
          <w:szCs w:val="24"/>
          <w:lang w:val="sr-Cyrl-CS"/>
        </w:rPr>
      </w:pPr>
    </w:p>
    <w:p w14:paraId="6F7FCCED" w14:textId="77777777"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Објекти и мрежа напонског нивоа 110 kV</w:t>
      </w:r>
    </w:p>
    <w:p w14:paraId="14E59DD5" w14:textId="77777777" w:rsidR="00D534EB" w:rsidRPr="00532975" w:rsidRDefault="00D534EB">
      <w:pPr>
        <w:tabs>
          <w:tab w:val="left" w:pos="851"/>
          <w:tab w:val="right" w:leader="dot" w:pos="3686"/>
        </w:tabs>
        <w:jc w:val="both"/>
        <w:rPr>
          <w:szCs w:val="24"/>
          <w:lang w:val="sr-Cyrl-CS"/>
        </w:rPr>
      </w:pPr>
    </w:p>
    <w:p w14:paraId="47E4A010" w14:textId="5714BB2D" w:rsidR="00D534EB" w:rsidRPr="00532975" w:rsidRDefault="00D534EB" w:rsidP="0092651B">
      <w:pPr>
        <w:tabs>
          <w:tab w:val="left" w:pos="720"/>
          <w:tab w:val="right" w:leader="dot" w:pos="3686"/>
        </w:tabs>
        <w:ind w:firstLine="720"/>
        <w:jc w:val="both"/>
        <w:rPr>
          <w:szCs w:val="24"/>
          <w:lang w:val="sr-Cyrl-CS"/>
        </w:rPr>
      </w:pPr>
      <w:bookmarkStart w:id="4" w:name="_Hlk88468888"/>
      <w:r w:rsidRPr="00532975">
        <w:rPr>
          <w:szCs w:val="24"/>
          <w:lang w:val="sr-Cyrl-CS"/>
        </w:rPr>
        <w:t xml:space="preserve">Као коначно решење снабдевања електричном енергијом </w:t>
      </w:r>
      <w:r w:rsidR="00A27F1C" w:rsidRPr="00532975">
        <w:rPr>
          <w:szCs w:val="24"/>
          <w:lang w:val="sr-Cyrl-CS"/>
        </w:rPr>
        <w:t>„</w:t>
      </w:r>
      <w:r w:rsidR="006A3BBD" w:rsidRPr="00532975">
        <w:rPr>
          <w:szCs w:val="24"/>
          <w:lang w:val="sr-Cyrl-CS"/>
        </w:rPr>
        <w:t>СКИП</w:t>
      </w:r>
      <w:r w:rsidRPr="00532975">
        <w:rPr>
          <w:szCs w:val="24"/>
          <w:lang w:val="sr-Cyrl-CS"/>
        </w:rPr>
        <w:t xml:space="preserve"> Михајло Пупин</w:t>
      </w:r>
      <w:r w:rsidR="001B68CE" w:rsidRPr="00532975">
        <w:rPr>
          <w:szCs w:val="24"/>
          <w:lang w:val="sr-Cyrl-CS"/>
        </w:rPr>
        <w:t>”</w:t>
      </w:r>
      <w:r w:rsidRPr="00532975">
        <w:rPr>
          <w:szCs w:val="24"/>
          <w:lang w:val="sr-Cyrl-CS"/>
        </w:rPr>
        <w:t>, предвиђена је изградња трансформатор</w:t>
      </w:r>
      <w:r w:rsidR="006A3BBD" w:rsidRPr="00532975">
        <w:rPr>
          <w:szCs w:val="24"/>
          <w:lang w:val="sr-Cyrl-CS"/>
        </w:rPr>
        <w:t>с</w:t>
      </w:r>
      <w:r w:rsidRPr="00532975">
        <w:rPr>
          <w:szCs w:val="24"/>
          <w:lang w:val="sr-Cyrl-CS"/>
        </w:rPr>
        <w:t xml:space="preserve">ких станица </w:t>
      </w:r>
      <w:bookmarkStart w:id="5" w:name="_Hlk88325664"/>
      <w:r w:rsidRPr="00532975">
        <w:rPr>
          <w:szCs w:val="24"/>
          <w:lang w:val="sr-Cyrl-CS"/>
        </w:rPr>
        <w:t>110/10 kV</w:t>
      </w:r>
      <w:r w:rsidR="004467EB">
        <w:rPr>
          <w:szCs w:val="24"/>
          <w:lang w:val="sr-Cyrl-CS"/>
        </w:rPr>
        <w:t xml:space="preserve"> </w:t>
      </w:r>
      <w:r w:rsidR="00A27F1C" w:rsidRPr="00532975">
        <w:rPr>
          <w:szCs w:val="24"/>
          <w:lang w:val="sr-Cyrl-CS"/>
        </w:rPr>
        <w:t>„</w:t>
      </w:r>
      <w:r w:rsidRPr="00532975">
        <w:rPr>
          <w:szCs w:val="24"/>
          <w:lang w:val="sr-Cyrl-CS"/>
        </w:rPr>
        <w:t>Нова лука Београд</w:t>
      </w:r>
      <w:r w:rsidR="001B68CE" w:rsidRPr="00532975">
        <w:rPr>
          <w:szCs w:val="24"/>
          <w:lang w:val="sr-Cyrl-CS"/>
        </w:rPr>
        <w:t>”</w:t>
      </w:r>
      <w:r w:rsidRPr="00532975">
        <w:rPr>
          <w:szCs w:val="24"/>
          <w:lang w:val="sr-Cyrl-CS"/>
        </w:rPr>
        <w:t xml:space="preserve"> са инсталисаним снагама енергетских трансформатора S</w:t>
      </w:r>
      <w:r w:rsidRPr="00532975">
        <w:rPr>
          <w:szCs w:val="24"/>
          <w:vertAlign w:val="subscript"/>
          <w:lang w:val="sr-Cyrl-CS"/>
        </w:rPr>
        <w:t>inst</w:t>
      </w:r>
      <w:r w:rsidRPr="00532975">
        <w:rPr>
          <w:szCs w:val="24"/>
          <w:lang w:val="sr-Cyrl-CS"/>
        </w:rPr>
        <w:t xml:space="preserve">=2х31,5 МVA, </w:t>
      </w:r>
      <w:bookmarkEnd w:id="5"/>
      <w:r w:rsidR="006A3BBD" w:rsidRPr="00532975">
        <w:rPr>
          <w:szCs w:val="24"/>
          <w:lang w:val="sr-Cyrl-CS"/>
        </w:rPr>
        <w:t xml:space="preserve">трансформаторских станица </w:t>
      </w:r>
      <w:r w:rsidRPr="00532975">
        <w:rPr>
          <w:szCs w:val="24"/>
          <w:lang w:val="sr-Cyrl-CS"/>
        </w:rPr>
        <w:t>110/10 kV</w:t>
      </w:r>
      <w:r w:rsidR="004467EB">
        <w:rPr>
          <w:szCs w:val="24"/>
          <w:lang w:val="sr-Cyrl-CS"/>
        </w:rPr>
        <w:t xml:space="preserve"> </w:t>
      </w:r>
      <w:r w:rsidR="00A27F1C" w:rsidRPr="00532975">
        <w:rPr>
          <w:szCs w:val="24"/>
          <w:lang w:val="sr-Cyrl-CS"/>
        </w:rPr>
        <w:t>„</w:t>
      </w:r>
      <w:r w:rsidRPr="00532975">
        <w:rPr>
          <w:szCs w:val="24"/>
          <w:lang w:val="sr-Cyrl-CS"/>
        </w:rPr>
        <w:t>Црвенка</w:t>
      </w:r>
      <w:r w:rsidR="001B68CE" w:rsidRPr="00532975">
        <w:rPr>
          <w:szCs w:val="24"/>
          <w:lang w:val="sr-Cyrl-CS"/>
        </w:rPr>
        <w:t>”</w:t>
      </w:r>
      <w:r w:rsidRPr="00532975">
        <w:rPr>
          <w:szCs w:val="24"/>
          <w:lang w:val="sr-Cyrl-CS"/>
        </w:rPr>
        <w:t xml:space="preserve"> са инсталисаним снагама енергетских трансформатора S</w:t>
      </w:r>
      <w:r w:rsidRPr="00532975">
        <w:rPr>
          <w:szCs w:val="24"/>
          <w:vertAlign w:val="subscript"/>
          <w:lang w:val="sr-Cyrl-CS"/>
        </w:rPr>
        <w:t>inst</w:t>
      </w:r>
      <w:r w:rsidRPr="00532975">
        <w:rPr>
          <w:szCs w:val="24"/>
          <w:lang w:val="sr-Cyrl-CS"/>
        </w:rPr>
        <w:t xml:space="preserve">=2х40 МVA и </w:t>
      </w:r>
      <w:r w:rsidR="006A3BBD" w:rsidRPr="00532975">
        <w:rPr>
          <w:szCs w:val="24"/>
          <w:lang w:val="sr-Cyrl-CS"/>
        </w:rPr>
        <w:t>трансформаторских станица</w:t>
      </w:r>
      <w:r w:rsidR="001D6661">
        <w:rPr>
          <w:szCs w:val="24"/>
          <w:lang w:val="sr-Cyrl-CS"/>
        </w:rPr>
        <w:t xml:space="preserve"> </w:t>
      </w:r>
      <w:r w:rsidRPr="00532975">
        <w:rPr>
          <w:szCs w:val="24"/>
          <w:lang w:val="sr-Cyrl-CS"/>
        </w:rPr>
        <w:t>110/10 kV</w:t>
      </w:r>
      <w:r w:rsidR="00550A64">
        <w:rPr>
          <w:szCs w:val="24"/>
          <w:lang w:val="sr-Cyrl-CS"/>
        </w:rPr>
        <w:t xml:space="preserve"> </w:t>
      </w:r>
      <w:r w:rsidR="00A27F1C" w:rsidRPr="00532975">
        <w:rPr>
          <w:szCs w:val="24"/>
          <w:lang w:val="sr-Cyrl-CS"/>
        </w:rPr>
        <w:t>„</w:t>
      </w:r>
      <w:r w:rsidRPr="00532975">
        <w:rPr>
          <w:szCs w:val="24"/>
          <w:lang w:val="sr-Cyrl-CS"/>
        </w:rPr>
        <w:t>Индустријски парк</w:t>
      </w:r>
      <w:r w:rsidR="001B68CE" w:rsidRPr="00532975">
        <w:rPr>
          <w:szCs w:val="24"/>
          <w:lang w:val="sr-Cyrl-CS"/>
        </w:rPr>
        <w:t>”</w:t>
      </w:r>
      <w:r w:rsidR="00550A64">
        <w:rPr>
          <w:szCs w:val="24"/>
          <w:lang w:val="sr-Cyrl-CS"/>
        </w:rPr>
        <w:t xml:space="preserve"> </w:t>
      </w:r>
      <w:r w:rsidR="006A3BBD" w:rsidRPr="00532975">
        <w:rPr>
          <w:szCs w:val="24"/>
          <w:lang w:val="sr-Cyrl-CS"/>
        </w:rPr>
        <w:t xml:space="preserve">са </w:t>
      </w:r>
      <w:r w:rsidRPr="00532975">
        <w:rPr>
          <w:szCs w:val="24"/>
          <w:lang w:val="sr-Cyrl-CS"/>
        </w:rPr>
        <w:t>инсталисаним снагама енергетских трансформатора S</w:t>
      </w:r>
      <w:r w:rsidRPr="00532975">
        <w:rPr>
          <w:szCs w:val="24"/>
          <w:vertAlign w:val="subscript"/>
          <w:lang w:val="sr-Cyrl-CS"/>
        </w:rPr>
        <w:t>inst</w:t>
      </w:r>
      <w:r w:rsidRPr="00532975">
        <w:rPr>
          <w:szCs w:val="24"/>
          <w:lang w:val="sr-Cyrl-CS"/>
        </w:rPr>
        <w:t xml:space="preserve">=2х40 МVA. </w:t>
      </w:r>
    </w:p>
    <w:p w14:paraId="28DD5BAF" w14:textId="3B19F7DF" w:rsidR="00D534EB" w:rsidRPr="00532975" w:rsidRDefault="00D534EB" w:rsidP="0092651B">
      <w:pPr>
        <w:tabs>
          <w:tab w:val="left" w:pos="720"/>
          <w:tab w:val="right" w:leader="dot" w:pos="3686"/>
        </w:tabs>
        <w:ind w:firstLine="720"/>
        <w:jc w:val="both"/>
        <w:rPr>
          <w:szCs w:val="24"/>
          <w:lang w:val="sr-Cyrl-CS"/>
        </w:rPr>
      </w:pPr>
    </w:p>
    <w:p w14:paraId="4F130232" w14:textId="3B599339" w:rsidR="00D534EB" w:rsidRPr="00532975" w:rsidRDefault="000D1A83" w:rsidP="0092651B">
      <w:pPr>
        <w:tabs>
          <w:tab w:val="left" w:pos="720"/>
          <w:tab w:val="right" w:leader="dot" w:pos="3686"/>
        </w:tabs>
        <w:ind w:firstLine="720"/>
        <w:jc w:val="both"/>
        <w:rPr>
          <w:szCs w:val="24"/>
          <w:lang w:val="sr-Cyrl-CS"/>
        </w:rPr>
      </w:pPr>
      <w:r w:rsidRPr="00532975">
        <w:rPr>
          <w:szCs w:val="24"/>
          <w:lang w:val="sr-Cyrl-CS"/>
        </w:rPr>
        <w:t xml:space="preserve">Планирана трансформаторска </w:t>
      </w:r>
      <w:r w:rsidR="00D534EB" w:rsidRPr="00532975">
        <w:rPr>
          <w:szCs w:val="24"/>
          <w:lang w:val="sr-Cyrl-CS"/>
        </w:rPr>
        <w:t>станица 110/10 kV</w:t>
      </w:r>
      <w:r w:rsidR="00550A64">
        <w:rPr>
          <w:szCs w:val="24"/>
          <w:lang w:val="sr-Cyrl-CS"/>
        </w:rPr>
        <w:t xml:space="preserve"> </w:t>
      </w:r>
      <w:r w:rsidR="00A27F1C" w:rsidRPr="00532975">
        <w:rPr>
          <w:szCs w:val="24"/>
          <w:lang w:val="sr-Cyrl-CS"/>
        </w:rPr>
        <w:t>„</w:t>
      </w:r>
      <w:r w:rsidR="00D534EB" w:rsidRPr="00532975">
        <w:rPr>
          <w:szCs w:val="24"/>
          <w:lang w:val="sr-Cyrl-CS"/>
        </w:rPr>
        <w:t>Нова лука Београд</w:t>
      </w:r>
      <w:r w:rsidR="001B68CE" w:rsidRPr="00532975">
        <w:rPr>
          <w:szCs w:val="24"/>
          <w:lang w:val="sr-Cyrl-CS"/>
        </w:rPr>
        <w:t>”</w:t>
      </w:r>
      <w:r w:rsidR="00D534EB" w:rsidRPr="00532975">
        <w:rPr>
          <w:szCs w:val="24"/>
          <w:lang w:val="sr-Cyrl-CS"/>
        </w:rPr>
        <w:t xml:space="preserve"> налази се ван граница </w:t>
      </w:r>
      <w:r w:rsidR="00A27F1C" w:rsidRPr="00532975">
        <w:rPr>
          <w:szCs w:val="24"/>
          <w:lang w:val="sr-Cyrl-CS"/>
        </w:rPr>
        <w:t>Просторног п</w:t>
      </w:r>
      <w:r w:rsidR="00D534EB" w:rsidRPr="00532975">
        <w:rPr>
          <w:szCs w:val="24"/>
          <w:lang w:val="sr-Cyrl-CS"/>
        </w:rPr>
        <w:t>лана.</w:t>
      </w:r>
    </w:p>
    <w:p w14:paraId="274805CB" w14:textId="2616627F"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Трансформаторска станица 110/10 kV</w:t>
      </w:r>
      <w:r w:rsidR="00550A64">
        <w:rPr>
          <w:szCs w:val="24"/>
          <w:lang w:val="sr-Cyrl-CS"/>
        </w:rPr>
        <w:t xml:space="preserve"> </w:t>
      </w:r>
      <w:r w:rsidR="00A27F1C" w:rsidRPr="00532975">
        <w:rPr>
          <w:szCs w:val="24"/>
          <w:lang w:val="sr-Cyrl-CS"/>
        </w:rPr>
        <w:t>„</w:t>
      </w:r>
      <w:r w:rsidRPr="00532975">
        <w:rPr>
          <w:szCs w:val="24"/>
          <w:lang w:val="sr-Cyrl-CS"/>
        </w:rPr>
        <w:t>Црвенка</w:t>
      </w:r>
      <w:r w:rsidR="001B68CE" w:rsidRPr="00532975">
        <w:rPr>
          <w:szCs w:val="24"/>
          <w:lang w:val="sr-Cyrl-CS"/>
        </w:rPr>
        <w:t>”</w:t>
      </w:r>
      <w:r w:rsidRPr="00532975">
        <w:rPr>
          <w:szCs w:val="24"/>
          <w:lang w:val="sr-Cyrl-CS"/>
        </w:rPr>
        <w:t>, S</w:t>
      </w:r>
      <w:r w:rsidRPr="00532975">
        <w:rPr>
          <w:szCs w:val="24"/>
          <w:vertAlign w:val="subscript"/>
          <w:lang w:val="sr-Cyrl-CS"/>
        </w:rPr>
        <w:t>inst</w:t>
      </w:r>
      <w:r w:rsidRPr="00532975">
        <w:rPr>
          <w:szCs w:val="24"/>
          <w:lang w:val="sr-Cyrl-CS"/>
        </w:rPr>
        <w:t>=2х40 МVA, предвиђена је ПГР</w:t>
      </w:r>
      <w:r w:rsidR="007D1B7C" w:rsidRPr="00532975">
        <w:rPr>
          <w:szCs w:val="24"/>
          <w:lang w:val="sr-Cyrl-CS"/>
        </w:rPr>
        <w:t>-ом</w:t>
      </w:r>
      <w:r w:rsidRPr="00532975">
        <w:rPr>
          <w:szCs w:val="24"/>
          <w:lang w:val="sr-Cyrl-CS"/>
        </w:rPr>
        <w:t>.</w:t>
      </w:r>
    </w:p>
    <w:p w14:paraId="1112F71E" w14:textId="042A6D7F" w:rsidR="00D534EB" w:rsidRPr="00532975" w:rsidRDefault="00D534EB" w:rsidP="0092651B">
      <w:pPr>
        <w:tabs>
          <w:tab w:val="left" w:pos="720"/>
          <w:tab w:val="right" w:leader="dot" w:pos="3686"/>
        </w:tabs>
        <w:ind w:firstLine="720"/>
        <w:jc w:val="both"/>
        <w:rPr>
          <w:szCs w:val="24"/>
          <w:lang w:val="sr-Cyrl-CS"/>
        </w:rPr>
      </w:pPr>
      <w:bookmarkStart w:id="6" w:name="_Hlk88462911"/>
      <w:r w:rsidRPr="00532975">
        <w:rPr>
          <w:szCs w:val="24"/>
          <w:lang w:val="sr-Cyrl-CS"/>
        </w:rPr>
        <w:t>За трансформаторске станице</w:t>
      </w:r>
      <w:bookmarkEnd w:id="6"/>
      <w:r w:rsidRPr="00532975">
        <w:rPr>
          <w:szCs w:val="24"/>
          <w:lang w:val="sr-Cyrl-CS"/>
        </w:rPr>
        <w:t xml:space="preserve"> 110/10 kV</w:t>
      </w:r>
      <w:r w:rsidR="001D1EB6">
        <w:rPr>
          <w:szCs w:val="24"/>
          <w:lang w:val="sr-Cyrl-CS"/>
        </w:rPr>
        <w:t xml:space="preserve"> </w:t>
      </w:r>
      <w:r w:rsidR="00A27F1C" w:rsidRPr="00532975">
        <w:rPr>
          <w:szCs w:val="24"/>
          <w:lang w:val="sr-Cyrl-CS"/>
        </w:rPr>
        <w:t>„</w:t>
      </w:r>
      <w:r w:rsidRPr="00532975">
        <w:rPr>
          <w:szCs w:val="24"/>
          <w:lang w:val="sr-Cyrl-CS"/>
        </w:rPr>
        <w:t>Индустријски парк</w:t>
      </w:r>
      <w:r w:rsidR="001B68CE" w:rsidRPr="00532975">
        <w:rPr>
          <w:szCs w:val="24"/>
          <w:lang w:val="sr-Cyrl-CS"/>
        </w:rPr>
        <w:t>”</w:t>
      </w:r>
      <w:r w:rsidRPr="00532975">
        <w:rPr>
          <w:szCs w:val="24"/>
          <w:lang w:val="sr-Cyrl-CS"/>
        </w:rPr>
        <w:t xml:space="preserve"> и </w:t>
      </w:r>
      <w:r w:rsidR="00A27F1C" w:rsidRPr="00532975">
        <w:rPr>
          <w:szCs w:val="24"/>
          <w:lang w:val="sr-Cyrl-CS"/>
        </w:rPr>
        <w:t>„</w:t>
      </w:r>
      <w:r w:rsidRPr="00532975">
        <w:rPr>
          <w:szCs w:val="24"/>
          <w:lang w:val="sr-Cyrl-CS"/>
        </w:rPr>
        <w:t>Црвенка</w:t>
      </w:r>
      <w:r w:rsidR="001B68CE" w:rsidRPr="00532975">
        <w:rPr>
          <w:szCs w:val="24"/>
          <w:lang w:val="sr-Cyrl-CS"/>
        </w:rPr>
        <w:t>”</w:t>
      </w:r>
      <w:r w:rsidRPr="00532975">
        <w:rPr>
          <w:szCs w:val="24"/>
          <w:lang w:val="sr-Cyrl-CS"/>
        </w:rPr>
        <w:t xml:space="preserve"> предвиђене су посебне грађевинске парцеле ТС-1 и ТС-2. Од планираних трансформаторских станица до прикључног разводног постројења, предвиђеног у оквиру заштитног зеленила дуж саобраћајнице Северна тангента, изградити подземне (кабловске) водове 110 kV. Планиранo прикључно разводно постројењe прикључити на постојећу или планирану преносну мрежу 110 kV у складу са даљом сарадњом са Акционарским друштвом </w:t>
      </w:r>
      <w:r w:rsidR="00A27F1C" w:rsidRPr="00532975">
        <w:rPr>
          <w:szCs w:val="24"/>
          <w:lang w:val="sr-Cyrl-CS"/>
        </w:rPr>
        <w:t>„</w:t>
      </w:r>
      <w:r w:rsidRPr="00532975">
        <w:rPr>
          <w:szCs w:val="24"/>
          <w:lang w:val="sr-Cyrl-CS"/>
        </w:rPr>
        <w:t>Електромрежа Србије</w:t>
      </w:r>
      <w:r w:rsidR="001B68CE" w:rsidRPr="00532975">
        <w:rPr>
          <w:szCs w:val="24"/>
          <w:lang w:val="sr-Cyrl-CS"/>
        </w:rPr>
        <w:t>”</w:t>
      </w:r>
      <w:r w:rsidR="006E09D4" w:rsidRPr="00532975">
        <w:rPr>
          <w:szCs w:val="24"/>
          <w:lang w:val="sr-Cyrl-CS"/>
        </w:rPr>
        <w:t xml:space="preserve"> Београд</w:t>
      </w:r>
      <w:r w:rsidRPr="00532975">
        <w:rPr>
          <w:szCs w:val="24"/>
          <w:lang w:val="sr-Cyrl-CS"/>
        </w:rPr>
        <w:t>. У том смислу, потребно је предвидети по два коридора за једносистемске надземне водове 110 kV</w:t>
      </w:r>
      <w:bookmarkEnd w:id="4"/>
      <w:r w:rsidRPr="00532975">
        <w:rPr>
          <w:szCs w:val="24"/>
          <w:lang w:val="sr-Cyrl-CS"/>
        </w:rPr>
        <w:t xml:space="preserve">(далеководе) у смеру севера и југа. Планирани прикључни надземни водoви 110 kV ван граница </w:t>
      </w:r>
      <w:r w:rsidR="00A27F1C" w:rsidRPr="00532975">
        <w:rPr>
          <w:szCs w:val="24"/>
          <w:lang w:val="sr-Cyrl-CS"/>
        </w:rPr>
        <w:t>Просторног плана</w:t>
      </w:r>
      <w:r w:rsidRPr="00532975">
        <w:rPr>
          <w:szCs w:val="24"/>
          <w:lang w:val="sr-Cyrl-CS"/>
        </w:rPr>
        <w:t xml:space="preserve"> биће предмет посебног планског документа. </w:t>
      </w:r>
    </w:p>
    <w:p w14:paraId="1F9F007C" w14:textId="77777777" w:rsidR="0082025A" w:rsidRPr="00532975" w:rsidRDefault="0082025A">
      <w:pPr>
        <w:tabs>
          <w:tab w:val="left" w:pos="851"/>
          <w:tab w:val="right" w:leader="dot" w:pos="3686"/>
        </w:tabs>
        <w:jc w:val="both"/>
        <w:rPr>
          <w:b/>
          <w:bCs/>
          <w:szCs w:val="24"/>
          <w:lang w:val="sr-Cyrl-CS"/>
        </w:rPr>
      </w:pPr>
    </w:p>
    <w:p w14:paraId="31E24C92" w14:textId="77777777"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Објекти и мрежа напонског нивоа 35 kV</w:t>
      </w:r>
    </w:p>
    <w:p w14:paraId="51A0475E" w14:textId="77777777" w:rsidR="00D534EB" w:rsidRPr="00532975" w:rsidRDefault="00D534EB">
      <w:pPr>
        <w:tabs>
          <w:tab w:val="left" w:pos="851"/>
          <w:tab w:val="right" w:leader="dot" w:pos="3686"/>
        </w:tabs>
        <w:jc w:val="both"/>
        <w:rPr>
          <w:b/>
          <w:bCs/>
          <w:szCs w:val="24"/>
          <w:lang w:val="sr-Cyrl-CS"/>
        </w:rPr>
      </w:pPr>
    </w:p>
    <w:p w14:paraId="0CDEC22F"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Дуж саобраћајнице Северна тангента предвидети трасе за изградњу два подземна водa 35 kV. Поменути водови 35 kV су предвиђени </w:t>
      </w:r>
      <w:r w:rsidR="007D1B7C" w:rsidRPr="00532975">
        <w:rPr>
          <w:szCs w:val="24"/>
          <w:lang w:val="sr-Cyrl-CS"/>
        </w:rPr>
        <w:t>Планом детаљне регулације за саобраћајницу Северна тангента од саобраћајнице Т6 до Панчевачког пута - сектор 1 (деоница од улице Цара Душана до Зрењанинског пута - М 24.1. са мостом преко Дунава и петљом са Зрењанинским путем)</w:t>
      </w:r>
      <w:r w:rsidRPr="00532975">
        <w:rPr>
          <w:szCs w:val="24"/>
          <w:lang w:val="sr-Cyrl-CS"/>
        </w:rPr>
        <w:t>.</w:t>
      </w:r>
    </w:p>
    <w:p w14:paraId="58CC412A" w14:textId="77777777" w:rsidR="00D534EB" w:rsidRPr="00532975" w:rsidRDefault="00D534EB">
      <w:pPr>
        <w:tabs>
          <w:tab w:val="left" w:pos="851"/>
          <w:tab w:val="right" w:leader="dot" w:pos="3686"/>
        </w:tabs>
        <w:jc w:val="both"/>
        <w:rPr>
          <w:szCs w:val="24"/>
          <w:lang w:val="sr-Cyrl-CS"/>
        </w:rPr>
      </w:pPr>
    </w:p>
    <w:p w14:paraId="2EECDC06" w14:textId="0A16ECDF"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Објекти и мрежа напонског нивоа 10</w:t>
      </w:r>
      <w:r w:rsidR="00550A64">
        <w:rPr>
          <w:bCs/>
          <w:szCs w:val="24"/>
          <w:lang w:val="sr-Cyrl-CS"/>
        </w:rPr>
        <w:t xml:space="preserve"> </w:t>
      </w:r>
      <w:r w:rsidR="002213CB" w:rsidRPr="00532975">
        <w:rPr>
          <w:bCs/>
          <w:szCs w:val="24"/>
          <w:lang w:val="sr-Cyrl-CS"/>
        </w:rPr>
        <w:t>kV</w:t>
      </w:r>
      <w:r w:rsidRPr="00532975">
        <w:rPr>
          <w:bCs/>
          <w:szCs w:val="24"/>
          <w:lang w:val="sr-Cyrl-CS"/>
        </w:rPr>
        <w:t>,</w:t>
      </w:r>
      <w:r w:rsidR="002863C4" w:rsidRPr="00532975">
        <w:rPr>
          <w:bCs/>
          <w:szCs w:val="24"/>
          <w:lang w:val="sr-Cyrl-CS"/>
        </w:rPr>
        <w:t xml:space="preserve"> </w:t>
      </w:r>
      <w:r w:rsidRPr="00532975">
        <w:rPr>
          <w:bCs/>
          <w:szCs w:val="24"/>
          <w:lang w:val="sr-Cyrl-CS"/>
        </w:rPr>
        <w:t xml:space="preserve">1 </w:t>
      </w:r>
      <w:r w:rsidR="002213CB" w:rsidRPr="00532975">
        <w:rPr>
          <w:bCs/>
          <w:szCs w:val="24"/>
          <w:lang w:val="sr-Cyrl-CS"/>
        </w:rPr>
        <w:t>kV</w:t>
      </w:r>
      <w:r w:rsidR="00F94110">
        <w:rPr>
          <w:bCs/>
          <w:szCs w:val="24"/>
          <w:lang w:val="sr-Cyrl-CS"/>
        </w:rPr>
        <w:t xml:space="preserve"> </w:t>
      </w:r>
      <w:r w:rsidRPr="00532975">
        <w:rPr>
          <w:bCs/>
          <w:szCs w:val="24"/>
          <w:lang w:val="sr-Cyrl-CS"/>
        </w:rPr>
        <w:t xml:space="preserve">и </w:t>
      </w:r>
      <w:r w:rsidR="006A16BB" w:rsidRPr="00532975">
        <w:rPr>
          <w:bCs/>
          <w:szCs w:val="24"/>
          <w:lang w:val="sr-Cyrl-CS"/>
        </w:rPr>
        <w:t>јавног осветљења</w:t>
      </w:r>
    </w:p>
    <w:p w14:paraId="4FC19E02" w14:textId="77777777" w:rsidR="00D534EB" w:rsidRPr="00532975" w:rsidRDefault="00D534EB">
      <w:pPr>
        <w:tabs>
          <w:tab w:val="left" w:pos="851"/>
          <w:tab w:val="right" w:leader="dot" w:pos="3686"/>
        </w:tabs>
        <w:jc w:val="both"/>
        <w:rPr>
          <w:b/>
          <w:bCs/>
          <w:szCs w:val="24"/>
          <w:lang w:val="sr-Cyrl-CS"/>
        </w:rPr>
      </w:pPr>
    </w:p>
    <w:p w14:paraId="51D785AC"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Процена једновременог оптерећења за одговарајуће делатности може се извршити директним поступком помоћу усвојеног специфичног оптерећења по јединици активне површине објекта (измереног на објектима истог типа) помоћу израза:</w:t>
      </w:r>
    </w:p>
    <w:p w14:paraId="542FF43F" w14:textId="77777777" w:rsidR="00D534EB" w:rsidRPr="00532975" w:rsidRDefault="00D534EB" w:rsidP="0092651B">
      <w:pPr>
        <w:tabs>
          <w:tab w:val="left" w:pos="720"/>
          <w:tab w:val="right" w:leader="dot" w:pos="3686"/>
        </w:tabs>
        <w:ind w:left="720"/>
        <w:jc w:val="both"/>
        <w:rPr>
          <w:szCs w:val="24"/>
          <w:lang w:val="sr-Cyrl-CS"/>
        </w:rPr>
      </w:pPr>
      <w:bookmarkStart w:id="7" w:name="_Hlk88327804"/>
      <w:r w:rsidRPr="00532975">
        <w:rPr>
          <w:szCs w:val="24"/>
          <w:lang w:val="sr-Cyrl-CS"/>
        </w:rPr>
        <w:t>P</w:t>
      </w:r>
      <w:r w:rsidRPr="00532975">
        <w:rPr>
          <w:szCs w:val="24"/>
          <w:vertAlign w:val="subscript"/>
          <w:lang w:val="sr-Cyrl-CS"/>
        </w:rPr>
        <w:t>моs</w:t>
      </w:r>
      <w:bookmarkEnd w:id="7"/>
      <w:r w:rsidRPr="00532975">
        <w:rPr>
          <w:szCs w:val="24"/>
          <w:lang w:val="sr-Cyrl-CS"/>
        </w:rPr>
        <w:t xml:space="preserve">= </w:t>
      </w:r>
      <w:bookmarkStart w:id="8" w:name="_Hlk88327789"/>
      <w:r w:rsidRPr="00532975">
        <w:rPr>
          <w:szCs w:val="24"/>
          <w:lang w:val="sr-Cyrl-CS"/>
        </w:rPr>
        <w:t>p</w:t>
      </w:r>
      <w:r w:rsidRPr="00532975">
        <w:rPr>
          <w:szCs w:val="24"/>
          <w:vertAlign w:val="subscript"/>
          <w:lang w:val="sr-Cyrl-CS"/>
        </w:rPr>
        <w:t>моs</w:t>
      </w:r>
      <w:bookmarkEnd w:id="8"/>
      <w:r w:rsidRPr="00532975">
        <w:rPr>
          <w:szCs w:val="24"/>
          <w:lang w:val="sr-Cyrl-CS"/>
        </w:rPr>
        <w:t xml:space="preserve"> ∙S</w:t>
      </w:r>
      <w:r w:rsidRPr="00532975">
        <w:rPr>
          <w:szCs w:val="24"/>
          <w:vertAlign w:val="subscript"/>
          <w:lang w:val="sr-Cyrl-CS"/>
        </w:rPr>
        <w:t>оb</w:t>
      </w:r>
      <w:r w:rsidRPr="00532975">
        <w:rPr>
          <w:szCs w:val="24"/>
          <w:lang w:val="sr-Cyrl-CS"/>
        </w:rPr>
        <w:t xml:space="preserve"> ∙ 10</w:t>
      </w:r>
      <w:r w:rsidRPr="00532975">
        <w:rPr>
          <w:szCs w:val="24"/>
          <w:vertAlign w:val="superscript"/>
          <w:lang w:val="sr-Cyrl-CS"/>
        </w:rPr>
        <w:t>-3</w:t>
      </w:r>
    </w:p>
    <w:p w14:paraId="4EB9E9C8" w14:textId="77777777" w:rsidR="00D534EB" w:rsidRPr="00532975" w:rsidRDefault="00D534EB" w:rsidP="0092651B">
      <w:pPr>
        <w:tabs>
          <w:tab w:val="left" w:pos="720"/>
          <w:tab w:val="right" w:leader="dot" w:pos="3686"/>
        </w:tabs>
        <w:ind w:left="720"/>
        <w:jc w:val="both"/>
        <w:rPr>
          <w:szCs w:val="24"/>
          <w:lang w:val="sr-Cyrl-CS"/>
        </w:rPr>
      </w:pPr>
      <w:r w:rsidRPr="00532975">
        <w:rPr>
          <w:szCs w:val="24"/>
          <w:lang w:val="sr-Cyrl-CS"/>
        </w:rPr>
        <w:t>где је:</w:t>
      </w:r>
    </w:p>
    <w:p w14:paraId="4D4A6FC7" w14:textId="77777777" w:rsidR="00D534EB" w:rsidRPr="00532975" w:rsidRDefault="00D534EB" w:rsidP="0092651B">
      <w:pPr>
        <w:tabs>
          <w:tab w:val="left" w:pos="720"/>
          <w:tab w:val="right" w:leader="dot" w:pos="3686"/>
        </w:tabs>
        <w:ind w:left="720"/>
        <w:jc w:val="both"/>
        <w:rPr>
          <w:szCs w:val="24"/>
          <w:lang w:val="sr-Cyrl-CS"/>
        </w:rPr>
      </w:pPr>
      <w:r w:rsidRPr="00532975">
        <w:rPr>
          <w:szCs w:val="24"/>
          <w:lang w:val="sr-Cyrl-CS"/>
        </w:rPr>
        <w:t>P</w:t>
      </w:r>
      <w:r w:rsidRPr="00532975">
        <w:rPr>
          <w:szCs w:val="24"/>
          <w:vertAlign w:val="subscript"/>
          <w:lang w:val="sr-Cyrl-CS"/>
        </w:rPr>
        <w:t>моs</w:t>
      </w:r>
      <w:r w:rsidRPr="00532975">
        <w:rPr>
          <w:szCs w:val="24"/>
          <w:lang w:val="sr-Cyrl-CS"/>
        </w:rPr>
        <w:t xml:space="preserve"> - прогнозирано максимално оптерећење у kW</w:t>
      </w:r>
    </w:p>
    <w:p w14:paraId="3BAF0221" w14:textId="77777777" w:rsidR="00D534EB" w:rsidRPr="00532975" w:rsidRDefault="00D534EB" w:rsidP="0092651B">
      <w:pPr>
        <w:tabs>
          <w:tab w:val="left" w:pos="720"/>
          <w:tab w:val="right" w:leader="dot" w:pos="3686"/>
        </w:tabs>
        <w:ind w:left="720"/>
        <w:jc w:val="both"/>
        <w:rPr>
          <w:szCs w:val="24"/>
          <w:lang w:val="sr-Cyrl-CS"/>
        </w:rPr>
      </w:pPr>
      <w:r w:rsidRPr="00532975">
        <w:rPr>
          <w:szCs w:val="24"/>
          <w:lang w:val="sr-Cyrl-CS"/>
        </w:rPr>
        <w:t>p</w:t>
      </w:r>
      <w:r w:rsidRPr="00532975">
        <w:rPr>
          <w:szCs w:val="24"/>
          <w:vertAlign w:val="subscript"/>
          <w:lang w:val="sr-Cyrl-CS"/>
        </w:rPr>
        <w:t>моs</w:t>
      </w:r>
      <w:r w:rsidRPr="00532975">
        <w:rPr>
          <w:szCs w:val="24"/>
          <w:lang w:val="sr-Cyrl-CS"/>
        </w:rPr>
        <w:t xml:space="preserve"> - специфично оптерећење делатности у W/m</w:t>
      </w:r>
      <w:r w:rsidRPr="00532975">
        <w:rPr>
          <w:szCs w:val="24"/>
          <w:vertAlign w:val="superscript"/>
          <w:lang w:val="sr-Cyrl-CS"/>
        </w:rPr>
        <w:t>2</w:t>
      </w:r>
    </w:p>
    <w:p w14:paraId="43F187DA" w14:textId="77777777" w:rsidR="00D534EB" w:rsidRPr="00532975" w:rsidRDefault="00D534EB" w:rsidP="0092651B">
      <w:pPr>
        <w:tabs>
          <w:tab w:val="left" w:pos="720"/>
          <w:tab w:val="right" w:leader="dot" w:pos="3686"/>
        </w:tabs>
        <w:ind w:left="720"/>
        <w:jc w:val="both"/>
        <w:rPr>
          <w:szCs w:val="24"/>
          <w:lang w:val="sr-Cyrl-CS"/>
        </w:rPr>
      </w:pPr>
      <w:r w:rsidRPr="00532975">
        <w:rPr>
          <w:szCs w:val="24"/>
          <w:lang w:val="sr-Cyrl-CS"/>
        </w:rPr>
        <w:t>S</w:t>
      </w:r>
      <w:r w:rsidRPr="00532975">
        <w:rPr>
          <w:szCs w:val="24"/>
          <w:vertAlign w:val="subscript"/>
          <w:lang w:val="sr-Cyrl-CS"/>
        </w:rPr>
        <w:t>оb</w:t>
      </w:r>
      <w:r w:rsidRPr="00532975">
        <w:rPr>
          <w:szCs w:val="24"/>
          <w:lang w:val="sr-Cyrl-CS"/>
        </w:rPr>
        <w:t xml:space="preserve"> - површина објекта у којој се обавља делатност у m</w:t>
      </w:r>
      <w:r w:rsidRPr="00532975">
        <w:rPr>
          <w:szCs w:val="24"/>
          <w:vertAlign w:val="superscript"/>
          <w:lang w:val="sr-Cyrl-CS"/>
        </w:rPr>
        <w:t>2</w:t>
      </w:r>
      <w:r w:rsidR="007D1B7C" w:rsidRPr="00532975">
        <w:rPr>
          <w:szCs w:val="24"/>
          <w:lang w:val="sr-Cyrl-CS"/>
        </w:rPr>
        <w:t>.</w:t>
      </w:r>
    </w:p>
    <w:p w14:paraId="23F58433"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Подаци о потребном специфичном оптерећењу (p</w:t>
      </w:r>
      <w:r w:rsidRPr="00532975">
        <w:rPr>
          <w:szCs w:val="24"/>
          <w:vertAlign w:val="subscript"/>
          <w:lang w:val="sr-Cyrl-CS"/>
        </w:rPr>
        <w:t>моs</w:t>
      </w:r>
      <w:r w:rsidRPr="00532975">
        <w:rPr>
          <w:szCs w:val="24"/>
          <w:lang w:val="sr-Cyrl-CS"/>
        </w:rPr>
        <w:t>) за поједине врсте објеката дати су табеларно:</w:t>
      </w:r>
    </w:p>
    <w:p w14:paraId="1CDD4F61" w14:textId="77777777" w:rsidR="00D41238" w:rsidRPr="00532975" w:rsidRDefault="00D41238">
      <w:pPr>
        <w:tabs>
          <w:tab w:val="left" w:pos="851"/>
          <w:tab w:val="right" w:leader="dot" w:pos="3686"/>
        </w:tabs>
        <w:jc w:val="both"/>
        <w:rPr>
          <w:szCs w:val="24"/>
          <w:lang w:val="sr-Cyrl-CS"/>
        </w:rPr>
      </w:pPr>
    </w:p>
    <w:p w14:paraId="713AEE36" w14:textId="77777777" w:rsidR="002C0FB3" w:rsidRPr="00532975" w:rsidRDefault="002C0FB3" w:rsidP="0092651B">
      <w:pPr>
        <w:tabs>
          <w:tab w:val="left" w:pos="851"/>
          <w:tab w:val="right" w:leader="dot" w:pos="3686"/>
        </w:tabs>
        <w:jc w:val="center"/>
        <w:rPr>
          <w:szCs w:val="24"/>
          <w:lang w:val="sr-Cyrl-CS"/>
        </w:rPr>
      </w:pPr>
      <w:r w:rsidRPr="00532975">
        <w:rPr>
          <w:bCs/>
          <w:i/>
          <w:szCs w:val="24"/>
          <w:lang w:val="sr-Cyrl-CS"/>
        </w:rPr>
        <w:t>Табела 5:Потребно специфично оптерећење</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08"/>
        <w:gridCol w:w="3624"/>
      </w:tblGrid>
      <w:tr w:rsidR="00D534EB" w:rsidRPr="00532975" w14:paraId="7D7F5DEF" w14:textId="77777777" w:rsidTr="00D534EB">
        <w:trPr>
          <w:trHeight w:val="150"/>
          <w:jc w:val="center"/>
        </w:trPr>
        <w:tc>
          <w:tcPr>
            <w:tcW w:w="2608" w:type="dxa"/>
            <w:shd w:val="clear" w:color="auto" w:fill="BFBFBF" w:themeFill="background1" w:themeFillShade="BF"/>
          </w:tcPr>
          <w:p w14:paraId="7CD193BC" w14:textId="77777777" w:rsidR="00D534EB" w:rsidRPr="00532975" w:rsidRDefault="00D534EB">
            <w:pPr>
              <w:tabs>
                <w:tab w:val="left" w:pos="851"/>
                <w:tab w:val="right" w:leader="dot" w:pos="3686"/>
              </w:tabs>
              <w:jc w:val="center"/>
              <w:rPr>
                <w:szCs w:val="24"/>
                <w:lang w:val="sr-Cyrl-CS"/>
              </w:rPr>
            </w:pPr>
            <w:r w:rsidRPr="00532975">
              <w:rPr>
                <w:szCs w:val="24"/>
                <w:lang w:val="sr-Cyrl-CS"/>
              </w:rPr>
              <w:t>ДЕЛАТНОСТ</w:t>
            </w:r>
          </w:p>
        </w:tc>
        <w:tc>
          <w:tcPr>
            <w:tcW w:w="3624" w:type="dxa"/>
            <w:shd w:val="clear" w:color="auto" w:fill="BFBFBF" w:themeFill="background1" w:themeFillShade="BF"/>
          </w:tcPr>
          <w:p w14:paraId="0F1D98E6" w14:textId="77777777" w:rsidR="00D534EB" w:rsidRPr="00532975" w:rsidRDefault="00D534EB">
            <w:pPr>
              <w:tabs>
                <w:tab w:val="left" w:pos="851"/>
                <w:tab w:val="right" w:leader="dot" w:pos="3686"/>
              </w:tabs>
              <w:jc w:val="center"/>
              <w:rPr>
                <w:szCs w:val="24"/>
                <w:lang w:val="sr-Cyrl-CS"/>
              </w:rPr>
            </w:pPr>
            <w:r w:rsidRPr="00532975">
              <w:rPr>
                <w:szCs w:val="24"/>
                <w:lang w:val="sr-Cyrl-CS"/>
              </w:rPr>
              <w:t>Специфично оптерећење p</w:t>
            </w:r>
            <w:r w:rsidRPr="00532975">
              <w:rPr>
                <w:szCs w:val="24"/>
                <w:vertAlign w:val="subscript"/>
                <w:lang w:val="sr-Cyrl-CS"/>
              </w:rPr>
              <w:t>моs</w:t>
            </w:r>
            <w:r w:rsidRPr="00532975">
              <w:rPr>
                <w:szCs w:val="24"/>
                <w:lang w:val="sr-Cyrl-CS"/>
              </w:rPr>
              <w:t xml:space="preserve"> (W/m²)</w:t>
            </w:r>
          </w:p>
        </w:tc>
      </w:tr>
      <w:tr w:rsidR="00D534EB" w:rsidRPr="00532975" w14:paraId="6E60DCB5" w14:textId="77777777" w:rsidTr="00D534EB">
        <w:trPr>
          <w:jc w:val="center"/>
        </w:trPr>
        <w:tc>
          <w:tcPr>
            <w:tcW w:w="2608" w:type="dxa"/>
          </w:tcPr>
          <w:p w14:paraId="1A438460" w14:textId="77777777" w:rsidR="00D534EB" w:rsidRPr="00532975" w:rsidRDefault="00D534EB">
            <w:pPr>
              <w:tabs>
                <w:tab w:val="left" w:pos="851"/>
                <w:tab w:val="right" w:leader="dot" w:pos="3686"/>
              </w:tabs>
              <w:jc w:val="center"/>
              <w:rPr>
                <w:szCs w:val="24"/>
                <w:lang w:val="sr-Cyrl-CS"/>
              </w:rPr>
            </w:pPr>
            <w:r w:rsidRPr="00532975">
              <w:rPr>
                <w:szCs w:val="24"/>
                <w:lang w:val="sr-Cyrl-CS"/>
              </w:rPr>
              <w:t>Oбјекти пословања</w:t>
            </w:r>
          </w:p>
        </w:tc>
        <w:tc>
          <w:tcPr>
            <w:tcW w:w="3624" w:type="dxa"/>
          </w:tcPr>
          <w:p w14:paraId="2B3A15BE" w14:textId="77777777" w:rsidR="00D534EB" w:rsidRPr="00532975" w:rsidRDefault="00D534EB">
            <w:pPr>
              <w:tabs>
                <w:tab w:val="left" w:pos="851"/>
                <w:tab w:val="right" w:leader="dot" w:pos="3686"/>
              </w:tabs>
              <w:jc w:val="center"/>
              <w:rPr>
                <w:szCs w:val="24"/>
                <w:lang w:val="sr-Cyrl-CS"/>
              </w:rPr>
            </w:pPr>
            <w:r w:rsidRPr="00532975">
              <w:rPr>
                <w:szCs w:val="24"/>
                <w:lang w:val="sr-Cyrl-CS"/>
              </w:rPr>
              <w:t>50-100</w:t>
            </w:r>
          </w:p>
        </w:tc>
      </w:tr>
      <w:tr w:rsidR="00D534EB" w:rsidRPr="00532975" w14:paraId="1CA3B823" w14:textId="77777777" w:rsidTr="00D534EB">
        <w:trPr>
          <w:jc w:val="center"/>
        </w:trPr>
        <w:tc>
          <w:tcPr>
            <w:tcW w:w="2608" w:type="dxa"/>
          </w:tcPr>
          <w:p w14:paraId="14FFFEEC" w14:textId="77777777" w:rsidR="00D534EB" w:rsidRPr="00532975" w:rsidRDefault="00D534EB">
            <w:pPr>
              <w:tabs>
                <w:tab w:val="left" w:pos="851"/>
                <w:tab w:val="right" w:leader="dot" w:pos="3686"/>
              </w:tabs>
              <w:jc w:val="center"/>
              <w:rPr>
                <w:szCs w:val="24"/>
                <w:lang w:val="sr-Cyrl-CS"/>
              </w:rPr>
            </w:pPr>
            <w:r w:rsidRPr="00532975">
              <w:rPr>
                <w:szCs w:val="24"/>
                <w:lang w:val="sr-Cyrl-CS"/>
              </w:rPr>
              <w:t>Остале намене</w:t>
            </w:r>
          </w:p>
        </w:tc>
        <w:tc>
          <w:tcPr>
            <w:tcW w:w="3624" w:type="dxa"/>
          </w:tcPr>
          <w:p w14:paraId="3BE35E41" w14:textId="77777777" w:rsidR="00D534EB" w:rsidRPr="00532975" w:rsidRDefault="00D534EB">
            <w:pPr>
              <w:tabs>
                <w:tab w:val="left" w:pos="851"/>
                <w:tab w:val="right" w:leader="dot" w:pos="3686"/>
              </w:tabs>
              <w:jc w:val="center"/>
              <w:rPr>
                <w:szCs w:val="24"/>
                <w:lang w:val="sr-Cyrl-CS"/>
              </w:rPr>
            </w:pPr>
            <w:r w:rsidRPr="00532975">
              <w:rPr>
                <w:szCs w:val="24"/>
                <w:lang w:val="sr-Cyrl-CS"/>
              </w:rPr>
              <w:t>30-120</w:t>
            </w:r>
          </w:p>
        </w:tc>
      </w:tr>
    </w:tbl>
    <w:p w14:paraId="4FDBC5FE" w14:textId="77777777" w:rsidR="00D534EB" w:rsidRPr="00532975" w:rsidRDefault="00D534EB">
      <w:pPr>
        <w:tabs>
          <w:tab w:val="left" w:pos="851"/>
          <w:tab w:val="right" w:leader="dot" w:pos="3686"/>
        </w:tabs>
        <w:jc w:val="both"/>
        <w:rPr>
          <w:szCs w:val="24"/>
          <w:lang w:val="sr-Cyrl-CS"/>
        </w:rPr>
      </w:pPr>
    </w:p>
    <w:p w14:paraId="3D4792B7"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За одређивање потребног једновременог оптерећења за стамбене објекте, коришћена је </w:t>
      </w:r>
      <w:r w:rsidR="006A16BB" w:rsidRPr="00532975">
        <w:rPr>
          <w:szCs w:val="24"/>
          <w:lang w:val="sr-Cyrl-CS"/>
        </w:rPr>
        <w:t>Техничка препорука</w:t>
      </w:r>
      <w:r w:rsidR="002863C4" w:rsidRPr="00532975">
        <w:rPr>
          <w:szCs w:val="24"/>
          <w:lang w:val="sr-Cyrl-CS"/>
        </w:rPr>
        <w:t xml:space="preserve"> </w:t>
      </w:r>
      <w:r w:rsidR="006A16BB" w:rsidRPr="00532975">
        <w:rPr>
          <w:szCs w:val="24"/>
          <w:lang w:val="sr-Cyrl-CS"/>
        </w:rPr>
        <w:t>14б: Основни технички услови за планирање, пројектовање и градњу нисконапонских мрежа и припадајућих трансформаторских станица 10 (20)/0,4 kV стамбених насеља</w:t>
      </w:r>
      <w:r w:rsidR="002863C4" w:rsidRPr="00532975">
        <w:rPr>
          <w:szCs w:val="24"/>
          <w:lang w:val="sr-Cyrl-CS"/>
        </w:rPr>
        <w:t xml:space="preserve"> </w:t>
      </w:r>
      <w:r w:rsidR="006A16BB" w:rsidRPr="00532975">
        <w:rPr>
          <w:szCs w:val="24"/>
          <w:lang w:val="sr-Cyrl-CS"/>
        </w:rPr>
        <w:t>(ЕПС – Дирекција за дистрибуцију електричне енергије, 2001)</w:t>
      </w:r>
      <w:r w:rsidRPr="00532975">
        <w:rPr>
          <w:szCs w:val="24"/>
          <w:lang w:val="sr-Cyrl-CS"/>
        </w:rPr>
        <w:t>.</w:t>
      </w:r>
    </w:p>
    <w:p w14:paraId="7DD45077" w14:textId="1728DF68"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На основу прорачуна једновременог оптерећења за стамбене објекте и одговарајуће делатности, планирана једновремена снага за посматрано подручје по фазама је следећ</w:t>
      </w:r>
      <w:r w:rsidR="002863C4" w:rsidRPr="00532975">
        <w:rPr>
          <w:szCs w:val="24"/>
          <w:lang w:val="sr-Cyrl-CS"/>
        </w:rPr>
        <w:t>а</w:t>
      </w:r>
      <w:r w:rsidRPr="00532975">
        <w:rPr>
          <w:szCs w:val="24"/>
          <w:lang w:val="sr-Cyrl-CS"/>
        </w:rPr>
        <w:t xml:space="preserve">: </w:t>
      </w:r>
    </w:p>
    <w:p w14:paraId="551FEB34" w14:textId="77777777" w:rsidR="00D534EB" w:rsidRPr="00532975" w:rsidRDefault="00D534EB">
      <w:pPr>
        <w:tabs>
          <w:tab w:val="left" w:pos="851"/>
          <w:tab w:val="right" w:leader="dot" w:pos="3686"/>
        </w:tabs>
        <w:jc w:val="center"/>
        <w:rPr>
          <w:szCs w:val="24"/>
          <w:lang w:val="sr-Cyrl-CS"/>
        </w:rPr>
      </w:pPr>
    </w:p>
    <w:p w14:paraId="448EFB0A" w14:textId="77777777" w:rsidR="002C0FB3" w:rsidRPr="00532975" w:rsidRDefault="002C0FB3">
      <w:pPr>
        <w:tabs>
          <w:tab w:val="left" w:pos="851"/>
          <w:tab w:val="right" w:leader="dot" w:pos="3686"/>
        </w:tabs>
        <w:jc w:val="center"/>
        <w:rPr>
          <w:szCs w:val="24"/>
          <w:lang w:val="sr-Cyrl-CS"/>
        </w:rPr>
      </w:pPr>
      <w:r w:rsidRPr="00532975">
        <w:rPr>
          <w:bCs/>
          <w:i/>
          <w:szCs w:val="24"/>
          <w:lang w:val="sr-Cyrl-CS"/>
        </w:rPr>
        <w:t>Табела 6:Једновремена снага</w:t>
      </w:r>
      <w:r w:rsidR="002863C4" w:rsidRPr="00532975">
        <w:rPr>
          <w:bCs/>
          <w:i/>
          <w:szCs w:val="24"/>
          <w:lang w:val="sr-Cyrl-CS"/>
        </w:rPr>
        <w:t xml:space="preserve"> </w:t>
      </w:r>
      <w:r w:rsidRPr="00532975">
        <w:rPr>
          <w:bCs/>
          <w:i/>
          <w:szCs w:val="24"/>
          <w:lang w:val="sr-Cyrl-CS"/>
        </w:rPr>
        <w:t>по фазама</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1581"/>
      </w:tblGrid>
      <w:tr w:rsidR="00D534EB" w:rsidRPr="00532975" w14:paraId="406F0EBB" w14:textId="77777777" w:rsidTr="00D534EB">
        <w:trPr>
          <w:trHeight w:val="229"/>
          <w:jc w:val="center"/>
        </w:trPr>
        <w:tc>
          <w:tcPr>
            <w:tcW w:w="2100" w:type="dxa"/>
            <w:shd w:val="clear" w:color="auto" w:fill="BFBFBF" w:themeFill="background1" w:themeFillShade="BF"/>
            <w:vAlign w:val="center"/>
            <w:hideMark/>
          </w:tcPr>
          <w:p w14:paraId="3C417D9C" w14:textId="77777777" w:rsidR="00D534EB" w:rsidRPr="00532975" w:rsidRDefault="00D534EB">
            <w:pPr>
              <w:tabs>
                <w:tab w:val="left" w:pos="851"/>
                <w:tab w:val="right" w:leader="dot" w:pos="3686"/>
              </w:tabs>
              <w:jc w:val="center"/>
              <w:rPr>
                <w:szCs w:val="24"/>
                <w:lang w:val="sr-Cyrl-CS"/>
              </w:rPr>
            </w:pPr>
            <w:r w:rsidRPr="00532975">
              <w:rPr>
                <w:szCs w:val="24"/>
                <w:lang w:val="sr-Cyrl-CS"/>
              </w:rPr>
              <w:t>фаза</w:t>
            </w:r>
          </w:p>
        </w:tc>
        <w:tc>
          <w:tcPr>
            <w:tcW w:w="1581" w:type="dxa"/>
            <w:shd w:val="clear" w:color="auto" w:fill="BFBFBF" w:themeFill="background1" w:themeFillShade="BF"/>
            <w:vAlign w:val="center"/>
            <w:hideMark/>
          </w:tcPr>
          <w:p w14:paraId="377C8E62" w14:textId="77777777" w:rsidR="00D534EB" w:rsidRPr="00532975" w:rsidRDefault="00D534EB">
            <w:pPr>
              <w:tabs>
                <w:tab w:val="left" w:pos="851"/>
                <w:tab w:val="right" w:leader="dot" w:pos="3686"/>
              </w:tabs>
              <w:jc w:val="center"/>
              <w:rPr>
                <w:szCs w:val="24"/>
                <w:lang w:val="sr-Cyrl-CS"/>
              </w:rPr>
            </w:pPr>
            <w:r w:rsidRPr="00532975">
              <w:rPr>
                <w:szCs w:val="24"/>
                <w:lang w:val="sr-Cyrl-CS"/>
              </w:rPr>
              <w:t>P</w:t>
            </w:r>
            <w:r w:rsidRPr="00532975">
              <w:rPr>
                <w:szCs w:val="24"/>
                <w:vertAlign w:val="subscript"/>
                <w:lang w:val="sr-Cyrl-CS"/>
              </w:rPr>
              <w:t>j</w:t>
            </w:r>
            <w:r w:rsidRPr="00532975">
              <w:rPr>
                <w:szCs w:val="24"/>
                <w:lang w:val="sr-Cyrl-CS"/>
              </w:rPr>
              <w:t xml:space="preserve"> (MW)</w:t>
            </w:r>
          </w:p>
        </w:tc>
      </w:tr>
      <w:tr w:rsidR="00D534EB" w:rsidRPr="00532975" w14:paraId="3F9243BE" w14:textId="77777777" w:rsidTr="00D534EB">
        <w:trPr>
          <w:trHeight w:val="261"/>
          <w:jc w:val="center"/>
        </w:trPr>
        <w:tc>
          <w:tcPr>
            <w:tcW w:w="2100" w:type="dxa"/>
            <w:shd w:val="clear" w:color="auto" w:fill="auto"/>
            <w:noWrap/>
            <w:vAlign w:val="bottom"/>
            <w:hideMark/>
          </w:tcPr>
          <w:p w14:paraId="7F95008F" w14:textId="77777777" w:rsidR="00D534EB" w:rsidRPr="00532975" w:rsidRDefault="00D534EB">
            <w:pPr>
              <w:tabs>
                <w:tab w:val="left" w:pos="851"/>
                <w:tab w:val="right" w:leader="dot" w:pos="3686"/>
              </w:tabs>
              <w:jc w:val="center"/>
              <w:rPr>
                <w:szCs w:val="24"/>
                <w:lang w:val="sr-Cyrl-CS"/>
              </w:rPr>
            </w:pPr>
            <w:r w:rsidRPr="00532975">
              <w:rPr>
                <w:szCs w:val="24"/>
                <w:lang w:val="sr-Cyrl-CS"/>
              </w:rPr>
              <w:t>1</w:t>
            </w:r>
          </w:p>
        </w:tc>
        <w:tc>
          <w:tcPr>
            <w:tcW w:w="1581" w:type="dxa"/>
            <w:shd w:val="clear" w:color="auto" w:fill="auto"/>
            <w:vAlign w:val="center"/>
            <w:hideMark/>
          </w:tcPr>
          <w:p w14:paraId="12436BFB" w14:textId="77777777" w:rsidR="00D534EB" w:rsidRPr="00532975" w:rsidRDefault="00D534EB">
            <w:pPr>
              <w:tabs>
                <w:tab w:val="left" w:pos="851"/>
                <w:tab w:val="right" w:leader="dot" w:pos="3686"/>
              </w:tabs>
              <w:jc w:val="center"/>
              <w:rPr>
                <w:szCs w:val="24"/>
                <w:lang w:val="sr-Cyrl-CS"/>
              </w:rPr>
            </w:pPr>
            <w:r w:rsidRPr="00532975">
              <w:rPr>
                <w:szCs w:val="24"/>
                <w:lang w:val="sr-Cyrl-CS"/>
              </w:rPr>
              <w:t>17,68</w:t>
            </w:r>
          </w:p>
        </w:tc>
      </w:tr>
      <w:tr w:rsidR="00D534EB" w:rsidRPr="00532975" w14:paraId="7173283D" w14:textId="77777777" w:rsidTr="00D534EB">
        <w:trPr>
          <w:trHeight w:val="265"/>
          <w:jc w:val="center"/>
        </w:trPr>
        <w:tc>
          <w:tcPr>
            <w:tcW w:w="2100" w:type="dxa"/>
            <w:shd w:val="clear" w:color="auto" w:fill="auto"/>
            <w:noWrap/>
            <w:vAlign w:val="bottom"/>
            <w:hideMark/>
          </w:tcPr>
          <w:p w14:paraId="693D9568" w14:textId="77777777" w:rsidR="00D534EB" w:rsidRPr="00532975" w:rsidRDefault="00D534EB">
            <w:pPr>
              <w:tabs>
                <w:tab w:val="left" w:pos="851"/>
                <w:tab w:val="right" w:leader="dot" w:pos="3686"/>
              </w:tabs>
              <w:jc w:val="center"/>
              <w:rPr>
                <w:szCs w:val="24"/>
                <w:lang w:val="sr-Cyrl-CS"/>
              </w:rPr>
            </w:pPr>
            <w:r w:rsidRPr="00532975">
              <w:rPr>
                <w:szCs w:val="24"/>
                <w:lang w:val="sr-Cyrl-CS"/>
              </w:rPr>
              <w:t>2</w:t>
            </w:r>
          </w:p>
        </w:tc>
        <w:tc>
          <w:tcPr>
            <w:tcW w:w="1581" w:type="dxa"/>
            <w:shd w:val="clear" w:color="auto" w:fill="auto"/>
            <w:vAlign w:val="center"/>
            <w:hideMark/>
          </w:tcPr>
          <w:p w14:paraId="7A999842" w14:textId="77777777" w:rsidR="00D534EB" w:rsidRPr="00532975" w:rsidRDefault="00D534EB">
            <w:pPr>
              <w:tabs>
                <w:tab w:val="left" w:pos="851"/>
                <w:tab w:val="right" w:leader="dot" w:pos="3686"/>
              </w:tabs>
              <w:jc w:val="center"/>
              <w:rPr>
                <w:szCs w:val="24"/>
                <w:lang w:val="sr-Cyrl-CS"/>
              </w:rPr>
            </w:pPr>
            <w:r w:rsidRPr="00532975">
              <w:rPr>
                <w:szCs w:val="24"/>
                <w:lang w:val="sr-Cyrl-CS"/>
              </w:rPr>
              <w:t>32,41</w:t>
            </w:r>
          </w:p>
        </w:tc>
      </w:tr>
      <w:tr w:rsidR="00D534EB" w:rsidRPr="00532975" w14:paraId="705C0903" w14:textId="77777777" w:rsidTr="00D534EB">
        <w:trPr>
          <w:trHeight w:val="141"/>
          <w:jc w:val="center"/>
        </w:trPr>
        <w:tc>
          <w:tcPr>
            <w:tcW w:w="2100" w:type="dxa"/>
            <w:shd w:val="clear" w:color="auto" w:fill="auto"/>
            <w:noWrap/>
            <w:vAlign w:val="bottom"/>
            <w:hideMark/>
          </w:tcPr>
          <w:p w14:paraId="69DBAD8F" w14:textId="77777777" w:rsidR="00D534EB" w:rsidRPr="00532975" w:rsidRDefault="00D534EB">
            <w:pPr>
              <w:tabs>
                <w:tab w:val="left" w:pos="851"/>
                <w:tab w:val="right" w:leader="dot" w:pos="3686"/>
              </w:tabs>
              <w:jc w:val="center"/>
              <w:rPr>
                <w:szCs w:val="24"/>
                <w:lang w:val="sr-Cyrl-CS"/>
              </w:rPr>
            </w:pPr>
            <w:r w:rsidRPr="00532975">
              <w:rPr>
                <w:szCs w:val="24"/>
                <w:lang w:val="sr-Cyrl-CS"/>
              </w:rPr>
              <w:t>3</w:t>
            </w:r>
          </w:p>
        </w:tc>
        <w:tc>
          <w:tcPr>
            <w:tcW w:w="1581" w:type="dxa"/>
            <w:shd w:val="clear" w:color="auto" w:fill="auto"/>
            <w:vAlign w:val="center"/>
            <w:hideMark/>
          </w:tcPr>
          <w:p w14:paraId="2B9E3B77" w14:textId="77777777" w:rsidR="00D534EB" w:rsidRPr="00532975" w:rsidRDefault="00D534EB">
            <w:pPr>
              <w:tabs>
                <w:tab w:val="left" w:pos="851"/>
                <w:tab w:val="right" w:leader="dot" w:pos="3686"/>
              </w:tabs>
              <w:jc w:val="center"/>
              <w:rPr>
                <w:szCs w:val="24"/>
                <w:lang w:val="sr-Cyrl-CS"/>
              </w:rPr>
            </w:pPr>
            <w:r w:rsidRPr="00532975">
              <w:rPr>
                <w:szCs w:val="24"/>
                <w:lang w:val="sr-Cyrl-CS"/>
              </w:rPr>
              <w:t>50,82</w:t>
            </w:r>
          </w:p>
        </w:tc>
      </w:tr>
      <w:tr w:rsidR="00D534EB" w:rsidRPr="00532975" w14:paraId="018CB8D9" w14:textId="77777777" w:rsidTr="00D534EB">
        <w:trPr>
          <w:trHeight w:val="159"/>
          <w:jc w:val="center"/>
        </w:trPr>
        <w:tc>
          <w:tcPr>
            <w:tcW w:w="2100" w:type="dxa"/>
            <w:shd w:val="clear" w:color="auto" w:fill="auto"/>
            <w:noWrap/>
            <w:vAlign w:val="bottom"/>
            <w:hideMark/>
          </w:tcPr>
          <w:p w14:paraId="15D2AE8E" w14:textId="77777777" w:rsidR="00D534EB" w:rsidRPr="00532975" w:rsidRDefault="00D534EB">
            <w:pPr>
              <w:tabs>
                <w:tab w:val="left" w:pos="851"/>
                <w:tab w:val="right" w:leader="dot" w:pos="3686"/>
              </w:tabs>
              <w:jc w:val="center"/>
              <w:rPr>
                <w:szCs w:val="24"/>
                <w:lang w:val="sr-Cyrl-CS"/>
              </w:rPr>
            </w:pPr>
            <w:r w:rsidRPr="00532975">
              <w:rPr>
                <w:szCs w:val="24"/>
                <w:lang w:val="sr-Cyrl-CS"/>
              </w:rPr>
              <w:t>4</w:t>
            </w:r>
          </w:p>
        </w:tc>
        <w:tc>
          <w:tcPr>
            <w:tcW w:w="1581" w:type="dxa"/>
            <w:shd w:val="clear" w:color="auto" w:fill="auto"/>
            <w:vAlign w:val="center"/>
            <w:hideMark/>
          </w:tcPr>
          <w:p w14:paraId="4E7F37CE" w14:textId="77777777" w:rsidR="00D534EB" w:rsidRPr="00532975" w:rsidRDefault="00D534EB">
            <w:pPr>
              <w:tabs>
                <w:tab w:val="left" w:pos="851"/>
                <w:tab w:val="right" w:leader="dot" w:pos="3686"/>
              </w:tabs>
              <w:jc w:val="center"/>
              <w:rPr>
                <w:szCs w:val="24"/>
                <w:lang w:val="sr-Cyrl-CS"/>
              </w:rPr>
            </w:pPr>
            <w:r w:rsidRPr="00532975">
              <w:rPr>
                <w:szCs w:val="24"/>
                <w:lang w:val="sr-Cyrl-CS"/>
              </w:rPr>
              <w:t>17,59</w:t>
            </w:r>
          </w:p>
        </w:tc>
      </w:tr>
    </w:tbl>
    <w:p w14:paraId="0E9C1C99" w14:textId="77777777" w:rsidR="00D534EB" w:rsidRPr="00532975" w:rsidRDefault="00D534EB">
      <w:pPr>
        <w:tabs>
          <w:tab w:val="left" w:pos="851"/>
          <w:tab w:val="right" w:leader="dot" w:pos="3686"/>
        </w:tabs>
        <w:jc w:val="both"/>
        <w:rPr>
          <w:szCs w:val="24"/>
          <w:lang w:val="sr-Cyrl-CS"/>
        </w:rPr>
      </w:pPr>
    </w:p>
    <w:p w14:paraId="1601E32A" w14:textId="251E8F37" w:rsidR="00D534EB" w:rsidRPr="00532975" w:rsidRDefault="00D534EB" w:rsidP="00516D72">
      <w:pPr>
        <w:tabs>
          <w:tab w:val="left" w:pos="851"/>
          <w:tab w:val="right" w:leader="dot" w:pos="3686"/>
        </w:tabs>
        <w:ind w:firstLine="720"/>
        <w:jc w:val="both"/>
        <w:rPr>
          <w:szCs w:val="24"/>
          <w:lang w:val="sr-Cyrl-CS"/>
        </w:rPr>
      </w:pPr>
      <w:r w:rsidRPr="00532975">
        <w:rPr>
          <w:szCs w:val="24"/>
          <w:lang w:val="sr-Cyrl-CS"/>
        </w:rPr>
        <w:t>Укупна акропсимативна једновремена снага је P</w:t>
      </w:r>
      <w:r w:rsidRPr="00532975">
        <w:rPr>
          <w:szCs w:val="24"/>
          <w:vertAlign w:val="subscript"/>
          <w:lang w:val="sr-Cyrl-CS"/>
        </w:rPr>
        <w:t>j</w:t>
      </w:r>
      <w:r w:rsidRPr="00532975">
        <w:rPr>
          <w:szCs w:val="24"/>
          <w:lang w:val="sr-Cyrl-CS"/>
        </w:rPr>
        <w:t>=118,5</w:t>
      </w:r>
      <w:r w:rsidR="00507FB3">
        <w:rPr>
          <w:szCs w:val="24"/>
          <w:lang w:val="sr-Cyrl-CS"/>
        </w:rPr>
        <w:t xml:space="preserve"> </w:t>
      </w:r>
      <w:r w:rsidRPr="00532975">
        <w:rPr>
          <w:szCs w:val="24"/>
          <w:lang w:val="sr-Cyrl-CS"/>
        </w:rPr>
        <w:t>MW</w:t>
      </w:r>
    </w:p>
    <w:p w14:paraId="61748F78" w14:textId="7800DFD0"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На основу процењене једновремене снаге потребно је изградити 188 тра</w:t>
      </w:r>
      <w:r w:rsidR="00D836AB" w:rsidRPr="00532975">
        <w:rPr>
          <w:szCs w:val="24"/>
          <w:lang w:val="sr-Cyrl-CS"/>
        </w:rPr>
        <w:t xml:space="preserve">нсформаторских </w:t>
      </w:r>
      <w:r w:rsidRPr="00532975">
        <w:rPr>
          <w:szCs w:val="24"/>
          <w:lang w:val="sr-Cyrl-CS"/>
        </w:rPr>
        <w:t>станица 10/0,4 kV снаге 630 kVА, капацитета 1</w:t>
      </w:r>
      <w:r w:rsidR="00D836AB" w:rsidRPr="00532975">
        <w:rPr>
          <w:szCs w:val="24"/>
          <w:lang w:val="sr-Cyrl-CS"/>
        </w:rPr>
        <w:t>.</w:t>
      </w:r>
      <w:r w:rsidRPr="00532975">
        <w:rPr>
          <w:szCs w:val="24"/>
          <w:lang w:val="sr-Cyrl-CS"/>
        </w:rPr>
        <w:t xml:space="preserve">000 kVА. Планиране </w:t>
      </w:r>
      <w:r w:rsidR="00D836AB" w:rsidRPr="00532975">
        <w:rPr>
          <w:szCs w:val="24"/>
          <w:lang w:val="sr-Cyrl-CS"/>
        </w:rPr>
        <w:t>трансформаторске станице</w:t>
      </w:r>
      <w:r w:rsidRPr="00532975">
        <w:rPr>
          <w:szCs w:val="24"/>
          <w:lang w:val="sr-Cyrl-CS"/>
        </w:rPr>
        <w:t xml:space="preserve"> 10/0,4 kV је могуће градити као двоструке 2</w:t>
      </w:r>
      <w:r w:rsidR="00507FB3">
        <w:rPr>
          <w:szCs w:val="24"/>
          <w:lang w:val="sr-Cyrl-CS"/>
        </w:rPr>
        <w:t xml:space="preserve"> </w:t>
      </w:r>
      <w:r w:rsidRPr="00532975">
        <w:rPr>
          <w:szCs w:val="24"/>
          <w:lang w:val="sr-Cyrl-CS"/>
        </w:rPr>
        <w:t>х</w:t>
      </w:r>
      <w:r w:rsidR="00507FB3">
        <w:rPr>
          <w:szCs w:val="24"/>
          <w:lang w:val="sr-Cyrl-CS"/>
        </w:rPr>
        <w:t xml:space="preserve"> </w:t>
      </w:r>
      <w:r w:rsidRPr="00532975">
        <w:rPr>
          <w:szCs w:val="24"/>
          <w:lang w:val="sr-Cyrl-CS"/>
        </w:rPr>
        <w:t>1</w:t>
      </w:r>
      <w:r w:rsidR="002863C4" w:rsidRPr="00532975">
        <w:rPr>
          <w:szCs w:val="24"/>
          <w:lang w:val="sr-Cyrl-CS"/>
        </w:rPr>
        <w:t>.</w:t>
      </w:r>
      <w:r w:rsidRPr="00532975">
        <w:rPr>
          <w:szCs w:val="24"/>
          <w:lang w:val="sr-Cyrl-CS"/>
        </w:rPr>
        <w:t xml:space="preserve">000 kVА. Планиране </w:t>
      </w:r>
      <w:r w:rsidR="00D836AB" w:rsidRPr="00532975">
        <w:rPr>
          <w:szCs w:val="24"/>
          <w:lang w:val="sr-Cyrl-CS"/>
        </w:rPr>
        <w:t>трансформаторске станице</w:t>
      </w:r>
      <w:r w:rsidR="002863C4" w:rsidRPr="00532975">
        <w:rPr>
          <w:szCs w:val="24"/>
          <w:lang w:val="sr-Cyrl-CS"/>
        </w:rPr>
        <w:t xml:space="preserve"> </w:t>
      </w:r>
      <w:r w:rsidRPr="00532975">
        <w:rPr>
          <w:szCs w:val="24"/>
          <w:lang w:val="sr-Cyrl-CS"/>
        </w:rPr>
        <w:t xml:space="preserve">10/0,4 kV градити као слободностојећи објекат или у склопу објекта. Планиране </w:t>
      </w:r>
      <w:r w:rsidR="00D836AB" w:rsidRPr="00532975">
        <w:rPr>
          <w:szCs w:val="24"/>
          <w:lang w:val="sr-Cyrl-CS"/>
        </w:rPr>
        <w:t>трансформаторске станице</w:t>
      </w:r>
      <w:r w:rsidR="00507FB3">
        <w:rPr>
          <w:szCs w:val="24"/>
          <w:lang w:val="sr-Cyrl-CS"/>
        </w:rPr>
        <w:t xml:space="preserve"> </w:t>
      </w:r>
      <w:r w:rsidRPr="00532975">
        <w:rPr>
          <w:szCs w:val="24"/>
          <w:lang w:val="sr-Cyrl-CS"/>
        </w:rPr>
        <w:t>10/0,4 kV распоредити по фазама на следећи начин:</w:t>
      </w:r>
    </w:p>
    <w:p w14:paraId="4FB0E28B" w14:textId="77777777" w:rsidR="00D534EB" w:rsidRPr="00532975" w:rsidRDefault="00D534EB">
      <w:pPr>
        <w:tabs>
          <w:tab w:val="left" w:pos="851"/>
          <w:tab w:val="right" w:leader="dot" w:pos="3686"/>
        </w:tabs>
        <w:jc w:val="both"/>
        <w:rPr>
          <w:szCs w:val="24"/>
          <w:lang w:val="sr-Cyrl-CS"/>
        </w:rPr>
      </w:pPr>
    </w:p>
    <w:p w14:paraId="4FEFDEE3" w14:textId="1652D4D8" w:rsidR="002C0FB3" w:rsidRPr="00532975" w:rsidRDefault="002C0FB3" w:rsidP="0092651B">
      <w:pPr>
        <w:pStyle w:val="Caption"/>
        <w:jc w:val="center"/>
        <w:rPr>
          <w:rFonts w:ascii="Times New Roman" w:hAnsi="Times New Roman"/>
          <w:szCs w:val="24"/>
          <w:lang w:val="sr-Cyrl-CS"/>
        </w:rPr>
      </w:pPr>
      <w:r w:rsidRPr="00532975">
        <w:rPr>
          <w:rFonts w:ascii="Times New Roman" w:hAnsi="Times New Roman"/>
          <w:bCs/>
          <w:szCs w:val="24"/>
          <w:lang w:val="sr-Cyrl-CS"/>
        </w:rPr>
        <w:t>Табела 7:</w:t>
      </w:r>
      <w:r w:rsidRPr="00532975">
        <w:rPr>
          <w:rFonts w:ascii="Times New Roman" w:hAnsi="Times New Roman"/>
          <w:szCs w:val="24"/>
          <w:lang w:val="sr-Cyrl-CS"/>
        </w:rPr>
        <w:t xml:space="preserve"> Планиране трансформаторске станице 10/0,4 kV</w:t>
      </w:r>
      <w:r w:rsidR="007770FC">
        <w:rPr>
          <w:rFonts w:ascii="Times New Roman" w:hAnsi="Times New Roman"/>
          <w:szCs w:val="24"/>
          <w:lang w:val="sr-Cyrl-CS"/>
        </w:rPr>
        <w:t xml:space="preserve"> </w:t>
      </w:r>
      <w:r w:rsidRPr="00532975">
        <w:rPr>
          <w:rFonts w:ascii="Times New Roman" w:hAnsi="Times New Roman"/>
          <w:szCs w:val="24"/>
          <w:lang w:val="sr-Cyrl-CS"/>
        </w:rPr>
        <w:t>по фазама</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1581"/>
      </w:tblGrid>
      <w:tr w:rsidR="00D534EB" w:rsidRPr="00532975" w14:paraId="41FBA250" w14:textId="77777777" w:rsidTr="00D534EB">
        <w:trPr>
          <w:trHeight w:val="229"/>
          <w:jc w:val="center"/>
        </w:trPr>
        <w:tc>
          <w:tcPr>
            <w:tcW w:w="2100" w:type="dxa"/>
            <w:shd w:val="clear" w:color="auto" w:fill="BFBFBF" w:themeFill="background1" w:themeFillShade="BF"/>
            <w:vAlign w:val="center"/>
            <w:hideMark/>
          </w:tcPr>
          <w:p w14:paraId="404695FD" w14:textId="77777777" w:rsidR="00D534EB" w:rsidRPr="00532975" w:rsidRDefault="00D534EB">
            <w:pPr>
              <w:tabs>
                <w:tab w:val="left" w:pos="851"/>
                <w:tab w:val="right" w:leader="dot" w:pos="3686"/>
              </w:tabs>
              <w:jc w:val="center"/>
              <w:rPr>
                <w:szCs w:val="24"/>
                <w:lang w:val="sr-Cyrl-CS"/>
              </w:rPr>
            </w:pPr>
            <w:r w:rsidRPr="00532975">
              <w:rPr>
                <w:szCs w:val="24"/>
                <w:lang w:val="sr-Cyrl-CS"/>
              </w:rPr>
              <w:t>фаза</w:t>
            </w:r>
          </w:p>
        </w:tc>
        <w:tc>
          <w:tcPr>
            <w:tcW w:w="1581" w:type="dxa"/>
            <w:shd w:val="clear" w:color="auto" w:fill="BFBFBF" w:themeFill="background1" w:themeFillShade="BF"/>
            <w:vAlign w:val="center"/>
            <w:hideMark/>
          </w:tcPr>
          <w:p w14:paraId="6EF4D77C" w14:textId="77777777" w:rsidR="00D534EB" w:rsidRPr="00532975" w:rsidRDefault="00D534EB">
            <w:pPr>
              <w:tabs>
                <w:tab w:val="left" w:pos="851"/>
                <w:tab w:val="right" w:leader="dot" w:pos="3686"/>
              </w:tabs>
              <w:jc w:val="center"/>
              <w:rPr>
                <w:szCs w:val="24"/>
                <w:lang w:val="sr-Cyrl-CS"/>
              </w:rPr>
            </w:pPr>
            <w:r w:rsidRPr="00532975">
              <w:rPr>
                <w:szCs w:val="24"/>
                <w:lang w:val="sr-Cyrl-CS"/>
              </w:rPr>
              <w:t>бр. ТС 10/0,4 kV</w:t>
            </w:r>
          </w:p>
        </w:tc>
      </w:tr>
      <w:tr w:rsidR="00D534EB" w:rsidRPr="00532975" w14:paraId="0F5DD108" w14:textId="77777777" w:rsidTr="00D534EB">
        <w:trPr>
          <w:trHeight w:val="261"/>
          <w:jc w:val="center"/>
        </w:trPr>
        <w:tc>
          <w:tcPr>
            <w:tcW w:w="2100" w:type="dxa"/>
            <w:shd w:val="clear" w:color="auto" w:fill="auto"/>
            <w:noWrap/>
            <w:vAlign w:val="bottom"/>
            <w:hideMark/>
          </w:tcPr>
          <w:p w14:paraId="6D8EB10D" w14:textId="77777777" w:rsidR="00D534EB" w:rsidRPr="00532975" w:rsidRDefault="00D534EB">
            <w:pPr>
              <w:tabs>
                <w:tab w:val="left" w:pos="851"/>
                <w:tab w:val="right" w:leader="dot" w:pos="3686"/>
              </w:tabs>
              <w:jc w:val="center"/>
              <w:rPr>
                <w:szCs w:val="24"/>
                <w:lang w:val="sr-Cyrl-CS"/>
              </w:rPr>
            </w:pPr>
            <w:r w:rsidRPr="00532975">
              <w:rPr>
                <w:szCs w:val="24"/>
                <w:lang w:val="sr-Cyrl-CS"/>
              </w:rPr>
              <w:t>1</w:t>
            </w:r>
          </w:p>
        </w:tc>
        <w:tc>
          <w:tcPr>
            <w:tcW w:w="1581" w:type="dxa"/>
            <w:shd w:val="clear" w:color="auto" w:fill="auto"/>
            <w:vAlign w:val="center"/>
            <w:hideMark/>
          </w:tcPr>
          <w:p w14:paraId="162B1F56" w14:textId="77777777" w:rsidR="00D534EB" w:rsidRPr="00532975" w:rsidRDefault="00D534EB">
            <w:pPr>
              <w:tabs>
                <w:tab w:val="left" w:pos="851"/>
                <w:tab w:val="right" w:leader="dot" w:pos="3686"/>
              </w:tabs>
              <w:jc w:val="center"/>
              <w:rPr>
                <w:szCs w:val="24"/>
                <w:lang w:val="sr-Cyrl-CS"/>
              </w:rPr>
            </w:pPr>
            <w:r w:rsidRPr="00532975">
              <w:rPr>
                <w:szCs w:val="24"/>
                <w:lang w:val="sr-Cyrl-CS"/>
              </w:rPr>
              <w:t>28</w:t>
            </w:r>
          </w:p>
        </w:tc>
      </w:tr>
      <w:tr w:rsidR="00D534EB" w:rsidRPr="00532975" w14:paraId="092DE4AD" w14:textId="77777777" w:rsidTr="00D534EB">
        <w:trPr>
          <w:trHeight w:val="265"/>
          <w:jc w:val="center"/>
        </w:trPr>
        <w:tc>
          <w:tcPr>
            <w:tcW w:w="2100" w:type="dxa"/>
            <w:shd w:val="clear" w:color="auto" w:fill="auto"/>
            <w:noWrap/>
            <w:vAlign w:val="bottom"/>
            <w:hideMark/>
          </w:tcPr>
          <w:p w14:paraId="1D28C885" w14:textId="77777777" w:rsidR="00D534EB" w:rsidRPr="00532975" w:rsidRDefault="00D534EB">
            <w:pPr>
              <w:tabs>
                <w:tab w:val="left" w:pos="851"/>
                <w:tab w:val="right" w:leader="dot" w:pos="3686"/>
              </w:tabs>
              <w:jc w:val="center"/>
              <w:rPr>
                <w:szCs w:val="24"/>
                <w:lang w:val="sr-Cyrl-CS"/>
              </w:rPr>
            </w:pPr>
            <w:r w:rsidRPr="00532975">
              <w:rPr>
                <w:szCs w:val="24"/>
                <w:lang w:val="sr-Cyrl-CS"/>
              </w:rPr>
              <w:t>2</w:t>
            </w:r>
          </w:p>
        </w:tc>
        <w:tc>
          <w:tcPr>
            <w:tcW w:w="1581" w:type="dxa"/>
            <w:shd w:val="clear" w:color="auto" w:fill="auto"/>
            <w:vAlign w:val="center"/>
            <w:hideMark/>
          </w:tcPr>
          <w:p w14:paraId="40A15B07" w14:textId="77777777" w:rsidR="00D534EB" w:rsidRPr="00532975" w:rsidRDefault="00D534EB">
            <w:pPr>
              <w:tabs>
                <w:tab w:val="left" w:pos="851"/>
                <w:tab w:val="right" w:leader="dot" w:pos="3686"/>
              </w:tabs>
              <w:jc w:val="center"/>
              <w:rPr>
                <w:szCs w:val="24"/>
                <w:lang w:val="sr-Cyrl-CS"/>
              </w:rPr>
            </w:pPr>
            <w:r w:rsidRPr="00532975">
              <w:rPr>
                <w:szCs w:val="24"/>
                <w:lang w:val="sr-Cyrl-CS"/>
              </w:rPr>
              <w:t>51</w:t>
            </w:r>
          </w:p>
        </w:tc>
      </w:tr>
      <w:tr w:rsidR="00D534EB" w:rsidRPr="00532975" w14:paraId="6413B94C" w14:textId="77777777" w:rsidTr="00D534EB">
        <w:trPr>
          <w:trHeight w:val="141"/>
          <w:jc w:val="center"/>
        </w:trPr>
        <w:tc>
          <w:tcPr>
            <w:tcW w:w="2100" w:type="dxa"/>
            <w:shd w:val="clear" w:color="auto" w:fill="auto"/>
            <w:noWrap/>
            <w:vAlign w:val="bottom"/>
            <w:hideMark/>
          </w:tcPr>
          <w:p w14:paraId="40AA7F1D" w14:textId="77777777" w:rsidR="00D534EB" w:rsidRPr="00532975" w:rsidRDefault="00D534EB">
            <w:pPr>
              <w:tabs>
                <w:tab w:val="left" w:pos="851"/>
                <w:tab w:val="right" w:leader="dot" w:pos="3686"/>
              </w:tabs>
              <w:jc w:val="center"/>
              <w:rPr>
                <w:szCs w:val="24"/>
                <w:lang w:val="sr-Cyrl-CS"/>
              </w:rPr>
            </w:pPr>
            <w:r w:rsidRPr="00532975">
              <w:rPr>
                <w:szCs w:val="24"/>
                <w:lang w:val="sr-Cyrl-CS"/>
              </w:rPr>
              <w:t>3</w:t>
            </w:r>
          </w:p>
        </w:tc>
        <w:tc>
          <w:tcPr>
            <w:tcW w:w="1581" w:type="dxa"/>
            <w:shd w:val="clear" w:color="auto" w:fill="auto"/>
            <w:vAlign w:val="center"/>
            <w:hideMark/>
          </w:tcPr>
          <w:p w14:paraId="67DB5333" w14:textId="77777777" w:rsidR="00D534EB" w:rsidRPr="00532975" w:rsidRDefault="00D534EB">
            <w:pPr>
              <w:tabs>
                <w:tab w:val="left" w:pos="851"/>
                <w:tab w:val="right" w:leader="dot" w:pos="3686"/>
              </w:tabs>
              <w:jc w:val="center"/>
              <w:rPr>
                <w:szCs w:val="24"/>
                <w:lang w:val="sr-Cyrl-CS"/>
              </w:rPr>
            </w:pPr>
            <w:r w:rsidRPr="00532975">
              <w:rPr>
                <w:szCs w:val="24"/>
                <w:lang w:val="sr-Cyrl-CS"/>
              </w:rPr>
              <w:t>81</w:t>
            </w:r>
          </w:p>
        </w:tc>
      </w:tr>
      <w:tr w:rsidR="00D534EB" w:rsidRPr="00532975" w14:paraId="45863C5F" w14:textId="77777777" w:rsidTr="00D534EB">
        <w:trPr>
          <w:trHeight w:val="159"/>
          <w:jc w:val="center"/>
        </w:trPr>
        <w:tc>
          <w:tcPr>
            <w:tcW w:w="2100" w:type="dxa"/>
            <w:shd w:val="clear" w:color="auto" w:fill="auto"/>
            <w:noWrap/>
            <w:vAlign w:val="bottom"/>
            <w:hideMark/>
          </w:tcPr>
          <w:p w14:paraId="63B8766B" w14:textId="77777777" w:rsidR="00D534EB" w:rsidRPr="00532975" w:rsidRDefault="00D534EB">
            <w:pPr>
              <w:tabs>
                <w:tab w:val="left" w:pos="851"/>
                <w:tab w:val="right" w:leader="dot" w:pos="3686"/>
              </w:tabs>
              <w:jc w:val="center"/>
              <w:rPr>
                <w:szCs w:val="24"/>
                <w:lang w:val="sr-Cyrl-CS"/>
              </w:rPr>
            </w:pPr>
            <w:r w:rsidRPr="00532975">
              <w:rPr>
                <w:szCs w:val="24"/>
                <w:lang w:val="sr-Cyrl-CS"/>
              </w:rPr>
              <w:t>4</w:t>
            </w:r>
          </w:p>
        </w:tc>
        <w:tc>
          <w:tcPr>
            <w:tcW w:w="1581" w:type="dxa"/>
            <w:shd w:val="clear" w:color="auto" w:fill="auto"/>
            <w:vAlign w:val="center"/>
            <w:hideMark/>
          </w:tcPr>
          <w:p w14:paraId="36A3D099" w14:textId="77777777" w:rsidR="00D534EB" w:rsidRPr="00532975" w:rsidRDefault="00D534EB">
            <w:pPr>
              <w:tabs>
                <w:tab w:val="left" w:pos="851"/>
                <w:tab w:val="right" w:leader="dot" w:pos="3686"/>
              </w:tabs>
              <w:jc w:val="center"/>
              <w:rPr>
                <w:szCs w:val="24"/>
                <w:lang w:val="sr-Cyrl-CS"/>
              </w:rPr>
            </w:pPr>
            <w:r w:rsidRPr="00532975">
              <w:rPr>
                <w:szCs w:val="24"/>
                <w:lang w:val="sr-Cyrl-CS"/>
              </w:rPr>
              <w:t>28</w:t>
            </w:r>
          </w:p>
        </w:tc>
      </w:tr>
    </w:tbl>
    <w:p w14:paraId="49C6EA98" w14:textId="77777777" w:rsidR="00D534EB" w:rsidRPr="00532975" w:rsidRDefault="00D534EB">
      <w:pPr>
        <w:tabs>
          <w:tab w:val="left" w:pos="851"/>
          <w:tab w:val="right" w:leader="dot" w:pos="3686"/>
        </w:tabs>
        <w:jc w:val="both"/>
        <w:rPr>
          <w:szCs w:val="24"/>
          <w:lang w:val="sr-Cyrl-CS"/>
        </w:rPr>
      </w:pPr>
    </w:p>
    <w:p w14:paraId="6F229A24" w14:textId="23237F15"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Напај</w:t>
      </w:r>
      <w:r w:rsidR="0032375E">
        <w:rPr>
          <w:szCs w:val="24"/>
          <w:lang w:val="sr-Cyrl-CS"/>
        </w:rPr>
        <w:t>а</w:t>
      </w:r>
      <w:r w:rsidRPr="00532975">
        <w:rPr>
          <w:szCs w:val="24"/>
          <w:lang w:val="sr-Cyrl-CS"/>
        </w:rPr>
        <w:t>ње разводних ормара јавног осветљења предвидети из планиран</w:t>
      </w:r>
      <w:r w:rsidR="00026FB9">
        <w:rPr>
          <w:szCs w:val="24"/>
          <w:lang w:val="sr-Cyrl-CS"/>
        </w:rPr>
        <w:t>и</w:t>
      </w:r>
      <w:r w:rsidRPr="00532975">
        <w:rPr>
          <w:szCs w:val="24"/>
          <w:lang w:val="sr-Cyrl-CS"/>
        </w:rPr>
        <w:t xml:space="preserve">х </w:t>
      </w:r>
      <w:r w:rsidR="00D836AB" w:rsidRPr="00532975">
        <w:rPr>
          <w:szCs w:val="24"/>
          <w:lang w:val="sr-Cyrl-CS"/>
        </w:rPr>
        <w:t>трансформаторских станица</w:t>
      </w:r>
      <w:r w:rsidR="00507FB3">
        <w:rPr>
          <w:szCs w:val="24"/>
          <w:lang w:val="sr-Cyrl-CS"/>
        </w:rPr>
        <w:t xml:space="preserve"> </w:t>
      </w:r>
      <w:r w:rsidRPr="00532975">
        <w:rPr>
          <w:szCs w:val="24"/>
          <w:lang w:val="sr-Cyrl-CS"/>
        </w:rPr>
        <w:t xml:space="preserve">10/0,4 kV за потребе јавног осветљења или из осталих планираних </w:t>
      </w:r>
      <w:r w:rsidR="00D836AB" w:rsidRPr="00532975">
        <w:rPr>
          <w:szCs w:val="24"/>
          <w:lang w:val="sr-Cyrl-CS"/>
        </w:rPr>
        <w:t>трансформаторских станица</w:t>
      </w:r>
      <w:r w:rsidRPr="00532975">
        <w:rPr>
          <w:szCs w:val="24"/>
          <w:lang w:val="sr-Cyrl-CS"/>
        </w:rPr>
        <w:t xml:space="preserve"> 10/0,4 kV.</w:t>
      </w:r>
    </w:p>
    <w:p w14:paraId="5ADE6DBC" w14:textId="66EA1F12" w:rsidR="00D534EB" w:rsidRPr="00532975" w:rsidRDefault="00D534EB" w:rsidP="00516D72">
      <w:pPr>
        <w:tabs>
          <w:tab w:val="left" w:pos="720"/>
          <w:tab w:val="right" w:leader="dot" w:pos="3686"/>
        </w:tabs>
        <w:ind w:firstLine="720"/>
        <w:jc w:val="both"/>
        <w:rPr>
          <w:szCs w:val="24"/>
          <w:lang w:val="sr-Cyrl-CS"/>
        </w:rPr>
      </w:pPr>
      <w:r w:rsidRPr="00532975">
        <w:rPr>
          <w:szCs w:val="24"/>
          <w:lang w:val="sr-Cyrl-CS"/>
        </w:rPr>
        <w:t xml:space="preserve">Предуслови за снабдевање електричном енергијом планираних </w:t>
      </w:r>
      <w:r w:rsidR="00D836AB" w:rsidRPr="00532975">
        <w:rPr>
          <w:szCs w:val="24"/>
          <w:lang w:val="sr-Cyrl-CS"/>
        </w:rPr>
        <w:t>трансформаторских станица</w:t>
      </w:r>
      <w:r w:rsidR="002863C4" w:rsidRPr="00532975">
        <w:rPr>
          <w:szCs w:val="24"/>
          <w:lang w:val="sr-Cyrl-CS"/>
        </w:rPr>
        <w:t xml:space="preserve"> </w:t>
      </w:r>
      <w:r w:rsidRPr="00532975">
        <w:rPr>
          <w:szCs w:val="24"/>
          <w:lang w:val="sr-Cyrl-CS"/>
        </w:rPr>
        <w:t xml:space="preserve">су </w:t>
      </w:r>
      <w:r w:rsidR="002863C4" w:rsidRPr="00532975">
        <w:rPr>
          <w:szCs w:val="24"/>
          <w:lang w:val="sr-Cyrl-CS"/>
        </w:rPr>
        <w:t>да се</w:t>
      </w:r>
      <w:r w:rsidR="007219F2" w:rsidRPr="00532975">
        <w:rPr>
          <w:szCs w:val="24"/>
          <w:lang w:val="sr-Cyrl-CS"/>
        </w:rPr>
        <w:t xml:space="preserve"> </w:t>
      </w:r>
      <w:r w:rsidR="00D836AB" w:rsidRPr="00532975">
        <w:rPr>
          <w:szCs w:val="24"/>
          <w:lang w:val="sr-Cyrl-CS"/>
        </w:rPr>
        <w:t xml:space="preserve">планиране трансформаторске станице </w:t>
      </w:r>
      <w:r w:rsidRPr="00532975">
        <w:rPr>
          <w:szCs w:val="24"/>
          <w:lang w:val="sr-Cyrl-CS"/>
        </w:rPr>
        <w:t>10/0,4 kV прикључ</w:t>
      </w:r>
      <w:r w:rsidR="002863C4" w:rsidRPr="00532975">
        <w:rPr>
          <w:szCs w:val="24"/>
          <w:lang w:val="sr-Cyrl-CS"/>
        </w:rPr>
        <w:t>е</w:t>
      </w:r>
      <w:r w:rsidRPr="00532975">
        <w:rPr>
          <w:szCs w:val="24"/>
          <w:lang w:val="sr-Cyrl-CS"/>
        </w:rPr>
        <w:t xml:space="preserve"> по принципу </w:t>
      </w:r>
      <w:r w:rsidR="00A27F1C" w:rsidRPr="00532975">
        <w:rPr>
          <w:szCs w:val="24"/>
          <w:lang w:val="sr-Cyrl-CS"/>
        </w:rPr>
        <w:t>„</w:t>
      </w:r>
      <w:r w:rsidRPr="00532975">
        <w:rPr>
          <w:szCs w:val="24"/>
          <w:lang w:val="sr-Cyrl-CS"/>
        </w:rPr>
        <w:t>улаз-излаз</w:t>
      </w:r>
      <w:r w:rsidR="001B68CE" w:rsidRPr="00532975">
        <w:rPr>
          <w:szCs w:val="24"/>
          <w:lang w:val="sr-Cyrl-CS"/>
        </w:rPr>
        <w:t>”</w:t>
      </w:r>
      <w:r w:rsidRPr="00532975">
        <w:rPr>
          <w:szCs w:val="24"/>
          <w:lang w:val="sr-Cyrl-CS"/>
        </w:rPr>
        <w:t xml:space="preserve"> на планиране </w:t>
      </w:r>
      <w:r w:rsidR="00D836AB" w:rsidRPr="00532975">
        <w:rPr>
          <w:szCs w:val="24"/>
          <w:lang w:val="sr-Cyrl-CS"/>
        </w:rPr>
        <w:t xml:space="preserve">трансформаторске станице </w:t>
      </w:r>
      <w:r w:rsidRPr="00532975">
        <w:rPr>
          <w:szCs w:val="24"/>
          <w:lang w:val="sr-Cyrl-CS"/>
        </w:rPr>
        <w:t xml:space="preserve">110/10 kV </w:t>
      </w:r>
      <w:r w:rsidR="00A27F1C" w:rsidRPr="00532975">
        <w:rPr>
          <w:lang w:val="sr-Cyrl-CS"/>
        </w:rPr>
        <w:t>„</w:t>
      </w:r>
      <w:r w:rsidRPr="00532975">
        <w:rPr>
          <w:lang w:val="sr-Cyrl-CS"/>
        </w:rPr>
        <w:t>Индустријски парк</w:t>
      </w:r>
      <w:r w:rsidR="001B68CE" w:rsidRPr="00532975">
        <w:rPr>
          <w:lang w:val="sr-Cyrl-CS"/>
        </w:rPr>
        <w:t>”</w:t>
      </w:r>
      <w:r w:rsidRPr="00532975">
        <w:rPr>
          <w:lang w:val="sr-Cyrl-CS"/>
        </w:rPr>
        <w:t xml:space="preserve">, </w:t>
      </w:r>
      <w:r w:rsidR="00D836AB" w:rsidRPr="00532975">
        <w:rPr>
          <w:lang w:val="sr-Cyrl-CS"/>
        </w:rPr>
        <w:t xml:space="preserve">трансформаторске станице </w:t>
      </w:r>
      <w:r w:rsidRPr="00532975">
        <w:rPr>
          <w:lang w:val="sr-Cyrl-CS"/>
        </w:rPr>
        <w:t xml:space="preserve">110/10 kV </w:t>
      </w:r>
      <w:r w:rsidR="00A27F1C" w:rsidRPr="00532975">
        <w:rPr>
          <w:lang w:val="sr-Cyrl-CS"/>
        </w:rPr>
        <w:t>„</w:t>
      </w:r>
      <w:r w:rsidRPr="00532975">
        <w:rPr>
          <w:lang w:val="sr-Cyrl-CS"/>
        </w:rPr>
        <w:t>Црвенка</w:t>
      </w:r>
      <w:r w:rsidR="001B68CE" w:rsidRPr="00532975">
        <w:rPr>
          <w:lang w:val="sr-Cyrl-CS"/>
        </w:rPr>
        <w:t>”</w:t>
      </w:r>
      <w:r w:rsidRPr="00532975">
        <w:rPr>
          <w:lang w:val="sr-Cyrl-CS"/>
        </w:rPr>
        <w:t xml:space="preserve"> и </w:t>
      </w:r>
      <w:r w:rsidR="00D836AB" w:rsidRPr="00532975">
        <w:rPr>
          <w:lang w:val="sr-Cyrl-CS"/>
        </w:rPr>
        <w:t xml:space="preserve">трансформаторске станице </w:t>
      </w:r>
      <w:r w:rsidRPr="00532975">
        <w:rPr>
          <w:lang w:val="sr-Cyrl-CS"/>
        </w:rPr>
        <w:t xml:space="preserve">110/10 kV </w:t>
      </w:r>
      <w:r w:rsidR="00A27F1C" w:rsidRPr="00532975">
        <w:rPr>
          <w:lang w:val="sr-Cyrl-CS"/>
        </w:rPr>
        <w:t>„</w:t>
      </w:r>
      <w:r w:rsidRPr="00532975">
        <w:rPr>
          <w:lang w:val="sr-Cyrl-CS"/>
        </w:rPr>
        <w:t>Нова лука Београд</w:t>
      </w:r>
      <w:r w:rsidR="001B68CE" w:rsidRPr="00532975">
        <w:rPr>
          <w:lang w:val="sr-Cyrl-CS"/>
        </w:rPr>
        <w:t>”</w:t>
      </w:r>
      <w:r w:rsidRPr="00532975">
        <w:rPr>
          <w:lang w:val="sr-Cyrl-CS"/>
        </w:rPr>
        <w:t xml:space="preserve"> изградњом електроенергетских водова 10 kV, тако да образују петље.</w:t>
      </w:r>
      <w:r w:rsidRPr="00532975">
        <w:rPr>
          <w:szCs w:val="24"/>
          <w:lang w:val="sr-Cyrl-CS"/>
        </w:rPr>
        <w:t xml:space="preserve"> </w:t>
      </w:r>
    </w:p>
    <w:p w14:paraId="2224BAA3" w14:textId="77777777" w:rsidR="00D534EB" w:rsidRPr="00532975" w:rsidRDefault="00D534EB" w:rsidP="00516D72">
      <w:pPr>
        <w:tabs>
          <w:tab w:val="left" w:pos="851"/>
          <w:tab w:val="right" w:leader="dot" w:pos="3686"/>
        </w:tabs>
        <w:ind w:firstLine="720"/>
        <w:jc w:val="both"/>
        <w:rPr>
          <w:szCs w:val="24"/>
          <w:lang w:val="sr-Cyrl-CS"/>
        </w:rPr>
      </w:pPr>
      <w:r w:rsidRPr="00532975">
        <w:rPr>
          <w:szCs w:val="24"/>
          <w:lang w:val="sr-Cyrl-CS"/>
        </w:rPr>
        <w:t xml:space="preserve">Од планираних </w:t>
      </w:r>
      <w:r w:rsidR="00D836AB" w:rsidRPr="00532975">
        <w:rPr>
          <w:szCs w:val="24"/>
          <w:lang w:val="sr-Cyrl-CS"/>
        </w:rPr>
        <w:t>трансформаторских станица</w:t>
      </w:r>
      <w:r w:rsidRPr="00532975">
        <w:rPr>
          <w:szCs w:val="24"/>
          <w:lang w:val="sr-Cyrl-CS"/>
        </w:rPr>
        <w:t>10/0,4 kV до потрошача изградити електроенергетску мрежу 1 kV.</w:t>
      </w:r>
    </w:p>
    <w:p w14:paraId="7618C3EC"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Све слободне и саобраћајне површине опремити инсталацијама јавног осветљења. У том смислу потребно је од планираних </w:t>
      </w:r>
      <w:r w:rsidR="00D836AB" w:rsidRPr="00532975">
        <w:rPr>
          <w:szCs w:val="24"/>
          <w:lang w:val="sr-Cyrl-CS"/>
        </w:rPr>
        <w:t xml:space="preserve">трансформаторских станица </w:t>
      </w:r>
      <w:r w:rsidRPr="00532975">
        <w:rPr>
          <w:szCs w:val="24"/>
          <w:lang w:val="sr-Cyrl-CS"/>
        </w:rPr>
        <w:t xml:space="preserve">преко разводних ормара за потребе јавног осветљења изградити електроенергетске водове 1 kV. </w:t>
      </w:r>
    </w:p>
    <w:p w14:paraId="2F21243B" w14:textId="77777777" w:rsidR="00D534EB" w:rsidRPr="00532975" w:rsidRDefault="00D534EB" w:rsidP="0092651B">
      <w:pPr>
        <w:ind w:firstLine="720"/>
        <w:jc w:val="both"/>
        <w:rPr>
          <w:rFonts w:eastAsia="Cambria Math"/>
          <w:szCs w:val="24"/>
          <w:lang w:val="sr-Cyrl-CS"/>
        </w:rPr>
      </w:pPr>
      <w:r w:rsidRPr="00532975">
        <w:rPr>
          <w:rFonts w:eastAsia="Cambria Math"/>
          <w:szCs w:val="24"/>
          <w:lang w:val="sr-Cyrl-CS"/>
        </w:rPr>
        <w:t>Постојеће подземне и надземне електроенергетске објекте и мрежу 10 и 1 kV који су у колизији са планираним објектима и саобраћајницама изместити на нову локацију или их уклонити.</w:t>
      </w:r>
    </w:p>
    <w:p w14:paraId="2577A9B3" w14:textId="77777777" w:rsidR="00B02430" w:rsidRPr="00532975" w:rsidRDefault="00B02430">
      <w:pPr>
        <w:jc w:val="both"/>
        <w:rPr>
          <w:rFonts w:eastAsia="Cambria Math"/>
          <w:szCs w:val="24"/>
          <w:lang w:val="sr-Cyrl-CS"/>
        </w:rPr>
      </w:pPr>
    </w:p>
    <w:p w14:paraId="7AB60FB1" w14:textId="77777777"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Правила уређења и грађења електроенергетске мреже и објеката</w:t>
      </w:r>
    </w:p>
    <w:p w14:paraId="3584E712" w14:textId="77777777" w:rsidR="00D534EB" w:rsidRPr="00532975" w:rsidRDefault="00D534EB">
      <w:pPr>
        <w:tabs>
          <w:tab w:val="left" w:pos="851"/>
          <w:tab w:val="right" w:leader="dot" w:pos="3686"/>
        </w:tabs>
        <w:jc w:val="both"/>
        <w:rPr>
          <w:bCs/>
          <w:szCs w:val="24"/>
          <w:lang w:val="sr-Cyrl-CS"/>
        </w:rPr>
      </w:pPr>
    </w:p>
    <w:p w14:paraId="46A17B6D"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Објекти и мрежа напонског нивоа 110 и 35 kV</w:t>
      </w:r>
      <w:r w:rsidR="003329BB" w:rsidRPr="00532975">
        <w:rPr>
          <w:szCs w:val="24"/>
          <w:lang w:val="sr-Cyrl-CS"/>
        </w:rPr>
        <w:t>:</w:t>
      </w:r>
    </w:p>
    <w:p w14:paraId="3C08CEED" w14:textId="77777777" w:rsidR="00D534EB" w:rsidRPr="00532975" w:rsidRDefault="00D534EB">
      <w:pPr>
        <w:jc w:val="both"/>
        <w:rPr>
          <w:rFonts w:eastAsia="Cambria Math"/>
          <w:szCs w:val="24"/>
          <w:lang w:val="sr-Cyrl-CS"/>
        </w:rPr>
      </w:pPr>
    </w:p>
    <w:p w14:paraId="38F73B21" w14:textId="0206D83D"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Планирано прикључно разводно постројење предвидети као отворено постројење односно са прикључним 110 kV пољима/опремом, смештеним на отвореном простору оквирних димензија 100x100</w:t>
      </w:r>
      <w:r w:rsidR="00F77724"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m. </w:t>
      </w:r>
    </w:p>
    <w:p w14:paraId="7FA44371" w14:textId="3C3A3A0A"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Планиране </w:t>
      </w:r>
      <w:bookmarkStart w:id="9" w:name="_Hlk88463248"/>
      <w:r w:rsidRPr="00532975">
        <w:rPr>
          <w:rFonts w:ascii="Times New Roman" w:hAnsi="Times New Roman"/>
          <w:sz w:val="24"/>
          <w:szCs w:val="24"/>
          <w:lang w:val="sr-Cyrl-CS"/>
        </w:rPr>
        <w:t>трансформаторске</w:t>
      </w:r>
      <w:bookmarkEnd w:id="9"/>
      <w:r w:rsidRPr="00532975">
        <w:rPr>
          <w:rFonts w:ascii="Times New Roman" w:hAnsi="Times New Roman"/>
          <w:sz w:val="24"/>
          <w:szCs w:val="24"/>
          <w:lang w:val="sr-Cyrl-CS"/>
        </w:rPr>
        <w:t xml:space="preserve"> станице предвидети као отворена постројења односно са 110 kV постројењем и трансформаторима 110/10 kV смештеним на отвореном простору оквирних димензија димензија 60x70</w:t>
      </w:r>
      <w:r w:rsidR="00F77724"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m. </w:t>
      </w:r>
    </w:p>
    <w:p w14:paraId="5BBC39D0"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Осталу опрему и 10 kV постројење сместити у затвореном простору</w:t>
      </w:r>
      <w:r w:rsidR="0067500F" w:rsidRPr="00532975">
        <w:rPr>
          <w:rFonts w:ascii="Times New Roman" w:hAnsi="Times New Roman"/>
          <w:sz w:val="24"/>
          <w:szCs w:val="24"/>
          <w:lang w:val="sr-Cyrl-CS"/>
        </w:rPr>
        <w:t>.</w:t>
      </w:r>
    </w:p>
    <w:p w14:paraId="5F02D2D4"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Приликом одређивања простора за изградњу </w:t>
      </w:r>
      <w:bookmarkStart w:id="10" w:name="_Hlk88463452"/>
      <w:r w:rsidRPr="00532975">
        <w:rPr>
          <w:rFonts w:ascii="Times New Roman" w:hAnsi="Times New Roman"/>
          <w:sz w:val="24"/>
          <w:szCs w:val="24"/>
          <w:lang w:val="sr-Cyrl-CS"/>
        </w:rPr>
        <w:t xml:space="preserve">трансформаторских </w:t>
      </w:r>
      <w:bookmarkEnd w:id="10"/>
      <w:r w:rsidRPr="00532975">
        <w:rPr>
          <w:rFonts w:ascii="Times New Roman" w:hAnsi="Times New Roman"/>
          <w:sz w:val="24"/>
          <w:szCs w:val="24"/>
          <w:lang w:val="sr-Cyrl-CS"/>
        </w:rPr>
        <w:t xml:space="preserve">станица 110/10 kV, водити рачуна о трасама за прикључне 110 kV водове  и за излазак по 44 кабловска вода 10 kV из планираних </w:t>
      </w:r>
      <w:r w:rsidR="00721544" w:rsidRPr="00532975">
        <w:rPr>
          <w:rFonts w:ascii="Times New Roman" w:hAnsi="Times New Roman"/>
          <w:sz w:val="24"/>
          <w:szCs w:val="24"/>
          <w:lang w:val="sr-Cyrl-CS"/>
        </w:rPr>
        <w:t>трансформаторских станица</w:t>
      </w:r>
      <w:r w:rsidRPr="00532975">
        <w:rPr>
          <w:rFonts w:ascii="Times New Roman" w:hAnsi="Times New Roman"/>
          <w:sz w:val="24"/>
          <w:szCs w:val="24"/>
          <w:lang w:val="sr-Cyrl-CS"/>
        </w:rPr>
        <w:t xml:space="preserve">110/10 kV. </w:t>
      </w:r>
    </w:p>
    <w:p w14:paraId="0A5EE8EF" w14:textId="3EB6F451"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Објекте планираних трансформаторских станица обликовати тако да са суседним </w:t>
      </w:r>
      <w:r w:rsidR="00495CD6" w:rsidRPr="00532975">
        <w:rPr>
          <w:rFonts w:ascii="Times New Roman" w:hAnsi="Times New Roman"/>
          <w:sz w:val="24"/>
          <w:szCs w:val="24"/>
          <w:lang w:val="sr-Cyrl-CS"/>
        </w:rPr>
        <w:t xml:space="preserve">објектима </w:t>
      </w:r>
      <w:r w:rsidRPr="00532975">
        <w:rPr>
          <w:rFonts w:ascii="Times New Roman" w:hAnsi="Times New Roman"/>
          <w:sz w:val="24"/>
          <w:szCs w:val="24"/>
          <w:lang w:val="sr-Cyrl-CS"/>
        </w:rPr>
        <w:t>чин</w:t>
      </w:r>
      <w:r w:rsidR="00495CD6" w:rsidRPr="00532975">
        <w:rPr>
          <w:rFonts w:ascii="Times New Roman" w:hAnsi="Times New Roman"/>
          <w:sz w:val="24"/>
          <w:szCs w:val="24"/>
          <w:lang w:val="sr-Cyrl-CS"/>
        </w:rPr>
        <w:t>е</w:t>
      </w:r>
      <w:r w:rsidRPr="00532975">
        <w:rPr>
          <w:rFonts w:ascii="Times New Roman" w:hAnsi="Times New Roman"/>
          <w:sz w:val="24"/>
          <w:szCs w:val="24"/>
          <w:lang w:val="sr-Cyrl-CS"/>
        </w:rPr>
        <w:t xml:space="preserve"> складну урбанистичку целину</w:t>
      </w:r>
      <w:r w:rsidR="00721544" w:rsidRPr="00532975">
        <w:rPr>
          <w:rFonts w:ascii="Times New Roman" w:hAnsi="Times New Roman"/>
          <w:sz w:val="24"/>
          <w:szCs w:val="24"/>
          <w:lang w:val="sr-Cyrl-CS"/>
        </w:rPr>
        <w:t>.</w:t>
      </w:r>
    </w:p>
    <w:p w14:paraId="761ACB19" w14:textId="4D9B95E2"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Приступ планираним трансформаторским станицама остварити преко постојећих и планираних саобраћајница, а све </w:t>
      </w:r>
      <w:r w:rsidR="00721544" w:rsidRPr="00532975">
        <w:rPr>
          <w:rFonts w:ascii="Times New Roman" w:hAnsi="Times New Roman"/>
          <w:sz w:val="24"/>
          <w:szCs w:val="24"/>
          <w:lang w:val="sr-Cyrl-CS"/>
        </w:rPr>
        <w:t xml:space="preserve">у </w:t>
      </w:r>
      <w:r w:rsidRPr="00532975">
        <w:rPr>
          <w:rFonts w:ascii="Times New Roman" w:hAnsi="Times New Roman"/>
          <w:sz w:val="24"/>
          <w:szCs w:val="24"/>
          <w:lang w:val="sr-Cyrl-CS"/>
        </w:rPr>
        <w:t xml:space="preserve">складу са прописима и интерним препорукама </w:t>
      </w:r>
      <w:r w:rsidR="005376D4" w:rsidRPr="00532975">
        <w:rPr>
          <w:rFonts w:ascii="Times New Roman" w:hAnsi="Times New Roman"/>
          <w:sz w:val="24"/>
          <w:szCs w:val="24"/>
          <w:lang w:val="sr-Cyrl-CS"/>
        </w:rPr>
        <w:t xml:space="preserve">Јавног предузећа </w:t>
      </w:r>
      <w:r w:rsidR="00A27F1C" w:rsidRPr="00532975">
        <w:rPr>
          <w:rFonts w:ascii="Times New Roman" w:hAnsi="Times New Roman"/>
          <w:sz w:val="24"/>
          <w:szCs w:val="24"/>
          <w:lang w:val="sr-Cyrl-CS"/>
        </w:rPr>
        <w:t>„</w:t>
      </w:r>
      <w:r w:rsidRPr="00532975">
        <w:rPr>
          <w:rFonts w:ascii="Times New Roman" w:hAnsi="Times New Roman"/>
          <w:sz w:val="24"/>
          <w:szCs w:val="24"/>
          <w:lang w:val="sr-Cyrl-CS"/>
        </w:rPr>
        <w:t>Електропривред</w:t>
      </w:r>
      <w:r w:rsidR="00057516">
        <w:rPr>
          <w:rFonts w:ascii="Times New Roman" w:hAnsi="Times New Roman"/>
          <w:sz w:val="24"/>
          <w:szCs w:val="24"/>
          <w:lang w:val="sr-Cyrl-CS"/>
        </w:rPr>
        <w:t>а</w:t>
      </w:r>
      <w:r w:rsidRPr="00532975">
        <w:rPr>
          <w:rFonts w:ascii="Times New Roman" w:hAnsi="Times New Roman"/>
          <w:sz w:val="24"/>
          <w:szCs w:val="24"/>
          <w:lang w:val="sr-Cyrl-CS"/>
        </w:rPr>
        <w:t xml:space="preserve"> Србије</w:t>
      </w:r>
      <w:r w:rsidR="001B68CE" w:rsidRPr="00532975">
        <w:rPr>
          <w:rFonts w:ascii="Times New Roman" w:hAnsi="Times New Roman"/>
          <w:sz w:val="24"/>
          <w:szCs w:val="24"/>
          <w:lang w:val="sr-Cyrl-CS"/>
        </w:rPr>
        <w:t>”</w:t>
      </w:r>
      <w:r w:rsidR="00495CD6"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xml:space="preserve">. За колски приступ планирати приступни пут ширине 5 m </w:t>
      </w:r>
      <w:r w:rsidR="00721544" w:rsidRPr="00532975">
        <w:rPr>
          <w:rFonts w:ascii="Times New Roman" w:hAnsi="Times New Roman"/>
          <w:sz w:val="24"/>
          <w:szCs w:val="24"/>
          <w:lang w:val="sr-Cyrl-CS"/>
        </w:rPr>
        <w:t>са</w:t>
      </w:r>
      <w:r w:rsidRPr="00532975">
        <w:rPr>
          <w:rFonts w:ascii="Times New Roman" w:hAnsi="Times New Roman"/>
          <w:sz w:val="24"/>
          <w:szCs w:val="24"/>
          <w:lang w:val="sr-Cyrl-CS"/>
        </w:rPr>
        <w:t xml:space="preserve"> најмањим полупречником кривине 20 m</w:t>
      </w:r>
      <w:r w:rsidR="00721544" w:rsidRPr="00532975">
        <w:rPr>
          <w:rFonts w:ascii="Times New Roman" w:hAnsi="Times New Roman"/>
          <w:sz w:val="24"/>
          <w:szCs w:val="24"/>
          <w:lang w:val="sr-Cyrl-CS"/>
        </w:rPr>
        <w:t xml:space="preserve"> и</w:t>
      </w:r>
      <w:r w:rsidR="00F77724"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осовинским притиском од 100 kN оптерећења. </w:t>
      </w:r>
    </w:p>
    <w:p w14:paraId="7CEE79B6" w14:textId="596264CE"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Трансформаторске станице ће бити даљински управљане из диспечерског центра </w:t>
      </w:r>
      <w:r w:rsidR="00912424" w:rsidRPr="00532975">
        <w:rPr>
          <w:rFonts w:ascii="Times New Roman" w:hAnsi="Times New Roman"/>
          <w:sz w:val="24"/>
          <w:szCs w:val="24"/>
          <w:lang w:val="sr-Cyrl-CS"/>
        </w:rPr>
        <w:t>ОДС Електродистрибуција Србије д.о.о. Београд</w:t>
      </w:r>
      <w:r w:rsidR="0067500F" w:rsidRPr="00532975">
        <w:rPr>
          <w:rFonts w:ascii="Times New Roman" w:hAnsi="Times New Roman"/>
          <w:sz w:val="24"/>
          <w:szCs w:val="24"/>
          <w:lang w:val="sr-Cyrl-CS"/>
        </w:rPr>
        <w:t>.</w:t>
      </w:r>
    </w:p>
    <w:p w14:paraId="63C0303A"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Надземне електроенергетске водове 110 kV планирати као једносистемске надземне водове 110 kV, а све </w:t>
      </w:r>
      <w:r w:rsidR="00721544" w:rsidRPr="00532975">
        <w:rPr>
          <w:rFonts w:ascii="Times New Roman" w:hAnsi="Times New Roman"/>
          <w:sz w:val="24"/>
          <w:szCs w:val="24"/>
          <w:lang w:val="sr-Cyrl-CS"/>
        </w:rPr>
        <w:t xml:space="preserve">у </w:t>
      </w:r>
      <w:r w:rsidRPr="00532975">
        <w:rPr>
          <w:rFonts w:ascii="Times New Roman" w:hAnsi="Times New Roman"/>
          <w:sz w:val="24"/>
          <w:szCs w:val="24"/>
          <w:lang w:val="sr-Cyrl-CS"/>
        </w:rPr>
        <w:t xml:space="preserve">складу са прописима и интерним стандардима Акционарског друштва </w:t>
      </w:r>
      <w:r w:rsidR="00A27F1C" w:rsidRPr="00532975">
        <w:rPr>
          <w:rFonts w:ascii="Times New Roman" w:hAnsi="Times New Roman"/>
          <w:sz w:val="24"/>
          <w:szCs w:val="24"/>
          <w:lang w:val="sr-Cyrl-CS"/>
        </w:rPr>
        <w:t>„</w:t>
      </w:r>
      <w:r w:rsidRPr="00532975">
        <w:rPr>
          <w:rFonts w:ascii="Times New Roman" w:hAnsi="Times New Roman"/>
          <w:sz w:val="24"/>
          <w:szCs w:val="24"/>
          <w:lang w:val="sr-Cyrl-CS"/>
        </w:rPr>
        <w:t>Електромрежа Србије</w:t>
      </w:r>
      <w:r w:rsidR="001B68CE" w:rsidRPr="00532975">
        <w:rPr>
          <w:rFonts w:ascii="Times New Roman" w:hAnsi="Times New Roman"/>
          <w:sz w:val="24"/>
          <w:szCs w:val="24"/>
          <w:lang w:val="sr-Cyrl-CS"/>
        </w:rPr>
        <w:t>”</w:t>
      </w:r>
      <w:r w:rsidR="00AC034C"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w:t>
      </w:r>
    </w:p>
    <w:p w14:paraId="5F071DAD"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Подземне електроенергетске водове </w:t>
      </w:r>
      <w:r w:rsidR="00721544" w:rsidRPr="00532975">
        <w:rPr>
          <w:rFonts w:ascii="Times New Roman" w:hAnsi="Times New Roman"/>
          <w:sz w:val="24"/>
          <w:szCs w:val="24"/>
          <w:lang w:val="sr-Cyrl-CS"/>
        </w:rPr>
        <w:t xml:space="preserve">110 kV </w:t>
      </w:r>
      <w:r w:rsidRPr="00532975">
        <w:rPr>
          <w:rFonts w:ascii="Times New Roman" w:hAnsi="Times New Roman"/>
          <w:sz w:val="24"/>
          <w:szCs w:val="24"/>
          <w:lang w:val="sr-Cyrl-CS"/>
        </w:rPr>
        <w:t xml:space="preserve">полагати у коридору планираних и постојећих саобраћајница, у рову потребне ширине и дубине 1,4 m у слободним површинама до 1,8 m у коловозу, а све </w:t>
      </w:r>
      <w:r w:rsidR="00721544" w:rsidRPr="00532975">
        <w:rPr>
          <w:rFonts w:ascii="Times New Roman" w:hAnsi="Times New Roman"/>
          <w:sz w:val="24"/>
          <w:szCs w:val="24"/>
          <w:lang w:val="sr-Cyrl-CS"/>
        </w:rPr>
        <w:t xml:space="preserve">у </w:t>
      </w:r>
      <w:r w:rsidRPr="00532975">
        <w:rPr>
          <w:rFonts w:ascii="Times New Roman" w:hAnsi="Times New Roman"/>
          <w:sz w:val="24"/>
          <w:szCs w:val="24"/>
          <w:lang w:val="sr-Cyrl-CS"/>
        </w:rPr>
        <w:t xml:space="preserve">складу са прописима и интерним стандардима Акционарског друштва </w:t>
      </w:r>
      <w:r w:rsidR="00A27F1C" w:rsidRPr="00532975">
        <w:rPr>
          <w:rFonts w:ascii="Times New Roman" w:hAnsi="Times New Roman"/>
          <w:sz w:val="24"/>
          <w:szCs w:val="24"/>
          <w:lang w:val="sr-Cyrl-CS"/>
        </w:rPr>
        <w:t>„</w:t>
      </w:r>
      <w:r w:rsidRPr="00532975">
        <w:rPr>
          <w:rFonts w:ascii="Times New Roman" w:hAnsi="Times New Roman"/>
          <w:sz w:val="24"/>
          <w:szCs w:val="24"/>
          <w:lang w:val="sr-Cyrl-CS"/>
        </w:rPr>
        <w:t>Електромрежа Србије</w:t>
      </w:r>
      <w:r w:rsidR="001B68CE" w:rsidRPr="00532975">
        <w:rPr>
          <w:rFonts w:ascii="Times New Roman" w:hAnsi="Times New Roman"/>
          <w:sz w:val="24"/>
          <w:szCs w:val="24"/>
          <w:lang w:val="sr-Cyrl-CS"/>
        </w:rPr>
        <w:t>”</w:t>
      </w:r>
      <w:r w:rsidR="00AC034C"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w:t>
      </w:r>
    </w:p>
    <w:p w14:paraId="2F0A524F" w14:textId="3C544DD2"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Заштитни појас надземних вод</w:t>
      </w:r>
      <w:r w:rsidR="004763B1">
        <w:rPr>
          <w:rFonts w:ascii="Times New Roman" w:hAnsi="Times New Roman"/>
          <w:sz w:val="24"/>
          <w:szCs w:val="24"/>
          <w:lang w:val="sr-Cyrl-CS"/>
        </w:rPr>
        <w:t>о</w:t>
      </w:r>
      <w:r w:rsidRPr="00532975">
        <w:rPr>
          <w:rFonts w:ascii="Times New Roman" w:hAnsi="Times New Roman"/>
          <w:sz w:val="24"/>
          <w:szCs w:val="24"/>
          <w:lang w:val="sr-Cyrl-CS"/>
        </w:rPr>
        <w:t xml:space="preserve">ва 110 kV је у складу са Законом о енергетици </w:t>
      </w:r>
      <w:r w:rsidR="00721544" w:rsidRPr="00532975">
        <w:rPr>
          <w:rFonts w:ascii="Times New Roman" w:hAnsi="Times New Roman"/>
          <w:sz w:val="24"/>
          <w:szCs w:val="24"/>
          <w:lang w:val="sr-Cyrl-CS"/>
        </w:rPr>
        <w:t>(„Службени гласник РС”, бр. 145/14</w:t>
      </w:r>
      <w:r w:rsidR="00AC034C" w:rsidRPr="00532975">
        <w:rPr>
          <w:rFonts w:ascii="Times New Roman" w:hAnsi="Times New Roman"/>
          <w:sz w:val="24"/>
          <w:szCs w:val="24"/>
          <w:lang w:val="sr-Cyrl-CS"/>
        </w:rPr>
        <w:t>,</w:t>
      </w:r>
      <w:r w:rsidR="00721544" w:rsidRPr="00532975">
        <w:rPr>
          <w:rFonts w:ascii="Times New Roman" w:hAnsi="Times New Roman"/>
          <w:sz w:val="24"/>
          <w:szCs w:val="24"/>
          <w:lang w:val="sr-Cyrl-CS"/>
        </w:rPr>
        <w:t xml:space="preserve"> 95/18 - др. закон и 40/21)</w:t>
      </w:r>
      <w:r w:rsidR="00AC034C" w:rsidRPr="00532975">
        <w:rPr>
          <w:rFonts w:ascii="Times New Roman" w:hAnsi="Times New Roman"/>
          <w:sz w:val="24"/>
          <w:szCs w:val="24"/>
          <w:lang w:val="sr-Cyrl-CS"/>
        </w:rPr>
        <w:t xml:space="preserve"> </w:t>
      </w:r>
      <w:r w:rsidRPr="00532975">
        <w:rPr>
          <w:rFonts w:ascii="Times New Roman" w:hAnsi="Times New Roman"/>
          <w:sz w:val="24"/>
          <w:szCs w:val="24"/>
          <w:lang w:val="sr-Cyrl-CS"/>
        </w:rPr>
        <w:t>25</w:t>
      </w:r>
      <w:r w:rsidR="00F77724"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m oбострано од крајњег фазног проводника, док заштитни појас за подземни вод 110 kV износи 2 m са обе стране рова. </w:t>
      </w:r>
    </w:p>
    <w:p w14:paraId="3A048015" w14:textId="71B6F56A"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 заштитном појасу, испод, изнад или поред електроенергетских објеката, супротно закону, техничким и другим прописима не могу се градити објекти, изводити други радови, нити засађивати дрвеће и друго растиње, а све у складу са чл</w:t>
      </w:r>
      <w:r w:rsidR="00AE7E23" w:rsidRPr="00532975">
        <w:rPr>
          <w:rFonts w:ascii="Times New Roman" w:hAnsi="Times New Roman"/>
          <w:sz w:val="24"/>
          <w:szCs w:val="24"/>
          <w:lang w:val="sr-Cyrl-CS"/>
        </w:rPr>
        <w:t>аном</w:t>
      </w:r>
      <w:r w:rsidRPr="00532975">
        <w:rPr>
          <w:rFonts w:ascii="Times New Roman" w:hAnsi="Times New Roman"/>
          <w:sz w:val="24"/>
          <w:szCs w:val="24"/>
          <w:lang w:val="sr-Cyrl-CS"/>
        </w:rPr>
        <w:t xml:space="preserve"> 218</w:t>
      </w:r>
      <w:r w:rsidR="00C26AB6" w:rsidRPr="00532975">
        <w:rPr>
          <w:rFonts w:ascii="Times New Roman" w:hAnsi="Times New Roman"/>
          <w:sz w:val="24"/>
          <w:szCs w:val="24"/>
          <w:lang w:val="sr-Cyrl-CS"/>
        </w:rPr>
        <w:t>.</w:t>
      </w:r>
      <w:r w:rsidRPr="00532975">
        <w:rPr>
          <w:rFonts w:ascii="Times New Roman" w:hAnsi="Times New Roman"/>
          <w:sz w:val="24"/>
          <w:szCs w:val="24"/>
          <w:lang w:val="sr-Cyrl-CS"/>
        </w:rPr>
        <w:t xml:space="preserve"> Закона о енергетици.</w:t>
      </w:r>
    </w:p>
    <w:p w14:paraId="59B2883C" w14:textId="12F1D4A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За изградњу објеката у заштитном појасу потребна је сагласност власника електроенергетских објеката, односно </w:t>
      </w:r>
      <w:r w:rsidR="00721544" w:rsidRPr="00532975">
        <w:rPr>
          <w:rFonts w:ascii="Times New Roman" w:hAnsi="Times New Roman"/>
          <w:sz w:val="24"/>
          <w:szCs w:val="24"/>
          <w:lang w:val="sr-Cyrl-CS"/>
        </w:rPr>
        <w:t xml:space="preserve">Акционарског друштва </w:t>
      </w:r>
      <w:r w:rsidR="00A27F1C" w:rsidRPr="00532975">
        <w:rPr>
          <w:rFonts w:ascii="Times New Roman" w:hAnsi="Times New Roman"/>
          <w:sz w:val="24"/>
          <w:szCs w:val="24"/>
          <w:lang w:val="sr-Cyrl-CS"/>
        </w:rPr>
        <w:t>„</w:t>
      </w:r>
      <w:r w:rsidRPr="00532975">
        <w:rPr>
          <w:rFonts w:ascii="Times New Roman" w:hAnsi="Times New Roman"/>
          <w:sz w:val="24"/>
          <w:szCs w:val="24"/>
          <w:lang w:val="sr-Cyrl-CS"/>
        </w:rPr>
        <w:t>Електромрежа Србије</w:t>
      </w:r>
      <w:r w:rsidR="001B68CE" w:rsidRPr="00532975">
        <w:rPr>
          <w:rFonts w:ascii="Times New Roman" w:hAnsi="Times New Roman"/>
          <w:sz w:val="24"/>
          <w:szCs w:val="24"/>
          <w:lang w:val="sr-Cyrl-CS"/>
        </w:rPr>
        <w:t>”</w:t>
      </w:r>
      <w:r w:rsidR="00156206"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xml:space="preserve">. Сагласност се даје на Елаборат, у коме се даје тачан однос предметног надземног вода и објекта који ће се градити, уз </w:t>
      </w:r>
      <w:r w:rsidR="00AE7E23" w:rsidRPr="00532975">
        <w:rPr>
          <w:rFonts w:ascii="Times New Roman" w:hAnsi="Times New Roman"/>
          <w:sz w:val="24"/>
          <w:szCs w:val="24"/>
          <w:lang w:val="sr-Cyrl-CS"/>
        </w:rPr>
        <w:t>поштовање прописа</w:t>
      </w:r>
      <w:r w:rsidRPr="00532975">
        <w:rPr>
          <w:rFonts w:ascii="Times New Roman" w:hAnsi="Times New Roman"/>
          <w:sz w:val="24"/>
          <w:szCs w:val="24"/>
          <w:lang w:val="sr-Cyrl-CS"/>
        </w:rPr>
        <w:t xml:space="preserve"> из области енергетике и заштите животне средине.</w:t>
      </w:r>
    </w:p>
    <w:p w14:paraId="31214123"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Приликом полагања напојних електроенергетских водова 110 kV, паралелног вођења или укрштања са осталом комуналном инфраструктуром, придржавати се прописаних међусобних растојања</w:t>
      </w:r>
      <w:r w:rsidR="0067500F" w:rsidRPr="00532975">
        <w:rPr>
          <w:rFonts w:ascii="Times New Roman" w:hAnsi="Times New Roman"/>
          <w:sz w:val="24"/>
          <w:szCs w:val="24"/>
          <w:lang w:val="sr-Cyrl-CS"/>
        </w:rPr>
        <w:t>.</w:t>
      </w:r>
    </w:p>
    <w:p w14:paraId="63CC9F4C" w14:textId="1E7CF786"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Подземне електроенергетске </w:t>
      </w:r>
      <w:r w:rsidR="00721544" w:rsidRPr="00532975">
        <w:rPr>
          <w:rFonts w:ascii="Times New Roman" w:hAnsi="Times New Roman"/>
          <w:sz w:val="24"/>
          <w:szCs w:val="24"/>
          <w:lang w:val="sr-Cyrl-CS"/>
        </w:rPr>
        <w:t xml:space="preserve">водове </w:t>
      </w:r>
      <w:r w:rsidRPr="00532975">
        <w:rPr>
          <w:rFonts w:ascii="Times New Roman" w:hAnsi="Times New Roman"/>
          <w:sz w:val="24"/>
          <w:szCs w:val="24"/>
          <w:lang w:val="sr-Cyrl-CS"/>
        </w:rPr>
        <w:t xml:space="preserve">35 kV положити у рову дубине 1,1 m и ширине у зависности од броја водова у рову (од 0,5 m за један вод до 1,7 m за пет водова). На прелазима испод коловоза саобраћајнице и на местима где се очекују већа механичка напрезања тла </w:t>
      </w:r>
      <w:r w:rsidR="00721544" w:rsidRPr="00532975">
        <w:rPr>
          <w:rFonts w:ascii="Times New Roman" w:hAnsi="Times New Roman"/>
          <w:sz w:val="24"/>
          <w:szCs w:val="24"/>
          <w:lang w:val="sr-Cyrl-CS"/>
        </w:rPr>
        <w:t>електроенергетске</w:t>
      </w:r>
      <w:r w:rsidR="00D737A0"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водове 35 kV поставити у кабловску канализацију или заштитне цеви (пречника Ø 160 mm). Предвидети 100% резерве у броју отвора кабловске канализације, а све </w:t>
      </w:r>
      <w:r w:rsidR="00721544" w:rsidRPr="00532975">
        <w:rPr>
          <w:rFonts w:ascii="Times New Roman" w:hAnsi="Times New Roman"/>
          <w:sz w:val="24"/>
          <w:szCs w:val="24"/>
          <w:lang w:val="sr-Cyrl-CS"/>
        </w:rPr>
        <w:t xml:space="preserve">у </w:t>
      </w:r>
      <w:r w:rsidRPr="00532975">
        <w:rPr>
          <w:rFonts w:ascii="Times New Roman" w:hAnsi="Times New Roman"/>
          <w:sz w:val="24"/>
          <w:szCs w:val="24"/>
          <w:lang w:val="sr-Cyrl-CS"/>
        </w:rPr>
        <w:t xml:space="preserve">складу са прописима и интерним стандардима </w:t>
      </w:r>
      <w:r w:rsidR="001263FE" w:rsidRPr="00532975">
        <w:rPr>
          <w:rFonts w:ascii="Times New Roman" w:hAnsi="Times New Roman"/>
          <w:sz w:val="24"/>
          <w:szCs w:val="24"/>
          <w:lang w:val="sr-Cyrl-CS"/>
        </w:rPr>
        <w:t>ОДС Електродистрибуција Србије д.о.о. Београд</w:t>
      </w:r>
      <w:r w:rsidRPr="00532975">
        <w:rPr>
          <w:rFonts w:ascii="Times New Roman" w:hAnsi="Times New Roman"/>
          <w:sz w:val="24"/>
          <w:szCs w:val="24"/>
          <w:lang w:val="sr-Cyrl-CS"/>
        </w:rPr>
        <w:t>.</w:t>
      </w:r>
    </w:p>
    <w:p w14:paraId="3C0820AB" w14:textId="44DBFA06"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Дуж целе трасе за кабловске водове 35 kV, за потребе </w:t>
      </w:r>
      <w:r w:rsidR="001263FE" w:rsidRPr="00532975">
        <w:rPr>
          <w:rFonts w:ascii="Times New Roman" w:hAnsi="Times New Roman"/>
          <w:sz w:val="24"/>
          <w:szCs w:val="24"/>
          <w:lang w:val="sr-Cyrl-CS"/>
        </w:rPr>
        <w:t>ОДС Електродистрибуција Србије д.о.о. Београд</w:t>
      </w:r>
      <w:r w:rsidR="00F77724"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(заштита </w:t>
      </w:r>
      <w:r w:rsidR="00304B6E" w:rsidRPr="00532975">
        <w:rPr>
          <w:rFonts w:ascii="Times New Roman" w:hAnsi="Times New Roman"/>
          <w:sz w:val="24"/>
          <w:szCs w:val="24"/>
          <w:lang w:val="sr-Cyrl-CS"/>
        </w:rPr>
        <w:t xml:space="preserve">кабловских водова, </w:t>
      </w:r>
      <w:r w:rsidR="00C778C0" w:rsidRPr="00532975">
        <w:rPr>
          <w:rFonts w:ascii="Times New Roman" w:hAnsi="Times New Roman"/>
          <w:sz w:val="24"/>
          <w:szCs w:val="24"/>
          <w:lang w:val="sr-Cyrl-CS"/>
        </w:rPr>
        <w:t>мрежна тонфрекве</w:t>
      </w:r>
      <w:r w:rsidR="007E1E3A">
        <w:rPr>
          <w:rFonts w:ascii="Times New Roman" w:hAnsi="Times New Roman"/>
          <w:sz w:val="24"/>
          <w:szCs w:val="24"/>
          <w:lang w:val="sr-Cyrl-CS"/>
        </w:rPr>
        <w:t>н</w:t>
      </w:r>
      <w:r w:rsidR="00C778C0" w:rsidRPr="00532975">
        <w:rPr>
          <w:rFonts w:ascii="Times New Roman" w:hAnsi="Times New Roman"/>
          <w:sz w:val="24"/>
          <w:szCs w:val="24"/>
          <w:lang w:val="sr-Cyrl-CS"/>
        </w:rPr>
        <w:t>тна команда</w:t>
      </w:r>
      <w:r w:rsidRPr="00532975">
        <w:rPr>
          <w:rFonts w:ascii="Times New Roman" w:hAnsi="Times New Roman"/>
          <w:sz w:val="24"/>
          <w:szCs w:val="24"/>
          <w:lang w:val="sr-Cyrl-CS"/>
        </w:rPr>
        <w:t xml:space="preserve">, управљање, надзор, итд.), поставити у истом рову уз </w:t>
      </w:r>
      <w:r w:rsidR="00721544" w:rsidRPr="00532975">
        <w:rPr>
          <w:rFonts w:ascii="Times New Roman" w:hAnsi="Times New Roman"/>
          <w:sz w:val="24"/>
          <w:szCs w:val="24"/>
          <w:lang w:val="sr-Cyrl-CS"/>
        </w:rPr>
        <w:t>електроенергетски</w:t>
      </w:r>
      <w:r w:rsidRPr="00532975">
        <w:rPr>
          <w:rFonts w:ascii="Times New Roman" w:hAnsi="Times New Roman"/>
          <w:sz w:val="24"/>
          <w:szCs w:val="24"/>
          <w:lang w:val="sr-Cyrl-CS"/>
        </w:rPr>
        <w:t xml:space="preserve"> кабловски вод 35 kV, две </w:t>
      </w:r>
      <w:r w:rsidR="00922EC7" w:rsidRPr="00532975">
        <w:rPr>
          <w:rFonts w:ascii="Times New Roman" w:hAnsi="Times New Roman"/>
          <w:sz w:val="24"/>
          <w:szCs w:val="24"/>
          <w:lang w:val="sr-Cyrl-CS"/>
        </w:rPr>
        <w:t>полиетиленске</w:t>
      </w:r>
      <w:r w:rsidR="00D737A0" w:rsidRPr="00532975">
        <w:rPr>
          <w:rFonts w:ascii="Times New Roman" w:hAnsi="Times New Roman"/>
          <w:sz w:val="24"/>
          <w:szCs w:val="24"/>
          <w:lang w:val="sr-Cyrl-CS"/>
        </w:rPr>
        <w:t xml:space="preserve"> </w:t>
      </w:r>
      <w:r w:rsidRPr="00532975">
        <w:rPr>
          <w:rFonts w:ascii="Times New Roman" w:hAnsi="Times New Roman"/>
          <w:sz w:val="24"/>
          <w:szCs w:val="24"/>
          <w:lang w:val="sr-Cyrl-CS"/>
        </w:rPr>
        <w:t>цеви Ø40 mm за потребе инсталација телекомуникационих оптичких каблова.</w:t>
      </w:r>
    </w:p>
    <w:p w14:paraId="1EDA15D7" w14:textId="77777777" w:rsidR="00D534EB" w:rsidRPr="00532975" w:rsidRDefault="00D534EB">
      <w:pPr>
        <w:jc w:val="both"/>
        <w:rPr>
          <w:rFonts w:eastAsia="Cambria Math"/>
          <w:szCs w:val="24"/>
          <w:lang w:val="sr-Cyrl-CS"/>
        </w:rPr>
      </w:pPr>
    </w:p>
    <w:p w14:paraId="2F84AB27"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Објекти и мрежа 10 kV, 1 kV и </w:t>
      </w:r>
      <w:r w:rsidR="006A16BB" w:rsidRPr="00532975">
        <w:rPr>
          <w:szCs w:val="24"/>
          <w:lang w:val="sr-Cyrl-CS"/>
        </w:rPr>
        <w:t>јавног осветљења</w:t>
      </w:r>
      <w:r w:rsidR="00721544" w:rsidRPr="00532975">
        <w:rPr>
          <w:szCs w:val="24"/>
          <w:lang w:val="sr-Cyrl-CS"/>
        </w:rPr>
        <w:t>:</w:t>
      </w:r>
    </w:p>
    <w:p w14:paraId="0FA6CD0A" w14:textId="77777777" w:rsidR="00D534EB" w:rsidRPr="00532975" w:rsidRDefault="00D534EB">
      <w:pPr>
        <w:tabs>
          <w:tab w:val="left" w:pos="851"/>
          <w:tab w:val="right" w:leader="dot" w:pos="3686"/>
        </w:tabs>
        <w:jc w:val="both"/>
        <w:rPr>
          <w:b/>
          <w:bCs/>
          <w:szCs w:val="24"/>
          <w:lang w:val="sr-Cyrl-CS"/>
        </w:rPr>
      </w:pPr>
    </w:p>
    <w:p w14:paraId="0D14B242"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Планиране тра</w:t>
      </w:r>
      <w:r w:rsidR="00BF2387" w:rsidRPr="00532975">
        <w:rPr>
          <w:rFonts w:ascii="Times New Roman" w:hAnsi="Times New Roman"/>
          <w:sz w:val="24"/>
          <w:szCs w:val="24"/>
          <w:lang w:val="sr-Cyrl-CS"/>
        </w:rPr>
        <w:t>нс</w:t>
      </w:r>
      <w:r w:rsidRPr="00532975">
        <w:rPr>
          <w:rFonts w:ascii="Times New Roman" w:hAnsi="Times New Roman"/>
          <w:sz w:val="24"/>
          <w:szCs w:val="24"/>
          <w:lang w:val="sr-Cyrl-CS"/>
        </w:rPr>
        <w:t>фо</w:t>
      </w:r>
      <w:r w:rsidR="00BF2387" w:rsidRPr="00532975">
        <w:rPr>
          <w:rFonts w:ascii="Times New Roman" w:hAnsi="Times New Roman"/>
          <w:sz w:val="24"/>
          <w:szCs w:val="24"/>
          <w:lang w:val="sr-Cyrl-CS"/>
        </w:rPr>
        <w:t xml:space="preserve">рматорске </w:t>
      </w:r>
      <w:r w:rsidRPr="00532975">
        <w:rPr>
          <w:rFonts w:ascii="Times New Roman" w:hAnsi="Times New Roman"/>
          <w:sz w:val="24"/>
          <w:szCs w:val="24"/>
          <w:lang w:val="sr-Cyrl-CS"/>
        </w:rPr>
        <w:t>станице 10/0,4 kV градити у склопу планираних објеката или као слободностојеће објекте.</w:t>
      </w:r>
    </w:p>
    <w:p w14:paraId="6E07353D" w14:textId="52192DB9"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Просторија мора испуњавати услове грађења из важећих прописа</w:t>
      </w:r>
      <w:r w:rsidR="00AE7E23" w:rsidRPr="00532975">
        <w:rPr>
          <w:rFonts w:ascii="Times New Roman" w:hAnsi="Times New Roman"/>
          <w:sz w:val="24"/>
          <w:szCs w:val="24"/>
          <w:lang w:val="sr-Cyrl-CS"/>
        </w:rPr>
        <w:t>,</w:t>
      </w:r>
      <w:r w:rsidRPr="00532975">
        <w:rPr>
          <w:rFonts w:ascii="Times New Roman" w:hAnsi="Times New Roman"/>
          <w:sz w:val="24"/>
          <w:szCs w:val="24"/>
          <w:lang w:val="sr-Cyrl-CS"/>
        </w:rPr>
        <w:t xml:space="preserve"> пре свега </w:t>
      </w:r>
      <w:r w:rsidR="00304B6E" w:rsidRPr="00532975">
        <w:rPr>
          <w:rFonts w:ascii="Times New Roman" w:hAnsi="Times New Roman"/>
          <w:sz w:val="24"/>
          <w:szCs w:val="24"/>
          <w:lang w:val="sr-Cyrl-CS"/>
        </w:rPr>
        <w:t>Правилника о техничким нормативима за заштиту електроенергетских постројења и уређаја од пожара („Службени лист СФРЈ”</w:t>
      </w:r>
      <w:r w:rsidR="008B3464" w:rsidRPr="00532975">
        <w:rPr>
          <w:rFonts w:ascii="Times New Roman" w:hAnsi="Times New Roman"/>
          <w:sz w:val="24"/>
          <w:szCs w:val="24"/>
          <w:lang w:val="sr-Cyrl-CS"/>
        </w:rPr>
        <w:t>,</w:t>
      </w:r>
      <w:r w:rsidR="00304B6E" w:rsidRPr="00532975">
        <w:rPr>
          <w:rFonts w:ascii="Times New Roman" w:hAnsi="Times New Roman"/>
          <w:sz w:val="24"/>
          <w:szCs w:val="24"/>
          <w:lang w:val="sr-Cyrl-CS"/>
        </w:rPr>
        <w:t xml:space="preserve"> број 74/90)</w:t>
      </w:r>
      <w:r w:rsidR="0067500F" w:rsidRPr="00532975">
        <w:rPr>
          <w:rFonts w:ascii="Times New Roman" w:hAnsi="Times New Roman"/>
          <w:sz w:val="24"/>
          <w:szCs w:val="24"/>
          <w:lang w:val="sr-Cyrl-CS"/>
        </w:rPr>
        <w:t>.</w:t>
      </w:r>
    </w:p>
    <w:p w14:paraId="259245E5"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Трансформаторска станица мора имати минимум два одвојена одељења и то:  одељење за смештај трансформатора и одељење за смештај развода високог и ниског напона; свако одељење мора имати несметан директан приступ споља</w:t>
      </w:r>
      <w:r w:rsidR="0067500F" w:rsidRPr="00532975">
        <w:rPr>
          <w:rFonts w:ascii="Times New Roman" w:hAnsi="Times New Roman"/>
          <w:sz w:val="24"/>
          <w:szCs w:val="24"/>
          <w:lang w:val="sr-Cyrl-CS"/>
        </w:rPr>
        <w:t>.</w:t>
      </w:r>
    </w:p>
    <w:p w14:paraId="779028D9"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Бетонско постоље у одељењу за смештај трансформатора мора бити конструктивно одвојено од конструкције зграде; између ослонца трансформатора и трансформатора поставити еластичну подлогу у циљу пресецања акустичних мостова (преноса вибрација</w:t>
      </w:r>
      <w:r w:rsidR="0067500F" w:rsidRPr="00532975">
        <w:rPr>
          <w:rFonts w:ascii="Times New Roman" w:hAnsi="Times New Roman"/>
          <w:sz w:val="24"/>
          <w:szCs w:val="24"/>
          <w:lang w:val="sr-Cyrl-CS"/>
        </w:rPr>
        <w:t>).</w:t>
      </w:r>
    </w:p>
    <w:p w14:paraId="707BF1AF"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Трансформаторске станице градити за рад на 10 kV напонском нивоу</w:t>
      </w:r>
      <w:r w:rsidR="0067500F" w:rsidRPr="00532975">
        <w:rPr>
          <w:rFonts w:ascii="Times New Roman" w:hAnsi="Times New Roman"/>
          <w:sz w:val="24"/>
          <w:szCs w:val="24"/>
          <w:lang w:val="sr-Cyrl-CS"/>
        </w:rPr>
        <w:t>.</w:t>
      </w:r>
    </w:p>
    <w:p w14:paraId="5DF3B34B"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Приступ планираним трансформаторским станицама остварити преко планираних саобраћајница</w:t>
      </w:r>
      <w:r w:rsidR="0067500F" w:rsidRPr="00532975">
        <w:rPr>
          <w:rFonts w:ascii="Times New Roman" w:hAnsi="Times New Roman"/>
          <w:sz w:val="24"/>
          <w:szCs w:val="24"/>
          <w:lang w:val="sr-Cyrl-CS"/>
        </w:rPr>
        <w:t>.</w:t>
      </w:r>
    </w:p>
    <w:p w14:paraId="693233AA" w14:textId="525F7B62"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Код избора локације </w:t>
      </w:r>
      <w:r w:rsidR="00BF2387" w:rsidRPr="00532975">
        <w:rPr>
          <w:rFonts w:ascii="Times New Roman" w:hAnsi="Times New Roman"/>
          <w:sz w:val="24"/>
          <w:szCs w:val="24"/>
          <w:lang w:val="sr-Cyrl-CS"/>
        </w:rPr>
        <w:t>трансформаторске станице</w:t>
      </w:r>
      <w:r w:rsidR="004E2208"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водити рачуна о следећем: да буде постављена што је могуће ближе тежишту оптерећења; да прикључни водови буду што краћи, а расплет водова што једноставнији; о могућности лаког прилаза ради монтаже и замене опреме; о могућим опасностима од површинских и подземних вода и сл; </w:t>
      </w:r>
      <w:r w:rsidR="004E2208" w:rsidRPr="00532975">
        <w:rPr>
          <w:rFonts w:ascii="Times New Roman" w:hAnsi="Times New Roman"/>
          <w:sz w:val="24"/>
          <w:szCs w:val="24"/>
          <w:lang w:val="sr-Cyrl-CS"/>
        </w:rPr>
        <w:t>о</w:t>
      </w:r>
      <w:r w:rsidRPr="00532975">
        <w:rPr>
          <w:rFonts w:ascii="Times New Roman" w:hAnsi="Times New Roman"/>
          <w:sz w:val="24"/>
          <w:szCs w:val="24"/>
          <w:lang w:val="sr-Cyrl-CS"/>
        </w:rPr>
        <w:t xml:space="preserve"> утицају </w:t>
      </w:r>
      <w:r w:rsidR="00BF2387" w:rsidRPr="00532975">
        <w:rPr>
          <w:rFonts w:ascii="Times New Roman" w:hAnsi="Times New Roman"/>
          <w:sz w:val="24"/>
          <w:szCs w:val="24"/>
          <w:lang w:val="sr-Cyrl-CS"/>
        </w:rPr>
        <w:t>трансформаторске станице</w:t>
      </w:r>
      <w:r w:rsidR="004E2208" w:rsidRPr="00532975">
        <w:rPr>
          <w:rFonts w:ascii="Times New Roman" w:hAnsi="Times New Roman"/>
          <w:sz w:val="24"/>
          <w:szCs w:val="24"/>
          <w:lang w:val="sr-Cyrl-CS"/>
        </w:rPr>
        <w:t xml:space="preserve"> </w:t>
      </w:r>
      <w:r w:rsidRPr="00532975">
        <w:rPr>
          <w:rFonts w:ascii="Times New Roman" w:hAnsi="Times New Roman"/>
          <w:sz w:val="24"/>
          <w:szCs w:val="24"/>
          <w:lang w:val="sr-Cyrl-CS"/>
        </w:rPr>
        <w:t>на животну средину</w:t>
      </w:r>
      <w:r w:rsidR="0067500F" w:rsidRPr="00532975">
        <w:rPr>
          <w:rFonts w:ascii="Times New Roman" w:hAnsi="Times New Roman"/>
          <w:sz w:val="24"/>
          <w:szCs w:val="24"/>
          <w:lang w:val="sr-Cyrl-CS"/>
        </w:rPr>
        <w:t>.</w:t>
      </w:r>
    </w:p>
    <w:p w14:paraId="45F4DE6B"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Уколико се угрожавају постојеће трансформаторске станице 10/0,4 kV, обезбедити простор за њихово измештање, односно обезбедити довољан капацитет планираних </w:t>
      </w:r>
      <w:r w:rsidR="00BF2387" w:rsidRPr="00532975">
        <w:rPr>
          <w:rFonts w:ascii="Times New Roman" w:hAnsi="Times New Roman"/>
          <w:sz w:val="24"/>
          <w:szCs w:val="24"/>
          <w:lang w:val="sr-Cyrl-CS"/>
        </w:rPr>
        <w:t>трансформаторских станица</w:t>
      </w:r>
      <w:r w:rsidRPr="00532975">
        <w:rPr>
          <w:rFonts w:ascii="Times New Roman" w:hAnsi="Times New Roman"/>
          <w:sz w:val="24"/>
          <w:szCs w:val="24"/>
          <w:lang w:val="sr-Cyrl-CS"/>
        </w:rPr>
        <w:t xml:space="preserve"> које би преузеле напајање објеката чије уклањање није предвиђено</w:t>
      </w:r>
      <w:r w:rsidR="0067500F" w:rsidRPr="00532975">
        <w:rPr>
          <w:rFonts w:ascii="Times New Roman" w:hAnsi="Times New Roman"/>
          <w:sz w:val="24"/>
          <w:szCs w:val="24"/>
          <w:lang w:val="sr-Cyrl-CS"/>
        </w:rPr>
        <w:t>.</w:t>
      </w:r>
    </w:p>
    <w:p w14:paraId="5E058AA8" w14:textId="7C404765"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Електроенер</w:t>
      </w:r>
      <w:r w:rsidR="00870021">
        <w:rPr>
          <w:rFonts w:ascii="Times New Roman" w:hAnsi="Times New Roman"/>
          <w:sz w:val="24"/>
          <w:szCs w:val="24"/>
          <w:lang w:val="sr-Cyrl-CS"/>
        </w:rPr>
        <w:t>г</w:t>
      </w:r>
      <w:r w:rsidRPr="00532975">
        <w:rPr>
          <w:rFonts w:ascii="Times New Roman" w:hAnsi="Times New Roman"/>
          <w:sz w:val="24"/>
          <w:szCs w:val="24"/>
          <w:lang w:val="sr-Cyrl-CS"/>
        </w:rPr>
        <w:t>етску мрежу 10 kV и 1 kV градити подземно у кабловским канализацијама и директно полагањем у земљу</w:t>
      </w:r>
      <w:r w:rsidR="0067500F" w:rsidRPr="00532975">
        <w:rPr>
          <w:rFonts w:ascii="Times New Roman" w:hAnsi="Times New Roman"/>
          <w:sz w:val="24"/>
          <w:szCs w:val="24"/>
          <w:lang w:val="sr-Cyrl-CS"/>
        </w:rPr>
        <w:t>.</w:t>
      </w:r>
    </w:p>
    <w:p w14:paraId="15A53C6E"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Полагањем подземних водова испод коловоза, заштитити их постављањем у кабловску канализацију Ø100mm</w:t>
      </w:r>
      <w:r w:rsidR="0067500F" w:rsidRPr="00532975">
        <w:rPr>
          <w:rFonts w:ascii="Times New Roman" w:hAnsi="Times New Roman"/>
          <w:sz w:val="24"/>
          <w:szCs w:val="24"/>
          <w:lang w:val="sr-Cyrl-CS"/>
        </w:rPr>
        <w:t>.</w:t>
      </w:r>
    </w:p>
    <w:p w14:paraId="7F0C02ED" w14:textId="340D4DB9"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Уколико се при извођењу радова угрожавају електроенергетски водови, те</w:t>
      </w:r>
      <w:r w:rsidR="004E2208" w:rsidRPr="00532975">
        <w:rPr>
          <w:rFonts w:ascii="Times New Roman" w:hAnsi="Times New Roman"/>
          <w:sz w:val="24"/>
          <w:szCs w:val="24"/>
          <w:lang w:val="sr-Cyrl-CS"/>
        </w:rPr>
        <w:t xml:space="preserve"> водове</w:t>
      </w:r>
      <w:r w:rsidRPr="00532975">
        <w:rPr>
          <w:rFonts w:ascii="Times New Roman" w:hAnsi="Times New Roman"/>
          <w:sz w:val="24"/>
          <w:szCs w:val="24"/>
          <w:lang w:val="sr-Cyrl-CS"/>
        </w:rPr>
        <w:t xml:space="preserve"> изместити или заштити</w:t>
      </w:r>
      <w:r w:rsidR="0067500F" w:rsidRPr="00532975">
        <w:rPr>
          <w:rFonts w:ascii="Times New Roman" w:hAnsi="Times New Roman"/>
          <w:sz w:val="24"/>
          <w:szCs w:val="24"/>
          <w:lang w:val="sr-Cyrl-CS"/>
        </w:rPr>
        <w:t>.</w:t>
      </w:r>
    </w:p>
    <w:p w14:paraId="0AD93C6E"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За прелазак саобраћајнице постојећих водова обезбедити резерву у кабловицама и то за водове 10 kV 100% резерву, а за водове 1 kV 50% резерву</w:t>
      </w:r>
      <w:r w:rsidR="0067500F" w:rsidRPr="00532975">
        <w:rPr>
          <w:rFonts w:ascii="Times New Roman" w:hAnsi="Times New Roman"/>
          <w:sz w:val="24"/>
          <w:szCs w:val="24"/>
          <w:lang w:val="sr-Cyrl-CS"/>
        </w:rPr>
        <w:t>.</w:t>
      </w:r>
    </w:p>
    <w:p w14:paraId="4AF00507"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Дубина укопавања каблова не сме бити мања од 0,7 m за каблове напона до 10 и 1 kV</w:t>
      </w:r>
      <w:r w:rsidR="0067500F" w:rsidRPr="00532975">
        <w:rPr>
          <w:rFonts w:ascii="Times New Roman" w:hAnsi="Times New Roman"/>
          <w:sz w:val="24"/>
          <w:szCs w:val="24"/>
          <w:lang w:val="sr-Cyrl-CS"/>
        </w:rPr>
        <w:t>.</w:t>
      </w:r>
    </w:p>
    <w:p w14:paraId="74FDB8CD"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Електроенергетске водове јавног осветљења поставити подземно у рову дубине 0,8 m и ширине у зависности од броја електроенергетских водова и надземно. Напајање и управљање јавном осветљењем планирати из посебних слободностојећих ормана постављених у непосредној близини тра</w:t>
      </w:r>
      <w:r w:rsidR="00BF2387" w:rsidRPr="00532975">
        <w:rPr>
          <w:rFonts w:ascii="Times New Roman" w:hAnsi="Times New Roman"/>
          <w:sz w:val="24"/>
          <w:szCs w:val="24"/>
          <w:lang w:val="sr-Cyrl-CS"/>
        </w:rPr>
        <w:t>нс</w:t>
      </w:r>
      <w:r w:rsidRPr="00532975">
        <w:rPr>
          <w:rFonts w:ascii="Times New Roman" w:hAnsi="Times New Roman"/>
          <w:sz w:val="24"/>
          <w:szCs w:val="24"/>
          <w:lang w:val="sr-Cyrl-CS"/>
        </w:rPr>
        <w:t>фо</w:t>
      </w:r>
      <w:r w:rsidR="00BF2387" w:rsidRPr="00532975">
        <w:rPr>
          <w:rFonts w:ascii="Times New Roman" w:hAnsi="Times New Roman"/>
          <w:sz w:val="24"/>
          <w:szCs w:val="24"/>
          <w:lang w:val="sr-Cyrl-CS"/>
        </w:rPr>
        <w:t>рматорске</w:t>
      </w:r>
      <w:r w:rsidRPr="00532975">
        <w:rPr>
          <w:rFonts w:ascii="Times New Roman" w:hAnsi="Times New Roman"/>
          <w:sz w:val="24"/>
          <w:szCs w:val="24"/>
          <w:lang w:val="sr-Cyrl-CS"/>
        </w:rPr>
        <w:t xml:space="preserve"> станице</w:t>
      </w:r>
      <w:r w:rsidR="0067500F" w:rsidRPr="00532975">
        <w:rPr>
          <w:rFonts w:ascii="Times New Roman" w:hAnsi="Times New Roman"/>
          <w:sz w:val="24"/>
          <w:szCs w:val="24"/>
          <w:lang w:val="sr-Cyrl-CS"/>
        </w:rPr>
        <w:t>.</w:t>
      </w:r>
    </w:p>
    <w:p w14:paraId="44A799D1"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Предвидети јавну функционалну </w:t>
      </w:r>
      <w:r w:rsidR="0067500F" w:rsidRPr="00532975">
        <w:rPr>
          <w:rFonts w:ascii="Times New Roman" w:hAnsi="Times New Roman"/>
          <w:sz w:val="24"/>
          <w:szCs w:val="24"/>
          <w:lang w:val="sr-Cyrl-CS"/>
        </w:rPr>
        <w:t xml:space="preserve">расвету </w:t>
      </w:r>
      <w:r w:rsidRPr="00532975">
        <w:rPr>
          <w:rFonts w:ascii="Times New Roman" w:hAnsi="Times New Roman"/>
          <w:sz w:val="24"/>
          <w:szCs w:val="24"/>
          <w:lang w:val="sr-Cyrl-CS"/>
        </w:rPr>
        <w:t>са основним циљем постизања добре видљивости и задовољавајућег видног комфора</w:t>
      </w:r>
      <w:r w:rsidR="0067500F" w:rsidRPr="00532975">
        <w:rPr>
          <w:rFonts w:ascii="Times New Roman" w:hAnsi="Times New Roman"/>
          <w:sz w:val="24"/>
          <w:szCs w:val="24"/>
          <w:lang w:val="sr-Cyrl-CS"/>
        </w:rPr>
        <w:t>.</w:t>
      </w:r>
    </w:p>
    <w:p w14:paraId="6CC4BED0"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Предвидети декоративну расвету која треба </w:t>
      </w:r>
      <w:r w:rsidR="0067500F" w:rsidRPr="00532975">
        <w:rPr>
          <w:rFonts w:ascii="Times New Roman" w:hAnsi="Times New Roman"/>
          <w:sz w:val="24"/>
          <w:szCs w:val="24"/>
          <w:lang w:val="sr-Cyrl-CS"/>
        </w:rPr>
        <w:t xml:space="preserve">да </w:t>
      </w:r>
      <w:r w:rsidRPr="00532975">
        <w:rPr>
          <w:rFonts w:ascii="Times New Roman" w:hAnsi="Times New Roman"/>
          <w:sz w:val="24"/>
          <w:szCs w:val="24"/>
          <w:lang w:val="sr-Cyrl-CS"/>
        </w:rPr>
        <w:t>омогући наглашавање естетских изабраних објеката, како детаља, тако и саме форме</w:t>
      </w:r>
      <w:r w:rsidR="0067500F" w:rsidRPr="00532975">
        <w:rPr>
          <w:rFonts w:ascii="Times New Roman" w:hAnsi="Times New Roman"/>
          <w:sz w:val="24"/>
          <w:szCs w:val="24"/>
          <w:lang w:val="sr-Cyrl-CS"/>
        </w:rPr>
        <w:t>.</w:t>
      </w:r>
    </w:p>
    <w:p w14:paraId="52D9343D"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Електроенергетску мрежу полагати најмање 0,5 m од темеља објеката и 1 m од коловоза, где је могуће мрежу полагати у слободним зеленим површинама</w:t>
      </w:r>
      <w:r w:rsidR="0067500F" w:rsidRPr="00532975">
        <w:rPr>
          <w:rFonts w:ascii="Times New Roman" w:hAnsi="Times New Roman"/>
          <w:sz w:val="24"/>
          <w:szCs w:val="24"/>
          <w:lang w:val="sr-Cyrl-CS"/>
        </w:rPr>
        <w:t>.</w:t>
      </w:r>
    </w:p>
    <w:p w14:paraId="71B5D99B" w14:textId="7D6B73FE"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Међусобни размак енергетских каблова (вишежилних, односно кабловског снопа три једножилна кабла) у истом рову одређује се на основу струјног оптерећења, али не сме да буде мањи од 0,07m при паралелном вођењу, односно 0,2 m при укрштању. </w:t>
      </w:r>
      <w:r w:rsidR="00901F06" w:rsidRPr="00532975">
        <w:rPr>
          <w:rFonts w:ascii="Times New Roman" w:hAnsi="Times New Roman"/>
          <w:sz w:val="24"/>
          <w:szCs w:val="24"/>
          <w:lang w:val="sr-Cyrl-CS"/>
        </w:rPr>
        <w:t>Обезбедити</w:t>
      </w:r>
      <w:r w:rsidRPr="00532975">
        <w:rPr>
          <w:rFonts w:ascii="Times New Roman" w:hAnsi="Times New Roman"/>
          <w:sz w:val="24"/>
          <w:szCs w:val="24"/>
          <w:lang w:val="sr-Cyrl-CS"/>
        </w:rPr>
        <w:t xml:space="preserve"> да се у рову каблови међусобно не додирују, између каблова може целом дужином трасе да се постави низ опека, које се монтирају насатице на међусобном размаку од 1 m</w:t>
      </w:r>
      <w:r w:rsidR="0067500F" w:rsidRPr="00532975">
        <w:rPr>
          <w:rFonts w:ascii="Times New Roman" w:hAnsi="Times New Roman"/>
          <w:sz w:val="24"/>
          <w:szCs w:val="24"/>
          <w:lang w:val="sr-Cyrl-CS"/>
        </w:rPr>
        <w:t>.</w:t>
      </w:r>
    </w:p>
    <w:p w14:paraId="6869FA27"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 паралелном вођењу енергетских и телекомуникационих каблова најмање растојање мора бити 0,5 m за каблове напона 1 kV и 10 kV</w:t>
      </w:r>
      <w:r w:rsidR="0067500F" w:rsidRPr="00532975">
        <w:rPr>
          <w:rFonts w:ascii="Times New Roman" w:hAnsi="Times New Roman"/>
          <w:sz w:val="24"/>
          <w:szCs w:val="24"/>
          <w:lang w:val="sr-Cyrl-CS"/>
        </w:rPr>
        <w:t>.</w:t>
      </w:r>
    </w:p>
    <w:p w14:paraId="44AEAB45"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 укрштању са телекомуникационим кабловима најмање растојање мора бити веће од 0,5 m, а угао укрштања треба да буде у насељеним местима најмање 30</w:t>
      </w:r>
      <w:r w:rsidR="0067500F" w:rsidRPr="00532975">
        <w:rPr>
          <w:rFonts w:ascii="Times New Roman" w:hAnsi="Times New Roman"/>
          <w:sz w:val="24"/>
          <w:szCs w:val="24"/>
          <w:lang w:val="sr-Cyrl-CS"/>
        </w:rPr>
        <w:t>°</w:t>
      </w:r>
      <w:r w:rsidRPr="00532975">
        <w:rPr>
          <w:rFonts w:ascii="Times New Roman" w:hAnsi="Times New Roman"/>
          <w:sz w:val="24"/>
          <w:szCs w:val="24"/>
          <w:lang w:val="sr-Cyrl-CS"/>
        </w:rPr>
        <w:t>, по могућству што ближе 90</w:t>
      </w:r>
      <w:r w:rsidR="0067500F" w:rsidRPr="00532975">
        <w:rPr>
          <w:rFonts w:ascii="Times New Roman" w:hAnsi="Times New Roman"/>
          <w:sz w:val="24"/>
          <w:szCs w:val="24"/>
          <w:lang w:val="sr-Cyrl-CS"/>
        </w:rPr>
        <w:t>°</w:t>
      </w:r>
      <w:r w:rsidRPr="00532975">
        <w:rPr>
          <w:rFonts w:ascii="Times New Roman" w:hAnsi="Times New Roman"/>
          <w:sz w:val="24"/>
          <w:szCs w:val="24"/>
          <w:lang w:val="sr-Cyrl-CS"/>
        </w:rPr>
        <w:t>, а ван насељених места најмање 45</w:t>
      </w:r>
      <w:r w:rsidR="0067500F" w:rsidRPr="00532975">
        <w:rPr>
          <w:rFonts w:ascii="Times New Roman" w:hAnsi="Times New Roman"/>
          <w:sz w:val="24"/>
          <w:szCs w:val="24"/>
          <w:lang w:val="sr-Cyrl-CS"/>
        </w:rPr>
        <w:t>°</w:t>
      </w:r>
      <w:r w:rsidRPr="00532975">
        <w:rPr>
          <w:rFonts w:ascii="Times New Roman" w:hAnsi="Times New Roman"/>
          <w:sz w:val="24"/>
          <w:szCs w:val="24"/>
          <w:lang w:val="sr-Cyrl-CS"/>
        </w:rPr>
        <w:t xml:space="preserve">. </w:t>
      </w:r>
      <w:r w:rsidR="0067500F" w:rsidRPr="00532975">
        <w:rPr>
          <w:rFonts w:ascii="Times New Roman" w:hAnsi="Times New Roman"/>
          <w:sz w:val="24"/>
          <w:szCs w:val="24"/>
          <w:lang w:val="sr-Cyrl-CS"/>
        </w:rPr>
        <w:t xml:space="preserve">Електроенергетски </w:t>
      </w:r>
      <w:r w:rsidRPr="00532975">
        <w:rPr>
          <w:rFonts w:ascii="Times New Roman" w:hAnsi="Times New Roman"/>
          <w:sz w:val="24"/>
          <w:szCs w:val="24"/>
          <w:lang w:val="sr-Cyrl-CS"/>
        </w:rPr>
        <w:t>кабл се полаже испод телекомуникационих каблова</w:t>
      </w:r>
      <w:r w:rsidR="0067500F" w:rsidRPr="00532975">
        <w:rPr>
          <w:rFonts w:ascii="Times New Roman" w:hAnsi="Times New Roman"/>
          <w:sz w:val="24"/>
          <w:szCs w:val="24"/>
          <w:lang w:val="sr-Cyrl-CS"/>
        </w:rPr>
        <w:t>.</w:t>
      </w:r>
    </w:p>
    <w:p w14:paraId="7BED4EA1"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Није дозвољено паралелно полагање енергетских каблова изнад или испод цеви водовода и канализације</w:t>
      </w:r>
      <w:r w:rsidR="0067500F" w:rsidRPr="00532975">
        <w:rPr>
          <w:rFonts w:ascii="Times New Roman" w:hAnsi="Times New Roman"/>
          <w:sz w:val="24"/>
          <w:szCs w:val="24"/>
          <w:lang w:val="sr-Cyrl-CS"/>
        </w:rPr>
        <w:t>.</w:t>
      </w:r>
    </w:p>
    <w:p w14:paraId="59EE6B26"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Хоризонтални размак енергетског кабла од водоводне или канализационе цеви треба да износи најмање најмање 0,4 m за каблове напона 1 kV и 10 kV</w:t>
      </w:r>
      <w:r w:rsidR="0067500F" w:rsidRPr="00532975">
        <w:rPr>
          <w:rFonts w:ascii="Times New Roman" w:hAnsi="Times New Roman"/>
          <w:sz w:val="24"/>
          <w:szCs w:val="24"/>
          <w:lang w:val="sr-Cyrl-CS"/>
        </w:rPr>
        <w:t>.</w:t>
      </w:r>
    </w:p>
    <w:p w14:paraId="2A9189F7"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При укрштању, енергетски кабл може да буде положен испод или изнад водоводне или канализационе цеви на растојању од најмање 0,3 m </w:t>
      </w:r>
      <w:r w:rsidR="00901F06" w:rsidRPr="00532975">
        <w:rPr>
          <w:rFonts w:ascii="Times New Roman" w:hAnsi="Times New Roman"/>
          <w:sz w:val="24"/>
          <w:szCs w:val="24"/>
          <w:lang w:val="sr-Cyrl-CS"/>
        </w:rPr>
        <w:t xml:space="preserve">за </w:t>
      </w:r>
      <w:r w:rsidRPr="00532975">
        <w:rPr>
          <w:rFonts w:ascii="Times New Roman" w:hAnsi="Times New Roman"/>
          <w:sz w:val="24"/>
          <w:szCs w:val="24"/>
          <w:lang w:val="sr-Cyrl-CS"/>
        </w:rPr>
        <w:t>каблове напона 1 kV и 10 kV</w:t>
      </w:r>
      <w:r w:rsidR="0067500F" w:rsidRPr="00532975">
        <w:rPr>
          <w:rFonts w:ascii="Times New Roman" w:hAnsi="Times New Roman"/>
          <w:sz w:val="24"/>
          <w:szCs w:val="24"/>
          <w:lang w:val="sr-Cyrl-CS"/>
        </w:rPr>
        <w:t>.</w:t>
      </w:r>
    </w:p>
    <w:p w14:paraId="2C66978E" w14:textId="3BFEBD4B"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Уколико не могу да се постигну </w:t>
      </w:r>
      <w:r w:rsidR="00901F06" w:rsidRPr="00532975">
        <w:rPr>
          <w:rFonts w:ascii="Times New Roman" w:hAnsi="Times New Roman"/>
          <w:sz w:val="24"/>
          <w:szCs w:val="24"/>
          <w:lang w:val="sr-Cyrl-CS"/>
        </w:rPr>
        <w:t xml:space="preserve">наведени </w:t>
      </w:r>
      <w:r w:rsidRPr="00532975">
        <w:rPr>
          <w:rFonts w:ascii="Times New Roman" w:hAnsi="Times New Roman"/>
          <w:sz w:val="24"/>
          <w:szCs w:val="24"/>
          <w:lang w:val="sr-Cyrl-CS"/>
        </w:rPr>
        <w:t xml:space="preserve">размаци </w:t>
      </w:r>
      <w:r w:rsidR="00901F06" w:rsidRPr="00532975">
        <w:rPr>
          <w:rFonts w:ascii="Times New Roman" w:hAnsi="Times New Roman"/>
          <w:sz w:val="24"/>
          <w:szCs w:val="24"/>
          <w:lang w:val="sr-Cyrl-CS"/>
        </w:rPr>
        <w:t>енергетског кабла од водоводне или канализационе цеви у случају хоризонталног размака и укрштања,</w:t>
      </w:r>
      <w:r w:rsidR="00EB0A96">
        <w:rPr>
          <w:rFonts w:ascii="Times New Roman" w:hAnsi="Times New Roman"/>
          <w:sz w:val="24"/>
          <w:szCs w:val="24"/>
          <w:lang w:val="sr-Cyrl-CS"/>
        </w:rPr>
        <w:t xml:space="preserve"> </w:t>
      </w:r>
      <w:r w:rsidRPr="00532975">
        <w:rPr>
          <w:rFonts w:ascii="Times New Roman" w:hAnsi="Times New Roman"/>
          <w:sz w:val="24"/>
          <w:szCs w:val="24"/>
          <w:lang w:val="sr-Cyrl-CS"/>
        </w:rPr>
        <w:t>на тим местима енергетски кабловски вод се провлачи кроз заштитну цев</w:t>
      </w:r>
      <w:r w:rsidR="0067500F" w:rsidRPr="00532975">
        <w:rPr>
          <w:rFonts w:ascii="Times New Roman" w:hAnsi="Times New Roman"/>
          <w:sz w:val="24"/>
          <w:szCs w:val="24"/>
          <w:lang w:val="sr-Cyrl-CS"/>
        </w:rPr>
        <w:t>.</w:t>
      </w:r>
    </w:p>
    <w:p w14:paraId="76D0FFB8"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Размак између енергетског кабла и гасовода при укрштању и паралелном вођењу треба да буде у насељеним местима 0,8 m, односно изван насељених места 1,2 m. Размаци могу да се смање до 0,3 m ако се кабл положи у заштитну цев дужине најмање 2 m са обе стране места укрштања или целом дужином паралелног вођења</w:t>
      </w:r>
      <w:r w:rsidR="0067500F" w:rsidRPr="00532975">
        <w:rPr>
          <w:rFonts w:ascii="Times New Roman" w:hAnsi="Times New Roman"/>
          <w:sz w:val="24"/>
          <w:szCs w:val="24"/>
          <w:lang w:val="sr-Cyrl-CS"/>
        </w:rPr>
        <w:t>.</w:t>
      </w:r>
    </w:p>
    <w:p w14:paraId="4AEF2D94"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 местима укрштања цеви гасовода се полажу испод енергетског кабла</w:t>
      </w:r>
      <w:r w:rsidR="0067500F" w:rsidRPr="00532975">
        <w:rPr>
          <w:rFonts w:ascii="Times New Roman" w:hAnsi="Times New Roman"/>
          <w:sz w:val="24"/>
          <w:szCs w:val="24"/>
          <w:lang w:val="sr-Cyrl-CS"/>
        </w:rPr>
        <w:t>.</w:t>
      </w:r>
    </w:p>
    <w:p w14:paraId="54B46ACB"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Није дозвољено паралелно полагање електроенергетских каблова изнад или испод цеви гасовода</w:t>
      </w:r>
      <w:r w:rsidR="0067500F" w:rsidRPr="00532975">
        <w:rPr>
          <w:rFonts w:ascii="Times New Roman" w:hAnsi="Times New Roman"/>
          <w:sz w:val="24"/>
          <w:szCs w:val="24"/>
          <w:lang w:val="sr-Cyrl-CS"/>
        </w:rPr>
        <w:t>.</w:t>
      </w:r>
    </w:p>
    <w:p w14:paraId="2871DA65"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Укрштање енергетског кабла са водотоком (река, канал, итд</w:t>
      </w:r>
      <w:r w:rsidR="0067500F" w:rsidRPr="00532975">
        <w:rPr>
          <w:rFonts w:ascii="Times New Roman" w:hAnsi="Times New Roman"/>
          <w:sz w:val="24"/>
          <w:szCs w:val="24"/>
          <w:lang w:val="sr-Cyrl-CS"/>
        </w:rPr>
        <w:t>.</w:t>
      </w:r>
      <w:r w:rsidRPr="00532975">
        <w:rPr>
          <w:rFonts w:ascii="Times New Roman" w:hAnsi="Times New Roman"/>
          <w:sz w:val="24"/>
          <w:szCs w:val="24"/>
          <w:lang w:val="sr-Cyrl-CS"/>
        </w:rPr>
        <w:t>) изводи се полагањем преко мостова. Изузетно укрштање са водотоком може да се изведе полагањем кабла на дно или испод дна водотока</w:t>
      </w:r>
      <w:r w:rsidR="0067500F" w:rsidRPr="00532975">
        <w:rPr>
          <w:rFonts w:ascii="Times New Roman" w:hAnsi="Times New Roman"/>
          <w:sz w:val="24"/>
          <w:szCs w:val="24"/>
          <w:lang w:val="sr-Cyrl-CS"/>
        </w:rPr>
        <w:t>.</w:t>
      </w:r>
    </w:p>
    <w:p w14:paraId="32D416B4"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Полагање кабла на дно водотока изводи се на месту где је брзина воде најмања и где не постоји могућност већег одрона земље или насипања муља</w:t>
      </w:r>
      <w:r w:rsidR="0067500F" w:rsidRPr="00532975">
        <w:rPr>
          <w:rFonts w:ascii="Times New Roman" w:hAnsi="Times New Roman"/>
          <w:sz w:val="24"/>
          <w:szCs w:val="24"/>
          <w:lang w:val="sr-Cyrl-CS"/>
        </w:rPr>
        <w:t>.</w:t>
      </w:r>
    </w:p>
    <w:p w14:paraId="0D77D235"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Полагање кабла испод дна водотока изводи се провлачењем кроз цев на дубини од најмање 1,5 m испод дна водотока</w:t>
      </w:r>
      <w:r w:rsidR="0067500F" w:rsidRPr="00532975">
        <w:rPr>
          <w:rFonts w:ascii="Times New Roman" w:hAnsi="Times New Roman"/>
          <w:sz w:val="24"/>
          <w:szCs w:val="24"/>
          <w:lang w:val="sr-Cyrl-CS"/>
        </w:rPr>
        <w:t>.</w:t>
      </w:r>
    </w:p>
    <w:p w14:paraId="48C7F46D"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Није дозвољено засађивање растиња изнад подземних водова</w:t>
      </w:r>
      <w:r w:rsidR="0067500F" w:rsidRPr="00532975">
        <w:rPr>
          <w:rFonts w:ascii="Times New Roman" w:hAnsi="Times New Roman"/>
          <w:sz w:val="24"/>
          <w:szCs w:val="24"/>
          <w:lang w:val="sr-Cyrl-CS"/>
        </w:rPr>
        <w:t>.</w:t>
      </w:r>
    </w:p>
    <w:p w14:paraId="39F8C3C7"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Енергетске кабловске водове треба положити тако да су од осе дрвореда удаљени најмање 2 m</w:t>
      </w:r>
      <w:r w:rsidR="0067500F" w:rsidRPr="00532975">
        <w:rPr>
          <w:rFonts w:ascii="Times New Roman" w:hAnsi="Times New Roman"/>
          <w:sz w:val="24"/>
          <w:szCs w:val="24"/>
          <w:lang w:val="sr-Cyrl-CS"/>
        </w:rPr>
        <w:t>.</w:t>
      </w:r>
    </w:p>
    <w:p w14:paraId="177B7C64" w14:textId="77777777" w:rsidR="00D534EB" w:rsidRPr="00532975" w:rsidRDefault="00D534EB" w:rsidP="0092651B">
      <w:pPr>
        <w:pStyle w:val="ListParagraph"/>
        <w:numPr>
          <w:ilvl w:val="0"/>
          <w:numId w:val="50"/>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Изнад подземних водова планирати травњаке или тротоаре поплочане помичним бетонским плочама.</w:t>
      </w:r>
    </w:p>
    <w:p w14:paraId="775FCCA9" w14:textId="349E58A3"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Саставни део П</w:t>
      </w:r>
      <w:r w:rsidR="00A27F1C" w:rsidRPr="00532975">
        <w:rPr>
          <w:szCs w:val="24"/>
          <w:lang w:val="sr-Cyrl-CS"/>
        </w:rPr>
        <w:t>росторног п</w:t>
      </w:r>
      <w:r w:rsidRPr="00532975">
        <w:rPr>
          <w:szCs w:val="24"/>
          <w:lang w:val="sr-Cyrl-CS"/>
        </w:rPr>
        <w:t xml:space="preserve">лана су услови </w:t>
      </w:r>
      <w:r w:rsidR="00417F22" w:rsidRPr="00532975">
        <w:rPr>
          <w:szCs w:val="24"/>
          <w:lang w:val="sr-Cyrl-CS"/>
        </w:rPr>
        <w:t>Акционарског друштва</w:t>
      </w:r>
      <w:r w:rsidR="00A03095" w:rsidRPr="00532975">
        <w:rPr>
          <w:szCs w:val="24"/>
          <w:lang w:val="sr-Cyrl-CS"/>
        </w:rPr>
        <w:t xml:space="preserve"> </w:t>
      </w:r>
      <w:r w:rsidR="00A27F1C" w:rsidRPr="00532975">
        <w:rPr>
          <w:szCs w:val="24"/>
          <w:lang w:val="sr-Cyrl-CS"/>
        </w:rPr>
        <w:t>„</w:t>
      </w:r>
      <w:r w:rsidRPr="00532975">
        <w:rPr>
          <w:szCs w:val="24"/>
          <w:lang w:val="sr-Cyrl-CS"/>
        </w:rPr>
        <w:t>Електромрежа Србије</w:t>
      </w:r>
      <w:r w:rsidR="001B68CE" w:rsidRPr="00532975">
        <w:rPr>
          <w:szCs w:val="24"/>
          <w:lang w:val="sr-Cyrl-CS"/>
        </w:rPr>
        <w:t>”</w:t>
      </w:r>
      <w:r w:rsidR="00156206" w:rsidRPr="00532975">
        <w:rPr>
          <w:szCs w:val="24"/>
          <w:lang w:val="sr-Cyrl-CS"/>
        </w:rPr>
        <w:t xml:space="preserve"> </w:t>
      </w:r>
      <w:r w:rsidR="00417F22" w:rsidRPr="00532975">
        <w:rPr>
          <w:szCs w:val="24"/>
          <w:lang w:val="sr-Cyrl-CS"/>
        </w:rPr>
        <w:t>Београд</w:t>
      </w:r>
      <w:r w:rsidRPr="00532975">
        <w:rPr>
          <w:szCs w:val="24"/>
          <w:lang w:val="sr-Cyrl-CS"/>
        </w:rPr>
        <w:t xml:space="preserve"> бр</w:t>
      </w:r>
      <w:r w:rsidR="00A27F1C" w:rsidRPr="00532975">
        <w:rPr>
          <w:szCs w:val="24"/>
          <w:lang w:val="sr-Cyrl-CS"/>
        </w:rPr>
        <w:t xml:space="preserve">ој </w:t>
      </w:r>
      <w:r w:rsidRPr="00532975">
        <w:rPr>
          <w:szCs w:val="24"/>
          <w:lang w:val="sr-Cyrl-CS"/>
        </w:rPr>
        <w:t>130-00-UTD-003-892/2021-002 од 6.</w:t>
      </w:r>
      <w:r w:rsidR="001215F0" w:rsidRPr="00532975">
        <w:rPr>
          <w:szCs w:val="24"/>
          <w:lang w:val="sr-Cyrl-CS"/>
        </w:rPr>
        <w:t xml:space="preserve"> јула </w:t>
      </w:r>
      <w:r w:rsidRPr="00532975">
        <w:rPr>
          <w:szCs w:val="24"/>
          <w:lang w:val="sr-Cyrl-CS"/>
        </w:rPr>
        <w:t>2021.</w:t>
      </w:r>
      <w:r w:rsidR="003337FF" w:rsidRPr="00532975">
        <w:rPr>
          <w:szCs w:val="24"/>
          <w:lang w:val="sr-Cyrl-CS"/>
        </w:rPr>
        <w:t xml:space="preserve"> </w:t>
      </w:r>
      <w:r w:rsidRPr="00532975">
        <w:rPr>
          <w:szCs w:val="24"/>
          <w:lang w:val="sr-Cyrl-CS"/>
        </w:rPr>
        <w:t xml:space="preserve">године и услови </w:t>
      </w:r>
      <w:r w:rsidR="00A27F1C" w:rsidRPr="00532975">
        <w:rPr>
          <w:szCs w:val="24"/>
          <w:lang w:val="sr-Cyrl-CS"/>
        </w:rPr>
        <w:t>Јавног предузећа „Електропривреда Србије</w:t>
      </w:r>
      <w:r w:rsidR="00417F22" w:rsidRPr="00532975">
        <w:rPr>
          <w:szCs w:val="24"/>
          <w:lang w:val="sr-Cyrl-CS"/>
        </w:rPr>
        <w:t>” Београд</w:t>
      </w:r>
      <w:r w:rsidR="00895E97" w:rsidRPr="00532975">
        <w:rPr>
          <w:szCs w:val="24"/>
          <w:lang w:val="sr-Cyrl-CS"/>
        </w:rPr>
        <w:t xml:space="preserve">, односно предузећа </w:t>
      </w:r>
      <w:r w:rsidR="00A17766" w:rsidRPr="00532975">
        <w:rPr>
          <w:szCs w:val="24"/>
          <w:lang w:val="sr-Cyrl-CS"/>
        </w:rPr>
        <w:t xml:space="preserve">ОДС Електродистрибуција Србије д.о.о. </w:t>
      </w:r>
      <w:r w:rsidR="00C91223" w:rsidRPr="00532975">
        <w:rPr>
          <w:szCs w:val="24"/>
          <w:lang w:val="sr-Cyrl-CS"/>
        </w:rPr>
        <w:t>Београд</w:t>
      </w:r>
      <w:r w:rsidR="00C91223">
        <w:rPr>
          <w:szCs w:val="24"/>
          <w:lang w:val="sr-Cyrl-CS"/>
        </w:rPr>
        <w:t xml:space="preserve"> </w:t>
      </w:r>
      <w:r w:rsidR="00C91223" w:rsidRPr="00532975">
        <w:rPr>
          <w:szCs w:val="24"/>
          <w:lang w:val="sr-Cyrl-CS"/>
        </w:rPr>
        <w:t xml:space="preserve">број </w:t>
      </w:r>
      <w:r w:rsidRPr="00532975">
        <w:rPr>
          <w:szCs w:val="24"/>
          <w:lang w:val="sr-Cyrl-CS"/>
        </w:rPr>
        <w:t>3296/21 од 1.</w:t>
      </w:r>
      <w:r w:rsidR="003337FF" w:rsidRPr="00532975">
        <w:rPr>
          <w:szCs w:val="24"/>
          <w:lang w:val="sr-Cyrl-CS"/>
        </w:rPr>
        <w:t xml:space="preserve"> </w:t>
      </w:r>
      <w:r w:rsidR="001215F0" w:rsidRPr="00532975">
        <w:rPr>
          <w:szCs w:val="24"/>
          <w:lang w:val="sr-Cyrl-CS"/>
        </w:rPr>
        <w:t xml:space="preserve">јула </w:t>
      </w:r>
      <w:r w:rsidRPr="00532975">
        <w:rPr>
          <w:szCs w:val="24"/>
          <w:lang w:val="sr-Cyrl-CS"/>
        </w:rPr>
        <w:t>2021.</w:t>
      </w:r>
      <w:r w:rsidR="00C91223">
        <w:rPr>
          <w:szCs w:val="24"/>
          <w:lang w:val="sr-Cyrl-CS"/>
        </w:rPr>
        <w:t xml:space="preserve"> </w:t>
      </w:r>
      <w:r w:rsidRPr="00532975">
        <w:rPr>
          <w:szCs w:val="24"/>
          <w:lang w:val="sr-Cyrl-CS"/>
        </w:rPr>
        <w:t>године.</w:t>
      </w:r>
    </w:p>
    <w:p w14:paraId="313B6269" w14:textId="77777777" w:rsidR="00D534EB" w:rsidRPr="00532975" w:rsidRDefault="00D534EB">
      <w:pPr>
        <w:tabs>
          <w:tab w:val="left" w:pos="851"/>
          <w:tab w:val="right" w:leader="dot" w:pos="3686"/>
        </w:tabs>
        <w:jc w:val="both"/>
        <w:rPr>
          <w:szCs w:val="24"/>
          <w:lang w:val="sr-Cyrl-CS"/>
        </w:rPr>
      </w:pPr>
    </w:p>
    <w:p w14:paraId="4E3B2917" w14:textId="77777777" w:rsidR="00D534EB" w:rsidRPr="00532975" w:rsidRDefault="00D534EB" w:rsidP="0092651B">
      <w:pPr>
        <w:tabs>
          <w:tab w:val="left" w:pos="851"/>
          <w:tab w:val="right" w:leader="dot" w:pos="3686"/>
        </w:tabs>
        <w:jc w:val="center"/>
        <w:rPr>
          <w:szCs w:val="24"/>
          <w:lang w:val="sr-Cyrl-CS"/>
        </w:rPr>
      </w:pPr>
      <w:r w:rsidRPr="00532975">
        <w:rPr>
          <w:szCs w:val="24"/>
          <w:lang w:val="sr-Cyrl-CS"/>
        </w:rPr>
        <w:t>2.2.3.</w:t>
      </w:r>
      <w:r w:rsidRPr="00532975">
        <w:rPr>
          <w:szCs w:val="24"/>
          <w:lang w:val="sr-Cyrl-CS"/>
        </w:rPr>
        <w:tab/>
        <w:t>Телекомуникациона инфраструктура</w:t>
      </w:r>
    </w:p>
    <w:p w14:paraId="4EA4341E" w14:textId="77777777" w:rsidR="00D534EB" w:rsidRPr="00532975" w:rsidRDefault="00D534EB">
      <w:pPr>
        <w:tabs>
          <w:tab w:val="left" w:pos="851"/>
          <w:tab w:val="right" w:leader="dot" w:pos="3686"/>
        </w:tabs>
        <w:jc w:val="both"/>
        <w:rPr>
          <w:szCs w:val="24"/>
          <w:lang w:val="sr-Cyrl-CS"/>
        </w:rPr>
      </w:pPr>
    </w:p>
    <w:p w14:paraId="0C7037CC" w14:textId="77777777"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Постојеће стање</w:t>
      </w:r>
    </w:p>
    <w:p w14:paraId="481938DE" w14:textId="77777777" w:rsidR="00D534EB" w:rsidRPr="00532975" w:rsidRDefault="00D534EB">
      <w:pPr>
        <w:tabs>
          <w:tab w:val="left" w:pos="851"/>
          <w:tab w:val="right" w:leader="dot" w:pos="3686"/>
        </w:tabs>
        <w:jc w:val="both"/>
        <w:rPr>
          <w:szCs w:val="24"/>
          <w:lang w:val="sr-Cyrl-CS"/>
        </w:rPr>
      </w:pPr>
    </w:p>
    <w:p w14:paraId="0AA7797D"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У оквиру граница </w:t>
      </w:r>
      <w:r w:rsidR="008C1ED5" w:rsidRPr="00532975">
        <w:rPr>
          <w:szCs w:val="24"/>
          <w:lang w:val="sr-Cyrl-CS"/>
        </w:rPr>
        <w:t>П</w:t>
      </w:r>
      <w:r w:rsidRPr="00532975">
        <w:rPr>
          <w:szCs w:val="24"/>
          <w:lang w:val="sr-Cyrl-CS"/>
        </w:rPr>
        <w:t xml:space="preserve">росторног плана телекомуникациона мрежа је изведена кабловима постављеним </w:t>
      </w:r>
      <w:r w:rsidR="00BC7350" w:rsidRPr="00532975">
        <w:rPr>
          <w:szCs w:val="24"/>
          <w:lang w:val="sr-Cyrl-CS"/>
        </w:rPr>
        <w:t xml:space="preserve">у </w:t>
      </w:r>
      <w:r w:rsidRPr="00532975">
        <w:rPr>
          <w:szCs w:val="24"/>
          <w:lang w:val="sr-Cyrl-CS"/>
        </w:rPr>
        <w:t>телекомуникациону канализацију у оквиру Северне тангенте. За постојеће потребе бежичне приступне мреже у оквиру граница П</w:t>
      </w:r>
      <w:r w:rsidR="008C1ED5" w:rsidRPr="00532975">
        <w:rPr>
          <w:szCs w:val="24"/>
          <w:lang w:val="sr-Cyrl-CS"/>
        </w:rPr>
        <w:t>росторног п</w:t>
      </w:r>
      <w:r w:rsidRPr="00532975">
        <w:rPr>
          <w:szCs w:val="24"/>
          <w:lang w:val="sr-Cyrl-CS"/>
        </w:rPr>
        <w:t>лана изгра</w:t>
      </w:r>
      <w:r w:rsidR="008C1ED5" w:rsidRPr="00532975">
        <w:rPr>
          <w:szCs w:val="24"/>
          <w:lang w:val="sr-Cyrl-CS"/>
        </w:rPr>
        <w:t>ђ</w:t>
      </w:r>
      <w:r w:rsidRPr="00532975">
        <w:rPr>
          <w:szCs w:val="24"/>
          <w:lang w:val="sr-Cyrl-CS"/>
        </w:rPr>
        <w:t xml:space="preserve">ена је једна базна станица у власништву </w:t>
      </w:r>
      <w:r w:rsidR="00A27F1C" w:rsidRPr="00532975">
        <w:rPr>
          <w:szCs w:val="24"/>
          <w:lang w:val="sr-Cyrl-CS"/>
        </w:rPr>
        <w:t>„</w:t>
      </w:r>
      <w:r w:rsidRPr="00532975">
        <w:rPr>
          <w:szCs w:val="24"/>
          <w:lang w:val="sr-Cyrl-CS"/>
        </w:rPr>
        <w:t>Цетин-Теленор</w:t>
      </w:r>
      <w:r w:rsidR="001B68CE" w:rsidRPr="00532975">
        <w:rPr>
          <w:szCs w:val="24"/>
          <w:lang w:val="sr-Cyrl-CS"/>
        </w:rPr>
        <w:t>”</w:t>
      </w:r>
      <w:r w:rsidRPr="00532975">
        <w:rPr>
          <w:szCs w:val="24"/>
          <w:lang w:val="sr-Cyrl-CS"/>
        </w:rPr>
        <w:t xml:space="preserve">. Бaзна станица у власништву </w:t>
      </w:r>
      <w:r w:rsidR="00A27F1C" w:rsidRPr="00532975">
        <w:rPr>
          <w:szCs w:val="24"/>
          <w:lang w:val="sr-Cyrl-CS"/>
        </w:rPr>
        <w:t>„</w:t>
      </w:r>
      <w:r w:rsidRPr="00532975">
        <w:rPr>
          <w:szCs w:val="24"/>
          <w:lang w:val="sr-Cyrl-CS"/>
        </w:rPr>
        <w:t>А1</w:t>
      </w:r>
      <w:r w:rsidR="001B68CE" w:rsidRPr="00532975">
        <w:rPr>
          <w:szCs w:val="24"/>
          <w:lang w:val="sr-Cyrl-CS"/>
        </w:rPr>
        <w:t>”</w:t>
      </w:r>
      <w:r w:rsidRPr="00532975">
        <w:rPr>
          <w:szCs w:val="24"/>
          <w:lang w:val="sr-Cyrl-CS"/>
        </w:rPr>
        <w:t xml:space="preserve"> је ван граница Просторног плана.</w:t>
      </w:r>
    </w:p>
    <w:p w14:paraId="55EC65E8" w14:textId="77777777" w:rsidR="00D534EB" w:rsidRPr="00532975" w:rsidRDefault="00D534EB">
      <w:pPr>
        <w:tabs>
          <w:tab w:val="left" w:pos="851"/>
          <w:tab w:val="right" w:leader="dot" w:pos="3686"/>
        </w:tabs>
        <w:jc w:val="both"/>
        <w:rPr>
          <w:szCs w:val="24"/>
          <w:lang w:val="sr-Cyrl-CS"/>
        </w:rPr>
      </w:pPr>
    </w:p>
    <w:p w14:paraId="690E69A5" w14:textId="77777777" w:rsidR="00D534EB" w:rsidRPr="00532975" w:rsidRDefault="00D534EB" w:rsidP="0092651B">
      <w:pPr>
        <w:tabs>
          <w:tab w:val="left" w:pos="851"/>
          <w:tab w:val="right" w:leader="dot" w:pos="3686"/>
        </w:tabs>
        <w:jc w:val="center"/>
        <w:rPr>
          <w:bCs/>
          <w:szCs w:val="24"/>
          <w:lang w:val="sr-Cyrl-CS"/>
        </w:rPr>
      </w:pPr>
      <w:r w:rsidRPr="00532975">
        <w:rPr>
          <w:bCs/>
          <w:szCs w:val="24"/>
          <w:lang w:val="sr-Cyrl-CS"/>
        </w:rPr>
        <w:t>Планирано стање</w:t>
      </w:r>
    </w:p>
    <w:p w14:paraId="68F7BC26" w14:textId="77777777" w:rsidR="00D534EB" w:rsidRPr="00532975" w:rsidRDefault="00D534EB">
      <w:pPr>
        <w:tabs>
          <w:tab w:val="left" w:pos="851"/>
          <w:tab w:val="right" w:leader="dot" w:pos="3686"/>
        </w:tabs>
        <w:jc w:val="both"/>
        <w:rPr>
          <w:szCs w:val="24"/>
          <w:lang w:val="sr-Cyrl-CS"/>
        </w:rPr>
      </w:pPr>
    </w:p>
    <w:p w14:paraId="02F9FC83"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За одређивање потребног броја телефонских прикључака користиће се принцип:</w:t>
      </w:r>
    </w:p>
    <w:p w14:paraId="6CA9B0B0" w14:textId="77777777" w:rsidR="003337FF" w:rsidRPr="00532975" w:rsidRDefault="002C0FB3" w:rsidP="003337FF">
      <w:pPr>
        <w:pStyle w:val="ListParagraph"/>
        <w:numPr>
          <w:ilvl w:val="0"/>
          <w:numId w:val="153"/>
        </w:numPr>
        <w:tabs>
          <w:tab w:val="left" w:pos="720"/>
          <w:tab w:val="right" w:leader="dot" w:pos="1080"/>
        </w:tabs>
        <w:ind w:hanging="153"/>
        <w:jc w:val="both"/>
        <w:rPr>
          <w:rFonts w:ascii="Times New Roman" w:hAnsi="Times New Roman"/>
          <w:sz w:val="24"/>
          <w:szCs w:val="24"/>
          <w:lang w:val="sr-Cyrl-CS"/>
        </w:rPr>
      </w:pPr>
      <w:r w:rsidRPr="00532975">
        <w:rPr>
          <w:rFonts w:ascii="Times New Roman" w:hAnsi="Times New Roman"/>
          <w:sz w:val="24"/>
          <w:szCs w:val="24"/>
          <w:lang w:val="sr-Cyrl-CS"/>
        </w:rPr>
        <w:t xml:space="preserve">за једну стамбену јединицу </w:t>
      </w:r>
      <w:r w:rsidR="00304B6E" w:rsidRPr="00532975">
        <w:rPr>
          <w:rFonts w:ascii="Times New Roman" w:hAnsi="Times New Roman"/>
          <w:sz w:val="24"/>
          <w:szCs w:val="24"/>
          <w:lang w:val="sr-Cyrl-CS"/>
        </w:rPr>
        <w:t>1,5</w:t>
      </w:r>
      <w:r w:rsidRPr="00532975">
        <w:rPr>
          <w:rFonts w:ascii="Times New Roman" w:hAnsi="Times New Roman"/>
          <w:sz w:val="24"/>
          <w:szCs w:val="24"/>
          <w:lang w:val="sr-Cyrl-CS"/>
        </w:rPr>
        <w:t xml:space="preserve"> телефонски прикључак</w:t>
      </w:r>
      <w:r w:rsidR="00A03095" w:rsidRPr="00532975">
        <w:rPr>
          <w:rFonts w:ascii="Times New Roman" w:hAnsi="Times New Roman"/>
          <w:sz w:val="24"/>
          <w:szCs w:val="24"/>
          <w:lang w:val="sr-Cyrl-CS"/>
        </w:rPr>
        <w:t>;</w:t>
      </w:r>
    </w:p>
    <w:p w14:paraId="2CA230A2" w14:textId="3D11BAC8" w:rsidR="002C0FB3" w:rsidRPr="00532975" w:rsidRDefault="002C0FB3" w:rsidP="003337FF">
      <w:pPr>
        <w:pStyle w:val="ListParagraph"/>
        <w:numPr>
          <w:ilvl w:val="0"/>
          <w:numId w:val="153"/>
        </w:numPr>
        <w:tabs>
          <w:tab w:val="left" w:pos="720"/>
          <w:tab w:val="right" w:leader="dot" w:pos="1080"/>
        </w:tabs>
        <w:spacing w:after="0"/>
        <w:ind w:hanging="153"/>
        <w:jc w:val="both"/>
        <w:rPr>
          <w:rFonts w:ascii="Times New Roman" w:hAnsi="Times New Roman"/>
          <w:sz w:val="24"/>
          <w:szCs w:val="24"/>
          <w:lang w:val="sr-Cyrl-CS"/>
        </w:rPr>
      </w:pPr>
      <w:r w:rsidRPr="00532975">
        <w:rPr>
          <w:rFonts w:ascii="Times New Roman" w:hAnsi="Times New Roman"/>
          <w:sz w:val="24"/>
          <w:szCs w:val="24"/>
          <w:lang w:val="sr-Cyrl-CS"/>
        </w:rPr>
        <w:t xml:space="preserve">за објекте пословања </w:t>
      </w:r>
      <w:r w:rsidR="006B6FD4" w:rsidRPr="00532975">
        <w:rPr>
          <w:rFonts w:ascii="Times New Roman" w:hAnsi="Times New Roman"/>
          <w:sz w:val="24"/>
          <w:szCs w:val="24"/>
          <w:lang w:val="sr-Cyrl-CS"/>
        </w:rPr>
        <w:t>један</w:t>
      </w:r>
      <w:r w:rsidR="003337FF" w:rsidRPr="00532975">
        <w:rPr>
          <w:rFonts w:ascii="Times New Roman" w:hAnsi="Times New Roman"/>
          <w:sz w:val="24"/>
          <w:szCs w:val="24"/>
          <w:lang w:val="sr-Cyrl-CS"/>
        </w:rPr>
        <w:t xml:space="preserve"> </w:t>
      </w:r>
      <w:r w:rsidRPr="00532975">
        <w:rPr>
          <w:rFonts w:ascii="Times New Roman" w:hAnsi="Times New Roman"/>
          <w:sz w:val="24"/>
          <w:szCs w:val="24"/>
          <w:lang w:val="sr-Cyrl-CS"/>
        </w:rPr>
        <w:t>телефонски прикључак на 60-500 m</w:t>
      </w:r>
      <w:r w:rsidRPr="00532975">
        <w:rPr>
          <w:rFonts w:ascii="Times New Roman" w:hAnsi="Times New Roman"/>
          <w:sz w:val="24"/>
          <w:szCs w:val="24"/>
          <w:vertAlign w:val="superscript"/>
          <w:lang w:val="sr-Cyrl-CS"/>
        </w:rPr>
        <w:t>2</w:t>
      </w:r>
      <w:r w:rsidRPr="00532975">
        <w:rPr>
          <w:rFonts w:ascii="Times New Roman" w:hAnsi="Times New Roman"/>
          <w:sz w:val="24"/>
          <w:szCs w:val="24"/>
          <w:lang w:val="sr-Cyrl-CS"/>
        </w:rPr>
        <w:t xml:space="preserve"> нето површине.</w:t>
      </w:r>
    </w:p>
    <w:p w14:paraId="65309496" w14:textId="77777777" w:rsidR="00D534EB" w:rsidRPr="00532975" w:rsidRDefault="00D534EB" w:rsidP="0092651B">
      <w:pPr>
        <w:tabs>
          <w:tab w:val="left" w:pos="720"/>
          <w:tab w:val="right" w:leader="dot" w:pos="3686"/>
        </w:tabs>
        <w:ind w:left="144" w:firstLine="720"/>
        <w:jc w:val="both"/>
        <w:rPr>
          <w:szCs w:val="24"/>
          <w:lang w:val="sr-Cyrl-CS"/>
        </w:rPr>
      </w:pPr>
      <w:r w:rsidRPr="00532975">
        <w:rPr>
          <w:szCs w:val="24"/>
          <w:lang w:val="sr-Cyrl-CS"/>
        </w:rPr>
        <w:t>За потребе планираних телекомуникационих потрошача потребно је обезбедити око 19</w:t>
      </w:r>
      <w:r w:rsidR="00CD2525" w:rsidRPr="00532975">
        <w:rPr>
          <w:szCs w:val="24"/>
          <w:lang w:val="sr-Cyrl-CS"/>
        </w:rPr>
        <w:t>.</w:t>
      </w:r>
      <w:r w:rsidRPr="00532975">
        <w:rPr>
          <w:szCs w:val="24"/>
          <w:lang w:val="sr-Cyrl-CS"/>
        </w:rPr>
        <w:t xml:space="preserve">050 телефонских прикључака. </w:t>
      </w:r>
    </w:p>
    <w:p w14:paraId="13C12140"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Приступна </w:t>
      </w:r>
      <w:r w:rsidR="00BC7350" w:rsidRPr="00532975">
        <w:rPr>
          <w:szCs w:val="24"/>
          <w:lang w:val="sr-Cyrl-CS"/>
        </w:rPr>
        <w:t>телекомуникациона</w:t>
      </w:r>
      <w:r w:rsidR="005E64A6" w:rsidRPr="00532975">
        <w:rPr>
          <w:szCs w:val="24"/>
          <w:lang w:val="sr-Cyrl-CS"/>
        </w:rPr>
        <w:t xml:space="preserve"> </w:t>
      </w:r>
      <w:r w:rsidRPr="00532975">
        <w:rPr>
          <w:szCs w:val="24"/>
          <w:lang w:val="sr-Cyrl-CS"/>
        </w:rPr>
        <w:t xml:space="preserve">мрежа на предметном подручју у зависности од захтева корисника, може се реализовати на више начина у складу са најновијим смерницама за планирање и пројектовање </w:t>
      </w:r>
      <w:r w:rsidR="00BC7350" w:rsidRPr="00532975">
        <w:rPr>
          <w:szCs w:val="24"/>
          <w:lang w:val="sr-Cyrl-CS"/>
        </w:rPr>
        <w:t>телекомуникационе</w:t>
      </w:r>
      <w:r w:rsidR="005E64A6" w:rsidRPr="00532975">
        <w:rPr>
          <w:szCs w:val="24"/>
          <w:lang w:val="sr-Cyrl-CS"/>
        </w:rPr>
        <w:t xml:space="preserve"> </w:t>
      </w:r>
      <w:r w:rsidRPr="00532975">
        <w:rPr>
          <w:szCs w:val="24"/>
          <w:lang w:val="sr-Cyrl-CS"/>
        </w:rPr>
        <w:t xml:space="preserve">мреже уз примену нових технологија, </w:t>
      </w:r>
      <w:r w:rsidR="00BC7350" w:rsidRPr="00532975">
        <w:rPr>
          <w:szCs w:val="24"/>
          <w:lang w:val="sr-Cyrl-CS"/>
        </w:rPr>
        <w:t xml:space="preserve">бакарним </w:t>
      </w:r>
      <w:r w:rsidRPr="00532975">
        <w:rPr>
          <w:szCs w:val="24"/>
          <w:lang w:val="sr-Cyrl-CS"/>
        </w:rPr>
        <w:t xml:space="preserve">или оптичким кабловима. </w:t>
      </w:r>
    </w:p>
    <w:p w14:paraId="73255728" w14:textId="7777777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За пословне објекте планира се реализација FTTB (</w:t>
      </w:r>
      <w:r w:rsidRPr="00532975">
        <w:rPr>
          <w:i/>
          <w:szCs w:val="24"/>
          <w:lang w:val="sr-Cyrl-CS"/>
        </w:rPr>
        <w:t>Fiber</w:t>
      </w:r>
      <w:r w:rsidR="005E64A6" w:rsidRPr="00532975">
        <w:rPr>
          <w:i/>
          <w:szCs w:val="24"/>
          <w:lang w:val="sr-Cyrl-CS"/>
        </w:rPr>
        <w:t xml:space="preserve"> </w:t>
      </w:r>
      <w:r w:rsidRPr="00532975">
        <w:rPr>
          <w:i/>
          <w:szCs w:val="24"/>
          <w:lang w:val="sr-Cyrl-CS"/>
        </w:rPr>
        <w:t>To</w:t>
      </w:r>
      <w:r w:rsidR="005E64A6" w:rsidRPr="00532975">
        <w:rPr>
          <w:i/>
          <w:szCs w:val="24"/>
          <w:lang w:val="sr-Cyrl-CS"/>
        </w:rPr>
        <w:t xml:space="preserve"> </w:t>
      </w:r>
      <w:r w:rsidRPr="00532975">
        <w:rPr>
          <w:i/>
          <w:szCs w:val="24"/>
          <w:lang w:val="sr-Cyrl-CS"/>
        </w:rPr>
        <w:t>the</w:t>
      </w:r>
      <w:r w:rsidR="005E64A6" w:rsidRPr="00532975">
        <w:rPr>
          <w:i/>
          <w:szCs w:val="24"/>
          <w:lang w:val="sr-Cyrl-CS"/>
        </w:rPr>
        <w:t xml:space="preserve"> </w:t>
      </w:r>
      <w:r w:rsidRPr="00532975">
        <w:rPr>
          <w:i/>
          <w:szCs w:val="24"/>
          <w:lang w:val="sr-Cyrl-CS"/>
        </w:rPr>
        <w:t>Building</w:t>
      </w:r>
      <w:r w:rsidRPr="00532975">
        <w:rPr>
          <w:szCs w:val="24"/>
          <w:lang w:val="sr-Cyrl-CS"/>
        </w:rPr>
        <w:t xml:space="preserve">) решења полагањем приводног оптичког кабла до предметних објеката и монтажом одговарајуће </w:t>
      </w:r>
      <w:r w:rsidR="00E31BAF" w:rsidRPr="00532975">
        <w:rPr>
          <w:szCs w:val="24"/>
          <w:lang w:val="sr-Cyrl-CS"/>
        </w:rPr>
        <w:t>телекомуникационе</w:t>
      </w:r>
      <w:r w:rsidRPr="00532975">
        <w:rPr>
          <w:szCs w:val="24"/>
          <w:lang w:val="sr-Cyrl-CS"/>
        </w:rPr>
        <w:t xml:space="preserve"> опреме у њима. </w:t>
      </w:r>
    </w:p>
    <w:p w14:paraId="7A8DA199" w14:textId="51DF80F7"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У случају изградње стамбених намена, планира се реализација FTTB (</w:t>
      </w:r>
      <w:r w:rsidRPr="00532975">
        <w:rPr>
          <w:i/>
          <w:szCs w:val="24"/>
          <w:lang w:val="sr-Cyrl-CS"/>
        </w:rPr>
        <w:t>Fiber</w:t>
      </w:r>
      <w:r w:rsidR="005E64A6" w:rsidRPr="00532975">
        <w:rPr>
          <w:i/>
          <w:szCs w:val="24"/>
          <w:lang w:val="sr-Cyrl-CS"/>
        </w:rPr>
        <w:t xml:space="preserve"> </w:t>
      </w:r>
      <w:r w:rsidRPr="00532975">
        <w:rPr>
          <w:i/>
          <w:szCs w:val="24"/>
          <w:lang w:val="sr-Cyrl-CS"/>
        </w:rPr>
        <w:t>To</w:t>
      </w:r>
      <w:r w:rsidR="005E64A6" w:rsidRPr="00532975">
        <w:rPr>
          <w:i/>
          <w:szCs w:val="24"/>
          <w:lang w:val="sr-Cyrl-CS"/>
        </w:rPr>
        <w:t xml:space="preserve"> </w:t>
      </w:r>
      <w:r w:rsidRPr="00532975">
        <w:rPr>
          <w:i/>
          <w:szCs w:val="24"/>
          <w:lang w:val="sr-Cyrl-CS"/>
        </w:rPr>
        <w:t>the</w:t>
      </w:r>
      <w:r w:rsidR="005E64A6" w:rsidRPr="00532975">
        <w:rPr>
          <w:i/>
          <w:szCs w:val="24"/>
          <w:lang w:val="sr-Cyrl-CS"/>
        </w:rPr>
        <w:t xml:space="preserve"> </w:t>
      </w:r>
      <w:r w:rsidRPr="00532975">
        <w:rPr>
          <w:i/>
          <w:szCs w:val="24"/>
          <w:lang w:val="sr-Cyrl-CS"/>
        </w:rPr>
        <w:t>Building</w:t>
      </w:r>
      <w:r w:rsidRPr="00532975">
        <w:rPr>
          <w:szCs w:val="24"/>
          <w:lang w:val="sr-Cyrl-CS"/>
        </w:rPr>
        <w:t xml:space="preserve">) технологијом монтажом IP приступних </w:t>
      </w:r>
      <w:r w:rsidR="00E31BAF" w:rsidRPr="00532975">
        <w:rPr>
          <w:szCs w:val="24"/>
          <w:lang w:val="sr-Cyrl-CS"/>
        </w:rPr>
        <w:t>телекомуникационих</w:t>
      </w:r>
      <w:r w:rsidR="005E64A6" w:rsidRPr="00532975">
        <w:rPr>
          <w:szCs w:val="24"/>
          <w:lang w:val="sr-Cyrl-CS"/>
        </w:rPr>
        <w:t xml:space="preserve"> </w:t>
      </w:r>
      <w:r w:rsidRPr="00532975">
        <w:rPr>
          <w:szCs w:val="24"/>
          <w:lang w:val="sr-Cyrl-CS"/>
        </w:rPr>
        <w:t>уређ</w:t>
      </w:r>
      <w:r w:rsidR="00E31BAF" w:rsidRPr="00532975">
        <w:rPr>
          <w:szCs w:val="24"/>
          <w:lang w:val="sr-Cyrl-CS"/>
        </w:rPr>
        <w:t>а</w:t>
      </w:r>
      <w:r w:rsidRPr="00532975">
        <w:rPr>
          <w:szCs w:val="24"/>
          <w:lang w:val="sr-Cyrl-CS"/>
        </w:rPr>
        <w:t>ја или GPON технологијом у топологији FTTH (</w:t>
      </w:r>
      <w:r w:rsidR="00304B6E" w:rsidRPr="00532975">
        <w:rPr>
          <w:i/>
          <w:szCs w:val="24"/>
          <w:lang w:val="sr-Cyrl-CS"/>
        </w:rPr>
        <w:t>FiberTotheHome</w:t>
      </w:r>
      <w:r w:rsidRPr="00532975">
        <w:rPr>
          <w:szCs w:val="24"/>
          <w:lang w:val="sr-Cyrl-CS"/>
        </w:rPr>
        <w:t>) који се са централном конце</w:t>
      </w:r>
      <w:r w:rsidR="00472FF9">
        <w:rPr>
          <w:szCs w:val="24"/>
          <w:lang w:val="sr-Cyrl-CS"/>
        </w:rPr>
        <w:t>н</w:t>
      </w:r>
      <w:r w:rsidRPr="00532975">
        <w:rPr>
          <w:szCs w:val="24"/>
          <w:lang w:val="sr-Cyrl-CS"/>
        </w:rPr>
        <w:t>трацијом повезују оптичким кабловима.</w:t>
      </w:r>
    </w:p>
    <w:p w14:paraId="267D6564" w14:textId="430788BE"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У зависности од реализације планираних објеката тј. захтева  инвеститора, у границама </w:t>
      </w:r>
      <w:r w:rsidR="008C1ED5" w:rsidRPr="00532975">
        <w:rPr>
          <w:szCs w:val="24"/>
          <w:lang w:val="sr-Cyrl-CS"/>
        </w:rPr>
        <w:t>Просторног п</w:t>
      </w:r>
      <w:r w:rsidRPr="00532975">
        <w:rPr>
          <w:szCs w:val="24"/>
          <w:lang w:val="sr-Cyrl-CS"/>
        </w:rPr>
        <w:t xml:space="preserve">лана обезбедити 32 просторије у оквиру објекта или простора на јавној површини за смештај </w:t>
      </w:r>
      <w:r w:rsidR="00E31BAF" w:rsidRPr="00532975">
        <w:rPr>
          <w:szCs w:val="24"/>
          <w:lang w:val="sr-Cyrl-CS"/>
        </w:rPr>
        <w:t>телекомуникационе</w:t>
      </w:r>
      <w:r w:rsidRPr="00532975">
        <w:rPr>
          <w:szCs w:val="24"/>
          <w:lang w:val="sr-Cyrl-CS"/>
        </w:rPr>
        <w:t xml:space="preserve"> опреме. </w:t>
      </w:r>
      <w:r w:rsidR="00E31BAF" w:rsidRPr="00532975">
        <w:rPr>
          <w:szCs w:val="24"/>
          <w:lang w:val="sr-Cyrl-CS"/>
        </w:rPr>
        <w:t>Планирану телекомуникациону опрему</w:t>
      </w:r>
      <w:r w:rsidR="005E64A6" w:rsidRPr="00532975">
        <w:rPr>
          <w:szCs w:val="24"/>
          <w:lang w:val="sr-Cyrl-CS"/>
        </w:rPr>
        <w:t xml:space="preserve"> </w:t>
      </w:r>
      <w:r w:rsidRPr="00532975">
        <w:rPr>
          <w:szCs w:val="24"/>
          <w:lang w:val="sr-Cyrl-CS"/>
        </w:rPr>
        <w:t>распоредити по фазама на следећи начин:</w:t>
      </w:r>
    </w:p>
    <w:p w14:paraId="33A77C14" w14:textId="77777777" w:rsidR="00D534EB" w:rsidRPr="00532975" w:rsidRDefault="00D534EB">
      <w:pPr>
        <w:tabs>
          <w:tab w:val="left" w:pos="851"/>
          <w:tab w:val="right" w:leader="dot" w:pos="3686"/>
        </w:tabs>
        <w:jc w:val="both"/>
        <w:rPr>
          <w:szCs w:val="24"/>
          <w:lang w:val="sr-Cyrl-CS"/>
        </w:rPr>
      </w:pPr>
    </w:p>
    <w:p w14:paraId="3B4FE16F" w14:textId="77777777" w:rsidR="0004740A" w:rsidRPr="00532975" w:rsidRDefault="0004740A" w:rsidP="0092651B">
      <w:pPr>
        <w:tabs>
          <w:tab w:val="left" w:pos="851"/>
          <w:tab w:val="right" w:leader="dot" w:pos="3686"/>
        </w:tabs>
        <w:jc w:val="center"/>
        <w:rPr>
          <w:szCs w:val="24"/>
          <w:lang w:val="sr-Cyrl-CS"/>
        </w:rPr>
      </w:pPr>
      <w:r w:rsidRPr="00532975">
        <w:rPr>
          <w:bCs/>
          <w:i/>
          <w:szCs w:val="24"/>
          <w:lang w:val="sr-Cyrl-CS"/>
        </w:rPr>
        <w:t>Табела 8: Планирана телекомуникациона опрема</w:t>
      </w:r>
      <w:r w:rsidR="005E64A6" w:rsidRPr="00532975">
        <w:rPr>
          <w:bCs/>
          <w:i/>
          <w:szCs w:val="24"/>
          <w:lang w:val="sr-Cyrl-CS"/>
        </w:rPr>
        <w:t xml:space="preserve"> </w:t>
      </w:r>
      <w:r w:rsidRPr="00532975">
        <w:rPr>
          <w:bCs/>
          <w:i/>
          <w:szCs w:val="24"/>
          <w:lang w:val="sr-Cyrl-CS"/>
        </w:rPr>
        <w:t>по фазама</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1581"/>
      </w:tblGrid>
      <w:tr w:rsidR="00D534EB" w:rsidRPr="00532975" w14:paraId="615F7331" w14:textId="77777777" w:rsidTr="00D534EB">
        <w:trPr>
          <w:trHeight w:val="229"/>
          <w:jc w:val="center"/>
        </w:trPr>
        <w:tc>
          <w:tcPr>
            <w:tcW w:w="2100" w:type="dxa"/>
            <w:shd w:val="clear" w:color="auto" w:fill="BFBFBF" w:themeFill="background1" w:themeFillShade="BF"/>
            <w:vAlign w:val="center"/>
            <w:hideMark/>
          </w:tcPr>
          <w:p w14:paraId="028834D2" w14:textId="77777777" w:rsidR="00D534EB" w:rsidRPr="00532975" w:rsidRDefault="00D534EB">
            <w:pPr>
              <w:tabs>
                <w:tab w:val="left" w:pos="851"/>
                <w:tab w:val="right" w:leader="dot" w:pos="3686"/>
              </w:tabs>
              <w:jc w:val="center"/>
              <w:rPr>
                <w:szCs w:val="24"/>
                <w:lang w:val="sr-Cyrl-CS"/>
              </w:rPr>
            </w:pPr>
            <w:r w:rsidRPr="00532975">
              <w:rPr>
                <w:szCs w:val="24"/>
                <w:lang w:val="sr-Cyrl-CS"/>
              </w:rPr>
              <w:t>фаза</w:t>
            </w:r>
          </w:p>
        </w:tc>
        <w:tc>
          <w:tcPr>
            <w:tcW w:w="1581" w:type="dxa"/>
            <w:shd w:val="clear" w:color="auto" w:fill="BFBFBF" w:themeFill="background1" w:themeFillShade="BF"/>
            <w:vAlign w:val="center"/>
            <w:hideMark/>
          </w:tcPr>
          <w:p w14:paraId="3E5F196E" w14:textId="77777777" w:rsidR="00D534EB" w:rsidRPr="00532975" w:rsidRDefault="00D534EB">
            <w:pPr>
              <w:tabs>
                <w:tab w:val="left" w:pos="851"/>
                <w:tab w:val="right" w:leader="dot" w:pos="3686"/>
              </w:tabs>
              <w:jc w:val="center"/>
              <w:rPr>
                <w:szCs w:val="24"/>
                <w:lang w:val="sr-Cyrl-CS"/>
              </w:rPr>
            </w:pPr>
            <w:r w:rsidRPr="00532975">
              <w:rPr>
                <w:szCs w:val="24"/>
                <w:lang w:val="sr-Cyrl-CS"/>
              </w:rPr>
              <w:t>бр. TKO</w:t>
            </w:r>
          </w:p>
        </w:tc>
      </w:tr>
      <w:tr w:rsidR="00D534EB" w:rsidRPr="00532975" w14:paraId="1B458CC0" w14:textId="77777777" w:rsidTr="00D534EB">
        <w:trPr>
          <w:trHeight w:val="261"/>
          <w:jc w:val="center"/>
        </w:trPr>
        <w:tc>
          <w:tcPr>
            <w:tcW w:w="2100" w:type="dxa"/>
            <w:shd w:val="clear" w:color="auto" w:fill="auto"/>
            <w:noWrap/>
            <w:vAlign w:val="bottom"/>
            <w:hideMark/>
          </w:tcPr>
          <w:p w14:paraId="25D314AA" w14:textId="77777777" w:rsidR="00D534EB" w:rsidRPr="00532975" w:rsidRDefault="00D534EB">
            <w:pPr>
              <w:tabs>
                <w:tab w:val="left" w:pos="851"/>
                <w:tab w:val="right" w:leader="dot" w:pos="3686"/>
              </w:tabs>
              <w:jc w:val="center"/>
              <w:rPr>
                <w:szCs w:val="24"/>
                <w:lang w:val="sr-Cyrl-CS"/>
              </w:rPr>
            </w:pPr>
            <w:r w:rsidRPr="00532975">
              <w:rPr>
                <w:szCs w:val="24"/>
                <w:lang w:val="sr-Cyrl-CS"/>
              </w:rPr>
              <w:t>1</w:t>
            </w:r>
          </w:p>
        </w:tc>
        <w:tc>
          <w:tcPr>
            <w:tcW w:w="1581" w:type="dxa"/>
            <w:shd w:val="clear" w:color="auto" w:fill="auto"/>
            <w:vAlign w:val="center"/>
            <w:hideMark/>
          </w:tcPr>
          <w:p w14:paraId="2DCC8CE2" w14:textId="77777777" w:rsidR="00D534EB" w:rsidRPr="00532975" w:rsidRDefault="00D534EB">
            <w:pPr>
              <w:tabs>
                <w:tab w:val="left" w:pos="851"/>
                <w:tab w:val="right" w:leader="dot" w:pos="3686"/>
              </w:tabs>
              <w:jc w:val="center"/>
              <w:rPr>
                <w:szCs w:val="24"/>
                <w:lang w:val="sr-Cyrl-CS"/>
              </w:rPr>
            </w:pPr>
            <w:r w:rsidRPr="00532975">
              <w:rPr>
                <w:szCs w:val="24"/>
                <w:lang w:val="sr-Cyrl-CS"/>
              </w:rPr>
              <w:t>5</w:t>
            </w:r>
          </w:p>
        </w:tc>
      </w:tr>
      <w:tr w:rsidR="00D534EB" w:rsidRPr="00532975" w14:paraId="392253D8" w14:textId="77777777" w:rsidTr="00D534EB">
        <w:trPr>
          <w:trHeight w:val="265"/>
          <w:jc w:val="center"/>
        </w:trPr>
        <w:tc>
          <w:tcPr>
            <w:tcW w:w="2100" w:type="dxa"/>
            <w:shd w:val="clear" w:color="auto" w:fill="auto"/>
            <w:noWrap/>
            <w:vAlign w:val="bottom"/>
            <w:hideMark/>
          </w:tcPr>
          <w:p w14:paraId="563562A3" w14:textId="77777777" w:rsidR="00D534EB" w:rsidRPr="00532975" w:rsidRDefault="00D534EB">
            <w:pPr>
              <w:tabs>
                <w:tab w:val="left" w:pos="851"/>
                <w:tab w:val="right" w:leader="dot" w:pos="3686"/>
              </w:tabs>
              <w:jc w:val="center"/>
              <w:rPr>
                <w:szCs w:val="24"/>
                <w:lang w:val="sr-Cyrl-CS"/>
              </w:rPr>
            </w:pPr>
            <w:r w:rsidRPr="00532975">
              <w:rPr>
                <w:szCs w:val="24"/>
                <w:lang w:val="sr-Cyrl-CS"/>
              </w:rPr>
              <w:t>2</w:t>
            </w:r>
          </w:p>
        </w:tc>
        <w:tc>
          <w:tcPr>
            <w:tcW w:w="1581" w:type="dxa"/>
            <w:shd w:val="clear" w:color="auto" w:fill="auto"/>
            <w:vAlign w:val="center"/>
            <w:hideMark/>
          </w:tcPr>
          <w:p w14:paraId="5915EC97" w14:textId="77777777" w:rsidR="00D534EB" w:rsidRPr="00532975" w:rsidRDefault="00D534EB">
            <w:pPr>
              <w:tabs>
                <w:tab w:val="left" w:pos="851"/>
                <w:tab w:val="right" w:leader="dot" w:pos="3686"/>
              </w:tabs>
              <w:jc w:val="center"/>
              <w:rPr>
                <w:szCs w:val="24"/>
                <w:lang w:val="sr-Cyrl-CS"/>
              </w:rPr>
            </w:pPr>
            <w:r w:rsidRPr="00532975">
              <w:rPr>
                <w:szCs w:val="24"/>
                <w:lang w:val="sr-Cyrl-CS"/>
              </w:rPr>
              <w:t>12</w:t>
            </w:r>
          </w:p>
        </w:tc>
      </w:tr>
      <w:tr w:rsidR="00D534EB" w:rsidRPr="00532975" w14:paraId="1E3F3C1B" w14:textId="77777777" w:rsidTr="00D534EB">
        <w:trPr>
          <w:trHeight w:val="141"/>
          <w:jc w:val="center"/>
        </w:trPr>
        <w:tc>
          <w:tcPr>
            <w:tcW w:w="2100" w:type="dxa"/>
            <w:shd w:val="clear" w:color="auto" w:fill="auto"/>
            <w:noWrap/>
            <w:vAlign w:val="bottom"/>
            <w:hideMark/>
          </w:tcPr>
          <w:p w14:paraId="74F74A06" w14:textId="77777777" w:rsidR="00D534EB" w:rsidRPr="00532975" w:rsidRDefault="00D534EB">
            <w:pPr>
              <w:tabs>
                <w:tab w:val="left" w:pos="851"/>
                <w:tab w:val="right" w:leader="dot" w:pos="3686"/>
              </w:tabs>
              <w:jc w:val="center"/>
              <w:rPr>
                <w:szCs w:val="24"/>
                <w:lang w:val="sr-Cyrl-CS"/>
              </w:rPr>
            </w:pPr>
            <w:r w:rsidRPr="00532975">
              <w:rPr>
                <w:szCs w:val="24"/>
                <w:lang w:val="sr-Cyrl-CS"/>
              </w:rPr>
              <w:t>3</w:t>
            </w:r>
          </w:p>
        </w:tc>
        <w:tc>
          <w:tcPr>
            <w:tcW w:w="1581" w:type="dxa"/>
            <w:shd w:val="clear" w:color="auto" w:fill="auto"/>
            <w:vAlign w:val="center"/>
            <w:hideMark/>
          </w:tcPr>
          <w:p w14:paraId="4DDFD019" w14:textId="77777777" w:rsidR="00D534EB" w:rsidRPr="00532975" w:rsidRDefault="00D534EB">
            <w:pPr>
              <w:tabs>
                <w:tab w:val="left" w:pos="851"/>
                <w:tab w:val="right" w:leader="dot" w:pos="3686"/>
              </w:tabs>
              <w:jc w:val="center"/>
              <w:rPr>
                <w:szCs w:val="24"/>
                <w:lang w:val="sr-Cyrl-CS"/>
              </w:rPr>
            </w:pPr>
            <w:r w:rsidRPr="00532975">
              <w:rPr>
                <w:szCs w:val="24"/>
                <w:lang w:val="sr-Cyrl-CS"/>
              </w:rPr>
              <w:t>11</w:t>
            </w:r>
          </w:p>
        </w:tc>
      </w:tr>
      <w:tr w:rsidR="00D534EB" w:rsidRPr="00532975" w14:paraId="5C359C31" w14:textId="77777777" w:rsidTr="00D534EB">
        <w:trPr>
          <w:trHeight w:val="159"/>
          <w:jc w:val="center"/>
        </w:trPr>
        <w:tc>
          <w:tcPr>
            <w:tcW w:w="2100" w:type="dxa"/>
            <w:shd w:val="clear" w:color="auto" w:fill="auto"/>
            <w:noWrap/>
            <w:vAlign w:val="bottom"/>
            <w:hideMark/>
          </w:tcPr>
          <w:p w14:paraId="7AF1964C" w14:textId="77777777" w:rsidR="00D534EB" w:rsidRPr="00532975" w:rsidRDefault="00D534EB">
            <w:pPr>
              <w:tabs>
                <w:tab w:val="left" w:pos="851"/>
                <w:tab w:val="right" w:leader="dot" w:pos="3686"/>
              </w:tabs>
              <w:jc w:val="center"/>
              <w:rPr>
                <w:szCs w:val="24"/>
                <w:lang w:val="sr-Cyrl-CS"/>
              </w:rPr>
            </w:pPr>
            <w:r w:rsidRPr="00532975">
              <w:rPr>
                <w:szCs w:val="24"/>
                <w:lang w:val="sr-Cyrl-CS"/>
              </w:rPr>
              <w:t>4</w:t>
            </w:r>
          </w:p>
        </w:tc>
        <w:tc>
          <w:tcPr>
            <w:tcW w:w="1581" w:type="dxa"/>
            <w:shd w:val="clear" w:color="auto" w:fill="auto"/>
            <w:vAlign w:val="center"/>
            <w:hideMark/>
          </w:tcPr>
          <w:p w14:paraId="211FCE2F" w14:textId="77777777" w:rsidR="00D534EB" w:rsidRPr="00532975" w:rsidRDefault="00D534EB">
            <w:pPr>
              <w:tabs>
                <w:tab w:val="left" w:pos="851"/>
                <w:tab w:val="right" w:leader="dot" w:pos="3686"/>
              </w:tabs>
              <w:jc w:val="center"/>
              <w:rPr>
                <w:szCs w:val="24"/>
                <w:lang w:val="sr-Cyrl-CS"/>
              </w:rPr>
            </w:pPr>
            <w:r w:rsidRPr="00532975">
              <w:rPr>
                <w:szCs w:val="24"/>
                <w:lang w:val="sr-Cyrl-CS"/>
              </w:rPr>
              <w:t>4</w:t>
            </w:r>
          </w:p>
        </w:tc>
      </w:tr>
    </w:tbl>
    <w:p w14:paraId="0FB5E9B5" w14:textId="77777777" w:rsidR="00D534EB" w:rsidRPr="00532975" w:rsidRDefault="00D534EB">
      <w:pPr>
        <w:tabs>
          <w:tab w:val="left" w:pos="851"/>
          <w:tab w:val="right" w:leader="dot" w:pos="3686"/>
        </w:tabs>
        <w:jc w:val="both"/>
        <w:rPr>
          <w:szCs w:val="24"/>
          <w:lang w:val="sr-Cyrl-CS"/>
        </w:rPr>
      </w:pPr>
    </w:p>
    <w:p w14:paraId="50D3796E" w14:textId="0AF13163"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 xml:space="preserve">За повезивање на </w:t>
      </w:r>
      <w:r w:rsidR="00E31BAF" w:rsidRPr="00532975">
        <w:rPr>
          <w:szCs w:val="24"/>
          <w:lang w:val="sr-Cyrl-CS"/>
        </w:rPr>
        <w:t>телекомуникациону</w:t>
      </w:r>
      <w:r w:rsidR="005E64A6" w:rsidRPr="00532975">
        <w:rPr>
          <w:szCs w:val="24"/>
          <w:lang w:val="sr-Cyrl-CS"/>
        </w:rPr>
        <w:t xml:space="preserve"> </w:t>
      </w:r>
      <w:r w:rsidRPr="00532975">
        <w:rPr>
          <w:szCs w:val="24"/>
          <w:lang w:val="sr-Cyrl-CS"/>
        </w:rPr>
        <w:t xml:space="preserve">мрежу, потребно је обезбедити приступ свим планираним објектима путем </w:t>
      </w:r>
      <w:r w:rsidR="00E31BAF" w:rsidRPr="00532975">
        <w:rPr>
          <w:szCs w:val="24"/>
          <w:lang w:val="sr-Cyrl-CS"/>
        </w:rPr>
        <w:t>телекомуникационе</w:t>
      </w:r>
      <w:r w:rsidRPr="00532975">
        <w:rPr>
          <w:szCs w:val="24"/>
          <w:lang w:val="sr-Cyrl-CS"/>
        </w:rPr>
        <w:t xml:space="preserve"> канализације за потребе полагања </w:t>
      </w:r>
      <w:r w:rsidR="00E31BAF" w:rsidRPr="00532975">
        <w:rPr>
          <w:szCs w:val="24"/>
          <w:lang w:val="sr-Cyrl-CS"/>
        </w:rPr>
        <w:t>телекомуникационих</w:t>
      </w:r>
      <w:r w:rsidRPr="00532975">
        <w:rPr>
          <w:szCs w:val="24"/>
          <w:lang w:val="sr-Cyrl-CS"/>
        </w:rPr>
        <w:t xml:space="preserve"> каблова, капацитета минимум </w:t>
      </w:r>
      <w:r w:rsidR="000720CC" w:rsidRPr="00532975">
        <w:rPr>
          <w:szCs w:val="24"/>
          <w:lang w:val="sr-Cyrl-CS"/>
        </w:rPr>
        <w:t>две</w:t>
      </w:r>
      <w:r w:rsidRPr="00532975">
        <w:rPr>
          <w:szCs w:val="24"/>
          <w:lang w:val="sr-Cyrl-CS"/>
        </w:rPr>
        <w:t xml:space="preserve"> PVC</w:t>
      </w:r>
      <w:r w:rsidR="00292EDD" w:rsidRPr="00532975">
        <w:rPr>
          <w:szCs w:val="24"/>
          <w:lang w:val="sr-Cyrl-CS"/>
        </w:rPr>
        <w:t xml:space="preserve"> </w:t>
      </w:r>
      <w:r w:rsidR="000720CC" w:rsidRPr="00532975">
        <w:rPr>
          <w:szCs w:val="24"/>
          <w:lang w:val="sr-Cyrl-CS"/>
        </w:rPr>
        <w:t xml:space="preserve">цеви </w:t>
      </w:r>
      <w:r w:rsidRPr="00532975">
        <w:rPr>
          <w:szCs w:val="24"/>
          <w:lang w:val="sr-Cyrl-CS"/>
        </w:rPr>
        <w:t xml:space="preserve">(PEHD) Ø110 mm или слободно у земљу дуж свих саобраћајница. </w:t>
      </w:r>
    </w:p>
    <w:p w14:paraId="5BE63F09" w14:textId="43ABA216" w:rsidR="00D534EB" w:rsidRPr="00532975" w:rsidRDefault="00D534EB" w:rsidP="0092651B">
      <w:pPr>
        <w:tabs>
          <w:tab w:val="left" w:pos="720"/>
          <w:tab w:val="right" w:leader="dot" w:pos="3686"/>
        </w:tabs>
        <w:ind w:firstLine="720"/>
        <w:jc w:val="both"/>
        <w:rPr>
          <w:szCs w:val="24"/>
          <w:lang w:val="sr-Cyrl-CS"/>
        </w:rPr>
      </w:pPr>
      <w:r w:rsidRPr="00532975">
        <w:rPr>
          <w:szCs w:val="24"/>
          <w:lang w:val="sr-Cyrl-CS"/>
        </w:rPr>
        <w:t>За будуће потребе бежичне приступне мреже у оквиру граница П</w:t>
      </w:r>
      <w:r w:rsidR="008C1ED5" w:rsidRPr="00532975">
        <w:rPr>
          <w:szCs w:val="24"/>
          <w:lang w:val="sr-Cyrl-CS"/>
        </w:rPr>
        <w:t>росторног п</w:t>
      </w:r>
      <w:r w:rsidRPr="00532975">
        <w:rPr>
          <w:szCs w:val="24"/>
          <w:lang w:val="sr-Cyrl-CS"/>
        </w:rPr>
        <w:t xml:space="preserve">лана предвидети </w:t>
      </w:r>
      <w:r w:rsidR="00BA7BCA" w:rsidRPr="00532975">
        <w:rPr>
          <w:szCs w:val="24"/>
          <w:lang w:val="sr-Cyrl-CS"/>
        </w:rPr>
        <w:t>две</w:t>
      </w:r>
      <w:r w:rsidRPr="00532975">
        <w:rPr>
          <w:szCs w:val="24"/>
          <w:lang w:val="sr-Cyrl-CS"/>
        </w:rPr>
        <w:t xml:space="preserve"> зоне од интереса (базне станице). </w:t>
      </w:r>
    </w:p>
    <w:p w14:paraId="2B0D2073" w14:textId="77777777" w:rsidR="00D534EB" w:rsidRPr="00532975" w:rsidRDefault="00D534EB">
      <w:pPr>
        <w:tabs>
          <w:tab w:val="left" w:pos="851"/>
          <w:tab w:val="right" w:leader="dot" w:pos="3686"/>
        </w:tabs>
        <w:jc w:val="both"/>
        <w:rPr>
          <w:b/>
          <w:bCs/>
          <w:szCs w:val="24"/>
          <w:lang w:val="sr-Cyrl-CS"/>
        </w:rPr>
      </w:pPr>
    </w:p>
    <w:p w14:paraId="31A2AFFF" w14:textId="77777777" w:rsidR="00D534EB" w:rsidRPr="00532975" w:rsidRDefault="00D534EB" w:rsidP="00516D72">
      <w:pPr>
        <w:tabs>
          <w:tab w:val="left" w:pos="851"/>
          <w:tab w:val="right" w:leader="dot" w:pos="3686"/>
        </w:tabs>
        <w:ind w:firstLine="720"/>
        <w:jc w:val="both"/>
        <w:rPr>
          <w:bCs/>
          <w:szCs w:val="24"/>
          <w:lang w:val="sr-Cyrl-CS"/>
        </w:rPr>
      </w:pPr>
      <w:r w:rsidRPr="00532975">
        <w:rPr>
          <w:bCs/>
          <w:szCs w:val="24"/>
          <w:lang w:val="sr-Cyrl-CS"/>
        </w:rPr>
        <w:t>Правила уређења и грађења телекомуникационе мреже и објеката</w:t>
      </w:r>
      <w:r w:rsidR="005E64A6" w:rsidRPr="00532975">
        <w:rPr>
          <w:bCs/>
          <w:szCs w:val="24"/>
          <w:lang w:val="sr-Cyrl-CS"/>
        </w:rPr>
        <w:t>:</w:t>
      </w:r>
    </w:p>
    <w:p w14:paraId="4946A9C5" w14:textId="77777777" w:rsidR="00D534EB" w:rsidRPr="00532975" w:rsidRDefault="00D534EB">
      <w:pPr>
        <w:tabs>
          <w:tab w:val="left" w:pos="851"/>
          <w:tab w:val="right" w:leader="dot" w:pos="3686"/>
        </w:tabs>
        <w:jc w:val="both"/>
        <w:rPr>
          <w:szCs w:val="24"/>
          <w:lang w:val="sr-Cyrl-CS"/>
        </w:rPr>
      </w:pPr>
    </w:p>
    <w:p w14:paraId="36EBC621" w14:textId="58A0E9D3"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За смештај </w:t>
      </w:r>
      <w:r w:rsidR="000A2B72" w:rsidRPr="00532975">
        <w:rPr>
          <w:rFonts w:ascii="Times New Roman" w:hAnsi="Times New Roman"/>
          <w:sz w:val="24"/>
          <w:szCs w:val="24"/>
          <w:lang w:val="sr-Cyrl-CS"/>
        </w:rPr>
        <w:t>телекомуникационе опреме</w:t>
      </w:r>
      <w:r w:rsidR="005E64A6" w:rsidRPr="00532975">
        <w:rPr>
          <w:rFonts w:ascii="Times New Roman" w:hAnsi="Times New Roman"/>
          <w:sz w:val="24"/>
          <w:szCs w:val="24"/>
          <w:lang w:val="sr-Cyrl-CS"/>
        </w:rPr>
        <w:t xml:space="preserve"> </w:t>
      </w:r>
      <w:r w:rsidRPr="00532975">
        <w:rPr>
          <w:rFonts w:ascii="Times New Roman" w:hAnsi="Times New Roman"/>
          <w:sz w:val="24"/>
          <w:szCs w:val="24"/>
          <w:lang w:val="sr-Cyrl-CS"/>
        </w:rPr>
        <w:t>у склопу објекта (</w:t>
      </w:r>
      <w:r w:rsidR="000A2B72" w:rsidRPr="00532975">
        <w:rPr>
          <w:rFonts w:ascii="Times New Roman" w:hAnsi="Times New Roman"/>
          <w:i/>
          <w:sz w:val="24"/>
          <w:szCs w:val="24"/>
          <w:lang w:val="sr-Cyrl-CS"/>
        </w:rPr>
        <w:t>indoor</w:t>
      </w:r>
      <w:r w:rsidRPr="00532975">
        <w:rPr>
          <w:rFonts w:ascii="Times New Roman" w:hAnsi="Times New Roman"/>
          <w:sz w:val="24"/>
          <w:szCs w:val="24"/>
          <w:lang w:val="sr-Cyrl-CS"/>
        </w:rPr>
        <w:t xml:space="preserve"> кабинет) предвидети простор од  2-4</w:t>
      </w:r>
      <w:r w:rsidR="00292EDD" w:rsidRPr="00532975">
        <w:rPr>
          <w:rFonts w:ascii="Times New Roman" w:hAnsi="Times New Roman"/>
          <w:sz w:val="24"/>
          <w:szCs w:val="24"/>
          <w:lang w:val="sr-Cyrl-CS"/>
        </w:rPr>
        <w:t xml:space="preserve"> </w:t>
      </w:r>
      <w:r w:rsidRPr="00532975">
        <w:rPr>
          <w:rFonts w:ascii="Times New Roman" w:hAnsi="Times New Roman"/>
          <w:sz w:val="24"/>
          <w:szCs w:val="24"/>
          <w:lang w:val="sr-Cyrl-CS"/>
        </w:rPr>
        <w:t>m</w:t>
      </w:r>
      <w:r w:rsidRPr="00532975">
        <w:rPr>
          <w:rFonts w:ascii="Times New Roman" w:hAnsi="Times New Roman"/>
          <w:sz w:val="24"/>
          <w:szCs w:val="24"/>
          <w:vertAlign w:val="superscript"/>
          <w:lang w:val="sr-Cyrl-CS"/>
        </w:rPr>
        <w:t>2</w:t>
      </w:r>
      <w:r w:rsidRPr="00532975">
        <w:rPr>
          <w:rFonts w:ascii="Times New Roman" w:hAnsi="Times New Roman"/>
          <w:sz w:val="24"/>
          <w:szCs w:val="24"/>
          <w:lang w:val="sr-Cyrl-CS"/>
        </w:rPr>
        <w:t xml:space="preserve">, а за смештај </w:t>
      </w:r>
      <w:r w:rsidR="000A2B72" w:rsidRPr="00532975">
        <w:rPr>
          <w:rFonts w:ascii="Times New Roman" w:hAnsi="Times New Roman"/>
          <w:sz w:val="24"/>
          <w:szCs w:val="24"/>
          <w:lang w:val="sr-Cyrl-CS"/>
        </w:rPr>
        <w:t>телекомуникационе опреме</w:t>
      </w:r>
      <w:r w:rsidR="005E64A6" w:rsidRPr="00532975">
        <w:rPr>
          <w:rFonts w:ascii="Times New Roman" w:hAnsi="Times New Roman"/>
          <w:sz w:val="24"/>
          <w:szCs w:val="24"/>
          <w:lang w:val="sr-Cyrl-CS"/>
        </w:rPr>
        <w:t xml:space="preserve"> </w:t>
      </w:r>
      <w:r w:rsidRPr="00532975">
        <w:rPr>
          <w:rFonts w:ascii="Times New Roman" w:hAnsi="Times New Roman"/>
          <w:sz w:val="24"/>
          <w:szCs w:val="24"/>
          <w:lang w:val="sr-Cyrl-CS"/>
        </w:rPr>
        <w:t>на јавној површини, тротоару уз објекат (</w:t>
      </w:r>
      <w:r w:rsidRPr="00532975">
        <w:rPr>
          <w:rFonts w:ascii="Times New Roman" w:hAnsi="Times New Roman"/>
          <w:i/>
          <w:sz w:val="24"/>
          <w:szCs w:val="24"/>
          <w:lang w:val="sr-Cyrl-CS"/>
        </w:rPr>
        <w:t>оutdoor</w:t>
      </w:r>
      <w:r w:rsidRPr="00532975">
        <w:rPr>
          <w:rFonts w:ascii="Times New Roman" w:hAnsi="Times New Roman"/>
          <w:sz w:val="24"/>
          <w:szCs w:val="24"/>
          <w:lang w:val="sr-Cyrl-CS"/>
        </w:rPr>
        <w:t xml:space="preserve"> кабинет) предвидети простор од  4</w:t>
      </w:r>
      <w:r w:rsidR="00292EDD" w:rsidRPr="00532975">
        <w:rPr>
          <w:rFonts w:ascii="Times New Roman" w:hAnsi="Times New Roman"/>
          <w:sz w:val="24"/>
          <w:szCs w:val="24"/>
          <w:lang w:val="sr-Cyrl-CS"/>
        </w:rPr>
        <w:t xml:space="preserve"> </w:t>
      </w:r>
      <w:r w:rsidRPr="00532975">
        <w:rPr>
          <w:rFonts w:ascii="Times New Roman" w:hAnsi="Times New Roman"/>
          <w:sz w:val="24"/>
          <w:szCs w:val="24"/>
          <w:lang w:val="sr-Cyrl-CS"/>
        </w:rPr>
        <w:t>m</w:t>
      </w:r>
      <w:r w:rsidRPr="00532975">
        <w:rPr>
          <w:rFonts w:ascii="Times New Roman" w:hAnsi="Times New Roman"/>
          <w:sz w:val="24"/>
          <w:szCs w:val="24"/>
          <w:vertAlign w:val="superscript"/>
          <w:lang w:val="sr-Cyrl-CS"/>
        </w:rPr>
        <w:t>2</w:t>
      </w:r>
      <w:r w:rsidR="000A2B72" w:rsidRPr="00532975">
        <w:rPr>
          <w:rFonts w:ascii="Times New Roman" w:hAnsi="Times New Roman"/>
          <w:sz w:val="24"/>
          <w:szCs w:val="24"/>
          <w:lang w:val="sr-Cyrl-CS"/>
        </w:rPr>
        <w:t>.</w:t>
      </w:r>
    </w:p>
    <w:p w14:paraId="0E1CB87B"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Просторија треба да се налази у приземљу објекта</w:t>
      </w:r>
      <w:r w:rsidR="000A2B72" w:rsidRPr="00532975">
        <w:rPr>
          <w:rFonts w:ascii="Times New Roman" w:hAnsi="Times New Roman"/>
          <w:sz w:val="24"/>
          <w:szCs w:val="24"/>
          <w:lang w:val="sr-Cyrl-CS"/>
        </w:rPr>
        <w:t>.</w:t>
      </w:r>
    </w:p>
    <w:p w14:paraId="7EDE0E03"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Просторија мора имати несметан директан приступ спољ</w:t>
      </w:r>
      <w:r w:rsidR="002213CB" w:rsidRPr="00532975">
        <w:rPr>
          <w:rFonts w:ascii="Times New Roman" w:hAnsi="Times New Roman"/>
          <w:sz w:val="24"/>
          <w:szCs w:val="24"/>
          <w:lang w:val="sr-Cyrl-CS"/>
        </w:rPr>
        <w:t>а</w:t>
      </w:r>
      <w:r w:rsidR="000A2B72" w:rsidRPr="00532975">
        <w:rPr>
          <w:rFonts w:ascii="Times New Roman" w:hAnsi="Times New Roman"/>
          <w:sz w:val="24"/>
          <w:szCs w:val="24"/>
          <w:lang w:val="sr-Cyrl-CS"/>
        </w:rPr>
        <w:t>.</w:t>
      </w:r>
    </w:p>
    <w:p w14:paraId="27CC864C"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Потребно је обезбедити адекватно напајање просторија за смештај </w:t>
      </w:r>
      <w:r w:rsidR="000A2B72" w:rsidRPr="00532975">
        <w:rPr>
          <w:rFonts w:ascii="Times New Roman" w:hAnsi="Times New Roman"/>
          <w:sz w:val="24"/>
          <w:szCs w:val="24"/>
          <w:lang w:val="sr-Cyrl-CS"/>
        </w:rPr>
        <w:t>телекомуникационе</w:t>
      </w:r>
      <w:r w:rsidR="005E64A6" w:rsidRPr="00532975">
        <w:rPr>
          <w:rFonts w:ascii="Times New Roman" w:hAnsi="Times New Roman"/>
          <w:sz w:val="24"/>
          <w:szCs w:val="24"/>
          <w:lang w:val="sr-Cyrl-CS"/>
        </w:rPr>
        <w:t xml:space="preserve"> </w:t>
      </w:r>
      <w:r w:rsidRPr="00532975">
        <w:rPr>
          <w:rFonts w:ascii="Times New Roman" w:hAnsi="Times New Roman"/>
          <w:sz w:val="24"/>
          <w:szCs w:val="24"/>
          <w:lang w:val="sr-Cyrl-CS"/>
        </w:rPr>
        <w:t>опреме</w:t>
      </w:r>
      <w:r w:rsidR="000A2B72" w:rsidRPr="00532975">
        <w:rPr>
          <w:rFonts w:ascii="Times New Roman" w:hAnsi="Times New Roman"/>
          <w:sz w:val="24"/>
          <w:szCs w:val="24"/>
          <w:lang w:val="sr-Cyrl-CS"/>
        </w:rPr>
        <w:t>.</w:t>
      </w:r>
    </w:p>
    <w:p w14:paraId="6C48D92A" w14:textId="5A3B04A1"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Потреб</w:t>
      </w:r>
      <w:r w:rsidR="00886302">
        <w:rPr>
          <w:rFonts w:ascii="Times New Roman" w:hAnsi="Times New Roman"/>
          <w:sz w:val="24"/>
          <w:szCs w:val="24"/>
          <w:lang w:val="sr-Cyrl-CS"/>
        </w:rPr>
        <w:t>н</w:t>
      </w:r>
      <w:r w:rsidRPr="00532975">
        <w:rPr>
          <w:rFonts w:ascii="Times New Roman" w:hAnsi="Times New Roman"/>
          <w:sz w:val="24"/>
          <w:szCs w:val="24"/>
          <w:lang w:val="sr-Cyrl-CS"/>
        </w:rPr>
        <w:t xml:space="preserve">о је извести уземљење за смештај </w:t>
      </w:r>
      <w:r w:rsidR="000A2B72" w:rsidRPr="00532975">
        <w:rPr>
          <w:rFonts w:ascii="Times New Roman" w:hAnsi="Times New Roman"/>
          <w:sz w:val="24"/>
          <w:szCs w:val="24"/>
          <w:lang w:val="sr-Cyrl-CS"/>
        </w:rPr>
        <w:t>телекомуникационе</w:t>
      </w:r>
      <w:r w:rsidR="005E64A6" w:rsidRPr="00532975">
        <w:rPr>
          <w:rFonts w:ascii="Times New Roman" w:hAnsi="Times New Roman"/>
          <w:sz w:val="24"/>
          <w:szCs w:val="24"/>
          <w:lang w:val="sr-Cyrl-CS"/>
        </w:rPr>
        <w:t xml:space="preserve"> </w:t>
      </w:r>
      <w:r w:rsidRPr="00532975">
        <w:rPr>
          <w:rFonts w:ascii="Times New Roman" w:hAnsi="Times New Roman"/>
          <w:sz w:val="24"/>
          <w:szCs w:val="24"/>
          <w:lang w:val="sr-Cyrl-CS"/>
        </w:rPr>
        <w:t>опреме</w:t>
      </w:r>
      <w:r w:rsidR="000A2B72" w:rsidRPr="00532975">
        <w:rPr>
          <w:rFonts w:ascii="Times New Roman" w:hAnsi="Times New Roman"/>
          <w:sz w:val="24"/>
          <w:szCs w:val="24"/>
          <w:lang w:val="sr-Cyrl-CS"/>
        </w:rPr>
        <w:t>.</w:t>
      </w:r>
    </w:p>
    <w:p w14:paraId="41C00C01"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Кроз просторију за смештај </w:t>
      </w:r>
      <w:r w:rsidR="000A2B72" w:rsidRPr="00532975">
        <w:rPr>
          <w:rFonts w:ascii="Times New Roman" w:hAnsi="Times New Roman"/>
          <w:sz w:val="24"/>
          <w:szCs w:val="24"/>
          <w:lang w:val="sr-Cyrl-CS"/>
        </w:rPr>
        <w:t>телекомуникационе</w:t>
      </w:r>
      <w:r w:rsidR="005E64A6" w:rsidRPr="00532975">
        <w:rPr>
          <w:rFonts w:ascii="Times New Roman" w:hAnsi="Times New Roman"/>
          <w:sz w:val="24"/>
          <w:szCs w:val="24"/>
          <w:lang w:val="sr-Cyrl-CS"/>
        </w:rPr>
        <w:t xml:space="preserve"> </w:t>
      </w:r>
      <w:r w:rsidRPr="00532975">
        <w:rPr>
          <w:rFonts w:ascii="Times New Roman" w:hAnsi="Times New Roman"/>
          <w:sz w:val="24"/>
          <w:szCs w:val="24"/>
          <w:lang w:val="sr-Cyrl-CS"/>
        </w:rPr>
        <w:t>опреме не смеју да пролазе топловодне, канализационе и водоводне инсталације.</w:t>
      </w:r>
    </w:p>
    <w:p w14:paraId="7F9963FE"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Целокупна телекомуникациона мрежа мора бити каблирана, до телефонских извода</w:t>
      </w:r>
      <w:r w:rsidR="000A2B72" w:rsidRPr="00532975">
        <w:rPr>
          <w:rFonts w:ascii="Times New Roman" w:hAnsi="Times New Roman"/>
          <w:sz w:val="24"/>
          <w:szCs w:val="24"/>
          <w:lang w:val="sr-Cyrl-CS"/>
        </w:rPr>
        <w:t>.</w:t>
      </w:r>
    </w:p>
    <w:p w14:paraId="3A9DFB1D" w14:textId="0F66A0CF"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Дубина полагања </w:t>
      </w:r>
      <w:r w:rsidR="000A2B72" w:rsidRPr="00532975">
        <w:rPr>
          <w:rFonts w:ascii="Times New Roman" w:hAnsi="Times New Roman"/>
          <w:sz w:val="24"/>
          <w:szCs w:val="24"/>
          <w:lang w:val="sr-Cyrl-CS"/>
        </w:rPr>
        <w:t>телекомуникационих</w:t>
      </w:r>
      <w:r w:rsidR="001D1EB6">
        <w:rPr>
          <w:rFonts w:ascii="Times New Roman" w:hAnsi="Times New Roman"/>
          <w:sz w:val="24"/>
          <w:szCs w:val="24"/>
          <w:lang w:val="sr-Cyrl-CS"/>
        </w:rPr>
        <w:t xml:space="preserve"> водова мора бити најмање 0,8 m.</w:t>
      </w:r>
    </w:p>
    <w:p w14:paraId="59B75A7B" w14:textId="15775433"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Цеви за телекомуникациону канализацију полагати у рову преко слоја песка дебљине 0,1</w:t>
      </w:r>
      <w:r w:rsidR="00292EDD" w:rsidRPr="00532975">
        <w:rPr>
          <w:rFonts w:ascii="Times New Roman" w:hAnsi="Times New Roman"/>
          <w:sz w:val="24"/>
          <w:szCs w:val="24"/>
          <w:lang w:val="sr-Cyrl-CS"/>
        </w:rPr>
        <w:t xml:space="preserve"> </w:t>
      </w:r>
      <w:r w:rsidRPr="00532975">
        <w:rPr>
          <w:rFonts w:ascii="Times New Roman" w:hAnsi="Times New Roman"/>
          <w:sz w:val="24"/>
          <w:szCs w:val="24"/>
          <w:lang w:val="sr-Cyrl-CS"/>
        </w:rPr>
        <w:t>m. Дубина рова за постављање телекомуникационе канализације у тротоару је 1,10 m, а у коловозу 1,30 m.</w:t>
      </w:r>
    </w:p>
    <w:p w14:paraId="6A16FD71" w14:textId="2F48DAC5"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Дистрибутивне телекомуникационе каблове који су постављени кроз телекомуникациону канализацију или су положени у земљу, а чији капацитет не задовољава потребе планираних корисника телекомуникационих услуга, заменити новим в</w:t>
      </w:r>
      <w:r w:rsidR="001D1EB6">
        <w:rPr>
          <w:rFonts w:ascii="Times New Roman" w:hAnsi="Times New Roman"/>
          <w:sz w:val="24"/>
          <w:szCs w:val="24"/>
          <w:lang w:val="sr-Cyrl-CS"/>
        </w:rPr>
        <w:t>ећег капацитета.</w:t>
      </w:r>
    </w:p>
    <w:p w14:paraId="0F05D350"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Позицију </w:t>
      </w:r>
      <w:r w:rsidR="000A2B72" w:rsidRPr="00532975">
        <w:rPr>
          <w:rFonts w:ascii="Times New Roman" w:hAnsi="Times New Roman"/>
          <w:sz w:val="24"/>
          <w:szCs w:val="24"/>
          <w:lang w:val="sr-Cyrl-CS"/>
        </w:rPr>
        <w:t>телекомуникационих</w:t>
      </w:r>
      <w:r w:rsidRPr="00532975">
        <w:rPr>
          <w:rFonts w:ascii="Times New Roman" w:hAnsi="Times New Roman"/>
          <w:sz w:val="24"/>
          <w:szCs w:val="24"/>
          <w:lang w:val="sr-Cyrl-CS"/>
        </w:rPr>
        <w:t xml:space="preserve"> окана планирати тако да распон између два окна не буде већи од 100 m у зависности од ситуације на терену, </w:t>
      </w:r>
      <w:r w:rsidR="00D262FC" w:rsidRPr="00532975">
        <w:rPr>
          <w:rFonts w:ascii="Times New Roman" w:hAnsi="Times New Roman"/>
          <w:sz w:val="24"/>
          <w:szCs w:val="24"/>
          <w:lang w:val="sr-Cyrl-CS"/>
        </w:rPr>
        <w:t xml:space="preserve">односно </w:t>
      </w:r>
      <w:r w:rsidRPr="00532975">
        <w:rPr>
          <w:rFonts w:ascii="Times New Roman" w:hAnsi="Times New Roman"/>
          <w:sz w:val="24"/>
          <w:szCs w:val="24"/>
          <w:lang w:val="sr-Cyrl-CS"/>
        </w:rPr>
        <w:t>других инсталација комуналне инфраструктуре</w:t>
      </w:r>
      <w:r w:rsidR="000A2B72" w:rsidRPr="00532975">
        <w:rPr>
          <w:rFonts w:ascii="Times New Roman" w:hAnsi="Times New Roman"/>
          <w:sz w:val="24"/>
          <w:szCs w:val="24"/>
          <w:lang w:val="sr-Cyrl-CS"/>
        </w:rPr>
        <w:t>.</w:t>
      </w:r>
    </w:p>
    <w:p w14:paraId="6D884FD1" w14:textId="22FEE033"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Планирати изградњу </w:t>
      </w:r>
      <w:r w:rsidR="000A2B72" w:rsidRPr="00532975">
        <w:rPr>
          <w:rFonts w:ascii="Times New Roman" w:hAnsi="Times New Roman"/>
          <w:sz w:val="24"/>
          <w:szCs w:val="24"/>
          <w:lang w:val="sr-Cyrl-CS"/>
        </w:rPr>
        <w:t>телекомуникационих</w:t>
      </w:r>
      <w:r w:rsidRPr="00532975">
        <w:rPr>
          <w:rFonts w:ascii="Times New Roman" w:hAnsi="Times New Roman"/>
          <w:sz w:val="24"/>
          <w:szCs w:val="24"/>
          <w:lang w:val="sr-Cyrl-CS"/>
        </w:rPr>
        <w:t xml:space="preserve"> окана на свим раск</w:t>
      </w:r>
      <w:r w:rsidR="001E096F">
        <w:rPr>
          <w:rFonts w:ascii="Times New Roman" w:hAnsi="Times New Roman"/>
          <w:sz w:val="24"/>
          <w:szCs w:val="24"/>
          <w:lang w:val="sr-Cyrl-CS"/>
        </w:rPr>
        <w:t>р</w:t>
      </w:r>
      <w:r w:rsidRPr="00532975">
        <w:rPr>
          <w:rFonts w:ascii="Times New Roman" w:hAnsi="Times New Roman"/>
          <w:sz w:val="24"/>
          <w:szCs w:val="24"/>
          <w:lang w:val="sr-Cyrl-CS"/>
        </w:rPr>
        <w:t>сница</w:t>
      </w:r>
      <w:r w:rsidR="000A2B72" w:rsidRPr="00532975">
        <w:rPr>
          <w:rFonts w:ascii="Times New Roman" w:hAnsi="Times New Roman"/>
          <w:sz w:val="24"/>
          <w:szCs w:val="24"/>
          <w:lang w:val="sr-Cyrl-CS"/>
        </w:rPr>
        <w:t>ма</w:t>
      </w:r>
      <w:r w:rsidRPr="00532975">
        <w:rPr>
          <w:rFonts w:ascii="Times New Roman" w:hAnsi="Times New Roman"/>
          <w:sz w:val="24"/>
          <w:szCs w:val="24"/>
          <w:lang w:val="sr-Cyrl-CS"/>
        </w:rPr>
        <w:t xml:space="preserve"> саобраћајница као и на средини распона саобраћајница између две раскрснице где је распон дужи од 100 m</w:t>
      </w:r>
      <w:r w:rsidR="00763C25" w:rsidRPr="00532975">
        <w:rPr>
          <w:rFonts w:ascii="Times New Roman" w:hAnsi="Times New Roman"/>
          <w:sz w:val="24"/>
          <w:szCs w:val="24"/>
          <w:lang w:val="sr-Cyrl-CS"/>
        </w:rPr>
        <w:t>.</w:t>
      </w:r>
    </w:p>
    <w:p w14:paraId="216B0821"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Планирати завршавање прелаза у окнима на другој страни саобраћајница</w:t>
      </w:r>
      <w:r w:rsidR="00763C25" w:rsidRPr="00532975">
        <w:rPr>
          <w:rFonts w:ascii="Times New Roman" w:hAnsi="Times New Roman"/>
          <w:sz w:val="24"/>
          <w:szCs w:val="24"/>
          <w:lang w:val="sr-Cyrl-CS"/>
        </w:rPr>
        <w:t>.</w:t>
      </w:r>
    </w:p>
    <w:p w14:paraId="22238F90" w14:textId="2A760381"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Од планираних траса </w:t>
      </w:r>
      <w:r w:rsidR="00763C25" w:rsidRPr="00532975">
        <w:rPr>
          <w:rFonts w:ascii="Times New Roman" w:hAnsi="Times New Roman"/>
          <w:sz w:val="24"/>
          <w:szCs w:val="24"/>
          <w:lang w:val="sr-Cyrl-CS"/>
        </w:rPr>
        <w:t>телекомуникационe</w:t>
      </w:r>
      <w:r w:rsidRPr="00532975">
        <w:rPr>
          <w:rFonts w:ascii="Times New Roman" w:hAnsi="Times New Roman"/>
          <w:sz w:val="24"/>
          <w:szCs w:val="24"/>
          <w:lang w:val="sr-Cyrl-CS"/>
        </w:rPr>
        <w:t xml:space="preserve"> канализације и траса постојећих и планираних </w:t>
      </w:r>
      <w:r w:rsidR="00763C25" w:rsidRPr="00532975">
        <w:rPr>
          <w:rFonts w:ascii="Times New Roman" w:hAnsi="Times New Roman"/>
          <w:sz w:val="24"/>
          <w:szCs w:val="24"/>
          <w:lang w:val="sr-Cyrl-CS"/>
        </w:rPr>
        <w:t>телекомуникационих</w:t>
      </w:r>
      <w:r w:rsidRPr="00532975">
        <w:rPr>
          <w:rFonts w:ascii="Times New Roman" w:hAnsi="Times New Roman"/>
          <w:sz w:val="24"/>
          <w:szCs w:val="24"/>
          <w:lang w:val="sr-Cyrl-CS"/>
        </w:rPr>
        <w:t xml:space="preserve"> каблова, до стамбено-пословних, пословних и објеката других намена, планирати т</w:t>
      </w:r>
      <w:r w:rsidR="00664519" w:rsidRPr="00532975">
        <w:rPr>
          <w:rFonts w:ascii="Times New Roman" w:hAnsi="Times New Roman"/>
          <w:sz w:val="24"/>
          <w:szCs w:val="24"/>
          <w:lang w:val="sr-Cyrl-CS"/>
        </w:rPr>
        <w:t>елекомуникационе</w:t>
      </w:r>
      <w:r w:rsidRPr="00532975">
        <w:rPr>
          <w:rFonts w:ascii="Times New Roman" w:hAnsi="Times New Roman"/>
          <w:sz w:val="24"/>
          <w:szCs w:val="24"/>
          <w:lang w:val="sr-Cyrl-CS"/>
        </w:rPr>
        <w:t xml:space="preserve"> прикључке</w:t>
      </w:r>
      <w:r w:rsidR="00763C25" w:rsidRPr="00532975">
        <w:rPr>
          <w:rFonts w:ascii="Times New Roman" w:hAnsi="Times New Roman"/>
          <w:sz w:val="24"/>
          <w:szCs w:val="24"/>
          <w:lang w:val="sr-Cyrl-CS"/>
        </w:rPr>
        <w:t>.</w:t>
      </w:r>
    </w:p>
    <w:p w14:paraId="49475C48"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Планирати два одвојена </w:t>
      </w:r>
      <w:r w:rsidR="00763C25" w:rsidRPr="00532975">
        <w:rPr>
          <w:rFonts w:ascii="Times New Roman" w:hAnsi="Times New Roman"/>
          <w:sz w:val="24"/>
          <w:szCs w:val="24"/>
          <w:lang w:val="sr-Cyrl-CS"/>
        </w:rPr>
        <w:t>телекомуникационa</w:t>
      </w:r>
      <w:r w:rsidRPr="00532975">
        <w:rPr>
          <w:rFonts w:ascii="Times New Roman" w:hAnsi="Times New Roman"/>
          <w:sz w:val="24"/>
          <w:szCs w:val="24"/>
          <w:lang w:val="sr-Cyrl-CS"/>
        </w:rPr>
        <w:t xml:space="preserve"> коридора за повезивање већих и значајних пословних објеката</w:t>
      </w:r>
      <w:r w:rsidR="00763C25" w:rsidRPr="00532975">
        <w:rPr>
          <w:rFonts w:ascii="Times New Roman" w:hAnsi="Times New Roman"/>
          <w:sz w:val="24"/>
          <w:szCs w:val="24"/>
          <w:lang w:val="sr-Cyrl-CS"/>
        </w:rPr>
        <w:t>.</w:t>
      </w:r>
    </w:p>
    <w:p w14:paraId="51AC0F3F"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 местима где су постојеће телекомуникационе инсталације угрожене изградњом планираних објеката изместити их на безбедно место. Измештање извршити тако да се обиђу површине планиране за будуће објекте. Обилажење објеката извести потребним бројем распона под углом и телекомуникационим окнима између њих</w:t>
      </w:r>
      <w:r w:rsidR="00763C25" w:rsidRPr="00532975">
        <w:rPr>
          <w:rFonts w:ascii="Times New Roman" w:hAnsi="Times New Roman"/>
          <w:sz w:val="24"/>
          <w:szCs w:val="24"/>
          <w:lang w:val="sr-Cyrl-CS"/>
        </w:rPr>
        <w:t>.</w:t>
      </w:r>
    </w:p>
    <w:p w14:paraId="50D1BC9A"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 прелазима испод коловоза саобраћајница као и на  местима где се телекомуникациони каблови уводе у објекте, телекомуникационе каблове поставити кроз заштитне цеви, односно кроз приводну канализацију</w:t>
      </w:r>
      <w:r w:rsidR="00763C25" w:rsidRPr="00532975">
        <w:rPr>
          <w:rFonts w:ascii="Times New Roman" w:hAnsi="Times New Roman"/>
          <w:sz w:val="24"/>
          <w:szCs w:val="24"/>
          <w:lang w:val="sr-Cyrl-CS"/>
        </w:rPr>
        <w:t>.</w:t>
      </w:r>
    </w:p>
    <w:p w14:paraId="193D3C2F"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Растојање планираних каблова од остале постојеће инфраструктуре мора бити према прибављеним условима, а од планиране инфраструктуре према важећим прописима</w:t>
      </w:r>
      <w:r w:rsidR="00763C25" w:rsidRPr="00532975">
        <w:rPr>
          <w:rFonts w:ascii="Times New Roman" w:hAnsi="Times New Roman"/>
          <w:sz w:val="24"/>
          <w:szCs w:val="24"/>
          <w:lang w:val="sr-Cyrl-CS"/>
        </w:rPr>
        <w:t>.</w:t>
      </w:r>
    </w:p>
    <w:p w14:paraId="5D3AA18D" w14:textId="0C7139B8"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Телекомуникациону мрежу полагати у зеленим површинама поред тро</w:t>
      </w:r>
      <w:r w:rsidR="005E64A6" w:rsidRPr="00532975">
        <w:rPr>
          <w:rFonts w:ascii="Times New Roman" w:hAnsi="Times New Roman"/>
          <w:sz w:val="24"/>
          <w:szCs w:val="24"/>
          <w:lang w:val="sr-Cyrl-CS"/>
        </w:rPr>
        <w:t>т</w:t>
      </w:r>
      <w:r w:rsidRPr="00532975">
        <w:rPr>
          <w:rFonts w:ascii="Times New Roman" w:hAnsi="Times New Roman"/>
          <w:sz w:val="24"/>
          <w:szCs w:val="24"/>
          <w:lang w:val="sr-Cyrl-CS"/>
        </w:rPr>
        <w:t>оара и коловоза, или испод тротоара на растојању најмање 0,5m од регулационе линије и у изузетним ситуацијама, у оквиру коловоза</w:t>
      </w:r>
      <w:r w:rsidR="00763C25" w:rsidRPr="00532975">
        <w:rPr>
          <w:rFonts w:ascii="Times New Roman" w:hAnsi="Times New Roman"/>
          <w:sz w:val="24"/>
          <w:szCs w:val="24"/>
          <w:lang w:val="sr-Cyrl-CS"/>
        </w:rPr>
        <w:t>.</w:t>
      </w:r>
    </w:p>
    <w:p w14:paraId="2D548D31"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 укрштању са саобраћајницом кабл мора бити постављен у заштитну цев, а угао укрштања треба да буде 90</w:t>
      </w:r>
      <w:r w:rsidR="00763C25" w:rsidRPr="00532975">
        <w:rPr>
          <w:rFonts w:ascii="Times New Roman" w:hAnsi="Times New Roman"/>
          <w:sz w:val="24"/>
          <w:szCs w:val="24"/>
          <w:lang w:val="sr-Cyrl-CS"/>
        </w:rPr>
        <w:t>°.</w:t>
      </w:r>
    </w:p>
    <w:p w14:paraId="1FB96B04" w14:textId="1E1EB61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При паралелном вођењу са електроенергетским кабловима, најмање растојање мора бити 0,5 m за каблове напона 1 kV и 10 kV, односно 1 </w:t>
      </w:r>
      <w:r w:rsidR="001D1EB6">
        <w:rPr>
          <w:rFonts w:ascii="Times New Roman" w:hAnsi="Times New Roman"/>
          <w:sz w:val="24"/>
          <w:szCs w:val="24"/>
          <w:lang w:val="sr-Cyrl-CS"/>
        </w:rPr>
        <w:t>m за каблове напона 35 и 110 kV.</w:t>
      </w:r>
    </w:p>
    <w:p w14:paraId="274B469B"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 укрштању са енергетским кабловима најмање растојање мора бити веће од 0,5 m, а угао укрштања треба да буде у насељеним местима најмање 30</w:t>
      </w:r>
      <w:r w:rsidR="00763C25" w:rsidRPr="00532975">
        <w:rPr>
          <w:rFonts w:ascii="Times New Roman" w:hAnsi="Times New Roman"/>
          <w:sz w:val="24"/>
          <w:szCs w:val="24"/>
          <w:lang w:val="sr-Cyrl-CS"/>
        </w:rPr>
        <w:t>°</w:t>
      </w:r>
      <w:r w:rsidRPr="00532975">
        <w:rPr>
          <w:rFonts w:ascii="Times New Roman" w:hAnsi="Times New Roman"/>
          <w:sz w:val="24"/>
          <w:szCs w:val="24"/>
          <w:lang w:val="sr-Cyrl-CS"/>
        </w:rPr>
        <w:t>, по могућству што ближе 90</w:t>
      </w:r>
      <w:r w:rsidR="00763C25" w:rsidRPr="00532975">
        <w:rPr>
          <w:rFonts w:ascii="Times New Roman" w:hAnsi="Times New Roman"/>
          <w:sz w:val="24"/>
          <w:szCs w:val="24"/>
          <w:lang w:val="sr-Cyrl-CS"/>
        </w:rPr>
        <w:t>°</w:t>
      </w:r>
      <w:r w:rsidRPr="00532975">
        <w:rPr>
          <w:rFonts w:ascii="Times New Roman" w:hAnsi="Times New Roman"/>
          <w:sz w:val="24"/>
          <w:szCs w:val="24"/>
          <w:lang w:val="sr-Cyrl-CS"/>
        </w:rPr>
        <w:t>, а ван насељених места најмање 45</w:t>
      </w:r>
      <w:r w:rsidR="00763C25" w:rsidRPr="00532975">
        <w:rPr>
          <w:rFonts w:ascii="Times New Roman" w:hAnsi="Times New Roman"/>
          <w:sz w:val="24"/>
          <w:szCs w:val="24"/>
          <w:lang w:val="sr-Cyrl-CS"/>
        </w:rPr>
        <w:t>°</w:t>
      </w:r>
      <w:r w:rsidRPr="00532975">
        <w:rPr>
          <w:rFonts w:ascii="Times New Roman" w:hAnsi="Times New Roman"/>
          <w:sz w:val="24"/>
          <w:szCs w:val="24"/>
          <w:lang w:val="sr-Cyrl-CS"/>
        </w:rPr>
        <w:t>. По правилу телекомуникациони кабл се полаже изнад енергетских каблова</w:t>
      </w:r>
      <w:r w:rsidR="00763C25" w:rsidRPr="00532975">
        <w:rPr>
          <w:rFonts w:ascii="Times New Roman" w:hAnsi="Times New Roman"/>
          <w:sz w:val="24"/>
          <w:szCs w:val="24"/>
          <w:lang w:val="sr-Cyrl-CS"/>
        </w:rPr>
        <w:t>.</w:t>
      </w:r>
    </w:p>
    <w:p w14:paraId="0DE06D19" w14:textId="6EBFF0C1"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Уколико не могу да се постигну </w:t>
      </w:r>
      <w:r w:rsidR="005E64A6" w:rsidRPr="00532975">
        <w:rPr>
          <w:rFonts w:ascii="Times New Roman" w:hAnsi="Times New Roman"/>
          <w:sz w:val="24"/>
          <w:szCs w:val="24"/>
          <w:lang w:val="sr-Cyrl-CS"/>
        </w:rPr>
        <w:t xml:space="preserve">наведени </w:t>
      </w:r>
      <w:r w:rsidRPr="00532975">
        <w:rPr>
          <w:rFonts w:ascii="Times New Roman" w:hAnsi="Times New Roman"/>
          <w:sz w:val="24"/>
          <w:szCs w:val="24"/>
          <w:lang w:val="sr-Cyrl-CS"/>
        </w:rPr>
        <w:t>размаци</w:t>
      </w:r>
      <w:r w:rsidR="005E64A6" w:rsidRPr="00532975">
        <w:rPr>
          <w:rFonts w:ascii="Times New Roman" w:hAnsi="Times New Roman"/>
          <w:sz w:val="24"/>
          <w:szCs w:val="24"/>
          <w:lang w:val="sr-Cyrl-CS"/>
        </w:rPr>
        <w:t xml:space="preserve"> при паралелном вођењу са електроенергетским кабловима</w:t>
      </w:r>
      <w:r w:rsidRPr="00532975">
        <w:rPr>
          <w:rFonts w:ascii="Times New Roman" w:hAnsi="Times New Roman"/>
          <w:sz w:val="24"/>
          <w:szCs w:val="24"/>
          <w:lang w:val="sr-Cyrl-CS"/>
        </w:rPr>
        <w:t xml:space="preserve"> </w:t>
      </w:r>
      <w:r w:rsidR="005E64A6" w:rsidRPr="00532975">
        <w:rPr>
          <w:rFonts w:ascii="Times New Roman" w:hAnsi="Times New Roman"/>
          <w:sz w:val="24"/>
          <w:szCs w:val="24"/>
          <w:lang w:val="sr-Cyrl-CS"/>
        </w:rPr>
        <w:t xml:space="preserve">и при укрштању са енергетским кабловима, </w:t>
      </w:r>
      <w:r w:rsidRPr="00532975">
        <w:rPr>
          <w:rFonts w:ascii="Times New Roman" w:hAnsi="Times New Roman"/>
          <w:sz w:val="24"/>
          <w:szCs w:val="24"/>
          <w:lang w:val="sr-Cyrl-CS"/>
        </w:rPr>
        <w:t>на тим местима се енергетски кабл провлачи кроз заштитну цев, али и тада размак не сме да буде мањи од 0,3 m</w:t>
      </w:r>
      <w:r w:rsidR="00763C25" w:rsidRPr="00532975">
        <w:rPr>
          <w:rFonts w:ascii="Times New Roman" w:hAnsi="Times New Roman"/>
          <w:sz w:val="24"/>
          <w:szCs w:val="24"/>
          <w:lang w:val="sr-Cyrl-CS"/>
        </w:rPr>
        <w:t>.</w:t>
      </w:r>
    </w:p>
    <w:p w14:paraId="75C601D0"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При паралелном вођењу са цевима водовода, канализације, гасовода и топловода најмање растојање мора бити 1,0 m. При укрштању, најмање растојање мора бити 0,5 m. Угао укрштања треба да буде 90</w:t>
      </w:r>
      <w:r w:rsidR="00763C25" w:rsidRPr="00532975">
        <w:rPr>
          <w:rFonts w:ascii="Times New Roman" w:hAnsi="Times New Roman"/>
          <w:sz w:val="24"/>
          <w:szCs w:val="24"/>
          <w:lang w:val="sr-Cyrl-CS"/>
        </w:rPr>
        <w:t>°.</w:t>
      </w:r>
    </w:p>
    <w:p w14:paraId="48408F6F"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Телекомуникациони каблови који служе искључиво за потребе електродистрибуције могу да се полажу у исти ров са енергетским кабловима, на најмањем размаку који се прорачуном покаже задовољавајући, али не мањем од 0,2 m</w:t>
      </w:r>
      <w:r w:rsidR="00763C25" w:rsidRPr="00532975">
        <w:rPr>
          <w:rFonts w:ascii="Times New Roman" w:hAnsi="Times New Roman"/>
          <w:sz w:val="24"/>
          <w:szCs w:val="24"/>
          <w:lang w:val="sr-Cyrl-CS"/>
        </w:rPr>
        <w:t>.</w:t>
      </w:r>
    </w:p>
    <w:p w14:paraId="6FCB6D5D" w14:textId="5483FCB2"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Телекомуникациону мрежу градити на основу главних пројеката у складу са важећим прописима</w:t>
      </w:r>
      <w:r w:rsidR="00763C25" w:rsidRPr="00532975">
        <w:rPr>
          <w:rFonts w:ascii="Times New Roman" w:hAnsi="Times New Roman"/>
          <w:sz w:val="24"/>
          <w:szCs w:val="24"/>
          <w:lang w:val="sr-Cyrl-CS"/>
        </w:rPr>
        <w:t>.</w:t>
      </w:r>
    </w:p>
    <w:p w14:paraId="6A2F7308" w14:textId="668217BF"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 прелазу испод коловоза саобраћајница као и на свим местима где се телекомуникациони каблови уводе у објекте, телекомуникационе каблове поставити кроз заштитне цев</w:t>
      </w:r>
      <w:r w:rsidR="00763C25" w:rsidRPr="00532975">
        <w:rPr>
          <w:rFonts w:ascii="Times New Roman" w:hAnsi="Times New Roman"/>
          <w:sz w:val="24"/>
          <w:szCs w:val="24"/>
          <w:lang w:val="sr-Cyrl-CS"/>
        </w:rPr>
        <w:t xml:space="preserve">и. </w:t>
      </w:r>
    </w:p>
    <w:p w14:paraId="395CE9A0" w14:textId="77777777" w:rsidR="00D534EB" w:rsidRPr="00532975" w:rsidRDefault="00D534EB"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Уколико се базна станица изводи на крову планираног обејкта, предвидети површину 2х3</w:t>
      </w:r>
      <w:r w:rsidR="004F436E" w:rsidRPr="00532975">
        <w:rPr>
          <w:rFonts w:ascii="Times New Roman" w:hAnsi="Times New Roman"/>
          <w:sz w:val="24"/>
          <w:szCs w:val="24"/>
          <w:lang w:val="sr-Cyrl-CS"/>
        </w:rPr>
        <w:t xml:space="preserve"> </w:t>
      </w:r>
      <w:r w:rsidRPr="00532975">
        <w:rPr>
          <w:rFonts w:ascii="Times New Roman" w:hAnsi="Times New Roman"/>
          <w:sz w:val="24"/>
          <w:szCs w:val="24"/>
          <w:lang w:val="sr-Cyrl-CS"/>
        </w:rPr>
        <w:t>m на којој је потребно планирати антенски носач</w:t>
      </w:r>
      <w:r w:rsidR="00D262FC" w:rsidRPr="00532975">
        <w:rPr>
          <w:rFonts w:ascii="Times New Roman" w:hAnsi="Times New Roman"/>
          <w:sz w:val="24"/>
          <w:szCs w:val="24"/>
          <w:lang w:val="sr-Cyrl-CS"/>
        </w:rPr>
        <w:t>.</w:t>
      </w:r>
      <w:r w:rsidR="004F436E" w:rsidRPr="00532975">
        <w:rPr>
          <w:rFonts w:ascii="Times New Roman" w:hAnsi="Times New Roman"/>
          <w:sz w:val="24"/>
          <w:szCs w:val="24"/>
          <w:lang w:val="sr-Cyrl-CS"/>
        </w:rPr>
        <w:t xml:space="preserve"> </w:t>
      </w:r>
      <w:r w:rsidR="00D262FC" w:rsidRPr="00532975">
        <w:rPr>
          <w:rFonts w:ascii="Times New Roman" w:hAnsi="Times New Roman"/>
          <w:sz w:val="24"/>
          <w:szCs w:val="24"/>
          <w:lang w:val="sr-Cyrl-CS"/>
        </w:rPr>
        <w:t>У</w:t>
      </w:r>
      <w:r w:rsidRPr="00532975">
        <w:rPr>
          <w:rFonts w:ascii="Times New Roman" w:hAnsi="Times New Roman"/>
          <w:sz w:val="24"/>
          <w:szCs w:val="24"/>
          <w:lang w:val="sr-Cyrl-CS"/>
        </w:rPr>
        <w:t>колико је предвиђена изградња на слободној површини, за базну станицу предвидети површину 10х10</w:t>
      </w:r>
      <w:r w:rsidR="004F436E" w:rsidRPr="00532975">
        <w:rPr>
          <w:rFonts w:ascii="Times New Roman" w:hAnsi="Times New Roman"/>
          <w:sz w:val="24"/>
          <w:szCs w:val="24"/>
          <w:lang w:val="sr-Cyrl-CS"/>
        </w:rPr>
        <w:t xml:space="preserve"> </w:t>
      </w:r>
      <w:r w:rsidRPr="00532975">
        <w:rPr>
          <w:rFonts w:ascii="Times New Roman" w:hAnsi="Times New Roman"/>
          <w:sz w:val="24"/>
          <w:szCs w:val="24"/>
          <w:lang w:val="sr-Cyrl-CS"/>
        </w:rPr>
        <w:t>m за постављање цевастог стуба потребне висине.</w:t>
      </w:r>
    </w:p>
    <w:p w14:paraId="3C7B724C" w14:textId="0F81AFBE" w:rsidR="00D534EB" w:rsidRPr="00532975" w:rsidRDefault="009A1CAF" w:rsidP="0092651B">
      <w:pPr>
        <w:pStyle w:val="ListParagraph"/>
        <w:numPr>
          <w:ilvl w:val="0"/>
          <w:numId w:val="49"/>
        </w:numPr>
        <w:tabs>
          <w:tab w:val="left" w:pos="1080"/>
          <w:tab w:val="right" w:leader="dot" w:pos="3686"/>
        </w:tabs>
        <w:spacing w:after="0" w:line="240" w:lineRule="auto"/>
        <w:ind w:left="1080"/>
        <w:jc w:val="both"/>
        <w:rPr>
          <w:rFonts w:ascii="Times New Roman" w:hAnsi="Times New Roman"/>
          <w:sz w:val="24"/>
          <w:szCs w:val="24"/>
          <w:lang w:val="sr-Cyrl-CS"/>
        </w:rPr>
      </w:pPr>
      <w:r>
        <w:rPr>
          <w:rFonts w:ascii="Times New Roman" w:hAnsi="Times New Roman"/>
          <w:sz w:val="24"/>
          <w:szCs w:val="24"/>
          <w:lang w:val="sr-Cyrl-CS"/>
        </w:rPr>
        <w:t>Базне радио-станице и радио-</w:t>
      </w:r>
      <w:r w:rsidR="00D534EB" w:rsidRPr="00532975">
        <w:rPr>
          <w:rFonts w:ascii="Times New Roman" w:hAnsi="Times New Roman"/>
          <w:sz w:val="24"/>
          <w:szCs w:val="24"/>
          <w:lang w:val="sr-Cyrl-CS"/>
        </w:rPr>
        <w:t>релејне станице са припадајућим антенским системима и инфраструктуром градити по техничким препорукама и</w:t>
      </w:r>
      <w:r w:rsidR="00E46925">
        <w:rPr>
          <w:rFonts w:ascii="Times New Roman" w:hAnsi="Times New Roman"/>
          <w:sz w:val="24"/>
          <w:szCs w:val="24"/>
          <w:lang w:val="sr-Cyrl-CS"/>
        </w:rPr>
        <w:t xml:space="preserve"> светским стандардима из ове об</w:t>
      </w:r>
      <w:r w:rsidR="00D534EB" w:rsidRPr="00532975">
        <w:rPr>
          <w:rFonts w:ascii="Times New Roman" w:hAnsi="Times New Roman"/>
          <w:sz w:val="24"/>
          <w:szCs w:val="24"/>
          <w:lang w:val="sr-Cyrl-CS"/>
        </w:rPr>
        <w:t>л</w:t>
      </w:r>
      <w:r w:rsidR="00E46925">
        <w:rPr>
          <w:rFonts w:ascii="Times New Roman" w:hAnsi="Times New Roman"/>
          <w:sz w:val="24"/>
          <w:szCs w:val="24"/>
          <w:lang w:val="sr-Cyrl-CS"/>
        </w:rPr>
        <w:t>а</w:t>
      </w:r>
      <w:r w:rsidR="00D534EB" w:rsidRPr="00532975">
        <w:rPr>
          <w:rFonts w:ascii="Times New Roman" w:hAnsi="Times New Roman"/>
          <w:sz w:val="24"/>
          <w:szCs w:val="24"/>
          <w:lang w:val="sr-Cyrl-CS"/>
        </w:rPr>
        <w:t>сти.</w:t>
      </w:r>
    </w:p>
    <w:p w14:paraId="66DC98E9" w14:textId="77777777" w:rsidR="00AE4DDC" w:rsidRPr="00532975" w:rsidRDefault="00D534EB" w:rsidP="0092651B">
      <w:pPr>
        <w:tabs>
          <w:tab w:val="left" w:pos="720"/>
          <w:tab w:val="right" w:leader="dot" w:pos="3686"/>
        </w:tabs>
        <w:ind w:firstLine="720"/>
        <w:jc w:val="both"/>
        <w:rPr>
          <w:b/>
          <w:szCs w:val="24"/>
          <w:lang w:val="sr-Cyrl-CS"/>
        </w:rPr>
      </w:pPr>
      <w:r w:rsidRPr="00532975">
        <w:rPr>
          <w:szCs w:val="24"/>
          <w:lang w:val="sr-Cyrl-CS"/>
        </w:rPr>
        <w:t>Саставни део П</w:t>
      </w:r>
      <w:r w:rsidR="008C1ED5" w:rsidRPr="00532975">
        <w:rPr>
          <w:szCs w:val="24"/>
          <w:lang w:val="sr-Cyrl-CS"/>
        </w:rPr>
        <w:t>росторног п</w:t>
      </w:r>
      <w:r w:rsidRPr="00532975">
        <w:rPr>
          <w:szCs w:val="24"/>
          <w:lang w:val="sr-Cyrl-CS"/>
        </w:rPr>
        <w:t xml:space="preserve">лана су услови </w:t>
      </w:r>
      <w:r w:rsidR="00547803" w:rsidRPr="00532975">
        <w:rPr>
          <w:szCs w:val="24"/>
          <w:lang w:val="sr-Cyrl-CS"/>
        </w:rPr>
        <w:t xml:space="preserve">Предузећа за телекомуникације </w:t>
      </w:r>
      <w:r w:rsidR="008C1ED5" w:rsidRPr="00532975">
        <w:rPr>
          <w:szCs w:val="24"/>
          <w:lang w:val="sr-Cyrl-CS"/>
        </w:rPr>
        <w:t>„</w:t>
      </w:r>
      <w:r w:rsidRPr="00532975">
        <w:rPr>
          <w:szCs w:val="24"/>
          <w:lang w:val="sr-Cyrl-CS"/>
        </w:rPr>
        <w:t>Телеком Србија</w:t>
      </w:r>
      <w:r w:rsidR="008C1ED5" w:rsidRPr="00532975">
        <w:rPr>
          <w:szCs w:val="24"/>
          <w:lang w:val="sr-Cyrl-CS"/>
        </w:rPr>
        <w:t>”</w:t>
      </w:r>
      <w:r w:rsidR="004F436E" w:rsidRPr="00532975">
        <w:rPr>
          <w:szCs w:val="24"/>
          <w:lang w:val="sr-Cyrl-CS"/>
        </w:rPr>
        <w:t xml:space="preserve"> </w:t>
      </w:r>
      <w:r w:rsidR="00547803" w:rsidRPr="00532975">
        <w:rPr>
          <w:szCs w:val="24"/>
          <w:lang w:val="sr-Cyrl-CS"/>
        </w:rPr>
        <w:t>акционарско друштво,</w:t>
      </w:r>
      <w:r w:rsidR="004F436E" w:rsidRPr="00532975">
        <w:rPr>
          <w:szCs w:val="24"/>
          <w:lang w:val="sr-Cyrl-CS"/>
        </w:rPr>
        <w:t xml:space="preserve"> </w:t>
      </w:r>
      <w:r w:rsidR="00547803" w:rsidRPr="00532975">
        <w:rPr>
          <w:szCs w:val="24"/>
          <w:lang w:val="sr-Cyrl-CS"/>
        </w:rPr>
        <w:t xml:space="preserve">Београд </w:t>
      </w:r>
      <w:r w:rsidRPr="00532975">
        <w:rPr>
          <w:szCs w:val="24"/>
          <w:lang w:val="sr-Cyrl-CS"/>
        </w:rPr>
        <w:t>бр</w:t>
      </w:r>
      <w:r w:rsidR="008C1ED5" w:rsidRPr="00532975">
        <w:rPr>
          <w:szCs w:val="24"/>
          <w:lang w:val="sr-Cyrl-CS"/>
        </w:rPr>
        <w:t>ој</w:t>
      </w:r>
      <w:r w:rsidRPr="00532975">
        <w:rPr>
          <w:szCs w:val="24"/>
          <w:lang w:val="sr-Cyrl-CS"/>
        </w:rPr>
        <w:t xml:space="preserve"> 264471/2-2021 од 29.</w:t>
      </w:r>
      <w:r w:rsidR="00547803" w:rsidRPr="00532975">
        <w:rPr>
          <w:szCs w:val="24"/>
          <w:lang w:val="sr-Cyrl-CS"/>
        </w:rPr>
        <w:t xml:space="preserve"> јуна </w:t>
      </w:r>
      <w:r w:rsidRPr="00532975">
        <w:rPr>
          <w:szCs w:val="24"/>
          <w:lang w:val="sr-Cyrl-CS"/>
        </w:rPr>
        <w:t>2021.</w:t>
      </w:r>
      <w:r w:rsidR="004F436E" w:rsidRPr="00532975">
        <w:rPr>
          <w:szCs w:val="24"/>
          <w:lang w:val="sr-Cyrl-CS"/>
        </w:rPr>
        <w:t xml:space="preserve"> </w:t>
      </w:r>
      <w:r w:rsidRPr="00532975">
        <w:rPr>
          <w:szCs w:val="24"/>
          <w:lang w:val="sr-Cyrl-CS"/>
        </w:rPr>
        <w:t xml:space="preserve">године, </w:t>
      </w:r>
      <w:r w:rsidR="00084F3C" w:rsidRPr="00532975">
        <w:rPr>
          <w:szCs w:val="24"/>
          <w:lang w:val="sr-Cyrl-CS"/>
        </w:rPr>
        <w:t>предузећа CETIN д.о.о. Београд-Нови Београд</w:t>
      </w:r>
      <w:r w:rsidRPr="00532975">
        <w:rPr>
          <w:szCs w:val="24"/>
          <w:lang w:val="sr-Cyrl-CS"/>
        </w:rPr>
        <w:t xml:space="preserve"> бр</w:t>
      </w:r>
      <w:r w:rsidR="008C1ED5" w:rsidRPr="00532975">
        <w:rPr>
          <w:szCs w:val="24"/>
          <w:lang w:val="sr-Cyrl-CS"/>
        </w:rPr>
        <w:t xml:space="preserve">ој </w:t>
      </w:r>
      <w:r w:rsidRPr="00532975">
        <w:rPr>
          <w:szCs w:val="24"/>
          <w:lang w:val="sr-Cyrl-CS"/>
        </w:rPr>
        <w:t>59/266/21 од 23.</w:t>
      </w:r>
      <w:r w:rsidR="00084F3C" w:rsidRPr="00532975">
        <w:rPr>
          <w:szCs w:val="24"/>
          <w:lang w:val="sr-Cyrl-CS"/>
        </w:rPr>
        <w:t xml:space="preserve"> септембра </w:t>
      </w:r>
      <w:r w:rsidRPr="00532975">
        <w:rPr>
          <w:szCs w:val="24"/>
          <w:lang w:val="sr-Cyrl-CS"/>
        </w:rPr>
        <w:t xml:space="preserve">2021. године и </w:t>
      </w:r>
      <w:r w:rsidR="00A27F1C" w:rsidRPr="00532975">
        <w:rPr>
          <w:szCs w:val="24"/>
          <w:lang w:val="sr-Cyrl-CS"/>
        </w:rPr>
        <w:t>„</w:t>
      </w:r>
      <w:r w:rsidRPr="00532975">
        <w:rPr>
          <w:szCs w:val="24"/>
          <w:lang w:val="sr-Cyrl-CS"/>
        </w:rPr>
        <w:t>А1</w:t>
      </w:r>
      <w:r w:rsidR="00084F3C" w:rsidRPr="00532975">
        <w:rPr>
          <w:szCs w:val="24"/>
          <w:lang w:val="sr-Cyrl-CS"/>
        </w:rPr>
        <w:t xml:space="preserve"> Србија</w:t>
      </w:r>
      <w:r w:rsidR="001B68CE" w:rsidRPr="00532975">
        <w:rPr>
          <w:szCs w:val="24"/>
          <w:lang w:val="sr-Cyrl-CS"/>
        </w:rPr>
        <w:t>”</w:t>
      </w:r>
      <w:r w:rsidR="00084F3C" w:rsidRPr="00532975">
        <w:rPr>
          <w:szCs w:val="24"/>
          <w:lang w:val="sr-Cyrl-CS"/>
        </w:rPr>
        <w:t xml:space="preserve"> Београд</w:t>
      </w:r>
      <w:r w:rsidRPr="00532975">
        <w:rPr>
          <w:szCs w:val="24"/>
          <w:lang w:val="sr-Cyrl-CS"/>
        </w:rPr>
        <w:t xml:space="preserve"> од 1.</w:t>
      </w:r>
      <w:r w:rsidR="00084F3C" w:rsidRPr="00532975">
        <w:rPr>
          <w:szCs w:val="24"/>
          <w:lang w:val="sr-Cyrl-CS"/>
        </w:rPr>
        <w:t xml:space="preserve"> јула </w:t>
      </w:r>
      <w:r w:rsidRPr="00532975">
        <w:rPr>
          <w:szCs w:val="24"/>
          <w:lang w:val="sr-Cyrl-CS"/>
        </w:rPr>
        <w:t>2021. године.</w:t>
      </w:r>
    </w:p>
    <w:p w14:paraId="37E3118A" w14:textId="77777777" w:rsidR="00050744" w:rsidRPr="00532975" w:rsidRDefault="00050744">
      <w:pPr>
        <w:tabs>
          <w:tab w:val="left" w:pos="851"/>
          <w:tab w:val="right" w:leader="dot" w:pos="3686"/>
        </w:tabs>
        <w:jc w:val="both"/>
        <w:rPr>
          <w:szCs w:val="24"/>
          <w:lang w:val="sr-Cyrl-CS"/>
        </w:rPr>
      </w:pPr>
    </w:p>
    <w:p w14:paraId="1D24AE61" w14:textId="77777777" w:rsidR="00AE4DDC" w:rsidRPr="00532975" w:rsidRDefault="00AE4DDC" w:rsidP="0092651B">
      <w:pPr>
        <w:tabs>
          <w:tab w:val="left" w:pos="851"/>
          <w:tab w:val="right" w:leader="dot" w:pos="3686"/>
        </w:tabs>
        <w:jc w:val="center"/>
        <w:rPr>
          <w:szCs w:val="24"/>
          <w:lang w:val="sr-Cyrl-CS"/>
        </w:rPr>
      </w:pPr>
      <w:r w:rsidRPr="00532975">
        <w:rPr>
          <w:szCs w:val="24"/>
          <w:lang w:val="sr-Cyrl-CS"/>
        </w:rPr>
        <w:t>2.2.4.</w:t>
      </w:r>
      <w:r w:rsidRPr="00532975">
        <w:rPr>
          <w:szCs w:val="24"/>
          <w:lang w:val="sr-Cyrl-CS"/>
        </w:rPr>
        <w:tab/>
      </w:r>
      <w:r w:rsidR="00050744" w:rsidRPr="00532975">
        <w:rPr>
          <w:szCs w:val="24"/>
          <w:lang w:val="sr-Cyrl-CS"/>
        </w:rPr>
        <w:t>Гасоводна и топловодна инфраструктура</w:t>
      </w:r>
    </w:p>
    <w:p w14:paraId="23429183" w14:textId="77777777" w:rsidR="007E62AB" w:rsidRPr="00532975" w:rsidRDefault="007E62AB" w:rsidP="0092651B">
      <w:pPr>
        <w:tabs>
          <w:tab w:val="left" w:pos="851"/>
          <w:tab w:val="right" w:leader="dot" w:pos="3686"/>
        </w:tabs>
        <w:jc w:val="center"/>
        <w:rPr>
          <w:szCs w:val="24"/>
          <w:lang w:val="sr-Cyrl-CS"/>
        </w:rPr>
      </w:pPr>
    </w:p>
    <w:p w14:paraId="4BD51300" w14:textId="77777777" w:rsidR="007E62AB" w:rsidRPr="00532975" w:rsidRDefault="007E62AB" w:rsidP="0092651B">
      <w:pPr>
        <w:tabs>
          <w:tab w:val="left" w:pos="851"/>
          <w:tab w:val="right" w:leader="dot" w:pos="3686"/>
        </w:tabs>
        <w:jc w:val="center"/>
        <w:rPr>
          <w:szCs w:val="24"/>
          <w:lang w:val="sr-Cyrl-CS"/>
        </w:rPr>
      </w:pPr>
      <w:r w:rsidRPr="00532975">
        <w:rPr>
          <w:szCs w:val="24"/>
          <w:lang w:val="sr-Cyrl-CS"/>
        </w:rPr>
        <w:t>2.2.4.1. Гасоводна мрежа и објекти</w:t>
      </w:r>
    </w:p>
    <w:p w14:paraId="4846BA9F" w14:textId="77777777" w:rsidR="007E62AB" w:rsidRPr="00532975" w:rsidRDefault="007E62AB">
      <w:pPr>
        <w:tabs>
          <w:tab w:val="left" w:pos="851"/>
          <w:tab w:val="right" w:leader="dot" w:pos="3686"/>
        </w:tabs>
        <w:jc w:val="both"/>
        <w:rPr>
          <w:szCs w:val="24"/>
          <w:lang w:val="sr-Cyrl-CS"/>
        </w:rPr>
      </w:pPr>
    </w:p>
    <w:p w14:paraId="5C723483" w14:textId="77777777" w:rsidR="007E62AB" w:rsidRPr="00532975" w:rsidRDefault="007E62AB" w:rsidP="0092651B">
      <w:pPr>
        <w:ind w:firstLine="720"/>
        <w:jc w:val="both"/>
        <w:rPr>
          <w:szCs w:val="24"/>
          <w:lang w:val="sr-Cyrl-CS"/>
        </w:rPr>
      </w:pPr>
      <w:r w:rsidRPr="00532975">
        <w:rPr>
          <w:szCs w:val="24"/>
          <w:lang w:val="sr-Cyrl-CS"/>
        </w:rPr>
        <w:t xml:space="preserve">На простору резервисаном за изградњу </w:t>
      </w:r>
      <w:r w:rsidR="00875927" w:rsidRPr="00532975">
        <w:rPr>
          <w:szCs w:val="24"/>
          <w:lang w:val="sr-Cyrl-CS"/>
        </w:rPr>
        <w:t>„СКИП Михајло Пупин”</w:t>
      </w:r>
      <w:r w:rsidRPr="00532975">
        <w:rPr>
          <w:szCs w:val="24"/>
          <w:lang w:val="sr-Cyrl-CS"/>
        </w:rPr>
        <w:t xml:space="preserve"> нема изведене гасоводне мреже и постројења.</w:t>
      </w:r>
    </w:p>
    <w:p w14:paraId="24555BC2" w14:textId="27D5E77C" w:rsidR="007E62AB" w:rsidRPr="00532975" w:rsidRDefault="007E62AB" w:rsidP="0092651B">
      <w:pPr>
        <w:ind w:firstLine="720"/>
        <w:jc w:val="both"/>
        <w:rPr>
          <w:szCs w:val="24"/>
          <w:lang w:val="sr-Cyrl-CS"/>
        </w:rPr>
      </w:pPr>
      <w:r w:rsidRPr="00532975">
        <w:rPr>
          <w:szCs w:val="24"/>
          <w:lang w:val="sr-Cyrl-CS"/>
        </w:rPr>
        <w:t xml:space="preserve">У складу са урбанистичким параметрима </w:t>
      </w:r>
      <w:r w:rsidR="002404C4" w:rsidRPr="00532975">
        <w:rPr>
          <w:szCs w:val="24"/>
          <w:lang w:val="sr-Cyrl-CS"/>
        </w:rPr>
        <w:t xml:space="preserve">датим </w:t>
      </w:r>
      <w:r w:rsidRPr="00532975">
        <w:rPr>
          <w:szCs w:val="24"/>
          <w:lang w:val="sr-Cyrl-CS"/>
        </w:rPr>
        <w:t xml:space="preserve">у </w:t>
      </w:r>
      <w:r w:rsidR="008C1ED5" w:rsidRPr="00532975">
        <w:rPr>
          <w:szCs w:val="24"/>
          <w:lang w:val="sr-Cyrl-CS"/>
        </w:rPr>
        <w:t>Просторном п</w:t>
      </w:r>
      <w:r w:rsidRPr="00532975">
        <w:rPr>
          <w:szCs w:val="24"/>
          <w:lang w:val="sr-Cyrl-CS"/>
        </w:rPr>
        <w:t xml:space="preserve">лану извршена је процена потрошње природног гаса по фазама изградње и приказана </w:t>
      </w:r>
      <w:r w:rsidR="007E7AEC" w:rsidRPr="00532975">
        <w:rPr>
          <w:szCs w:val="24"/>
          <w:lang w:val="sr-Cyrl-CS"/>
        </w:rPr>
        <w:t xml:space="preserve">је </w:t>
      </w:r>
      <w:r w:rsidRPr="00532975">
        <w:rPr>
          <w:szCs w:val="24"/>
          <w:lang w:val="sr-Cyrl-CS"/>
        </w:rPr>
        <w:t>у табели бр</w:t>
      </w:r>
      <w:r w:rsidR="00C010F8" w:rsidRPr="00532975">
        <w:rPr>
          <w:szCs w:val="24"/>
          <w:lang w:val="sr-Cyrl-CS"/>
        </w:rPr>
        <w:t>ој 9</w:t>
      </w:r>
      <w:r w:rsidRPr="00532975">
        <w:rPr>
          <w:szCs w:val="24"/>
          <w:lang w:val="sr-Cyrl-CS"/>
        </w:rPr>
        <w:t>:</w:t>
      </w:r>
    </w:p>
    <w:p w14:paraId="79ADF6F7" w14:textId="77777777" w:rsidR="007E62AB" w:rsidRPr="00532975" w:rsidRDefault="007E62AB">
      <w:pPr>
        <w:jc w:val="both"/>
        <w:rPr>
          <w:szCs w:val="24"/>
          <w:lang w:val="sr-Cyrl-CS"/>
        </w:rPr>
      </w:pPr>
    </w:p>
    <w:p w14:paraId="21E86B9A" w14:textId="77777777" w:rsidR="00C010F8" w:rsidRPr="00532975" w:rsidRDefault="00C010F8" w:rsidP="0092651B">
      <w:pPr>
        <w:pStyle w:val="Caption"/>
        <w:jc w:val="center"/>
        <w:rPr>
          <w:rFonts w:ascii="Times New Roman" w:hAnsi="Times New Roman"/>
          <w:szCs w:val="24"/>
          <w:lang w:val="sr-Cyrl-CS"/>
        </w:rPr>
      </w:pPr>
      <w:r w:rsidRPr="00532975">
        <w:rPr>
          <w:rFonts w:ascii="Times New Roman" w:hAnsi="Times New Roman"/>
          <w:szCs w:val="24"/>
          <w:lang w:val="sr-Cyrl-CS"/>
        </w:rPr>
        <w:t>Табела 9: Потрошња природног гаса по фазама изградње</w:t>
      </w:r>
    </w:p>
    <w:tbl>
      <w:tblPr>
        <w:tblStyle w:val="TableGrid"/>
        <w:tblW w:w="0" w:type="auto"/>
        <w:jc w:val="center"/>
        <w:tblLook w:val="04A0" w:firstRow="1" w:lastRow="0" w:firstColumn="1" w:lastColumn="0" w:noHBand="0" w:noVBand="1"/>
      </w:tblPr>
      <w:tblGrid>
        <w:gridCol w:w="3256"/>
        <w:gridCol w:w="5244"/>
      </w:tblGrid>
      <w:tr w:rsidR="007E62AB" w:rsidRPr="00532975" w14:paraId="21AB4794" w14:textId="77777777" w:rsidTr="0092651B">
        <w:trPr>
          <w:jc w:val="center"/>
        </w:trPr>
        <w:tc>
          <w:tcPr>
            <w:tcW w:w="3256" w:type="dxa"/>
          </w:tcPr>
          <w:p w14:paraId="6C74AED0" w14:textId="77777777" w:rsidR="007E62AB" w:rsidRPr="00532975" w:rsidRDefault="007E62AB">
            <w:pPr>
              <w:jc w:val="center"/>
              <w:rPr>
                <w:szCs w:val="24"/>
                <w:lang w:val="sr-Cyrl-CS"/>
              </w:rPr>
            </w:pPr>
            <w:r w:rsidRPr="00532975">
              <w:rPr>
                <w:szCs w:val="24"/>
                <w:lang w:val="sr-Cyrl-CS"/>
              </w:rPr>
              <w:t>Фаза</w:t>
            </w:r>
          </w:p>
        </w:tc>
        <w:tc>
          <w:tcPr>
            <w:tcW w:w="5244" w:type="dxa"/>
          </w:tcPr>
          <w:p w14:paraId="5363406C" w14:textId="77777777" w:rsidR="007E62AB" w:rsidRPr="00532975" w:rsidRDefault="007E62AB">
            <w:pPr>
              <w:jc w:val="center"/>
              <w:rPr>
                <w:szCs w:val="24"/>
                <w:lang w:val="sr-Cyrl-CS"/>
              </w:rPr>
            </w:pPr>
            <w:r w:rsidRPr="00532975">
              <w:rPr>
                <w:szCs w:val="24"/>
                <w:lang w:val="sr-Cyrl-CS"/>
              </w:rPr>
              <w:t>Потрошња природног гаса (m</w:t>
            </w:r>
            <w:r w:rsidRPr="00532975">
              <w:rPr>
                <w:szCs w:val="24"/>
                <w:lang w:val="sr-Cyrl-CS"/>
              </w:rPr>
              <w:sym w:font="Technic" w:char="F0B3"/>
            </w:r>
            <w:r w:rsidRPr="00532975">
              <w:rPr>
                <w:szCs w:val="24"/>
                <w:lang w:val="sr-Cyrl-CS"/>
              </w:rPr>
              <w:t>/h)</w:t>
            </w:r>
          </w:p>
        </w:tc>
      </w:tr>
      <w:tr w:rsidR="007E62AB" w:rsidRPr="00532975" w14:paraId="2C4F3CEB" w14:textId="77777777" w:rsidTr="0092651B">
        <w:trPr>
          <w:jc w:val="center"/>
        </w:trPr>
        <w:tc>
          <w:tcPr>
            <w:tcW w:w="3256" w:type="dxa"/>
          </w:tcPr>
          <w:p w14:paraId="42E5B229" w14:textId="77777777" w:rsidR="007E62AB" w:rsidRPr="00532975" w:rsidRDefault="007E62AB">
            <w:pPr>
              <w:jc w:val="center"/>
              <w:rPr>
                <w:szCs w:val="24"/>
                <w:lang w:val="sr-Cyrl-CS"/>
              </w:rPr>
            </w:pPr>
            <w:r w:rsidRPr="00532975">
              <w:rPr>
                <w:szCs w:val="24"/>
                <w:lang w:val="sr-Cyrl-CS"/>
              </w:rPr>
              <w:t>1</w:t>
            </w:r>
          </w:p>
        </w:tc>
        <w:tc>
          <w:tcPr>
            <w:tcW w:w="5244" w:type="dxa"/>
          </w:tcPr>
          <w:p w14:paraId="00F0ADFC" w14:textId="77777777" w:rsidR="007E62AB" w:rsidRPr="00532975" w:rsidRDefault="007E62AB">
            <w:pPr>
              <w:rPr>
                <w:szCs w:val="24"/>
                <w:lang w:val="sr-Cyrl-CS"/>
              </w:rPr>
            </w:pPr>
            <w:r w:rsidRPr="00532975">
              <w:rPr>
                <w:szCs w:val="24"/>
                <w:lang w:val="sr-Cyrl-CS"/>
              </w:rPr>
              <w:t>5</w:t>
            </w:r>
            <w:r w:rsidR="004A2BCC" w:rsidRPr="00532975">
              <w:rPr>
                <w:szCs w:val="24"/>
                <w:lang w:val="sr-Cyrl-CS"/>
              </w:rPr>
              <w:t>.</w:t>
            </w:r>
            <w:r w:rsidRPr="00532975">
              <w:rPr>
                <w:szCs w:val="24"/>
                <w:lang w:val="sr-Cyrl-CS"/>
              </w:rPr>
              <w:t>601,30</w:t>
            </w:r>
          </w:p>
        </w:tc>
      </w:tr>
      <w:tr w:rsidR="007E62AB" w:rsidRPr="00532975" w14:paraId="1FE5D433" w14:textId="77777777" w:rsidTr="0092651B">
        <w:trPr>
          <w:jc w:val="center"/>
        </w:trPr>
        <w:tc>
          <w:tcPr>
            <w:tcW w:w="3256" w:type="dxa"/>
          </w:tcPr>
          <w:p w14:paraId="76E0C8D4" w14:textId="77777777" w:rsidR="007E62AB" w:rsidRPr="00532975" w:rsidRDefault="007E62AB">
            <w:pPr>
              <w:jc w:val="center"/>
              <w:rPr>
                <w:szCs w:val="24"/>
                <w:lang w:val="sr-Cyrl-CS"/>
              </w:rPr>
            </w:pPr>
            <w:r w:rsidRPr="00532975">
              <w:rPr>
                <w:szCs w:val="24"/>
                <w:lang w:val="sr-Cyrl-CS"/>
              </w:rPr>
              <w:t>2</w:t>
            </w:r>
          </w:p>
        </w:tc>
        <w:tc>
          <w:tcPr>
            <w:tcW w:w="5244" w:type="dxa"/>
          </w:tcPr>
          <w:p w14:paraId="288560F8" w14:textId="77777777" w:rsidR="007E62AB" w:rsidRPr="00532975" w:rsidRDefault="007E62AB">
            <w:pPr>
              <w:rPr>
                <w:szCs w:val="24"/>
                <w:lang w:val="sr-Cyrl-CS"/>
              </w:rPr>
            </w:pPr>
            <w:r w:rsidRPr="00532975">
              <w:rPr>
                <w:szCs w:val="24"/>
                <w:lang w:val="sr-Cyrl-CS"/>
              </w:rPr>
              <w:t>13</w:t>
            </w:r>
            <w:r w:rsidR="004A2BCC" w:rsidRPr="00532975">
              <w:rPr>
                <w:szCs w:val="24"/>
                <w:lang w:val="sr-Cyrl-CS"/>
              </w:rPr>
              <w:t>.</w:t>
            </w:r>
            <w:r w:rsidRPr="00532975">
              <w:rPr>
                <w:szCs w:val="24"/>
                <w:lang w:val="sr-Cyrl-CS"/>
              </w:rPr>
              <w:t>401,15</w:t>
            </w:r>
          </w:p>
        </w:tc>
      </w:tr>
      <w:tr w:rsidR="007E62AB" w:rsidRPr="00532975" w14:paraId="6D209CAF" w14:textId="77777777" w:rsidTr="0092651B">
        <w:trPr>
          <w:jc w:val="center"/>
        </w:trPr>
        <w:tc>
          <w:tcPr>
            <w:tcW w:w="3256" w:type="dxa"/>
          </w:tcPr>
          <w:p w14:paraId="4F0A74A7" w14:textId="77777777" w:rsidR="007E62AB" w:rsidRPr="00532975" w:rsidRDefault="007E62AB">
            <w:pPr>
              <w:jc w:val="center"/>
              <w:rPr>
                <w:szCs w:val="24"/>
                <w:lang w:val="sr-Cyrl-CS"/>
              </w:rPr>
            </w:pPr>
            <w:r w:rsidRPr="00532975">
              <w:rPr>
                <w:szCs w:val="24"/>
                <w:lang w:val="sr-Cyrl-CS"/>
              </w:rPr>
              <w:t>3</w:t>
            </w:r>
          </w:p>
        </w:tc>
        <w:tc>
          <w:tcPr>
            <w:tcW w:w="5244" w:type="dxa"/>
          </w:tcPr>
          <w:p w14:paraId="5F2A197C" w14:textId="77777777" w:rsidR="007E62AB" w:rsidRPr="00532975" w:rsidRDefault="007E62AB">
            <w:pPr>
              <w:rPr>
                <w:szCs w:val="24"/>
                <w:lang w:val="sr-Cyrl-CS"/>
              </w:rPr>
            </w:pPr>
            <w:r w:rsidRPr="00532975">
              <w:rPr>
                <w:szCs w:val="24"/>
                <w:lang w:val="sr-Cyrl-CS"/>
              </w:rPr>
              <w:t>11</w:t>
            </w:r>
            <w:r w:rsidR="004A2BCC" w:rsidRPr="00532975">
              <w:rPr>
                <w:szCs w:val="24"/>
                <w:lang w:val="sr-Cyrl-CS"/>
              </w:rPr>
              <w:t>.</w:t>
            </w:r>
            <w:r w:rsidRPr="00532975">
              <w:rPr>
                <w:szCs w:val="24"/>
                <w:lang w:val="sr-Cyrl-CS"/>
              </w:rPr>
              <w:t>225,49</w:t>
            </w:r>
          </w:p>
        </w:tc>
      </w:tr>
      <w:tr w:rsidR="007E62AB" w:rsidRPr="00532975" w14:paraId="7AA0BA04" w14:textId="77777777" w:rsidTr="0092651B">
        <w:trPr>
          <w:jc w:val="center"/>
        </w:trPr>
        <w:tc>
          <w:tcPr>
            <w:tcW w:w="3256" w:type="dxa"/>
          </w:tcPr>
          <w:p w14:paraId="1727E255" w14:textId="77777777" w:rsidR="007E62AB" w:rsidRPr="00532975" w:rsidRDefault="007E62AB">
            <w:pPr>
              <w:jc w:val="center"/>
              <w:rPr>
                <w:szCs w:val="24"/>
                <w:lang w:val="sr-Cyrl-CS"/>
              </w:rPr>
            </w:pPr>
            <w:r w:rsidRPr="00532975">
              <w:rPr>
                <w:szCs w:val="24"/>
                <w:lang w:val="sr-Cyrl-CS"/>
              </w:rPr>
              <w:t xml:space="preserve">4 (зона проширења </w:t>
            </w:r>
            <w:r w:rsidR="00875927" w:rsidRPr="00532975">
              <w:rPr>
                <w:rFonts w:eastAsia="Calibri"/>
                <w:szCs w:val="24"/>
                <w:lang w:val="sr-Cyrl-CS"/>
              </w:rPr>
              <w:t>„СКИП Михајло Пупин”</w:t>
            </w:r>
            <w:r w:rsidRPr="00532975">
              <w:rPr>
                <w:szCs w:val="24"/>
                <w:lang w:val="sr-Cyrl-CS"/>
              </w:rPr>
              <w:t>)</w:t>
            </w:r>
          </w:p>
        </w:tc>
        <w:tc>
          <w:tcPr>
            <w:tcW w:w="5244" w:type="dxa"/>
          </w:tcPr>
          <w:p w14:paraId="70229AFC" w14:textId="77777777" w:rsidR="007E62AB" w:rsidRPr="00532975" w:rsidRDefault="007E62AB">
            <w:pPr>
              <w:rPr>
                <w:szCs w:val="24"/>
                <w:lang w:val="sr-Cyrl-CS"/>
              </w:rPr>
            </w:pPr>
            <w:r w:rsidRPr="00532975">
              <w:rPr>
                <w:szCs w:val="24"/>
                <w:lang w:val="sr-Cyrl-CS"/>
              </w:rPr>
              <w:t>3</w:t>
            </w:r>
            <w:r w:rsidR="004A2BCC" w:rsidRPr="00532975">
              <w:rPr>
                <w:szCs w:val="24"/>
                <w:lang w:val="sr-Cyrl-CS"/>
              </w:rPr>
              <w:t>.</w:t>
            </w:r>
            <w:r w:rsidRPr="00532975">
              <w:rPr>
                <w:szCs w:val="24"/>
                <w:lang w:val="sr-Cyrl-CS"/>
              </w:rPr>
              <w:t>972.,83</w:t>
            </w:r>
          </w:p>
        </w:tc>
      </w:tr>
      <w:tr w:rsidR="007E62AB" w:rsidRPr="00532975" w14:paraId="528F83C8" w14:textId="77777777" w:rsidTr="0092651B">
        <w:trPr>
          <w:jc w:val="center"/>
        </w:trPr>
        <w:tc>
          <w:tcPr>
            <w:tcW w:w="3256" w:type="dxa"/>
          </w:tcPr>
          <w:p w14:paraId="030D310E" w14:textId="77777777" w:rsidR="007E62AB" w:rsidRPr="00532975" w:rsidRDefault="00304B6E">
            <w:pPr>
              <w:jc w:val="center"/>
              <w:rPr>
                <w:szCs w:val="24"/>
                <w:lang w:val="sr-Cyrl-CS"/>
              </w:rPr>
            </w:pPr>
            <w:r w:rsidRPr="00532975">
              <w:rPr>
                <w:szCs w:val="24"/>
                <w:lang w:val="sr-Cyrl-CS"/>
              </w:rPr>
              <w:t>укупно</w:t>
            </w:r>
          </w:p>
        </w:tc>
        <w:tc>
          <w:tcPr>
            <w:tcW w:w="5244" w:type="dxa"/>
          </w:tcPr>
          <w:p w14:paraId="2C1F9478" w14:textId="77777777" w:rsidR="007E62AB" w:rsidRPr="00532975" w:rsidRDefault="00304B6E">
            <w:pPr>
              <w:rPr>
                <w:szCs w:val="24"/>
                <w:lang w:val="sr-Cyrl-CS"/>
              </w:rPr>
            </w:pPr>
            <w:r w:rsidRPr="00532975">
              <w:rPr>
                <w:szCs w:val="24"/>
                <w:lang w:val="sr-Cyrl-CS"/>
              </w:rPr>
              <w:t>34.200,77</w:t>
            </w:r>
          </w:p>
        </w:tc>
      </w:tr>
    </w:tbl>
    <w:p w14:paraId="66BF655F" w14:textId="77777777" w:rsidR="007E62AB" w:rsidRPr="00532975" w:rsidRDefault="007E62AB">
      <w:pPr>
        <w:jc w:val="both"/>
        <w:rPr>
          <w:szCs w:val="24"/>
          <w:lang w:val="sr-Cyrl-CS"/>
        </w:rPr>
      </w:pPr>
    </w:p>
    <w:p w14:paraId="57A0E5EC" w14:textId="77777777" w:rsidR="007E62AB" w:rsidRPr="00532975" w:rsidRDefault="007E62AB" w:rsidP="0092651B">
      <w:pPr>
        <w:ind w:firstLine="720"/>
        <w:jc w:val="both"/>
        <w:rPr>
          <w:szCs w:val="24"/>
          <w:lang w:val="sr-Cyrl-CS"/>
        </w:rPr>
      </w:pPr>
      <w:r w:rsidRPr="00532975">
        <w:rPr>
          <w:szCs w:val="24"/>
          <w:lang w:val="sr-Cyrl-CS"/>
        </w:rPr>
        <w:t>Такође, у складу са наменама површина одређена је прерасподела количине гаса и она је дата у табели бр</w:t>
      </w:r>
      <w:r w:rsidR="00C010F8" w:rsidRPr="00532975">
        <w:rPr>
          <w:szCs w:val="24"/>
          <w:lang w:val="sr-Cyrl-CS"/>
        </w:rPr>
        <w:t>ој 10</w:t>
      </w:r>
      <w:r w:rsidRPr="00532975">
        <w:rPr>
          <w:szCs w:val="24"/>
          <w:lang w:val="sr-Cyrl-CS"/>
        </w:rPr>
        <w:t>:</w:t>
      </w:r>
    </w:p>
    <w:p w14:paraId="52A1649A" w14:textId="77777777" w:rsidR="007E62AB" w:rsidRPr="00532975" w:rsidRDefault="007E62AB">
      <w:pPr>
        <w:jc w:val="both"/>
        <w:rPr>
          <w:szCs w:val="24"/>
          <w:lang w:val="sr-Cyrl-CS"/>
        </w:rPr>
      </w:pPr>
    </w:p>
    <w:p w14:paraId="149D47EE" w14:textId="77777777" w:rsidR="00C010F8" w:rsidRPr="00532975" w:rsidRDefault="00C010F8" w:rsidP="0092651B">
      <w:pPr>
        <w:pStyle w:val="Caption"/>
        <w:jc w:val="center"/>
        <w:rPr>
          <w:rFonts w:ascii="Times New Roman" w:hAnsi="Times New Roman"/>
          <w:szCs w:val="24"/>
          <w:lang w:val="sr-Cyrl-CS"/>
        </w:rPr>
      </w:pPr>
      <w:r w:rsidRPr="00532975">
        <w:rPr>
          <w:rFonts w:ascii="Times New Roman" w:hAnsi="Times New Roman"/>
          <w:szCs w:val="24"/>
          <w:lang w:val="sr-Cyrl-CS"/>
        </w:rPr>
        <w:t xml:space="preserve">Табела </w:t>
      </w:r>
      <w:r w:rsidR="008100D2" w:rsidRPr="00532975">
        <w:rPr>
          <w:rFonts w:ascii="Times New Roman" w:hAnsi="Times New Roman"/>
          <w:szCs w:val="24"/>
          <w:lang w:val="sr-Cyrl-CS"/>
        </w:rPr>
        <w:t>10</w:t>
      </w:r>
      <w:r w:rsidRPr="00532975">
        <w:rPr>
          <w:rFonts w:ascii="Times New Roman" w:hAnsi="Times New Roman"/>
          <w:szCs w:val="24"/>
          <w:lang w:val="sr-Cyrl-CS"/>
        </w:rPr>
        <w:t>: Потрошња природног гаса према наменама планираних површина</w:t>
      </w:r>
    </w:p>
    <w:tbl>
      <w:tblPr>
        <w:tblStyle w:val="TableGrid"/>
        <w:tblW w:w="0" w:type="auto"/>
        <w:jc w:val="center"/>
        <w:tblLook w:val="04A0" w:firstRow="1" w:lastRow="0" w:firstColumn="1" w:lastColumn="0" w:noHBand="0" w:noVBand="1"/>
      </w:tblPr>
      <w:tblGrid>
        <w:gridCol w:w="3256"/>
        <w:gridCol w:w="5244"/>
      </w:tblGrid>
      <w:tr w:rsidR="007E62AB" w:rsidRPr="00532975" w14:paraId="4BC13D3A" w14:textId="77777777" w:rsidTr="0092651B">
        <w:trPr>
          <w:jc w:val="center"/>
        </w:trPr>
        <w:tc>
          <w:tcPr>
            <w:tcW w:w="3256" w:type="dxa"/>
          </w:tcPr>
          <w:p w14:paraId="70DD4316" w14:textId="77777777" w:rsidR="007E62AB" w:rsidRPr="00532975" w:rsidRDefault="007E62AB">
            <w:pPr>
              <w:jc w:val="center"/>
              <w:rPr>
                <w:szCs w:val="24"/>
                <w:lang w:val="sr-Cyrl-CS"/>
              </w:rPr>
            </w:pPr>
            <w:r w:rsidRPr="00532975">
              <w:rPr>
                <w:szCs w:val="24"/>
                <w:lang w:val="sr-Cyrl-CS"/>
              </w:rPr>
              <w:t>Намена</w:t>
            </w:r>
          </w:p>
        </w:tc>
        <w:tc>
          <w:tcPr>
            <w:tcW w:w="5244" w:type="dxa"/>
          </w:tcPr>
          <w:p w14:paraId="736383B9" w14:textId="77777777" w:rsidR="007E62AB" w:rsidRPr="00532975" w:rsidRDefault="007E62AB">
            <w:pPr>
              <w:jc w:val="center"/>
              <w:rPr>
                <w:szCs w:val="24"/>
                <w:lang w:val="sr-Cyrl-CS"/>
              </w:rPr>
            </w:pPr>
            <w:r w:rsidRPr="00532975">
              <w:rPr>
                <w:szCs w:val="24"/>
                <w:lang w:val="sr-Cyrl-CS"/>
              </w:rPr>
              <w:t>Потрошња природног гаса (m</w:t>
            </w:r>
            <w:r w:rsidRPr="00532975">
              <w:rPr>
                <w:szCs w:val="24"/>
                <w:lang w:val="sr-Cyrl-CS"/>
              </w:rPr>
              <w:sym w:font="Technic" w:char="F0B3"/>
            </w:r>
            <w:r w:rsidRPr="00532975">
              <w:rPr>
                <w:szCs w:val="24"/>
                <w:lang w:val="sr-Cyrl-CS"/>
              </w:rPr>
              <w:t>/h)</w:t>
            </w:r>
          </w:p>
        </w:tc>
      </w:tr>
      <w:tr w:rsidR="007E62AB" w:rsidRPr="00532975" w14:paraId="2C470BA3" w14:textId="77777777" w:rsidTr="0092651B">
        <w:trPr>
          <w:jc w:val="center"/>
        </w:trPr>
        <w:tc>
          <w:tcPr>
            <w:tcW w:w="3256" w:type="dxa"/>
          </w:tcPr>
          <w:p w14:paraId="4F56BF00" w14:textId="77777777" w:rsidR="007E62AB" w:rsidRPr="00532975" w:rsidRDefault="007E62AB">
            <w:pPr>
              <w:jc w:val="center"/>
              <w:rPr>
                <w:szCs w:val="24"/>
                <w:lang w:val="sr-Cyrl-CS"/>
              </w:rPr>
            </w:pPr>
            <w:r w:rsidRPr="00532975">
              <w:rPr>
                <w:szCs w:val="24"/>
                <w:lang w:val="sr-Cyrl-CS"/>
              </w:rPr>
              <w:t>Индустрија и логистика</w:t>
            </w:r>
          </w:p>
        </w:tc>
        <w:tc>
          <w:tcPr>
            <w:tcW w:w="5244" w:type="dxa"/>
          </w:tcPr>
          <w:p w14:paraId="4DEA302D" w14:textId="77777777" w:rsidR="007E62AB" w:rsidRPr="00532975" w:rsidRDefault="007E62AB">
            <w:pPr>
              <w:rPr>
                <w:szCs w:val="24"/>
                <w:lang w:val="sr-Cyrl-CS"/>
              </w:rPr>
            </w:pPr>
            <w:r w:rsidRPr="00532975">
              <w:rPr>
                <w:szCs w:val="24"/>
                <w:lang w:val="sr-Cyrl-CS"/>
              </w:rPr>
              <w:t>21</w:t>
            </w:r>
            <w:r w:rsidR="004A2BCC" w:rsidRPr="00532975">
              <w:rPr>
                <w:szCs w:val="24"/>
                <w:lang w:val="sr-Cyrl-CS"/>
              </w:rPr>
              <w:t>.</w:t>
            </w:r>
            <w:r w:rsidRPr="00532975">
              <w:rPr>
                <w:szCs w:val="24"/>
                <w:lang w:val="sr-Cyrl-CS"/>
              </w:rPr>
              <w:t>727,07</w:t>
            </w:r>
          </w:p>
        </w:tc>
      </w:tr>
      <w:tr w:rsidR="007E62AB" w:rsidRPr="00532975" w14:paraId="493C4DDD" w14:textId="77777777" w:rsidTr="0092651B">
        <w:trPr>
          <w:jc w:val="center"/>
        </w:trPr>
        <w:tc>
          <w:tcPr>
            <w:tcW w:w="3256" w:type="dxa"/>
          </w:tcPr>
          <w:p w14:paraId="3C962529" w14:textId="77777777" w:rsidR="007E62AB" w:rsidRPr="00532975" w:rsidRDefault="007E62AB">
            <w:pPr>
              <w:jc w:val="center"/>
              <w:rPr>
                <w:szCs w:val="24"/>
                <w:lang w:val="sr-Cyrl-CS"/>
              </w:rPr>
            </w:pPr>
            <w:r w:rsidRPr="00532975">
              <w:rPr>
                <w:szCs w:val="24"/>
                <w:lang w:val="sr-Cyrl-CS"/>
              </w:rPr>
              <w:t>Комерцијалне делатности</w:t>
            </w:r>
          </w:p>
        </w:tc>
        <w:tc>
          <w:tcPr>
            <w:tcW w:w="5244" w:type="dxa"/>
          </w:tcPr>
          <w:p w14:paraId="671C7188" w14:textId="77777777" w:rsidR="007E62AB" w:rsidRPr="00532975" w:rsidRDefault="007E62AB">
            <w:pPr>
              <w:rPr>
                <w:szCs w:val="24"/>
                <w:lang w:val="sr-Cyrl-CS"/>
              </w:rPr>
            </w:pPr>
            <w:r w:rsidRPr="00532975">
              <w:rPr>
                <w:szCs w:val="24"/>
                <w:lang w:val="sr-Cyrl-CS"/>
              </w:rPr>
              <w:t>12</w:t>
            </w:r>
            <w:r w:rsidR="004A2BCC" w:rsidRPr="00532975">
              <w:rPr>
                <w:szCs w:val="24"/>
                <w:lang w:val="sr-Cyrl-CS"/>
              </w:rPr>
              <w:t>.</w:t>
            </w:r>
            <w:r w:rsidRPr="00532975">
              <w:rPr>
                <w:szCs w:val="24"/>
                <w:lang w:val="sr-Cyrl-CS"/>
              </w:rPr>
              <w:t>473,70</w:t>
            </w:r>
          </w:p>
        </w:tc>
      </w:tr>
      <w:tr w:rsidR="007E62AB" w:rsidRPr="00532975" w14:paraId="54145C0A" w14:textId="77777777" w:rsidTr="0092651B">
        <w:trPr>
          <w:jc w:val="center"/>
        </w:trPr>
        <w:tc>
          <w:tcPr>
            <w:tcW w:w="3256" w:type="dxa"/>
          </w:tcPr>
          <w:p w14:paraId="298400DC" w14:textId="77777777" w:rsidR="007E62AB" w:rsidRPr="00532975" w:rsidRDefault="00304B6E">
            <w:pPr>
              <w:jc w:val="center"/>
              <w:rPr>
                <w:szCs w:val="24"/>
                <w:lang w:val="sr-Cyrl-CS"/>
              </w:rPr>
            </w:pPr>
            <w:r w:rsidRPr="00532975">
              <w:rPr>
                <w:szCs w:val="24"/>
                <w:lang w:val="sr-Cyrl-CS"/>
              </w:rPr>
              <w:t>укупно</w:t>
            </w:r>
          </w:p>
        </w:tc>
        <w:tc>
          <w:tcPr>
            <w:tcW w:w="5244" w:type="dxa"/>
          </w:tcPr>
          <w:p w14:paraId="4821CF23" w14:textId="77777777" w:rsidR="007E62AB" w:rsidRPr="00532975" w:rsidRDefault="00304B6E">
            <w:pPr>
              <w:rPr>
                <w:szCs w:val="24"/>
                <w:lang w:val="sr-Cyrl-CS"/>
              </w:rPr>
            </w:pPr>
            <w:r w:rsidRPr="00532975">
              <w:rPr>
                <w:szCs w:val="24"/>
                <w:lang w:val="sr-Cyrl-CS"/>
              </w:rPr>
              <w:t>34.200,77</w:t>
            </w:r>
          </w:p>
        </w:tc>
      </w:tr>
    </w:tbl>
    <w:p w14:paraId="2C1BBBCF" w14:textId="77777777" w:rsidR="00377B3F" w:rsidRPr="00532975" w:rsidRDefault="00377B3F">
      <w:pPr>
        <w:shd w:val="clear" w:color="auto" w:fill="FFFFFF" w:themeFill="background1"/>
        <w:jc w:val="both"/>
        <w:rPr>
          <w:szCs w:val="24"/>
          <w:lang w:val="sr-Cyrl-CS"/>
        </w:rPr>
      </w:pPr>
    </w:p>
    <w:p w14:paraId="3F00B550" w14:textId="77777777" w:rsidR="007E62AB" w:rsidRPr="00532975" w:rsidRDefault="007E62AB" w:rsidP="0092651B">
      <w:pPr>
        <w:shd w:val="clear" w:color="auto" w:fill="FFFFFF" w:themeFill="background1"/>
        <w:ind w:firstLine="720"/>
        <w:jc w:val="both"/>
        <w:rPr>
          <w:szCs w:val="24"/>
          <w:lang w:val="sr-Cyrl-CS"/>
        </w:rPr>
      </w:pPr>
      <w:r w:rsidRPr="00532975">
        <w:rPr>
          <w:szCs w:val="24"/>
          <w:lang w:val="sr-Cyrl-CS"/>
        </w:rPr>
        <w:t>За гасификацију предметног простора</w:t>
      </w:r>
      <w:r w:rsidR="002404C4" w:rsidRPr="00532975">
        <w:rPr>
          <w:szCs w:val="24"/>
          <w:lang w:val="sr-Cyrl-CS"/>
        </w:rPr>
        <w:t>,</w:t>
      </w:r>
      <w:r w:rsidRPr="00532975">
        <w:rPr>
          <w:szCs w:val="24"/>
          <w:lang w:val="sr-Cyrl-CS"/>
        </w:rPr>
        <w:t xml:space="preserve"> где би се гас као енергент користио за грејање, припрему топле воде и у технолошке сврхе</w:t>
      </w:r>
      <w:r w:rsidR="002404C4" w:rsidRPr="00532975">
        <w:rPr>
          <w:szCs w:val="24"/>
          <w:lang w:val="sr-Cyrl-CS"/>
        </w:rPr>
        <w:t>,</w:t>
      </w:r>
      <w:r w:rsidRPr="00532975">
        <w:rPr>
          <w:szCs w:val="24"/>
          <w:lang w:val="sr-Cyrl-CS"/>
        </w:rPr>
        <w:t xml:space="preserve"> планира се изградња:</w:t>
      </w:r>
    </w:p>
    <w:p w14:paraId="193891FC" w14:textId="4ED6D1CB" w:rsidR="007E62AB" w:rsidRPr="00532975" w:rsidRDefault="001C1B4B" w:rsidP="0092651B">
      <w:pPr>
        <w:numPr>
          <w:ilvl w:val="0"/>
          <w:numId w:val="45"/>
        </w:numPr>
        <w:shd w:val="clear" w:color="auto" w:fill="FFFFFF" w:themeFill="background1"/>
        <w:ind w:left="1080" w:hanging="373"/>
        <w:jc w:val="both"/>
        <w:rPr>
          <w:szCs w:val="24"/>
          <w:lang w:val="sr-Cyrl-CS"/>
        </w:rPr>
      </w:pPr>
      <w:r w:rsidRPr="00532975">
        <w:rPr>
          <w:szCs w:val="24"/>
          <w:lang w:val="sr-Cyrl-CS"/>
        </w:rPr>
        <w:t>д</w:t>
      </w:r>
      <w:r w:rsidR="007E62AB" w:rsidRPr="00532975">
        <w:rPr>
          <w:szCs w:val="24"/>
          <w:lang w:val="sr-Cyrl-CS"/>
        </w:rPr>
        <w:t>еонице дистрибутивне челичне гасоводне мреже притиска р=6</w:t>
      </w:r>
      <w:r w:rsidR="007E62AB" w:rsidRPr="00532975">
        <w:rPr>
          <w:szCs w:val="24"/>
          <w:lang w:val="sr-Cyrl-CS"/>
        </w:rPr>
        <w:sym w:font="Technic" w:char="F0F7"/>
      </w:r>
      <w:r w:rsidR="007E62AB" w:rsidRPr="00532975">
        <w:rPr>
          <w:szCs w:val="24"/>
          <w:lang w:val="sr-Cyrl-CS"/>
        </w:rPr>
        <w:t xml:space="preserve">16 bar и пречника </w:t>
      </w:r>
      <w:r w:rsidR="00810A46" w:rsidRPr="00532975">
        <w:rPr>
          <w:szCs w:val="24"/>
          <w:lang w:val="sr-Cyrl-CS"/>
        </w:rPr>
        <w:t xml:space="preserve">Ø </w:t>
      </w:r>
      <w:r w:rsidR="007E62AB" w:rsidRPr="00532975">
        <w:rPr>
          <w:szCs w:val="24"/>
          <w:lang w:val="sr-Cyrl-CS"/>
        </w:rPr>
        <w:t>406,</w:t>
      </w:r>
      <w:r w:rsidR="002404C4" w:rsidRPr="00532975">
        <w:rPr>
          <w:szCs w:val="24"/>
          <w:lang w:val="sr-Cyrl-CS"/>
        </w:rPr>
        <w:t>4</w:t>
      </w:r>
      <w:r w:rsidR="00810A46">
        <w:rPr>
          <w:szCs w:val="24"/>
          <w:lang w:val="sr-Cyrl-CS"/>
        </w:rPr>
        <w:t xml:space="preserve"> </w:t>
      </w:r>
      <w:r w:rsidR="002404C4" w:rsidRPr="00532975">
        <w:rPr>
          <w:szCs w:val="24"/>
          <w:lang w:val="sr-Cyrl-CS"/>
        </w:rPr>
        <w:t>mm</w:t>
      </w:r>
      <w:r w:rsidR="007E62AB" w:rsidRPr="00532975">
        <w:rPr>
          <w:szCs w:val="24"/>
          <w:lang w:val="sr-Cyrl-CS"/>
        </w:rPr>
        <w:t xml:space="preserve">, </w:t>
      </w:r>
      <w:r w:rsidR="00810A46" w:rsidRPr="00532975">
        <w:rPr>
          <w:szCs w:val="24"/>
          <w:lang w:val="sr-Cyrl-CS"/>
        </w:rPr>
        <w:t xml:space="preserve">Ø </w:t>
      </w:r>
      <w:r w:rsidR="007E62AB" w:rsidRPr="00532975">
        <w:rPr>
          <w:szCs w:val="24"/>
          <w:lang w:val="sr-Cyrl-CS"/>
        </w:rPr>
        <w:t>355,</w:t>
      </w:r>
      <w:r w:rsidR="002404C4" w:rsidRPr="00532975">
        <w:rPr>
          <w:szCs w:val="24"/>
          <w:lang w:val="sr-Cyrl-CS"/>
        </w:rPr>
        <w:t xml:space="preserve">6 mm </w:t>
      </w:r>
      <w:r w:rsidR="007E62AB" w:rsidRPr="00532975">
        <w:rPr>
          <w:szCs w:val="24"/>
          <w:lang w:val="sr-Cyrl-CS"/>
        </w:rPr>
        <w:t xml:space="preserve">и </w:t>
      </w:r>
      <w:r w:rsidR="00810A46" w:rsidRPr="00532975">
        <w:rPr>
          <w:szCs w:val="24"/>
          <w:lang w:val="sr-Cyrl-CS"/>
        </w:rPr>
        <w:t xml:space="preserve">Ø </w:t>
      </w:r>
      <w:r w:rsidR="007E62AB" w:rsidRPr="00532975">
        <w:rPr>
          <w:szCs w:val="24"/>
          <w:lang w:val="sr-Cyrl-CS"/>
        </w:rPr>
        <w:t>323,</w:t>
      </w:r>
      <w:r w:rsidR="002404C4" w:rsidRPr="00532975">
        <w:rPr>
          <w:szCs w:val="24"/>
          <w:lang w:val="sr-Cyrl-CS"/>
        </w:rPr>
        <w:t xml:space="preserve">9 mm </w:t>
      </w:r>
      <w:r w:rsidR="007E62AB" w:rsidRPr="00532975">
        <w:rPr>
          <w:szCs w:val="24"/>
          <w:lang w:val="sr-Cyrl-CS"/>
        </w:rPr>
        <w:t>у коридору саобраћајнице Северна тангента</w:t>
      </w:r>
      <w:r w:rsidR="00875927" w:rsidRPr="00532975">
        <w:rPr>
          <w:szCs w:val="24"/>
          <w:lang w:val="sr-Cyrl-CS"/>
        </w:rPr>
        <w:t>,</w:t>
      </w:r>
      <w:r w:rsidR="007E62AB" w:rsidRPr="00532975">
        <w:rPr>
          <w:szCs w:val="24"/>
          <w:lang w:val="sr-Cyrl-CS"/>
        </w:rPr>
        <w:t xml:space="preserve"> која је део </w:t>
      </w:r>
      <w:r w:rsidR="002706B9" w:rsidRPr="00532975">
        <w:rPr>
          <w:szCs w:val="24"/>
          <w:lang w:val="sr-Cyrl-CS"/>
        </w:rPr>
        <w:t xml:space="preserve">Спољне </w:t>
      </w:r>
      <w:r w:rsidR="007E62AB" w:rsidRPr="00532975">
        <w:rPr>
          <w:szCs w:val="24"/>
          <w:lang w:val="sr-Cyrl-CS"/>
        </w:rPr>
        <w:t>магистралне тангенте Београда (СМТ)</w:t>
      </w:r>
      <w:r w:rsidR="00875927" w:rsidRPr="00532975">
        <w:rPr>
          <w:szCs w:val="24"/>
          <w:lang w:val="sr-Cyrl-CS"/>
        </w:rPr>
        <w:t>,</w:t>
      </w:r>
      <w:r w:rsidR="007E62AB" w:rsidRPr="00532975">
        <w:rPr>
          <w:szCs w:val="24"/>
          <w:lang w:val="sr-Cyrl-CS"/>
        </w:rPr>
        <w:t xml:space="preserve"> од постојећег дистрибутивног челичног гасовода р=6</w:t>
      </w:r>
      <w:r w:rsidR="007E62AB" w:rsidRPr="00532975">
        <w:rPr>
          <w:szCs w:val="24"/>
          <w:lang w:val="sr-Cyrl-CS"/>
        </w:rPr>
        <w:sym w:font="Technic" w:char="F0F7"/>
      </w:r>
      <w:r w:rsidR="007E62AB" w:rsidRPr="00532975">
        <w:rPr>
          <w:szCs w:val="24"/>
          <w:lang w:val="sr-Cyrl-CS"/>
        </w:rPr>
        <w:t xml:space="preserve">16 bar и пречника </w:t>
      </w:r>
      <w:r w:rsidR="00810A46" w:rsidRPr="00532975">
        <w:rPr>
          <w:szCs w:val="24"/>
          <w:lang w:val="sr-Cyrl-CS"/>
        </w:rPr>
        <w:t xml:space="preserve">Ø </w:t>
      </w:r>
      <w:r w:rsidR="007E62AB" w:rsidRPr="00532975">
        <w:rPr>
          <w:szCs w:val="24"/>
          <w:lang w:val="sr-Cyrl-CS"/>
        </w:rPr>
        <w:t>406,4</w:t>
      </w:r>
      <w:r w:rsidR="002404C4" w:rsidRPr="00532975">
        <w:rPr>
          <w:szCs w:val="24"/>
          <w:lang w:val="sr-Cyrl-CS"/>
        </w:rPr>
        <w:t xml:space="preserve"> mm </w:t>
      </w:r>
      <w:r w:rsidR="007E62AB" w:rsidRPr="00532975">
        <w:rPr>
          <w:szCs w:val="24"/>
          <w:lang w:val="sr-Cyrl-CS"/>
        </w:rPr>
        <w:t xml:space="preserve">у висини раскрснице Северне тангенте и Зрењанинског пута до </w:t>
      </w:r>
      <w:r w:rsidR="008C4AA8" w:rsidRPr="00532975">
        <w:rPr>
          <w:szCs w:val="24"/>
          <w:lang w:val="sr-Cyrl-CS"/>
        </w:rPr>
        <w:t>Пупиновог моста</w:t>
      </w:r>
      <w:r w:rsidR="007E62AB" w:rsidRPr="00532975">
        <w:rPr>
          <w:szCs w:val="24"/>
          <w:lang w:val="sr-Cyrl-CS"/>
        </w:rPr>
        <w:t xml:space="preserve">. Деонице поменуте дистрибутивне челичне гасоводне мреже дате су </w:t>
      </w:r>
      <w:r w:rsidR="008C1ED5" w:rsidRPr="00532975">
        <w:rPr>
          <w:szCs w:val="24"/>
          <w:lang w:val="sr-Cyrl-CS"/>
        </w:rPr>
        <w:t>у ПГР-у</w:t>
      </w:r>
      <w:r w:rsidR="007E62AB" w:rsidRPr="00532975">
        <w:rPr>
          <w:szCs w:val="24"/>
          <w:lang w:val="sr-Cyrl-CS"/>
        </w:rPr>
        <w:t xml:space="preserve"> (целине V и VI,</w:t>
      </w:r>
      <w:r w:rsidR="00363E20" w:rsidRPr="00532975">
        <w:rPr>
          <w:szCs w:val="24"/>
          <w:lang w:val="sr-Cyrl-CS"/>
        </w:rPr>
        <w:t xml:space="preserve"> </w:t>
      </w:r>
      <w:r w:rsidR="000B1868" w:rsidRPr="00532975">
        <w:rPr>
          <w:szCs w:val="24"/>
          <w:lang w:val="sr-Cyrl-CS"/>
        </w:rPr>
        <w:t xml:space="preserve">градска </w:t>
      </w:r>
      <w:r w:rsidR="007E62AB" w:rsidRPr="00532975">
        <w:rPr>
          <w:szCs w:val="24"/>
          <w:lang w:val="sr-Cyrl-CS"/>
        </w:rPr>
        <w:t>општина Палилула). Ове деонице  дистрибутивне челичне гасоводне мреже притиска р=6</w:t>
      </w:r>
      <w:r w:rsidR="007E62AB" w:rsidRPr="00532975">
        <w:rPr>
          <w:szCs w:val="24"/>
          <w:lang w:val="sr-Cyrl-CS"/>
        </w:rPr>
        <w:sym w:font="Technic" w:char="F0F7"/>
      </w:r>
      <w:r w:rsidR="007E62AB" w:rsidRPr="00532975">
        <w:rPr>
          <w:szCs w:val="24"/>
          <w:lang w:val="sr-Cyrl-CS"/>
        </w:rPr>
        <w:t xml:space="preserve">16 bar </w:t>
      </w:r>
      <w:r w:rsidR="008C4AA8" w:rsidRPr="00532975">
        <w:rPr>
          <w:szCs w:val="24"/>
          <w:lang w:val="sr-Cyrl-CS"/>
        </w:rPr>
        <w:t>које</w:t>
      </w:r>
      <w:r w:rsidR="00363E20" w:rsidRPr="00532975">
        <w:rPr>
          <w:szCs w:val="24"/>
          <w:lang w:val="sr-Cyrl-CS"/>
        </w:rPr>
        <w:t xml:space="preserve"> </w:t>
      </w:r>
      <w:r w:rsidR="007E62AB" w:rsidRPr="00532975">
        <w:rPr>
          <w:szCs w:val="24"/>
          <w:lang w:val="sr-Cyrl-CS"/>
        </w:rPr>
        <w:t xml:space="preserve">представљају основни правац снабдевања природном гасом преко главне мерно-регулационе станице </w:t>
      </w:r>
      <w:r w:rsidR="00A27F1C" w:rsidRPr="00532975">
        <w:rPr>
          <w:szCs w:val="24"/>
          <w:lang w:val="sr-Cyrl-CS"/>
        </w:rPr>
        <w:t>„</w:t>
      </w:r>
      <w:r w:rsidR="007E62AB" w:rsidRPr="00532975">
        <w:rPr>
          <w:szCs w:val="24"/>
          <w:lang w:val="sr-Cyrl-CS"/>
        </w:rPr>
        <w:t>Падинска скела</w:t>
      </w:r>
      <w:r w:rsidR="001B68CE" w:rsidRPr="00532975">
        <w:rPr>
          <w:szCs w:val="24"/>
          <w:lang w:val="sr-Cyrl-CS"/>
        </w:rPr>
        <w:t>”</w:t>
      </w:r>
      <w:r w:rsidR="007E62AB" w:rsidRPr="00532975">
        <w:rPr>
          <w:szCs w:val="24"/>
          <w:lang w:val="sr-Cyrl-CS"/>
        </w:rPr>
        <w:t xml:space="preserve"> и планиране </w:t>
      </w:r>
      <w:r w:rsidRPr="00532975">
        <w:rPr>
          <w:szCs w:val="24"/>
          <w:lang w:val="sr-Cyrl-CS"/>
        </w:rPr>
        <w:t>главне мерно-регулационе станице</w:t>
      </w:r>
      <w:r w:rsidR="008C1ED5" w:rsidRPr="00532975">
        <w:rPr>
          <w:szCs w:val="24"/>
          <w:lang w:val="sr-Cyrl-CS"/>
        </w:rPr>
        <w:t>„</w:t>
      </w:r>
      <w:r w:rsidR="007E62AB" w:rsidRPr="00532975">
        <w:rPr>
          <w:szCs w:val="24"/>
          <w:lang w:val="sr-Cyrl-CS"/>
        </w:rPr>
        <w:t>Падинска скела 2</w:t>
      </w:r>
      <w:r w:rsidR="001B68CE" w:rsidRPr="00532975">
        <w:rPr>
          <w:szCs w:val="24"/>
          <w:lang w:val="sr-Cyrl-CS"/>
        </w:rPr>
        <w:t>”</w:t>
      </w:r>
      <w:r w:rsidR="007E62AB" w:rsidRPr="00532975">
        <w:rPr>
          <w:szCs w:val="24"/>
          <w:lang w:val="sr-Cyrl-CS"/>
        </w:rPr>
        <w:t xml:space="preserve"> су предмет израде и Генералног пројекта снабдевања природним гасом за реализацију пројекта </w:t>
      </w:r>
      <w:r w:rsidR="00875927" w:rsidRPr="00532975">
        <w:rPr>
          <w:szCs w:val="24"/>
          <w:lang w:val="sr-Cyrl-CS"/>
        </w:rPr>
        <w:t>„СКИП Михајло Пупин”</w:t>
      </w:r>
      <w:r w:rsidR="007E62AB" w:rsidRPr="00532975">
        <w:rPr>
          <w:szCs w:val="24"/>
          <w:lang w:val="sr-Cyrl-CS"/>
        </w:rPr>
        <w:t>;</w:t>
      </w:r>
    </w:p>
    <w:p w14:paraId="2A4534CF" w14:textId="77777777" w:rsidR="007E62AB" w:rsidRPr="00532975" w:rsidRDefault="001C1B4B" w:rsidP="0092651B">
      <w:pPr>
        <w:numPr>
          <w:ilvl w:val="0"/>
          <w:numId w:val="45"/>
        </w:numPr>
        <w:shd w:val="clear" w:color="auto" w:fill="FFFFFF" w:themeFill="background1"/>
        <w:ind w:left="1080" w:hanging="373"/>
        <w:jc w:val="both"/>
        <w:rPr>
          <w:szCs w:val="24"/>
          <w:lang w:val="sr-Cyrl-CS"/>
        </w:rPr>
      </w:pPr>
      <w:r w:rsidRPr="00532975">
        <w:rPr>
          <w:szCs w:val="24"/>
          <w:lang w:val="sr-Cyrl-CS"/>
        </w:rPr>
        <w:t>мерно</w:t>
      </w:r>
      <w:r w:rsidR="007E62AB" w:rsidRPr="00532975">
        <w:rPr>
          <w:szCs w:val="24"/>
          <w:lang w:val="sr-Cyrl-CS"/>
        </w:rPr>
        <w:t xml:space="preserve">-регулационе станице </w:t>
      </w:r>
      <w:r w:rsidR="008C1ED5" w:rsidRPr="00532975">
        <w:rPr>
          <w:szCs w:val="24"/>
          <w:lang w:val="sr-Cyrl-CS"/>
        </w:rPr>
        <w:t>„</w:t>
      </w:r>
      <w:r w:rsidRPr="00532975">
        <w:rPr>
          <w:szCs w:val="24"/>
          <w:lang w:val="sr-Cyrl-CS"/>
        </w:rPr>
        <w:t xml:space="preserve">Михајло </w:t>
      </w:r>
      <w:r w:rsidR="007E62AB" w:rsidRPr="00532975">
        <w:rPr>
          <w:szCs w:val="24"/>
          <w:lang w:val="sr-Cyrl-CS"/>
        </w:rPr>
        <w:t>Пупин</w:t>
      </w:r>
      <w:r w:rsidR="001B68CE" w:rsidRPr="00532975">
        <w:rPr>
          <w:szCs w:val="24"/>
          <w:lang w:val="sr-Cyrl-CS"/>
        </w:rPr>
        <w:t>”</w:t>
      </w:r>
      <w:r w:rsidR="007E62AB" w:rsidRPr="00532975">
        <w:rPr>
          <w:szCs w:val="24"/>
          <w:lang w:val="sr-Cyrl-CS"/>
        </w:rPr>
        <w:t xml:space="preserve"> за потребе снабдевања комерцијалних делатности и мањих индустријских потрошача, за коју се планира грађевинска парцела </w:t>
      </w:r>
      <w:r w:rsidRPr="00532975">
        <w:rPr>
          <w:szCs w:val="24"/>
          <w:lang w:val="sr-Cyrl-CS"/>
        </w:rPr>
        <w:t>мерно-регулационе станице</w:t>
      </w:r>
      <w:r w:rsidR="007E62AB" w:rsidRPr="00532975">
        <w:rPr>
          <w:szCs w:val="24"/>
          <w:lang w:val="sr-Cyrl-CS"/>
        </w:rPr>
        <w:t>, капацитета Bh= 12.500 m</w:t>
      </w:r>
      <w:r w:rsidR="007E62AB" w:rsidRPr="00532975">
        <w:rPr>
          <w:szCs w:val="24"/>
          <w:lang w:val="sr-Cyrl-CS"/>
        </w:rPr>
        <w:sym w:font="Technic" w:char="F0B3"/>
      </w:r>
      <w:r w:rsidR="007E62AB" w:rsidRPr="00532975">
        <w:rPr>
          <w:szCs w:val="24"/>
          <w:lang w:val="sr-Cyrl-CS"/>
        </w:rPr>
        <w:t>/h природног гаса;</w:t>
      </w:r>
    </w:p>
    <w:p w14:paraId="3C07AEE2" w14:textId="04AD3DF1" w:rsidR="007E62AB" w:rsidRPr="00532975" w:rsidRDefault="007E62AB" w:rsidP="0092651B">
      <w:pPr>
        <w:numPr>
          <w:ilvl w:val="0"/>
          <w:numId w:val="45"/>
        </w:numPr>
        <w:shd w:val="clear" w:color="auto" w:fill="FFFFFF" w:themeFill="background1"/>
        <w:ind w:left="1080" w:hanging="373"/>
        <w:jc w:val="both"/>
        <w:rPr>
          <w:szCs w:val="24"/>
          <w:lang w:val="sr-Cyrl-CS"/>
        </w:rPr>
      </w:pPr>
      <w:r w:rsidRPr="00532975">
        <w:rPr>
          <w:szCs w:val="24"/>
          <w:lang w:val="sr-Cyrl-CS"/>
        </w:rPr>
        <w:t>прикључног дистрибутивног челичног гасовода притиска р=6</w:t>
      </w:r>
      <w:r w:rsidRPr="00532975">
        <w:rPr>
          <w:szCs w:val="24"/>
          <w:lang w:val="sr-Cyrl-CS"/>
        </w:rPr>
        <w:sym w:font="Technic" w:char="F0F7"/>
      </w:r>
      <w:r w:rsidRPr="00532975">
        <w:rPr>
          <w:szCs w:val="24"/>
          <w:lang w:val="sr-Cyrl-CS"/>
        </w:rPr>
        <w:t xml:space="preserve">16 bar и пречника </w:t>
      </w:r>
      <w:r w:rsidR="00810A46" w:rsidRPr="00532975">
        <w:rPr>
          <w:szCs w:val="24"/>
          <w:lang w:val="sr-Cyrl-CS"/>
        </w:rPr>
        <w:t xml:space="preserve">Ø </w:t>
      </w:r>
      <w:r w:rsidRPr="00532975">
        <w:rPr>
          <w:szCs w:val="24"/>
          <w:lang w:val="sr-Cyrl-CS"/>
        </w:rPr>
        <w:t>168,3</w:t>
      </w:r>
      <w:r w:rsidR="008C1ED5" w:rsidRPr="00532975">
        <w:rPr>
          <w:szCs w:val="24"/>
          <w:lang w:val="sr-Cyrl-CS"/>
        </w:rPr>
        <w:t xml:space="preserve"> mm</w:t>
      </w:r>
      <w:r w:rsidRPr="00532975">
        <w:rPr>
          <w:szCs w:val="24"/>
          <w:lang w:val="sr-Cyrl-CS"/>
        </w:rPr>
        <w:t xml:space="preserve"> од  гасовода наведеног под бр</w:t>
      </w:r>
      <w:r w:rsidR="001C1B4B" w:rsidRPr="00532975">
        <w:rPr>
          <w:szCs w:val="24"/>
          <w:lang w:val="sr-Cyrl-CS"/>
        </w:rPr>
        <w:t xml:space="preserve">ој </w:t>
      </w:r>
      <w:r w:rsidRPr="00532975">
        <w:rPr>
          <w:szCs w:val="24"/>
          <w:lang w:val="sr-Cyrl-CS"/>
        </w:rPr>
        <w:t xml:space="preserve">1 до </w:t>
      </w:r>
      <w:r w:rsidR="001C1B4B" w:rsidRPr="00532975">
        <w:rPr>
          <w:szCs w:val="24"/>
          <w:lang w:val="sr-Cyrl-CS"/>
        </w:rPr>
        <w:t>мерно-регулационе станице „Михајло Пупин”</w:t>
      </w:r>
      <w:r w:rsidRPr="00532975">
        <w:rPr>
          <w:szCs w:val="24"/>
          <w:lang w:val="sr-Cyrl-CS"/>
        </w:rPr>
        <w:t>;</w:t>
      </w:r>
    </w:p>
    <w:p w14:paraId="0DCCEB19" w14:textId="77777777" w:rsidR="007E62AB" w:rsidRPr="00532975" w:rsidRDefault="007E62AB" w:rsidP="0092651B">
      <w:pPr>
        <w:numPr>
          <w:ilvl w:val="0"/>
          <w:numId w:val="45"/>
        </w:numPr>
        <w:shd w:val="clear" w:color="auto" w:fill="FFFFFF" w:themeFill="background1"/>
        <w:ind w:left="1080" w:hanging="373"/>
        <w:jc w:val="both"/>
        <w:rPr>
          <w:szCs w:val="24"/>
          <w:lang w:val="sr-Cyrl-CS"/>
        </w:rPr>
      </w:pPr>
      <w:r w:rsidRPr="00532975">
        <w:rPr>
          <w:szCs w:val="24"/>
          <w:lang w:val="sr-Cyrl-CS"/>
        </w:rPr>
        <w:t>дистрибутивне челичне гасоводне мреже притиска р=6</w:t>
      </w:r>
      <w:r w:rsidRPr="00532975">
        <w:rPr>
          <w:szCs w:val="24"/>
          <w:lang w:val="sr-Cyrl-CS"/>
        </w:rPr>
        <w:sym w:font="Technic" w:char="F0F7"/>
      </w:r>
      <w:r w:rsidRPr="00532975">
        <w:rPr>
          <w:szCs w:val="24"/>
          <w:lang w:val="sr-Cyrl-CS"/>
        </w:rPr>
        <w:t>16 bar различитих пречника од планираног челичног дистрибутивног гасовода у коридору саобраћајнице Северна тангента за потребе снабдевања већих индустријских потрошача у складу са њиховим технолошким потребама у коридорима свих јавних саобраћајница како би се омогућило прикључење на ову гасну мрежу свих потрошача са својим мерно-регулационим станицама;</w:t>
      </w:r>
    </w:p>
    <w:p w14:paraId="0963CD24" w14:textId="77777777" w:rsidR="007E62AB" w:rsidRPr="00532975" w:rsidRDefault="007E62AB" w:rsidP="0092651B">
      <w:pPr>
        <w:numPr>
          <w:ilvl w:val="0"/>
          <w:numId w:val="45"/>
        </w:numPr>
        <w:shd w:val="clear" w:color="auto" w:fill="FFFFFF" w:themeFill="background1"/>
        <w:ind w:left="1080" w:hanging="373"/>
        <w:jc w:val="both"/>
        <w:rPr>
          <w:szCs w:val="24"/>
          <w:lang w:val="sr-Cyrl-CS"/>
        </w:rPr>
      </w:pPr>
      <w:r w:rsidRPr="00532975">
        <w:rPr>
          <w:szCs w:val="24"/>
          <w:lang w:val="sr-Cyrl-CS"/>
        </w:rPr>
        <w:t>полиетиленске дистрибутивне мреже притиска р=1</w:t>
      </w:r>
      <w:r w:rsidRPr="00532975">
        <w:rPr>
          <w:szCs w:val="24"/>
          <w:lang w:val="sr-Cyrl-CS"/>
        </w:rPr>
        <w:sym w:font="Technic" w:char="F0F7"/>
      </w:r>
      <w:r w:rsidRPr="00532975">
        <w:rPr>
          <w:szCs w:val="24"/>
          <w:lang w:val="sr-Cyrl-CS"/>
        </w:rPr>
        <w:t xml:space="preserve">4 bar од планиране </w:t>
      </w:r>
      <w:r w:rsidR="001C1B4B" w:rsidRPr="00532975">
        <w:rPr>
          <w:szCs w:val="24"/>
          <w:lang w:val="sr-Cyrl-CS"/>
        </w:rPr>
        <w:t>мерно-регулационе станице „Михајло Пупин”</w:t>
      </w:r>
      <w:r w:rsidRPr="00532975">
        <w:rPr>
          <w:szCs w:val="24"/>
          <w:lang w:val="sr-Cyrl-CS"/>
        </w:rPr>
        <w:t xml:space="preserve"> у регулацијама новопланираних јавних саобраћајница. Од ове мреже трасирају се гасни прикључци до објеката будућих потрошача, нископритисних мерно-регулационих или регулационих станица, мерних сетова и гасних котларница за делове комерцијалних делатности</w:t>
      </w:r>
      <w:r w:rsidR="001C1B4B" w:rsidRPr="00532975">
        <w:rPr>
          <w:szCs w:val="24"/>
          <w:lang w:val="sr-Cyrl-CS"/>
        </w:rPr>
        <w:t>,</w:t>
      </w:r>
      <w:r w:rsidRPr="00532975">
        <w:rPr>
          <w:szCs w:val="24"/>
          <w:lang w:val="sr-Cyrl-CS"/>
        </w:rPr>
        <w:t xml:space="preserve"> омогућавајући сваком власнику просторне целине посебно мерење потрошње природног гаса. Гасоводни прикључци, нископритисне мерно-регулационе или регулационе станице, мерни сетови и гасне котларнице су предмет израде даље техничке документације.</w:t>
      </w:r>
    </w:p>
    <w:p w14:paraId="54C19440" w14:textId="43B6D64D" w:rsidR="007E62AB" w:rsidRPr="00532975" w:rsidRDefault="007E62AB" w:rsidP="0092651B">
      <w:pPr>
        <w:ind w:firstLine="720"/>
        <w:jc w:val="both"/>
        <w:rPr>
          <w:szCs w:val="24"/>
          <w:lang w:val="sr-Cyrl-CS"/>
        </w:rPr>
      </w:pPr>
      <w:r w:rsidRPr="00532975">
        <w:rPr>
          <w:szCs w:val="24"/>
          <w:lang w:val="sr-Cyrl-CS"/>
        </w:rPr>
        <w:t xml:space="preserve">У сврху топлификације предметног простора планира се и изградња мерно-регулационе станице </w:t>
      </w:r>
      <w:r w:rsidR="008C1ED5" w:rsidRPr="00532975">
        <w:rPr>
          <w:szCs w:val="24"/>
          <w:lang w:val="sr-Cyrl-CS"/>
        </w:rPr>
        <w:t>„</w:t>
      </w:r>
      <w:r w:rsidRPr="00532975">
        <w:rPr>
          <w:szCs w:val="24"/>
          <w:lang w:val="sr-Cyrl-CS"/>
        </w:rPr>
        <w:t>Топлана</w:t>
      </w:r>
      <w:r w:rsidR="001B68CE" w:rsidRPr="00532975">
        <w:rPr>
          <w:szCs w:val="24"/>
          <w:lang w:val="sr-Cyrl-CS"/>
        </w:rPr>
        <w:t>”</w:t>
      </w:r>
      <w:r w:rsidRPr="00532975">
        <w:rPr>
          <w:szCs w:val="24"/>
          <w:lang w:val="sr-Cyrl-CS"/>
        </w:rPr>
        <w:t xml:space="preserve"> за снабдевање природним гасом топлане на грађевинској парцели </w:t>
      </w:r>
      <w:r w:rsidR="001C1B4B" w:rsidRPr="00532975">
        <w:rPr>
          <w:szCs w:val="24"/>
          <w:lang w:val="sr-Cyrl-CS"/>
        </w:rPr>
        <w:t xml:space="preserve"> топлане</w:t>
      </w:r>
      <w:r w:rsidRPr="00532975">
        <w:rPr>
          <w:szCs w:val="24"/>
          <w:lang w:val="sr-Cyrl-CS"/>
        </w:rPr>
        <w:t>, капацитета Bh= 34.500 m</w:t>
      </w:r>
      <w:r w:rsidRPr="00532975">
        <w:rPr>
          <w:szCs w:val="24"/>
          <w:lang w:val="sr-Cyrl-CS"/>
        </w:rPr>
        <w:sym w:font="Technic" w:char="F0B3"/>
      </w:r>
      <w:r w:rsidRPr="00532975">
        <w:rPr>
          <w:szCs w:val="24"/>
          <w:lang w:val="sr-Cyrl-CS"/>
        </w:rPr>
        <w:t>/h природног гаса, као и прикључни гасовод притиска р=6</w:t>
      </w:r>
      <w:r w:rsidRPr="00532975">
        <w:rPr>
          <w:szCs w:val="24"/>
          <w:lang w:val="sr-Cyrl-CS"/>
        </w:rPr>
        <w:sym w:font="Technic" w:char="F0F7"/>
      </w:r>
      <w:r w:rsidRPr="00532975">
        <w:rPr>
          <w:szCs w:val="24"/>
          <w:lang w:val="sr-Cyrl-CS"/>
        </w:rPr>
        <w:t xml:space="preserve">16 bar и пречника </w:t>
      </w:r>
      <w:r w:rsidR="00810A46" w:rsidRPr="00532975">
        <w:rPr>
          <w:szCs w:val="24"/>
          <w:lang w:val="sr-Cyrl-CS"/>
        </w:rPr>
        <w:t xml:space="preserve">Ø </w:t>
      </w:r>
      <w:r w:rsidRPr="00532975">
        <w:rPr>
          <w:szCs w:val="24"/>
          <w:lang w:val="sr-Cyrl-CS"/>
        </w:rPr>
        <w:t>323,</w:t>
      </w:r>
      <w:r w:rsidR="001C1B4B" w:rsidRPr="00532975">
        <w:rPr>
          <w:szCs w:val="24"/>
          <w:lang w:val="sr-Cyrl-CS"/>
        </w:rPr>
        <w:t>9</w:t>
      </w:r>
      <w:r w:rsidR="00363E20" w:rsidRPr="00532975">
        <w:rPr>
          <w:szCs w:val="24"/>
          <w:lang w:val="sr-Cyrl-CS"/>
        </w:rPr>
        <w:t xml:space="preserve"> </w:t>
      </w:r>
      <w:r w:rsidR="001C1B4B" w:rsidRPr="00532975">
        <w:rPr>
          <w:szCs w:val="24"/>
          <w:lang w:val="sr-Cyrl-CS"/>
        </w:rPr>
        <w:t xml:space="preserve">mm </w:t>
      </w:r>
      <w:r w:rsidRPr="00532975">
        <w:rPr>
          <w:szCs w:val="24"/>
          <w:lang w:val="sr-Cyrl-CS"/>
        </w:rPr>
        <w:t xml:space="preserve">за </w:t>
      </w:r>
      <w:r w:rsidR="001C1B4B" w:rsidRPr="00532975">
        <w:rPr>
          <w:szCs w:val="24"/>
          <w:lang w:val="sr-Cyrl-CS"/>
        </w:rPr>
        <w:t>мерно-регулациону станицу</w:t>
      </w:r>
      <w:r w:rsidR="008C1ED5" w:rsidRPr="00532975">
        <w:rPr>
          <w:szCs w:val="24"/>
          <w:lang w:val="sr-Cyrl-CS"/>
        </w:rPr>
        <w:t xml:space="preserve"> „Топлана”</w:t>
      </w:r>
      <w:r w:rsidRPr="00532975">
        <w:rPr>
          <w:szCs w:val="24"/>
          <w:lang w:val="sr-Cyrl-CS"/>
        </w:rPr>
        <w:t>.</w:t>
      </w:r>
    </w:p>
    <w:p w14:paraId="2161419B" w14:textId="77777777" w:rsidR="007E62AB" w:rsidRPr="00532975" w:rsidRDefault="007E62AB" w:rsidP="0092651B">
      <w:pPr>
        <w:shd w:val="clear" w:color="auto" w:fill="FFFFFF" w:themeFill="background1"/>
        <w:ind w:firstLine="720"/>
        <w:jc w:val="both"/>
        <w:rPr>
          <w:szCs w:val="24"/>
          <w:lang w:val="sr-Cyrl-CS"/>
        </w:rPr>
      </w:pPr>
      <w:r w:rsidRPr="00532975">
        <w:rPr>
          <w:szCs w:val="24"/>
          <w:lang w:val="sr-Cyrl-CS"/>
        </w:rPr>
        <w:t xml:space="preserve">У зависности од прерасподеле капацитета по блоковима и у свим фазама изградње комплекса </w:t>
      </w:r>
      <w:r w:rsidR="00875927" w:rsidRPr="00532975">
        <w:rPr>
          <w:szCs w:val="24"/>
          <w:lang w:val="sr-Cyrl-CS"/>
        </w:rPr>
        <w:t>„СКИП Михајло Пупин”</w:t>
      </w:r>
      <w:r w:rsidR="001C1B4B" w:rsidRPr="00532975">
        <w:rPr>
          <w:szCs w:val="24"/>
          <w:lang w:val="sr-Cyrl-CS"/>
        </w:rPr>
        <w:t>,</w:t>
      </w:r>
      <w:r w:rsidRPr="00532975">
        <w:rPr>
          <w:szCs w:val="24"/>
          <w:lang w:val="sr-Cyrl-CS"/>
        </w:rPr>
        <w:t xml:space="preserve"> током даље разраде локација (кроз урбанистичку и техничку документацију) могућа је промена пропусне моћи (пречника) гасоводних цеви.</w:t>
      </w:r>
    </w:p>
    <w:p w14:paraId="2B1E8F6E" w14:textId="77777777" w:rsidR="007E62AB" w:rsidRPr="00532975" w:rsidRDefault="007E62AB" w:rsidP="0092651B">
      <w:pPr>
        <w:ind w:firstLine="720"/>
        <w:jc w:val="both"/>
        <w:rPr>
          <w:szCs w:val="24"/>
          <w:lang w:val="sr-Cyrl-CS"/>
        </w:rPr>
      </w:pPr>
      <w:r w:rsidRPr="00532975">
        <w:rPr>
          <w:szCs w:val="24"/>
          <w:lang w:val="sr-Cyrl-CS"/>
        </w:rPr>
        <w:t xml:space="preserve">Челичне дистрибутивне </w:t>
      </w:r>
      <w:r w:rsidR="00BF1FA8" w:rsidRPr="00532975">
        <w:rPr>
          <w:szCs w:val="24"/>
          <w:lang w:val="sr-Cyrl-CS"/>
        </w:rPr>
        <w:t xml:space="preserve">гасоводе </w:t>
      </w:r>
      <w:r w:rsidRPr="00532975">
        <w:rPr>
          <w:szCs w:val="24"/>
          <w:lang w:val="sr-Cyrl-CS"/>
        </w:rPr>
        <w:t>притиска р=6÷16 bar и полиетиленске дистрибутивне гасоводе притиска р=1÷4 bar полагати подземно са минималним надслојем земље од:</w:t>
      </w:r>
    </w:p>
    <w:p w14:paraId="4E714AAC" w14:textId="77777777" w:rsidR="007E62AB"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0</w:t>
      </w:r>
      <w:r w:rsidR="001C1B4B" w:rsidRPr="00532975">
        <w:rPr>
          <w:szCs w:val="24"/>
          <w:lang w:val="sr-Cyrl-CS"/>
        </w:rPr>
        <w:t>,</w:t>
      </w:r>
      <w:r w:rsidRPr="00532975">
        <w:rPr>
          <w:szCs w:val="24"/>
          <w:lang w:val="sr-Cyrl-CS"/>
        </w:rPr>
        <w:t>8 m у односу на горњу ивицу гасовода у зеленој површини, 1 m у односу на горњу ивицу гасовода у тротоару</w:t>
      </w:r>
      <w:r w:rsidR="004F2154" w:rsidRPr="00532975">
        <w:rPr>
          <w:szCs w:val="24"/>
          <w:lang w:val="sr-Cyrl-CS"/>
        </w:rPr>
        <w:t>;</w:t>
      </w:r>
    </w:p>
    <w:p w14:paraId="6B4A8EE9" w14:textId="77777777" w:rsidR="004F2154"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1</w:t>
      </w:r>
      <w:r w:rsidR="001C1B4B" w:rsidRPr="00532975">
        <w:rPr>
          <w:szCs w:val="24"/>
          <w:lang w:val="sr-Cyrl-CS"/>
        </w:rPr>
        <w:t>,</w:t>
      </w:r>
      <w:r w:rsidRPr="00532975">
        <w:rPr>
          <w:szCs w:val="24"/>
          <w:lang w:val="sr-Cyrl-CS"/>
        </w:rPr>
        <w:t>35 m од горње ивице гасовода до горње коте коловозне конструкције, без примене посебне механичке заштите, ако се статичким прорачуном цевовода на саобраћајно оптерећење утврди да је то могуће</w:t>
      </w:r>
      <w:r w:rsidR="004F2154" w:rsidRPr="00532975">
        <w:rPr>
          <w:szCs w:val="24"/>
          <w:lang w:val="sr-Cyrl-CS"/>
        </w:rPr>
        <w:t>;</w:t>
      </w:r>
    </w:p>
    <w:p w14:paraId="26596619" w14:textId="77777777" w:rsidR="007E62AB"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1 m од горње ивице гасовода до горње коте коловозне конструкције, када се гасовод механички штити полагањем у заштитну цев, ако се статичким прорачуном цевовода на саобраћајно оптерећење утврди да је то могуће.</w:t>
      </w:r>
    </w:p>
    <w:p w14:paraId="4EAEA4D3" w14:textId="77777777" w:rsidR="007E62AB" w:rsidRPr="00532975" w:rsidRDefault="007E62AB" w:rsidP="0092651B">
      <w:pPr>
        <w:ind w:firstLine="720"/>
        <w:jc w:val="both"/>
        <w:rPr>
          <w:szCs w:val="24"/>
          <w:lang w:val="sr-Cyrl-CS"/>
        </w:rPr>
      </w:pPr>
      <w:r w:rsidRPr="00532975">
        <w:rPr>
          <w:szCs w:val="24"/>
          <w:lang w:val="sr-Cyrl-CS"/>
        </w:rPr>
        <w:t>Приликом укрштања свих гасовода са саобраћајницама, оса гасовода је управна на осу саобраћајнице, а уколико то није могуће дозвољена су одступања угла укрштања до угла од 60</w:t>
      </w:r>
      <w:r w:rsidRPr="00532975">
        <w:rPr>
          <w:szCs w:val="24"/>
          <w:lang w:val="sr-Cyrl-CS"/>
        </w:rPr>
        <w:sym w:font="Technic" w:char="F0B0"/>
      </w:r>
      <w:r w:rsidRPr="00532975">
        <w:rPr>
          <w:szCs w:val="24"/>
          <w:lang w:val="sr-Cyrl-CS"/>
        </w:rPr>
        <w:t>. Приликом укрштања гасовода са водотоковима минимална висина надслоја од горње ивице гасовода до дна регулисаних корита водених токова износи 1 m, а висина надслоја од горње ивице гасовода до дна нерегулисаних корита водотокова износи 1</w:t>
      </w:r>
      <w:r w:rsidR="001C1B4B" w:rsidRPr="00532975">
        <w:rPr>
          <w:szCs w:val="24"/>
          <w:lang w:val="sr-Cyrl-CS"/>
        </w:rPr>
        <w:t>,</w:t>
      </w:r>
      <w:r w:rsidRPr="00532975">
        <w:rPr>
          <w:szCs w:val="24"/>
          <w:lang w:val="sr-Cyrl-CS"/>
        </w:rPr>
        <w:t>5 m.</w:t>
      </w:r>
    </w:p>
    <w:p w14:paraId="1CF60108" w14:textId="77777777" w:rsidR="007E62AB" w:rsidRPr="00532975" w:rsidRDefault="007E62AB" w:rsidP="0092651B">
      <w:pPr>
        <w:ind w:firstLine="720"/>
        <w:jc w:val="both"/>
        <w:rPr>
          <w:szCs w:val="24"/>
          <w:lang w:val="sr-Cyrl-CS"/>
        </w:rPr>
      </w:pPr>
      <w:r w:rsidRPr="00532975">
        <w:rPr>
          <w:szCs w:val="24"/>
          <w:lang w:val="sr-Cyrl-CS"/>
        </w:rPr>
        <w:t>Заштитна зона у оквиру које је забрањена свака градња објеката супраструктуре износи:</w:t>
      </w:r>
    </w:p>
    <w:p w14:paraId="2492433C" w14:textId="3BA41403" w:rsidR="007E62AB"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 xml:space="preserve">за објекат </w:t>
      </w:r>
      <w:r w:rsidR="001C1B4B" w:rsidRPr="00532975">
        <w:rPr>
          <w:szCs w:val="24"/>
          <w:lang w:val="sr-Cyrl-CS"/>
        </w:rPr>
        <w:t>мерно-регулационе станице</w:t>
      </w:r>
      <w:r w:rsidR="00B8611F">
        <w:rPr>
          <w:szCs w:val="24"/>
          <w:lang w:val="sr-Cyrl-CS"/>
        </w:rPr>
        <w:t xml:space="preserve"> </w:t>
      </w:r>
      <w:r w:rsidR="00A27F1C" w:rsidRPr="00B8611F">
        <w:rPr>
          <w:sz w:val="23"/>
          <w:szCs w:val="23"/>
          <w:lang w:val="sr-Cyrl-CS"/>
        </w:rPr>
        <w:t>„</w:t>
      </w:r>
      <w:r w:rsidR="001C1B4B" w:rsidRPr="00B8611F">
        <w:rPr>
          <w:sz w:val="23"/>
          <w:szCs w:val="23"/>
          <w:lang w:val="sr-Cyrl-CS"/>
        </w:rPr>
        <w:t xml:space="preserve">Михајло </w:t>
      </w:r>
      <w:r w:rsidRPr="00B8611F">
        <w:rPr>
          <w:sz w:val="23"/>
          <w:szCs w:val="23"/>
          <w:lang w:val="sr-Cyrl-CS"/>
        </w:rPr>
        <w:t>Пупин</w:t>
      </w:r>
      <w:r w:rsidR="001B68CE" w:rsidRPr="00B8611F">
        <w:rPr>
          <w:sz w:val="23"/>
          <w:szCs w:val="23"/>
          <w:lang w:val="sr-Cyrl-CS"/>
        </w:rPr>
        <w:t>”</w:t>
      </w:r>
      <w:r w:rsidRPr="00532975">
        <w:rPr>
          <w:szCs w:val="24"/>
          <w:lang w:val="sr-Cyrl-CS"/>
        </w:rPr>
        <w:t xml:space="preserve"> 12 m у радијусу око ње;</w:t>
      </w:r>
    </w:p>
    <w:p w14:paraId="1A2A1889" w14:textId="77777777" w:rsidR="007E62AB"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 xml:space="preserve">за све челичне дистрибутивне гасоводе, притиска р=6÷16 bar, по 3 m мерено са обе стране цеви; </w:t>
      </w:r>
    </w:p>
    <w:p w14:paraId="5BFBFB09" w14:textId="77777777" w:rsidR="007E62AB"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за полиетиленски дистрибутивни гасовод притиска, р=1÷4 bar, по 1</w:t>
      </w:r>
      <w:r w:rsidR="00363E20" w:rsidRPr="00532975">
        <w:rPr>
          <w:szCs w:val="24"/>
          <w:lang w:val="sr-Cyrl-CS"/>
        </w:rPr>
        <w:t xml:space="preserve"> </w:t>
      </w:r>
      <w:r w:rsidRPr="00532975">
        <w:rPr>
          <w:szCs w:val="24"/>
          <w:lang w:val="sr-Cyrl-CS"/>
        </w:rPr>
        <w:t>m мерено са обе стране цеви</w:t>
      </w:r>
      <w:r w:rsidR="00735731" w:rsidRPr="00532975">
        <w:rPr>
          <w:szCs w:val="24"/>
          <w:lang w:val="sr-Cyrl-CS"/>
        </w:rPr>
        <w:t>;</w:t>
      </w:r>
    </w:p>
    <w:p w14:paraId="6CDA7C1B" w14:textId="539290D8" w:rsidR="007E62AB"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 xml:space="preserve">за објекат </w:t>
      </w:r>
      <w:r w:rsidR="00735731" w:rsidRPr="00532975">
        <w:rPr>
          <w:szCs w:val="24"/>
          <w:lang w:val="sr-Cyrl-CS"/>
        </w:rPr>
        <w:t>мерно-регулационе станице</w:t>
      </w:r>
      <w:r w:rsidR="0054482E">
        <w:rPr>
          <w:szCs w:val="24"/>
          <w:lang w:val="sr-Cyrl-CS"/>
        </w:rPr>
        <w:t xml:space="preserve"> </w:t>
      </w:r>
      <w:r w:rsidR="00A27F1C" w:rsidRPr="00532975">
        <w:rPr>
          <w:szCs w:val="24"/>
          <w:lang w:val="sr-Cyrl-CS"/>
        </w:rPr>
        <w:t>„</w:t>
      </w:r>
      <w:r w:rsidRPr="00532975">
        <w:rPr>
          <w:szCs w:val="24"/>
          <w:lang w:val="sr-Cyrl-CS"/>
        </w:rPr>
        <w:t>Топлана</w:t>
      </w:r>
      <w:r w:rsidR="001B68CE" w:rsidRPr="00532975">
        <w:rPr>
          <w:szCs w:val="24"/>
          <w:lang w:val="sr-Cyrl-CS"/>
        </w:rPr>
        <w:t>”</w:t>
      </w:r>
      <w:r w:rsidRPr="00532975">
        <w:rPr>
          <w:szCs w:val="24"/>
          <w:lang w:val="sr-Cyrl-CS"/>
        </w:rPr>
        <w:t xml:space="preserve"> 15 m у полурадијусу око ње;</w:t>
      </w:r>
    </w:p>
    <w:p w14:paraId="14D810F8" w14:textId="77777777" w:rsidR="007E62AB" w:rsidRPr="00532975" w:rsidRDefault="007E62AB" w:rsidP="0092651B">
      <w:pPr>
        <w:numPr>
          <w:ilvl w:val="0"/>
          <w:numId w:val="44"/>
        </w:numPr>
        <w:tabs>
          <w:tab w:val="clear" w:pos="720"/>
          <w:tab w:val="num" w:pos="1080"/>
        </w:tabs>
        <w:ind w:left="1080"/>
        <w:jc w:val="both"/>
        <w:rPr>
          <w:szCs w:val="24"/>
          <w:lang w:val="sr-Cyrl-CS"/>
        </w:rPr>
      </w:pPr>
      <w:r w:rsidRPr="00532975">
        <w:rPr>
          <w:szCs w:val="24"/>
          <w:lang w:val="sr-Cyrl-CS"/>
        </w:rPr>
        <w:t xml:space="preserve">за прикључни челични дистрибутивни гасовод за </w:t>
      </w:r>
      <w:r w:rsidR="00735731" w:rsidRPr="00532975">
        <w:rPr>
          <w:szCs w:val="24"/>
          <w:lang w:val="sr-Cyrl-CS"/>
        </w:rPr>
        <w:t>мерно-регулациону станицу</w:t>
      </w:r>
      <w:r w:rsidRPr="00532975">
        <w:rPr>
          <w:szCs w:val="24"/>
          <w:lang w:val="sr-Cyrl-CS"/>
        </w:rPr>
        <w:t xml:space="preserve"> „Топлана</w:t>
      </w:r>
      <w:r w:rsidR="001B68CE" w:rsidRPr="00532975">
        <w:rPr>
          <w:szCs w:val="24"/>
          <w:lang w:val="sr-Cyrl-CS"/>
        </w:rPr>
        <w:t>”</w:t>
      </w:r>
      <w:r w:rsidRPr="00532975">
        <w:rPr>
          <w:szCs w:val="24"/>
          <w:lang w:val="sr-Cyrl-CS"/>
        </w:rPr>
        <w:t>, притиска р=6÷16 bar, по 3 m мерено са обе стране цеви.</w:t>
      </w:r>
    </w:p>
    <w:p w14:paraId="400FC8FE" w14:textId="541E4581" w:rsidR="007E62AB" w:rsidRPr="00532975" w:rsidRDefault="007E62AB" w:rsidP="0092651B">
      <w:pPr>
        <w:ind w:firstLine="720"/>
        <w:jc w:val="both"/>
        <w:rPr>
          <w:szCs w:val="24"/>
          <w:lang w:val="sr-Cyrl-CS"/>
        </w:rPr>
      </w:pPr>
      <w:r w:rsidRPr="00532975">
        <w:rPr>
          <w:szCs w:val="24"/>
          <w:lang w:val="sr-Cyrl-CS"/>
        </w:rPr>
        <w:t>При укрштању и паралелном вођењу са другим инсталацијама челичног дистрибутивног гасовода притиска р=6÷16 bar поштовати минимална дозвољена растојања, дат</w:t>
      </w:r>
      <w:r w:rsidR="00363E20" w:rsidRPr="00532975">
        <w:rPr>
          <w:szCs w:val="24"/>
          <w:lang w:val="sr-Cyrl-CS"/>
        </w:rPr>
        <w:t>а</w:t>
      </w:r>
      <w:r w:rsidRPr="00532975">
        <w:rPr>
          <w:szCs w:val="24"/>
          <w:lang w:val="sr-Cyrl-CS"/>
        </w:rPr>
        <w:t xml:space="preserve"> у следећим табелама:</w:t>
      </w:r>
    </w:p>
    <w:p w14:paraId="389E9C61" w14:textId="77777777" w:rsidR="008100D2" w:rsidRPr="00532975" w:rsidRDefault="008100D2">
      <w:pPr>
        <w:jc w:val="both"/>
        <w:rPr>
          <w:szCs w:val="24"/>
          <w:lang w:val="sr-Cyrl-CS"/>
        </w:rPr>
      </w:pPr>
    </w:p>
    <w:p w14:paraId="37E2027D" w14:textId="77777777" w:rsidR="007E62AB" w:rsidRPr="00532975" w:rsidRDefault="008100D2" w:rsidP="0092651B">
      <w:pPr>
        <w:pStyle w:val="Caption"/>
        <w:jc w:val="center"/>
        <w:rPr>
          <w:rFonts w:ascii="Times New Roman" w:hAnsi="Times New Roman"/>
          <w:szCs w:val="24"/>
          <w:lang w:val="sr-Cyrl-CS"/>
        </w:rPr>
      </w:pPr>
      <w:r w:rsidRPr="00532975">
        <w:rPr>
          <w:rFonts w:ascii="Times New Roman" w:hAnsi="Times New Roman"/>
          <w:szCs w:val="24"/>
          <w:lang w:val="sr-Cyrl-CS"/>
        </w:rPr>
        <w:t>Табела 11:</w:t>
      </w:r>
      <w:r w:rsidR="007F7318" w:rsidRPr="00532975">
        <w:rPr>
          <w:rFonts w:ascii="Times New Roman" w:hAnsi="Times New Roman"/>
          <w:szCs w:val="24"/>
          <w:lang w:val="sr-Cyrl-CS"/>
        </w:rPr>
        <w:t>Минимална дозвољена растојања за челичне дистрибутивне гасоводе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86"/>
        <w:gridCol w:w="1715"/>
        <w:gridCol w:w="2236"/>
      </w:tblGrid>
      <w:tr w:rsidR="007E62AB" w:rsidRPr="00532975" w14:paraId="26E933E8" w14:textId="77777777" w:rsidTr="00D534EB">
        <w:trPr>
          <w:cantSplit/>
          <w:jc w:val="center"/>
        </w:trPr>
        <w:tc>
          <w:tcPr>
            <w:tcW w:w="5086" w:type="dxa"/>
            <w:shd w:val="clear" w:color="auto" w:fill="auto"/>
            <w:vAlign w:val="center"/>
          </w:tcPr>
          <w:p w14:paraId="748659A9" w14:textId="77777777" w:rsidR="007E62AB" w:rsidRPr="00532975" w:rsidRDefault="00304B6E">
            <w:pPr>
              <w:jc w:val="center"/>
              <w:rPr>
                <w:szCs w:val="24"/>
                <w:lang w:val="sr-Cyrl-CS"/>
              </w:rPr>
            </w:pPr>
            <w:r w:rsidRPr="00532975">
              <w:rPr>
                <w:iCs/>
                <w:szCs w:val="24"/>
                <w:lang w:val="sr-Cyrl-CS"/>
              </w:rPr>
              <w:t>минимално дозвољено растојање (m)</w:t>
            </w:r>
          </w:p>
        </w:tc>
        <w:tc>
          <w:tcPr>
            <w:tcW w:w="1715" w:type="dxa"/>
            <w:shd w:val="clear" w:color="auto" w:fill="auto"/>
            <w:vAlign w:val="center"/>
          </w:tcPr>
          <w:p w14:paraId="612AA9F2" w14:textId="77777777" w:rsidR="007E62AB" w:rsidRPr="00532975" w:rsidRDefault="00304B6E">
            <w:pPr>
              <w:jc w:val="center"/>
              <w:rPr>
                <w:szCs w:val="24"/>
                <w:lang w:val="sr-Cyrl-CS"/>
              </w:rPr>
            </w:pPr>
            <w:r w:rsidRPr="00532975">
              <w:rPr>
                <w:iCs/>
                <w:szCs w:val="24"/>
                <w:lang w:val="sr-Cyrl-CS"/>
              </w:rPr>
              <w:t>укрштање</w:t>
            </w:r>
          </w:p>
        </w:tc>
        <w:tc>
          <w:tcPr>
            <w:tcW w:w="2236" w:type="dxa"/>
            <w:shd w:val="clear" w:color="auto" w:fill="auto"/>
            <w:vAlign w:val="center"/>
          </w:tcPr>
          <w:p w14:paraId="3CC68500" w14:textId="77777777" w:rsidR="007E62AB" w:rsidRPr="00532975" w:rsidRDefault="00304B6E">
            <w:pPr>
              <w:jc w:val="center"/>
              <w:rPr>
                <w:szCs w:val="24"/>
                <w:lang w:val="sr-Cyrl-CS"/>
              </w:rPr>
            </w:pPr>
            <w:r w:rsidRPr="00532975">
              <w:rPr>
                <w:bCs/>
                <w:iCs/>
                <w:szCs w:val="24"/>
                <w:lang w:val="sr-Cyrl-CS"/>
              </w:rPr>
              <w:t>паралелно вођење</w:t>
            </w:r>
          </w:p>
        </w:tc>
      </w:tr>
      <w:tr w:rsidR="007E62AB" w:rsidRPr="00532975" w14:paraId="455294E0" w14:textId="77777777" w:rsidTr="00D534EB">
        <w:trPr>
          <w:cantSplit/>
          <w:jc w:val="center"/>
        </w:trPr>
        <w:tc>
          <w:tcPr>
            <w:tcW w:w="5086" w:type="dxa"/>
            <w:shd w:val="clear" w:color="auto" w:fill="auto"/>
            <w:vAlign w:val="center"/>
          </w:tcPr>
          <w:p w14:paraId="5B791C21" w14:textId="77777777" w:rsidR="007E62AB" w:rsidRPr="00532975" w:rsidRDefault="007E62AB">
            <w:pPr>
              <w:jc w:val="left"/>
              <w:rPr>
                <w:szCs w:val="24"/>
                <w:lang w:val="sr-Cyrl-CS"/>
              </w:rPr>
            </w:pPr>
            <w:r w:rsidRPr="00532975">
              <w:rPr>
                <w:szCs w:val="24"/>
                <w:lang w:val="sr-Cyrl-CS"/>
              </w:rPr>
              <w:t>Гасоводи међусобно</w:t>
            </w:r>
          </w:p>
        </w:tc>
        <w:tc>
          <w:tcPr>
            <w:tcW w:w="1715" w:type="dxa"/>
            <w:shd w:val="clear" w:color="auto" w:fill="auto"/>
            <w:vAlign w:val="center"/>
          </w:tcPr>
          <w:p w14:paraId="5038F774"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2</w:t>
            </w:r>
          </w:p>
        </w:tc>
        <w:tc>
          <w:tcPr>
            <w:tcW w:w="2236" w:type="dxa"/>
            <w:shd w:val="clear" w:color="auto" w:fill="auto"/>
            <w:vAlign w:val="center"/>
          </w:tcPr>
          <w:p w14:paraId="3479F256"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6</w:t>
            </w:r>
          </w:p>
        </w:tc>
      </w:tr>
      <w:tr w:rsidR="007E62AB" w:rsidRPr="00532975" w14:paraId="147BBB2E" w14:textId="77777777" w:rsidTr="00D534EB">
        <w:trPr>
          <w:cantSplit/>
          <w:jc w:val="center"/>
        </w:trPr>
        <w:tc>
          <w:tcPr>
            <w:tcW w:w="5086" w:type="dxa"/>
            <w:shd w:val="clear" w:color="auto" w:fill="auto"/>
            <w:vAlign w:val="center"/>
          </w:tcPr>
          <w:p w14:paraId="0C2621BB" w14:textId="77777777" w:rsidR="007E62AB" w:rsidRPr="00532975" w:rsidRDefault="007E62AB">
            <w:pPr>
              <w:jc w:val="left"/>
              <w:rPr>
                <w:szCs w:val="24"/>
                <w:lang w:val="sr-Cyrl-CS"/>
              </w:rPr>
            </w:pPr>
            <w:r w:rsidRPr="00532975">
              <w:rPr>
                <w:szCs w:val="24"/>
                <w:lang w:val="sr-Cyrl-CS"/>
              </w:rPr>
              <w:t>Од гасовода до водовода и канализације</w:t>
            </w:r>
          </w:p>
        </w:tc>
        <w:tc>
          <w:tcPr>
            <w:tcW w:w="1715" w:type="dxa"/>
            <w:shd w:val="clear" w:color="auto" w:fill="auto"/>
            <w:vAlign w:val="center"/>
          </w:tcPr>
          <w:p w14:paraId="2DE8B9EF"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2</w:t>
            </w:r>
          </w:p>
        </w:tc>
        <w:tc>
          <w:tcPr>
            <w:tcW w:w="2236" w:type="dxa"/>
            <w:shd w:val="clear" w:color="auto" w:fill="auto"/>
            <w:vAlign w:val="center"/>
          </w:tcPr>
          <w:p w14:paraId="5431C5BD"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4</w:t>
            </w:r>
          </w:p>
        </w:tc>
      </w:tr>
      <w:tr w:rsidR="007E62AB" w:rsidRPr="00532975" w14:paraId="451E6FC2" w14:textId="77777777" w:rsidTr="00D534EB">
        <w:trPr>
          <w:cantSplit/>
          <w:jc w:val="center"/>
        </w:trPr>
        <w:tc>
          <w:tcPr>
            <w:tcW w:w="5086" w:type="dxa"/>
            <w:shd w:val="clear" w:color="auto" w:fill="auto"/>
            <w:vAlign w:val="center"/>
          </w:tcPr>
          <w:p w14:paraId="69C88D2E" w14:textId="77777777" w:rsidR="007E62AB" w:rsidRPr="00532975" w:rsidRDefault="007E62AB">
            <w:pPr>
              <w:jc w:val="left"/>
              <w:rPr>
                <w:szCs w:val="24"/>
                <w:lang w:val="sr-Cyrl-CS"/>
              </w:rPr>
            </w:pPr>
            <w:r w:rsidRPr="00532975">
              <w:rPr>
                <w:szCs w:val="24"/>
                <w:lang w:val="sr-Cyrl-CS"/>
              </w:rPr>
              <w:t>Од гасовода до вреловода и топловода</w:t>
            </w:r>
          </w:p>
        </w:tc>
        <w:tc>
          <w:tcPr>
            <w:tcW w:w="1715" w:type="dxa"/>
            <w:shd w:val="clear" w:color="auto" w:fill="auto"/>
            <w:vAlign w:val="center"/>
          </w:tcPr>
          <w:p w14:paraId="4DDD03C3"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3</w:t>
            </w:r>
          </w:p>
        </w:tc>
        <w:tc>
          <w:tcPr>
            <w:tcW w:w="2236" w:type="dxa"/>
            <w:shd w:val="clear" w:color="auto" w:fill="auto"/>
            <w:vAlign w:val="center"/>
          </w:tcPr>
          <w:p w14:paraId="32E638D1"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5</w:t>
            </w:r>
          </w:p>
        </w:tc>
      </w:tr>
      <w:tr w:rsidR="007E62AB" w:rsidRPr="00532975" w14:paraId="26011E32" w14:textId="77777777" w:rsidTr="00D534EB">
        <w:trPr>
          <w:cantSplit/>
          <w:jc w:val="center"/>
        </w:trPr>
        <w:tc>
          <w:tcPr>
            <w:tcW w:w="5086" w:type="dxa"/>
            <w:shd w:val="clear" w:color="auto" w:fill="auto"/>
            <w:vAlign w:val="center"/>
          </w:tcPr>
          <w:p w14:paraId="3BB24A68" w14:textId="77777777" w:rsidR="007E62AB" w:rsidRPr="00532975" w:rsidRDefault="007E62AB">
            <w:pPr>
              <w:jc w:val="left"/>
              <w:rPr>
                <w:szCs w:val="24"/>
                <w:lang w:val="sr-Cyrl-CS"/>
              </w:rPr>
            </w:pPr>
            <w:r w:rsidRPr="00532975">
              <w:rPr>
                <w:szCs w:val="24"/>
                <w:lang w:val="sr-Cyrl-CS"/>
              </w:rPr>
              <w:t>Од гасовода до проходних канала вреловода и топловода</w:t>
            </w:r>
          </w:p>
        </w:tc>
        <w:tc>
          <w:tcPr>
            <w:tcW w:w="1715" w:type="dxa"/>
            <w:shd w:val="clear" w:color="auto" w:fill="auto"/>
            <w:vAlign w:val="center"/>
          </w:tcPr>
          <w:p w14:paraId="41DD44F5"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5</w:t>
            </w:r>
          </w:p>
        </w:tc>
        <w:tc>
          <w:tcPr>
            <w:tcW w:w="2236" w:type="dxa"/>
            <w:shd w:val="clear" w:color="auto" w:fill="auto"/>
            <w:vAlign w:val="center"/>
          </w:tcPr>
          <w:p w14:paraId="60AB484A" w14:textId="77777777" w:rsidR="007E62AB" w:rsidRPr="00532975" w:rsidRDefault="007E62AB">
            <w:pPr>
              <w:jc w:val="center"/>
              <w:rPr>
                <w:szCs w:val="24"/>
                <w:lang w:val="sr-Cyrl-CS"/>
              </w:rPr>
            </w:pPr>
            <w:r w:rsidRPr="00532975">
              <w:rPr>
                <w:szCs w:val="24"/>
                <w:lang w:val="sr-Cyrl-CS"/>
              </w:rPr>
              <w:t>1</w:t>
            </w:r>
            <w:r w:rsidR="00735731" w:rsidRPr="00532975">
              <w:rPr>
                <w:szCs w:val="24"/>
                <w:lang w:val="sr-Cyrl-CS"/>
              </w:rPr>
              <w:t>,</w:t>
            </w:r>
            <w:r w:rsidRPr="00532975">
              <w:rPr>
                <w:szCs w:val="24"/>
                <w:lang w:val="sr-Cyrl-CS"/>
              </w:rPr>
              <w:t>0</w:t>
            </w:r>
          </w:p>
        </w:tc>
      </w:tr>
      <w:tr w:rsidR="007E62AB" w:rsidRPr="00532975" w14:paraId="47A956BF" w14:textId="77777777" w:rsidTr="00D534EB">
        <w:trPr>
          <w:cantSplit/>
          <w:jc w:val="center"/>
        </w:trPr>
        <w:tc>
          <w:tcPr>
            <w:tcW w:w="5086" w:type="dxa"/>
            <w:shd w:val="clear" w:color="auto" w:fill="auto"/>
            <w:vAlign w:val="center"/>
          </w:tcPr>
          <w:p w14:paraId="13F01971" w14:textId="77777777" w:rsidR="007E62AB" w:rsidRPr="00532975" w:rsidRDefault="007E62AB">
            <w:pPr>
              <w:jc w:val="left"/>
              <w:rPr>
                <w:szCs w:val="24"/>
                <w:lang w:val="sr-Cyrl-CS"/>
              </w:rPr>
            </w:pPr>
            <w:r w:rsidRPr="00532975">
              <w:rPr>
                <w:szCs w:val="24"/>
                <w:lang w:val="sr-Cyrl-CS"/>
              </w:rPr>
              <w:t>Од гасовода до нисконапонских и високонапонских ел. каблова</w:t>
            </w:r>
          </w:p>
        </w:tc>
        <w:tc>
          <w:tcPr>
            <w:tcW w:w="1715" w:type="dxa"/>
            <w:shd w:val="clear" w:color="auto" w:fill="auto"/>
            <w:vAlign w:val="center"/>
          </w:tcPr>
          <w:p w14:paraId="7D0CBD25"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3</w:t>
            </w:r>
          </w:p>
        </w:tc>
        <w:tc>
          <w:tcPr>
            <w:tcW w:w="2236" w:type="dxa"/>
            <w:shd w:val="clear" w:color="auto" w:fill="auto"/>
            <w:vAlign w:val="center"/>
          </w:tcPr>
          <w:p w14:paraId="6CC11E03"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6</w:t>
            </w:r>
          </w:p>
        </w:tc>
      </w:tr>
      <w:tr w:rsidR="007E62AB" w:rsidRPr="00532975" w14:paraId="3D531796" w14:textId="77777777" w:rsidTr="00D534EB">
        <w:trPr>
          <w:cantSplit/>
          <w:jc w:val="center"/>
        </w:trPr>
        <w:tc>
          <w:tcPr>
            <w:tcW w:w="5086" w:type="dxa"/>
            <w:shd w:val="clear" w:color="auto" w:fill="auto"/>
            <w:vAlign w:val="center"/>
          </w:tcPr>
          <w:p w14:paraId="4671A864" w14:textId="77777777" w:rsidR="007E62AB" w:rsidRPr="00532975" w:rsidRDefault="007E62AB">
            <w:pPr>
              <w:jc w:val="left"/>
              <w:rPr>
                <w:szCs w:val="24"/>
                <w:lang w:val="sr-Cyrl-CS"/>
              </w:rPr>
            </w:pPr>
            <w:r w:rsidRPr="00532975">
              <w:rPr>
                <w:szCs w:val="24"/>
                <w:lang w:val="sr-Cyrl-CS"/>
              </w:rPr>
              <w:t>Од гасовода до телекомуникационих и оптичких каблова</w:t>
            </w:r>
          </w:p>
        </w:tc>
        <w:tc>
          <w:tcPr>
            <w:tcW w:w="1715" w:type="dxa"/>
            <w:shd w:val="clear" w:color="auto" w:fill="auto"/>
            <w:vAlign w:val="center"/>
          </w:tcPr>
          <w:p w14:paraId="1155D75A"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3</w:t>
            </w:r>
          </w:p>
        </w:tc>
        <w:tc>
          <w:tcPr>
            <w:tcW w:w="2236" w:type="dxa"/>
            <w:shd w:val="clear" w:color="auto" w:fill="auto"/>
            <w:vAlign w:val="center"/>
          </w:tcPr>
          <w:p w14:paraId="25335510"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5</w:t>
            </w:r>
          </w:p>
        </w:tc>
      </w:tr>
      <w:tr w:rsidR="007E62AB" w:rsidRPr="00532975" w14:paraId="11AF5C64" w14:textId="77777777" w:rsidTr="00D534EB">
        <w:trPr>
          <w:cantSplit/>
          <w:jc w:val="center"/>
        </w:trPr>
        <w:tc>
          <w:tcPr>
            <w:tcW w:w="5086" w:type="dxa"/>
            <w:shd w:val="clear" w:color="auto" w:fill="auto"/>
            <w:vAlign w:val="center"/>
          </w:tcPr>
          <w:p w14:paraId="37BCA7FD" w14:textId="77777777" w:rsidR="007E62AB" w:rsidRPr="00532975" w:rsidRDefault="007E62AB">
            <w:pPr>
              <w:jc w:val="left"/>
              <w:rPr>
                <w:szCs w:val="24"/>
                <w:lang w:val="sr-Cyrl-CS"/>
              </w:rPr>
            </w:pPr>
            <w:r w:rsidRPr="00532975">
              <w:rPr>
                <w:szCs w:val="24"/>
                <w:lang w:val="sr-Cyrl-CS"/>
              </w:rPr>
              <w:t>Од гасовода до водова хемијске индустрије и технолошких флуида</w:t>
            </w:r>
          </w:p>
        </w:tc>
        <w:tc>
          <w:tcPr>
            <w:tcW w:w="1715" w:type="dxa"/>
            <w:shd w:val="clear" w:color="auto" w:fill="auto"/>
            <w:vAlign w:val="center"/>
          </w:tcPr>
          <w:p w14:paraId="5B856E39"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2</w:t>
            </w:r>
          </w:p>
        </w:tc>
        <w:tc>
          <w:tcPr>
            <w:tcW w:w="2236" w:type="dxa"/>
            <w:shd w:val="clear" w:color="auto" w:fill="auto"/>
            <w:vAlign w:val="center"/>
          </w:tcPr>
          <w:p w14:paraId="28E26E54"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6</w:t>
            </w:r>
          </w:p>
        </w:tc>
      </w:tr>
      <w:tr w:rsidR="007E62AB" w:rsidRPr="00532975" w14:paraId="320597EA" w14:textId="77777777" w:rsidTr="00D534EB">
        <w:trPr>
          <w:cantSplit/>
          <w:trHeight w:val="673"/>
          <w:jc w:val="center"/>
        </w:trPr>
        <w:tc>
          <w:tcPr>
            <w:tcW w:w="5086" w:type="dxa"/>
            <w:shd w:val="clear" w:color="auto" w:fill="auto"/>
            <w:vAlign w:val="center"/>
          </w:tcPr>
          <w:p w14:paraId="0F7833EF" w14:textId="77777777" w:rsidR="007E62AB" w:rsidRPr="00532975" w:rsidRDefault="007E62AB">
            <w:pPr>
              <w:jc w:val="left"/>
              <w:rPr>
                <w:szCs w:val="24"/>
                <w:lang w:val="sr-Cyrl-CS"/>
              </w:rPr>
            </w:pPr>
            <w:r w:rsidRPr="00532975">
              <w:rPr>
                <w:szCs w:val="24"/>
                <w:lang w:val="sr-Cyrl-CS"/>
              </w:rPr>
              <w:t>Од гасовода до резервоара и других извора опасности код бензинских пумпи</w:t>
            </w:r>
          </w:p>
        </w:tc>
        <w:tc>
          <w:tcPr>
            <w:tcW w:w="1715" w:type="dxa"/>
            <w:shd w:val="clear" w:color="auto" w:fill="auto"/>
            <w:vAlign w:val="center"/>
          </w:tcPr>
          <w:p w14:paraId="116D15DE"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20ECA869" w14:textId="77777777" w:rsidR="007E62AB" w:rsidRPr="00532975" w:rsidRDefault="007E62AB">
            <w:pPr>
              <w:jc w:val="center"/>
              <w:rPr>
                <w:szCs w:val="24"/>
                <w:lang w:val="sr-Cyrl-CS"/>
              </w:rPr>
            </w:pPr>
            <w:r w:rsidRPr="00532975">
              <w:rPr>
                <w:szCs w:val="24"/>
                <w:lang w:val="sr-Cyrl-CS"/>
              </w:rPr>
              <w:t>5</w:t>
            </w:r>
            <w:r w:rsidR="00735731" w:rsidRPr="00532975">
              <w:rPr>
                <w:szCs w:val="24"/>
                <w:lang w:val="sr-Cyrl-CS"/>
              </w:rPr>
              <w:t>,</w:t>
            </w:r>
            <w:r w:rsidRPr="00532975">
              <w:rPr>
                <w:szCs w:val="24"/>
                <w:lang w:val="sr-Cyrl-CS"/>
              </w:rPr>
              <w:t>0</w:t>
            </w:r>
          </w:p>
        </w:tc>
      </w:tr>
      <w:tr w:rsidR="007E62AB" w:rsidRPr="00532975" w14:paraId="7E16888A" w14:textId="77777777" w:rsidTr="00D534EB">
        <w:trPr>
          <w:cantSplit/>
          <w:jc w:val="center"/>
        </w:trPr>
        <w:tc>
          <w:tcPr>
            <w:tcW w:w="5086" w:type="dxa"/>
            <w:shd w:val="clear" w:color="auto" w:fill="auto"/>
            <w:vAlign w:val="center"/>
          </w:tcPr>
          <w:p w14:paraId="1BA1C8B2" w14:textId="77777777" w:rsidR="007E62AB" w:rsidRPr="00532975" w:rsidRDefault="007E62AB">
            <w:pPr>
              <w:jc w:val="both"/>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највише 3m</w:t>
            </w:r>
            <w:r w:rsidRPr="00532975">
              <w:rPr>
                <w:szCs w:val="24"/>
                <w:lang w:val="sr-Cyrl-CS"/>
              </w:rPr>
              <w:sym w:font="Technic" w:char="F0B3"/>
            </w:r>
          </w:p>
        </w:tc>
        <w:tc>
          <w:tcPr>
            <w:tcW w:w="1715" w:type="dxa"/>
            <w:shd w:val="clear" w:color="auto" w:fill="auto"/>
            <w:vAlign w:val="center"/>
          </w:tcPr>
          <w:p w14:paraId="289D2297"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2F44D119" w14:textId="77777777" w:rsidR="007E62AB" w:rsidRPr="00532975" w:rsidRDefault="007E62AB">
            <w:pPr>
              <w:jc w:val="center"/>
              <w:rPr>
                <w:szCs w:val="24"/>
                <w:lang w:val="sr-Cyrl-CS"/>
              </w:rPr>
            </w:pPr>
            <w:r w:rsidRPr="00532975">
              <w:rPr>
                <w:szCs w:val="24"/>
                <w:lang w:val="sr-Cyrl-CS"/>
              </w:rPr>
              <w:t>3</w:t>
            </w:r>
            <w:r w:rsidR="00735731" w:rsidRPr="00532975">
              <w:rPr>
                <w:szCs w:val="24"/>
                <w:lang w:val="sr-Cyrl-CS"/>
              </w:rPr>
              <w:t>,</w:t>
            </w:r>
            <w:r w:rsidRPr="00532975">
              <w:rPr>
                <w:szCs w:val="24"/>
                <w:lang w:val="sr-Cyrl-CS"/>
              </w:rPr>
              <w:t>0</w:t>
            </w:r>
          </w:p>
        </w:tc>
      </w:tr>
      <w:tr w:rsidR="007E62AB" w:rsidRPr="00532975" w14:paraId="4A5D742D" w14:textId="77777777" w:rsidTr="00D534EB">
        <w:trPr>
          <w:cantSplit/>
          <w:jc w:val="center"/>
        </w:trPr>
        <w:tc>
          <w:tcPr>
            <w:tcW w:w="5086" w:type="dxa"/>
            <w:shd w:val="clear" w:color="auto" w:fill="auto"/>
            <w:vAlign w:val="center"/>
          </w:tcPr>
          <w:p w14:paraId="41811BE1" w14:textId="77777777" w:rsidR="007E62AB" w:rsidRPr="00532975" w:rsidRDefault="007E62AB">
            <w:pPr>
              <w:jc w:val="both"/>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више од 3m</w:t>
            </w:r>
            <w:r w:rsidRPr="00532975">
              <w:rPr>
                <w:szCs w:val="24"/>
                <w:lang w:val="sr-Cyrl-CS"/>
              </w:rPr>
              <w:sym w:font="Technic" w:char="F0B3"/>
            </w:r>
            <w:r w:rsidRPr="00532975">
              <w:rPr>
                <w:szCs w:val="24"/>
                <w:lang w:val="sr-Cyrl-CS"/>
              </w:rPr>
              <w:t xml:space="preserve"> а највише 100m</w:t>
            </w:r>
            <w:r w:rsidRPr="00532975">
              <w:rPr>
                <w:szCs w:val="24"/>
                <w:lang w:val="sr-Cyrl-CS"/>
              </w:rPr>
              <w:sym w:font="Technic" w:char="F0B3"/>
            </w:r>
          </w:p>
        </w:tc>
        <w:tc>
          <w:tcPr>
            <w:tcW w:w="1715" w:type="dxa"/>
            <w:shd w:val="clear" w:color="auto" w:fill="auto"/>
            <w:vAlign w:val="center"/>
          </w:tcPr>
          <w:p w14:paraId="1117696C"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4A34102D" w14:textId="77777777" w:rsidR="007E62AB" w:rsidRPr="00532975" w:rsidRDefault="007E62AB">
            <w:pPr>
              <w:jc w:val="center"/>
              <w:rPr>
                <w:szCs w:val="24"/>
                <w:lang w:val="sr-Cyrl-CS"/>
              </w:rPr>
            </w:pPr>
            <w:r w:rsidRPr="00532975">
              <w:rPr>
                <w:szCs w:val="24"/>
                <w:lang w:val="sr-Cyrl-CS"/>
              </w:rPr>
              <w:t>6</w:t>
            </w:r>
            <w:r w:rsidR="00735731" w:rsidRPr="00532975">
              <w:rPr>
                <w:szCs w:val="24"/>
                <w:lang w:val="sr-Cyrl-CS"/>
              </w:rPr>
              <w:t>,</w:t>
            </w:r>
            <w:r w:rsidRPr="00532975">
              <w:rPr>
                <w:szCs w:val="24"/>
                <w:lang w:val="sr-Cyrl-CS"/>
              </w:rPr>
              <w:t>0</w:t>
            </w:r>
          </w:p>
        </w:tc>
      </w:tr>
      <w:tr w:rsidR="007E62AB" w:rsidRPr="00532975" w14:paraId="2E0B28CC" w14:textId="77777777" w:rsidTr="00D534EB">
        <w:trPr>
          <w:cantSplit/>
          <w:jc w:val="center"/>
        </w:trPr>
        <w:tc>
          <w:tcPr>
            <w:tcW w:w="5086" w:type="dxa"/>
            <w:shd w:val="clear" w:color="auto" w:fill="auto"/>
            <w:vAlign w:val="center"/>
          </w:tcPr>
          <w:p w14:paraId="7E3EB66A" w14:textId="77777777" w:rsidR="007E62AB" w:rsidRPr="00532975" w:rsidRDefault="007E62AB">
            <w:pPr>
              <w:jc w:val="both"/>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преко 100m</w:t>
            </w:r>
            <w:r w:rsidRPr="00532975">
              <w:rPr>
                <w:szCs w:val="24"/>
                <w:lang w:val="sr-Cyrl-CS"/>
              </w:rPr>
              <w:sym w:font="Technic" w:char="F0B3"/>
            </w:r>
          </w:p>
        </w:tc>
        <w:tc>
          <w:tcPr>
            <w:tcW w:w="1715" w:type="dxa"/>
            <w:shd w:val="clear" w:color="auto" w:fill="auto"/>
            <w:vAlign w:val="center"/>
          </w:tcPr>
          <w:p w14:paraId="46E8F911"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72A7E50D" w14:textId="77777777" w:rsidR="007E62AB" w:rsidRPr="00532975" w:rsidRDefault="007E62AB">
            <w:pPr>
              <w:jc w:val="center"/>
              <w:rPr>
                <w:szCs w:val="24"/>
                <w:lang w:val="sr-Cyrl-CS"/>
              </w:rPr>
            </w:pPr>
            <w:r w:rsidRPr="00532975">
              <w:rPr>
                <w:szCs w:val="24"/>
                <w:lang w:val="sr-Cyrl-CS"/>
              </w:rPr>
              <w:t>15</w:t>
            </w:r>
            <w:r w:rsidR="00735731" w:rsidRPr="00532975">
              <w:rPr>
                <w:szCs w:val="24"/>
                <w:lang w:val="sr-Cyrl-CS"/>
              </w:rPr>
              <w:t>,</w:t>
            </w:r>
            <w:r w:rsidRPr="00532975">
              <w:rPr>
                <w:szCs w:val="24"/>
                <w:lang w:val="sr-Cyrl-CS"/>
              </w:rPr>
              <w:t>0</w:t>
            </w:r>
          </w:p>
        </w:tc>
      </w:tr>
      <w:tr w:rsidR="007E62AB" w:rsidRPr="00532975" w14:paraId="0DDD6CEA" w14:textId="77777777" w:rsidTr="00D534EB">
        <w:trPr>
          <w:cantSplit/>
          <w:jc w:val="center"/>
        </w:trPr>
        <w:tc>
          <w:tcPr>
            <w:tcW w:w="5086" w:type="dxa"/>
            <w:shd w:val="clear" w:color="auto" w:fill="auto"/>
            <w:vAlign w:val="center"/>
          </w:tcPr>
          <w:p w14:paraId="7D28E45C" w14:textId="77777777" w:rsidR="007E62AB" w:rsidRPr="00532975" w:rsidRDefault="007E62AB">
            <w:pPr>
              <w:jc w:val="both"/>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највише 10m</w:t>
            </w:r>
            <w:r w:rsidRPr="00532975">
              <w:rPr>
                <w:szCs w:val="24"/>
                <w:lang w:val="sr-Cyrl-CS"/>
              </w:rPr>
              <w:sym w:font="Technic" w:char="F0B3"/>
            </w:r>
          </w:p>
        </w:tc>
        <w:tc>
          <w:tcPr>
            <w:tcW w:w="1715" w:type="dxa"/>
            <w:shd w:val="clear" w:color="auto" w:fill="auto"/>
            <w:vAlign w:val="center"/>
          </w:tcPr>
          <w:p w14:paraId="24CD9DDA"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7F2D748E" w14:textId="77777777" w:rsidR="007E62AB" w:rsidRPr="00532975" w:rsidRDefault="007E62AB">
            <w:pPr>
              <w:jc w:val="center"/>
              <w:rPr>
                <w:szCs w:val="24"/>
                <w:lang w:val="sr-Cyrl-CS"/>
              </w:rPr>
            </w:pPr>
            <w:r w:rsidRPr="00532975">
              <w:rPr>
                <w:szCs w:val="24"/>
                <w:lang w:val="sr-Cyrl-CS"/>
              </w:rPr>
              <w:t>5</w:t>
            </w:r>
            <w:r w:rsidR="00735731" w:rsidRPr="00532975">
              <w:rPr>
                <w:szCs w:val="24"/>
                <w:lang w:val="sr-Cyrl-CS"/>
              </w:rPr>
              <w:t>,</w:t>
            </w:r>
            <w:r w:rsidRPr="00532975">
              <w:rPr>
                <w:szCs w:val="24"/>
                <w:lang w:val="sr-Cyrl-CS"/>
              </w:rPr>
              <w:t>0</w:t>
            </w:r>
          </w:p>
        </w:tc>
      </w:tr>
      <w:tr w:rsidR="007E62AB" w:rsidRPr="00532975" w14:paraId="40BCEA8C" w14:textId="77777777" w:rsidTr="00D534EB">
        <w:trPr>
          <w:cantSplit/>
          <w:jc w:val="center"/>
        </w:trPr>
        <w:tc>
          <w:tcPr>
            <w:tcW w:w="5086" w:type="dxa"/>
            <w:shd w:val="clear" w:color="auto" w:fill="auto"/>
            <w:vAlign w:val="center"/>
          </w:tcPr>
          <w:p w14:paraId="02A81445" w14:textId="77777777" w:rsidR="007E62AB" w:rsidRPr="00532975" w:rsidRDefault="007E62AB">
            <w:pPr>
              <w:jc w:val="both"/>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више од 10m</w:t>
            </w:r>
            <w:r w:rsidRPr="00532975">
              <w:rPr>
                <w:szCs w:val="24"/>
                <w:lang w:val="sr-Cyrl-CS"/>
              </w:rPr>
              <w:sym w:font="Technic" w:char="F0B3"/>
            </w:r>
            <w:r w:rsidRPr="00532975">
              <w:rPr>
                <w:szCs w:val="24"/>
                <w:lang w:val="sr-Cyrl-CS"/>
              </w:rPr>
              <w:t xml:space="preserve"> а највише 60m</w:t>
            </w:r>
            <w:r w:rsidRPr="00532975">
              <w:rPr>
                <w:szCs w:val="24"/>
                <w:lang w:val="sr-Cyrl-CS"/>
              </w:rPr>
              <w:sym w:font="Technic" w:char="F0B3"/>
            </w:r>
          </w:p>
        </w:tc>
        <w:tc>
          <w:tcPr>
            <w:tcW w:w="1715" w:type="dxa"/>
            <w:shd w:val="clear" w:color="auto" w:fill="auto"/>
            <w:vAlign w:val="center"/>
          </w:tcPr>
          <w:p w14:paraId="051E4495"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7539AD5E" w14:textId="77777777" w:rsidR="007E62AB" w:rsidRPr="00532975" w:rsidRDefault="007E62AB">
            <w:pPr>
              <w:jc w:val="center"/>
              <w:rPr>
                <w:szCs w:val="24"/>
                <w:lang w:val="sr-Cyrl-CS"/>
              </w:rPr>
            </w:pPr>
            <w:r w:rsidRPr="00532975">
              <w:rPr>
                <w:szCs w:val="24"/>
                <w:lang w:val="sr-Cyrl-CS"/>
              </w:rPr>
              <w:t>10</w:t>
            </w:r>
            <w:r w:rsidR="00735731" w:rsidRPr="00532975">
              <w:rPr>
                <w:szCs w:val="24"/>
                <w:lang w:val="sr-Cyrl-CS"/>
              </w:rPr>
              <w:t>,</w:t>
            </w:r>
            <w:r w:rsidRPr="00532975">
              <w:rPr>
                <w:szCs w:val="24"/>
                <w:lang w:val="sr-Cyrl-CS"/>
              </w:rPr>
              <w:t>0</w:t>
            </w:r>
          </w:p>
        </w:tc>
      </w:tr>
      <w:tr w:rsidR="007E62AB" w:rsidRPr="00532975" w14:paraId="1026ACC4" w14:textId="77777777" w:rsidTr="00D534EB">
        <w:trPr>
          <w:cantSplit/>
          <w:jc w:val="center"/>
        </w:trPr>
        <w:tc>
          <w:tcPr>
            <w:tcW w:w="5086" w:type="dxa"/>
            <w:shd w:val="clear" w:color="auto" w:fill="auto"/>
            <w:vAlign w:val="center"/>
          </w:tcPr>
          <w:p w14:paraId="2A7ECDB5" w14:textId="77777777" w:rsidR="007E62AB" w:rsidRPr="00532975" w:rsidRDefault="007E62AB">
            <w:pPr>
              <w:jc w:val="both"/>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преко 60m</w:t>
            </w:r>
            <w:r w:rsidRPr="00532975">
              <w:rPr>
                <w:szCs w:val="24"/>
                <w:lang w:val="sr-Cyrl-CS"/>
              </w:rPr>
              <w:sym w:font="Technic" w:char="F0B3"/>
            </w:r>
          </w:p>
        </w:tc>
        <w:tc>
          <w:tcPr>
            <w:tcW w:w="1715" w:type="dxa"/>
            <w:shd w:val="clear" w:color="auto" w:fill="auto"/>
            <w:vAlign w:val="center"/>
          </w:tcPr>
          <w:p w14:paraId="5DA67238"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5578A389" w14:textId="77777777" w:rsidR="007E62AB" w:rsidRPr="00532975" w:rsidRDefault="007E62AB">
            <w:pPr>
              <w:jc w:val="center"/>
              <w:rPr>
                <w:szCs w:val="24"/>
                <w:lang w:val="sr-Cyrl-CS"/>
              </w:rPr>
            </w:pPr>
            <w:r w:rsidRPr="00532975">
              <w:rPr>
                <w:szCs w:val="24"/>
                <w:lang w:val="sr-Cyrl-CS"/>
              </w:rPr>
              <w:t>15</w:t>
            </w:r>
            <w:r w:rsidR="00735731" w:rsidRPr="00532975">
              <w:rPr>
                <w:szCs w:val="24"/>
                <w:lang w:val="sr-Cyrl-CS"/>
              </w:rPr>
              <w:t>,</w:t>
            </w:r>
            <w:r w:rsidRPr="00532975">
              <w:rPr>
                <w:szCs w:val="24"/>
                <w:lang w:val="sr-Cyrl-CS"/>
              </w:rPr>
              <w:t>0</w:t>
            </w:r>
          </w:p>
        </w:tc>
      </w:tr>
      <w:tr w:rsidR="007E62AB" w:rsidRPr="00532975" w14:paraId="4FBFF851" w14:textId="77777777" w:rsidTr="00D534EB">
        <w:trPr>
          <w:cantSplit/>
          <w:jc w:val="center"/>
        </w:trPr>
        <w:tc>
          <w:tcPr>
            <w:tcW w:w="5086" w:type="dxa"/>
            <w:shd w:val="clear" w:color="auto" w:fill="auto"/>
            <w:vAlign w:val="center"/>
          </w:tcPr>
          <w:p w14:paraId="36BEA78E" w14:textId="77777777" w:rsidR="007E62AB" w:rsidRPr="00532975" w:rsidRDefault="007E62AB">
            <w:pPr>
              <w:jc w:val="both"/>
              <w:rPr>
                <w:szCs w:val="24"/>
                <w:lang w:val="sr-Cyrl-CS"/>
              </w:rPr>
            </w:pPr>
            <w:r w:rsidRPr="00532975">
              <w:rPr>
                <w:szCs w:val="24"/>
                <w:lang w:val="sr-Cyrl-CS"/>
              </w:rPr>
              <w:t>Од гасовода и шахтова и канала</w:t>
            </w:r>
          </w:p>
        </w:tc>
        <w:tc>
          <w:tcPr>
            <w:tcW w:w="1715" w:type="dxa"/>
            <w:shd w:val="clear" w:color="auto" w:fill="auto"/>
            <w:vAlign w:val="center"/>
          </w:tcPr>
          <w:p w14:paraId="4B2ECFF2"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2</w:t>
            </w:r>
          </w:p>
        </w:tc>
        <w:tc>
          <w:tcPr>
            <w:tcW w:w="2236" w:type="dxa"/>
            <w:shd w:val="clear" w:color="auto" w:fill="auto"/>
            <w:vAlign w:val="center"/>
          </w:tcPr>
          <w:p w14:paraId="5DEC5D31" w14:textId="77777777" w:rsidR="007E62AB" w:rsidRPr="00532975" w:rsidRDefault="007E62AB">
            <w:pPr>
              <w:jc w:val="center"/>
              <w:rPr>
                <w:szCs w:val="24"/>
                <w:lang w:val="sr-Cyrl-CS"/>
              </w:rPr>
            </w:pPr>
            <w:r w:rsidRPr="00532975">
              <w:rPr>
                <w:szCs w:val="24"/>
                <w:lang w:val="sr-Cyrl-CS"/>
              </w:rPr>
              <w:t>0</w:t>
            </w:r>
            <w:r w:rsidR="00735731" w:rsidRPr="00532975">
              <w:rPr>
                <w:szCs w:val="24"/>
                <w:lang w:val="sr-Cyrl-CS"/>
              </w:rPr>
              <w:t>,</w:t>
            </w:r>
            <w:r w:rsidRPr="00532975">
              <w:rPr>
                <w:szCs w:val="24"/>
                <w:lang w:val="sr-Cyrl-CS"/>
              </w:rPr>
              <w:t>3</w:t>
            </w:r>
          </w:p>
        </w:tc>
      </w:tr>
      <w:tr w:rsidR="007E62AB" w:rsidRPr="00532975" w14:paraId="32EDD627" w14:textId="77777777" w:rsidTr="00D534EB">
        <w:trPr>
          <w:cantSplit/>
          <w:jc w:val="center"/>
        </w:trPr>
        <w:tc>
          <w:tcPr>
            <w:tcW w:w="5086" w:type="dxa"/>
            <w:shd w:val="clear" w:color="auto" w:fill="auto"/>
            <w:vAlign w:val="center"/>
          </w:tcPr>
          <w:p w14:paraId="12A61B43" w14:textId="77777777" w:rsidR="007E62AB" w:rsidRPr="00532975" w:rsidRDefault="007E62AB">
            <w:pPr>
              <w:jc w:val="both"/>
              <w:rPr>
                <w:szCs w:val="24"/>
                <w:lang w:val="sr-Cyrl-CS"/>
              </w:rPr>
            </w:pPr>
            <w:r w:rsidRPr="00532975">
              <w:rPr>
                <w:szCs w:val="24"/>
                <w:lang w:val="sr-Cyrl-CS"/>
              </w:rPr>
              <w:t>Од гасовода до високог зеленила</w:t>
            </w:r>
          </w:p>
        </w:tc>
        <w:tc>
          <w:tcPr>
            <w:tcW w:w="1715" w:type="dxa"/>
            <w:shd w:val="clear" w:color="auto" w:fill="auto"/>
            <w:vAlign w:val="center"/>
          </w:tcPr>
          <w:p w14:paraId="09709908"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3FAB8A85" w14:textId="77777777" w:rsidR="007E62AB" w:rsidRPr="00532975" w:rsidRDefault="007E62AB">
            <w:pPr>
              <w:jc w:val="center"/>
              <w:rPr>
                <w:szCs w:val="24"/>
                <w:lang w:val="sr-Cyrl-CS"/>
              </w:rPr>
            </w:pPr>
            <w:r w:rsidRPr="00532975">
              <w:rPr>
                <w:szCs w:val="24"/>
                <w:lang w:val="sr-Cyrl-CS"/>
              </w:rPr>
              <w:t>1</w:t>
            </w:r>
            <w:r w:rsidR="00735731" w:rsidRPr="00532975">
              <w:rPr>
                <w:szCs w:val="24"/>
                <w:lang w:val="sr-Cyrl-CS"/>
              </w:rPr>
              <w:t>,</w:t>
            </w:r>
            <w:r w:rsidRPr="00532975">
              <w:rPr>
                <w:szCs w:val="24"/>
                <w:lang w:val="sr-Cyrl-CS"/>
              </w:rPr>
              <w:t>5</w:t>
            </w:r>
          </w:p>
        </w:tc>
      </w:tr>
    </w:tbl>
    <w:p w14:paraId="693D54BB" w14:textId="77777777" w:rsidR="007E62AB" w:rsidRPr="00532975" w:rsidRDefault="007E62AB">
      <w:pPr>
        <w:ind w:firstLine="284"/>
        <w:jc w:val="both"/>
        <w:rPr>
          <w:i/>
          <w:szCs w:val="24"/>
          <w:lang w:val="sr-Cyrl-CS"/>
        </w:rPr>
      </w:pPr>
    </w:p>
    <w:p w14:paraId="70E87D78" w14:textId="77777777" w:rsidR="007E62AB" w:rsidRPr="00532975" w:rsidRDefault="007F7318" w:rsidP="0092651B">
      <w:pPr>
        <w:ind w:firstLine="993"/>
        <w:jc w:val="center"/>
        <w:rPr>
          <w:szCs w:val="24"/>
          <w:lang w:val="sr-Cyrl-CS"/>
        </w:rPr>
      </w:pPr>
      <w:r w:rsidRPr="00532975">
        <w:rPr>
          <w:i/>
          <w:szCs w:val="24"/>
          <w:lang w:val="sr-Cyrl-CS"/>
        </w:rPr>
        <w:t>Табела 12:Минимална дозвољена растојања до електроводова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51"/>
        <w:gridCol w:w="2551"/>
        <w:gridCol w:w="2835"/>
      </w:tblGrid>
      <w:tr w:rsidR="007E62AB" w:rsidRPr="00532975" w14:paraId="1D05F1E9" w14:textId="77777777" w:rsidTr="00D534EB">
        <w:trPr>
          <w:cantSplit/>
          <w:jc w:val="center"/>
        </w:trPr>
        <w:tc>
          <w:tcPr>
            <w:tcW w:w="7637" w:type="dxa"/>
            <w:gridSpan w:val="3"/>
            <w:shd w:val="clear" w:color="auto" w:fill="auto"/>
            <w:vAlign w:val="center"/>
          </w:tcPr>
          <w:p w14:paraId="2222683F" w14:textId="77777777" w:rsidR="007E62AB" w:rsidRPr="00532975" w:rsidRDefault="00304B6E" w:rsidP="0092651B">
            <w:pPr>
              <w:jc w:val="both"/>
              <w:rPr>
                <w:szCs w:val="24"/>
                <w:lang w:val="sr-Cyrl-CS"/>
              </w:rPr>
            </w:pPr>
            <w:r w:rsidRPr="00532975">
              <w:rPr>
                <w:szCs w:val="24"/>
                <w:lang w:val="sr-Cyrl-CS"/>
              </w:rPr>
              <w:t>Минимално дозвољено растојање од осе челичних и полиетиленских гасовода до надземних електро водова (m)</w:t>
            </w:r>
          </w:p>
        </w:tc>
      </w:tr>
      <w:tr w:rsidR="007E62AB" w:rsidRPr="00532975" w14:paraId="47316A2E" w14:textId="77777777" w:rsidTr="00D534EB">
        <w:trPr>
          <w:cantSplit/>
          <w:jc w:val="center"/>
        </w:trPr>
        <w:tc>
          <w:tcPr>
            <w:tcW w:w="2251" w:type="dxa"/>
            <w:shd w:val="clear" w:color="auto" w:fill="auto"/>
            <w:vAlign w:val="center"/>
          </w:tcPr>
          <w:p w14:paraId="081E33E4" w14:textId="77777777" w:rsidR="007E62AB" w:rsidRPr="00532975" w:rsidRDefault="00304B6E">
            <w:pPr>
              <w:jc w:val="center"/>
              <w:rPr>
                <w:szCs w:val="24"/>
                <w:lang w:val="sr-Cyrl-CS"/>
              </w:rPr>
            </w:pPr>
            <w:r w:rsidRPr="00532975">
              <w:rPr>
                <w:szCs w:val="24"/>
                <w:lang w:val="sr-Cyrl-CS"/>
              </w:rPr>
              <w:t>називни напон (kV)</w:t>
            </w:r>
          </w:p>
        </w:tc>
        <w:tc>
          <w:tcPr>
            <w:tcW w:w="2551" w:type="dxa"/>
            <w:shd w:val="clear" w:color="auto" w:fill="auto"/>
            <w:vAlign w:val="center"/>
          </w:tcPr>
          <w:p w14:paraId="09B966CE" w14:textId="77777777" w:rsidR="007E62AB" w:rsidRPr="00532975" w:rsidRDefault="00304B6E">
            <w:pPr>
              <w:jc w:val="center"/>
              <w:rPr>
                <w:szCs w:val="24"/>
                <w:lang w:val="sr-Cyrl-CS"/>
              </w:rPr>
            </w:pPr>
            <w:r w:rsidRPr="00532975">
              <w:rPr>
                <w:szCs w:val="24"/>
                <w:lang w:val="sr-Cyrl-CS"/>
              </w:rPr>
              <w:t>од осе стуба</w:t>
            </w:r>
          </w:p>
          <w:p w14:paraId="28A9B06C" w14:textId="77777777" w:rsidR="007E62AB" w:rsidRPr="00532975" w:rsidRDefault="00304B6E">
            <w:pPr>
              <w:jc w:val="center"/>
              <w:rPr>
                <w:szCs w:val="24"/>
                <w:lang w:val="sr-Cyrl-CS"/>
              </w:rPr>
            </w:pPr>
            <w:r w:rsidRPr="00532975">
              <w:rPr>
                <w:szCs w:val="24"/>
                <w:lang w:val="sr-Cyrl-CS"/>
              </w:rPr>
              <w:t>/паралелно вођење</w:t>
            </w:r>
          </w:p>
        </w:tc>
        <w:tc>
          <w:tcPr>
            <w:tcW w:w="2835" w:type="dxa"/>
            <w:shd w:val="clear" w:color="auto" w:fill="auto"/>
            <w:vAlign w:val="center"/>
          </w:tcPr>
          <w:p w14:paraId="10E1F2EF" w14:textId="77777777" w:rsidR="007E62AB" w:rsidRPr="00532975" w:rsidRDefault="00304B6E">
            <w:pPr>
              <w:jc w:val="center"/>
              <w:rPr>
                <w:szCs w:val="24"/>
                <w:lang w:val="sr-Cyrl-CS"/>
              </w:rPr>
            </w:pPr>
            <w:r w:rsidRPr="00532975">
              <w:rPr>
                <w:szCs w:val="24"/>
                <w:lang w:val="sr-Cyrl-CS"/>
              </w:rPr>
              <w:t>до темеља стуба</w:t>
            </w:r>
            <w:r w:rsidRPr="00532975">
              <w:rPr>
                <w:szCs w:val="24"/>
                <w:lang w:val="sr-Cyrl-CS"/>
              </w:rPr>
              <w:br/>
              <w:t>/укрштање</w:t>
            </w:r>
          </w:p>
        </w:tc>
      </w:tr>
      <w:tr w:rsidR="007E62AB" w:rsidRPr="00532975" w14:paraId="5EA21144" w14:textId="77777777" w:rsidTr="00D534EB">
        <w:trPr>
          <w:cantSplit/>
          <w:jc w:val="center"/>
        </w:trPr>
        <w:tc>
          <w:tcPr>
            <w:tcW w:w="2251" w:type="dxa"/>
            <w:shd w:val="clear" w:color="auto" w:fill="auto"/>
            <w:vAlign w:val="center"/>
          </w:tcPr>
          <w:p w14:paraId="4DC338C2" w14:textId="77777777" w:rsidR="007E62AB" w:rsidRPr="00532975" w:rsidRDefault="007E62AB">
            <w:pPr>
              <w:jc w:val="center"/>
              <w:rPr>
                <w:szCs w:val="24"/>
                <w:lang w:val="sr-Cyrl-CS"/>
              </w:rPr>
            </w:pPr>
            <w:r w:rsidRPr="00532975">
              <w:rPr>
                <w:szCs w:val="24"/>
                <w:lang w:val="sr-Cyrl-CS"/>
              </w:rPr>
              <w:t>до 1</w:t>
            </w:r>
          </w:p>
        </w:tc>
        <w:tc>
          <w:tcPr>
            <w:tcW w:w="2551" w:type="dxa"/>
            <w:shd w:val="clear" w:color="auto" w:fill="auto"/>
            <w:vAlign w:val="center"/>
          </w:tcPr>
          <w:p w14:paraId="55654058" w14:textId="77777777" w:rsidR="007E62AB" w:rsidRPr="00532975" w:rsidRDefault="007E62AB">
            <w:pPr>
              <w:jc w:val="center"/>
              <w:rPr>
                <w:szCs w:val="24"/>
                <w:lang w:val="sr-Cyrl-CS"/>
              </w:rPr>
            </w:pPr>
            <w:r w:rsidRPr="00532975">
              <w:rPr>
                <w:szCs w:val="24"/>
                <w:lang w:val="sr-Cyrl-CS"/>
              </w:rPr>
              <w:t>1</w:t>
            </w:r>
          </w:p>
        </w:tc>
        <w:tc>
          <w:tcPr>
            <w:tcW w:w="2835" w:type="dxa"/>
            <w:shd w:val="clear" w:color="auto" w:fill="auto"/>
            <w:vAlign w:val="center"/>
          </w:tcPr>
          <w:p w14:paraId="28624FF4" w14:textId="77777777" w:rsidR="007E62AB" w:rsidRPr="00532975" w:rsidRDefault="007E62AB">
            <w:pPr>
              <w:jc w:val="center"/>
              <w:rPr>
                <w:szCs w:val="24"/>
                <w:lang w:val="sr-Cyrl-CS"/>
              </w:rPr>
            </w:pPr>
            <w:r w:rsidRPr="00532975">
              <w:rPr>
                <w:szCs w:val="24"/>
                <w:lang w:val="sr-Cyrl-CS"/>
              </w:rPr>
              <w:t>1</w:t>
            </w:r>
          </w:p>
        </w:tc>
      </w:tr>
      <w:tr w:rsidR="007E62AB" w:rsidRPr="00532975" w14:paraId="5901BBF8" w14:textId="77777777" w:rsidTr="00D534EB">
        <w:trPr>
          <w:cantSplit/>
          <w:jc w:val="center"/>
        </w:trPr>
        <w:tc>
          <w:tcPr>
            <w:tcW w:w="2251" w:type="dxa"/>
            <w:shd w:val="clear" w:color="auto" w:fill="auto"/>
            <w:vAlign w:val="center"/>
          </w:tcPr>
          <w:p w14:paraId="0A7D3E70" w14:textId="77777777" w:rsidR="007E62AB" w:rsidRPr="00532975" w:rsidRDefault="007E62AB">
            <w:pPr>
              <w:jc w:val="center"/>
              <w:rPr>
                <w:szCs w:val="24"/>
                <w:lang w:val="sr-Cyrl-CS"/>
              </w:rPr>
            </w:pPr>
            <w:r w:rsidRPr="00532975">
              <w:rPr>
                <w:szCs w:val="24"/>
                <w:lang w:val="sr-Cyrl-CS"/>
              </w:rPr>
              <w:t>1 - 20</w:t>
            </w:r>
          </w:p>
        </w:tc>
        <w:tc>
          <w:tcPr>
            <w:tcW w:w="2551" w:type="dxa"/>
            <w:shd w:val="clear" w:color="auto" w:fill="auto"/>
            <w:vAlign w:val="center"/>
          </w:tcPr>
          <w:p w14:paraId="01D11546" w14:textId="77777777" w:rsidR="007E62AB" w:rsidRPr="00532975" w:rsidRDefault="007E62AB">
            <w:pPr>
              <w:jc w:val="center"/>
              <w:rPr>
                <w:szCs w:val="24"/>
                <w:lang w:val="sr-Cyrl-CS"/>
              </w:rPr>
            </w:pPr>
            <w:r w:rsidRPr="00532975">
              <w:rPr>
                <w:szCs w:val="24"/>
                <w:lang w:val="sr-Cyrl-CS"/>
              </w:rPr>
              <w:t>2</w:t>
            </w:r>
          </w:p>
        </w:tc>
        <w:tc>
          <w:tcPr>
            <w:tcW w:w="2835" w:type="dxa"/>
            <w:shd w:val="clear" w:color="auto" w:fill="auto"/>
            <w:vAlign w:val="center"/>
          </w:tcPr>
          <w:p w14:paraId="4D29D5F3" w14:textId="77777777" w:rsidR="007E62AB" w:rsidRPr="00532975" w:rsidRDefault="007E62AB">
            <w:pPr>
              <w:jc w:val="center"/>
              <w:rPr>
                <w:szCs w:val="24"/>
                <w:lang w:val="sr-Cyrl-CS"/>
              </w:rPr>
            </w:pPr>
            <w:r w:rsidRPr="00532975">
              <w:rPr>
                <w:szCs w:val="24"/>
                <w:lang w:val="sr-Cyrl-CS"/>
              </w:rPr>
              <w:t>2</w:t>
            </w:r>
          </w:p>
        </w:tc>
      </w:tr>
      <w:tr w:rsidR="007E62AB" w:rsidRPr="00532975" w14:paraId="50FFF3FB" w14:textId="77777777" w:rsidTr="00D534EB">
        <w:trPr>
          <w:cantSplit/>
          <w:jc w:val="center"/>
        </w:trPr>
        <w:tc>
          <w:tcPr>
            <w:tcW w:w="2251" w:type="dxa"/>
            <w:shd w:val="clear" w:color="auto" w:fill="auto"/>
            <w:vAlign w:val="center"/>
          </w:tcPr>
          <w:p w14:paraId="32951121" w14:textId="77777777" w:rsidR="007E62AB" w:rsidRPr="00532975" w:rsidRDefault="007E62AB">
            <w:pPr>
              <w:jc w:val="center"/>
              <w:rPr>
                <w:szCs w:val="24"/>
                <w:lang w:val="sr-Cyrl-CS"/>
              </w:rPr>
            </w:pPr>
            <w:r w:rsidRPr="00532975">
              <w:rPr>
                <w:szCs w:val="24"/>
                <w:lang w:val="sr-Cyrl-CS"/>
              </w:rPr>
              <w:t>20 - 35</w:t>
            </w:r>
          </w:p>
        </w:tc>
        <w:tc>
          <w:tcPr>
            <w:tcW w:w="2551" w:type="dxa"/>
            <w:shd w:val="clear" w:color="auto" w:fill="auto"/>
            <w:vAlign w:val="center"/>
          </w:tcPr>
          <w:p w14:paraId="1BBEF861" w14:textId="77777777" w:rsidR="007E62AB" w:rsidRPr="00532975" w:rsidRDefault="007E62AB">
            <w:pPr>
              <w:jc w:val="center"/>
              <w:rPr>
                <w:szCs w:val="24"/>
                <w:lang w:val="sr-Cyrl-CS"/>
              </w:rPr>
            </w:pPr>
            <w:r w:rsidRPr="00532975">
              <w:rPr>
                <w:szCs w:val="24"/>
                <w:lang w:val="sr-Cyrl-CS"/>
              </w:rPr>
              <w:t>10</w:t>
            </w:r>
          </w:p>
        </w:tc>
        <w:tc>
          <w:tcPr>
            <w:tcW w:w="2835" w:type="dxa"/>
            <w:shd w:val="clear" w:color="auto" w:fill="auto"/>
            <w:vAlign w:val="center"/>
          </w:tcPr>
          <w:p w14:paraId="084B6F78" w14:textId="77777777" w:rsidR="007E62AB" w:rsidRPr="00532975" w:rsidRDefault="007E62AB">
            <w:pPr>
              <w:jc w:val="center"/>
              <w:rPr>
                <w:szCs w:val="24"/>
                <w:lang w:val="sr-Cyrl-CS"/>
              </w:rPr>
            </w:pPr>
            <w:r w:rsidRPr="00532975">
              <w:rPr>
                <w:szCs w:val="24"/>
                <w:lang w:val="sr-Cyrl-CS"/>
              </w:rPr>
              <w:t>5</w:t>
            </w:r>
          </w:p>
        </w:tc>
      </w:tr>
      <w:tr w:rsidR="007E62AB" w:rsidRPr="00532975" w14:paraId="5F4D1405" w14:textId="77777777" w:rsidTr="00D534EB">
        <w:trPr>
          <w:cantSplit/>
          <w:jc w:val="center"/>
        </w:trPr>
        <w:tc>
          <w:tcPr>
            <w:tcW w:w="2251" w:type="dxa"/>
            <w:shd w:val="clear" w:color="auto" w:fill="auto"/>
            <w:vAlign w:val="center"/>
          </w:tcPr>
          <w:p w14:paraId="063FD687" w14:textId="77777777" w:rsidR="007E62AB" w:rsidRPr="00532975" w:rsidRDefault="007E62AB">
            <w:pPr>
              <w:jc w:val="center"/>
              <w:rPr>
                <w:szCs w:val="24"/>
                <w:lang w:val="sr-Cyrl-CS"/>
              </w:rPr>
            </w:pPr>
            <w:r w:rsidRPr="00532975">
              <w:rPr>
                <w:szCs w:val="24"/>
                <w:lang w:val="sr-Cyrl-CS"/>
              </w:rPr>
              <w:t>&gt; 35</w:t>
            </w:r>
          </w:p>
        </w:tc>
        <w:tc>
          <w:tcPr>
            <w:tcW w:w="2551" w:type="dxa"/>
            <w:shd w:val="clear" w:color="auto" w:fill="auto"/>
            <w:vAlign w:val="center"/>
          </w:tcPr>
          <w:p w14:paraId="5A15B390" w14:textId="77777777" w:rsidR="007E62AB" w:rsidRPr="00532975" w:rsidRDefault="007E62AB">
            <w:pPr>
              <w:jc w:val="center"/>
              <w:rPr>
                <w:szCs w:val="24"/>
                <w:lang w:val="sr-Cyrl-CS"/>
              </w:rPr>
            </w:pPr>
            <w:r w:rsidRPr="00532975">
              <w:rPr>
                <w:szCs w:val="24"/>
                <w:lang w:val="sr-Cyrl-CS"/>
              </w:rPr>
              <w:t>15</w:t>
            </w:r>
          </w:p>
        </w:tc>
        <w:tc>
          <w:tcPr>
            <w:tcW w:w="2835" w:type="dxa"/>
            <w:shd w:val="clear" w:color="auto" w:fill="auto"/>
            <w:vAlign w:val="center"/>
          </w:tcPr>
          <w:p w14:paraId="0D966FD6" w14:textId="77777777" w:rsidR="007E62AB" w:rsidRPr="00532975" w:rsidRDefault="007E62AB">
            <w:pPr>
              <w:jc w:val="center"/>
              <w:rPr>
                <w:szCs w:val="24"/>
                <w:lang w:val="sr-Cyrl-CS"/>
              </w:rPr>
            </w:pPr>
            <w:r w:rsidRPr="00532975">
              <w:rPr>
                <w:szCs w:val="24"/>
                <w:lang w:val="sr-Cyrl-CS"/>
              </w:rPr>
              <w:t>10</w:t>
            </w:r>
          </w:p>
        </w:tc>
      </w:tr>
    </w:tbl>
    <w:p w14:paraId="2B05F542" w14:textId="77777777" w:rsidR="007E62AB" w:rsidRPr="00532975" w:rsidRDefault="007E62AB">
      <w:pPr>
        <w:tabs>
          <w:tab w:val="left" w:pos="720"/>
          <w:tab w:val="center" w:pos="4677"/>
        </w:tabs>
        <w:jc w:val="both"/>
        <w:rPr>
          <w:szCs w:val="24"/>
          <w:lang w:val="sr-Cyrl-CS"/>
        </w:rPr>
      </w:pPr>
    </w:p>
    <w:p w14:paraId="1E9EBEF8" w14:textId="285D4E51" w:rsidR="007E62AB" w:rsidRPr="00532975" w:rsidRDefault="007E62AB" w:rsidP="0092651B">
      <w:pPr>
        <w:tabs>
          <w:tab w:val="left" w:pos="720"/>
          <w:tab w:val="center" w:pos="4677"/>
        </w:tabs>
        <w:ind w:firstLine="720"/>
        <w:jc w:val="both"/>
        <w:rPr>
          <w:szCs w:val="24"/>
          <w:lang w:val="sr-Cyrl-CS"/>
        </w:rPr>
      </w:pPr>
      <w:r w:rsidRPr="00532975">
        <w:rPr>
          <w:szCs w:val="24"/>
          <w:lang w:val="sr-Cyrl-CS"/>
        </w:rPr>
        <w:t>При укрштању и паралелном вођењу са другим инсталацијама полиетиленског дистрибутивног гасовода притиска р=1÷4 bar поштовати минимална дозвољена растојања, дат</w:t>
      </w:r>
      <w:r w:rsidR="008A7735" w:rsidRPr="00532975">
        <w:rPr>
          <w:szCs w:val="24"/>
          <w:lang w:val="sr-Cyrl-CS"/>
        </w:rPr>
        <w:t>а</w:t>
      </w:r>
      <w:r w:rsidRPr="00532975">
        <w:rPr>
          <w:szCs w:val="24"/>
          <w:lang w:val="sr-Cyrl-CS"/>
        </w:rPr>
        <w:t xml:space="preserve"> у следећим табелама:</w:t>
      </w:r>
    </w:p>
    <w:p w14:paraId="4B10E957" w14:textId="77777777" w:rsidR="00377B3F" w:rsidRPr="00532975" w:rsidRDefault="00377B3F">
      <w:pPr>
        <w:tabs>
          <w:tab w:val="left" w:pos="720"/>
          <w:tab w:val="center" w:pos="4677"/>
        </w:tabs>
        <w:jc w:val="both"/>
        <w:rPr>
          <w:szCs w:val="24"/>
          <w:lang w:val="sr-Cyrl-CS"/>
        </w:rPr>
      </w:pPr>
    </w:p>
    <w:p w14:paraId="62D47FC0" w14:textId="77777777" w:rsidR="007F7318" w:rsidRPr="00532975" w:rsidRDefault="007F7318" w:rsidP="0092651B">
      <w:pPr>
        <w:pStyle w:val="Caption"/>
        <w:jc w:val="center"/>
        <w:rPr>
          <w:rFonts w:ascii="Times New Roman" w:hAnsi="Times New Roman"/>
          <w:i w:val="0"/>
          <w:szCs w:val="24"/>
          <w:lang w:val="sr-Cyrl-CS"/>
        </w:rPr>
      </w:pPr>
      <w:r w:rsidRPr="00532975">
        <w:rPr>
          <w:rFonts w:ascii="Times New Roman" w:hAnsi="Times New Roman"/>
          <w:szCs w:val="24"/>
          <w:lang w:val="sr-Cyrl-CS"/>
        </w:rPr>
        <w:t>Табела 13: Минимална дозвољена растојања за полиетиленске дистрибутивне гасоводе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86"/>
        <w:gridCol w:w="1446"/>
        <w:gridCol w:w="2236"/>
      </w:tblGrid>
      <w:tr w:rsidR="007E62AB" w:rsidRPr="00532975" w14:paraId="491BFAF7" w14:textId="77777777" w:rsidTr="00D534EB">
        <w:trPr>
          <w:cantSplit/>
          <w:jc w:val="center"/>
        </w:trPr>
        <w:tc>
          <w:tcPr>
            <w:tcW w:w="5086" w:type="dxa"/>
            <w:shd w:val="clear" w:color="auto" w:fill="auto"/>
            <w:vAlign w:val="center"/>
          </w:tcPr>
          <w:p w14:paraId="0D35DE17" w14:textId="77777777" w:rsidR="007E62AB" w:rsidRPr="00532975" w:rsidRDefault="00304B6E">
            <w:pPr>
              <w:jc w:val="center"/>
              <w:rPr>
                <w:szCs w:val="24"/>
                <w:lang w:val="sr-Cyrl-CS"/>
              </w:rPr>
            </w:pPr>
            <w:r w:rsidRPr="00532975">
              <w:rPr>
                <w:iCs/>
                <w:szCs w:val="24"/>
                <w:lang w:val="sr-Cyrl-CS"/>
              </w:rPr>
              <w:t>Минимално дозвољено растојање (m)</w:t>
            </w:r>
          </w:p>
        </w:tc>
        <w:tc>
          <w:tcPr>
            <w:tcW w:w="1446" w:type="dxa"/>
            <w:shd w:val="clear" w:color="auto" w:fill="auto"/>
            <w:vAlign w:val="center"/>
          </w:tcPr>
          <w:p w14:paraId="6695DD10" w14:textId="77777777" w:rsidR="007E62AB" w:rsidRPr="00532975" w:rsidRDefault="00304B6E">
            <w:pPr>
              <w:jc w:val="center"/>
              <w:rPr>
                <w:szCs w:val="24"/>
                <w:lang w:val="sr-Cyrl-CS"/>
              </w:rPr>
            </w:pPr>
            <w:r w:rsidRPr="00532975">
              <w:rPr>
                <w:iCs/>
                <w:szCs w:val="24"/>
                <w:lang w:val="sr-Cyrl-CS"/>
              </w:rPr>
              <w:t>Укрштање</w:t>
            </w:r>
          </w:p>
        </w:tc>
        <w:tc>
          <w:tcPr>
            <w:tcW w:w="2236" w:type="dxa"/>
            <w:shd w:val="clear" w:color="auto" w:fill="auto"/>
            <w:vAlign w:val="center"/>
          </w:tcPr>
          <w:p w14:paraId="1E4E9E4F" w14:textId="77777777" w:rsidR="007E62AB" w:rsidRPr="00532975" w:rsidRDefault="00304B6E">
            <w:pPr>
              <w:jc w:val="center"/>
              <w:rPr>
                <w:szCs w:val="24"/>
                <w:lang w:val="sr-Cyrl-CS"/>
              </w:rPr>
            </w:pPr>
            <w:r w:rsidRPr="00532975">
              <w:rPr>
                <w:bCs/>
                <w:iCs/>
                <w:szCs w:val="24"/>
                <w:lang w:val="sr-Cyrl-CS"/>
              </w:rPr>
              <w:t>Паралелно вођење</w:t>
            </w:r>
          </w:p>
        </w:tc>
      </w:tr>
      <w:tr w:rsidR="007E62AB" w:rsidRPr="00532975" w14:paraId="1C5EA393" w14:textId="77777777" w:rsidTr="00D534EB">
        <w:trPr>
          <w:cantSplit/>
          <w:jc w:val="center"/>
        </w:trPr>
        <w:tc>
          <w:tcPr>
            <w:tcW w:w="5086" w:type="dxa"/>
            <w:shd w:val="clear" w:color="auto" w:fill="auto"/>
            <w:vAlign w:val="center"/>
          </w:tcPr>
          <w:p w14:paraId="5177AD65" w14:textId="77777777" w:rsidR="007E62AB" w:rsidRPr="00532975" w:rsidRDefault="007E62AB">
            <w:pPr>
              <w:jc w:val="left"/>
              <w:rPr>
                <w:szCs w:val="24"/>
                <w:lang w:val="sr-Cyrl-CS"/>
              </w:rPr>
            </w:pPr>
            <w:r w:rsidRPr="00532975">
              <w:rPr>
                <w:szCs w:val="24"/>
                <w:lang w:val="sr-Cyrl-CS"/>
              </w:rPr>
              <w:t>Гасоводи међусобно</w:t>
            </w:r>
          </w:p>
        </w:tc>
        <w:tc>
          <w:tcPr>
            <w:tcW w:w="1446" w:type="dxa"/>
            <w:shd w:val="clear" w:color="auto" w:fill="auto"/>
            <w:vAlign w:val="center"/>
          </w:tcPr>
          <w:p w14:paraId="7743E975"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2</w:t>
            </w:r>
          </w:p>
        </w:tc>
        <w:tc>
          <w:tcPr>
            <w:tcW w:w="2236" w:type="dxa"/>
            <w:shd w:val="clear" w:color="auto" w:fill="auto"/>
            <w:vAlign w:val="center"/>
          </w:tcPr>
          <w:p w14:paraId="036031AE"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4</w:t>
            </w:r>
          </w:p>
        </w:tc>
      </w:tr>
      <w:tr w:rsidR="007E62AB" w:rsidRPr="00532975" w14:paraId="222BEB7C" w14:textId="77777777" w:rsidTr="00D534EB">
        <w:trPr>
          <w:cantSplit/>
          <w:jc w:val="center"/>
        </w:trPr>
        <w:tc>
          <w:tcPr>
            <w:tcW w:w="5086" w:type="dxa"/>
            <w:shd w:val="clear" w:color="auto" w:fill="auto"/>
            <w:vAlign w:val="center"/>
          </w:tcPr>
          <w:p w14:paraId="75B5FD30" w14:textId="77777777" w:rsidR="007E62AB" w:rsidRPr="00532975" w:rsidRDefault="007E62AB">
            <w:pPr>
              <w:jc w:val="left"/>
              <w:rPr>
                <w:szCs w:val="24"/>
                <w:lang w:val="sr-Cyrl-CS"/>
              </w:rPr>
            </w:pPr>
            <w:r w:rsidRPr="00532975">
              <w:rPr>
                <w:szCs w:val="24"/>
                <w:lang w:val="sr-Cyrl-CS"/>
              </w:rPr>
              <w:t>Од гасовода до водовода и канализације</w:t>
            </w:r>
          </w:p>
        </w:tc>
        <w:tc>
          <w:tcPr>
            <w:tcW w:w="1446" w:type="dxa"/>
            <w:shd w:val="clear" w:color="auto" w:fill="auto"/>
            <w:vAlign w:val="center"/>
          </w:tcPr>
          <w:p w14:paraId="61BF22E1"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2</w:t>
            </w:r>
          </w:p>
        </w:tc>
        <w:tc>
          <w:tcPr>
            <w:tcW w:w="2236" w:type="dxa"/>
            <w:shd w:val="clear" w:color="auto" w:fill="auto"/>
            <w:vAlign w:val="center"/>
          </w:tcPr>
          <w:p w14:paraId="7CAA0918"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4</w:t>
            </w:r>
          </w:p>
        </w:tc>
      </w:tr>
      <w:tr w:rsidR="007E62AB" w:rsidRPr="00532975" w14:paraId="2FA6B629" w14:textId="77777777" w:rsidTr="00D534EB">
        <w:trPr>
          <w:cantSplit/>
          <w:jc w:val="center"/>
        </w:trPr>
        <w:tc>
          <w:tcPr>
            <w:tcW w:w="5086" w:type="dxa"/>
            <w:shd w:val="clear" w:color="auto" w:fill="auto"/>
            <w:vAlign w:val="center"/>
          </w:tcPr>
          <w:p w14:paraId="09F5C100" w14:textId="77777777" w:rsidR="007E62AB" w:rsidRPr="00532975" w:rsidRDefault="007E62AB">
            <w:pPr>
              <w:jc w:val="left"/>
              <w:rPr>
                <w:szCs w:val="24"/>
                <w:lang w:val="sr-Cyrl-CS"/>
              </w:rPr>
            </w:pPr>
            <w:r w:rsidRPr="00532975">
              <w:rPr>
                <w:szCs w:val="24"/>
                <w:lang w:val="sr-Cyrl-CS"/>
              </w:rPr>
              <w:t>Од гасовода до вреловода и топловода</w:t>
            </w:r>
          </w:p>
        </w:tc>
        <w:tc>
          <w:tcPr>
            <w:tcW w:w="1446" w:type="dxa"/>
            <w:shd w:val="clear" w:color="auto" w:fill="auto"/>
            <w:vAlign w:val="center"/>
          </w:tcPr>
          <w:p w14:paraId="33F9E562"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3</w:t>
            </w:r>
          </w:p>
        </w:tc>
        <w:tc>
          <w:tcPr>
            <w:tcW w:w="2236" w:type="dxa"/>
            <w:shd w:val="clear" w:color="auto" w:fill="auto"/>
            <w:vAlign w:val="center"/>
          </w:tcPr>
          <w:p w14:paraId="14E1A5EA"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5</w:t>
            </w:r>
          </w:p>
        </w:tc>
      </w:tr>
      <w:tr w:rsidR="007E62AB" w:rsidRPr="00532975" w14:paraId="639AEF40" w14:textId="77777777" w:rsidTr="00D534EB">
        <w:trPr>
          <w:cantSplit/>
          <w:jc w:val="center"/>
        </w:trPr>
        <w:tc>
          <w:tcPr>
            <w:tcW w:w="5086" w:type="dxa"/>
            <w:shd w:val="clear" w:color="auto" w:fill="auto"/>
            <w:vAlign w:val="center"/>
          </w:tcPr>
          <w:p w14:paraId="29A7068E" w14:textId="77777777" w:rsidR="007E62AB" w:rsidRPr="00532975" w:rsidRDefault="007E62AB">
            <w:pPr>
              <w:jc w:val="left"/>
              <w:rPr>
                <w:szCs w:val="24"/>
                <w:lang w:val="sr-Cyrl-CS"/>
              </w:rPr>
            </w:pPr>
            <w:r w:rsidRPr="00532975">
              <w:rPr>
                <w:szCs w:val="24"/>
                <w:lang w:val="sr-Cyrl-CS"/>
              </w:rPr>
              <w:t>Од гасовода до проходних канала вреловода и топловода</w:t>
            </w:r>
          </w:p>
        </w:tc>
        <w:tc>
          <w:tcPr>
            <w:tcW w:w="1446" w:type="dxa"/>
            <w:shd w:val="clear" w:color="auto" w:fill="auto"/>
            <w:vAlign w:val="center"/>
          </w:tcPr>
          <w:p w14:paraId="07B35041"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5</w:t>
            </w:r>
          </w:p>
        </w:tc>
        <w:tc>
          <w:tcPr>
            <w:tcW w:w="2236" w:type="dxa"/>
            <w:shd w:val="clear" w:color="auto" w:fill="auto"/>
            <w:vAlign w:val="center"/>
          </w:tcPr>
          <w:p w14:paraId="051A78DA" w14:textId="77777777" w:rsidR="007E62AB" w:rsidRPr="00532975" w:rsidRDefault="007E62AB">
            <w:pPr>
              <w:jc w:val="center"/>
              <w:rPr>
                <w:szCs w:val="24"/>
                <w:lang w:val="sr-Cyrl-CS"/>
              </w:rPr>
            </w:pPr>
            <w:r w:rsidRPr="00532975">
              <w:rPr>
                <w:szCs w:val="24"/>
                <w:lang w:val="sr-Cyrl-CS"/>
              </w:rPr>
              <w:t>1</w:t>
            </w:r>
            <w:r w:rsidR="001E3001" w:rsidRPr="00532975">
              <w:rPr>
                <w:szCs w:val="24"/>
                <w:lang w:val="sr-Cyrl-CS"/>
              </w:rPr>
              <w:t>,</w:t>
            </w:r>
            <w:r w:rsidRPr="00532975">
              <w:rPr>
                <w:szCs w:val="24"/>
                <w:lang w:val="sr-Cyrl-CS"/>
              </w:rPr>
              <w:t>0</w:t>
            </w:r>
          </w:p>
        </w:tc>
      </w:tr>
      <w:tr w:rsidR="007E62AB" w:rsidRPr="00532975" w14:paraId="06639B98" w14:textId="77777777" w:rsidTr="00D534EB">
        <w:trPr>
          <w:cantSplit/>
          <w:jc w:val="center"/>
        </w:trPr>
        <w:tc>
          <w:tcPr>
            <w:tcW w:w="5086" w:type="dxa"/>
            <w:shd w:val="clear" w:color="auto" w:fill="auto"/>
            <w:vAlign w:val="center"/>
          </w:tcPr>
          <w:p w14:paraId="49D962F6" w14:textId="77777777" w:rsidR="007E62AB" w:rsidRPr="00532975" w:rsidRDefault="007E62AB">
            <w:pPr>
              <w:jc w:val="left"/>
              <w:rPr>
                <w:szCs w:val="24"/>
                <w:lang w:val="sr-Cyrl-CS"/>
              </w:rPr>
            </w:pPr>
            <w:r w:rsidRPr="00532975">
              <w:rPr>
                <w:szCs w:val="24"/>
                <w:lang w:val="sr-Cyrl-CS"/>
              </w:rPr>
              <w:t>Од гасовода до нисконапонских и високонапонских ел. каблова</w:t>
            </w:r>
          </w:p>
        </w:tc>
        <w:tc>
          <w:tcPr>
            <w:tcW w:w="1446" w:type="dxa"/>
            <w:shd w:val="clear" w:color="auto" w:fill="auto"/>
            <w:vAlign w:val="center"/>
          </w:tcPr>
          <w:p w14:paraId="33B642BF"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2</w:t>
            </w:r>
          </w:p>
        </w:tc>
        <w:tc>
          <w:tcPr>
            <w:tcW w:w="2236" w:type="dxa"/>
            <w:shd w:val="clear" w:color="auto" w:fill="auto"/>
            <w:vAlign w:val="center"/>
          </w:tcPr>
          <w:p w14:paraId="722B68E2"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4</w:t>
            </w:r>
          </w:p>
        </w:tc>
      </w:tr>
      <w:tr w:rsidR="007E62AB" w:rsidRPr="00532975" w14:paraId="7C8028AF" w14:textId="77777777" w:rsidTr="00D534EB">
        <w:trPr>
          <w:cantSplit/>
          <w:jc w:val="center"/>
        </w:trPr>
        <w:tc>
          <w:tcPr>
            <w:tcW w:w="5086" w:type="dxa"/>
            <w:shd w:val="clear" w:color="auto" w:fill="auto"/>
            <w:vAlign w:val="center"/>
          </w:tcPr>
          <w:p w14:paraId="3654C281" w14:textId="77777777" w:rsidR="007E62AB" w:rsidRPr="00532975" w:rsidRDefault="007E62AB">
            <w:pPr>
              <w:jc w:val="left"/>
              <w:rPr>
                <w:szCs w:val="24"/>
                <w:lang w:val="sr-Cyrl-CS"/>
              </w:rPr>
            </w:pPr>
            <w:r w:rsidRPr="00532975">
              <w:rPr>
                <w:szCs w:val="24"/>
                <w:lang w:val="sr-Cyrl-CS"/>
              </w:rPr>
              <w:t>Од гасовода до телекомуникационих и оптичких каблова</w:t>
            </w:r>
          </w:p>
        </w:tc>
        <w:tc>
          <w:tcPr>
            <w:tcW w:w="1446" w:type="dxa"/>
            <w:shd w:val="clear" w:color="auto" w:fill="auto"/>
            <w:vAlign w:val="center"/>
          </w:tcPr>
          <w:p w14:paraId="6CB68FC0"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2</w:t>
            </w:r>
          </w:p>
        </w:tc>
        <w:tc>
          <w:tcPr>
            <w:tcW w:w="2236" w:type="dxa"/>
            <w:shd w:val="clear" w:color="auto" w:fill="auto"/>
            <w:vAlign w:val="center"/>
          </w:tcPr>
          <w:p w14:paraId="32B59E21"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4</w:t>
            </w:r>
          </w:p>
        </w:tc>
      </w:tr>
      <w:tr w:rsidR="007E62AB" w:rsidRPr="00532975" w14:paraId="34E2A5E9" w14:textId="77777777" w:rsidTr="00D534EB">
        <w:trPr>
          <w:cantSplit/>
          <w:jc w:val="center"/>
        </w:trPr>
        <w:tc>
          <w:tcPr>
            <w:tcW w:w="5086" w:type="dxa"/>
            <w:shd w:val="clear" w:color="auto" w:fill="auto"/>
            <w:vAlign w:val="center"/>
          </w:tcPr>
          <w:p w14:paraId="5BA5B377" w14:textId="77777777" w:rsidR="007E62AB" w:rsidRPr="00532975" w:rsidRDefault="007E62AB">
            <w:pPr>
              <w:jc w:val="left"/>
              <w:rPr>
                <w:szCs w:val="24"/>
                <w:lang w:val="sr-Cyrl-CS"/>
              </w:rPr>
            </w:pPr>
            <w:r w:rsidRPr="00532975">
              <w:rPr>
                <w:szCs w:val="24"/>
                <w:lang w:val="sr-Cyrl-CS"/>
              </w:rPr>
              <w:t>Од гасовода до водова хемијске индустрије и технолошких флуида</w:t>
            </w:r>
          </w:p>
        </w:tc>
        <w:tc>
          <w:tcPr>
            <w:tcW w:w="1446" w:type="dxa"/>
            <w:shd w:val="clear" w:color="auto" w:fill="auto"/>
            <w:vAlign w:val="center"/>
          </w:tcPr>
          <w:p w14:paraId="7EE2B9AA"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2</w:t>
            </w:r>
          </w:p>
        </w:tc>
        <w:tc>
          <w:tcPr>
            <w:tcW w:w="2236" w:type="dxa"/>
            <w:shd w:val="clear" w:color="auto" w:fill="auto"/>
            <w:vAlign w:val="center"/>
          </w:tcPr>
          <w:p w14:paraId="5AF99C01"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6</w:t>
            </w:r>
          </w:p>
        </w:tc>
      </w:tr>
      <w:tr w:rsidR="007E62AB" w:rsidRPr="00532975" w14:paraId="54680606" w14:textId="77777777" w:rsidTr="00D534EB">
        <w:trPr>
          <w:cantSplit/>
          <w:jc w:val="center"/>
        </w:trPr>
        <w:tc>
          <w:tcPr>
            <w:tcW w:w="5086" w:type="dxa"/>
            <w:shd w:val="clear" w:color="auto" w:fill="auto"/>
            <w:vAlign w:val="center"/>
          </w:tcPr>
          <w:p w14:paraId="7603A36C" w14:textId="77777777" w:rsidR="007E62AB" w:rsidRPr="00532975" w:rsidRDefault="007E62AB">
            <w:pPr>
              <w:jc w:val="left"/>
              <w:rPr>
                <w:szCs w:val="24"/>
                <w:lang w:val="sr-Cyrl-CS"/>
              </w:rPr>
            </w:pPr>
            <w:r w:rsidRPr="00532975">
              <w:rPr>
                <w:szCs w:val="24"/>
                <w:lang w:val="sr-Cyrl-CS"/>
              </w:rPr>
              <w:t>Од гасовода до резервоара и других извора опасности код бензинских пумпи</w:t>
            </w:r>
          </w:p>
        </w:tc>
        <w:tc>
          <w:tcPr>
            <w:tcW w:w="1446" w:type="dxa"/>
            <w:shd w:val="clear" w:color="auto" w:fill="auto"/>
            <w:vAlign w:val="center"/>
          </w:tcPr>
          <w:p w14:paraId="04A166E4"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3EF4E7A9" w14:textId="77777777" w:rsidR="007E62AB" w:rsidRPr="00532975" w:rsidRDefault="007E62AB">
            <w:pPr>
              <w:jc w:val="center"/>
              <w:rPr>
                <w:szCs w:val="24"/>
                <w:lang w:val="sr-Cyrl-CS"/>
              </w:rPr>
            </w:pPr>
            <w:r w:rsidRPr="00532975">
              <w:rPr>
                <w:szCs w:val="24"/>
                <w:lang w:val="sr-Cyrl-CS"/>
              </w:rPr>
              <w:t>5</w:t>
            </w:r>
            <w:r w:rsidR="001E3001" w:rsidRPr="00532975">
              <w:rPr>
                <w:szCs w:val="24"/>
                <w:lang w:val="sr-Cyrl-CS"/>
              </w:rPr>
              <w:t>,</w:t>
            </w:r>
            <w:r w:rsidRPr="00532975">
              <w:rPr>
                <w:szCs w:val="24"/>
                <w:lang w:val="sr-Cyrl-CS"/>
              </w:rPr>
              <w:t>0</w:t>
            </w:r>
          </w:p>
        </w:tc>
      </w:tr>
      <w:tr w:rsidR="007E62AB" w:rsidRPr="00532975" w14:paraId="65E3CD04" w14:textId="77777777" w:rsidTr="00D534EB">
        <w:trPr>
          <w:cantSplit/>
          <w:jc w:val="center"/>
        </w:trPr>
        <w:tc>
          <w:tcPr>
            <w:tcW w:w="5086" w:type="dxa"/>
            <w:shd w:val="clear" w:color="auto" w:fill="auto"/>
            <w:vAlign w:val="center"/>
          </w:tcPr>
          <w:p w14:paraId="35BC06E5" w14:textId="77777777" w:rsidR="007E62AB" w:rsidRPr="00532975" w:rsidRDefault="007E62AB">
            <w:pPr>
              <w:jc w:val="left"/>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највише 3m</w:t>
            </w:r>
            <w:r w:rsidRPr="00532975">
              <w:rPr>
                <w:szCs w:val="24"/>
                <w:lang w:val="sr-Cyrl-CS"/>
              </w:rPr>
              <w:sym w:font="Technic" w:char="F0B3"/>
            </w:r>
          </w:p>
        </w:tc>
        <w:tc>
          <w:tcPr>
            <w:tcW w:w="1446" w:type="dxa"/>
            <w:shd w:val="clear" w:color="auto" w:fill="auto"/>
            <w:vAlign w:val="center"/>
          </w:tcPr>
          <w:p w14:paraId="09615C8E"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7728737F" w14:textId="77777777" w:rsidR="007E62AB" w:rsidRPr="00532975" w:rsidRDefault="007E62AB">
            <w:pPr>
              <w:jc w:val="center"/>
              <w:rPr>
                <w:szCs w:val="24"/>
                <w:lang w:val="sr-Cyrl-CS"/>
              </w:rPr>
            </w:pPr>
            <w:r w:rsidRPr="00532975">
              <w:rPr>
                <w:szCs w:val="24"/>
                <w:lang w:val="sr-Cyrl-CS"/>
              </w:rPr>
              <w:t>3</w:t>
            </w:r>
            <w:r w:rsidR="001E3001" w:rsidRPr="00532975">
              <w:rPr>
                <w:szCs w:val="24"/>
                <w:lang w:val="sr-Cyrl-CS"/>
              </w:rPr>
              <w:t>,</w:t>
            </w:r>
            <w:r w:rsidRPr="00532975">
              <w:rPr>
                <w:szCs w:val="24"/>
                <w:lang w:val="sr-Cyrl-CS"/>
              </w:rPr>
              <w:t>0</w:t>
            </w:r>
          </w:p>
        </w:tc>
      </w:tr>
      <w:tr w:rsidR="007E62AB" w:rsidRPr="00532975" w14:paraId="68A84107" w14:textId="77777777" w:rsidTr="00D534EB">
        <w:trPr>
          <w:cantSplit/>
          <w:jc w:val="center"/>
        </w:trPr>
        <w:tc>
          <w:tcPr>
            <w:tcW w:w="5086" w:type="dxa"/>
            <w:shd w:val="clear" w:color="auto" w:fill="auto"/>
            <w:vAlign w:val="center"/>
          </w:tcPr>
          <w:p w14:paraId="6F3CF249" w14:textId="77777777" w:rsidR="007E62AB" w:rsidRPr="00532975" w:rsidRDefault="007E62AB">
            <w:pPr>
              <w:jc w:val="left"/>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више 3m</w:t>
            </w:r>
            <w:r w:rsidRPr="00532975">
              <w:rPr>
                <w:szCs w:val="24"/>
                <w:lang w:val="sr-Cyrl-CS"/>
              </w:rPr>
              <w:sym w:font="Technic" w:char="F0B3"/>
            </w:r>
            <w:r w:rsidR="00735731" w:rsidRPr="00532975">
              <w:rPr>
                <w:szCs w:val="24"/>
                <w:lang w:val="sr-Cyrl-CS"/>
              </w:rPr>
              <w:t>,</w:t>
            </w:r>
            <w:r w:rsidRPr="00532975">
              <w:rPr>
                <w:szCs w:val="24"/>
                <w:lang w:val="sr-Cyrl-CS"/>
              </w:rPr>
              <w:t xml:space="preserve"> а највише 100m</w:t>
            </w:r>
            <w:r w:rsidRPr="00532975">
              <w:rPr>
                <w:szCs w:val="24"/>
                <w:lang w:val="sr-Cyrl-CS"/>
              </w:rPr>
              <w:sym w:font="Technic" w:char="F0B3"/>
            </w:r>
          </w:p>
        </w:tc>
        <w:tc>
          <w:tcPr>
            <w:tcW w:w="1446" w:type="dxa"/>
            <w:shd w:val="clear" w:color="auto" w:fill="auto"/>
            <w:vAlign w:val="center"/>
          </w:tcPr>
          <w:p w14:paraId="1027C093"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60138A29" w14:textId="77777777" w:rsidR="007E62AB" w:rsidRPr="00532975" w:rsidRDefault="007E62AB">
            <w:pPr>
              <w:jc w:val="center"/>
              <w:rPr>
                <w:szCs w:val="24"/>
                <w:lang w:val="sr-Cyrl-CS"/>
              </w:rPr>
            </w:pPr>
            <w:r w:rsidRPr="00532975">
              <w:rPr>
                <w:szCs w:val="24"/>
                <w:lang w:val="sr-Cyrl-CS"/>
              </w:rPr>
              <w:t>6</w:t>
            </w:r>
            <w:r w:rsidR="001E3001" w:rsidRPr="00532975">
              <w:rPr>
                <w:szCs w:val="24"/>
                <w:lang w:val="sr-Cyrl-CS"/>
              </w:rPr>
              <w:t>,</w:t>
            </w:r>
            <w:r w:rsidRPr="00532975">
              <w:rPr>
                <w:szCs w:val="24"/>
                <w:lang w:val="sr-Cyrl-CS"/>
              </w:rPr>
              <w:t>0</w:t>
            </w:r>
          </w:p>
        </w:tc>
      </w:tr>
      <w:tr w:rsidR="007E62AB" w:rsidRPr="00532975" w14:paraId="750D4437" w14:textId="77777777" w:rsidTr="00D534EB">
        <w:trPr>
          <w:cantSplit/>
          <w:jc w:val="center"/>
        </w:trPr>
        <w:tc>
          <w:tcPr>
            <w:tcW w:w="5086" w:type="dxa"/>
            <w:shd w:val="clear" w:color="auto" w:fill="auto"/>
            <w:vAlign w:val="center"/>
          </w:tcPr>
          <w:p w14:paraId="19D3863B" w14:textId="77777777" w:rsidR="007E62AB" w:rsidRPr="00532975" w:rsidRDefault="007E62AB">
            <w:pPr>
              <w:jc w:val="left"/>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преко 100m</w:t>
            </w:r>
            <w:r w:rsidRPr="00532975">
              <w:rPr>
                <w:szCs w:val="24"/>
                <w:lang w:val="sr-Cyrl-CS"/>
              </w:rPr>
              <w:sym w:font="Technic" w:char="F0B3"/>
            </w:r>
          </w:p>
        </w:tc>
        <w:tc>
          <w:tcPr>
            <w:tcW w:w="1446" w:type="dxa"/>
            <w:shd w:val="clear" w:color="auto" w:fill="auto"/>
            <w:vAlign w:val="center"/>
          </w:tcPr>
          <w:p w14:paraId="62D1535B"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1377C6AB" w14:textId="77777777" w:rsidR="007E62AB" w:rsidRPr="00532975" w:rsidRDefault="007E62AB">
            <w:pPr>
              <w:jc w:val="center"/>
              <w:rPr>
                <w:szCs w:val="24"/>
                <w:lang w:val="sr-Cyrl-CS"/>
              </w:rPr>
            </w:pPr>
            <w:r w:rsidRPr="00532975">
              <w:rPr>
                <w:szCs w:val="24"/>
                <w:lang w:val="sr-Cyrl-CS"/>
              </w:rPr>
              <w:t>15</w:t>
            </w:r>
            <w:r w:rsidR="001E3001" w:rsidRPr="00532975">
              <w:rPr>
                <w:szCs w:val="24"/>
                <w:lang w:val="sr-Cyrl-CS"/>
              </w:rPr>
              <w:t>,</w:t>
            </w:r>
            <w:r w:rsidRPr="00532975">
              <w:rPr>
                <w:szCs w:val="24"/>
                <w:lang w:val="sr-Cyrl-CS"/>
              </w:rPr>
              <w:t>0</w:t>
            </w:r>
          </w:p>
        </w:tc>
      </w:tr>
      <w:tr w:rsidR="007E62AB" w:rsidRPr="00532975" w14:paraId="336F476A" w14:textId="77777777" w:rsidTr="00D534EB">
        <w:trPr>
          <w:cantSplit/>
          <w:jc w:val="center"/>
        </w:trPr>
        <w:tc>
          <w:tcPr>
            <w:tcW w:w="5086" w:type="dxa"/>
            <w:shd w:val="clear" w:color="auto" w:fill="auto"/>
            <w:vAlign w:val="center"/>
          </w:tcPr>
          <w:p w14:paraId="18FEF7BB" w14:textId="77777777" w:rsidR="007E62AB" w:rsidRPr="00532975" w:rsidRDefault="007E62AB">
            <w:pPr>
              <w:jc w:val="left"/>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највише 10m</w:t>
            </w:r>
            <w:r w:rsidRPr="00532975">
              <w:rPr>
                <w:szCs w:val="24"/>
                <w:lang w:val="sr-Cyrl-CS"/>
              </w:rPr>
              <w:sym w:font="Technic" w:char="F0B3"/>
            </w:r>
          </w:p>
        </w:tc>
        <w:tc>
          <w:tcPr>
            <w:tcW w:w="1446" w:type="dxa"/>
            <w:shd w:val="clear" w:color="auto" w:fill="auto"/>
            <w:vAlign w:val="center"/>
          </w:tcPr>
          <w:p w14:paraId="08727D41"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2B3BE28F" w14:textId="77777777" w:rsidR="007E62AB" w:rsidRPr="00532975" w:rsidRDefault="007E62AB">
            <w:pPr>
              <w:jc w:val="center"/>
              <w:rPr>
                <w:szCs w:val="24"/>
                <w:lang w:val="sr-Cyrl-CS"/>
              </w:rPr>
            </w:pPr>
            <w:r w:rsidRPr="00532975">
              <w:rPr>
                <w:szCs w:val="24"/>
                <w:lang w:val="sr-Cyrl-CS"/>
              </w:rPr>
              <w:t>5</w:t>
            </w:r>
            <w:r w:rsidR="001E3001" w:rsidRPr="00532975">
              <w:rPr>
                <w:szCs w:val="24"/>
                <w:lang w:val="sr-Cyrl-CS"/>
              </w:rPr>
              <w:t>,</w:t>
            </w:r>
            <w:r w:rsidRPr="00532975">
              <w:rPr>
                <w:szCs w:val="24"/>
                <w:lang w:val="sr-Cyrl-CS"/>
              </w:rPr>
              <w:t>0</w:t>
            </w:r>
          </w:p>
        </w:tc>
      </w:tr>
      <w:tr w:rsidR="007E62AB" w:rsidRPr="00532975" w14:paraId="5FB348B9" w14:textId="77777777" w:rsidTr="00D534EB">
        <w:trPr>
          <w:cantSplit/>
          <w:jc w:val="center"/>
        </w:trPr>
        <w:tc>
          <w:tcPr>
            <w:tcW w:w="5086" w:type="dxa"/>
            <w:shd w:val="clear" w:color="auto" w:fill="auto"/>
            <w:vAlign w:val="center"/>
          </w:tcPr>
          <w:p w14:paraId="4F138194" w14:textId="77777777" w:rsidR="007E62AB" w:rsidRPr="00532975" w:rsidRDefault="007E62AB">
            <w:pPr>
              <w:jc w:val="left"/>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више од 10m</w:t>
            </w:r>
            <w:r w:rsidRPr="00532975">
              <w:rPr>
                <w:szCs w:val="24"/>
                <w:lang w:val="sr-Cyrl-CS"/>
              </w:rPr>
              <w:sym w:font="Technic" w:char="F0B3"/>
            </w:r>
            <w:r w:rsidR="00735731" w:rsidRPr="00532975">
              <w:rPr>
                <w:szCs w:val="24"/>
                <w:lang w:val="sr-Cyrl-CS"/>
              </w:rPr>
              <w:t>,</w:t>
            </w:r>
            <w:r w:rsidRPr="00532975">
              <w:rPr>
                <w:szCs w:val="24"/>
                <w:lang w:val="sr-Cyrl-CS"/>
              </w:rPr>
              <w:t xml:space="preserve"> а највише 60m</w:t>
            </w:r>
            <w:r w:rsidRPr="00532975">
              <w:rPr>
                <w:szCs w:val="24"/>
                <w:lang w:val="sr-Cyrl-CS"/>
              </w:rPr>
              <w:sym w:font="Technic" w:char="F0B3"/>
            </w:r>
          </w:p>
        </w:tc>
        <w:tc>
          <w:tcPr>
            <w:tcW w:w="1446" w:type="dxa"/>
            <w:shd w:val="clear" w:color="auto" w:fill="auto"/>
            <w:vAlign w:val="center"/>
          </w:tcPr>
          <w:p w14:paraId="3A5EDCF6"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644FAD2B" w14:textId="77777777" w:rsidR="007E62AB" w:rsidRPr="00532975" w:rsidRDefault="007E62AB">
            <w:pPr>
              <w:jc w:val="center"/>
              <w:rPr>
                <w:szCs w:val="24"/>
                <w:lang w:val="sr-Cyrl-CS"/>
              </w:rPr>
            </w:pPr>
            <w:r w:rsidRPr="00532975">
              <w:rPr>
                <w:szCs w:val="24"/>
                <w:lang w:val="sr-Cyrl-CS"/>
              </w:rPr>
              <w:t>10</w:t>
            </w:r>
            <w:r w:rsidR="001E3001" w:rsidRPr="00532975">
              <w:rPr>
                <w:szCs w:val="24"/>
                <w:lang w:val="sr-Cyrl-CS"/>
              </w:rPr>
              <w:t>,</w:t>
            </w:r>
            <w:r w:rsidRPr="00532975">
              <w:rPr>
                <w:szCs w:val="24"/>
                <w:lang w:val="sr-Cyrl-CS"/>
              </w:rPr>
              <w:t>0</w:t>
            </w:r>
          </w:p>
        </w:tc>
      </w:tr>
      <w:tr w:rsidR="007E62AB" w:rsidRPr="00532975" w14:paraId="371A9B80" w14:textId="77777777" w:rsidTr="00D534EB">
        <w:trPr>
          <w:cantSplit/>
          <w:jc w:val="center"/>
        </w:trPr>
        <w:tc>
          <w:tcPr>
            <w:tcW w:w="5086" w:type="dxa"/>
            <w:shd w:val="clear" w:color="auto" w:fill="auto"/>
            <w:vAlign w:val="center"/>
          </w:tcPr>
          <w:p w14:paraId="7BF9D5F1" w14:textId="77777777" w:rsidR="007E62AB" w:rsidRPr="00532975" w:rsidRDefault="007E62AB">
            <w:pPr>
              <w:jc w:val="left"/>
              <w:rPr>
                <w:szCs w:val="24"/>
                <w:lang w:val="sr-Cyrl-CS"/>
              </w:rPr>
            </w:pPr>
            <w:r w:rsidRPr="00532975">
              <w:rPr>
                <w:szCs w:val="24"/>
                <w:lang w:val="sr-Cyrl-CS"/>
              </w:rPr>
              <w:t>Од гасовода до извора опасности постројења и објеката за складиштење запаљивих и горивих течности укупног капацитета преко 60m</w:t>
            </w:r>
            <w:r w:rsidRPr="00532975">
              <w:rPr>
                <w:szCs w:val="24"/>
                <w:lang w:val="sr-Cyrl-CS"/>
              </w:rPr>
              <w:sym w:font="Technic" w:char="F0B3"/>
            </w:r>
          </w:p>
        </w:tc>
        <w:tc>
          <w:tcPr>
            <w:tcW w:w="1446" w:type="dxa"/>
            <w:shd w:val="clear" w:color="auto" w:fill="auto"/>
            <w:vAlign w:val="center"/>
          </w:tcPr>
          <w:p w14:paraId="3A917E9B"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7AB2C41E" w14:textId="77777777" w:rsidR="007E62AB" w:rsidRPr="00532975" w:rsidRDefault="007E62AB">
            <w:pPr>
              <w:jc w:val="center"/>
              <w:rPr>
                <w:szCs w:val="24"/>
                <w:lang w:val="sr-Cyrl-CS"/>
              </w:rPr>
            </w:pPr>
            <w:r w:rsidRPr="00532975">
              <w:rPr>
                <w:szCs w:val="24"/>
                <w:lang w:val="sr-Cyrl-CS"/>
              </w:rPr>
              <w:t>15</w:t>
            </w:r>
            <w:r w:rsidR="001E3001" w:rsidRPr="00532975">
              <w:rPr>
                <w:szCs w:val="24"/>
                <w:lang w:val="sr-Cyrl-CS"/>
              </w:rPr>
              <w:t>,</w:t>
            </w:r>
            <w:r w:rsidRPr="00532975">
              <w:rPr>
                <w:szCs w:val="24"/>
                <w:lang w:val="sr-Cyrl-CS"/>
              </w:rPr>
              <w:t>0</w:t>
            </w:r>
          </w:p>
        </w:tc>
      </w:tr>
      <w:tr w:rsidR="007E62AB" w:rsidRPr="00532975" w14:paraId="1386FBB2" w14:textId="77777777" w:rsidTr="00D534EB">
        <w:trPr>
          <w:cantSplit/>
          <w:jc w:val="center"/>
        </w:trPr>
        <w:tc>
          <w:tcPr>
            <w:tcW w:w="5086" w:type="dxa"/>
            <w:shd w:val="clear" w:color="auto" w:fill="auto"/>
            <w:vAlign w:val="center"/>
          </w:tcPr>
          <w:p w14:paraId="12CC46DC" w14:textId="77777777" w:rsidR="007E62AB" w:rsidRPr="00532975" w:rsidRDefault="007E62AB">
            <w:pPr>
              <w:jc w:val="left"/>
              <w:rPr>
                <w:szCs w:val="24"/>
                <w:lang w:val="sr-Cyrl-CS"/>
              </w:rPr>
            </w:pPr>
            <w:r w:rsidRPr="00532975">
              <w:rPr>
                <w:szCs w:val="24"/>
                <w:lang w:val="sr-Cyrl-CS"/>
              </w:rPr>
              <w:t>Од гасовода и шахтова и канала</w:t>
            </w:r>
          </w:p>
        </w:tc>
        <w:tc>
          <w:tcPr>
            <w:tcW w:w="1446" w:type="dxa"/>
            <w:shd w:val="clear" w:color="auto" w:fill="auto"/>
            <w:vAlign w:val="center"/>
          </w:tcPr>
          <w:p w14:paraId="41C712BB"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2</w:t>
            </w:r>
          </w:p>
        </w:tc>
        <w:tc>
          <w:tcPr>
            <w:tcW w:w="2236" w:type="dxa"/>
            <w:shd w:val="clear" w:color="auto" w:fill="auto"/>
            <w:vAlign w:val="center"/>
          </w:tcPr>
          <w:p w14:paraId="0D265B3D" w14:textId="77777777" w:rsidR="007E62AB" w:rsidRPr="00532975" w:rsidRDefault="007E62AB">
            <w:pPr>
              <w:jc w:val="center"/>
              <w:rPr>
                <w:szCs w:val="24"/>
                <w:lang w:val="sr-Cyrl-CS"/>
              </w:rPr>
            </w:pPr>
            <w:r w:rsidRPr="00532975">
              <w:rPr>
                <w:szCs w:val="24"/>
                <w:lang w:val="sr-Cyrl-CS"/>
              </w:rPr>
              <w:t>0</w:t>
            </w:r>
            <w:r w:rsidR="001E3001" w:rsidRPr="00532975">
              <w:rPr>
                <w:szCs w:val="24"/>
                <w:lang w:val="sr-Cyrl-CS"/>
              </w:rPr>
              <w:t>,</w:t>
            </w:r>
            <w:r w:rsidRPr="00532975">
              <w:rPr>
                <w:szCs w:val="24"/>
                <w:lang w:val="sr-Cyrl-CS"/>
              </w:rPr>
              <w:t>3</w:t>
            </w:r>
          </w:p>
        </w:tc>
      </w:tr>
      <w:tr w:rsidR="007E62AB" w:rsidRPr="00532975" w14:paraId="0CAE9577" w14:textId="77777777" w:rsidTr="00D534EB">
        <w:trPr>
          <w:cantSplit/>
          <w:jc w:val="center"/>
        </w:trPr>
        <w:tc>
          <w:tcPr>
            <w:tcW w:w="5086" w:type="dxa"/>
            <w:shd w:val="clear" w:color="auto" w:fill="auto"/>
            <w:vAlign w:val="center"/>
          </w:tcPr>
          <w:p w14:paraId="3C72888C" w14:textId="77777777" w:rsidR="007E62AB" w:rsidRPr="00532975" w:rsidRDefault="007E62AB">
            <w:pPr>
              <w:jc w:val="left"/>
              <w:rPr>
                <w:szCs w:val="24"/>
                <w:lang w:val="sr-Cyrl-CS"/>
              </w:rPr>
            </w:pPr>
            <w:r w:rsidRPr="00532975">
              <w:rPr>
                <w:szCs w:val="24"/>
                <w:lang w:val="sr-Cyrl-CS"/>
              </w:rPr>
              <w:t>Од гасовода до високог зеленила</w:t>
            </w:r>
          </w:p>
        </w:tc>
        <w:tc>
          <w:tcPr>
            <w:tcW w:w="1446" w:type="dxa"/>
            <w:shd w:val="clear" w:color="auto" w:fill="auto"/>
            <w:vAlign w:val="center"/>
          </w:tcPr>
          <w:p w14:paraId="10ED3522" w14:textId="77777777" w:rsidR="007E62AB" w:rsidRPr="00532975" w:rsidRDefault="007E62AB">
            <w:pPr>
              <w:jc w:val="center"/>
              <w:rPr>
                <w:szCs w:val="24"/>
                <w:lang w:val="sr-Cyrl-CS"/>
              </w:rPr>
            </w:pPr>
            <w:r w:rsidRPr="00532975">
              <w:rPr>
                <w:szCs w:val="24"/>
                <w:lang w:val="sr-Cyrl-CS"/>
              </w:rPr>
              <w:t>-</w:t>
            </w:r>
          </w:p>
        </w:tc>
        <w:tc>
          <w:tcPr>
            <w:tcW w:w="2236" w:type="dxa"/>
            <w:shd w:val="clear" w:color="auto" w:fill="auto"/>
            <w:vAlign w:val="center"/>
          </w:tcPr>
          <w:p w14:paraId="771C1DC2" w14:textId="77777777" w:rsidR="007E62AB" w:rsidRPr="00532975" w:rsidRDefault="007E62AB">
            <w:pPr>
              <w:jc w:val="center"/>
              <w:rPr>
                <w:szCs w:val="24"/>
                <w:lang w:val="sr-Cyrl-CS"/>
              </w:rPr>
            </w:pPr>
            <w:r w:rsidRPr="00532975">
              <w:rPr>
                <w:szCs w:val="24"/>
                <w:lang w:val="sr-Cyrl-CS"/>
              </w:rPr>
              <w:t>1</w:t>
            </w:r>
            <w:r w:rsidR="001E3001" w:rsidRPr="00532975">
              <w:rPr>
                <w:szCs w:val="24"/>
                <w:lang w:val="sr-Cyrl-CS"/>
              </w:rPr>
              <w:t>,</w:t>
            </w:r>
            <w:r w:rsidRPr="00532975">
              <w:rPr>
                <w:szCs w:val="24"/>
                <w:lang w:val="sr-Cyrl-CS"/>
              </w:rPr>
              <w:t>5</w:t>
            </w:r>
          </w:p>
        </w:tc>
      </w:tr>
    </w:tbl>
    <w:p w14:paraId="20A89E9E" w14:textId="77777777" w:rsidR="007E62AB" w:rsidRPr="00532975" w:rsidRDefault="007E62AB">
      <w:pPr>
        <w:jc w:val="both"/>
        <w:rPr>
          <w:szCs w:val="24"/>
          <w:lang w:val="sr-Cyrl-CS"/>
        </w:rPr>
      </w:pPr>
    </w:p>
    <w:p w14:paraId="7FD9E990" w14:textId="5BBBDA85" w:rsidR="007E62AB" w:rsidRPr="00532975" w:rsidRDefault="007E62AB" w:rsidP="0092651B">
      <w:pPr>
        <w:ind w:firstLine="720"/>
        <w:jc w:val="both"/>
        <w:rPr>
          <w:szCs w:val="24"/>
          <w:lang w:val="sr-Cyrl-CS"/>
        </w:rPr>
      </w:pPr>
      <w:r w:rsidRPr="00532975">
        <w:rPr>
          <w:szCs w:val="24"/>
          <w:lang w:val="sr-Cyrl-CS"/>
        </w:rPr>
        <w:t>Код пројектовања и изградње свих елемената гасоводне мреже и постројења у свему поштовати одредбе Правилника о условима за несметану и безбедну дистрибуцију природног гаса гасоводима притиска до 16 bar</w:t>
      </w:r>
      <w:r w:rsidR="00586DF2" w:rsidRPr="00532975">
        <w:rPr>
          <w:szCs w:val="24"/>
          <w:lang w:val="sr-Cyrl-CS"/>
        </w:rPr>
        <w:t xml:space="preserve"> </w:t>
      </w:r>
      <w:r w:rsidRPr="00532975">
        <w:rPr>
          <w:szCs w:val="24"/>
          <w:lang w:val="sr-Cyrl-CS"/>
        </w:rPr>
        <w:t>(</w:t>
      </w:r>
      <w:r w:rsidR="00A27F1C" w:rsidRPr="00532975">
        <w:rPr>
          <w:bCs/>
          <w:szCs w:val="24"/>
          <w:lang w:val="sr-Cyrl-CS"/>
        </w:rPr>
        <w:t>„</w:t>
      </w:r>
      <w:r w:rsidRPr="00532975">
        <w:rPr>
          <w:szCs w:val="24"/>
          <w:lang w:val="sr-Cyrl-CS"/>
        </w:rPr>
        <w:t>Службени гласник РС</w:t>
      </w:r>
      <w:r w:rsidR="001B68CE" w:rsidRPr="00532975">
        <w:rPr>
          <w:bCs/>
          <w:szCs w:val="24"/>
          <w:lang w:val="sr-Cyrl-CS"/>
        </w:rPr>
        <w:t>”</w:t>
      </w:r>
      <w:r w:rsidR="00586DF2" w:rsidRPr="00532975">
        <w:rPr>
          <w:bCs/>
          <w:szCs w:val="24"/>
          <w:lang w:val="sr-Cyrl-CS"/>
        </w:rPr>
        <w:t>,</w:t>
      </w:r>
      <w:r w:rsidRPr="00532975">
        <w:rPr>
          <w:szCs w:val="24"/>
          <w:lang w:val="sr-Cyrl-CS"/>
        </w:rPr>
        <w:t xml:space="preserve"> бр</w:t>
      </w:r>
      <w:r w:rsidR="006910A0" w:rsidRPr="00532975">
        <w:rPr>
          <w:szCs w:val="24"/>
          <w:lang w:val="sr-Cyrl-CS"/>
        </w:rPr>
        <w:t xml:space="preserve">ој </w:t>
      </w:r>
      <w:r w:rsidRPr="00532975">
        <w:rPr>
          <w:szCs w:val="24"/>
          <w:lang w:val="sr-Cyrl-CS"/>
        </w:rPr>
        <w:t>86/15) Правилника о техничким нормативима за пројектовање, грађење, погон и одржавање гасних котларница (</w:t>
      </w:r>
      <w:r w:rsidR="00A27F1C" w:rsidRPr="00532975">
        <w:rPr>
          <w:szCs w:val="24"/>
          <w:lang w:val="sr-Cyrl-CS"/>
        </w:rPr>
        <w:t>„</w:t>
      </w:r>
      <w:r w:rsidRPr="00532975">
        <w:rPr>
          <w:szCs w:val="24"/>
          <w:lang w:val="sr-Cyrl-CS"/>
        </w:rPr>
        <w:t>Сл</w:t>
      </w:r>
      <w:r w:rsidR="006910A0" w:rsidRPr="00532975">
        <w:rPr>
          <w:szCs w:val="24"/>
          <w:lang w:val="sr-Cyrl-CS"/>
        </w:rPr>
        <w:t xml:space="preserve">ужбени </w:t>
      </w:r>
      <w:r w:rsidRPr="00532975">
        <w:rPr>
          <w:szCs w:val="24"/>
          <w:lang w:val="sr-Cyrl-CS"/>
        </w:rPr>
        <w:t>лист СФРЈ</w:t>
      </w:r>
      <w:r w:rsidR="001B68CE" w:rsidRPr="00532975">
        <w:rPr>
          <w:szCs w:val="24"/>
          <w:lang w:val="sr-Cyrl-CS"/>
        </w:rPr>
        <w:t>”</w:t>
      </w:r>
      <w:r w:rsidR="00586DF2" w:rsidRPr="00532975">
        <w:rPr>
          <w:szCs w:val="24"/>
          <w:lang w:val="sr-Cyrl-CS"/>
        </w:rPr>
        <w:t>,</w:t>
      </w:r>
      <w:r w:rsidRPr="00532975">
        <w:rPr>
          <w:szCs w:val="24"/>
          <w:lang w:val="sr-Cyrl-CS"/>
        </w:rPr>
        <w:t xml:space="preserve"> бр.</w:t>
      </w:r>
      <w:r w:rsidR="00E31102" w:rsidRPr="00532975">
        <w:rPr>
          <w:szCs w:val="24"/>
          <w:lang w:val="sr-Cyrl-CS"/>
        </w:rPr>
        <w:t xml:space="preserve"> </w:t>
      </w:r>
      <w:r w:rsidRPr="00532975">
        <w:rPr>
          <w:szCs w:val="24"/>
          <w:lang w:val="sr-Cyrl-CS"/>
        </w:rPr>
        <w:t xml:space="preserve">10/90 и 52/90), </w:t>
      </w:r>
      <w:r w:rsidR="006910A0" w:rsidRPr="00532975">
        <w:rPr>
          <w:szCs w:val="24"/>
          <w:lang w:val="sr-Cyrl-CS"/>
        </w:rPr>
        <w:t>технички</w:t>
      </w:r>
      <w:r w:rsidR="00586DF2" w:rsidRPr="00532975">
        <w:rPr>
          <w:szCs w:val="24"/>
          <w:lang w:val="sr-Cyrl-CS"/>
        </w:rPr>
        <w:t>х</w:t>
      </w:r>
      <w:r w:rsidR="006910A0" w:rsidRPr="00532975">
        <w:rPr>
          <w:szCs w:val="24"/>
          <w:lang w:val="sr-Cyrl-CS"/>
        </w:rPr>
        <w:t xml:space="preserve"> </w:t>
      </w:r>
      <w:r w:rsidRPr="00532975">
        <w:rPr>
          <w:szCs w:val="24"/>
          <w:lang w:val="sr-Cyrl-CS"/>
        </w:rPr>
        <w:t>услов</w:t>
      </w:r>
      <w:r w:rsidR="00586DF2" w:rsidRPr="00532975">
        <w:rPr>
          <w:szCs w:val="24"/>
          <w:lang w:val="sr-Cyrl-CS"/>
        </w:rPr>
        <w:t>а</w:t>
      </w:r>
      <w:r w:rsidRPr="00532975">
        <w:rPr>
          <w:szCs w:val="24"/>
          <w:lang w:val="sr-Cyrl-CS"/>
        </w:rPr>
        <w:t xml:space="preserve"> за изградњу у заштитном појасу гасоводних објеката који су дати у </w:t>
      </w:r>
      <w:r w:rsidR="006910A0" w:rsidRPr="00532975">
        <w:rPr>
          <w:szCs w:val="24"/>
          <w:lang w:val="sr-Cyrl-CS"/>
        </w:rPr>
        <w:t xml:space="preserve">условима </w:t>
      </w:r>
      <w:r w:rsidRPr="00532975">
        <w:rPr>
          <w:szCs w:val="24"/>
          <w:lang w:val="sr-Cyrl-CS"/>
        </w:rPr>
        <w:t>Ј</w:t>
      </w:r>
      <w:r w:rsidR="006910A0" w:rsidRPr="00532975">
        <w:rPr>
          <w:szCs w:val="24"/>
          <w:lang w:val="sr-Cyrl-CS"/>
        </w:rPr>
        <w:t>авног предузећа</w:t>
      </w:r>
      <w:r w:rsidR="00586DF2" w:rsidRPr="00532975">
        <w:rPr>
          <w:szCs w:val="24"/>
          <w:lang w:val="sr-Cyrl-CS"/>
        </w:rPr>
        <w:t xml:space="preserve"> </w:t>
      </w:r>
      <w:r w:rsidR="00A27F1C" w:rsidRPr="00532975">
        <w:rPr>
          <w:bCs/>
          <w:szCs w:val="24"/>
          <w:lang w:val="sr-Cyrl-CS"/>
        </w:rPr>
        <w:t>„</w:t>
      </w:r>
      <w:r w:rsidRPr="00532975">
        <w:rPr>
          <w:szCs w:val="24"/>
          <w:lang w:val="sr-Cyrl-CS"/>
        </w:rPr>
        <w:t>Србијагас</w:t>
      </w:r>
      <w:r w:rsidR="001B68CE" w:rsidRPr="00532975">
        <w:rPr>
          <w:bCs/>
          <w:szCs w:val="24"/>
          <w:lang w:val="sr-Cyrl-CS"/>
        </w:rPr>
        <w:t>”</w:t>
      </w:r>
      <w:r w:rsidR="00586DF2" w:rsidRPr="00532975">
        <w:rPr>
          <w:bCs/>
          <w:szCs w:val="24"/>
          <w:lang w:val="sr-Cyrl-CS"/>
        </w:rPr>
        <w:t xml:space="preserve"> </w:t>
      </w:r>
      <w:r w:rsidR="006910A0" w:rsidRPr="00532975">
        <w:rPr>
          <w:szCs w:val="24"/>
          <w:lang w:val="sr-Cyrl-CS"/>
        </w:rPr>
        <w:t xml:space="preserve">Нови Сад </w:t>
      </w:r>
      <w:r w:rsidRPr="00532975">
        <w:rPr>
          <w:szCs w:val="24"/>
          <w:lang w:val="sr-Cyrl-CS"/>
        </w:rPr>
        <w:t>за израду П</w:t>
      </w:r>
      <w:r w:rsidR="00111E13" w:rsidRPr="00532975">
        <w:rPr>
          <w:szCs w:val="24"/>
          <w:lang w:val="sr-Cyrl-CS"/>
        </w:rPr>
        <w:t>росторног п</w:t>
      </w:r>
      <w:r w:rsidRPr="00532975">
        <w:rPr>
          <w:szCs w:val="24"/>
          <w:lang w:val="sr-Cyrl-CS"/>
        </w:rPr>
        <w:t>лана и других важећих прописа, стандарда</w:t>
      </w:r>
      <w:r w:rsidR="00BE2569">
        <w:rPr>
          <w:szCs w:val="24"/>
          <w:lang w:val="sr-Cyrl-CS"/>
        </w:rPr>
        <w:t xml:space="preserve"> </w:t>
      </w:r>
      <w:r w:rsidRPr="00532975">
        <w:rPr>
          <w:szCs w:val="24"/>
          <w:lang w:val="sr-Cyrl-CS"/>
        </w:rPr>
        <w:t>и норматива из предметне области.</w:t>
      </w:r>
    </w:p>
    <w:p w14:paraId="65E2352B" w14:textId="77777777" w:rsidR="00377B3F" w:rsidRPr="00532975" w:rsidRDefault="00377B3F">
      <w:pPr>
        <w:jc w:val="both"/>
        <w:rPr>
          <w:szCs w:val="24"/>
          <w:lang w:val="sr-Cyrl-CS"/>
        </w:rPr>
      </w:pPr>
    </w:p>
    <w:p w14:paraId="321E9634" w14:textId="6391D896" w:rsidR="007F7318" w:rsidRPr="00532975" w:rsidRDefault="007F7318" w:rsidP="0092651B">
      <w:pPr>
        <w:jc w:val="center"/>
        <w:rPr>
          <w:szCs w:val="24"/>
          <w:lang w:val="sr-Cyrl-CS"/>
        </w:rPr>
      </w:pPr>
      <w:r w:rsidRPr="00532975">
        <w:rPr>
          <w:i/>
          <w:szCs w:val="24"/>
          <w:lang w:val="sr-Cyrl-CS"/>
        </w:rPr>
        <w:t>Табела 14:</w:t>
      </w:r>
      <w:r w:rsidR="00586DF2" w:rsidRPr="00532975">
        <w:rPr>
          <w:i/>
          <w:szCs w:val="24"/>
          <w:lang w:val="sr-Cyrl-CS"/>
        </w:rPr>
        <w:t xml:space="preserve"> </w:t>
      </w:r>
      <w:r w:rsidR="00640B04" w:rsidRPr="00532975">
        <w:rPr>
          <w:i/>
          <w:szCs w:val="24"/>
          <w:lang w:val="sr-Cyrl-CS"/>
        </w:rPr>
        <w:t>Правила грађења</w:t>
      </w:r>
      <w:r w:rsidR="00CD756F">
        <w:rPr>
          <w:i/>
          <w:szCs w:val="24"/>
          <w:lang w:val="sr-Cyrl-CS"/>
        </w:rPr>
        <w:t xml:space="preserve"> </w:t>
      </w:r>
      <w:r w:rsidR="00640B04" w:rsidRPr="00532975">
        <w:rPr>
          <w:i/>
          <w:iCs/>
          <w:szCs w:val="24"/>
          <w:lang w:val="sr-Cyrl-CS"/>
        </w:rPr>
        <w:t>за мерно-регулациону станицу„Михајло Пупин”</w:t>
      </w:r>
    </w:p>
    <w:tbl>
      <w:tblPr>
        <w:tblW w:w="90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25"/>
        <w:gridCol w:w="6194"/>
      </w:tblGrid>
      <w:tr w:rsidR="007E62AB" w:rsidRPr="00532975" w14:paraId="2884E444" w14:textId="77777777" w:rsidTr="00D534EB">
        <w:trPr>
          <w:trHeight w:val="367"/>
          <w:jc w:val="center"/>
        </w:trPr>
        <w:tc>
          <w:tcPr>
            <w:tcW w:w="2825" w:type="dxa"/>
            <w:shd w:val="clear" w:color="auto" w:fill="auto"/>
            <w:vAlign w:val="center"/>
          </w:tcPr>
          <w:p w14:paraId="5A750BBA" w14:textId="77777777" w:rsidR="007E62AB" w:rsidRPr="00532975" w:rsidRDefault="00304B6E">
            <w:pPr>
              <w:ind w:right="-45"/>
              <w:jc w:val="left"/>
              <w:rPr>
                <w:szCs w:val="24"/>
                <w:lang w:val="sr-Cyrl-CS"/>
              </w:rPr>
            </w:pPr>
            <w:r w:rsidRPr="00532975">
              <w:rPr>
                <w:szCs w:val="24"/>
                <w:lang w:val="sr-Cyrl-CS"/>
              </w:rPr>
              <w:t>Правила грађења</w:t>
            </w:r>
          </w:p>
        </w:tc>
        <w:tc>
          <w:tcPr>
            <w:tcW w:w="6194" w:type="dxa"/>
            <w:shd w:val="clear" w:color="auto" w:fill="auto"/>
            <w:vAlign w:val="center"/>
          </w:tcPr>
          <w:p w14:paraId="574FB94F" w14:textId="77777777" w:rsidR="007E62AB" w:rsidRPr="00532975" w:rsidRDefault="00304B6E">
            <w:pPr>
              <w:ind w:right="-45"/>
              <w:jc w:val="center"/>
              <w:rPr>
                <w:szCs w:val="24"/>
                <w:lang w:val="sr-Cyrl-CS"/>
              </w:rPr>
            </w:pPr>
            <w:r w:rsidRPr="00532975">
              <w:rPr>
                <w:szCs w:val="24"/>
                <w:lang w:val="sr-Cyrl-CS"/>
              </w:rPr>
              <w:t>МЕРНО-РЕГУЛАЦИОНА СТАНИЦА „Михајло Пупин”</w:t>
            </w:r>
          </w:p>
        </w:tc>
      </w:tr>
      <w:tr w:rsidR="007E62AB" w:rsidRPr="00532975" w14:paraId="22BFED17" w14:textId="77777777" w:rsidTr="00D534EB">
        <w:trPr>
          <w:trHeight w:val="398"/>
          <w:jc w:val="center"/>
        </w:trPr>
        <w:tc>
          <w:tcPr>
            <w:tcW w:w="2825" w:type="dxa"/>
            <w:shd w:val="clear" w:color="auto" w:fill="auto"/>
          </w:tcPr>
          <w:p w14:paraId="0D35D302" w14:textId="77777777" w:rsidR="007E62AB" w:rsidRPr="00532975" w:rsidRDefault="00304B6E">
            <w:pPr>
              <w:ind w:right="-45"/>
              <w:jc w:val="left"/>
              <w:rPr>
                <w:szCs w:val="24"/>
                <w:lang w:val="sr-Cyrl-CS"/>
              </w:rPr>
            </w:pPr>
            <w:r w:rsidRPr="00532975">
              <w:rPr>
                <w:szCs w:val="24"/>
                <w:lang w:val="sr-Cyrl-CS"/>
              </w:rPr>
              <w:t>Правила за формирање грађевинске парцеле</w:t>
            </w:r>
          </w:p>
        </w:tc>
        <w:tc>
          <w:tcPr>
            <w:tcW w:w="6194" w:type="dxa"/>
            <w:shd w:val="clear" w:color="auto" w:fill="auto"/>
          </w:tcPr>
          <w:p w14:paraId="64ECA015" w14:textId="77777777" w:rsidR="007E62AB" w:rsidRPr="00532975" w:rsidRDefault="007E62AB" w:rsidP="002F55CC">
            <w:pPr>
              <w:numPr>
                <w:ilvl w:val="0"/>
                <w:numId w:val="37"/>
              </w:numPr>
              <w:shd w:val="clear" w:color="auto" w:fill="FFFFFF"/>
              <w:autoSpaceDE w:val="0"/>
              <w:autoSpaceDN w:val="0"/>
              <w:adjustRightInd w:val="0"/>
              <w:ind w:left="176" w:right="-45" w:hanging="176"/>
              <w:jc w:val="both"/>
              <w:rPr>
                <w:bCs/>
                <w:szCs w:val="24"/>
                <w:lang w:val="sr-Cyrl-CS"/>
              </w:rPr>
            </w:pPr>
            <w:r w:rsidRPr="00532975">
              <w:rPr>
                <w:iCs/>
                <w:szCs w:val="24"/>
                <w:lang w:val="sr-Cyrl-CS"/>
              </w:rPr>
              <w:t>За мерно-регулациону станицу планирана је грађевинска парцела</w:t>
            </w:r>
            <w:r w:rsidRPr="00532975">
              <w:rPr>
                <w:szCs w:val="24"/>
                <w:lang w:val="sr-Cyrl-CS"/>
              </w:rPr>
              <w:t xml:space="preserve">, </w:t>
            </w:r>
            <w:r w:rsidRPr="00532975">
              <w:rPr>
                <w:iCs/>
                <w:szCs w:val="24"/>
                <w:lang w:val="sr-Cyrl-CS"/>
              </w:rPr>
              <w:t xml:space="preserve"> оријентационе површине око 1</w:t>
            </w:r>
            <w:r w:rsidR="001B2806" w:rsidRPr="00532975">
              <w:rPr>
                <w:iCs/>
                <w:szCs w:val="24"/>
                <w:lang w:val="sr-Cyrl-CS"/>
              </w:rPr>
              <w:t>,</w:t>
            </w:r>
            <w:r w:rsidRPr="00532975">
              <w:rPr>
                <w:iCs/>
                <w:szCs w:val="24"/>
                <w:lang w:val="sr-Cyrl-CS"/>
              </w:rPr>
              <w:t>020 m²</w:t>
            </w:r>
          </w:p>
          <w:p w14:paraId="64C633D9" w14:textId="77777777" w:rsidR="007E62AB" w:rsidRPr="00532975" w:rsidRDefault="007E62AB" w:rsidP="002F55CC">
            <w:pPr>
              <w:shd w:val="clear" w:color="auto" w:fill="FFFFFF"/>
              <w:autoSpaceDE w:val="0"/>
              <w:autoSpaceDN w:val="0"/>
              <w:adjustRightInd w:val="0"/>
              <w:ind w:left="159" w:right="-45"/>
              <w:jc w:val="both"/>
              <w:rPr>
                <w:bCs/>
                <w:szCs w:val="24"/>
                <w:lang w:val="sr-Cyrl-CS"/>
              </w:rPr>
            </w:pPr>
            <w:r w:rsidRPr="00532975">
              <w:rPr>
                <w:bCs/>
                <w:szCs w:val="24"/>
                <w:lang w:val="sr-Cyrl-CS"/>
              </w:rPr>
              <w:t>Напомена: Тачн</w:t>
            </w:r>
            <w:r w:rsidR="00111E13" w:rsidRPr="00532975">
              <w:rPr>
                <w:bCs/>
                <w:szCs w:val="24"/>
                <w:lang w:val="sr-Cyrl-CS"/>
              </w:rPr>
              <w:t>у</w:t>
            </w:r>
            <w:r w:rsidRPr="00532975">
              <w:rPr>
                <w:bCs/>
                <w:szCs w:val="24"/>
                <w:lang w:val="sr-Cyrl-CS"/>
              </w:rPr>
              <w:t xml:space="preserve"> површин</w:t>
            </w:r>
            <w:r w:rsidR="00111E13" w:rsidRPr="00532975">
              <w:rPr>
                <w:bCs/>
                <w:szCs w:val="24"/>
                <w:lang w:val="sr-Cyrl-CS"/>
              </w:rPr>
              <w:t>у</w:t>
            </w:r>
            <w:r w:rsidR="008F3420" w:rsidRPr="00532975">
              <w:rPr>
                <w:bCs/>
                <w:szCs w:val="24"/>
                <w:lang w:val="sr-Cyrl-CS"/>
              </w:rPr>
              <w:t xml:space="preserve"> </w:t>
            </w:r>
            <w:r w:rsidR="00111E13" w:rsidRPr="00532975">
              <w:rPr>
                <w:bCs/>
                <w:szCs w:val="24"/>
                <w:lang w:val="sr-Cyrl-CS"/>
              </w:rPr>
              <w:t>грађевинске парцеле дефинисане Просторним планом</w:t>
            </w:r>
            <w:r w:rsidR="008F3420" w:rsidRPr="00532975">
              <w:rPr>
                <w:bCs/>
                <w:szCs w:val="24"/>
                <w:lang w:val="sr-Cyrl-CS"/>
              </w:rPr>
              <w:t xml:space="preserve"> </w:t>
            </w:r>
            <w:r w:rsidR="00111E13" w:rsidRPr="00532975">
              <w:rPr>
                <w:bCs/>
                <w:szCs w:val="24"/>
                <w:lang w:val="sr-Cyrl-CS"/>
              </w:rPr>
              <w:t>утврдиће</w:t>
            </w:r>
            <w:r w:rsidRPr="00532975">
              <w:rPr>
                <w:bCs/>
                <w:szCs w:val="24"/>
                <w:lang w:val="sr-Cyrl-CS"/>
              </w:rPr>
              <w:t xml:space="preserve"> Републичк</w:t>
            </w:r>
            <w:r w:rsidR="00111E13" w:rsidRPr="00532975">
              <w:rPr>
                <w:bCs/>
                <w:szCs w:val="24"/>
                <w:lang w:val="sr-Cyrl-CS"/>
              </w:rPr>
              <w:t>и</w:t>
            </w:r>
            <w:r w:rsidRPr="00532975">
              <w:rPr>
                <w:bCs/>
                <w:szCs w:val="24"/>
                <w:lang w:val="sr-Cyrl-CS"/>
              </w:rPr>
              <w:t xml:space="preserve"> геодетск</w:t>
            </w:r>
            <w:r w:rsidR="00111E13" w:rsidRPr="00532975">
              <w:rPr>
                <w:bCs/>
                <w:szCs w:val="24"/>
                <w:lang w:val="sr-Cyrl-CS"/>
              </w:rPr>
              <w:t>и</w:t>
            </w:r>
            <w:r w:rsidRPr="00532975">
              <w:rPr>
                <w:bCs/>
                <w:szCs w:val="24"/>
                <w:lang w:val="sr-Cyrl-CS"/>
              </w:rPr>
              <w:t xml:space="preserve"> завод приликом формирања грађевинске парцеле</w:t>
            </w:r>
          </w:p>
        </w:tc>
      </w:tr>
      <w:tr w:rsidR="007E62AB" w:rsidRPr="00532975" w14:paraId="3C21C4FA" w14:textId="77777777" w:rsidTr="00D534EB">
        <w:trPr>
          <w:trHeight w:val="398"/>
          <w:jc w:val="center"/>
        </w:trPr>
        <w:tc>
          <w:tcPr>
            <w:tcW w:w="2825" w:type="dxa"/>
            <w:shd w:val="clear" w:color="auto" w:fill="auto"/>
          </w:tcPr>
          <w:p w14:paraId="37F75C5B" w14:textId="77777777" w:rsidR="007E62AB" w:rsidRPr="00532975" w:rsidRDefault="00304B6E">
            <w:pPr>
              <w:ind w:right="-45"/>
              <w:jc w:val="left"/>
              <w:rPr>
                <w:szCs w:val="24"/>
                <w:lang w:val="sr-Cyrl-CS"/>
              </w:rPr>
            </w:pPr>
            <w:r w:rsidRPr="00532975">
              <w:rPr>
                <w:szCs w:val="24"/>
                <w:lang w:val="sr-Cyrl-CS"/>
              </w:rPr>
              <w:t>Намена</w:t>
            </w:r>
          </w:p>
        </w:tc>
        <w:tc>
          <w:tcPr>
            <w:tcW w:w="6194" w:type="dxa"/>
            <w:shd w:val="clear" w:color="auto" w:fill="auto"/>
          </w:tcPr>
          <w:p w14:paraId="279ED019" w14:textId="2C92A92C" w:rsidR="007E62AB" w:rsidRPr="00532975" w:rsidRDefault="007E62AB" w:rsidP="002F55CC">
            <w:pPr>
              <w:numPr>
                <w:ilvl w:val="0"/>
                <w:numId w:val="37"/>
              </w:numPr>
              <w:shd w:val="clear" w:color="auto" w:fill="FFFFFF"/>
              <w:autoSpaceDE w:val="0"/>
              <w:autoSpaceDN w:val="0"/>
              <w:adjustRightInd w:val="0"/>
              <w:ind w:left="176" w:right="-45" w:hanging="176"/>
              <w:jc w:val="both"/>
              <w:rPr>
                <w:iCs/>
                <w:szCs w:val="24"/>
                <w:lang w:val="sr-Cyrl-CS"/>
              </w:rPr>
            </w:pPr>
            <w:r w:rsidRPr="00532975">
              <w:rPr>
                <w:iCs/>
                <w:szCs w:val="24"/>
                <w:lang w:val="sr-Cyrl-CS"/>
              </w:rPr>
              <w:t xml:space="preserve">Објекат </w:t>
            </w:r>
            <w:r w:rsidR="001B2806" w:rsidRPr="00532975">
              <w:rPr>
                <w:iCs/>
                <w:szCs w:val="24"/>
                <w:lang w:val="sr-Cyrl-CS"/>
              </w:rPr>
              <w:t>мерно-регулационе станице</w:t>
            </w:r>
            <w:r w:rsidR="00E31102" w:rsidRPr="00532975">
              <w:rPr>
                <w:iCs/>
                <w:szCs w:val="24"/>
                <w:lang w:val="sr-Cyrl-CS"/>
              </w:rPr>
              <w:t xml:space="preserve"> </w:t>
            </w:r>
            <w:r w:rsidR="00A27F1C" w:rsidRPr="00532975">
              <w:rPr>
                <w:iCs/>
                <w:szCs w:val="24"/>
                <w:lang w:val="sr-Cyrl-CS"/>
              </w:rPr>
              <w:t>„</w:t>
            </w:r>
            <w:r w:rsidR="001B2806" w:rsidRPr="00532975">
              <w:rPr>
                <w:iCs/>
                <w:szCs w:val="24"/>
                <w:lang w:val="sr-Cyrl-CS"/>
              </w:rPr>
              <w:t xml:space="preserve">Михајло </w:t>
            </w:r>
            <w:r w:rsidRPr="00532975">
              <w:rPr>
                <w:iCs/>
                <w:szCs w:val="24"/>
                <w:lang w:val="sr-Cyrl-CS"/>
              </w:rPr>
              <w:t>Пупин</w:t>
            </w:r>
            <w:r w:rsidR="001B68CE" w:rsidRPr="00532975">
              <w:rPr>
                <w:iCs/>
                <w:szCs w:val="24"/>
                <w:lang w:val="sr-Cyrl-CS"/>
              </w:rPr>
              <w:t>”</w:t>
            </w:r>
            <w:r w:rsidRPr="00532975">
              <w:rPr>
                <w:iCs/>
                <w:szCs w:val="24"/>
                <w:lang w:val="sr-Cyrl-CS"/>
              </w:rPr>
              <w:t xml:space="preserve"> се састоји из:</w:t>
            </w:r>
          </w:p>
          <w:p w14:paraId="12A21C09" w14:textId="561AC99B" w:rsidR="007E62AB" w:rsidRPr="00532975" w:rsidRDefault="007E62AB" w:rsidP="002F55CC">
            <w:pPr>
              <w:numPr>
                <w:ilvl w:val="0"/>
                <w:numId w:val="44"/>
              </w:numPr>
              <w:shd w:val="clear" w:color="auto" w:fill="FFFFFF"/>
              <w:autoSpaceDE w:val="0"/>
              <w:autoSpaceDN w:val="0"/>
              <w:adjustRightInd w:val="0"/>
              <w:ind w:right="-45"/>
              <w:jc w:val="both"/>
              <w:rPr>
                <w:iCs/>
                <w:szCs w:val="24"/>
                <w:lang w:val="sr-Cyrl-CS"/>
              </w:rPr>
            </w:pPr>
            <w:r w:rsidRPr="00532975">
              <w:rPr>
                <w:iCs/>
                <w:szCs w:val="24"/>
                <w:lang w:val="sr-Cyrl-CS"/>
              </w:rPr>
              <w:t>одељења за смештај одоризатора;</w:t>
            </w:r>
          </w:p>
          <w:p w14:paraId="701A4DA6" w14:textId="77777777" w:rsidR="007E62AB" w:rsidRPr="00532975" w:rsidRDefault="007E62AB" w:rsidP="002F55CC">
            <w:pPr>
              <w:numPr>
                <w:ilvl w:val="0"/>
                <w:numId w:val="44"/>
              </w:numPr>
              <w:shd w:val="clear" w:color="auto" w:fill="FFFFFF"/>
              <w:autoSpaceDE w:val="0"/>
              <w:autoSpaceDN w:val="0"/>
              <w:adjustRightInd w:val="0"/>
              <w:ind w:right="-45"/>
              <w:jc w:val="both"/>
              <w:rPr>
                <w:iCs/>
                <w:szCs w:val="24"/>
                <w:lang w:val="sr-Cyrl-CS"/>
              </w:rPr>
            </w:pPr>
            <w:r w:rsidRPr="00532975">
              <w:rPr>
                <w:iCs/>
                <w:szCs w:val="24"/>
                <w:lang w:val="sr-Cyrl-CS"/>
              </w:rPr>
              <w:t xml:space="preserve">одељења за уградњу </w:t>
            </w:r>
            <w:r w:rsidRPr="00532975">
              <w:rPr>
                <w:szCs w:val="24"/>
                <w:lang w:val="sr-Cyrl-CS"/>
              </w:rPr>
              <w:t>мерно-регулационе групе са пратећим садржајима</w:t>
            </w:r>
          </w:p>
        </w:tc>
      </w:tr>
      <w:tr w:rsidR="007E62AB" w:rsidRPr="00532975" w14:paraId="39829D79" w14:textId="77777777" w:rsidTr="00D534EB">
        <w:trPr>
          <w:trHeight w:val="252"/>
          <w:jc w:val="center"/>
        </w:trPr>
        <w:tc>
          <w:tcPr>
            <w:tcW w:w="2825" w:type="dxa"/>
            <w:shd w:val="clear" w:color="auto" w:fill="auto"/>
          </w:tcPr>
          <w:p w14:paraId="768E8568" w14:textId="77777777" w:rsidR="007E62AB" w:rsidRPr="00532975" w:rsidRDefault="00304B6E">
            <w:pPr>
              <w:ind w:right="-45"/>
              <w:jc w:val="left"/>
              <w:rPr>
                <w:bCs/>
                <w:szCs w:val="24"/>
                <w:lang w:val="sr-Cyrl-CS"/>
              </w:rPr>
            </w:pPr>
            <w:r w:rsidRPr="00532975">
              <w:rPr>
                <w:szCs w:val="24"/>
                <w:lang w:val="sr-Cyrl-CS"/>
              </w:rPr>
              <w:t>Капацитет</w:t>
            </w:r>
          </w:p>
        </w:tc>
        <w:tc>
          <w:tcPr>
            <w:tcW w:w="6194" w:type="dxa"/>
            <w:shd w:val="clear" w:color="auto" w:fill="auto"/>
          </w:tcPr>
          <w:p w14:paraId="54A0D7C6" w14:textId="77777777" w:rsidR="007E62AB" w:rsidRPr="00532975" w:rsidRDefault="007E62AB" w:rsidP="0092651B">
            <w:pPr>
              <w:numPr>
                <w:ilvl w:val="0"/>
                <w:numId w:val="37"/>
              </w:numPr>
              <w:ind w:left="176" w:right="-45" w:hanging="176"/>
              <w:jc w:val="left"/>
              <w:rPr>
                <w:bCs/>
                <w:szCs w:val="24"/>
                <w:lang w:val="sr-Cyrl-CS"/>
              </w:rPr>
            </w:pPr>
            <w:r w:rsidRPr="00532975">
              <w:rPr>
                <w:szCs w:val="24"/>
                <w:lang w:val="sr-Cyrl-CS"/>
              </w:rPr>
              <w:t>Bh=12</w:t>
            </w:r>
            <w:r w:rsidR="001B2806" w:rsidRPr="00532975">
              <w:rPr>
                <w:szCs w:val="24"/>
                <w:lang w:val="sr-Cyrl-CS"/>
              </w:rPr>
              <w:t>,</w:t>
            </w:r>
            <w:r w:rsidRPr="00532975">
              <w:rPr>
                <w:szCs w:val="24"/>
                <w:lang w:val="sr-Cyrl-CS"/>
              </w:rPr>
              <w:t>500m</w:t>
            </w:r>
            <w:r w:rsidRPr="00532975">
              <w:rPr>
                <w:szCs w:val="24"/>
                <w:lang w:val="sr-Cyrl-CS"/>
              </w:rPr>
              <w:sym w:font="Technic" w:char="F0B3"/>
            </w:r>
            <w:r w:rsidRPr="00532975">
              <w:rPr>
                <w:szCs w:val="24"/>
                <w:lang w:val="sr-Cyrl-CS"/>
              </w:rPr>
              <w:t>/h природног  гаса</w:t>
            </w:r>
          </w:p>
        </w:tc>
      </w:tr>
      <w:tr w:rsidR="007E62AB" w:rsidRPr="00532975" w14:paraId="7223CE4B" w14:textId="77777777" w:rsidTr="00D534EB">
        <w:trPr>
          <w:jc w:val="center"/>
        </w:trPr>
        <w:tc>
          <w:tcPr>
            <w:tcW w:w="2825" w:type="dxa"/>
            <w:shd w:val="clear" w:color="auto" w:fill="auto"/>
          </w:tcPr>
          <w:p w14:paraId="62DFFCED" w14:textId="77777777" w:rsidR="007E62AB" w:rsidRPr="00532975" w:rsidRDefault="00304B6E">
            <w:pPr>
              <w:ind w:right="-45"/>
              <w:jc w:val="left"/>
              <w:rPr>
                <w:szCs w:val="24"/>
                <w:lang w:val="sr-Cyrl-CS"/>
              </w:rPr>
            </w:pPr>
            <w:r w:rsidRPr="00532975">
              <w:rPr>
                <w:szCs w:val="24"/>
                <w:lang w:val="sr-Cyrl-CS"/>
              </w:rPr>
              <w:t>Положај и број објекaта на парцели</w:t>
            </w:r>
          </w:p>
        </w:tc>
        <w:tc>
          <w:tcPr>
            <w:tcW w:w="6194" w:type="dxa"/>
            <w:shd w:val="clear" w:color="auto" w:fill="auto"/>
          </w:tcPr>
          <w:p w14:paraId="45F7055C" w14:textId="77777777" w:rsidR="007E62AB" w:rsidRPr="00532975" w:rsidRDefault="007E62AB" w:rsidP="002F55CC">
            <w:pPr>
              <w:numPr>
                <w:ilvl w:val="0"/>
                <w:numId w:val="37"/>
              </w:numPr>
              <w:ind w:left="176" w:right="-45" w:hanging="176"/>
              <w:jc w:val="both"/>
              <w:rPr>
                <w:szCs w:val="24"/>
                <w:lang w:val="sr-Cyrl-CS"/>
              </w:rPr>
            </w:pPr>
            <w:r w:rsidRPr="00532975">
              <w:rPr>
                <w:szCs w:val="24"/>
                <w:lang w:val="sr-Cyrl-CS"/>
              </w:rPr>
              <w:t>Објекат је по положају слободностојећи</w:t>
            </w:r>
          </w:p>
          <w:p w14:paraId="30957E87" w14:textId="77777777" w:rsidR="007E62AB" w:rsidRPr="00532975" w:rsidRDefault="007E62AB" w:rsidP="002F55CC">
            <w:pPr>
              <w:numPr>
                <w:ilvl w:val="0"/>
                <w:numId w:val="37"/>
              </w:numPr>
              <w:ind w:left="176" w:right="-45" w:hanging="176"/>
              <w:jc w:val="both"/>
              <w:rPr>
                <w:bCs/>
                <w:szCs w:val="24"/>
                <w:lang w:val="sr-Cyrl-CS"/>
              </w:rPr>
            </w:pPr>
            <w:r w:rsidRPr="00532975">
              <w:rPr>
                <w:szCs w:val="24"/>
                <w:lang w:val="sr-Cyrl-CS"/>
              </w:rPr>
              <w:t xml:space="preserve">Објекат поставити у складу са планираном грађевинском линијом, а тако да се заштитна зона објекта задовољи на парцели </w:t>
            </w:r>
            <w:r w:rsidR="001B2806" w:rsidRPr="00532975">
              <w:rPr>
                <w:iCs/>
                <w:szCs w:val="24"/>
                <w:lang w:val="sr-Cyrl-CS"/>
              </w:rPr>
              <w:t>мерно-регулационе станице</w:t>
            </w:r>
            <w:r w:rsidRPr="00532975">
              <w:rPr>
                <w:szCs w:val="24"/>
                <w:lang w:val="sr-Cyrl-CS"/>
              </w:rPr>
              <w:t xml:space="preserve"> (у складу са графичким прилозима</w:t>
            </w:r>
            <w:r w:rsidR="001B2806" w:rsidRPr="00532975">
              <w:rPr>
                <w:szCs w:val="24"/>
                <w:lang w:val="sr-Cyrl-CS"/>
              </w:rPr>
              <w:t>)</w:t>
            </w:r>
          </w:p>
        </w:tc>
      </w:tr>
      <w:tr w:rsidR="007E62AB" w:rsidRPr="00532975" w14:paraId="6A182FB0" w14:textId="77777777" w:rsidTr="00D534EB">
        <w:trPr>
          <w:trHeight w:val="273"/>
          <w:jc w:val="center"/>
        </w:trPr>
        <w:tc>
          <w:tcPr>
            <w:tcW w:w="2825" w:type="dxa"/>
            <w:shd w:val="clear" w:color="auto" w:fill="auto"/>
          </w:tcPr>
          <w:p w14:paraId="62ADF780" w14:textId="77777777" w:rsidR="007E62AB" w:rsidRPr="00532975" w:rsidRDefault="00304B6E">
            <w:pPr>
              <w:ind w:right="-45"/>
              <w:jc w:val="left"/>
              <w:rPr>
                <w:bCs/>
                <w:szCs w:val="24"/>
                <w:lang w:val="sr-Cyrl-CS"/>
              </w:rPr>
            </w:pPr>
            <w:r w:rsidRPr="00532975">
              <w:rPr>
                <w:szCs w:val="24"/>
                <w:lang w:val="sr-Cyrl-CS"/>
              </w:rPr>
              <w:t>Индекс заузетости (З)</w:t>
            </w:r>
          </w:p>
        </w:tc>
        <w:tc>
          <w:tcPr>
            <w:tcW w:w="6194" w:type="dxa"/>
            <w:shd w:val="clear" w:color="auto" w:fill="auto"/>
          </w:tcPr>
          <w:p w14:paraId="46FCC4D6" w14:textId="77777777" w:rsidR="007E62AB" w:rsidRPr="00532975" w:rsidRDefault="007E62AB" w:rsidP="0092651B">
            <w:pPr>
              <w:numPr>
                <w:ilvl w:val="0"/>
                <w:numId w:val="38"/>
              </w:numPr>
              <w:ind w:left="176" w:right="-45" w:hanging="176"/>
              <w:jc w:val="left"/>
              <w:rPr>
                <w:szCs w:val="24"/>
                <w:lang w:val="sr-Cyrl-CS"/>
              </w:rPr>
            </w:pPr>
            <w:r w:rsidRPr="00532975">
              <w:rPr>
                <w:szCs w:val="24"/>
                <w:lang w:val="sr-Cyrl-CS"/>
              </w:rPr>
              <w:t>Максимални индекс заузетости парцеле износи  З=5%.</w:t>
            </w:r>
          </w:p>
        </w:tc>
      </w:tr>
      <w:tr w:rsidR="007E62AB" w:rsidRPr="00532975" w14:paraId="0A389D1C" w14:textId="77777777" w:rsidTr="00D534EB">
        <w:trPr>
          <w:trHeight w:val="594"/>
          <w:jc w:val="center"/>
        </w:trPr>
        <w:tc>
          <w:tcPr>
            <w:tcW w:w="2825" w:type="dxa"/>
            <w:shd w:val="clear" w:color="auto" w:fill="auto"/>
          </w:tcPr>
          <w:p w14:paraId="3CEA6CFF" w14:textId="77777777" w:rsidR="007E62AB" w:rsidRPr="00532975" w:rsidRDefault="00304B6E">
            <w:pPr>
              <w:ind w:right="-45"/>
              <w:jc w:val="left"/>
              <w:rPr>
                <w:bCs/>
                <w:szCs w:val="24"/>
                <w:lang w:val="sr-Cyrl-CS"/>
              </w:rPr>
            </w:pPr>
            <w:r w:rsidRPr="00532975">
              <w:rPr>
                <w:szCs w:val="24"/>
                <w:lang w:val="sr-Cyrl-CS"/>
              </w:rPr>
              <w:t>Максимална висина објеката</w:t>
            </w:r>
          </w:p>
        </w:tc>
        <w:tc>
          <w:tcPr>
            <w:tcW w:w="6194" w:type="dxa"/>
            <w:shd w:val="clear" w:color="auto" w:fill="auto"/>
          </w:tcPr>
          <w:p w14:paraId="0864485C" w14:textId="77777777" w:rsidR="007E62AB" w:rsidRPr="00532975" w:rsidRDefault="007E62AB" w:rsidP="0092651B">
            <w:pPr>
              <w:numPr>
                <w:ilvl w:val="0"/>
                <w:numId w:val="39"/>
              </w:numPr>
              <w:ind w:left="175" w:right="-45" w:hanging="175"/>
              <w:jc w:val="left"/>
              <w:rPr>
                <w:szCs w:val="24"/>
                <w:lang w:val="sr-Cyrl-CS"/>
              </w:rPr>
            </w:pPr>
            <w:r w:rsidRPr="00532975">
              <w:rPr>
                <w:szCs w:val="24"/>
                <w:lang w:val="sr-Cyrl-CS"/>
              </w:rPr>
              <w:t>Максимална дозвољена висина објекта је 3 m</w:t>
            </w:r>
          </w:p>
        </w:tc>
      </w:tr>
      <w:tr w:rsidR="007E62AB" w:rsidRPr="00532975" w14:paraId="24AD8F02" w14:textId="77777777" w:rsidTr="00D534EB">
        <w:trPr>
          <w:trHeight w:val="204"/>
          <w:jc w:val="center"/>
        </w:trPr>
        <w:tc>
          <w:tcPr>
            <w:tcW w:w="2825" w:type="dxa"/>
            <w:shd w:val="clear" w:color="auto" w:fill="auto"/>
          </w:tcPr>
          <w:p w14:paraId="38EFEAAD" w14:textId="77777777" w:rsidR="007E62AB" w:rsidRPr="00532975" w:rsidRDefault="00304B6E">
            <w:pPr>
              <w:ind w:right="-45"/>
              <w:jc w:val="left"/>
              <w:rPr>
                <w:bCs/>
                <w:szCs w:val="24"/>
                <w:lang w:val="sr-Cyrl-CS"/>
              </w:rPr>
            </w:pPr>
            <w:r w:rsidRPr="00532975">
              <w:rPr>
                <w:szCs w:val="24"/>
                <w:lang w:val="sr-Cyrl-CS"/>
              </w:rPr>
              <w:t>Паркирање</w:t>
            </w:r>
          </w:p>
        </w:tc>
        <w:tc>
          <w:tcPr>
            <w:tcW w:w="6194" w:type="dxa"/>
            <w:shd w:val="clear" w:color="auto" w:fill="auto"/>
          </w:tcPr>
          <w:p w14:paraId="670ACED4" w14:textId="77777777" w:rsidR="007E62AB" w:rsidRPr="00532975" w:rsidRDefault="007E62AB" w:rsidP="002F55CC">
            <w:pPr>
              <w:numPr>
                <w:ilvl w:val="0"/>
                <w:numId w:val="41"/>
              </w:numPr>
              <w:ind w:left="159" w:right="-45" w:hanging="141"/>
              <w:jc w:val="both"/>
              <w:rPr>
                <w:bCs/>
                <w:szCs w:val="24"/>
                <w:lang w:val="sr-Cyrl-CS"/>
              </w:rPr>
            </w:pPr>
            <w:r w:rsidRPr="00532975">
              <w:rPr>
                <w:szCs w:val="24"/>
                <w:lang w:val="sr-Cyrl-CS"/>
              </w:rPr>
              <w:t>У складу са технолошким процесом рада, потребно је, у оквиру припадајуће парцеле, обезбедити паркирање за службена возила</w:t>
            </w:r>
          </w:p>
        </w:tc>
      </w:tr>
      <w:tr w:rsidR="007E62AB" w:rsidRPr="00532975" w14:paraId="2465F2A5" w14:textId="77777777" w:rsidTr="00D534EB">
        <w:trPr>
          <w:trHeight w:val="70"/>
          <w:jc w:val="center"/>
        </w:trPr>
        <w:tc>
          <w:tcPr>
            <w:tcW w:w="2825" w:type="dxa"/>
            <w:shd w:val="clear" w:color="auto" w:fill="auto"/>
          </w:tcPr>
          <w:p w14:paraId="3153FA19" w14:textId="77777777" w:rsidR="007E62AB" w:rsidRPr="00532975" w:rsidRDefault="00304B6E">
            <w:pPr>
              <w:ind w:right="-45"/>
              <w:jc w:val="left"/>
              <w:rPr>
                <w:szCs w:val="24"/>
                <w:lang w:val="sr-Cyrl-CS"/>
              </w:rPr>
            </w:pPr>
            <w:r w:rsidRPr="00532975">
              <w:rPr>
                <w:szCs w:val="24"/>
                <w:lang w:val="sr-Cyrl-CS"/>
              </w:rPr>
              <w:t>Саобраћај и пешачке комуникације</w:t>
            </w:r>
          </w:p>
        </w:tc>
        <w:tc>
          <w:tcPr>
            <w:tcW w:w="6194" w:type="dxa"/>
            <w:shd w:val="clear" w:color="auto" w:fill="auto"/>
          </w:tcPr>
          <w:p w14:paraId="7DAE57A9" w14:textId="77777777" w:rsidR="007E62AB" w:rsidRPr="00532975" w:rsidRDefault="007E62AB" w:rsidP="002F55CC">
            <w:pPr>
              <w:numPr>
                <w:ilvl w:val="0"/>
                <w:numId w:val="40"/>
              </w:numPr>
              <w:ind w:left="175" w:right="-45" w:hanging="175"/>
              <w:jc w:val="both"/>
              <w:rPr>
                <w:bCs/>
                <w:noProof/>
                <w:szCs w:val="24"/>
                <w:lang w:val="sr-Cyrl-CS"/>
              </w:rPr>
            </w:pPr>
            <w:r w:rsidRPr="00532975">
              <w:rPr>
                <w:bCs/>
                <w:noProof/>
                <w:szCs w:val="24"/>
                <w:lang w:val="sr-Cyrl-CS"/>
              </w:rPr>
              <w:t>Сервисне и пешачке комуникације на парцели дефинисати у складу са наменом и потребама корисника</w:t>
            </w:r>
          </w:p>
        </w:tc>
      </w:tr>
      <w:tr w:rsidR="007E62AB" w:rsidRPr="00532975" w14:paraId="42F0E806" w14:textId="77777777" w:rsidTr="00D534EB">
        <w:trPr>
          <w:trHeight w:val="273"/>
          <w:jc w:val="center"/>
        </w:trPr>
        <w:tc>
          <w:tcPr>
            <w:tcW w:w="2825" w:type="dxa"/>
            <w:shd w:val="clear" w:color="auto" w:fill="auto"/>
          </w:tcPr>
          <w:p w14:paraId="761A6E58" w14:textId="77777777" w:rsidR="007E62AB" w:rsidRPr="00532975" w:rsidRDefault="00304B6E">
            <w:pPr>
              <w:ind w:right="-45"/>
              <w:jc w:val="left"/>
              <w:rPr>
                <w:bCs/>
                <w:szCs w:val="24"/>
                <w:lang w:val="sr-Cyrl-CS"/>
              </w:rPr>
            </w:pPr>
            <w:r w:rsidRPr="00532975">
              <w:rPr>
                <w:szCs w:val="24"/>
                <w:lang w:val="sr-Cyrl-CS"/>
              </w:rPr>
              <w:t>Услови за слободне и  зелене површине</w:t>
            </w:r>
          </w:p>
        </w:tc>
        <w:tc>
          <w:tcPr>
            <w:tcW w:w="6194" w:type="dxa"/>
            <w:shd w:val="clear" w:color="auto" w:fill="auto"/>
          </w:tcPr>
          <w:p w14:paraId="6F080DF7" w14:textId="77777777" w:rsidR="007E62AB" w:rsidRPr="00532975" w:rsidRDefault="007E62AB" w:rsidP="002F55CC">
            <w:pPr>
              <w:numPr>
                <w:ilvl w:val="0"/>
                <w:numId w:val="39"/>
              </w:numPr>
              <w:ind w:left="175" w:right="-45" w:hanging="175"/>
              <w:jc w:val="both"/>
              <w:rPr>
                <w:szCs w:val="24"/>
                <w:lang w:val="sr-Cyrl-CS"/>
              </w:rPr>
            </w:pPr>
            <w:r w:rsidRPr="00532975">
              <w:rPr>
                <w:szCs w:val="24"/>
                <w:bdr w:val="none" w:sz="0" w:space="0" w:color="auto" w:frame="1"/>
                <w:lang w:val="sr-Cyrl-CS"/>
              </w:rPr>
              <w:t>Обезбедити минимално 95% слободних и зелених површина на нивоу парцеле, од којих најмање 10% мора бити у директном контакту са тлом</w:t>
            </w:r>
          </w:p>
          <w:p w14:paraId="230CC16E" w14:textId="77777777" w:rsidR="001B2806" w:rsidRPr="00532975" w:rsidRDefault="007E62AB" w:rsidP="002F55CC">
            <w:pPr>
              <w:numPr>
                <w:ilvl w:val="0"/>
                <w:numId w:val="43"/>
              </w:numPr>
              <w:ind w:left="159" w:right="-45" w:hanging="141"/>
              <w:jc w:val="both"/>
              <w:rPr>
                <w:szCs w:val="24"/>
                <w:lang w:val="sr-Cyrl-CS"/>
              </w:rPr>
            </w:pPr>
            <w:r w:rsidRPr="00532975">
              <w:rPr>
                <w:szCs w:val="24"/>
                <w:lang w:val="sr-Cyrl-CS"/>
              </w:rPr>
              <w:t>Слободне и зелене површине прилагодити намени</w:t>
            </w:r>
          </w:p>
          <w:p w14:paraId="3B6566D0" w14:textId="77777777" w:rsidR="007E62AB" w:rsidRPr="00532975" w:rsidRDefault="007E62AB" w:rsidP="002F55CC">
            <w:pPr>
              <w:numPr>
                <w:ilvl w:val="0"/>
                <w:numId w:val="43"/>
              </w:numPr>
              <w:ind w:left="159" w:right="-45" w:hanging="141"/>
              <w:jc w:val="both"/>
              <w:rPr>
                <w:szCs w:val="24"/>
                <w:lang w:val="sr-Cyrl-CS"/>
              </w:rPr>
            </w:pPr>
            <w:r w:rsidRPr="00532975">
              <w:rPr>
                <w:szCs w:val="24"/>
                <w:bdr w:val="none" w:sz="0" w:space="0" w:color="auto" w:frame="1"/>
                <w:lang w:val="sr-Cyrl-CS"/>
              </w:rPr>
              <w:t>Озелењавање парцеле извршити различитим врстама травњака, покривачима тла и другом зељастом и жбунастом вегетацијом и нижим формама шибља</w:t>
            </w:r>
          </w:p>
          <w:p w14:paraId="3C2608D6" w14:textId="5CB5158D" w:rsidR="007E62AB" w:rsidRPr="00532975" w:rsidRDefault="007E62AB" w:rsidP="002F55CC">
            <w:pPr>
              <w:numPr>
                <w:ilvl w:val="0"/>
                <w:numId w:val="43"/>
              </w:numPr>
              <w:ind w:left="159" w:right="-45" w:hanging="141"/>
              <w:jc w:val="both"/>
              <w:rPr>
                <w:szCs w:val="24"/>
                <w:lang w:val="sr-Cyrl-CS"/>
              </w:rPr>
            </w:pPr>
            <w:r w:rsidRPr="00532975">
              <w:rPr>
                <w:szCs w:val="24"/>
                <w:bdr w:val="none" w:sz="0" w:space="0" w:color="auto" w:frame="1"/>
                <w:lang w:val="sr-Cyrl-CS"/>
              </w:rPr>
              <w:t xml:space="preserve">Дозвољена је садња високе вегетације, </w:t>
            </w:r>
            <w:r w:rsidRPr="00532975">
              <w:rPr>
                <w:noProof/>
                <w:szCs w:val="24"/>
                <w:lang w:val="sr-Cyrl-CS"/>
              </w:rPr>
              <w:t>најмањи хоризонтални размак од гасовода до високог зеленила, односно осе дрвета, износи 1</w:t>
            </w:r>
            <w:r w:rsidR="008F3420" w:rsidRPr="00532975">
              <w:rPr>
                <w:noProof/>
                <w:szCs w:val="24"/>
                <w:lang w:val="sr-Cyrl-CS"/>
              </w:rPr>
              <w:t>,</w:t>
            </w:r>
            <w:r w:rsidRPr="00532975">
              <w:rPr>
                <w:noProof/>
                <w:szCs w:val="24"/>
                <w:lang w:val="sr-Cyrl-CS"/>
              </w:rPr>
              <w:t xml:space="preserve">5 </w:t>
            </w:r>
            <w:r w:rsidRPr="00532975">
              <w:rPr>
                <w:szCs w:val="24"/>
                <w:lang w:val="sr-Cyrl-CS"/>
              </w:rPr>
              <w:t>m</w:t>
            </w:r>
          </w:p>
          <w:p w14:paraId="1A2DDA54" w14:textId="77777777" w:rsidR="007E62AB" w:rsidRPr="00532975" w:rsidRDefault="007E62AB" w:rsidP="002F55CC">
            <w:pPr>
              <w:numPr>
                <w:ilvl w:val="0"/>
                <w:numId w:val="43"/>
              </w:numPr>
              <w:ind w:left="159" w:right="-45" w:hanging="141"/>
              <w:jc w:val="both"/>
              <w:rPr>
                <w:szCs w:val="24"/>
                <w:lang w:val="sr-Cyrl-CS"/>
              </w:rPr>
            </w:pPr>
            <w:r w:rsidRPr="00532975">
              <w:rPr>
                <w:noProof/>
                <w:szCs w:val="24"/>
                <w:lang w:val="sr-Cyrl-CS"/>
              </w:rPr>
              <w:t xml:space="preserve">Око објекта </w:t>
            </w:r>
            <w:r w:rsidR="001B2806" w:rsidRPr="00532975">
              <w:rPr>
                <w:iCs/>
                <w:noProof/>
                <w:szCs w:val="24"/>
                <w:lang w:val="sr-Cyrl-CS"/>
              </w:rPr>
              <w:t>мерно-регулационе станице</w:t>
            </w:r>
            <w:r w:rsidRPr="00532975">
              <w:rPr>
                <w:noProof/>
                <w:szCs w:val="24"/>
                <w:lang w:val="sr-Cyrl-CS"/>
              </w:rPr>
              <w:t xml:space="preserve"> формирати заштитну зону (појас) у ширини од 12 </w:t>
            </w:r>
            <w:r w:rsidR="001B2806" w:rsidRPr="00532975">
              <w:rPr>
                <w:noProof/>
                <w:szCs w:val="24"/>
                <w:lang w:val="sr-Cyrl-CS"/>
              </w:rPr>
              <w:t>m</w:t>
            </w:r>
            <w:r w:rsidRPr="00532975">
              <w:rPr>
                <w:noProof/>
                <w:szCs w:val="24"/>
                <w:lang w:val="sr-Cyrl-CS"/>
              </w:rPr>
              <w:t xml:space="preserve">, на којој се </w:t>
            </w:r>
            <w:r w:rsidRPr="00532975">
              <w:rPr>
                <w:szCs w:val="24"/>
                <w:lang w:val="sr-Cyrl-CS"/>
              </w:rPr>
              <w:t>забрањује изградња стамбених и производних објеката</w:t>
            </w:r>
          </w:p>
          <w:p w14:paraId="6C1D8129" w14:textId="77777777" w:rsidR="007E62AB" w:rsidRPr="00532975" w:rsidRDefault="007E62AB" w:rsidP="002F55CC">
            <w:pPr>
              <w:numPr>
                <w:ilvl w:val="0"/>
                <w:numId w:val="43"/>
              </w:numPr>
              <w:ind w:left="159" w:right="-45" w:hanging="141"/>
              <w:jc w:val="both"/>
              <w:rPr>
                <w:szCs w:val="24"/>
                <w:lang w:val="sr-Cyrl-CS"/>
              </w:rPr>
            </w:pPr>
            <w:r w:rsidRPr="00532975">
              <w:rPr>
                <w:szCs w:val="24"/>
                <w:bdr w:val="none" w:sz="0" w:space="0" w:color="auto" w:frame="1"/>
                <w:lang w:val="sr-Cyrl-CS"/>
              </w:rPr>
              <w:t xml:space="preserve">Дозвољена је садња </w:t>
            </w:r>
            <w:r w:rsidRPr="00532975">
              <w:rPr>
                <w:noProof/>
                <w:szCs w:val="24"/>
                <w:lang w:val="sr-Cyrl-CS"/>
              </w:rPr>
              <w:t>вертикалних зелених застора од пузавица и/или живе ограде приликом ограђивања парцеле</w:t>
            </w:r>
          </w:p>
        </w:tc>
      </w:tr>
      <w:tr w:rsidR="007E62AB" w:rsidRPr="00532975" w14:paraId="35A405F3" w14:textId="77777777" w:rsidTr="00D534EB">
        <w:trPr>
          <w:jc w:val="center"/>
        </w:trPr>
        <w:tc>
          <w:tcPr>
            <w:tcW w:w="2825" w:type="dxa"/>
            <w:shd w:val="clear" w:color="auto" w:fill="auto"/>
          </w:tcPr>
          <w:p w14:paraId="2F01F7D6" w14:textId="77777777" w:rsidR="007E62AB" w:rsidRPr="00532975" w:rsidRDefault="00304B6E">
            <w:pPr>
              <w:ind w:right="-45"/>
              <w:jc w:val="left"/>
              <w:rPr>
                <w:bCs/>
                <w:szCs w:val="24"/>
                <w:lang w:val="sr-Cyrl-CS"/>
              </w:rPr>
            </w:pPr>
            <w:r w:rsidRPr="00532975">
              <w:rPr>
                <w:szCs w:val="24"/>
                <w:lang w:val="sr-Cyrl-CS"/>
              </w:rPr>
              <w:t>Архитектонско обликовање</w:t>
            </w:r>
          </w:p>
        </w:tc>
        <w:tc>
          <w:tcPr>
            <w:tcW w:w="6194" w:type="dxa"/>
            <w:shd w:val="clear" w:color="auto" w:fill="auto"/>
          </w:tcPr>
          <w:p w14:paraId="798D956B" w14:textId="77777777" w:rsidR="007E62AB" w:rsidRPr="00532975" w:rsidRDefault="007E62AB" w:rsidP="002F55CC">
            <w:pPr>
              <w:numPr>
                <w:ilvl w:val="0"/>
                <w:numId w:val="42"/>
              </w:numPr>
              <w:ind w:left="182" w:right="-45" w:hanging="142"/>
              <w:jc w:val="both"/>
              <w:rPr>
                <w:bCs/>
                <w:noProof/>
                <w:szCs w:val="24"/>
                <w:lang w:val="sr-Cyrl-CS"/>
              </w:rPr>
            </w:pPr>
            <w:r w:rsidRPr="00532975">
              <w:rPr>
                <w:szCs w:val="24"/>
                <w:lang w:val="sr-Cyrl-CS"/>
              </w:rPr>
              <w:t xml:space="preserve">Објекaт </w:t>
            </w:r>
            <w:r w:rsidR="001B2806" w:rsidRPr="00532975">
              <w:rPr>
                <w:iCs/>
                <w:szCs w:val="24"/>
                <w:lang w:val="sr-Cyrl-CS"/>
              </w:rPr>
              <w:t>мерно-регулационе станице</w:t>
            </w:r>
            <w:r w:rsidRPr="00532975">
              <w:rPr>
                <w:szCs w:val="24"/>
                <w:lang w:val="sr-Cyrl-CS"/>
              </w:rPr>
              <w:t xml:space="preserve"> пројектовати у духу савремене архитектуре, применити обликовање и материјале у складу са наменом објекта</w:t>
            </w:r>
          </w:p>
          <w:p w14:paraId="47AA316B" w14:textId="77777777" w:rsidR="007E62AB" w:rsidRPr="00532975" w:rsidRDefault="007E62AB" w:rsidP="002F55CC">
            <w:pPr>
              <w:numPr>
                <w:ilvl w:val="0"/>
                <w:numId w:val="42"/>
              </w:numPr>
              <w:ind w:left="182" w:right="-45" w:hanging="142"/>
              <w:jc w:val="both"/>
              <w:rPr>
                <w:szCs w:val="24"/>
                <w:lang w:val="sr-Cyrl-CS"/>
              </w:rPr>
            </w:pPr>
            <w:r w:rsidRPr="00532975">
              <w:rPr>
                <w:szCs w:val="24"/>
                <w:lang w:val="sr-Cyrl-CS"/>
              </w:rPr>
              <w:t>Објекат поставити на подну плочу од армираног бетона, која је издигнута минимално 15 cm од коте бетонског платоа</w:t>
            </w:r>
          </w:p>
          <w:p w14:paraId="67369FF9" w14:textId="6588B4B5" w:rsidR="007E62AB" w:rsidRPr="00532975" w:rsidRDefault="007E62AB" w:rsidP="002F55CC">
            <w:pPr>
              <w:numPr>
                <w:ilvl w:val="0"/>
                <w:numId w:val="42"/>
              </w:numPr>
              <w:ind w:left="182" w:right="-45" w:hanging="142"/>
              <w:jc w:val="both"/>
              <w:rPr>
                <w:szCs w:val="24"/>
                <w:lang w:val="sr-Cyrl-CS"/>
              </w:rPr>
            </w:pPr>
            <w:r w:rsidRPr="00532975">
              <w:rPr>
                <w:szCs w:val="24"/>
                <w:lang w:val="sr-Cyrl-CS"/>
              </w:rPr>
              <w:t xml:space="preserve">На удаљењу минимално од 5 m од објекта </w:t>
            </w:r>
            <w:r w:rsidR="00834683" w:rsidRPr="00532975">
              <w:rPr>
                <w:iCs/>
                <w:szCs w:val="24"/>
                <w:lang w:val="sr-Cyrl-CS"/>
              </w:rPr>
              <w:t>мерно-регулационе станице</w:t>
            </w:r>
            <w:r w:rsidR="009E7D85">
              <w:rPr>
                <w:szCs w:val="24"/>
                <w:lang w:val="sr-Cyrl-CS"/>
              </w:rPr>
              <w:t xml:space="preserve"> извести против</w:t>
            </w:r>
            <w:r w:rsidRPr="00532975">
              <w:rPr>
                <w:szCs w:val="24"/>
                <w:lang w:val="sr-Cyrl-CS"/>
              </w:rPr>
              <w:t>пожарни шахт димензија 2x2 m.</w:t>
            </w:r>
          </w:p>
        </w:tc>
      </w:tr>
      <w:tr w:rsidR="007E62AB" w:rsidRPr="00532975" w14:paraId="6603445D" w14:textId="77777777" w:rsidTr="00D534EB">
        <w:trPr>
          <w:jc w:val="center"/>
        </w:trPr>
        <w:tc>
          <w:tcPr>
            <w:tcW w:w="2825" w:type="dxa"/>
            <w:shd w:val="clear" w:color="auto" w:fill="auto"/>
          </w:tcPr>
          <w:p w14:paraId="708503BB" w14:textId="77777777" w:rsidR="007E62AB" w:rsidRPr="00532975" w:rsidRDefault="00304B6E">
            <w:pPr>
              <w:ind w:right="-45"/>
              <w:jc w:val="left"/>
              <w:rPr>
                <w:bCs/>
                <w:szCs w:val="24"/>
                <w:lang w:val="sr-Cyrl-CS"/>
              </w:rPr>
            </w:pPr>
            <w:r w:rsidRPr="00532975">
              <w:rPr>
                <w:szCs w:val="24"/>
                <w:lang w:val="sr-Cyrl-CS"/>
              </w:rPr>
              <w:t>Услови за ограђивање парцеле</w:t>
            </w:r>
          </w:p>
        </w:tc>
        <w:tc>
          <w:tcPr>
            <w:tcW w:w="6194" w:type="dxa"/>
            <w:shd w:val="clear" w:color="auto" w:fill="auto"/>
          </w:tcPr>
          <w:p w14:paraId="39ED0F93" w14:textId="77777777" w:rsidR="00834683" w:rsidRPr="00532975" w:rsidRDefault="007E62AB" w:rsidP="002F55CC">
            <w:pPr>
              <w:numPr>
                <w:ilvl w:val="0"/>
                <w:numId w:val="39"/>
              </w:numPr>
              <w:ind w:left="175" w:right="-45" w:hanging="175"/>
              <w:jc w:val="both"/>
              <w:rPr>
                <w:szCs w:val="24"/>
                <w:lang w:val="sr-Cyrl-CS"/>
              </w:rPr>
            </w:pPr>
            <w:r w:rsidRPr="00532975">
              <w:rPr>
                <w:bCs/>
                <w:szCs w:val="24"/>
                <w:lang w:val="sr-Cyrl-CS"/>
              </w:rPr>
              <w:t xml:space="preserve">Парцелу оградити металном транспарентном или жичаном оградом, висине ограде 3 m </w:t>
            </w:r>
            <w:r w:rsidRPr="00532975">
              <w:rPr>
                <w:szCs w:val="24"/>
                <w:lang w:val="sr-Cyrl-CS"/>
              </w:rPr>
              <w:t xml:space="preserve">на минималном растојању од 2 m од објекта </w:t>
            </w:r>
            <w:r w:rsidR="00834683" w:rsidRPr="00532975">
              <w:rPr>
                <w:iCs/>
                <w:szCs w:val="24"/>
                <w:lang w:val="sr-Cyrl-CS"/>
              </w:rPr>
              <w:t>мерно-регулационе станице</w:t>
            </w:r>
          </w:p>
          <w:p w14:paraId="567B50F2" w14:textId="77777777" w:rsidR="00834683" w:rsidRPr="00532975" w:rsidRDefault="007E62AB" w:rsidP="002F55CC">
            <w:pPr>
              <w:numPr>
                <w:ilvl w:val="0"/>
                <w:numId w:val="39"/>
              </w:numPr>
              <w:ind w:left="175" w:right="-45" w:hanging="175"/>
              <w:jc w:val="both"/>
              <w:rPr>
                <w:szCs w:val="24"/>
                <w:lang w:val="sr-Cyrl-CS"/>
              </w:rPr>
            </w:pPr>
            <w:r w:rsidRPr="00532975">
              <w:rPr>
                <w:szCs w:val="24"/>
                <w:lang w:val="sr-Cyrl-CS"/>
              </w:rPr>
              <w:t>Оградом обухватити противпожарни шахт</w:t>
            </w:r>
          </w:p>
          <w:p w14:paraId="53DD25E2" w14:textId="77777777" w:rsidR="007E62AB" w:rsidRPr="00532975" w:rsidRDefault="007E62AB" w:rsidP="002F55CC">
            <w:pPr>
              <w:numPr>
                <w:ilvl w:val="0"/>
                <w:numId w:val="39"/>
              </w:numPr>
              <w:ind w:left="175" w:right="-45" w:hanging="175"/>
              <w:jc w:val="both"/>
              <w:rPr>
                <w:szCs w:val="24"/>
                <w:lang w:val="sr-Cyrl-CS"/>
              </w:rPr>
            </w:pPr>
            <w:r w:rsidRPr="00532975">
              <w:rPr>
                <w:szCs w:val="24"/>
                <w:lang w:val="sr-Cyrl-CS"/>
              </w:rPr>
              <w:t>У огради предвидети капију одговарајуће ширине за улазак/излазак и уношење/изношење потребне опреме</w:t>
            </w:r>
          </w:p>
        </w:tc>
      </w:tr>
      <w:tr w:rsidR="007E62AB" w:rsidRPr="00532975" w14:paraId="0DF6FA86" w14:textId="77777777" w:rsidTr="00D534EB">
        <w:trPr>
          <w:jc w:val="center"/>
        </w:trPr>
        <w:tc>
          <w:tcPr>
            <w:tcW w:w="2825" w:type="dxa"/>
            <w:shd w:val="clear" w:color="auto" w:fill="auto"/>
          </w:tcPr>
          <w:p w14:paraId="266287E4" w14:textId="77777777" w:rsidR="007E62AB" w:rsidRPr="00532975" w:rsidRDefault="00304B6E">
            <w:pPr>
              <w:ind w:right="-45"/>
              <w:jc w:val="left"/>
              <w:rPr>
                <w:szCs w:val="24"/>
                <w:lang w:val="sr-Cyrl-CS"/>
              </w:rPr>
            </w:pPr>
            <w:r w:rsidRPr="00532975">
              <w:rPr>
                <w:szCs w:val="24"/>
                <w:lang w:val="sr-Cyrl-CS"/>
              </w:rPr>
              <w:t>Минимални степен опремљености комуналном инфраструктуром</w:t>
            </w:r>
          </w:p>
        </w:tc>
        <w:tc>
          <w:tcPr>
            <w:tcW w:w="6194" w:type="dxa"/>
            <w:shd w:val="clear" w:color="auto" w:fill="auto"/>
          </w:tcPr>
          <w:p w14:paraId="2D040315" w14:textId="77777777" w:rsidR="007E62AB" w:rsidRPr="00532975" w:rsidRDefault="007E62AB" w:rsidP="002F55CC">
            <w:pPr>
              <w:numPr>
                <w:ilvl w:val="0"/>
                <w:numId w:val="39"/>
              </w:numPr>
              <w:ind w:left="175" w:right="-45" w:hanging="175"/>
              <w:jc w:val="both"/>
              <w:rPr>
                <w:bCs/>
                <w:szCs w:val="24"/>
                <w:lang w:val="sr-Cyrl-CS"/>
              </w:rPr>
            </w:pPr>
            <w:r w:rsidRPr="00532975">
              <w:rPr>
                <w:szCs w:val="24"/>
                <w:lang w:val="sr-Cyrl-CS"/>
              </w:rPr>
              <w:t>Комплекс мора имати прикључак на електричну енергију и телекомуникациону мрежу</w:t>
            </w:r>
          </w:p>
        </w:tc>
      </w:tr>
    </w:tbl>
    <w:p w14:paraId="56F59B81" w14:textId="055F5F9D" w:rsidR="007E62AB" w:rsidRPr="00532975" w:rsidRDefault="007E62AB" w:rsidP="0092651B">
      <w:pPr>
        <w:jc w:val="center"/>
        <w:rPr>
          <w:i/>
          <w:szCs w:val="24"/>
          <w:lang w:val="sr-Cyrl-CS"/>
        </w:rPr>
      </w:pPr>
      <w:r w:rsidRPr="00532975">
        <w:rPr>
          <w:i/>
          <w:szCs w:val="24"/>
          <w:lang w:val="sr-Cyrl-CS"/>
        </w:rPr>
        <w:t>(Услови: Ј</w:t>
      </w:r>
      <w:r w:rsidR="00CE086E" w:rsidRPr="00532975">
        <w:rPr>
          <w:i/>
          <w:szCs w:val="24"/>
          <w:lang w:val="sr-Cyrl-CS"/>
        </w:rPr>
        <w:t>авно предузеће</w:t>
      </w:r>
      <w:r w:rsidR="00A27F1C" w:rsidRPr="00532975">
        <w:rPr>
          <w:i/>
          <w:szCs w:val="24"/>
          <w:lang w:val="sr-Cyrl-CS"/>
        </w:rPr>
        <w:t>„</w:t>
      </w:r>
      <w:r w:rsidRPr="00532975">
        <w:rPr>
          <w:i/>
          <w:szCs w:val="24"/>
          <w:lang w:val="sr-Cyrl-CS"/>
        </w:rPr>
        <w:t>Србијагас</w:t>
      </w:r>
      <w:r w:rsidR="001B68CE" w:rsidRPr="00532975">
        <w:rPr>
          <w:i/>
          <w:szCs w:val="24"/>
          <w:lang w:val="sr-Cyrl-CS"/>
        </w:rPr>
        <w:t>”</w:t>
      </w:r>
      <w:r w:rsidR="00CE086E" w:rsidRPr="00532975">
        <w:rPr>
          <w:i/>
          <w:szCs w:val="24"/>
          <w:lang w:val="sr-Cyrl-CS"/>
        </w:rPr>
        <w:t xml:space="preserve"> Нови Сад</w:t>
      </w:r>
      <w:r w:rsidRPr="00532975">
        <w:rPr>
          <w:i/>
          <w:szCs w:val="24"/>
          <w:lang w:val="sr-Cyrl-CS"/>
        </w:rPr>
        <w:t>, бр. 06-07/16579 од</w:t>
      </w:r>
      <w:r w:rsidR="008F3420" w:rsidRPr="00532975">
        <w:rPr>
          <w:i/>
          <w:szCs w:val="24"/>
          <w:lang w:val="sr-Cyrl-CS"/>
        </w:rPr>
        <w:t xml:space="preserve"> </w:t>
      </w:r>
      <w:r w:rsidRPr="00532975">
        <w:rPr>
          <w:i/>
          <w:szCs w:val="24"/>
          <w:lang w:val="sr-Cyrl-CS"/>
        </w:rPr>
        <w:t>3.</w:t>
      </w:r>
      <w:r w:rsidR="00CE086E" w:rsidRPr="00532975">
        <w:rPr>
          <w:i/>
          <w:szCs w:val="24"/>
          <w:lang w:val="sr-Cyrl-CS"/>
        </w:rPr>
        <w:t xml:space="preserve"> августа </w:t>
      </w:r>
      <w:r w:rsidRPr="00532975">
        <w:rPr>
          <w:i/>
          <w:szCs w:val="24"/>
          <w:lang w:val="sr-Cyrl-CS"/>
        </w:rPr>
        <w:t>2021.</w:t>
      </w:r>
      <w:r w:rsidR="008F3420" w:rsidRPr="00532975">
        <w:rPr>
          <w:i/>
          <w:szCs w:val="24"/>
          <w:lang w:val="sr-Cyrl-CS"/>
        </w:rPr>
        <w:t xml:space="preserve"> </w:t>
      </w:r>
      <w:r w:rsidRPr="00532975">
        <w:rPr>
          <w:i/>
          <w:szCs w:val="24"/>
          <w:lang w:val="sr-Cyrl-CS"/>
        </w:rPr>
        <w:t>године)</w:t>
      </w:r>
    </w:p>
    <w:p w14:paraId="275B7FE1" w14:textId="77777777" w:rsidR="007E62AB" w:rsidRPr="00532975" w:rsidRDefault="007E62AB">
      <w:pPr>
        <w:tabs>
          <w:tab w:val="left" w:pos="851"/>
          <w:tab w:val="right" w:leader="dot" w:pos="3686"/>
        </w:tabs>
        <w:jc w:val="both"/>
        <w:rPr>
          <w:b/>
          <w:szCs w:val="24"/>
          <w:lang w:val="sr-Cyrl-CS"/>
        </w:rPr>
      </w:pPr>
    </w:p>
    <w:p w14:paraId="7C45904F" w14:textId="77777777" w:rsidR="007E62AB" w:rsidRPr="00532975" w:rsidRDefault="007E62AB" w:rsidP="0092651B">
      <w:pPr>
        <w:tabs>
          <w:tab w:val="left" w:pos="851"/>
          <w:tab w:val="right" w:leader="dot" w:pos="3686"/>
        </w:tabs>
        <w:jc w:val="center"/>
        <w:rPr>
          <w:szCs w:val="24"/>
          <w:lang w:val="sr-Cyrl-CS"/>
        </w:rPr>
      </w:pPr>
      <w:r w:rsidRPr="00532975">
        <w:rPr>
          <w:szCs w:val="24"/>
          <w:lang w:val="sr-Cyrl-CS"/>
        </w:rPr>
        <w:t>2.2.4.2. Топловодна мрежа и објекти</w:t>
      </w:r>
    </w:p>
    <w:p w14:paraId="13BE2209" w14:textId="77777777" w:rsidR="007E62AB" w:rsidRPr="00532975" w:rsidRDefault="007E62AB">
      <w:pPr>
        <w:tabs>
          <w:tab w:val="left" w:pos="851"/>
          <w:tab w:val="right" w:leader="dot" w:pos="3686"/>
        </w:tabs>
        <w:jc w:val="both"/>
        <w:rPr>
          <w:szCs w:val="24"/>
          <w:lang w:val="sr-Cyrl-CS"/>
        </w:rPr>
      </w:pPr>
    </w:p>
    <w:p w14:paraId="002C6626" w14:textId="77777777" w:rsidR="007E62AB" w:rsidRPr="00532975" w:rsidRDefault="007E62AB" w:rsidP="0092651B">
      <w:pPr>
        <w:shd w:val="clear" w:color="auto" w:fill="FFFFFF" w:themeFill="background1"/>
        <w:autoSpaceDE w:val="0"/>
        <w:autoSpaceDN w:val="0"/>
        <w:adjustRightInd w:val="0"/>
        <w:ind w:firstLine="720"/>
        <w:jc w:val="both"/>
        <w:rPr>
          <w:szCs w:val="24"/>
          <w:lang w:val="sr-Cyrl-CS"/>
        </w:rPr>
      </w:pPr>
      <w:r w:rsidRPr="00532975">
        <w:rPr>
          <w:szCs w:val="24"/>
          <w:lang w:val="sr-Cyrl-CS"/>
        </w:rPr>
        <w:t>На предметном простору не постојe изведена топловодна мрежа и објекти.</w:t>
      </w:r>
    </w:p>
    <w:p w14:paraId="42578018" w14:textId="36E3BF03" w:rsidR="007E62AB" w:rsidRPr="00532975" w:rsidRDefault="007E62AB" w:rsidP="0092651B">
      <w:pPr>
        <w:ind w:firstLine="720"/>
        <w:jc w:val="both"/>
        <w:rPr>
          <w:szCs w:val="24"/>
          <w:lang w:val="sr-Cyrl-CS"/>
        </w:rPr>
      </w:pPr>
      <w:r w:rsidRPr="00532975">
        <w:rPr>
          <w:szCs w:val="24"/>
          <w:lang w:val="sr-Cyrl-CS"/>
        </w:rPr>
        <w:t xml:space="preserve">Сходно планираној намени простора, бруто грађевинској површини блокова и осталим урбанистичким параметрима који се </w:t>
      </w:r>
      <w:r w:rsidR="00F83EF2" w:rsidRPr="00532975">
        <w:rPr>
          <w:szCs w:val="24"/>
          <w:lang w:val="sr-Cyrl-CS"/>
        </w:rPr>
        <w:t>Просторним п</w:t>
      </w:r>
      <w:r w:rsidRPr="00532975">
        <w:rPr>
          <w:szCs w:val="24"/>
          <w:lang w:val="sr-Cyrl-CS"/>
        </w:rPr>
        <w:t>ланом предвиђају</w:t>
      </w:r>
      <w:r w:rsidR="00761D31" w:rsidRPr="00532975">
        <w:rPr>
          <w:szCs w:val="24"/>
          <w:lang w:val="sr-Cyrl-CS"/>
        </w:rPr>
        <w:t>,</w:t>
      </w:r>
      <w:r w:rsidRPr="00532975">
        <w:rPr>
          <w:szCs w:val="24"/>
          <w:lang w:val="sr-Cyrl-CS"/>
        </w:rPr>
        <w:t xml:space="preserve"> извршена је процена топлотног конзума по фазама изградње и приказана </w:t>
      </w:r>
      <w:r w:rsidR="00761D31" w:rsidRPr="00532975">
        <w:rPr>
          <w:szCs w:val="24"/>
          <w:lang w:val="sr-Cyrl-CS"/>
        </w:rPr>
        <w:t xml:space="preserve">је </w:t>
      </w:r>
      <w:r w:rsidRPr="00532975">
        <w:rPr>
          <w:szCs w:val="24"/>
          <w:lang w:val="sr-Cyrl-CS"/>
        </w:rPr>
        <w:t>у табели бр</w:t>
      </w:r>
      <w:r w:rsidR="00640B04" w:rsidRPr="00532975">
        <w:rPr>
          <w:szCs w:val="24"/>
          <w:lang w:val="sr-Cyrl-CS"/>
        </w:rPr>
        <w:t>ој 15</w:t>
      </w:r>
      <w:r w:rsidRPr="00532975">
        <w:rPr>
          <w:szCs w:val="24"/>
          <w:lang w:val="sr-Cyrl-CS"/>
        </w:rPr>
        <w:t>:</w:t>
      </w:r>
    </w:p>
    <w:p w14:paraId="31D9ECB7" w14:textId="77777777" w:rsidR="00640B04" w:rsidRPr="00532975" w:rsidRDefault="00640B04" w:rsidP="0092651B">
      <w:pPr>
        <w:ind w:firstLine="720"/>
        <w:jc w:val="both"/>
        <w:rPr>
          <w:szCs w:val="24"/>
          <w:lang w:val="sr-Cyrl-CS"/>
        </w:rPr>
      </w:pPr>
    </w:p>
    <w:p w14:paraId="105B0219" w14:textId="77777777" w:rsidR="00640B04" w:rsidRPr="00532975" w:rsidRDefault="00640B04" w:rsidP="0092651B">
      <w:pPr>
        <w:pStyle w:val="Caption"/>
        <w:jc w:val="center"/>
        <w:rPr>
          <w:rFonts w:ascii="Times New Roman" w:hAnsi="Times New Roman"/>
          <w:szCs w:val="24"/>
          <w:lang w:val="sr-Cyrl-CS"/>
        </w:rPr>
      </w:pPr>
      <w:r w:rsidRPr="00532975">
        <w:rPr>
          <w:rFonts w:ascii="Times New Roman" w:hAnsi="Times New Roman"/>
          <w:szCs w:val="24"/>
          <w:lang w:val="sr-Cyrl-CS"/>
        </w:rPr>
        <w:t>Табела 15: Топлотни конзум по фазама изградње</w:t>
      </w:r>
    </w:p>
    <w:tbl>
      <w:tblPr>
        <w:tblStyle w:val="TableGrid"/>
        <w:tblW w:w="0" w:type="auto"/>
        <w:jc w:val="center"/>
        <w:tblLook w:val="04A0" w:firstRow="1" w:lastRow="0" w:firstColumn="1" w:lastColumn="0" w:noHBand="0" w:noVBand="1"/>
      </w:tblPr>
      <w:tblGrid>
        <w:gridCol w:w="3256"/>
        <w:gridCol w:w="5244"/>
      </w:tblGrid>
      <w:tr w:rsidR="007E62AB" w:rsidRPr="00532975" w14:paraId="79756697" w14:textId="77777777" w:rsidTr="0092651B">
        <w:trPr>
          <w:jc w:val="center"/>
        </w:trPr>
        <w:tc>
          <w:tcPr>
            <w:tcW w:w="3256" w:type="dxa"/>
          </w:tcPr>
          <w:p w14:paraId="0E6C35DA" w14:textId="77777777" w:rsidR="007E62AB" w:rsidRPr="00532975" w:rsidRDefault="007E62AB">
            <w:pPr>
              <w:jc w:val="center"/>
              <w:rPr>
                <w:szCs w:val="24"/>
                <w:lang w:val="sr-Cyrl-CS"/>
              </w:rPr>
            </w:pPr>
            <w:r w:rsidRPr="00532975">
              <w:rPr>
                <w:szCs w:val="24"/>
                <w:lang w:val="sr-Cyrl-CS"/>
              </w:rPr>
              <w:t>Фаза</w:t>
            </w:r>
          </w:p>
        </w:tc>
        <w:tc>
          <w:tcPr>
            <w:tcW w:w="5244" w:type="dxa"/>
          </w:tcPr>
          <w:p w14:paraId="685AAB95" w14:textId="77777777" w:rsidR="007E62AB" w:rsidRPr="00532975" w:rsidRDefault="007E62AB">
            <w:pPr>
              <w:jc w:val="center"/>
              <w:rPr>
                <w:szCs w:val="24"/>
                <w:lang w:val="sr-Cyrl-CS"/>
              </w:rPr>
            </w:pPr>
            <w:r w:rsidRPr="00532975">
              <w:rPr>
                <w:szCs w:val="24"/>
                <w:lang w:val="sr-Cyrl-CS"/>
              </w:rPr>
              <w:t>Топлотни конзум (MW)</w:t>
            </w:r>
          </w:p>
        </w:tc>
      </w:tr>
      <w:tr w:rsidR="007E62AB" w:rsidRPr="00532975" w14:paraId="51F4A1CA" w14:textId="77777777" w:rsidTr="0092651B">
        <w:trPr>
          <w:jc w:val="center"/>
        </w:trPr>
        <w:tc>
          <w:tcPr>
            <w:tcW w:w="3256" w:type="dxa"/>
          </w:tcPr>
          <w:p w14:paraId="27EDAB8A" w14:textId="77777777" w:rsidR="007E62AB" w:rsidRPr="00532975" w:rsidRDefault="007E62AB">
            <w:pPr>
              <w:jc w:val="center"/>
              <w:rPr>
                <w:szCs w:val="24"/>
                <w:lang w:val="sr-Cyrl-CS"/>
              </w:rPr>
            </w:pPr>
            <w:r w:rsidRPr="00532975">
              <w:rPr>
                <w:szCs w:val="24"/>
                <w:lang w:val="sr-Cyrl-CS"/>
              </w:rPr>
              <w:t>1</w:t>
            </w:r>
          </w:p>
        </w:tc>
        <w:tc>
          <w:tcPr>
            <w:tcW w:w="5244" w:type="dxa"/>
          </w:tcPr>
          <w:p w14:paraId="63DA8A33" w14:textId="77777777" w:rsidR="007E62AB" w:rsidRPr="00532975" w:rsidRDefault="007E62AB">
            <w:pPr>
              <w:rPr>
                <w:szCs w:val="24"/>
                <w:lang w:val="sr-Cyrl-CS"/>
              </w:rPr>
            </w:pPr>
            <w:r w:rsidRPr="00532975">
              <w:rPr>
                <w:szCs w:val="24"/>
                <w:lang w:val="sr-Cyrl-CS"/>
              </w:rPr>
              <w:t>35,27</w:t>
            </w:r>
          </w:p>
        </w:tc>
      </w:tr>
      <w:tr w:rsidR="007E62AB" w:rsidRPr="00532975" w14:paraId="6161C149" w14:textId="77777777" w:rsidTr="0092651B">
        <w:trPr>
          <w:jc w:val="center"/>
        </w:trPr>
        <w:tc>
          <w:tcPr>
            <w:tcW w:w="3256" w:type="dxa"/>
          </w:tcPr>
          <w:p w14:paraId="30EFA55D" w14:textId="77777777" w:rsidR="007E62AB" w:rsidRPr="00532975" w:rsidRDefault="007E62AB">
            <w:pPr>
              <w:jc w:val="center"/>
              <w:rPr>
                <w:szCs w:val="24"/>
                <w:lang w:val="sr-Cyrl-CS"/>
              </w:rPr>
            </w:pPr>
            <w:r w:rsidRPr="00532975">
              <w:rPr>
                <w:szCs w:val="24"/>
                <w:lang w:val="sr-Cyrl-CS"/>
              </w:rPr>
              <w:t>2</w:t>
            </w:r>
          </w:p>
        </w:tc>
        <w:tc>
          <w:tcPr>
            <w:tcW w:w="5244" w:type="dxa"/>
          </w:tcPr>
          <w:p w14:paraId="74A7B899" w14:textId="77777777" w:rsidR="007E62AB" w:rsidRPr="00532975" w:rsidRDefault="007E62AB">
            <w:pPr>
              <w:rPr>
                <w:szCs w:val="24"/>
                <w:lang w:val="sr-Cyrl-CS"/>
              </w:rPr>
            </w:pPr>
            <w:r w:rsidRPr="00532975">
              <w:rPr>
                <w:szCs w:val="24"/>
                <w:lang w:val="sr-Cyrl-CS"/>
              </w:rPr>
              <w:t>84,39</w:t>
            </w:r>
          </w:p>
        </w:tc>
      </w:tr>
      <w:tr w:rsidR="007E62AB" w:rsidRPr="00532975" w14:paraId="38A9BE67" w14:textId="77777777" w:rsidTr="0092651B">
        <w:trPr>
          <w:jc w:val="center"/>
        </w:trPr>
        <w:tc>
          <w:tcPr>
            <w:tcW w:w="3256" w:type="dxa"/>
          </w:tcPr>
          <w:p w14:paraId="7E410986" w14:textId="77777777" w:rsidR="007E62AB" w:rsidRPr="00532975" w:rsidRDefault="007E62AB">
            <w:pPr>
              <w:jc w:val="center"/>
              <w:rPr>
                <w:szCs w:val="24"/>
                <w:lang w:val="sr-Cyrl-CS"/>
              </w:rPr>
            </w:pPr>
            <w:r w:rsidRPr="00532975">
              <w:rPr>
                <w:szCs w:val="24"/>
                <w:lang w:val="sr-Cyrl-CS"/>
              </w:rPr>
              <w:t>3</w:t>
            </w:r>
          </w:p>
        </w:tc>
        <w:tc>
          <w:tcPr>
            <w:tcW w:w="5244" w:type="dxa"/>
          </w:tcPr>
          <w:p w14:paraId="20174B20" w14:textId="77777777" w:rsidR="007E62AB" w:rsidRPr="00532975" w:rsidRDefault="007E62AB">
            <w:pPr>
              <w:rPr>
                <w:szCs w:val="24"/>
                <w:lang w:val="sr-Cyrl-CS"/>
              </w:rPr>
            </w:pPr>
            <w:r w:rsidRPr="00532975">
              <w:rPr>
                <w:szCs w:val="24"/>
                <w:lang w:val="sr-Cyrl-CS"/>
              </w:rPr>
              <w:t>70,68</w:t>
            </w:r>
          </w:p>
        </w:tc>
      </w:tr>
      <w:tr w:rsidR="007E62AB" w:rsidRPr="00532975" w14:paraId="02A182EC" w14:textId="77777777" w:rsidTr="0092651B">
        <w:trPr>
          <w:jc w:val="center"/>
        </w:trPr>
        <w:tc>
          <w:tcPr>
            <w:tcW w:w="3256" w:type="dxa"/>
          </w:tcPr>
          <w:p w14:paraId="62FA3C99" w14:textId="77777777" w:rsidR="007E62AB" w:rsidRPr="00532975" w:rsidRDefault="007E62AB">
            <w:pPr>
              <w:jc w:val="center"/>
              <w:rPr>
                <w:szCs w:val="24"/>
                <w:lang w:val="sr-Cyrl-CS"/>
              </w:rPr>
            </w:pPr>
            <w:r w:rsidRPr="00532975">
              <w:rPr>
                <w:szCs w:val="24"/>
                <w:lang w:val="sr-Cyrl-CS"/>
              </w:rPr>
              <w:t xml:space="preserve">4 (зона проширења </w:t>
            </w:r>
            <w:r w:rsidR="00875927" w:rsidRPr="00532975">
              <w:rPr>
                <w:rFonts w:eastAsia="Calibri"/>
                <w:szCs w:val="24"/>
                <w:lang w:val="sr-Cyrl-CS"/>
              </w:rPr>
              <w:t>„СКИП Михајло Пупин”</w:t>
            </w:r>
            <w:r w:rsidRPr="00532975">
              <w:rPr>
                <w:szCs w:val="24"/>
                <w:lang w:val="sr-Cyrl-CS"/>
              </w:rPr>
              <w:t>)</w:t>
            </w:r>
          </w:p>
        </w:tc>
        <w:tc>
          <w:tcPr>
            <w:tcW w:w="5244" w:type="dxa"/>
          </w:tcPr>
          <w:p w14:paraId="34F3A8DA" w14:textId="77777777" w:rsidR="007E62AB" w:rsidRPr="00532975" w:rsidRDefault="007E62AB">
            <w:pPr>
              <w:rPr>
                <w:szCs w:val="24"/>
                <w:lang w:val="sr-Cyrl-CS"/>
              </w:rPr>
            </w:pPr>
            <w:r w:rsidRPr="00532975">
              <w:rPr>
                <w:szCs w:val="24"/>
                <w:lang w:val="sr-Cyrl-CS"/>
              </w:rPr>
              <w:t>25,02</w:t>
            </w:r>
          </w:p>
        </w:tc>
      </w:tr>
      <w:tr w:rsidR="007E62AB" w:rsidRPr="00532975" w14:paraId="06B0D066" w14:textId="77777777" w:rsidTr="0092651B">
        <w:trPr>
          <w:jc w:val="center"/>
        </w:trPr>
        <w:tc>
          <w:tcPr>
            <w:tcW w:w="3256" w:type="dxa"/>
          </w:tcPr>
          <w:p w14:paraId="09285567" w14:textId="77777777" w:rsidR="007E62AB" w:rsidRPr="00532975" w:rsidRDefault="00304B6E">
            <w:pPr>
              <w:jc w:val="center"/>
              <w:rPr>
                <w:szCs w:val="24"/>
                <w:lang w:val="sr-Cyrl-CS"/>
              </w:rPr>
            </w:pPr>
            <w:r w:rsidRPr="00532975">
              <w:rPr>
                <w:szCs w:val="24"/>
                <w:lang w:val="sr-Cyrl-CS"/>
              </w:rPr>
              <w:t>укупно</w:t>
            </w:r>
          </w:p>
        </w:tc>
        <w:tc>
          <w:tcPr>
            <w:tcW w:w="5244" w:type="dxa"/>
          </w:tcPr>
          <w:p w14:paraId="6B6116B3" w14:textId="77777777" w:rsidR="007E62AB" w:rsidRPr="00532975" w:rsidRDefault="00304B6E">
            <w:pPr>
              <w:rPr>
                <w:szCs w:val="24"/>
                <w:lang w:val="sr-Cyrl-CS"/>
              </w:rPr>
            </w:pPr>
            <w:r w:rsidRPr="00532975">
              <w:rPr>
                <w:szCs w:val="24"/>
                <w:lang w:val="sr-Cyrl-CS"/>
              </w:rPr>
              <w:t>215,36</w:t>
            </w:r>
          </w:p>
        </w:tc>
      </w:tr>
    </w:tbl>
    <w:p w14:paraId="48379BAA" w14:textId="77777777" w:rsidR="007E62AB" w:rsidRPr="00532975" w:rsidRDefault="007E62AB" w:rsidP="0092651B">
      <w:pPr>
        <w:jc w:val="center"/>
        <w:rPr>
          <w:szCs w:val="24"/>
          <w:lang w:val="sr-Cyrl-CS"/>
        </w:rPr>
      </w:pPr>
    </w:p>
    <w:p w14:paraId="185BB4F5" w14:textId="77777777" w:rsidR="007E62AB" w:rsidRPr="00532975" w:rsidRDefault="007E62AB" w:rsidP="0092651B">
      <w:pPr>
        <w:shd w:val="clear" w:color="auto" w:fill="FFFFFF" w:themeFill="background1"/>
        <w:autoSpaceDE w:val="0"/>
        <w:autoSpaceDN w:val="0"/>
        <w:adjustRightInd w:val="0"/>
        <w:ind w:firstLine="720"/>
        <w:jc w:val="both"/>
        <w:rPr>
          <w:szCs w:val="24"/>
          <w:lang w:val="sr-Cyrl-CS"/>
        </w:rPr>
      </w:pPr>
      <w:r w:rsidRPr="00532975">
        <w:rPr>
          <w:szCs w:val="24"/>
          <w:lang w:val="sr-Cyrl-CS"/>
        </w:rPr>
        <w:t xml:space="preserve">Како се ради о релативно великом топлотном конзуму, за снабдевање планираних потрошача се може планирати изградња термоенергетског објекта </w:t>
      </w:r>
      <w:r w:rsidR="00F83EF2" w:rsidRPr="00532975">
        <w:rPr>
          <w:szCs w:val="24"/>
          <w:lang w:val="sr-Cyrl-CS"/>
        </w:rPr>
        <w:t>−</w:t>
      </w:r>
      <w:r w:rsidRPr="00532975">
        <w:rPr>
          <w:szCs w:val="24"/>
          <w:lang w:val="sr-Cyrl-CS"/>
        </w:rPr>
        <w:t xml:space="preserve"> топлане (на грађевинској парцели </w:t>
      </w:r>
      <w:r w:rsidR="00593DF5" w:rsidRPr="00532975">
        <w:rPr>
          <w:szCs w:val="24"/>
          <w:lang w:val="sr-Cyrl-CS"/>
        </w:rPr>
        <w:t>топлане</w:t>
      </w:r>
      <w:r w:rsidRPr="00532975">
        <w:rPr>
          <w:szCs w:val="24"/>
          <w:lang w:val="sr-Cyrl-CS"/>
        </w:rPr>
        <w:t xml:space="preserve">). Као основни енергент планирана топлана ће користити природни гас, тако што ће бити прикључена на градски гасоводни систем </w:t>
      </w:r>
      <w:r w:rsidR="00593DF5" w:rsidRPr="00532975">
        <w:rPr>
          <w:szCs w:val="24"/>
          <w:lang w:val="sr-Cyrl-CS"/>
        </w:rPr>
        <w:t>Јавног предузећа</w:t>
      </w:r>
      <w:r w:rsidR="00761D31" w:rsidRPr="00532975">
        <w:rPr>
          <w:szCs w:val="24"/>
          <w:lang w:val="sr-Cyrl-CS"/>
        </w:rPr>
        <w:t xml:space="preserve"> </w:t>
      </w:r>
      <w:r w:rsidR="00A27F1C" w:rsidRPr="00532975">
        <w:rPr>
          <w:szCs w:val="24"/>
          <w:lang w:val="sr-Cyrl-CS"/>
        </w:rPr>
        <w:t>„</w:t>
      </w:r>
      <w:r w:rsidRPr="00532975">
        <w:rPr>
          <w:szCs w:val="24"/>
          <w:lang w:val="sr-Cyrl-CS"/>
        </w:rPr>
        <w:t>Србијагас</w:t>
      </w:r>
      <w:r w:rsidR="001B68CE" w:rsidRPr="00532975">
        <w:rPr>
          <w:szCs w:val="24"/>
          <w:lang w:val="sr-Cyrl-CS"/>
        </w:rPr>
        <w:t>”</w:t>
      </w:r>
      <w:r w:rsidR="00593DF5" w:rsidRPr="00532975">
        <w:rPr>
          <w:szCs w:val="24"/>
          <w:lang w:val="sr-Cyrl-CS"/>
        </w:rPr>
        <w:t xml:space="preserve"> Нови Сад</w:t>
      </w:r>
      <w:r w:rsidRPr="00532975">
        <w:rPr>
          <w:szCs w:val="24"/>
          <w:lang w:val="sr-Cyrl-CS"/>
        </w:rPr>
        <w:t xml:space="preserve">. </w:t>
      </w:r>
    </w:p>
    <w:p w14:paraId="1139D992" w14:textId="77777777" w:rsidR="007E62AB" w:rsidRPr="00532975" w:rsidRDefault="007E62AB" w:rsidP="0092651B">
      <w:pPr>
        <w:autoSpaceDE w:val="0"/>
        <w:autoSpaceDN w:val="0"/>
        <w:adjustRightInd w:val="0"/>
        <w:ind w:firstLine="720"/>
        <w:jc w:val="both"/>
        <w:rPr>
          <w:szCs w:val="24"/>
          <w:lang w:val="sr-Cyrl-CS"/>
        </w:rPr>
      </w:pPr>
      <w:r w:rsidRPr="00532975">
        <w:rPr>
          <w:szCs w:val="24"/>
          <w:lang w:val="sr-Cyrl-CS"/>
        </w:rPr>
        <w:t xml:space="preserve">Планирана </w:t>
      </w:r>
      <w:r w:rsidR="00593DF5" w:rsidRPr="00532975">
        <w:rPr>
          <w:szCs w:val="24"/>
          <w:lang w:val="sr-Cyrl-CS"/>
        </w:rPr>
        <w:t>топлана</w:t>
      </w:r>
      <w:r w:rsidR="00761D31" w:rsidRPr="00532975">
        <w:rPr>
          <w:szCs w:val="24"/>
          <w:lang w:val="sr-Cyrl-CS"/>
        </w:rPr>
        <w:t xml:space="preserve"> </w:t>
      </w:r>
      <w:r w:rsidR="00F83EF2" w:rsidRPr="00532975">
        <w:rPr>
          <w:szCs w:val="24"/>
          <w:lang w:val="sr-Cyrl-CS"/>
        </w:rPr>
        <w:t>„</w:t>
      </w:r>
      <w:r w:rsidR="00593DF5" w:rsidRPr="00532975">
        <w:rPr>
          <w:szCs w:val="24"/>
          <w:lang w:val="sr-Cyrl-CS"/>
        </w:rPr>
        <w:t xml:space="preserve">Михајло </w:t>
      </w:r>
      <w:r w:rsidRPr="00532975">
        <w:rPr>
          <w:szCs w:val="24"/>
          <w:lang w:val="sr-Cyrl-CS"/>
        </w:rPr>
        <w:t>Пупин</w:t>
      </w:r>
      <w:r w:rsidR="001B68CE" w:rsidRPr="00532975">
        <w:rPr>
          <w:szCs w:val="24"/>
          <w:lang w:val="sr-Cyrl-CS"/>
        </w:rPr>
        <w:t>”</w:t>
      </w:r>
      <w:r w:rsidRPr="00532975">
        <w:rPr>
          <w:szCs w:val="24"/>
          <w:lang w:val="sr-Cyrl-CS"/>
        </w:rPr>
        <w:t xml:space="preserve"> ће бити укупног инсталисаног капацитета око Q= 232 MW и служи</w:t>
      </w:r>
      <w:r w:rsidR="00593DF5" w:rsidRPr="00532975">
        <w:rPr>
          <w:szCs w:val="24"/>
          <w:lang w:val="sr-Cyrl-CS"/>
        </w:rPr>
        <w:t>ће</w:t>
      </w:r>
      <w:r w:rsidRPr="00532975">
        <w:rPr>
          <w:szCs w:val="24"/>
          <w:lang w:val="sr-Cyrl-CS"/>
        </w:rPr>
        <w:t xml:space="preserve"> за снабдевање свих будућих потрошача </w:t>
      </w:r>
      <w:r w:rsidR="00875927" w:rsidRPr="00532975">
        <w:rPr>
          <w:szCs w:val="24"/>
          <w:lang w:val="sr-Cyrl-CS"/>
        </w:rPr>
        <w:t>„СКИП Михајло Пупин”</w:t>
      </w:r>
      <w:r w:rsidRPr="00532975">
        <w:rPr>
          <w:szCs w:val="24"/>
          <w:lang w:val="sr-Cyrl-CS"/>
        </w:rPr>
        <w:t xml:space="preserve"> топлотном енергијом за грејање и припрему топле воде. Такође, предвиђа се могућност даљинског хлађења потрошача. У том смислу, планира се фазна изградња објеката и инсталација даљинског система грејања у функцији производње и дистрибуције топлотне енергије.</w:t>
      </w:r>
    </w:p>
    <w:p w14:paraId="735C8336" w14:textId="77777777" w:rsidR="007E62AB" w:rsidRPr="00532975" w:rsidRDefault="007E62AB" w:rsidP="0092651B">
      <w:pPr>
        <w:tabs>
          <w:tab w:val="left" w:pos="0"/>
        </w:tabs>
        <w:ind w:firstLine="720"/>
        <w:jc w:val="both"/>
        <w:rPr>
          <w:szCs w:val="24"/>
          <w:lang w:val="sr-Cyrl-CS"/>
        </w:rPr>
      </w:pPr>
      <w:r w:rsidRPr="00532975">
        <w:rPr>
          <w:szCs w:val="24"/>
          <w:lang w:val="sr-Cyrl-CS"/>
        </w:rPr>
        <w:t>У оквиру грађевинске парцеле планиране</w:t>
      </w:r>
      <w:r w:rsidR="00761D31" w:rsidRPr="00532975">
        <w:rPr>
          <w:szCs w:val="24"/>
          <w:lang w:val="sr-Cyrl-CS"/>
        </w:rPr>
        <w:t xml:space="preserve"> </w:t>
      </w:r>
      <w:r w:rsidRPr="00532975">
        <w:rPr>
          <w:szCs w:val="24"/>
          <w:lang w:val="sr-Cyrl-CS"/>
        </w:rPr>
        <w:t xml:space="preserve">за изградњу комплекса топлане </w:t>
      </w:r>
      <w:r w:rsidR="00663D49" w:rsidRPr="00532975">
        <w:rPr>
          <w:szCs w:val="24"/>
          <w:lang w:val="sr-Cyrl-CS"/>
        </w:rPr>
        <w:t>„</w:t>
      </w:r>
      <w:r w:rsidRPr="00532975">
        <w:rPr>
          <w:szCs w:val="24"/>
          <w:lang w:val="sr-Cyrl-CS"/>
        </w:rPr>
        <w:t>Топлана поље</w:t>
      </w:r>
      <w:r w:rsidR="001B68CE" w:rsidRPr="00532975">
        <w:rPr>
          <w:szCs w:val="24"/>
          <w:lang w:val="sr-Cyrl-CS"/>
        </w:rPr>
        <w:t>”</w:t>
      </w:r>
      <w:r w:rsidRPr="00532975">
        <w:rPr>
          <w:szCs w:val="24"/>
          <w:lang w:val="sr-Cyrl-CS"/>
        </w:rPr>
        <w:t xml:space="preserve"> планирају се:</w:t>
      </w:r>
    </w:p>
    <w:p w14:paraId="3F22B244" w14:textId="02852801" w:rsidR="007E62AB" w:rsidRPr="00532975" w:rsidRDefault="00593DF5" w:rsidP="0092651B">
      <w:pPr>
        <w:numPr>
          <w:ilvl w:val="0"/>
          <w:numId w:val="48"/>
        </w:numPr>
        <w:tabs>
          <w:tab w:val="left" w:pos="720"/>
        </w:tabs>
        <w:ind w:left="1080"/>
        <w:jc w:val="both"/>
        <w:rPr>
          <w:szCs w:val="24"/>
          <w:lang w:val="sr-Cyrl-CS"/>
        </w:rPr>
      </w:pPr>
      <w:r w:rsidRPr="00532975">
        <w:rPr>
          <w:szCs w:val="24"/>
          <w:lang w:val="sr-Cyrl-CS"/>
        </w:rPr>
        <w:t>п</w:t>
      </w:r>
      <w:r w:rsidR="007E62AB" w:rsidRPr="00532975">
        <w:rPr>
          <w:szCs w:val="24"/>
          <w:lang w:val="sr-Cyrl-CS"/>
        </w:rPr>
        <w:t xml:space="preserve">ростор за смештај </w:t>
      </w:r>
      <w:r w:rsidRPr="00532975">
        <w:rPr>
          <w:szCs w:val="24"/>
          <w:lang w:val="sr-Cyrl-CS"/>
        </w:rPr>
        <w:t xml:space="preserve">главног </w:t>
      </w:r>
      <w:r w:rsidR="007E62AB" w:rsidRPr="00532975">
        <w:rPr>
          <w:szCs w:val="24"/>
          <w:lang w:val="sr-Cyrl-CS"/>
        </w:rPr>
        <w:t xml:space="preserve">погонског објекта у коме ће бити смештене котловске јединице са пратећим објектима и постројењима, димњак, резервоари и складиште заменског горива, експанзионе посуде, пумпно измењивачка станица, мерно-регулациона станица за гас капацитета </w:t>
      </w:r>
      <w:r w:rsidRPr="00532975">
        <w:rPr>
          <w:szCs w:val="24"/>
          <w:lang w:val="sr-Cyrl-CS"/>
        </w:rPr>
        <w:t>око</w:t>
      </w:r>
      <w:r w:rsidR="00B243EC">
        <w:rPr>
          <w:szCs w:val="24"/>
          <w:lang w:val="sr-Cyrl-CS"/>
        </w:rPr>
        <w:t xml:space="preserve"> </w:t>
      </w:r>
      <w:r w:rsidR="007E62AB" w:rsidRPr="00532975">
        <w:rPr>
          <w:szCs w:val="24"/>
          <w:lang w:val="sr-Cyrl-CS"/>
        </w:rPr>
        <w:t>Bh=34</w:t>
      </w:r>
      <w:r w:rsidRPr="00532975">
        <w:rPr>
          <w:szCs w:val="24"/>
          <w:lang w:val="sr-Cyrl-CS"/>
        </w:rPr>
        <w:t>,</w:t>
      </w:r>
      <w:r w:rsidR="007E62AB" w:rsidRPr="00532975">
        <w:rPr>
          <w:szCs w:val="24"/>
          <w:lang w:val="sr-Cyrl-CS"/>
        </w:rPr>
        <w:t>500m</w:t>
      </w:r>
      <w:r w:rsidR="007E62AB" w:rsidRPr="00532975">
        <w:rPr>
          <w:szCs w:val="24"/>
          <w:lang w:val="sr-Cyrl-CS"/>
        </w:rPr>
        <w:sym w:font="Technic" w:char="F0B3"/>
      </w:r>
      <w:r w:rsidR="007E62AB" w:rsidRPr="00532975">
        <w:rPr>
          <w:szCs w:val="24"/>
          <w:lang w:val="sr-Cyrl-CS"/>
        </w:rPr>
        <w:t>/h природног гаса, тра</w:t>
      </w:r>
      <w:r w:rsidRPr="00532975">
        <w:rPr>
          <w:szCs w:val="24"/>
          <w:lang w:val="sr-Cyrl-CS"/>
        </w:rPr>
        <w:t>нс</w:t>
      </w:r>
      <w:r w:rsidR="007E62AB" w:rsidRPr="00532975">
        <w:rPr>
          <w:szCs w:val="24"/>
          <w:lang w:val="sr-Cyrl-CS"/>
        </w:rPr>
        <w:t>фо</w:t>
      </w:r>
      <w:r w:rsidRPr="00532975">
        <w:rPr>
          <w:szCs w:val="24"/>
          <w:lang w:val="sr-Cyrl-CS"/>
        </w:rPr>
        <w:t>рматорска</w:t>
      </w:r>
      <w:r w:rsidR="007E62AB" w:rsidRPr="00532975">
        <w:rPr>
          <w:szCs w:val="24"/>
          <w:lang w:val="sr-Cyrl-CS"/>
        </w:rPr>
        <w:t xml:space="preserve"> станица, постројења за хемијску припрему напојне воде, складиштени и магацински простор, итд;</w:t>
      </w:r>
    </w:p>
    <w:p w14:paraId="311DBA17" w14:textId="77777777" w:rsidR="007E62AB" w:rsidRPr="00532975" w:rsidRDefault="00593DF5" w:rsidP="0092651B">
      <w:pPr>
        <w:numPr>
          <w:ilvl w:val="0"/>
          <w:numId w:val="48"/>
        </w:numPr>
        <w:tabs>
          <w:tab w:val="left" w:pos="284"/>
          <w:tab w:val="left" w:pos="720"/>
        </w:tabs>
        <w:ind w:left="1080"/>
        <w:jc w:val="both"/>
        <w:rPr>
          <w:szCs w:val="24"/>
          <w:lang w:val="sr-Cyrl-CS"/>
        </w:rPr>
      </w:pPr>
      <w:r w:rsidRPr="00532975">
        <w:rPr>
          <w:szCs w:val="24"/>
          <w:lang w:val="sr-Cyrl-CS"/>
        </w:rPr>
        <w:t>и</w:t>
      </w:r>
      <w:r w:rsidR="007E62AB" w:rsidRPr="00532975">
        <w:rPr>
          <w:szCs w:val="24"/>
          <w:lang w:val="sr-Cyrl-CS"/>
        </w:rPr>
        <w:t>нфраструктурни прикључци (приступне саобраћајнице, прикључни челични гасовод, електро напајање, водоводни и канализациони прикључак, оптички кабл, итд</w:t>
      </w:r>
      <w:r w:rsidRPr="00532975">
        <w:rPr>
          <w:szCs w:val="24"/>
          <w:lang w:val="sr-Cyrl-CS"/>
        </w:rPr>
        <w:t>.).</w:t>
      </w:r>
    </w:p>
    <w:p w14:paraId="5C78C099" w14:textId="5A2399AD" w:rsidR="007E62AB" w:rsidRPr="00532975" w:rsidRDefault="007E62AB" w:rsidP="0092651B">
      <w:pPr>
        <w:tabs>
          <w:tab w:val="left" w:pos="0"/>
        </w:tabs>
        <w:ind w:firstLine="720"/>
        <w:jc w:val="both"/>
        <w:rPr>
          <w:szCs w:val="24"/>
          <w:lang w:val="sr-Cyrl-CS"/>
        </w:rPr>
      </w:pPr>
      <w:r w:rsidRPr="00532975">
        <w:rPr>
          <w:szCs w:val="24"/>
          <w:lang w:val="sr-Cyrl-CS"/>
        </w:rPr>
        <w:t xml:space="preserve">Детаљи везани за фазну изградњу постројења, техничко-технолошка решења, распоред објеката у комплексу, улазно-излазне капије, врсте енергената, биће предмет израде техничке документације и </w:t>
      </w:r>
      <w:r w:rsidR="00875927" w:rsidRPr="00532975">
        <w:rPr>
          <w:szCs w:val="24"/>
          <w:lang w:val="sr-Cyrl-CS"/>
        </w:rPr>
        <w:t xml:space="preserve">студије </w:t>
      </w:r>
      <w:r w:rsidRPr="00532975">
        <w:rPr>
          <w:szCs w:val="24"/>
          <w:lang w:val="sr-Cyrl-CS"/>
        </w:rPr>
        <w:t xml:space="preserve">оправданости у складу са динамиком изградње објеката </w:t>
      </w:r>
      <w:r w:rsidR="00761D31" w:rsidRPr="00532975">
        <w:rPr>
          <w:szCs w:val="24"/>
          <w:lang w:val="sr-Cyrl-CS"/>
        </w:rPr>
        <w:t>према Просторном плану</w:t>
      </w:r>
      <w:r w:rsidRPr="00532975">
        <w:rPr>
          <w:szCs w:val="24"/>
          <w:lang w:val="sr-Cyrl-CS"/>
        </w:rPr>
        <w:t xml:space="preserve">. Положај и димензије објеката комплекса топлане ће бити условљени технолошким решењима и изабраном опремом. </w:t>
      </w:r>
    </w:p>
    <w:p w14:paraId="1F8188EC" w14:textId="77777777" w:rsidR="007E62AB" w:rsidRPr="00532975" w:rsidRDefault="007E62AB" w:rsidP="0092651B">
      <w:pPr>
        <w:tabs>
          <w:tab w:val="left" w:pos="0"/>
        </w:tabs>
        <w:ind w:firstLine="720"/>
        <w:jc w:val="both"/>
        <w:rPr>
          <w:szCs w:val="24"/>
          <w:lang w:val="sr-Cyrl-CS"/>
        </w:rPr>
      </w:pPr>
      <w:r w:rsidRPr="00532975">
        <w:rPr>
          <w:szCs w:val="24"/>
          <w:lang w:val="sr-Cyrl-CS"/>
        </w:rPr>
        <w:t xml:space="preserve">У оквиру комплекса топлане </w:t>
      </w:r>
      <w:r w:rsidR="00663D49" w:rsidRPr="00532975">
        <w:rPr>
          <w:szCs w:val="24"/>
          <w:lang w:val="sr-Cyrl-CS"/>
        </w:rPr>
        <w:t>„</w:t>
      </w:r>
      <w:r w:rsidR="00593DF5" w:rsidRPr="00532975">
        <w:rPr>
          <w:szCs w:val="24"/>
          <w:lang w:val="sr-Cyrl-CS"/>
        </w:rPr>
        <w:t xml:space="preserve">Михајло </w:t>
      </w:r>
      <w:r w:rsidRPr="00532975">
        <w:rPr>
          <w:szCs w:val="24"/>
          <w:lang w:val="sr-Cyrl-CS"/>
        </w:rPr>
        <w:t>Пупин</w:t>
      </w:r>
      <w:r w:rsidR="001B68CE" w:rsidRPr="00532975">
        <w:rPr>
          <w:szCs w:val="24"/>
          <w:lang w:val="sr-Cyrl-CS"/>
        </w:rPr>
        <w:t>”</w:t>
      </w:r>
      <w:r w:rsidRPr="00532975">
        <w:rPr>
          <w:szCs w:val="24"/>
          <w:lang w:val="sr-Cyrl-CS"/>
        </w:rPr>
        <w:t xml:space="preserve"> планира се и изградња термоенергетских објеката за добијање топлотне енергије из обновљивих извора (бунари за вишенаменско коришћење подземних вода, соларни панели) и/или изградња постројења за комбиновану производњу топлотне и електричне енергије (</w:t>
      </w:r>
      <w:r w:rsidR="004F2154" w:rsidRPr="00532975">
        <w:rPr>
          <w:szCs w:val="24"/>
          <w:lang w:val="sr-Cyrl-CS"/>
        </w:rPr>
        <w:t>когенеративно</w:t>
      </w:r>
      <w:r w:rsidRPr="00532975">
        <w:rPr>
          <w:szCs w:val="24"/>
          <w:lang w:val="sr-Cyrl-CS"/>
        </w:rPr>
        <w:t xml:space="preserve"> постројење), а све у складу са принципима одрживог развоја и заштите животне средине. Диспозиција и габарити ове врсте објеката ће бити условљени технолошким решењима и изабраном опремом и биће</w:t>
      </w:r>
      <w:r w:rsidR="00593DF5" w:rsidRPr="00532975">
        <w:rPr>
          <w:szCs w:val="24"/>
          <w:lang w:val="sr-Cyrl-CS"/>
        </w:rPr>
        <w:t>,</w:t>
      </w:r>
      <w:r w:rsidRPr="00532975">
        <w:rPr>
          <w:szCs w:val="24"/>
          <w:lang w:val="sr-Cyrl-CS"/>
        </w:rPr>
        <w:t xml:space="preserve"> такође</w:t>
      </w:r>
      <w:r w:rsidR="00593DF5" w:rsidRPr="00532975">
        <w:rPr>
          <w:szCs w:val="24"/>
          <w:lang w:val="sr-Cyrl-CS"/>
        </w:rPr>
        <w:t>,</w:t>
      </w:r>
      <w:r w:rsidRPr="00532975">
        <w:rPr>
          <w:szCs w:val="24"/>
          <w:lang w:val="sr-Cyrl-CS"/>
        </w:rPr>
        <w:t xml:space="preserve"> предмет израде даље техничке документације.</w:t>
      </w:r>
    </w:p>
    <w:p w14:paraId="476E8952" w14:textId="22CB558B" w:rsidR="007E62AB" w:rsidRPr="00532975" w:rsidRDefault="007E62AB" w:rsidP="0092651B">
      <w:pPr>
        <w:tabs>
          <w:tab w:val="left" w:pos="0"/>
        </w:tabs>
        <w:ind w:firstLine="630"/>
        <w:jc w:val="both"/>
        <w:rPr>
          <w:szCs w:val="24"/>
          <w:lang w:val="sr-Cyrl-CS"/>
        </w:rPr>
      </w:pPr>
      <w:r w:rsidRPr="00532975">
        <w:rPr>
          <w:szCs w:val="24"/>
          <w:lang w:val="sr-Cyrl-CS"/>
        </w:rPr>
        <w:t xml:space="preserve">Планирана дистрибутивна мрежа топловода за снабдевање свих потрошача у оквиру предметних блокова је пречника </w:t>
      </w:r>
      <w:r w:rsidR="00517708" w:rsidRPr="00532975">
        <w:rPr>
          <w:szCs w:val="24"/>
          <w:lang w:val="sr-Cyrl-CS"/>
        </w:rPr>
        <w:t>DN</w:t>
      </w:r>
      <w:r w:rsidR="00593DF5" w:rsidRPr="00532975">
        <w:rPr>
          <w:szCs w:val="24"/>
          <w:lang w:val="sr-Cyrl-CS"/>
        </w:rPr>
        <w:t>700</w:t>
      </w:r>
      <w:r w:rsidRPr="00532975">
        <w:rPr>
          <w:szCs w:val="24"/>
          <w:lang w:val="sr-Cyrl-CS"/>
        </w:rPr>
        <w:t xml:space="preserve">, </w:t>
      </w:r>
      <w:r w:rsidR="00517708" w:rsidRPr="00532975">
        <w:rPr>
          <w:szCs w:val="24"/>
          <w:lang w:val="sr-Cyrl-CS"/>
        </w:rPr>
        <w:t>DN</w:t>
      </w:r>
      <w:r w:rsidRPr="00532975">
        <w:rPr>
          <w:szCs w:val="24"/>
          <w:lang w:val="sr-Cyrl-CS"/>
        </w:rPr>
        <w:t xml:space="preserve">600, </w:t>
      </w:r>
      <w:r w:rsidR="00517708" w:rsidRPr="00532975">
        <w:rPr>
          <w:szCs w:val="24"/>
          <w:lang w:val="sr-Cyrl-CS"/>
        </w:rPr>
        <w:t xml:space="preserve">DN </w:t>
      </w:r>
      <w:r w:rsidRPr="00532975">
        <w:rPr>
          <w:szCs w:val="24"/>
          <w:lang w:val="sr-Cyrl-CS"/>
        </w:rPr>
        <w:t xml:space="preserve">450 и </w:t>
      </w:r>
      <w:r w:rsidR="00517708" w:rsidRPr="00532975">
        <w:rPr>
          <w:szCs w:val="24"/>
          <w:lang w:val="sr-Cyrl-CS"/>
        </w:rPr>
        <w:t xml:space="preserve">DN </w:t>
      </w:r>
      <w:r w:rsidR="00593DF5" w:rsidRPr="00532975">
        <w:rPr>
          <w:szCs w:val="24"/>
          <w:lang w:val="sr-Cyrl-CS"/>
        </w:rPr>
        <w:t xml:space="preserve">350 </w:t>
      </w:r>
      <w:r w:rsidRPr="00532975">
        <w:rPr>
          <w:szCs w:val="24"/>
          <w:lang w:val="sr-Cyrl-CS"/>
        </w:rPr>
        <w:t xml:space="preserve">и планира </w:t>
      </w:r>
      <w:r w:rsidR="008045BE" w:rsidRPr="00532975">
        <w:rPr>
          <w:szCs w:val="24"/>
          <w:lang w:val="sr-Cyrl-CS"/>
        </w:rPr>
        <w:t xml:space="preserve">се </w:t>
      </w:r>
      <w:r w:rsidRPr="00532975">
        <w:rPr>
          <w:szCs w:val="24"/>
          <w:lang w:val="sr-Cyrl-CS"/>
        </w:rPr>
        <w:t xml:space="preserve">у свим јавним саобраћајним површинама. </w:t>
      </w:r>
    </w:p>
    <w:p w14:paraId="7696E27B" w14:textId="77777777" w:rsidR="007E62AB" w:rsidRPr="00532975" w:rsidRDefault="007E62AB" w:rsidP="0092651B">
      <w:pPr>
        <w:shd w:val="clear" w:color="auto" w:fill="FFFFFF" w:themeFill="background1"/>
        <w:ind w:firstLine="720"/>
        <w:jc w:val="both"/>
        <w:rPr>
          <w:szCs w:val="24"/>
          <w:lang w:val="sr-Cyrl-CS"/>
        </w:rPr>
      </w:pPr>
      <w:r w:rsidRPr="00532975">
        <w:rPr>
          <w:szCs w:val="24"/>
          <w:lang w:val="sr-Cyrl-CS"/>
        </w:rPr>
        <w:t xml:space="preserve">У зависности од прерасподеле капацитета по блоковима и у свим фазама изградње комплекса </w:t>
      </w:r>
      <w:r w:rsidR="00875927" w:rsidRPr="00532975">
        <w:rPr>
          <w:szCs w:val="24"/>
          <w:lang w:val="sr-Cyrl-CS"/>
        </w:rPr>
        <w:t>„СКИП Михајло Пупин”</w:t>
      </w:r>
      <w:r w:rsidRPr="00532975">
        <w:rPr>
          <w:szCs w:val="24"/>
          <w:lang w:val="sr-Cyrl-CS"/>
        </w:rPr>
        <w:t xml:space="preserve"> током даље разраде локација (кроз урбанистичку и техничку документацију)</w:t>
      </w:r>
      <w:r w:rsidR="001426D0" w:rsidRPr="00532975">
        <w:rPr>
          <w:szCs w:val="24"/>
          <w:lang w:val="sr-Cyrl-CS"/>
        </w:rPr>
        <w:t>,</w:t>
      </w:r>
      <w:r w:rsidRPr="00532975">
        <w:rPr>
          <w:szCs w:val="24"/>
          <w:lang w:val="sr-Cyrl-CS"/>
        </w:rPr>
        <w:t xml:space="preserve"> могућа је промена пропусне моћи (пречника) топловодних цеви.</w:t>
      </w:r>
    </w:p>
    <w:p w14:paraId="157B84C5" w14:textId="6D9D8B36" w:rsidR="007E62AB" w:rsidRPr="00532975" w:rsidRDefault="007E62AB" w:rsidP="0092651B">
      <w:pPr>
        <w:ind w:firstLine="720"/>
        <w:jc w:val="both"/>
        <w:rPr>
          <w:szCs w:val="24"/>
          <w:lang w:val="sr-Cyrl-CS"/>
        </w:rPr>
      </w:pPr>
      <w:r w:rsidRPr="00532975">
        <w:rPr>
          <w:szCs w:val="24"/>
          <w:lang w:val="sr-Cyrl-CS"/>
        </w:rPr>
        <w:t>Топловодна мрежа се поставља подземно – у предизолованим цевима заливеним изолационом масом. Трасе топловода треба одабрати тако да испуњавају оптималне техничке и економске услове у складу са потребама планираних објеката. Топловодна мрежа се води до потрошача и завршава се у топлотним подстаницама.</w:t>
      </w:r>
    </w:p>
    <w:p w14:paraId="3EA12540" w14:textId="77777777" w:rsidR="007E62AB" w:rsidRPr="00532975" w:rsidRDefault="007E62AB" w:rsidP="0092651B">
      <w:pPr>
        <w:ind w:firstLine="720"/>
        <w:jc w:val="both"/>
        <w:rPr>
          <w:szCs w:val="24"/>
          <w:lang w:val="sr-Cyrl-CS"/>
        </w:rPr>
      </w:pPr>
      <w:r w:rsidRPr="00532975">
        <w:rPr>
          <w:szCs w:val="24"/>
          <w:lang w:val="sr-Cyrl-CS"/>
        </w:rPr>
        <w:t>Препоручена најмања хоризонтална међурастојања топловода са другим подземним инфраструктурним водовима су (условљено расположивим простором у оквиру попречног профила саобраћајнице):</w:t>
      </w:r>
    </w:p>
    <w:p w14:paraId="471EDE1E" w14:textId="77777777" w:rsidR="007E62AB" w:rsidRPr="00532975" w:rsidRDefault="007E62AB" w:rsidP="0092651B">
      <w:pPr>
        <w:numPr>
          <w:ilvl w:val="0"/>
          <w:numId w:val="46"/>
        </w:numPr>
        <w:tabs>
          <w:tab w:val="clear" w:pos="1440"/>
          <w:tab w:val="num" w:pos="1080"/>
        </w:tabs>
        <w:ind w:left="1080" w:hanging="373"/>
        <w:jc w:val="both"/>
        <w:rPr>
          <w:szCs w:val="24"/>
          <w:lang w:val="sr-Cyrl-CS"/>
        </w:rPr>
      </w:pPr>
      <w:r w:rsidRPr="00532975">
        <w:rPr>
          <w:szCs w:val="24"/>
          <w:lang w:val="sr-Cyrl-CS"/>
        </w:rPr>
        <w:t>водовод 1</w:t>
      </w:r>
      <w:r w:rsidR="001426D0" w:rsidRPr="00532975">
        <w:rPr>
          <w:szCs w:val="24"/>
          <w:lang w:val="sr-Cyrl-CS"/>
        </w:rPr>
        <w:t>,</w:t>
      </w:r>
      <w:r w:rsidRPr="00532975">
        <w:rPr>
          <w:szCs w:val="24"/>
          <w:lang w:val="sr-Cyrl-CS"/>
        </w:rPr>
        <w:t>5 m;</w:t>
      </w:r>
    </w:p>
    <w:p w14:paraId="063C04E3" w14:textId="77777777" w:rsidR="007E62AB" w:rsidRPr="00532975" w:rsidRDefault="007E62AB" w:rsidP="0092651B">
      <w:pPr>
        <w:numPr>
          <w:ilvl w:val="0"/>
          <w:numId w:val="46"/>
        </w:numPr>
        <w:tabs>
          <w:tab w:val="clear" w:pos="1440"/>
          <w:tab w:val="num" w:pos="1080"/>
        </w:tabs>
        <w:ind w:left="1080" w:hanging="373"/>
        <w:jc w:val="both"/>
        <w:rPr>
          <w:szCs w:val="24"/>
          <w:lang w:val="sr-Cyrl-CS"/>
        </w:rPr>
      </w:pPr>
      <w:r w:rsidRPr="00532975">
        <w:rPr>
          <w:szCs w:val="24"/>
          <w:lang w:val="sr-Cyrl-CS"/>
        </w:rPr>
        <w:t>фекална канализација 1 m;</w:t>
      </w:r>
    </w:p>
    <w:p w14:paraId="47941FBA" w14:textId="77777777" w:rsidR="007E62AB" w:rsidRPr="00532975" w:rsidRDefault="007E62AB" w:rsidP="0092651B">
      <w:pPr>
        <w:numPr>
          <w:ilvl w:val="0"/>
          <w:numId w:val="46"/>
        </w:numPr>
        <w:tabs>
          <w:tab w:val="clear" w:pos="1440"/>
          <w:tab w:val="num" w:pos="1080"/>
        </w:tabs>
        <w:ind w:left="1080" w:hanging="373"/>
        <w:jc w:val="both"/>
        <w:rPr>
          <w:szCs w:val="24"/>
          <w:lang w:val="sr-Cyrl-CS"/>
        </w:rPr>
      </w:pPr>
      <w:r w:rsidRPr="00532975">
        <w:rPr>
          <w:szCs w:val="24"/>
          <w:lang w:val="sr-Cyrl-CS"/>
        </w:rPr>
        <w:t>кишна канализација 1 m;</w:t>
      </w:r>
    </w:p>
    <w:p w14:paraId="34958DEB" w14:textId="4544BFF8" w:rsidR="007E62AB" w:rsidRPr="00532975" w:rsidRDefault="007E62AB" w:rsidP="000C1C0C">
      <w:pPr>
        <w:numPr>
          <w:ilvl w:val="0"/>
          <w:numId w:val="46"/>
        </w:numPr>
        <w:tabs>
          <w:tab w:val="clear" w:pos="1440"/>
          <w:tab w:val="num" w:pos="1080"/>
        </w:tabs>
        <w:ind w:left="1080" w:hanging="373"/>
        <w:jc w:val="both"/>
        <w:rPr>
          <w:szCs w:val="24"/>
          <w:lang w:val="sr-Cyrl-CS"/>
        </w:rPr>
      </w:pPr>
      <w:r w:rsidRPr="00532975">
        <w:rPr>
          <w:szCs w:val="24"/>
          <w:lang w:val="sr-Cyrl-CS"/>
        </w:rPr>
        <w:t>електроводови: 1 m (</w:t>
      </w:r>
      <w:r w:rsidR="001426D0" w:rsidRPr="00532975">
        <w:rPr>
          <w:szCs w:val="24"/>
          <w:lang w:val="sr-Cyrl-CS"/>
        </w:rPr>
        <w:t>1 kV</w:t>
      </w:r>
      <w:r w:rsidRPr="00532975">
        <w:rPr>
          <w:szCs w:val="24"/>
          <w:lang w:val="sr-Cyrl-CS"/>
        </w:rPr>
        <w:t>), 1 m (35</w:t>
      </w:r>
      <w:r w:rsidR="001426D0" w:rsidRPr="00532975">
        <w:rPr>
          <w:szCs w:val="24"/>
          <w:lang w:val="sr-Cyrl-CS"/>
        </w:rPr>
        <w:t xml:space="preserve"> kV</w:t>
      </w:r>
      <w:r w:rsidRPr="00532975">
        <w:rPr>
          <w:szCs w:val="24"/>
          <w:lang w:val="sr-Cyrl-CS"/>
        </w:rPr>
        <w:t>), 2 m (</w:t>
      </w:r>
      <w:r w:rsidR="001426D0" w:rsidRPr="00532975">
        <w:rPr>
          <w:szCs w:val="24"/>
          <w:lang w:val="sr-Cyrl-CS"/>
        </w:rPr>
        <w:t>110 kV</w:t>
      </w:r>
      <w:r w:rsidRPr="00532975">
        <w:rPr>
          <w:szCs w:val="24"/>
          <w:lang w:val="sr-Cyrl-CS"/>
        </w:rPr>
        <w:t>);</w:t>
      </w:r>
    </w:p>
    <w:p w14:paraId="68724E41" w14:textId="79857684" w:rsidR="007E62AB" w:rsidRPr="00532975" w:rsidRDefault="001426D0" w:rsidP="0092651B">
      <w:pPr>
        <w:numPr>
          <w:ilvl w:val="0"/>
          <w:numId w:val="46"/>
        </w:numPr>
        <w:tabs>
          <w:tab w:val="clear" w:pos="1440"/>
          <w:tab w:val="num" w:pos="1080"/>
        </w:tabs>
        <w:ind w:left="1080" w:hanging="373"/>
        <w:jc w:val="both"/>
        <w:rPr>
          <w:szCs w:val="24"/>
          <w:lang w:val="sr-Cyrl-CS"/>
        </w:rPr>
      </w:pPr>
      <w:r w:rsidRPr="00532975">
        <w:rPr>
          <w:szCs w:val="24"/>
          <w:lang w:val="sr-Cyrl-CS"/>
        </w:rPr>
        <w:t>телекомуникациони</w:t>
      </w:r>
      <w:r w:rsidR="008045BE" w:rsidRPr="00532975">
        <w:rPr>
          <w:szCs w:val="24"/>
          <w:lang w:val="sr-Cyrl-CS"/>
        </w:rPr>
        <w:t xml:space="preserve"> </w:t>
      </w:r>
      <w:r w:rsidR="007E62AB" w:rsidRPr="00532975">
        <w:rPr>
          <w:szCs w:val="24"/>
          <w:lang w:val="sr-Cyrl-CS"/>
        </w:rPr>
        <w:t>водови 0</w:t>
      </w:r>
      <w:r w:rsidRPr="00532975">
        <w:rPr>
          <w:szCs w:val="24"/>
          <w:lang w:val="sr-Cyrl-CS"/>
        </w:rPr>
        <w:t>,</w:t>
      </w:r>
      <w:r w:rsidR="007E62AB" w:rsidRPr="00532975">
        <w:rPr>
          <w:szCs w:val="24"/>
          <w:lang w:val="sr-Cyrl-CS"/>
        </w:rPr>
        <w:t>6 m;</w:t>
      </w:r>
    </w:p>
    <w:p w14:paraId="0431044F" w14:textId="2EFCFEAD" w:rsidR="007E62AB" w:rsidRPr="00532975" w:rsidRDefault="007E62AB" w:rsidP="0092651B">
      <w:pPr>
        <w:numPr>
          <w:ilvl w:val="0"/>
          <w:numId w:val="46"/>
        </w:numPr>
        <w:tabs>
          <w:tab w:val="clear" w:pos="1440"/>
          <w:tab w:val="num" w:pos="1080"/>
        </w:tabs>
        <w:ind w:left="1080" w:hanging="373"/>
        <w:jc w:val="both"/>
        <w:rPr>
          <w:szCs w:val="24"/>
          <w:lang w:val="sr-Cyrl-CS"/>
        </w:rPr>
      </w:pPr>
      <w:r w:rsidRPr="00532975">
        <w:rPr>
          <w:szCs w:val="24"/>
          <w:lang w:val="sr-Cyrl-CS"/>
        </w:rPr>
        <w:t>дистрибутивни гасовод: 0</w:t>
      </w:r>
      <w:r w:rsidR="001426D0" w:rsidRPr="00532975">
        <w:rPr>
          <w:szCs w:val="24"/>
          <w:lang w:val="sr-Cyrl-CS"/>
        </w:rPr>
        <w:t>,</w:t>
      </w:r>
      <w:r w:rsidRPr="00532975">
        <w:rPr>
          <w:szCs w:val="24"/>
          <w:lang w:val="sr-Cyrl-CS"/>
        </w:rPr>
        <w:t>4 m (р=0,05÷4 bar), 1 m (р=6÷12</w:t>
      </w:r>
      <w:r w:rsidR="002F55CC">
        <w:rPr>
          <w:szCs w:val="24"/>
          <w:lang w:val="sr-Cyrl-CS"/>
        </w:rPr>
        <w:t xml:space="preserve"> </w:t>
      </w:r>
      <w:r w:rsidR="001426D0" w:rsidRPr="00532975">
        <w:rPr>
          <w:szCs w:val="24"/>
          <w:lang w:val="sr-Cyrl-CS"/>
        </w:rPr>
        <w:t>bar</w:t>
      </w:r>
      <w:r w:rsidRPr="00532975">
        <w:rPr>
          <w:szCs w:val="24"/>
          <w:lang w:val="sr-Cyrl-CS"/>
        </w:rPr>
        <w:t>).</w:t>
      </w:r>
    </w:p>
    <w:p w14:paraId="677F055E" w14:textId="10209599" w:rsidR="007E62AB" w:rsidRPr="00532975" w:rsidRDefault="007E62AB" w:rsidP="0092651B">
      <w:pPr>
        <w:ind w:firstLine="720"/>
        <w:jc w:val="both"/>
        <w:rPr>
          <w:szCs w:val="24"/>
          <w:lang w:val="sr-Cyrl-CS"/>
        </w:rPr>
      </w:pPr>
      <w:r w:rsidRPr="00532975">
        <w:rPr>
          <w:szCs w:val="24"/>
          <w:lang w:val="sr-Cyrl-CS"/>
        </w:rPr>
        <w:t xml:space="preserve">Заштитни слој земље изнад цеви износи </w:t>
      </w:r>
      <w:r w:rsidR="00304B6E" w:rsidRPr="00532975">
        <w:rPr>
          <w:szCs w:val="24"/>
          <w:lang w:val="sr-Cyrl-CS"/>
        </w:rPr>
        <w:t>мин</w:t>
      </w:r>
      <w:r w:rsidR="004243C7" w:rsidRPr="00532975">
        <w:rPr>
          <w:szCs w:val="24"/>
          <w:lang w:val="sr-Cyrl-CS"/>
        </w:rPr>
        <w:t>имално</w:t>
      </w:r>
      <w:r w:rsidR="008045BE" w:rsidRPr="00532975">
        <w:rPr>
          <w:szCs w:val="24"/>
          <w:lang w:val="sr-Cyrl-CS"/>
        </w:rPr>
        <w:t xml:space="preserve"> </w:t>
      </w:r>
      <w:r w:rsidRPr="00532975">
        <w:rPr>
          <w:szCs w:val="24"/>
          <w:lang w:val="sr-Cyrl-CS"/>
        </w:rPr>
        <w:t>0</w:t>
      </w:r>
      <w:r w:rsidR="001426D0" w:rsidRPr="00532975">
        <w:rPr>
          <w:szCs w:val="24"/>
          <w:lang w:val="sr-Cyrl-CS"/>
        </w:rPr>
        <w:t>,</w:t>
      </w:r>
      <w:r w:rsidRPr="00532975">
        <w:rPr>
          <w:szCs w:val="24"/>
          <w:lang w:val="sr-Cyrl-CS"/>
        </w:rPr>
        <w:t>6</w:t>
      </w:r>
      <w:r w:rsidR="00077C13" w:rsidRPr="00532975">
        <w:rPr>
          <w:szCs w:val="24"/>
          <w:lang w:val="sr-Cyrl-CS"/>
        </w:rPr>
        <w:t xml:space="preserve"> </w:t>
      </w:r>
      <w:r w:rsidRPr="00532975">
        <w:rPr>
          <w:szCs w:val="24"/>
          <w:lang w:val="sr-Cyrl-CS"/>
        </w:rPr>
        <w:t>m. Изузетно</w:t>
      </w:r>
      <w:r w:rsidR="001426D0" w:rsidRPr="00532975">
        <w:rPr>
          <w:szCs w:val="24"/>
          <w:lang w:val="sr-Cyrl-CS"/>
        </w:rPr>
        <w:t>,</w:t>
      </w:r>
      <w:r w:rsidRPr="00532975">
        <w:rPr>
          <w:szCs w:val="24"/>
          <w:lang w:val="sr-Cyrl-CS"/>
        </w:rPr>
        <w:t xml:space="preserve"> надслој може бити и 0</w:t>
      </w:r>
      <w:r w:rsidR="001426D0" w:rsidRPr="00532975">
        <w:rPr>
          <w:szCs w:val="24"/>
          <w:lang w:val="sr-Cyrl-CS"/>
        </w:rPr>
        <w:t>,</w:t>
      </w:r>
      <w:r w:rsidRPr="00532975">
        <w:rPr>
          <w:szCs w:val="24"/>
          <w:lang w:val="sr-Cyrl-CS"/>
        </w:rPr>
        <w:t>4</w:t>
      </w:r>
      <w:r w:rsidR="008045BE" w:rsidRPr="00532975">
        <w:rPr>
          <w:szCs w:val="24"/>
          <w:lang w:val="sr-Cyrl-CS"/>
        </w:rPr>
        <w:t xml:space="preserve"> </w:t>
      </w:r>
      <w:r w:rsidRPr="00532975">
        <w:rPr>
          <w:szCs w:val="24"/>
          <w:lang w:val="sr-Cyrl-CS"/>
        </w:rPr>
        <w:t>m</w:t>
      </w:r>
      <w:r w:rsidR="008045BE" w:rsidRPr="00532975">
        <w:rPr>
          <w:szCs w:val="24"/>
          <w:lang w:val="sr-Cyrl-CS"/>
        </w:rPr>
        <w:t>,</w:t>
      </w:r>
      <w:r w:rsidRPr="00532975">
        <w:rPr>
          <w:szCs w:val="24"/>
          <w:lang w:val="sr-Cyrl-CS"/>
        </w:rPr>
        <w:t xml:space="preserve"> под условом да се предузму додатне мере заштите. Минимална дубина укопавања при укрштању топловода са:</w:t>
      </w:r>
    </w:p>
    <w:p w14:paraId="0EFDC99C" w14:textId="77777777" w:rsidR="007E62AB" w:rsidRPr="00532975" w:rsidRDefault="007E62AB" w:rsidP="0092651B">
      <w:pPr>
        <w:numPr>
          <w:ilvl w:val="0"/>
          <w:numId w:val="46"/>
        </w:numPr>
        <w:ind w:left="1080" w:hanging="373"/>
        <w:jc w:val="both"/>
        <w:rPr>
          <w:szCs w:val="24"/>
          <w:lang w:val="sr-Cyrl-CS"/>
        </w:rPr>
      </w:pPr>
      <w:r w:rsidRPr="00532975">
        <w:rPr>
          <w:szCs w:val="24"/>
          <w:lang w:val="sr-Cyrl-CS"/>
        </w:rPr>
        <w:t>железничким и трамвајским пругама износи 1</w:t>
      </w:r>
      <w:r w:rsidR="001426D0" w:rsidRPr="00532975">
        <w:rPr>
          <w:szCs w:val="24"/>
          <w:lang w:val="sr-Cyrl-CS"/>
        </w:rPr>
        <w:t>,</w:t>
      </w:r>
      <w:r w:rsidRPr="00532975">
        <w:rPr>
          <w:szCs w:val="24"/>
          <w:lang w:val="sr-Cyrl-CS"/>
        </w:rPr>
        <w:t>5</w:t>
      </w:r>
      <w:r w:rsidR="00077C13" w:rsidRPr="00532975">
        <w:rPr>
          <w:szCs w:val="24"/>
          <w:lang w:val="sr-Cyrl-CS"/>
        </w:rPr>
        <w:t xml:space="preserve"> </w:t>
      </w:r>
      <w:r w:rsidRPr="00532975">
        <w:rPr>
          <w:szCs w:val="24"/>
          <w:lang w:val="sr-Cyrl-CS"/>
        </w:rPr>
        <w:t>m рачунајући од горње ивице заштитне цеви до горње ивице прага;</w:t>
      </w:r>
    </w:p>
    <w:p w14:paraId="392C0CB6" w14:textId="77777777" w:rsidR="007E62AB" w:rsidRPr="00532975" w:rsidRDefault="007E62AB" w:rsidP="0092651B">
      <w:pPr>
        <w:numPr>
          <w:ilvl w:val="0"/>
          <w:numId w:val="46"/>
        </w:numPr>
        <w:ind w:left="1080" w:hanging="373"/>
        <w:jc w:val="both"/>
        <w:rPr>
          <w:szCs w:val="24"/>
          <w:lang w:val="sr-Cyrl-CS"/>
        </w:rPr>
      </w:pPr>
      <w:r w:rsidRPr="00532975">
        <w:rPr>
          <w:szCs w:val="24"/>
          <w:lang w:val="sr-Cyrl-CS"/>
        </w:rPr>
        <w:t>путевима и улицама износи 0</w:t>
      </w:r>
      <w:r w:rsidR="001426D0" w:rsidRPr="00532975">
        <w:rPr>
          <w:szCs w:val="24"/>
          <w:lang w:val="sr-Cyrl-CS"/>
        </w:rPr>
        <w:t>,</w:t>
      </w:r>
      <w:r w:rsidRPr="00532975">
        <w:rPr>
          <w:szCs w:val="24"/>
          <w:lang w:val="sr-Cyrl-CS"/>
        </w:rPr>
        <w:t>6</w:t>
      </w:r>
      <w:r w:rsidR="00077C13" w:rsidRPr="00532975">
        <w:rPr>
          <w:szCs w:val="24"/>
          <w:lang w:val="sr-Cyrl-CS"/>
        </w:rPr>
        <w:t xml:space="preserve"> </w:t>
      </w:r>
      <w:r w:rsidRPr="00532975">
        <w:rPr>
          <w:szCs w:val="24"/>
          <w:lang w:val="sr-Cyrl-CS"/>
        </w:rPr>
        <w:t>m изнад горње заштитне плоче или горње површине заштитног слоја песка безканално постављеног топловода;</w:t>
      </w:r>
    </w:p>
    <w:p w14:paraId="69F06DF1" w14:textId="77777777" w:rsidR="007E62AB" w:rsidRPr="00532975" w:rsidRDefault="007E62AB" w:rsidP="0092651B">
      <w:pPr>
        <w:numPr>
          <w:ilvl w:val="0"/>
          <w:numId w:val="46"/>
        </w:numPr>
        <w:ind w:left="1080" w:hanging="373"/>
        <w:jc w:val="both"/>
        <w:rPr>
          <w:szCs w:val="24"/>
          <w:lang w:val="sr-Cyrl-CS"/>
        </w:rPr>
      </w:pPr>
      <w:r w:rsidRPr="00532975">
        <w:rPr>
          <w:szCs w:val="24"/>
          <w:lang w:val="sr-Cyrl-CS"/>
        </w:rPr>
        <w:t xml:space="preserve">најмањи размак при укрштању енергетског кабла 110 </w:t>
      </w:r>
      <w:r w:rsidR="001426D0" w:rsidRPr="00532975">
        <w:rPr>
          <w:szCs w:val="24"/>
          <w:lang w:val="sr-Cyrl-CS"/>
        </w:rPr>
        <w:t xml:space="preserve">kV </w:t>
      </w:r>
      <w:r w:rsidRPr="00532975">
        <w:rPr>
          <w:szCs w:val="24"/>
          <w:lang w:val="sr-Cyrl-CS"/>
        </w:rPr>
        <w:t>са изолованим цевима топловода који се полажу у бетонски канал треба да износи 1</w:t>
      </w:r>
      <w:r w:rsidR="00077C13" w:rsidRPr="00532975">
        <w:rPr>
          <w:szCs w:val="24"/>
          <w:lang w:val="sr-Cyrl-CS"/>
        </w:rPr>
        <w:t xml:space="preserve"> </w:t>
      </w:r>
      <w:r w:rsidRPr="00532975">
        <w:rPr>
          <w:szCs w:val="24"/>
          <w:lang w:val="sr-Cyrl-CS"/>
        </w:rPr>
        <w:t>m, односно 1</w:t>
      </w:r>
      <w:r w:rsidR="001426D0" w:rsidRPr="00532975">
        <w:rPr>
          <w:szCs w:val="24"/>
          <w:lang w:val="sr-Cyrl-CS"/>
        </w:rPr>
        <w:t>,</w:t>
      </w:r>
      <w:r w:rsidRPr="00532975">
        <w:rPr>
          <w:szCs w:val="24"/>
          <w:lang w:val="sr-Cyrl-CS"/>
        </w:rPr>
        <w:t>3</w:t>
      </w:r>
      <w:r w:rsidR="00077C13" w:rsidRPr="00532975">
        <w:rPr>
          <w:szCs w:val="24"/>
          <w:lang w:val="sr-Cyrl-CS"/>
        </w:rPr>
        <w:t xml:space="preserve"> </w:t>
      </w:r>
      <w:r w:rsidRPr="00532975">
        <w:rPr>
          <w:szCs w:val="24"/>
          <w:lang w:val="sr-Cyrl-CS"/>
        </w:rPr>
        <w:t>m ако се изоловане цеви топловода полажу директно у земљу</w:t>
      </w:r>
      <w:r w:rsidR="001426D0" w:rsidRPr="00532975">
        <w:rPr>
          <w:szCs w:val="24"/>
          <w:lang w:val="sr-Cyrl-CS"/>
        </w:rPr>
        <w:t>;</w:t>
      </w:r>
    </w:p>
    <w:p w14:paraId="47B6AFDC" w14:textId="4D17DAEF" w:rsidR="007E62AB" w:rsidRPr="00532975" w:rsidRDefault="007E62AB" w:rsidP="0092651B">
      <w:pPr>
        <w:numPr>
          <w:ilvl w:val="0"/>
          <w:numId w:val="46"/>
        </w:numPr>
        <w:ind w:left="1080" w:hanging="373"/>
        <w:jc w:val="both"/>
        <w:rPr>
          <w:szCs w:val="24"/>
          <w:lang w:val="sr-Cyrl-CS"/>
        </w:rPr>
      </w:pPr>
      <w:r w:rsidRPr="00532975">
        <w:rPr>
          <w:szCs w:val="24"/>
          <w:lang w:val="sr-Cyrl-CS"/>
        </w:rPr>
        <w:t xml:space="preserve">уколико прописана растојања из табеле </w:t>
      </w:r>
      <w:r w:rsidR="008045BE" w:rsidRPr="00532975">
        <w:rPr>
          <w:szCs w:val="24"/>
          <w:lang w:val="sr-Cyrl-CS"/>
        </w:rPr>
        <w:t xml:space="preserve">16 </w:t>
      </w:r>
      <w:r w:rsidRPr="00532975">
        <w:rPr>
          <w:szCs w:val="24"/>
          <w:lang w:val="sr-Cyrl-CS"/>
        </w:rPr>
        <w:t xml:space="preserve">не могу да се испоштују, примењују се посебне мере према условима </w:t>
      </w:r>
      <w:r w:rsidR="001426D0" w:rsidRPr="00532975">
        <w:rPr>
          <w:szCs w:val="24"/>
          <w:lang w:val="sr-Cyrl-CS"/>
        </w:rPr>
        <w:t>Акционарског друш</w:t>
      </w:r>
      <w:r w:rsidR="00C46A20" w:rsidRPr="00532975">
        <w:rPr>
          <w:szCs w:val="24"/>
          <w:lang w:val="sr-Cyrl-CS"/>
        </w:rPr>
        <w:t>т</w:t>
      </w:r>
      <w:r w:rsidR="001426D0" w:rsidRPr="00532975">
        <w:rPr>
          <w:szCs w:val="24"/>
          <w:lang w:val="sr-Cyrl-CS"/>
        </w:rPr>
        <w:t>ва</w:t>
      </w:r>
      <w:r w:rsidR="00077C13" w:rsidRPr="00532975">
        <w:rPr>
          <w:szCs w:val="24"/>
          <w:lang w:val="sr-Cyrl-CS"/>
        </w:rPr>
        <w:t xml:space="preserve"> </w:t>
      </w:r>
      <w:r w:rsidRPr="00532975">
        <w:rPr>
          <w:szCs w:val="24"/>
          <w:lang w:val="sr-Cyrl-CS"/>
        </w:rPr>
        <w:t>„Електромрежа Србије</w:t>
      </w:r>
      <w:r w:rsidR="001B68CE" w:rsidRPr="00532975">
        <w:rPr>
          <w:szCs w:val="24"/>
          <w:lang w:val="sr-Cyrl-CS"/>
        </w:rPr>
        <w:t>”</w:t>
      </w:r>
      <w:r w:rsidRPr="00532975">
        <w:rPr>
          <w:szCs w:val="24"/>
          <w:lang w:val="sr-Cyrl-CS"/>
        </w:rPr>
        <w:t xml:space="preserve"> Београд. </w:t>
      </w:r>
    </w:p>
    <w:p w14:paraId="468567AF" w14:textId="77777777" w:rsidR="001426D0" w:rsidRPr="00532975" w:rsidRDefault="001426D0" w:rsidP="0092651B">
      <w:pPr>
        <w:ind w:left="709"/>
        <w:jc w:val="both"/>
        <w:rPr>
          <w:szCs w:val="24"/>
          <w:lang w:val="sr-Cyrl-CS"/>
        </w:rPr>
      </w:pPr>
    </w:p>
    <w:p w14:paraId="06E77979" w14:textId="06F3DC9E" w:rsidR="001165CF" w:rsidRPr="00532975" w:rsidRDefault="001165CF" w:rsidP="0092651B">
      <w:pPr>
        <w:pStyle w:val="Caption"/>
        <w:jc w:val="center"/>
        <w:rPr>
          <w:rFonts w:ascii="Times New Roman" w:hAnsi="Times New Roman"/>
          <w:szCs w:val="24"/>
          <w:lang w:val="sr-Cyrl-CS"/>
        </w:rPr>
      </w:pPr>
      <w:r w:rsidRPr="00532975">
        <w:rPr>
          <w:rFonts w:ascii="Times New Roman" w:hAnsi="Times New Roman"/>
          <w:szCs w:val="24"/>
          <w:lang w:val="sr-Cyrl-CS"/>
        </w:rPr>
        <w:t>Табела 16:</w:t>
      </w:r>
      <w:r w:rsidR="003D41E3" w:rsidRPr="00532975">
        <w:rPr>
          <w:rFonts w:ascii="Times New Roman" w:hAnsi="Times New Roman"/>
          <w:szCs w:val="24"/>
          <w:lang w:val="sr-Cyrl-CS"/>
        </w:rPr>
        <w:t xml:space="preserve"> </w:t>
      </w:r>
      <w:r w:rsidRPr="00532975">
        <w:rPr>
          <w:rFonts w:ascii="Times New Roman" w:hAnsi="Times New Roman"/>
          <w:szCs w:val="24"/>
          <w:lang w:val="sr-Cyrl-CS"/>
        </w:rPr>
        <w:t>Међусобна растојања топловода и енергетског кабла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0"/>
        <w:gridCol w:w="1255"/>
        <w:gridCol w:w="1134"/>
        <w:gridCol w:w="1134"/>
      </w:tblGrid>
      <w:tr w:rsidR="007E62AB" w:rsidRPr="00532975" w14:paraId="2326D65D" w14:textId="77777777" w:rsidTr="00D534EB">
        <w:trPr>
          <w:cantSplit/>
          <w:jc w:val="center"/>
        </w:trPr>
        <w:tc>
          <w:tcPr>
            <w:tcW w:w="2180" w:type="dxa"/>
            <w:vMerge w:val="restart"/>
            <w:shd w:val="clear" w:color="auto" w:fill="auto"/>
            <w:vAlign w:val="center"/>
          </w:tcPr>
          <w:p w14:paraId="792BC2B6" w14:textId="77777777" w:rsidR="007E62AB" w:rsidRPr="00532975" w:rsidRDefault="00304B6E">
            <w:pPr>
              <w:shd w:val="clear" w:color="auto" w:fill="FFFFFF" w:themeFill="background1"/>
              <w:jc w:val="center"/>
              <w:rPr>
                <w:szCs w:val="24"/>
                <w:lang w:val="sr-Cyrl-CS"/>
              </w:rPr>
            </w:pPr>
            <w:r w:rsidRPr="00532975">
              <w:rPr>
                <w:szCs w:val="24"/>
                <w:lang w:val="sr-Cyrl-CS"/>
              </w:rPr>
              <w:t>однос топловода и енергетског кабла</w:t>
            </w:r>
          </w:p>
        </w:tc>
        <w:tc>
          <w:tcPr>
            <w:tcW w:w="3523" w:type="dxa"/>
            <w:gridSpan w:val="3"/>
            <w:shd w:val="clear" w:color="auto" w:fill="auto"/>
            <w:vAlign w:val="center"/>
          </w:tcPr>
          <w:p w14:paraId="1ED9C352" w14:textId="77777777" w:rsidR="007E62AB" w:rsidRPr="00532975" w:rsidRDefault="00304B6E">
            <w:pPr>
              <w:shd w:val="clear" w:color="auto" w:fill="FFFFFF" w:themeFill="background1"/>
              <w:jc w:val="center"/>
              <w:rPr>
                <w:szCs w:val="24"/>
                <w:lang w:val="sr-Cyrl-CS"/>
              </w:rPr>
            </w:pPr>
            <w:r w:rsidRPr="00532975">
              <w:rPr>
                <w:szCs w:val="24"/>
                <w:lang w:val="sr-Cyrl-CS"/>
              </w:rPr>
              <w:t>напон кабловског вода</w:t>
            </w:r>
          </w:p>
        </w:tc>
      </w:tr>
      <w:tr w:rsidR="007E62AB" w:rsidRPr="00532975" w14:paraId="6197B956" w14:textId="77777777" w:rsidTr="00D534EB">
        <w:trPr>
          <w:cantSplit/>
          <w:jc w:val="center"/>
        </w:trPr>
        <w:tc>
          <w:tcPr>
            <w:tcW w:w="2180" w:type="dxa"/>
            <w:vMerge/>
            <w:shd w:val="clear" w:color="auto" w:fill="auto"/>
            <w:vAlign w:val="center"/>
          </w:tcPr>
          <w:p w14:paraId="23FA82C2" w14:textId="77777777" w:rsidR="007E62AB" w:rsidRPr="00532975" w:rsidRDefault="007E62AB">
            <w:pPr>
              <w:shd w:val="clear" w:color="auto" w:fill="FFFFFF" w:themeFill="background1"/>
              <w:jc w:val="center"/>
              <w:rPr>
                <w:szCs w:val="24"/>
                <w:lang w:val="sr-Cyrl-CS"/>
              </w:rPr>
            </w:pPr>
          </w:p>
        </w:tc>
        <w:tc>
          <w:tcPr>
            <w:tcW w:w="1255" w:type="dxa"/>
            <w:shd w:val="clear" w:color="auto" w:fill="auto"/>
            <w:vAlign w:val="center"/>
          </w:tcPr>
          <w:p w14:paraId="5C76FF34" w14:textId="77777777" w:rsidR="007E62AB" w:rsidRPr="00532975" w:rsidRDefault="00304B6E">
            <w:pPr>
              <w:shd w:val="clear" w:color="auto" w:fill="FFFFFF" w:themeFill="background1"/>
              <w:jc w:val="center"/>
              <w:rPr>
                <w:szCs w:val="24"/>
                <w:lang w:val="sr-Cyrl-CS"/>
              </w:rPr>
            </w:pPr>
            <w:r w:rsidRPr="00532975">
              <w:rPr>
                <w:szCs w:val="24"/>
                <w:lang w:val="sr-Cyrl-CS"/>
              </w:rPr>
              <w:t>1 kV</w:t>
            </w:r>
          </w:p>
        </w:tc>
        <w:tc>
          <w:tcPr>
            <w:tcW w:w="1134" w:type="dxa"/>
            <w:shd w:val="clear" w:color="auto" w:fill="auto"/>
            <w:vAlign w:val="center"/>
          </w:tcPr>
          <w:p w14:paraId="5C29469B" w14:textId="77777777" w:rsidR="007E62AB" w:rsidRPr="00532975" w:rsidRDefault="00304B6E">
            <w:pPr>
              <w:shd w:val="clear" w:color="auto" w:fill="FFFFFF" w:themeFill="background1"/>
              <w:jc w:val="center"/>
              <w:rPr>
                <w:szCs w:val="24"/>
                <w:lang w:val="sr-Cyrl-CS"/>
              </w:rPr>
            </w:pPr>
            <w:r w:rsidRPr="00532975">
              <w:rPr>
                <w:szCs w:val="24"/>
                <w:lang w:val="sr-Cyrl-CS"/>
              </w:rPr>
              <w:t>10kV</w:t>
            </w:r>
          </w:p>
        </w:tc>
        <w:tc>
          <w:tcPr>
            <w:tcW w:w="1134" w:type="dxa"/>
            <w:shd w:val="clear" w:color="auto" w:fill="auto"/>
            <w:vAlign w:val="center"/>
          </w:tcPr>
          <w:p w14:paraId="3686848C" w14:textId="77777777" w:rsidR="007E62AB" w:rsidRPr="00532975" w:rsidRDefault="00304B6E">
            <w:pPr>
              <w:shd w:val="clear" w:color="auto" w:fill="FFFFFF" w:themeFill="background1"/>
              <w:jc w:val="center"/>
              <w:rPr>
                <w:szCs w:val="24"/>
                <w:lang w:val="sr-Cyrl-CS"/>
              </w:rPr>
            </w:pPr>
            <w:r w:rsidRPr="00532975">
              <w:rPr>
                <w:szCs w:val="24"/>
                <w:lang w:val="sr-Cyrl-CS"/>
              </w:rPr>
              <w:t>35kV</w:t>
            </w:r>
          </w:p>
        </w:tc>
      </w:tr>
      <w:tr w:rsidR="007E62AB" w:rsidRPr="00532975" w14:paraId="110D82D9" w14:textId="77777777" w:rsidTr="00D534EB">
        <w:trPr>
          <w:cantSplit/>
          <w:jc w:val="center"/>
        </w:trPr>
        <w:tc>
          <w:tcPr>
            <w:tcW w:w="2180" w:type="dxa"/>
            <w:shd w:val="clear" w:color="auto" w:fill="auto"/>
            <w:vAlign w:val="center"/>
          </w:tcPr>
          <w:p w14:paraId="14AE0737" w14:textId="77777777" w:rsidR="007E62AB" w:rsidRPr="00532975" w:rsidRDefault="007E62AB">
            <w:pPr>
              <w:jc w:val="center"/>
              <w:rPr>
                <w:szCs w:val="24"/>
                <w:lang w:val="sr-Cyrl-CS"/>
              </w:rPr>
            </w:pPr>
            <w:r w:rsidRPr="00532975">
              <w:rPr>
                <w:szCs w:val="24"/>
                <w:lang w:val="sr-Cyrl-CS"/>
              </w:rPr>
              <w:t>паралелан</w:t>
            </w:r>
          </w:p>
        </w:tc>
        <w:tc>
          <w:tcPr>
            <w:tcW w:w="1255" w:type="dxa"/>
            <w:shd w:val="clear" w:color="auto" w:fill="auto"/>
            <w:vAlign w:val="center"/>
          </w:tcPr>
          <w:p w14:paraId="73577CD4" w14:textId="77777777" w:rsidR="007E62AB" w:rsidRPr="00532975" w:rsidRDefault="007E62AB">
            <w:pPr>
              <w:jc w:val="center"/>
              <w:rPr>
                <w:szCs w:val="24"/>
                <w:lang w:val="sr-Cyrl-CS"/>
              </w:rPr>
            </w:pPr>
            <w:r w:rsidRPr="00532975">
              <w:rPr>
                <w:szCs w:val="24"/>
                <w:lang w:val="sr-Cyrl-CS"/>
              </w:rPr>
              <w:t>0.3 m</w:t>
            </w:r>
          </w:p>
        </w:tc>
        <w:tc>
          <w:tcPr>
            <w:tcW w:w="1134" w:type="dxa"/>
            <w:shd w:val="clear" w:color="auto" w:fill="auto"/>
            <w:vAlign w:val="center"/>
          </w:tcPr>
          <w:p w14:paraId="7E5CC587" w14:textId="77777777" w:rsidR="007E62AB" w:rsidRPr="00532975" w:rsidRDefault="007E62AB">
            <w:pPr>
              <w:jc w:val="center"/>
              <w:rPr>
                <w:szCs w:val="24"/>
                <w:lang w:val="sr-Cyrl-CS"/>
              </w:rPr>
            </w:pPr>
            <w:r w:rsidRPr="00532975">
              <w:rPr>
                <w:szCs w:val="24"/>
                <w:lang w:val="sr-Cyrl-CS"/>
              </w:rPr>
              <w:t>0.7 m</w:t>
            </w:r>
          </w:p>
        </w:tc>
        <w:tc>
          <w:tcPr>
            <w:tcW w:w="1134" w:type="dxa"/>
            <w:shd w:val="clear" w:color="auto" w:fill="auto"/>
            <w:vAlign w:val="center"/>
          </w:tcPr>
          <w:p w14:paraId="4812B744" w14:textId="77777777" w:rsidR="007E62AB" w:rsidRPr="00532975" w:rsidRDefault="007E62AB">
            <w:pPr>
              <w:jc w:val="center"/>
              <w:rPr>
                <w:szCs w:val="24"/>
                <w:lang w:val="sr-Cyrl-CS"/>
              </w:rPr>
            </w:pPr>
            <w:r w:rsidRPr="00532975">
              <w:rPr>
                <w:szCs w:val="24"/>
                <w:lang w:val="sr-Cyrl-CS"/>
              </w:rPr>
              <w:t>0.7 m</w:t>
            </w:r>
          </w:p>
        </w:tc>
      </w:tr>
      <w:tr w:rsidR="007E62AB" w:rsidRPr="00532975" w14:paraId="760B420E" w14:textId="77777777" w:rsidTr="00D534EB">
        <w:trPr>
          <w:cantSplit/>
          <w:jc w:val="center"/>
        </w:trPr>
        <w:tc>
          <w:tcPr>
            <w:tcW w:w="2180" w:type="dxa"/>
            <w:shd w:val="clear" w:color="auto" w:fill="auto"/>
            <w:vAlign w:val="center"/>
          </w:tcPr>
          <w:p w14:paraId="4E617BD3" w14:textId="77777777" w:rsidR="007E62AB" w:rsidRPr="00532975" w:rsidRDefault="007E62AB">
            <w:pPr>
              <w:jc w:val="center"/>
              <w:rPr>
                <w:szCs w:val="24"/>
                <w:lang w:val="sr-Cyrl-CS"/>
              </w:rPr>
            </w:pPr>
            <w:r w:rsidRPr="00532975">
              <w:rPr>
                <w:szCs w:val="24"/>
                <w:lang w:val="sr-Cyrl-CS"/>
              </w:rPr>
              <w:t>укрштање</w:t>
            </w:r>
          </w:p>
        </w:tc>
        <w:tc>
          <w:tcPr>
            <w:tcW w:w="1255" w:type="dxa"/>
            <w:shd w:val="clear" w:color="auto" w:fill="auto"/>
            <w:vAlign w:val="center"/>
          </w:tcPr>
          <w:p w14:paraId="0CD821F3" w14:textId="77777777" w:rsidR="007E62AB" w:rsidRPr="00532975" w:rsidRDefault="007E62AB">
            <w:pPr>
              <w:jc w:val="center"/>
              <w:rPr>
                <w:szCs w:val="24"/>
                <w:lang w:val="sr-Cyrl-CS"/>
              </w:rPr>
            </w:pPr>
            <w:r w:rsidRPr="00532975">
              <w:rPr>
                <w:szCs w:val="24"/>
                <w:lang w:val="sr-Cyrl-CS"/>
              </w:rPr>
              <w:t>0.3 m</w:t>
            </w:r>
          </w:p>
        </w:tc>
        <w:tc>
          <w:tcPr>
            <w:tcW w:w="1134" w:type="dxa"/>
            <w:shd w:val="clear" w:color="auto" w:fill="auto"/>
            <w:vAlign w:val="center"/>
          </w:tcPr>
          <w:p w14:paraId="5A9B2804" w14:textId="77777777" w:rsidR="007E62AB" w:rsidRPr="00532975" w:rsidRDefault="007E62AB">
            <w:pPr>
              <w:jc w:val="center"/>
              <w:rPr>
                <w:szCs w:val="24"/>
                <w:lang w:val="sr-Cyrl-CS"/>
              </w:rPr>
            </w:pPr>
            <w:r w:rsidRPr="00532975">
              <w:rPr>
                <w:szCs w:val="24"/>
                <w:lang w:val="sr-Cyrl-CS"/>
              </w:rPr>
              <w:t>0.6 m</w:t>
            </w:r>
          </w:p>
        </w:tc>
        <w:tc>
          <w:tcPr>
            <w:tcW w:w="1134" w:type="dxa"/>
            <w:shd w:val="clear" w:color="auto" w:fill="auto"/>
            <w:vAlign w:val="center"/>
          </w:tcPr>
          <w:p w14:paraId="0D5AF8E6" w14:textId="77777777" w:rsidR="007E62AB" w:rsidRPr="00532975" w:rsidRDefault="007E62AB">
            <w:pPr>
              <w:jc w:val="center"/>
              <w:rPr>
                <w:szCs w:val="24"/>
                <w:lang w:val="sr-Cyrl-CS"/>
              </w:rPr>
            </w:pPr>
            <w:r w:rsidRPr="00532975">
              <w:rPr>
                <w:szCs w:val="24"/>
                <w:lang w:val="sr-Cyrl-CS"/>
              </w:rPr>
              <w:t>0.6 m</w:t>
            </w:r>
          </w:p>
        </w:tc>
      </w:tr>
    </w:tbl>
    <w:p w14:paraId="28F1FD43" w14:textId="77777777" w:rsidR="001165CF" w:rsidRPr="00532975" w:rsidRDefault="001165CF" w:rsidP="0092651B">
      <w:pPr>
        <w:ind w:firstLine="720"/>
        <w:jc w:val="both"/>
        <w:rPr>
          <w:szCs w:val="24"/>
          <w:lang w:val="sr-Cyrl-CS"/>
        </w:rPr>
      </w:pPr>
    </w:p>
    <w:p w14:paraId="668DB5A6" w14:textId="77777777" w:rsidR="007E62AB" w:rsidRPr="00532975" w:rsidRDefault="007E62AB" w:rsidP="0092651B">
      <w:pPr>
        <w:ind w:firstLine="720"/>
        <w:jc w:val="both"/>
        <w:rPr>
          <w:szCs w:val="24"/>
          <w:lang w:val="sr-Cyrl-CS"/>
        </w:rPr>
      </w:pPr>
      <w:r w:rsidRPr="00532975">
        <w:rPr>
          <w:szCs w:val="24"/>
          <w:lang w:val="sr-Cyrl-CS"/>
        </w:rPr>
        <w:t>Код попречног постављања топловодних цеви испод саобраћајница, важе сл</w:t>
      </w:r>
      <w:r w:rsidR="001426D0" w:rsidRPr="00532975">
        <w:rPr>
          <w:szCs w:val="24"/>
          <w:lang w:val="sr-Cyrl-CS"/>
        </w:rPr>
        <w:t xml:space="preserve">едећа </w:t>
      </w:r>
      <w:r w:rsidRPr="00532975">
        <w:rPr>
          <w:szCs w:val="24"/>
          <w:lang w:val="sr-Cyrl-CS"/>
        </w:rPr>
        <w:t>правила:</w:t>
      </w:r>
    </w:p>
    <w:p w14:paraId="657E97FD" w14:textId="2736E030" w:rsidR="007E62AB" w:rsidRPr="00532975" w:rsidRDefault="007E62AB" w:rsidP="0092651B">
      <w:pPr>
        <w:numPr>
          <w:ilvl w:val="0"/>
          <w:numId w:val="91"/>
        </w:numPr>
        <w:tabs>
          <w:tab w:val="clear" w:pos="1440"/>
          <w:tab w:val="num" w:pos="1080"/>
        </w:tabs>
        <w:ind w:left="1080"/>
        <w:jc w:val="both"/>
        <w:rPr>
          <w:szCs w:val="24"/>
          <w:lang w:val="sr-Cyrl-CS"/>
        </w:rPr>
      </w:pPr>
      <w:r w:rsidRPr="00532975">
        <w:rPr>
          <w:szCs w:val="24"/>
          <w:lang w:val="sr-Cyrl-CS"/>
        </w:rPr>
        <w:t>саобраћајница и топловодна инсталација укрштају се под правим углом, односно у распону од 80</w:t>
      </w:r>
      <w:r w:rsidR="004F2154" w:rsidRPr="00532975">
        <w:rPr>
          <w:szCs w:val="24"/>
          <w:lang w:val="sr-Cyrl-CS"/>
        </w:rPr>
        <w:sym w:font="Technic" w:char="F0B0"/>
      </w:r>
      <w:r w:rsidR="004F2154" w:rsidRPr="00532975">
        <w:rPr>
          <w:szCs w:val="24"/>
          <w:lang w:val="sr-Cyrl-CS"/>
        </w:rPr>
        <w:t>-</w:t>
      </w:r>
      <w:r w:rsidRPr="00532975">
        <w:rPr>
          <w:szCs w:val="24"/>
          <w:lang w:val="sr-Cyrl-CS"/>
        </w:rPr>
        <w:t>100</w:t>
      </w:r>
      <w:r w:rsidRPr="00532975">
        <w:rPr>
          <w:szCs w:val="24"/>
          <w:lang w:val="sr-Cyrl-CS"/>
        </w:rPr>
        <w:sym w:font="Technic" w:char="F0B0"/>
      </w:r>
      <w:r w:rsidRPr="00532975">
        <w:rPr>
          <w:szCs w:val="24"/>
          <w:lang w:val="sr-Cyrl-CS"/>
        </w:rPr>
        <w:t>;</w:t>
      </w:r>
    </w:p>
    <w:p w14:paraId="4499BA53" w14:textId="7F435159" w:rsidR="007E62AB" w:rsidRPr="00532975" w:rsidRDefault="007E62AB" w:rsidP="0092651B">
      <w:pPr>
        <w:numPr>
          <w:ilvl w:val="0"/>
          <w:numId w:val="91"/>
        </w:numPr>
        <w:tabs>
          <w:tab w:val="clear" w:pos="1440"/>
          <w:tab w:val="num" w:pos="1080"/>
        </w:tabs>
        <w:ind w:left="1080"/>
        <w:jc w:val="both"/>
        <w:rPr>
          <w:szCs w:val="24"/>
          <w:lang w:val="sr-Cyrl-CS"/>
        </w:rPr>
      </w:pPr>
      <w:r w:rsidRPr="00532975">
        <w:rPr>
          <w:szCs w:val="24"/>
          <w:lang w:val="sr-Cyrl-CS"/>
        </w:rPr>
        <w:t>на местима проласка топловодне мреже на местима где посебни услови захтевају, цеви положити у армирано бетонске проходне канале или их провући кроз челичне заштитне цеви са ревизионим окнима на оба краја. На цевоводу уградити преградне органе, са обе стране;</w:t>
      </w:r>
    </w:p>
    <w:p w14:paraId="588DCDD4" w14:textId="77777777" w:rsidR="007E62AB" w:rsidRPr="00532975" w:rsidRDefault="007E62AB" w:rsidP="0092651B">
      <w:pPr>
        <w:numPr>
          <w:ilvl w:val="0"/>
          <w:numId w:val="91"/>
        </w:numPr>
        <w:tabs>
          <w:tab w:val="clear" w:pos="1440"/>
          <w:tab w:val="num" w:pos="1080"/>
        </w:tabs>
        <w:ind w:left="1080"/>
        <w:jc w:val="both"/>
        <w:rPr>
          <w:szCs w:val="24"/>
          <w:lang w:val="sr-Cyrl-CS"/>
        </w:rPr>
      </w:pPr>
      <w:r w:rsidRPr="00532975">
        <w:rPr>
          <w:szCs w:val="24"/>
          <w:lang w:val="sr-Cyrl-CS"/>
        </w:rPr>
        <w:t>дубина полагања предизолованог цевовода испод саобраћајнице је у зависности од одговарајућег саобраћајног оптерећења и дозвољеног притиска на горњу површину пластичног омотача цевовода. Ако су напони прекорачени мора се вршити одговарајућа заштита.</w:t>
      </w:r>
    </w:p>
    <w:p w14:paraId="531E2963" w14:textId="77777777" w:rsidR="007E62AB" w:rsidRPr="00532975" w:rsidRDefault="007E62AB">
      <w:pPr>
        <w:jc w:val="both"/>
        <w:rPr>
          <w:szCs w:val="24"/>
          <w:lang w:val="sr-Cyrl-CS"/>
        </w:rPr>
      </w:pPr>
    </w:p>
    <w:p w14:paraId="47269FF8" w14:textId="77777777" w:rsidR="00FC0A8D" w:rsidRPr="00532975" w:rsidRDefault="00FC0A8D" w:rsidP="0092651B">
      <w:pPr>
        <w:pStyle w:val="Caption"/>
        <w:jc w:val="center"/>
        <w:rPr>
          <w:rFonts w:ascii="Times New Roman" w:hAnsi="Times New Roman"/>
          <w:szCs w:val="24"/>
          <w:lang w:val="sr-Cyrl-CS"/>
        </w:rPr>
      </w:pPr>
      <w:r w:rsidRPr="00532975">
        <w:rPr>
          <w:rFonts w:ascii="Times New Roman" w:hAnsi="Times New Roman"/>
          <w:szCs w:val="24"/>
          <w:lang w:val="sr-Cyrl-CS"/>
        </w:rPr>
        <w:t>Табела 17:Заштитна зона и могућности изградње топловодне мреже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94"/>
        <w:gridCol w:w="2238"/>
        <w:gridCol w:w="3965"/>
      </w:tblGrid>
      <w:tr w:rsidR="007E62AB" w:rsidRPr="00532975" w14:paraId="69A91A53" w14:textId="77777777" w:rsidTr="00D534EB">
        <w:trPr>
          <w:cantSplit/>
          <w:jc w:val="center"/>
        </w:trPr>
        <w:tc>
          <w:tcPr>
            <w:tcW w:w="8497" w:type="dxa"/>
            <w:gridSpan w:val="3"/>
            <w:shd w:val="clear" w:color="auto" w:fill="auto"/>
            <w:vAlign w:val="center"/>
          </w:tcPr>
          <w:p w14:paraId="2FD3C13D" w14:textId="77777777" w:rsidR="007E62AB" w:rsidRPr="00532975" w:rsidRDefault="00304B6E">
            <w:pPr>
              <w:jc w:val="center"/>
              <w:rPr>
                <w:szCs w:val="24"/>
                <w:lang w:val="sr-Cyrl-CS"/>
              </w:rPr>
            </w:pPr>
            <w:r w:rsidRPr="00532975">
              <w:rPr>
                <w:szCs w:val="24"/>
                <w:lang w:val="sr-Cyrl-CS"/>
              </w:rPr>
              <w:t>Топловодна мрежа</w:t>
            </w:r>
          </w:p>
        </w:tc>
      </w:tr>
      <w:tr w:rsidR="007E62AB" w:rsidRPr="00532975" w14:paraId="1198C761" w14:textId="77777777" w:rsidTr="00D534EB">
        <w:trPr>
          <w:cantSplit/>
          <w:jc w:val="center"/>
        </w:trPr>
        <w:tc>
          <w:tcPr>
            <w:tcW w:w="2294" w:type="dxa"/>
            <w:shd w:val="clear" w:color="auto" w:fill="auto"/>
            <w:vAlign w:val="center"/>
          </w:tcPr>
          <w:p w14:paraId="1763C1D7" w14:textId="77777777" w:rsidR="007E62AB" w:rsidRPr="00532975" w:rsidRDefault="00304B6E">
            <w:pPr>
              <w:jc w:val="center"/>
              <w:rPr>
                <w:szCs w:val="24"/>
                <w:lang w:val="sr-Cyrl-CS"/>
              </w:rPr>
            </w:pPr>
            <w:r w:rsidRPr="00532975">
              <w:rPr>
                <w:iCs/>
                <w:szCs w:val="24"/>
                <w:lang w:val="sr-Cyrl-CS"/>
              </w:rPr>
              <w:t>мрежа/објекат</w:t>
            </w:r>
          </w:p>
        </w:tc>
        <w:tc>
          <w:tcPr>
            <w:tcW w:w="2238" w:type="dxa"/>
            <w:shd w:val="clear" w:color="auto" w:fill="auto"/>
            <w:vAlign w:val="center"/>
          </w:tcPr>
          <w:p w14:paraId="691006DB" w14:textId="77777777" w:rsidR="007E62AB" w:rsidRPr="00532975" w:rsidRDefault="00304B6E">
            <w:pPr>
              <w:jc w:val="center"/>
              <w:rPr>
                <w:szCs w:val="24"/>
                <w:lang w:val="sr-Cyrl-CS"/>
              </w:rPr>
            </w:pPr>
            <w:r w:rsidRPr="00532975">
              <w:rPr>
                <w:iCs/>
                <w:szCs w:val="24"/>
                <w:lang w:val="sr-Cyrl-CS"/>
              </w:rPr>
              <w:t>заштитна зона/појас</w:t>
            </w:r>
          </w:p>
        </w:tc>
        <w:tc>
          <w:tcPr>
            <w:tcW w:w="3965" w:type="dxa"/>
            <w:shd w:val="clear" w:color="auto" w:fill="auto"/>
            <w:vAlign w:val="center"/>
          </w:tcPr>
          <w:p w14:paraId="26E3F0C7" w14:textId="77777777" w:rsidR="007E62AB" w:rsidRPr="00532975" w:rsidRDefault="00304B6E">
            <w:pPr>
              <w:jc w:val="center"/>
              <w:rPr>
                <w:szCs w:val="24"/>
                <w:lang w:val="sr-Cyrl-CS"/>
              </w:rPr>
            </w:pPr>
            <w:r w:rsidRPr="00532975">
              <w:rPr>
                <w:bCs/>
                <w:iCs/>
                <w:szCs w:val="24"/>
                <w:lang w:val="sr-Cyrl-CS"/>
              </w:rPr>
              <w:t>правила/могућности изградње</w:t>
            </w:r>
          </w:p>
        </w:tc>
      </w:tr>
      <w:tr w:rsidR="007E62AB" w:rsidRPr="00532975" w14:paraId="17E8AB3F" w14:textId="77777777" w:rsidTr="00D534EB">
        <w:trPr>
          <w:cantSplit/>
          <w:jc w:val="center"/>
        </w:trPr>
        <w:tc>
          <w:tcPr>
            <w:tcW w:w="2294" w:type="dxa"/>
            <w:shd w:val="clear" w:color="auto" w:fill="auto"/>
            <w:vAlign w:val="center"/>
          </w:tcPr>
          <w:p w14:paraId="2D2599D9" w14:textId="77777777" w:rsidR="007E62AB" w:rsidRPr="00532975" w:rsidRDefault="007E62AB">
            <w:pPr>
              <w:jc w:val="center"/>
              <w:rPr>
                <w:szCs w:val="24"/>
                <w:lang w:val="sr-Cyrl-CS"/>
              </w:rPr>
            </w:pPr>
            <w:r w:rsidRPr="00532975">
              <w:rPr>
                <w:szCs w:val="24"/>
                <w:lang w:val="sr-Cyrl-CS"/>
              </w:rPr>
              <w:t xml:space="preserve">дистрибутивни топловод </w:t>
            </w:r>
          </w:p>
        </w:tc>
        <w:tc>
          <w:tcPr>
            <w:tcW w:w="2238" w:type="dxa"/>
            <w:shd w:val="clear" w:color="auto" w:fill="auto"/>
            <w:vAlign w:val="center"/>
          </w:tcPr>
          <w:p w14:paraId="168BE9DC" w14:textId="5494C136" w:rsidR="007E62AB" w:rsidRPr="00532975" w:rsidRDefault="007E62AB">
            <w:pPr>
              <w:jc w:val="center"/>
              <w:rPr>
                <w:szCs w:val="24"/>
                <w:lang w:val="sr-Cyrl-CS"/>
              </w:rPr>
            </w:pPr>
            <w:r w:rsidRPr="00532975">
              <w:rPr>
                <w:szCs w:val="24"/>
                <w:lang w:val="sr-Cyrl-CS"/>
              </w:rPr>
              <w:t>мин</w:t>
            </w:r>
            <w:r w:rsidR="008045BE" w:rsidRPr="00532975">
              <w:rPr>
                <w:szCs w:val="24"/>
                <w:lang w:val="sr-Cyrl-CS"/>
              </w:rPr>
              <w:t>имално</w:t>
            </w:r>
            <w:r w:rsidRPr="00532975">
              <w:rPr>
                <w:szCs w:val="24"/>
                <w:lang w:val="sr-Cyrl-CS"/>
              </w:rPr>
              <w:t xml:space="preserve"> 2 m, обострано од ивице цеви</w:t>
            </w:r>
          </w:p>
        </w:tc>
        <w:tc>
          <w:tcPr>
            <w:tcW w:w="3965" w:type="dxa"/>
            <w:vMerge w:val="restart"/>
            <w:shd w:val="clear" w:color="auto" w:fill="auto"/>
            <w:vAlign w:val="center"/>
          </w:tcPr>
          <w:p w14:paraId="1097501A" w14:textId="77777777" w:rsidR="007E62AB" w:rsidRPr="00532975" w:rsidRDefault="007E62AB">
            <w:pPr>
              <w:jc w:val="center"/>
              <w:rPr>
                <w:szCs w:val="24"/>
                <w:lang w:val="sr-Cyrl-CS"/>
              </w:rPr>
            </w:pPr>
            <w:r w:rsidRPr="00532975">
              <w:rPr>
                <w:szCs w:val="24"/>
                <w:lang w:val="sr-Cyrl-CS"/>
              </w:rPr>
              <w:t>забрањује се изградња комерцијално-стамбених и производних објеката, у заштитној зони</w:t>
            </w:r>
          </w:p>
        </w:tc>
      </w:tr>
      <w:tr w:rsidR="007E62AB" w:rsidRPr="00532975" w14:paraId="42373FCF" w14:textId="77777777" w:rsidTr="00D534EB">
        <w:trPr>
          <w:cantSplit/>
          <w:jc w:val="center"/>
        </w:trPr>
        <w:tc>
          <w:tcPr>
            <w:tcW w:w="2294" w:type="dxa"/>
            <w:shd w:val="clear" w:color="auto" w:fill="auto"/>
            <w:vAlign w:val="center"/>
          </w:tcPr>
          <w:p w14:paraId="53FE5365" w14:textId="77777777" w:rsidR="007E62AB" w:rsidRPr="00532975" w:rsidRDefault="007E62AB">
            <w:pPr>
              <w:jc w:val="center"/>
              <w:rPr>
                <w:szCs w:val="24"/>
                <w:lang w:val="sr-Cyrl-CS"/>
              </w:rPr>
            </w:pPr>
          </w:p>
        </w:tc>
        <w:tc>
          <w:tcPr>
            <w:tcW w:w="2238" w:type="dxa"/>
            <w:shd w:val="clear" w:color="auto" w:fill="auto"/>
            <w:vAlign w:val="center"/>
          </w:tcPr>
          <w:p w14:paraId="5ED23CC8" w14:textId="77777777" w:rsidR="007E62AB" w:rsidRPr="00532975" w:rsidRDefault="007E62AB">
            <w:pPr>
              <w:jc w:val="center"/>
              <w:rPr>
                <w:szCs w:val="24"/>
                <w:lang w:val="sr-Cyrl-CS"/>
              </w:rPr>
            </w:pPr>
          </w:p>
        </w:tc>
        <w:tc>
          <w:tcPr>
            <w:tcW w:w="3965" w:type="dxa"/>
            <w:vMerge/>
            <w:shd w:val="clear" w:color="auto" w:fill="auto"/>
            <w:vAlign w:val="center"/>
          </w:tcPr>
          <w:p w14:paraId="42729E7F" w14:textId="77777777" w:rsidR="007E62AB" w:rsidRPr="00532975" w:rsidRDefault="007E62AB">
            <w:pPr>
              <w:jc w:val="center"/>
              <w:rPr>
                <w:szCs w:val="24"/>
                <w:lang w:val="sr-Cyrl-CS"/>
              </w:rPr>
            </w:pPr>
          </w:p>
        </w:tc>
      </w:tr>
    </w:tbl>
    <w:p w14:paraId="5C97C196" w14:textId="77777777" w:rsidR="007E62AB" w:rsidRPr="00532975" w:rsidRDefault="007E62AB" w:rsidP="0092651B">
      <w:pPr>
        <w:ind w:firstLine="567"/>
        <w:jc w:val="center"/>
        <w:rPr>
          <w:szCs w:val="24"/>
          <w:lang w:val="sr-Cyrl-CS"/>
        </w:rPr>
      </w:pPr>
    </w:p>
    <w:p w14:paraId="44EA8C15" w14:textId="69C51473" w:rsidR="007E62AB" w:rsidRPr="00532975" w:rsidRDefault="007E62AB" w:rsidP="0092651B">
      <w:pPr>
        <w:ind w:firstLine="720"/>
        <w:jc w:val="both"/>
        <w:rPr>
          <w:szCs w:val="24"/>
          <w:lang w:val="sr-Cyrl-CS"/>
        </w:rPr>
      </w:pPr>
      <w:r w:rsidRPr="00532975">
        <w:rPr>
          <w:szCs w:val="24"/>
          <w:lang w:val="sr-Cyrl-CS"/>
        </w:rPr>
        <w:t>Објекти топлотних подстаница су зидани и смештају се у објекте корисника, у техничкој етажи (подрум или приземље). По могућности су оријентисан</w:t>
      </w:r>
      <w:r w:rsidR="008045BE" w:rsidRPr="00532975">
        <w:rPr>
          <w:szCs w:val="24"/>
          <w:lang w:val="sr-Cyrl-CS"/>
        </w:rPr>
        <w:t>и</w:t>
      </w:r>
      <w:r w:rsidRPr="00532975">
        <w:rPr>
          <w:szCs w:val="24"/>
          <w:lang w:val="sr-Cyrl-CS"/>
        </w:rPr>
        <w:t xml:space="preserve"> према улици и морају имати обезбеђен приступ и прикључке на водовод, електричну енергију и гравитациону канализацију. Површина просторије за смештај топлотних подстаница мора бити адекватна у односу на број зона инсталација за грејање (због висине објекта) и врсти термотехничких инсталација за које је потребна испорука топлотне енергије (радијаторско, ваздушно грејање, припрема топле воде, централна климатизација и хлађење).  Њихова тачна диспозиција дефинише се кроз израду техничке документације. </w:t>
      </w:r>
    </w:p>
    <w:p w14:paraId="750CCD61" w14:textId="77777777" w:rsidR="007E62AB" w:rsidRPr="00532975" w:rsidRDefault="007E62AB" w:rsidP="0092651B">
      <w:pPr>
        <w:ind w:firstLine="720"/>
        <w:jc w:val="both"/>
        <w:rPr>
          <w:szCs w:val="24"/>
          <w:lang w:val="sr-Cyrl-CS"/>
        </w:rPr>
      </w:pPr>
      <w:r w:rsidRPr="00532975">
        <w:rPr>
          <w:szCs w:val="24"/>
          <w:lang w:val="sr-Cyrl-CS"/>
        </w:rPr>
        <w:t>Прикључење објеката на топлификациону мрежу врши се индиректно преко измењивача топлоте смештеног у топлотној подстаници. Ниво буке који емитује топлотна подстаница мора се ограничити уградњом одговарајућих изолационих материјала у зидове објекта и уградњом одговарајућих пригушивача буке, како би ниво буке био испод 40 db дању и 35 db ноћу.</w:t>
      </w:r>
    </w:p>
    <w:p w14:paraId="072FF495" w14:textId="65855EFD" w:rsidR="007E62AB" w:rsidRPr="00532975" w:rsidRDefault="007E62AB" w:rsidP="0092651B">
      <w:pPr>
        <w:ind w:firstLine="720"/>
        <w:jc w:val="both"/>
        <w:rPr>
          <w:szCs w:val="24"/>
          <w:lang w:val="sr-Cyrl-CS"/>
        </w:rPr>
      </w:pPr>
      <w:r w:rsidRPr="00532975">
        <w:rPr>
          <w:szCs w:val="24"/>
          <w:lang w:val="sr-Cyrl-CS"/>
        </w:rPr>
        <w:t>Приликом пројектовања и извођења топлане, топловодне мреже и постројења придржавати се одредби Одлуке о снабдевању топлотном енергијом у граду Београду (</w:t>
      </w:r>
      <w:r w:rsidR="00A27F1C" w:rsidRPr="00532975">
        <w:rPr>
          <w:szCs w:val="24"/>
          <w:lang w:val="sr-Cyrl-CS"/>
        </w:rPr>
        <w:t>„</w:t>
      </w:r>
      <w:r w:rsidRPr="00532975">
        <w:rPr>
          <w:szCs w:val="24"/>
          <w:lang w:val="sr-Cyrl-CS"/>
        </w:rPr>
        <w:t>Сл</w:t>
      </w:r>
      <w:r w:rsidR="000F373C" w:rsidRPr="00532975">
        <w:rPr>
          <w:szCs w:val="24"/>
          <w:lang w:val="sr-Cyrl-CS"/>
        </w:rPr>
        <w:t>ужбени</w:t>
      </w:r>
      <w:r w:rsidR="0011448B" w:rsidRPr="00532975">
        <w:rPr>
          <w:szCs w:val="24"/>
          <w:lang w:val="sr-Cyrl-CS"/>
        </w:rPr>
        <w:t xml:space="preserve"> </w:t>
      </w:r>
      <w:r w:rsidRPr="00532975">
        <w:rPr>
          <w:szCs w:val="24"/>
          <w:lang w:val="sr-Cyrl-CS"/>
        </w:rPr>
        <w:t>лист града Београда</w:t>
      </w:r>
      <w:r w:rsidR="001B68CE" w:rsidRPr="00532975">
        <w:rPr>
          <w:szCs w:val="24"/>
          <w:lang w:val="sr-Cyrl-CS"/>
        </w:rPr>
        <w:t>”</w:t>
      </w:r>
      <w:r w:rsidRPr="00532975">
        <w:rPr>
          <w:szCs w:val="24"/>
          <w:lang w:val="sr-Cyrl-CS"/>
        </w:rPr>
        <w:t xml:space="preserve">, бр. </w:t>
      </w:r>
      <w:r w:rsidR="000F373C" w:rsidRPr="00532975">
        <w:rPr>
          <w:szCs w:val="24"/>
          <w:lang w:val="sr-Cyrl-CS"/>
        </w:rPr>
        <w:t>43/07, 2/11,</w:t>
      </w:r>
      <w:r w:rsidR="0011448B" w:rsidRPr="00532975">
        <w:rPr>
          <w:szCs w:val="24"/>
          <w:lang w:val="sr-Cyrl-CS"/>
        </w:rPr>
        <w:t xml:space="preserve"> </w:t>
      </w:r>
      <w:r w:rsidR="000F373C" w:rsidRPr="00532975">
        <w:rPr>
          <w:szCs w:val="24"/>
          <w:lang w:val="sr-Cyrl-CS"/>
        </w:rPr>
        <w:t>29/14, 19/17, 26/19, 101/19 и 65/20</w:t>
      </w:r>
      <w:r w:rsidRPr="00532975">
        <w:rPr>
          <w:szCs w:val="24"/>
          <w:lang w:val="sr-Cyrl-CS"/>
        </w:rPr>
        <w:t xml:space="preserve">), </w:t>
      </w:r>
      <w:r w:rsidR="00172EB8" w:rsidRPr="00532975">
        <w:rPr>
          <w:szCs w:val="24"/>
          <w:lang w:val="sr-Cyrl-CS"/>
        </w:rPr>
        <w:t>Решења о давању сагласности на П</w:t>
      </w:r>
      <w:r w:rsidRPr="00532975">
        <w:rPr>
          <w:szCs w:val="24"/>
          <w:lang w:val="sr-Cyrl-CS"/>
        </w:rPr>
        <w:t xml:space="preserve">равила о раду </w:t>
      </w:r>
      <w:r w:rsidR="00172EB8" w:rsidRPr="00532975">
        <w:rPr>
          <w:szCs w:val="24"/>
          <w:lang w:val="sr-Cyrl-CS"/>
        </w:rPr>
        <w:t>дистрибутивног</w:t>
      </w:r>
      <w:r w:rsidR="00762F67" w:rsidRPr="00532975">
        <w:rPr>
          <w:szCs w:val="24"/>
          <w:lang w:val="sr-Cyrl-CS"/>
        </w:rPr>
        <w:t xml:space="preserve"> </w:t>
      </w:r>
      <w:r w:rsidRPr="00532975">
        <w:rPr>
          <w:szCs w:val="24"/>
          <w:lang w:val="sr-Cyrl-CS"/>
        </w:rPr>
        <w:t>система топлотне енергије (</w:t>
      </w:r>
      <w:r w:rsidR="00A27F1C" w:rsidRPr="00532975">
        <w:rPr>
          <w:szCs w:val="24"/>
          <w:lang w:val="sr-Cyrl-CS"/>
        </w:rPr>
        <w:t>„</w:t>
      </w:r>
      <w:r w:rsidR="00172EB8" w:rsidRPr="00532975">
        <w:rPr>
          <w:szCs w:val="24"/>
          <w:lang w:val="sr-Cyrl-CS"/>
        </w:rPr>
        <w:t>Службени лист града Београда</w:t>
      </w:r>
      <w:r w:rsidR="001B68CE" w:rsidRPr="00532975">
        <w:rPr>
          <w:szCs w:val="24"/>
          <w:lang w:val="sr-Cyrl-CS"/>
        </w:rPr>
        <w:t>”</w:t>
      </w:r>
      <w:r w:rsidRPr="00532975">
        <w:rPr>
          <w:szCs w:val="24"/>
          <w:lang w:val="sr-Cyrl-CS"/>
        </w:rPr>
        <w:t>, бр</w:t>
      </w:r>
      <w:r w:rsidR="00172EB8" w:rsidRPr="00532975">
        <w:rPr>
          <w:szCs w:val="24"/>
          <w:lang w:val="sr-Cyrl-CS"/>
        </w:rPr>
        <w:t>ој</w:t>
      </w:r>
      <w:r w:rsidRPr="00532975">
        <w:rPr>
          <w:szCs w:val="24"/>
          <w:lang w:val="sr-Cyrl-CS"/>
        </w:rPr>
        <w:t xml:space="preserve"> 54/14) и других важећих прописа, стандарда и норматива из предметне области.</w:t>
      </w:r>
    </w:p>
    <w:p w14:paraId="55C6B2CC" w14:textId="77777777" w:rsidR="00377B3F" w:rsidRPr="00532975" w:rsidRDefault="00377B3F">
      <w:pPr>
        <w:jc w:val="both"/>
        <w:rPr>
          <w:szCs w:val="24"/>
          <w:lang w:val="sr-Cyrl-CS"/>
        </w:rPr>
      </w:pPr>
    </w:p>
    <w:p w14:paraId="42C61E91" w14:textId="3302EEFB" w:rsidR="007E62AB" w:rsidRPr="00532975" w:rsidRDefault="007E62AB">
      <w:pPr>
        <w:jc w:val="both"/>
        <w:rPr>
          <w:i/>
          <w:szCs w:val="24"/>
          <w:lang w:val="sr-Cyrl-CS"/>
        </w:rPr>
      </w:pPr>
    </w:p>
    <w:p w14:paraId="458F6E14" w14:textId="77777777" w:rsidR="0003182C" w:rsidRPr="00532975" w:rsidRDefault="0003182C">
      <w:pPr>
        <w:jc w:val="both"/>
        <w:rPr>
          <w:i/>
          <w:szCs w:val="24"/>
          <w:lang w:val="sr-Cyrl-CS"/>
        </w:rPr>
      </w:pPr>
    </w:p>
    <w:p w14:paraId="2A7EC118" w14:textId="77777777" w:rsidR="000A3796" w:rsidRPr="00532975" w:rsidRDefault="000A3796">
      <w:pPr>
        <w:tabs>
          <w:tab w:val="left" w:pos="851"/>
          <w:tab w:val="right" w:leader="dot" w:pos="3686"/>
        </w:tabs>
        <w:jc w:val="center"/>
        <w:rPr>
          <w:b/>
          <w:szCs w:val="24"/>
          <w:lang w:val="sr-Cyrl-CS"/>
        </w:rPr>
        <w:sectPr w:rsidR="000A3796" w:rsidRPr="00532975" w:rsidSect="00C43851">
          <w:pgSz w:w="11907" w:h="16840" w:code="9"/>
          <w:pgMar w:top="1701" w:right="1134" w:bottom="1418" w:left="1418" w:header="720" w:footer="720" w:gutter="0"/>
          <w:cols w:space="720"/>
          <w:docGrid w:linePitch="360"/>
        </w:sectPr>
      </w:pPr>
    </w:p>
    <w:p w14:paraId="5BC288AA" w14:textId="77777777" w:rsidR="000118DF" w:rsidRPr="00532975" w:rsidRDefault="000118DF" w:rsidP="0092651B">
      <w:pPr>
        <w:tabs>
          <w:tab w:val="left" w:pos="851"/>
          <w:tab w:val="right" w:leader="dot" w:pos="3686"/>
        </w:tabs>
        <w:jc w:val="center"/>
        <w:rPr>
          <w:szCs w:val="24"/>
          <w:lang w:val="sr-Cyrl-CS"/>
        </w:rPr>
      </w:pPr>
      <w:r w:rsidRPr="00532975">
        <w:rPr>
          <w:szCs w:val="24"/>
          <w:lang w:val="sr-Cyrl-CS"/>
        </w:rPr>
        <w:t>2.2.4.3. Снабдевање алтернативним горивом</w:t>
      </w:r>
    </w:p>
    <w:p w14:paraId="5101BE85" w14:textId="77777777" w:rsidR="000118DF" w:rsidRPr="00532975" w:rsidRDefault="000118DF">
      <w:pPr>
        <w:tabs>
          <w:tab w:val="left" w:pos="851"/>
          <w:tab w:val="right" w:leader="dot" w:pos="3686"/>
        </w:tabs>
        <w:jc w:val="both"/>
        <w:rPr>
          <w:szCs w:val="24"/>
          <w:lang w:val="sr-Cyrl-CS"/>
        </w:rPr>
      </w:pPr>
    </w:p>
    <w:p w14:paraId="4AF6C936" w14:textId="78058C3C" w:rsidR="000118DF" w:rsidRPr="00532975" w:rsidRDefault="000118DF" w:rsidP="0092651B">
      <w:pPr>
        <w:ind w:firstLine="720"/>
        <w:jc w:val="both"/>
        <w:rPr>
          <w:szCs w:val="24"/>
          <w:lang w:val="sr-Cyrl-CS"/>
        </w:rPr>
      </w:pPr>
      <w:r w:rsidRPr="00532975">
        <w:rPr>
          <w:szCs w:val="24"/>
          <w:lang w:val="sr-Cyrl-CS"/>
        </w:rPr>
        <w:t xml:space="preserve">До изградње система за снабдевање природним гасом, као и у случају прекида снабдевања гасом од стране </w:t>
      </w:r>
      <w:r w:rsidR="00C02860" w:rsidRPr="00532975">
        <w:rPr>
          <w:szCs w:val="24"/>
          <w:lang w:val="sr-Cyrl-CS"/>
        </w:rPr>
        <w:t>и</w:t>
      </w:r>
      <w:r w:rsidRPr="00532975">
        <w:rPr>
          <w:szCs w:val="24"/>
          <w:lang w:val="sr-Cyrl-CS"/>
        </w:rPr>
        <w:t>споручиоца (</w:t>
      </w:r>
      <w:r w:rsidR="00C02860" w:rsidRPr="00532975">
        <w:rPr>
          <w:szCs w:val="24"/>
          <w:lang w:val="sr-Cyrl-CS"/>
        </w:rPr>
        <w:t>Јавно предузеће „</w:t>
      </w:r>
      <w:r w:rsidRPr="00532975">
        <w:rPr>
          <w:szCs w:val="24"/>
          <w:lang w:val="sr-Cyrl-CS"/>
        </w:rPr>
        <w:t>Србијагас</w:t>
      </w:r>
      <w:r w:rsidR="00C02860" w:rsidRPr="00532975">
        <w:rPr>
          <w:szCs w:val="24"/>
          <w:lang w:val="sr-Cyrl-CS"/>
        </w:rPr>
        <w:t>” Нови Сад</w:t>
      </w:r>
      <w:r w:rsidRPr="00532975">
        <w:rPr>
          <w:szCs w:val="24"/>
          <w:lang w:val="sr-Cyrl-CS"/>
        </w:rPr>
        <w:t xml:space="preserve"> или </w:t>
      </w:r>
      <w:r w:rsidR="00C02860" w:rsidRPr="00532975">
        <w:rPr>
          <w:szCs w:val="24"/>
          <w:lang w:val="sr-Cyrl-CS"/>
        </w:rPr>
        <w:t>„</w:t>
      </w:r>
      <w:r w:rsidRPr="00532975">
        <w:rPr>
          <w:szCs w:val="24"/>
          <w:lang w:val="sr-Cyrl-CS"/>
        </w:rPr>
        <w:t>Транспортгас</w:t>
      </w:r>
      <w:r w:rsidR="00C02860" w:rsidRPr="00532975">
        <w:rPr>
          <w:szCs w:val="24"/>
          <w:lang w:val="sr-Cyrl-CS"/>
        </w:rPr>
        <w:t xml:space="preserve"> Србија” д.о.о. Нови Сад</w:t>
      </w:r>
      <w:r w:rsidRPr="00532975">
        <w:rPr>
          <w:szCs w:val="24"/>
          <w:lang w:val="sr-Cyrl-CS"/>
        </w:rPr>
        <w:t xml:space="preserve">), могуће је планирати изградњу </w:t>
      </w:r>
      <w:r w:rsidR="00C02860" w:rsidRPr="00532975">
        <w:rPr>
          <w:szCs w:val="24"/>
          <w:lang w:val="sr-Cyrl-CS"/>
        </w:rPr>
        <w:t xml:space="preserve">станица </w:t>
      </w:r>
      <w:r w:rsidRPr="00532975">
        <w:rPr>
          <w:szCs w:val="24"/>
          <w:lang w:val="sr-Cyrl-CS"/>
        </w:rPr>
        <w:t xml:space="preserve">компримованог природног гаса као алтернативно решење снабдевања </w:t>
      </w:r>
      <w:r w:rsidR="0011448B" w:rsidRPr="00532975">
        <w:rPr>
          <w:szCs w:val="24"/>
          <w:lang w:val="sr-Cyrl-CS"/>
        </w:rPr>
        <w:t xml:space="preserve">корисника </w:t>
      </w:r>
      <w:r w:rsidR="006F1744">
        <w:rPr>
          <w:szCs w:val="24"/>
          <w:lang w:val="sr-Cyrl-CS"/>
        </w:rPr>
        <w:t>гасом</w:t>
      </w:r>
      <w:r w:rsidRPr="00532975">
        <w:rPr>
          <w:szCs w:val="24"/>
          <w:lang w:val="sr-Cyrl-CS"/>
        </w:rPr>
        <w:t>.</w:t>
      </w:r>
    </w:p>
    <w:p w14:paraId="7891EEBC" w14:textId="77777777" w:rsidR="000118DF" w:rsidRPr="00532975" w:rsidRDefault="000118DF">
      <w:pPr>
        <w:tabs>
          <w:tab w:val="left" w:pos="851"/>
          <w:tab w:val="right" w:leader="dot" w:pos="3686"/>
        </w:tabs>
        <w:jc w:val="both"/>
        <w:rPr>
          <w:szCs w:val="24"/>
          <w:lang w:val="sr-Cyrl-CS"/>
        </w:rPr>
      </w:pPr>
    </w:p>
    <w:p w14:paraId="1180A580" w14:textId="77777777" w:rsidR="00500E76" w:rsidRPr="00532975" w:rsidRDefault="00304B6E" w:rsidP="0092651B">
      <w:pPr>
        <w:tabs>
          <w:tab w:val="left" w:pos="851"/>
          <w:tab w:val="right" w:leader="dot" w:pos="3686"/>
        </w:tabs>
        <w:jc w:val="center"/>
        <w:rPr>
          <w:szCs w:val="24"/>
          <w:lang w:val="sr-Cyrl-CS"/>
        </w:rPr>
      </w:pPr>
      <w:r w:rsidRPr="00532975">
        <w:rPr>
          <w:szCs w:val="24"/>
          <w:lang w:val="sr-Cyrl-CS"/>
        </w:rPr>
        <w:t>2.3.</w:t>
      </w:r>
      <w:r w:rsidRPr="00532975">
        <w:rPr>
          <w:szCs w:val="24"/>
          <w:lang w:val="sr-Cyrl-CS"/>
        </w:rPr>
        <w:tab/>
        <w:t>Јавне зелене површине</w:t>
      </w:r>
    </w:p>
    <w:p w14:paraId="0F59D514" w14:textId="77777777" w:rsidR="00500E76" w:rsidRPr="00532975" w:rsidRDefault="00500E76" w:rsidP="0092651B">
      <w:pPr>
        <w:tabs>
          <w:tab w:val="left" w:pos="851"/>
          <w:tab w:val="right" w:leader="dot" w:pos="3686"/>
        </w:tabs>
        <w:jc w:val="center"/>
        <w:rPr>
          <w:szCs w:val="24"/>
          <w:lang w:val="sr-Cyrl-CS"/>
        </w:rPr>
      </w:pPr>
    </w:p>
    <w:p w14:paraId="04500EE0" w14:textId="353840AD" w:rsidR="00343781" w:rsidRPr="00532975" w:rsidRDefault="00343781" w:rsidP="0092651B">
      <w:pPr>
        <w:tabs>
          <w:tab w:val="left" w:pos="0"/>
          <w:tab w:val="right" w:leader="dot" w:pos="3686"/>
        </w:tabs>
        <w:ind w:firstLine="720"/>
        <w:jc w:val="both"/>
        <w:rPr>
          <w:szCs w:val="24"/>
          <w:lang w:val="sr-Cyrl-CS"/>
        </w:rPr>
      </w:pPr>
      <w:r w:rsidRPr="00532975">
        <w:rPr>
          <w:szCs w:val="24"/>
          <w:lang w:val="sr-Cyrl-CS"/>
        </w:rPr>
        <w:t xml:space="preserve">Сврха уређивања земљишта као зелене површине је у циљу стварања повољних микроклиматских услова као и обезбеђивања квалитетнијих услова за живот и рад. Зелене површине значајно утичу и на стање животне средине у условима потенцијалног </w:t>
      </w:r>
      <w:r w:rsidR="00FB06EE" w:rsidRPr="00532975">
        <w:rPr>
          <w:szCs w:val="24"/>
          <w:lang w:val="sr-Cyrl-CS"/>
        </w:rPr>
        <w:t>хазарда</w:t>
      </w:r>
      <w:r w:rsidRPr="00532975">
        <w:rPr>
          <w:szCs w:val="24"/>
          <w:lang w:val="sr-Cyrl-CS"/>
        </w:rPr>
        <w:t xml:space="preserve"> услед садржаја индустријских објеката. Укупни проценат јавних зелених површина, у оквиру П</w:t>
      </w:r>
      <w:r w:rsidR="00663D49" w:rsidRPr="00532975">
        <w:rPr>
          <w:szCs w:val="24"/>
          <w:lang w:val="sr-Cyrl-CS"/>
        </w:rPr>
        <w:t>росторног п</w:t>
      </w:r>
      <w:r w:rsidRPr="00532975">
        <w:rPr>
          <w:szCs w:val="24"/>
          <w:lang w:val="sr-Cyrl-CS"/>
        </w:rPr>
        <w:t xml:space="preserve">лана је </w:t>
      </w:r>
      <w:r w:rsidR="00B22430" w:rsidRPr="00532975">
        <w:rPr>
          <w:szCs w:val="24"/>
          <w:lang w:val="sr-Cyrl-CS"/>
        </w:rPr>
        <w:t>23% (заштитно зеленило и парковско зеленило)</w:t>
      </w:r>
      <w:r w:rsidR="006F1744">
        <w:rPr>
          <w:szCs w:val="24"/>
          <w:lang w:val="sr-Cyrl-CS"/>
        </w:rPr>
        <w:t>.</w:t>
      </w:r>
    </w:p>
    <w:p w14:paraId="0E575A1B" w14:textId="77777777" w:rsidR="00500E76" w:rsidRPr="00532975" w:rsidRDefault="00155635" w:rsidP="0092651B">
      <w:pPr>
        <w:tabs>
          <w:tab w:val="left" w:pos="720"/>
          <w:tab w:val="right" w:leader="dot" w:pos="3686"/>
        </w:tabs>
        <w:ind w:firstLine="720"/>
        <w:jc w:val="both"/>
        <w:rPr>
          <w:szCs w:val="24"/>
          <w:lang w:val="sr-Cyrl-CS"/>
        </w:rPr>
      </w:pPr>
      <w:r w:rsidRPr="00532975">
        <w:rPr>
          <w:szCs w:val="24"/>
          <w:lang w:val="sr-Cyrl-CS"/>
        </w:rPr>
        <w:t>Јавне зелене површине Просторног плана заступљене су у облику:</w:t>
      </w:r>
    </w:p>
    <w:p w14:paraId="48287029" w14:textId="77777777" w:rsidR="00155635" w:rsidRPr="00532975" w:rsidRDefault="00C02860" w:rsidP="0092651B">
      <w:pPr>
        <w:pStyle w:val="ListParagraph"/>
        <w:numPr>
          <w:ilvl w:val="0"/>
          <w:numId w:val="10"/>
        </w:numPr>
        <w:tabs>
          <w:tab w:val="left" w:pos="72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w:t>
      </w:r>
      <w:r w:rsidR="00155635" w:rsidRPr="00532975">
        <w:rPr>
          <w:rFonts w:ascii="Times New Roman" w:hAnsi="Times New Roman"/>
          <w:sz w:val="24"/>
          <w:szCs w:val="24"/>
          <w:lang w:val="sr-Cyrl-CS"/>
        </w:rPr>
        <w:t>арковско</w:t>
      </w:r>
      <w:r w:rsidRPr="00532975">
        <w:rPr>
          <w:rFonts w:ascii="Times New Roman" w:hAnsi="Times New Roman"/>
          <w:sz w:val="24"/>
          <w:szCs w:val="24"/>
          <w:lang w:val="sr-Cyrl-CS"/>
        </w:rPr>
        <w:t>г</w:t>
      </w:r>
      <w:r w:rsidR="00571193" w:rsidRPr="00532975">
        <w:rPr>
          <w:rFonts w:ascii="Times New Roman" w:hAnsi="Times New Roman"/>
          <w:sz w:val="24"/>
          <w:szCs w:val="24"/>
          <w:lang w:val="sr-Cyrl-CS"/>
        </w:rPr>
        <w:t xml:space="preserve"> </w:t>
      </w:r>
      <w:r w:rsidRPr="00532975">
        <w:rPr>
          <w:rFonts w:ascii="Times New Roman" w:hAnsi="Times New Roman"/>
          <w:sz w:val="24"/>
          <w:szCs w:val="24"/>
          <w:lang w:val="sr-Cyrl-CS"/>
        </w:rPr>
        <w:t>зеленила</w:t>
      </w:r>
      <w:r w:rsidR="00C46A20" w:rsidRPr="00532975">
        <w:rPr>
          <w:rFonts w:ascii="Times New Roman" w:hAnsi="Times New Roman"/>
          <w:sz w:val="24"/>
          <w:szCs w:val="24"/>
          <w:lang w:val="sr-Cyrl-CS"/>
        </w:rPr>
        <w:t>;</w:t>
      </w:r>
    </w:p>
    <w:p w14:paraId="5263B121" w14:textId="77777777" w:rsidR="00155635" w:rsidRPr="00532975" w:rsidRDefault="00C02860" w:rsidP="0092651B">
      <w:pPr>
        <w:pStyle w:val="ListParagraph"/>
        <w:numPr>
          <w:ilvl w:val="0"/>
          <w:numId w:val="10"/>
        </w:numPr>
        <w:tabs>
          <w:tab w:val="left" w:pos="72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w:t>
      </w:r>
      <w:r w:rsidR="00155635" w:rsidRPr="00532975">
        <w:rPr>
          <w:rFonts w:ascii="Times New Roman" w:hAnsi="Times New Roman"/>
          <w:sz w:val="24"/>
          <w:szCs w:val="24"/>
          <w:lang w:val="sr-Cyrl-CS"/>
        </w:rPr>
        <w:t>аштитно</w:t>
      </w:r>
      <w:r w:rsidRPr="00532975">
        <w:rPr>
          <w:rFonts w:ascii="Times New Roman" w:hAnsi="Times New Roman"/>
          <w:sz w:val="24"/>
          <w:szCs w:val="24"/>
          <w:lang w:val="sr-Cyrl-CS"/>
        </w:rPr>
        <w:t>г</w:t>
      </w:r>
      <w:r w:rsidR="00571193" w:rsidRPr="00532975">
        <w:rPr>
          <w:rFonts w:ascii="Times New Roman" w:hAnsi="Times New Roman"/>
          <w:sz w:val="24"/>
          <w:szCs w:val="24"/>
          <w:lang w:val="sr-Cyrl-CS"/>
        </w:rPr>
        <w:t xml:space="preserve"> </w:t>
      </w:r>
      <w:r w:rsidRPr="00532975">
        <w:rPr>
          <w:rFonts w:ascii="Times New Roman" w:hAnsi="Times New Roman"/>
          <w:sz w:val="24"/>
          <w:szCs w:val="24"/>
          <w:lang w:val="sr-Cyrl-CS"/>
        </w:rPr>
        <w:t>зеленила</w:t>
      </w:r>
      <w:r w:rsidR="00C46A20" w:rsidRPr="00532975">
        <w:rPr>
          <w:rFonts w:ascii="Times New Roman" w:hAnsi="Times New Roman"/>
          <w:sz w:val="24"/>
          <w:szCs w:val="24"/>
          <w:lang w:val="sr-Cyrl-CS"/>
        </w:rPr>
        <w:t>;</w:t>
      </w:r>
    </w:p>
    <w:p w14:paraId="558F2FD4" w14:textId="77777777" w:rsidR="00155635" w:rsidRPr="00532975" w:rsidRDefault="00C02860" w:rsidP="0092651B">
      <w:pPr>
        <w:pStyle w:val="ListParagraph"/>
        <w:numPr>
          <w:ilvl w:val="0"/>
          <w:numId w:val="10"/>
        </w:numPr>
        <w:tabs>
          <w:tab w:val="left" w:pos="72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уличног зеленила</w:t>
      </w:r>
      <w:r w:rsidR="00571193" w:rsidRPr="00532975">
        <w:rPr>
          <w:rFonts w:ascii="Times New Roman" w:hAnsi="Times New Roman"/>
          <w:sz w:val="24"/>
          <w:szCs w:val="24"/>
          <w:lang w:val="sr-Cyrl-CS"/>
        </w:rPr>
        <w:t xml:space="preserve"> </w:t>
      </w:r>
      <w:r w:rsidR="00DE089A" w:rsidRPr="00532975">
        <w:rPr>
          <w:rFonts w:ascii="Times New Roman" w:hAnsi="Times New Roman"/>
          <w:sz w:val="24"/>
          <w:szCs w:val="24"/>
          <w:lang w:val="sr-Cyrl-CS"/>
        </w:rPr>
        <w:t>(</w:t>
      </w:r>
      <w:r w:rsidRPr="00532975">
        <w:rPr>
          <w:rFonts w:ascii="Times New Roman" w:hAnsi="Times New Roman"/>
          <w:sz w:val="24"/>
          <w:szCs w:val="24"/>
          <w:lang w:val="sr-Cyrl-CS"/>
        </w:rPr>
        <w:t>з</w:t>
      </w:r>
      <w:r w:rsidR="00DE089A" w:rsidRPr="00532975">
        <w:rPr>
          <w:rFonts w:ascii="Times New Roman" w:hAnsi="Times New Roman"/>
          <w:sz w:val="24"/>
          <w:szCs w:val="24"/>
          <w:lang w:val="sr-Cyrl-CS"/>
        </w:rPr>
        <w:t>еленило у оквиру саобраћајница)</w:t>
      </w:r>
      <w:r w:rsidRPr="00532975">
        <w:rPr>
          <w:rFonts w:ascii="Times New Roman" w:hAnsi="Times New Roman"/>
          <w:sz w:val="24"/>
          <w:szCs w:val="24"/>
          <w:lang w:val="sr-Cyrl-CS"/>
        </w:rPr>
        <w:t>.</w:t>
      </w:r>
    </w:p>
    <w:p w14:paraId="712AC6FB" w14:textId="77777777" w:rsidR="0003182C" w:rsidRPr="00532975" w:rsidRDefault="0003182C" w:rsidP="0092651B">
      <w:pPr>
        <w:pStyle w:val="ListParagraph"/>
        <w:tabs>
          <w:tab w:val="left" w:pos="851"/>
          <w:tab w:val="right" w:leader="dot" w:pos="3686"/>
        </w:tabs>
        <w:spacing w:after="0" w:line="240" w:lineRule="auto"/>
        <w:jc w:val="both"/>
        <w:rPr>
          <w:rFonts w:ascii="Times New Roman" w:hAnsi="Times New Roman"/>
          <w:sz w:val="24"/>
          <w:szCs w:val="24"/>
          <w:lang w:val="sr-Cyrl-CS"/>
        </w:rPr>
      </w:pPr>
    </w:p>
    <w:p w14:paraId="11208BC4" w14:textId="77777777" w:rsidR="00AF5A45" w:rsidRPr="00532975" w:rsidRDefault="00AF5A45" w:rsidP="0092651B">
      <w:pPr>
        <w:tabs>
          <w:tab w:val="left" w:pos="851"/>
          <w:tab w:val="right" w:leader="dot" w:pos="3686"/>
        </w:tabs>
        <w:jc w:val="center"/>
        <w:rPr>
          <w:szCs w:val="24"/>
          <w:lang w:val="sr-Cyrl-CS"/>
        </w:rPr>
      </w:pPr>
      <w:r w:rsidRPr="00532975">
        <w:rPr>
          <w:szCs w:val="24"/>
          <w:lang w:val="sr-Cyrl-CS"/>
        </w:rPr>
        <w:t>2.3.1</w:t>
      </w:r>
      <w:r w:rsidR="008439F9" w:rsidRPr="00532975">
        <w:rPr>
          <w:szCs w:val="24"/>
          <w:lang w:val="sr-Cyrl-CS"/>
        </w:rPr>
        <w:t>.</w:t>
      </w:r>
      <w:r w:rsidRPr="00532975">
        <w:rPr>
          <w:szCs w:val="24"/>
          <w:lang w:val="sr-Cyrl-CS"/>
        </w:rPr>
        <w:tab/>
        <w:t>Парковско зеленило</w:t>
      </w:r>
    </w:p>
    <w:p w14:paraId="289E85FE" w14:textId="77777777" w:rsidR="00AF5A45" w:rsidRPr="00532975" w:rsidRDefault="00AF5A45">
      <w:pPr>
        <w:tabs>
          <w:tab w:val="left" w:pos="851"/>
          <w:tab w:val="right" w:leader="dot" w:pos="3686"/>
        </w:tabs>
        <w:jc w:val="both"/>
        <w:rPr>
          <w:szCs w:val="24"/>
          <w:lang w:val="sr-Cyrl-CS"/>
        </w:rPr>
      </w:pPr>
    </w:p>
    <w:p w14:paraId="6487260E" w14:textId="77777777" w:rsidR="00AF5A45" w:rsidRPr="00532975" w:rsidRDefault="00AF5A45" w:rsidP="0092651B">
      <w:pPr>
        <w:tabs>
          <w:tab w:val="left" w:pos="720"/>
          <w:tab w:val="right" w:leader="dot" w:pos="3686"/>
        </w:tabs>
        <w:ind w:firstLine="720"/>
        <w:jc w:val="both"/>
        <w:rPr>
          <w:szCs w:val="24"/>
          <w:lang w:val="sr-Cyrl-CS"/>
        </w:rPr>
      </w:pPr>
      <w:r w:rsidRPr="00532975">
        <w:rPr>
          <w:szCs w:val="24"/>
          <w:lang w:val="sr-Cyrl-CS"/>
        </w:rPr>
        <w:t>Паркови Просторног плана налазе се на два места, у централном делу</w:t>
      </w:r>
      <w:r w:rsidR="00C02860" w:rsidRPr="00532975">
        <w:rPr>
          <w:szCs w:val="24"/>
          <w:lang w:val="sr-Cyrl-CS"/>
        </w:rPr>
        <w:t>,</w:t>
      </w:r>
      <w:r w:rsidRPr="00532975">
        <w:rPr>
          <w:szCs w:val="24"/>
          <w:lang w:val="sr-Cyrl-CS"/>
        </w:rPr>
        <w:t xml:space="preserve"> као класичан парк и уз </w:t>
      </w:r>
      <w:r w:rsidR="00C500B8" w:rsidRPr="00532975">
        <w:rPr>
          <w:szCs w:val="24"/>
          <w:lang w:val="sr-Cyrl-CS"/>
        </w:rPr>
        <w:t>фабрику воде</w:t>
      </w:r>
      <w:r w:rsidR="00C02860" w:rsidRPr="00532975">
        <w:rPr>
          <w:szCs w:val="24"/>
          <w:lang w:val="sr-Cyrl-CS"/>
        </w:rPr>
        <w:t>,</w:t>
      </w:r>
      <w:r w:rsidR="00C500B8" w:rsidRPr="00532975">
        <w:rPr>
          <w:szCs w:val="24"/>
          <w:lang w:val="sr-Cyrl-CS"/>
        </w:rPr>
        <w:t xml:space="preserve"> као парк у функцији заштите локалног водоизворишта.</w:t>
      </w:r>
    </w:p>
    <w:p w14:paraId="2FCBDD8D" w14:textId="77777777" w:rsidR="00FB06EE" w:rsidRPr="00532975" w:rsidRDefault="00FB06EE"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Услови за изградњу парковских површина</w:t>
      </w:r>
      <w:r w:rsidR="00C02860" w:rsidRPr="00532975">
        <w:rPr>
          <w:rFonts w:ascii="Times New Roman" w:hAnsi="Times New Roman" w:cs="Times New Roman"/>
          <w:color w:val="auto"/>
          <w:lang w:val="sr-Cyrl-CS"/>
        </w:rPr>
        <w:t xml:space="preserve"> су:</w:t>
      </w:r>
    </w:p>
    <w:p w14:paraId="3AFF245E" w14:textId="683A56E2" w:rsidR="00FB06EE" w:rsidRPr="00532975" w:rsidRDefault="00FB06EE" w:rsidP="0092651B">
      <w:pPr>
        <w:pStyle w:val="Default"/>
        <w:numPr>
          <w:ilvl w:val="0"/>
          <w:numId w:val="9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минимално 70% површине парка под вегетацијом (озелењено) у директном контакту са тлом док осталих 30% може бити под стазама, платоима, дечијим игралиштима и отвореним теренима; </w:t>
      </w:r>
    </w:p>
    <w:p w14:paraId="69230230" w14:textId="77777777" w:rsidR="00FB06EE" w:rsidRPr="00532975" w:rsidRDefault="00C02860" w:rsidP="0092651B">
      <w:pPr>
        <w:pStyle w:val="Default"/>
        <w:numPr>
          <w:ilvl w:val="0"/>
          <w:numId w:val="9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обезбедити </w:t>
      </w:r>
      <w:r w:rsidR="00FB06EE" w:rsidRPr="00532975">
        <w:rPr>
          <w:rFonts w:ascii="Times New Roman" w:hAnsi="Times New Roman" w:cs="Times New Roman"/>
          <w:color w:val="auto"/>
          <w:lang w:val="sr-Cyrl-CS"/>
        </w:rPr>
        <w:t>минимално 50% површине парка под крошњама дрвећа</w:t>
      </w:r>
      <w:r w:rsidRPr="00532975">
        <w:rPr>
          <w:rFonts w:ascii="Times New Roman" w:hAnsi="Times New Roman" w:cs="Times New Roman"/>
          <w:color w:val="auto"/>
          <w:lang w:val="sr-Cyrl-CS"/>
        </w:rPr>
        <w:t>;</w:t>
      </w:r>
    </w:p>
    <w:p w14:paraId="7F17D5AF" w14:textId="77777777" w:rsidR="00FB06EE" w:rsidRPr="00532975" w:rsidRDefault="00C02860" w:rsidP="0092651B">
      <w:pPr>
        <w:pStyle w:val="Default"/>
        <w:numPr>
          <w:ilvl w:val="0"/>
          <w:numId w:val="9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к</w:t>
      </w:r>
      <w:r w:rsidR="005462B0" w:rsidRPr="00532975">
        <w:rPr>
          <w:rFonts w:ascii="Times New Roman" w:hAnsi="Times New Roman" w:cs="Times New Roman"/>
          <w:color w:val="auto"/>
          <w:lang w:val="sr-Cyrl-CS"/>
        </w:rPr>
        <w:t xml:space="preserve">ористити </w:t>
      </w:r>
      <w:r w:rsidR="00FB06EE" w:rsidRPr="00532975">
        <w:rPr>
          <w:rFonts w:ascii="Times New Roman" w:hAnsi="Times New Roman" w:cs="Times New Roman"/>
          <w:color w:val="auto"/>
          <w:lang w:val="sr-Cyrl-CS"/>
        </w:rPr>
        <w:t xml:space="preserve">репрезентативне и школоване саднице високе дрвенасте вегетације (листопадна и четинарска), лисно декоративне и цветне форме листопадног и зимзеленог жбуња и сезонско цвеће; </w:t>
      </w:r>
    </w:p>
    <w:p w14:paraId="506D8A24" w14:textId="77777777" w:rsidR="00FB06EE" w:rsidRPr="00532975" w:rsidRDefault="00C02860" w:rsidP="0092651B">
      <w:pPr>
        <w:pStyle w:val="Default"/>
        <w:numPr>
          <w:ilvl w:val="0"/>
          <w:numId w:val="9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партерним </w:t>
      </w:r>
      <w:r w:rsidR="005462B0" w:rsidRPr="00532975">
        <w:rPr>
          <w:rFonts w:ascii="Times New Roman" w:hAnsi="Times New Roman" w:cs="Times New Roman"/>
          <w:color w:val="auto"/>
          <w:lang w:val="sr-Cyrl-CS"/>
        </w:rPr>
        <w:t xml:space="preserve">решењем дефинисати </w:t>
      </w:r>
      <w:r w:rsidR="00FB06EE" w:rsidRPr="00532975">
        <w:rPr>
          <w:rFonts w:ascii="Times New Roman" w:hAnsi="Times New Roman" w:cs="Times New Roman"/>
          <w:color w:val="auto"/>
          <w:lang w:val="sr-Cyrl-CS"/>
        </w:rPr>
        <w:t xml:space="preserve">вртно-архитектонске елементе (степенице, стазе, ограде, водени елементи, мобилијар и др.); </w:t>
      </w:r>
    </w:p>
    <w:p w14:paraId="155972C1" w14:textId="77777777" w:rsidR="00FB06EE" w:rsidRPr="00532975" w:rsidRDefault="00C02860" w:rsidP="0092651B">
      <w:pPr>
        <w:pStyle w:val="Default"/>
        <w:numPr>
          <w:ilvl w:val="0"/>
          <w:numId w:val="9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обезбедити </w:t>
      </w:r>
      <w:r w:rsidR="00FB06EE" w:rsidRPr="00532975">
        <w:rPr>
          <w:rFonts w:ascii="Times New Roman" w:hAnsi="Times New Roman" w:cs="Times New Roman"/>
          <w:color w:val="auto"/>
          <w:lang w:val="sr-Cyrl-CS"/>
        </w:rPr>
        <w:t xml:space="preserve">стандардну инфраструктуру и систем за наводњавање; </w:t>
      </w:r>
    </w:p>
    <w:p w14:paraId="23940A44" w14:textId="77777777" w:rsidR="005462B0" w:rsidRPr="00532975" w:rsidRDefault="00C02860" w:rsidP="0092651B">
      <w:pPr>
        <w:pStyle w:val="Default"/>
        <w:numPr>
          <w:ilvl w:val="0"/>
          <w:numId w:val="9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парк </w:t>
      </w:r>
      <w:r w:rsidR="005462B0" w:rsidRPr="00532975">
        <w:rPr>
          <w:rFonts w:ascii="Times New Roman" w:hAnsi="Times New Roman" w:cs="Times New Roman"/>
          <w:color w:val="auto"/>
          <w:lang w:val="sr-Cyrl-CS"/>
        </w:rPr>
        <w:t>се ограђује ниском транспарентном оградом</w:t>
      </w:r>
      <w:r w:rsidRPr="00532975">
        <w:rPr>
          <w:rFonts w:ascii="Times New Roman" w:hAnsi="Times New Roman" w:cs="Times New Roman"/>
          <w:color w:val="auto"/>
          <w:lang w:val="sr-Cyrl-CS"/>
        </w:rPr>
        <w:t>.</w:t>
      </w:r>
    </w:p>
    <w:p w14:paraId="015A965E" w14:textId="77777777" w:rsidR="00FB06EE" w:rsidRPr="00532975" w:rsidRDefault="00FB06EE"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У парк</w:t>
      </w:r>
      <w:r w:rsidR="005462B0" w:rsidRPr="00532975">
        <w:rPr>
          <w:rFonts w:ascii="Times New Roman" w:hAnsi="Times New Roman" w:cs="Times New Roman"/>
          <w:color w:val="auto"/>
          <w:lang w:val="sr-Cyrl-CS"/>
        </w:rPr>
        <w:t>у се могу</w:t>
      </w:r>
      <w:r w:rsidRPr="00532975">
        <w:rPr>
          <w:rFonts w:ascii="Times New Roman" w:hAnsi="Times New Roman" w:cs="Times New Roman"/>
          <w:color w:val="auto"/>
          <w:lang w:val="sr-Cyrl-CS"/>
        </w:rPr>
        <w:t xml:space="preserve"> планирати: објекти у функцији одржавања парка, инфраструктурни објекти од општег интереса утврђени на основу закона, мањи отворени амфитеатри и јавни тоалет, при чему сви планирани објекти заједно не</w:t>
      </w:r>
      <w:r w:rsidR="00571193"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 xml:space="preserve">смеју да заузимају више од 2% укупне површине парка. </w:t>
      </w:r>
    </w:p>
    <w:p w14:paraId="0B474874" w14:textId="77777777" w:rsidR="008439F9" w:rsidRPr="00532975" w:rsidRDefault="008439F9">
      <w:pPr>
        <w:tabs>
          <w:tab w:val="left" w:pos="851"/>
          <w:tab w:val="right" w:leader="dot" w:pos="3686"/>
        </w:tabs>
        <w:jc w:val="both"/>
        <w:rPr>
          <w:szCs w:val="24"/>
          <w:lang w:val="sr-Cyrl-CS"/>
        </w:rPr>
      </w:pPr>
    </w:p>
    <w:p w14:paraId="48B33560" w14:textId="77777777" w:rsidR="008439F9" w:rsidRPr="00532975" w:rsidRDefault="008439F9" w:rsidP="0092651B">
      <w:pPr>
        <w:tabs>
          <w:tab w:val="left" w:pos="851"/>
          <w:tab w:val="right" w:leader="dot" w:pos="3686"/>
        </w:tabs>
        <w:jc w:val="center"/>
        <w:rPr>
          <w:szCs w:val="24"/>
          <w:lang w:val="sr-Cyrl-CS"/>
        </w:rPr>
      </w:pPr>
      <w:r w:rsidRPr="00532975">
        <w:rPr>
          <w:szCs w:val="24"/>
          <w:lang w:val="sr-Cyrl-CS"/>
        </w:rPr>
        <w:t>2.3.2.</w:t>
      </w:r>
      <w:r w:rsidRPr="00532975">
        <w:rPr>
          <w:szCs w:val="24"/>
          <w:lang w:val="sr-Cyrl-CS"/>
        </w:rPr>
        <w:tab/>
        <w:t>Заштитно зеленило</w:t>
      </w:r>
    </w:p>
    <w:p w14:paraId="1E1381CD" w14:textId="77777777" w:rsidR="008439F9" w:rsidRPr="00532975" w:rsidRDefault="008439F9">
      <w:pPr>
        <w:tabs>
          <w:tab w:val="left" w:pos="851"/>
          <w:tab w:val="right" w:leader="dot" w:pos="3686"/>
        </w:tabs>
        <w:jc w:val="both"/>
        <w:rPr>
          <w:szCs w:val="24"/>
          <w:lang w:val="sr-Cyrl-CS"/>
        </w:rPr>
      </w:pPr>
    </w:p>
    <w:p w14:paraId="6D675010" w14:textId="77777777" w:rsidR="00FA6CF0" w:rsidRPr="00532975" w:rsidRDefault="00FA6CF0" w:rsidP="0092651B">
      <w:pPr>
        <w:tabs>
          <w:tab w:val="left" w:pos="0"/>
          <w:tab w:val="right" w:leader="dot" w:pos="3686"/>
        </w:tabs>
        <w:ind w:firstLine="720"/>
        <w:jc w:val="both"/>
        <w:rPr>
          <w:szCs w:val="24"/>
          <w:lang w:val="sr-Cyrl-CS"/>
        </w:rPr>
      </w:pPr>
      <w:r w:rsidRPr="00532975">
        <w:rPr>
          <w:szCs w:val="24"/>
          <w:lang w:val="sr-Cyrl-CS"/>
        </w:rPr>
        <w:t>Зашт</w:t>
      </w:r>
      <w:r w:rsidR="00BA1A46" w:rsidRPr="00532975">
        <w:rPr>
          <w:szCs w:val="24"/>
          <w:lang w:val="sr-Cyrl-CS"/>
        </w:rPr>
        <w:t>и</w:t>
      </w:r>
      <w:r w:rsidRPr="00532975">
        <w:rPr>
          <w:szCs w:val="24"/>
          <w:lang w:val="sr-Cyrl-CS"/>
        </w:rPr>
        <w:t>тно зеленило у Просторном  плану заступљено је на две локације у виду заштитних зелених појасева:</w:t>
      </w:r>
    </w:p>
    <w:p w14:paraId="2F7777AA" w14:textId="77777777" w:rsidR="008439F9" w:rsidRPr="00532975" w:rsidRDefault="00C02860" w:rsidP="0092651B">
      <w:pPr>
        <w:pStyle w:val="ListParagraph"/>
        <w:numPr>
          <w:ilvl w:val="0"/>
          <w:numId w:val="31"/>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w:t>
      </w:r>
      <w:r w:rsidR="00C66D0C" w:rsidRPr="00532975">
        <w:rPr>
          <w:rFonts w:ascii="Times New Roman" w:hAnsi="Times New Roman"/>
          <w:sz w:val="24"/>
          <w:szCs w:val="24"/>
          <w:lang w:val="sr-Cyrl-CS"/>
        </w:rPr>
        <w:t xml:space="preserve">она </w:t>
      </w:r>
      <w:r w:rsidR="00FA6CF0" w:rsidRPr="00532975">
        <w:rPr>
          <w:rFonts w:ascii="Times New Roman" w:hAnsi="Times New Roman"/>
          <w:sz w:val="24"/>
          <w:szCs w:val="24"/>
          <w:lang w:val="sr-Cyrl-CS"/>
        </w:rPr>
        <w:t>з</w:t>
      </w:r>
      <w:r w:rsidR="00C66D0C" w:rsidRPr="00532975">
        <w:rPr>
          <w:rFonts w:ascii="Times New Roman" w:hAnsi="Times New Roman"/>
          <w:sz w:val="24"/>
          <w:szCs w:val="24"/>
          <w:lang w:val="sr-Cyrl-CS"/>
        </w:rPr>
        <w:t>аштитног зеленила је лоцирана на крајњем југоистоку план</w:t>
      </w:r>
      <w:r w:rsidR="00663D49" w:rsidRPr="00532975">
        <w:rPr>
          <w:rFonts w:ascii="Times New Roman" w:hAnsi="Times New Roman"/>
          <w:sz w:val="24"/>
          <w:szCs w:val="24"/>
          <w:lang w:val="sr-Cyrl-CS"/>
        </w:rPr>
        <w:t>ског подручја</w:t>
      </w:r>
      <w:r w:rsidR="00C66D0C" w:rsidRPr="00532975">
        <w:rPr>
          <w:rFonts w:ascii="Times New Roman" w:hAnsi="Times New Roman"/>
          <w:sz w:val="24"/>
          <w:szCs w:val="24"/>
          <w:lang w:val="sr-Cyrl-CS"/>
        </w:rPr>
        <w:t xml:space="preserve">, уз </w:t>
      </w:r>
      <w:r w:rsidRPr="00532975">
        <w:rPr>
          <w:rFonts w:ascii="Times New Roman" w:hAnsi="Times New Roman"/>
          <w:sz w:val="24"/>
          <w:szCs w:val="24"/>
          <w:lang w:val="sr-Cyrl-CS"/>
        </w:rPr>
        <w:t xml:space="preserve">Северну </w:t>
      </w:r>
      <w:r w:rsidR="00C66D0C" w:rsidRPr="00532975">
        <w:rPr>
          <w:rFonts w:ascii="Times New Roman" w:hAnsi="Times New Roman"/>
          <w:sz w:val="24"/>
          <w:szCs w:val="24"/>
          <w:lang w:val="sr-Cyrl-CS"/>
        </w:rPr>
        <w:t xml:space="preserve">тангенту као заштита од неповољних утицаја од интензивног саобраћаја и привредних садржаја </w:t>
      </w:r>
      <w:r w:rsidR="00EA573B" w:rsidRPr="00532975">
        <w:rPr>
          <w:rFonts w:ascii="Times New Roman" w:hAnsi="Times New Roman"/>
          <w:sz w:val="24"/>
          <w:szCs w:val="24"/>
          <w:lang w:val="sr-Cyrl-CS"/>
        </w:rPr>
        <w:t>„СКИП Михајло Пупин”</w:t>
      </w:r>
      <w:r w:rsidRPr="00532975">
        <w:rPr>
          <w:rFonts w:ascii="Times New Roman" w:hAnsi="Times New Roman"/>
          <w:sz w:val="24"/>
          <w:szCs w:val="24"/>
          <w:lang w:val="sr-Cyrl-CS"/>
        </w:rPr>
        <w:t>;</w:t>
      </w:r>
    </w:p>
    <w:p w14:paraId="1536865C" w14:textId="77777777" w:rsidR="00FA6CF0" w:rsidRPr="00532975" w:rsidRDefault="00C02860" w:rsidP="0092651B">
      <w:pPr>
        <w:pStyle w:val="ListParagraph"/>
        <w:numPr>
          <w:ilvl w:val="0"/>
          <w:numId w:val="31"/>
        </w:numPr>
        <w:tabs>
          <w:tab w:val="left" w:pos="72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з</w:t>
      </w:r>
      <w:r w:rsidR="00FA6CF0" w:rsidRPr="00532975">
        <w:rPr>
          <w:rFonts w:ascii="Times New Roman" w:hAnsi="Times New Roman"/>
          <w:sz w:val="24"/>
          <w:szCs w:val="24"/>
          <w:lang w:val="sr-Cyrl-CS"/>
        </w:rPr>
        <w:t xml:space="preserve">она заштитног зеленила уз </w:t>
      </w:r>
      <w:r w:rsidR="00EC7234" w:rsidRPr="00532975">
        <w:rPr>
          <w:rFonts w:ascii="Times New Roman" w:hAnsi="Times New Roman"/>
          <w:sz w:val="24"/>
          <w:szCs w:val="24"/>
          <w:lang w:val="sr-Cyrl-CS"/>
        </w:rPr>
        <w:t>западну границу П</w:t>
      </w:r>
      <w:r w:rsidR="00663D49" w:rsidRPr="00532975">
        <w:rPr>
          <w:rFonts w:ascii="Times New Roman" w:hAnsi="Times New Roman"/>
          <w:sz w:val="24"/>
          <w:szCs w:val="24"/>
          <w:lang w:val="sr-Cyrl-CS"/>
        </w:rPr>
        <w:t>росторног п</w:t>
      </w:r>
      <w:r w:rsidR="00EC7234" w:rsidRPr="00532975">
        <w:rPr>
          <w:rFonts w:ascii="Times New Roman" w:hAnsi="Times New Roman"/>
          <w:sz w:val="24"/>
          <w:szCs w:val="24"/>
          <w:lang w:val="sr-Cyrl-CS"/>
        </w:rPr>
        <w:t xml:space="preserve">лана, као додатна заштита </w:t>
      </w:r>
      <w:r w:rsidR="00C64D07" w:rsidRPr="00532975">
        <w:rPr>
          <w:rFonts w:ascii="Times New Roman" w:hAnsi="Times New Roman"/>
          <w:sz w:val="24"/>
          <w:szCs w:val="24"/>
          <w:lang w:val="sr-Cyrl-CS"/>
        </w:rPr>
        <w:t>„</w:t>
      </w:r>
      <w:r w:rsidRPr="00532975">
        <w:rPr>
          <w:rFonts w:ascii="Times New Roman" w:hAnsi="Times New Roman"/>
          <w:sz w:val="24"/>
          <w:szCs w:val="24"/>
          <w:lang w:val="sr-Cyrl-CS"/>
        </w:rPr>
        <w:t xml:space="preserve">Форланда </w:t>
      </w:r>
      <w:r w:rsidR="00EC7234" w:rsidRPr="00532975">
        <w:rPr>
          <w:rFonts w:ascii="Times New Roman" w:hAnsi="Times New Roman"/>
          <w:sz w:val="24"/>
          <w:szCs w:val="24"/>
          <w:lang w:val="sr-Cyrl-CS"/>
        </w:rPr>
        <w:t>леве обале Дунава</w:t>
      </w:r>
      <w:r w:rsidR="00C64D07" w:rsidRPr="00532975">
        <w:rPr>
          <w:rFonts w:ascii="Times New Roman" w:hAnsi="Times New Roman"/>
          <w:sz w:val="24"/>
          <w:szCs w:val="24"/>
          <w:lang w:val="sr-Cyrl-CS"/>
        </w:rPr>
        <w:t>ˮ</w:t>
      </w:r>
      <w:r w:rsidR="00EC7234" w:rsidRPr="00532975">
        <w:rPr>
          <w:rFonts w:ascii="Times New Roman" w:hAnsi="Times New Roman"/>
          <w:sz w:val="24"/>
          <w:szCs w:val="24"/>
          <w:lang w:val="sr-Cyrl-CS"/>
        </w:rPr>
        <w:t xml:space="preserve">. </w:t>
      </w:r>
    </w:p>
    <w:p w14:paraId="67CD237A" w14:textId="77777777" w:rsidR="00C66D0C" w:rsidRPr="00532975" w:rsidRDefault="00C66D0C" w:rsidP="0092651B">
      <w:pPr>
        <w:tabs>
          <w:tab w:val="left" w:pos="720"/>
          <w:tab w:val="right" w:leader="dot" w:pos="3686"/>
        </w:tabs>
        <w:ind w:firstLine="720"/>
        <w:jc w:val="both"/>
        <w:rPr>
          <w:szCs w:val="24"/>
          <w:lang w:val="sr-Cyrl-CS"/>
        </w:rPr>
      </w:pPr>
      <w:r w:rsidRPr="00532975">
        <w:rPr>
          <w:szCs w:val="24"/>
          <w:lang w:val="sr-Cyrl-CS"/>
        </w:rPr>
        <w:t>У оквиру заштитног зеленила планирани су инфраструктурни објекти и површине из домена електроенергетског снабдевања</w:t>
      </w:r>
      <w:r w:rsidR="00EC7234" w:rsidRPr="00532975">
        <w:rPr>
          <w:szCs w:val="24"/>
          <w:lang w:val="sr-Cyrl-CS"/>
        </w:rPr>
        <w:t>,</w:t>
      </w:r>
      <w:r w:rsidRPr="00532975">
        <w:rPr>
          <w:szCs w:val="24"/>
          <w:lang w:val="sr-Cyrl-CS"/>
        </w:rPr>
        <w:t xml:space="preserve"> топлификације </w:t>
      </w:r>
      <w:r w:rsidR="00EA573B" w:rsidRPr="00532975">
        <w:rPr>
          <w:szCs w:val="24"/>
          <w:lang w:val="sr-Cyrl-CS"/>
        </w:rPr>
        <w:t>„СКИП Михајло Пупин”</w:t>
      </w:r>
      <w:r w:rsidR="00EC7234" w:rsidRPr="00532975">
        <w:rPr>
          <w:szCs w:val="24"/>
          <w:lang w:val="sr-Cyrl-CS"/>
        </w:rPr>
        <w:t xml:space="preserve"> и одвођења отпадних вода</w:t>
      </w:r>
      <w:r w:rsidRPr="00532975">
        <w:rPr>
          <w:szCs w:val="24"/>
          <w:lang w:val="sr-Cyrl-CS"/>
        </w:rPr>
        <w:t>.</w:t>
      </w:r>
    </w:p>
    <w:p w14:paraId="43D6F808" w14:textId="77777777" w:rsidR="008F2EC1" w:rsidRPr="00532975" w:rsidRDefault="008F2EC1" w:rsidP="002C464F">
      <w:pPr>
        <w:autoSpaceDE w:val="0"/>
        <w:autoSpaceDN w:val="0"/>
        <w:adjustRightInd w:val="0"/>
        <w:ind w:firstLine="720"/>
        <w:jc w:val="both"/>
        <w:rPr>
          <w:szCs w:val="24"/>
          <w:lang w:val="sr-Cyrl-CS"/>
        </w:rPr>
      </w:pPr>
      <w:r w:rsidRPr="00532975">
        <w:rPr>
          <w:szCs w:val="24"/>
          <w:lang w:val="sr-Cyrl-CS"/>
        </w:rPr>
        <w:t>Приликом подизања заштитног зеленог појаса:</w:t>
      </w:r>
    </w:p>
    <w:p w14:paraId="28F61649" w14:textId="77777777" w:rsidR="008F2EC1" w:rsidRPr="00532975" w:rsidRDefault="008F2EC1" w:rsidP="002C464F">
      <w:pPr>
        <w:pStyle w:val="ListParagraph"/>
        <w:numPr>
          <w:ilvl w:val="0"/>
          <w:numId w:val="24"/>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користити врсте које одговарају локалним условима и карактеристикама тла;</w:t>
      </w:r>
    </w:p>
    <w:p w14:paraId="03C1BE06" w14:textId="77777777" w:rsidR="008F2EC1" w:rsidRPr="00532975" w:rsidRDefault="008F2EC1" w:rsidP="002C464F">
      <w:pPr>
        <w:pStyle w:val="ListParagraph"/>
        <w:numPr>
          <w:ilvl w:val="0"/>
          <w:numId w:val="24"/>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врсте које својим кореновим системом везују тло;</w:t>
      </w:r>
    </w:p>
    <w:p w14:paraId="3AA394F1" w14:textId="77777777" w:rsidR="008F2EC1" w:rsidRPr="00532975" w:rsidRDefault="008F2EC1" w:rsidP="002C464F">
      <w:pPr>
        <w:pStyle w:val="ListParagraph"/>
        <w:numPr>
          <w:ilvl w:val="0"/>
          <w:numId w:val="24"/>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користити врсте које имају највећу потребу за водом и добро развијено корење, које ће ограничити продирање површинске воде у дубину;</w:t>
      </w:r>
    </w:p>
    <w:p w14:paraId="3095B433" w14:textId="77777777" w:rsidR="008F2EC1" w:rsidRPr="00532975" w:rsidRDefault="008F2EC1" w:rsidP="002C464F">
      <w:pPr>
        <w:pStyle w:val="ListParagraph"/>
        <w:numPr>
          <w:ilvl w:val="0"/>
          <w:numId w:val="24"/>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најпогодније су јове, врбе, тополе, багрем, јасен и сл;</w:t>
      </w:r>
    </w:p>
    <w:p w14:paraId="7A2EC969" w14:textId="77777777" w:rsidR="008F2EC1" w:rsidRPr="00532975" w:rsidRDefault="008F2EC1" w:rsidP="002C464F">
      <w:pPr>
        <w:pStyle w:val="ListParagraph"/>
        <w:numPr>
          <w:ilvl w:val="0"/>
          <w:numId w:val="24"/>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форсирати листопадно дрвеће које има већу површину листа, а тиме и већ</w:t>
      </w:r>
      <w:r w:rsidR="000118DF" w:rsidRPr="00532975">
        <w:rPr>
          <w:rFonts w:ascii="Times New Roman" w:hAnsi="Times New Roman"/>
          <w:sz w:val="24"/>
          <w:szCs w:val="24"/>
          <w:lang w:val="sr-Cyrl-CS"/>
        </w:rPr>
        <w:t>у</w:t>
      </w:r>
      <w:r w:rsidRPr="00532975">
        <w:rPr>
          <w:rFonts w:ascii="Times New Roman" w:hAnsi="Times New Roman"/>
          <w:sz w:val="24"/>
          <w:szCs w:val="24"/>
          <w:lang w:val="sr-Cyrl-CS"/>
        </w:rPr>
        <w:t xml:space="preserve"> транспирацију;</w:t>
      </w:r>
    </w:p>
    <w:p w14:paraId="6FF1CCE2" w14:textId="77777777" w:rsidR="008F2EC1" w:rsidRPr="00532975" w:rsidRDefault="008F2EC1" w:rsidP="002C464F">
      <w:pPr>
        <w:pStyle w:val="ListParagraph"/>
        <w:numPr>
          <w:ilvl w:val="0"/>
          <w:numId w:val="24"/>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не треба садити четинаре, посебно монокултуре смрче које неповољно делују на структуру тла;</w:t>
      </w:r>
    </w:p>
    <w:p w14:paraId="2A4DF12A" w14:textId="2124126A" w:rsidR="00C66D0C" w:rsidRPr="00532975" w:rsidRDefault="008F2EC1" w:rsidP="002C464F">
      <w:pPr>
        <w:pStyle w:val="ListParagraph"/>
        <w:numPr>
          <w:ilvl w:val="0"/>
          <w:numId w:val="24"/>
        </w:numPr>
        <w:tabs>
          <w:tab w:val="left" w:pos="108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урадити </w:t>
      </w:r>
      <w:r w:rsidR="00C64D07" w:rsidRPr="00532975">
        <w:rPr>
          <w:rFonts w:ascii="Times New Roman" w:hAnsi="Times New Roman"/>
          <w:sz w:val="24"/>
          <w:szCs w:val="24"/>
          <w:lang w:val="sr-Cyrl-CS"/>
        </w:rPr>
        <w:t>п</w:t>
      </w:r>
      <w:r w:rsidRPr="00532975">
        <w:rPr>
          <w:rFonts w:ascii="Times New Roman" w:hAnsi="Times New Roman"/>
          <w:sz w:val="24"/>
          <w:szCs w:val="24"/>
          <w:lang w:val="sr-Cyrl-CS"/>
        </w:rPr>
        <w:t>ројекат пејзажног уређења.</w:t>
      </w:r>
    </w:p>
    <w:p w14:paraId="0B29A3DD" w14:textId="77777777" w:rsidR="0003182C" w:rsidRPr="00532975" w:rsidRDefault="0003182C" w:rsidP="0092651B">
      <w:pPr>
        <w:pStyle w:val="ListParagraph"/>
        <w:tabs>
          <w:tab w:val="left" w:pos="851"/>
          <w:tab w:val="right" w:leader="dot" w:pos="3686"/>
        </w:tabs>
        <w:spacing w:after="0" w:line="240" w:lineRule="auto"/>
        <w:jc w:val="both"/>
        <w:rPr>
          <w:rFonts w:ascii="Times New Roman" w:hAnsi="Times New Roman"/>
          <w:sz w:val="24"/>
          <w:szCs w:val="24"/>
          <w:lang w:val="sr-Cyrl-CS"/>
        </w:rPr>
      </w:pPr>
    </w:p>
    <w:p w14:paraId="57801353" w14:textId="77777777" w:rsidR="008439F9" w:rsidRPr="00532975" w:rsidRDefault="008439F9" w:rsidP="0092651B">
      <w:pPr>
        <w:tabs>
          <w:tab w:val="left" w:pos="851"/>
          <w:tab w:val="right" w:leader="dot" w:pos="3686"/>
        </w:tabs>
        <w:jc w:val="center"/>
        <w:rPr>
          <w:szCs w:val="24"/>
          <w:lang w:val="sr-Cyrl-CS"/>
        </w:rPr>
      </w:pPr>
      <w:r w:rsidRPr="00532975">
        <w:rPr>
          <w:szCs w:val="24"/>
          <w:lang w:val="sr-Cyrl-CS"/>
        </w:rPr>
        <w:t>2.3.3.</w:t>
      </w:r>
      <w:r w:rsidRPr="00532975">
        <w:rPr>
          <w:szCs w:val="24"/>
          <w:lang w:val="sr-Cyrl-CS"/>
        </w:rPr>
        <w:tab/>
        <w:t>Улично зеленило</w:t>
      </w:r>
    </w:p>
    <w:p w14:paraId="67724046" w14:textId="77777777" w:rsidR="008439F9" w:rsidRPr="00532975" w:rsidRDefault="008439F9">
      <w:pPr>
        <w:tabs>
          <w:tab w:val="left" w:pos="851"/>
          <w:tab w:val="right" w:leader="dot" w:pos="3686"/>
        </w:tabs>
        <w:jc w:val="both"/>
        <w:rPr>
          <w:szCs w:val="24"/>
          <w:lang w:val="sr-Cyrl-CS"/>
        </w:rPr>
      </w:pPr>
    </w:p>
    <w:p w14:paraId="2518B791" w14:textId="7FE33F13" w:rsidR="000D5C74" w:rsidRPr="00532975" w:rsidRDefault="000D5C74" w:rsidP="0092651B">
      <w:pPr>
        <w:tabs>
          <w:tab w:val="left" w:pos="0"/>
          <w:tab w:val="right" w:leader="dot" w:pos="3686"/>
        </w:tabs>
        <w:ind w:firstLine="720"/>
        <w:jc w:val="both"/>
        <w:rPr>
          <w:szCs w:val="24"/>
          <w:lang w:val="sr-Cyrl-CS"/>
        </w:rPr>
      </w:pPr>
      <w:r w:rsidRPr="00532975">
        <w:rPr>
          <w:szCs w:val="24"/>
          <w:lang w:val="sr-Cyrl-CS"/>
        </w:rPr>
        <w:t xml:space="preserve">Улично зеленило у оквиру </w:t>
      </w:r>
      <w:r w:rsidR="000B1868" w:rsidRPr="00532975">
        <w:rPr>
          <w:szCs w:val="24"/>
          <w:lang w:val="sr-Cyrl-CS"/>
        </w:rPr>
        <w:t>„СКИП Михајло Пупин”</w:t>
      </w:r>
      <w:r w:rsidRPr="00532975">
        <w:rPr>
          <w:szCs w:val="24"/>
          <w:lang w:val="sr-Cyrl-CS"/>
        </w:rPr>
        <w:t xml:space="preserve"> чини важан елемент микроклиматске и амбијен</w:t>
      </w:r>
      <w:r w:rsidR="00C2611E" w:rsidRPr="00532975">
        <w:rPr>
          <w:szCs w:val="24"/>
          <w:lang w:val="sr-Cyrl-CS"/>
        </w:rPr>
        <w:t>т</w:t>
      </w:r>
      <w:r w:rsidR="00663D49" w:rsidRPr="00532975">
        <w:rPr>
          <w:szCs w:val="24"/>
          <w:lang w:val="sr-Cyrl-CS"/>
        </w:rPr>
        <w:t>алне афирмације простора тако да су, кроз профиле саобраћајница, Просторним планом</w:t>
      </w:r>
      <w:r w:rsidR="00571193" w:rsidRPr="00532975">
        <w:rPr>
          <w:szCs w:val="24"/>
          <w:lang w:val="sr-Cyrl-CS"/>
        </w:rPr>
        <w:t xml:space="preserve"> </w:t>
      </w:r>
      <w:r w:rsidR="00663D49" w:rsidRPr="00532975">
        <w:rPr>
          <w:szCs w:val="24"/>
          <w:lang w:val="sr-Cyrl-CS"/>
        </w:rPr>
        <w:t xml:space="preserve">дефинисани </w:t>
      </w:r>
      <w:r w:rsidR="00C2611E" w:rsidRPr="00532975">
        <w:rPr>
          <w:szCs w:val="24"/>
          <w:lang w:val="sr-Cyrl-CS"/>
        </w:rPr>
        <w:t>елементи зеленила у оквиру јавних парцела саобраћајница:</w:t>
      </w:r>
    </w:p>
    <w:p w14:paraId="4046EC00" w14:textId="77777777" w:rsidR="00C2611E" w:rsidRPr="00532975" w:rsidRDefault="00922207" w:rsidP="0092651B">
      <w:pPr>
        <w:pStyle w:val="ListParagraph"/>
        <w:numPr>
          <w:ilvl w:val="0"/>
          <w:numId w:val="26"/>
        </w:numPr>
        <w:tabs>
          <w:tab w:val="left" w:pos="72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т</w:t>
      </w:r>
      <w:r w:rsidR="00C2611E" w:rsidRPr="00532975">
        <w:rPr>
          <w:rFonts w:ascii="Times New Roman" w:hAnsi="Times New Roman"/>
          <w:sz w:val="24"/>
          <w:szCs w:val="24"/>
          <w:lang w:val="sr-Cyrl-CS"/>
        </w:rPr>
        <w:t>равнате траке</w:t>
      </w:r>
      <w:r w:rsidR="00C46A20" w:rsidRPr="00532975">
        <w:rPr>
          <w:rFonts w:ascii="Times New Roman" w:hAnsi="Times New Roman"/>
          <w:sz w:val="24"/>
          <w:szCs w:val="24"/>
          <w:lang w:val="sr-Cyrl-CS"/>
        </w:rPr>
        <w:t>;</w:t>
      </w:r>
    </w:p>
    <w:p w14:paraId="7BD889EC" w14:textId="77777777" w:rsidR="00C2611E" w:rsidRPr="00532975" w:rsidRDefault="00C2611E" w:rsidP="0092651B">
      <w:pPr>
        <w:pStyle w:val="ListParagraph"/>
        <w:numPr>
          <w:ilvl w:val="0"/>
          <w:numId w:val="26"/>
        </w:numPr>
        <w:tabs>
          <w:tab w:val="left" w:pos="72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зеленило средње висине </w:t>
      </w:r>
      <w:r w:rsidR="007C221F" w:rsidRPr="00532975">
        <w:rPr>
          <w:rFonts w:ascii="Times New Roman" w:hAnsi="Times New Roman"/>
          <w:sz w:val="24"/>
          <w:szCs w:val="24"/>
          <w:lang w:val="sr-Cyrl-CS"/>
        </w:rPr>
        <w:t>−</w:t>
      </w:r>
      <w:r w:rsidRPr="00532975">
        <w:rPr>
          <w:rFonts w:ascii="Times New Roman" w:hAnsi="Times New Roman"/>
          <w:sz w:val="24"/>
          <w:szCs w:val="24"/>
          <w:lang w:val="sr-Cyrl-CS"/>
        </w:rPr>
        <w:t xml:space="preserve"> жбунасто зеленило</w:t>
      </w:r>
      <w:r w:rsidR="00C46A20" w:rsidRPr="00532975">
        <w:rPr>
          <w:rFonts w:ascii="Times New Roman" w:hAnsi="Times New Roman"/>
          <w:sz w:val="24"/>
          <w:szCs w:val="24"/>
          <w:lang w:val="sr-Cyrl-CS"/>
        </w:rPr>
        <w:t>;</w:t>
      </w:r>
    </w:p>
    <w:p w14:paraId="3D301F57" w14:textId="77777777" w:rsidR="00C2611E" w:rsidRPr="00532975" w:rsidRDefault="00C2611E" w:rsidP="0092651B">
      <w:pPr>
        <w:pStyle w:val="ListParagraph"/>
        <w:numPr>
          <w:ilvl w:val="0"/>
          <w:numId w:val="26"/>
        </w:numPr>
        <w:tabs>
          <w:tab w:val="left" w:pos="720"/>
          <w:tab w:val="right" w:leader="dot" w:pos="3686"/>
        </w:tabs>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високо зеленило </w:t>
      </w:r>
      <w:r w:rsidR="007C221F" w:rsidRPr="00532975">
        <w:rPr>
          <w:rFonts w:ascii="Times New Roman" w:hAnsi="Times New Roman"/>
          <w:sz w:val="24"/>
          <w:szCs w:val="24"/>
          <w:lang w:val="sr-Cyrl-CS"/>
        </w:rPr>
        <w:t>–</w:t>
      </w:r>
      <w:r w:rsidRPr="00532975">
        <w:rPr>
          <w:rFonts w:ascii="Times New Roman" w:hAnsi="Times New Roman"/>
          <w:sz w:val="24"/>
          <w:szCs w:val="24"/>
          <w:lang w:val="sr-Cyrl-CS"/>
        </w:rPr>
        <w:t xml:space="preserve"> дрвореди</w:t>
      </w:r>
      <w:r w:rsidR="007C221F" w:rsidRPr="00532975">
        <w:rPr>
          <w:rFonts w:ascii="Times New Roman" w:hAnsi="Times New Roman"/>
          <w:sz w:val="24"/>
          <w:szCs w:val="24"/>
          <w:lang w:val="sr-Cyrl-CS"/>
        </w:rPr>
        <w:t>.</w:t>
      </w:r>
    </w:p>
    <w:p w14:paraId="7A2F2924" w14:textId="77777777" w:rsidR="000D5C74" w:rsidRPr="00532975" w:rsidRDefault="000D5C74" w:rsidP="0092651B">
      <w:pPr>
        <w:pStyle w:val="Default"/>
        <w:ind w:firstLine="720"/>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Код подизања дрвореда, важе следећи услови: </w:t>
      </w:r>
    </w:p>
    <w:p w14:paraId="7E4A306D"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садњу дрворедних стабала ускладити са оријентацијом улице; </w:t>
      </w:r>
    </w:p>
    <w:p w14:paraId="7F30CA98"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садњу дрворедних стабала усагласити са подземним инсталацијама; </w:t>
      </w:r>
    </w:p>
    <w:p w14:paraId="0DD912F2"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избор врста прилагодити станишним условима и висини објеката; </w:t>
      </w:r>
    </w:p>
    <w:p w14:paraId="5BB88CC7"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формирати травне баштице са дрворедима; </w:t>
      </w:r>
    </w:p>
    <w:p w14:paraId="51FD9757"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ширина зеленог појаса између коловоза и тротоара је минимално 1 m; </w:t>
      </w:r>
    </w:p>
    <w:p w14:paraId="08A3D7C6"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ширим уличним профилима користити више врста дрвећа и грмља примењујући слободан распоред мањих и већих групација и појединачних стабала; </w:t>
      </w:r>
    </w:p>
    <w:p w14:paraId="10998161" w14:textId="4BF7C28C"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зеленило не сме представљати сметњу за нормално кретање пешака и </w:t>
      </w:r>
      <w:r w:rsidR="00571193" w:rsidRPr="00532975">
        <w:rPr>
          <w:rFonts w:ascii="Times New Roman" w:hAnsi="Times New Roman" w:cs="Times New Roman"/>
          <w:color w:val="auto"/>
          <w:lang w:val="sr-Cyrl-CS"/>
        </w:rPr>
        <w:t xml:space="preserve"> особа са инвалидитетом</w:t>
      </w:r>
      <w:r w:rsidRPr="00532975">
        <w:rPr>
          <w:rFonts w:ascii="Times New Roman" w:hAnsi="Times New Roman" w:cs="Times New Roman"/>
          <w:color w:val="auto"/>
          <w:lang w:val="sr-Cyrl-CS"/>
        </w:rPr>
        <w:t xml:space="preserve">; </w:t>
      </w:r>
    </w:p>
    <w:p w14:paraId="6C050D6C"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најмање растојање између садница прилагодити врсти дрвећа у дрвореду (5-10</w:t>
      </w:r>
      <w:r w:rsidR="00571193"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 xml:space="preserve">m); </w:t>
      </w:r>
    </w:p>
    <w:p w14:paraId="18E0E85D"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растојање стабала (дебла) од објеката не би требало да буде мање од 3</w:t>
      </w:r>
      <w:r w:rsidR="007C221F"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7</w:t>
      </w:r>
      <w:r w:rsidR="00571193"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 xml:space="preserve">m у зависности од избора врста; </w:t>
      </w:r>
    </w:p>
    <w:p w14:paraId="073F02A4"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предвидети садњу школованих садница (висина садница 3,5</w:t>
      </w:r>
      <w:r w:rsidR="00571193"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m, стабло чисто од грана до висине од 2,5</w:t>
      </w:r>
      <w:r w:rsidR="00571193"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m и прсног пречника најмање 10</w:t>
      </w:r>
      <w:r w:rsidR="00571193"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 xml:space="preserve">cm); </w:t>
      </w:r>
    </w:p>
    <w:p w14:paraId="175512AA"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поставити штитнике око дебла и заштитити садне јаме; </w:t>
      </w:r>
    </w:p>
    <w:p w14:paraId="35B9C95E" w14:textId="77777777" w:rsidR="000D5C74" w:rsidRPr="00532975" w:rsidRDefault="000D5C74" w:rsidP="0092651B">
      <w:pPr>
        <w:pStyle w:val="Default"/>
        <w:numPr>
          <w:ilvl w:val="0"/>
          <w:numId w:val="25"/>
        </w:numPr>
        <w:ind w:left="1080"/>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према потреби поставити инсталације за подземно наводњавање и прихрану. </w:t>
      </w:r>
    </w:p>
    <w:p w14:paraId="336EEB2C" w14:textId="77777777" w:rsidR="00B02430" w:rsidRPr="00532975" w:rsidRDefault="00B02430">
      <w:pPr>
        <w:pStyle w:val="Default"/>
        <w:rPr>
          <w:rFonts w:ascii="Times New Roman" w:hAnsi="Times New Roman" w:cs="Times New Roman"/>
          <w:color w:val="auto"/>
          <w:lang w:val="sr-Cyrl-CS"/>
        </w:rPr>
      </w:pPr>
    </w:p>
    <w:p w14:paraId="4140D086" w14:textId="77777777" w:rsidR="000A3796" w:rsidRPr="00532975" w:rsidRDefault="000A3796">
      <w:pPr>
        <w:pStyle w:val="Default"/>
        <w:jc w:val="center"/>
        <w:rPr>
          <w:rFonts w:ascii="Times New Roman" w:hAnsi="Times New Roman" w:cs="Times New Roman"/>
          <w:b/>
          <w:color w:val="auto"/>
          <w:lang w:val="sr-Cyrl-CS"/>
        </w:rPr>
        <w:sectPr w:rsidR="000A3796" w:rsidRPr="00532975" w:rsidSect="00C43851">
          <w:pgSz w:w="11907" w:h="16840" w:code="9"/>
          <w:pgMar w:top="1701" w:right="1134" w:bottom="1418" w:left="1418" w:header="720" w:footer="720" w:gutter="0"/>
          <w:cols w:space="720"/>
          <w:docGrid w:linePitch="360"/>
        </w:sectPr>
      </w:pPr>
    </w:p>
    <w:p w14:paraId="6E8C80D7" w14:textId="77777777" w:rsidR="00730D25" w:rsidRPr="00532975" w:rsidRDefault="00304B6E" w:rsidP="0092651B">
      <w:pPr>
        <w:pStyle w:val="Default"/>
        <w:jc w:val="center"/>
        <w:rPr>
          <w:rFonts w:ascii="Times New Roman" w:hAnsi="Times New Roman" w:cs="Times New Roman"/>
          <w:color w:val="auto"/>
          <w:lang w:val="sr-Cyrl-CS"/>
        </w:rPr>
      </w:pPr>
      <w:r w:rsidRPr="00532975">
        <w:rPr>
          <w:rFonts w:ascii="Times New Roman" w:hAnsi="Times New Roman" w:cs="Times New Roman"/>
          <w:color w:val="auto"/>
          <w:lang w:val="sr-Cyrl-CS"/>
        </w:rPr>
        <w:t>2.4.</w:t>
      </w:r>
      <w:r w:rsidRPr="00532975">
        <w:rPr>
          <w:rFonts w:ascii="Times New Roman" w:hAnsi="Times New Roman" w:cs="Times New Roman"/>
          <w:color w:val="auto"/>
          <w:lang w:val="sr-Cyrl-CS"/>
        </w:rPr>
        <w:tab/>
        <w:t>Инфраструктурни објекти</w:t>
      </w:r>
    </w:p>
    <w:p w14:paraId="1F37A1FB" w14:textId="77777777" w:rsidR="00730D25" w:rsidRPr="00532975" w:rsidRDefault="00730D25">
      <w:pPr>
        <w:pStyle w:val="Default"/>
        <w:rPr>
          <w:rFonts w:ascii="Times New Roman" w:hAnsi="Times New Roman" w:cs="Times New Roman"/>
          <w:color w:val="auto"/>
          <w:lang w:val="sr-Cyrl-CS"/>
        </w:rPr>
      </w:pPr>
    </w:p>
    <w:p w14:paraId="344DE6FC" w14:textId="77777777" w:rsidR="00797F28" w:rsidRPr="00532975" w:rsidRDefault="00730D25"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објекте инфраструктурних система, </w:t>
      </w:r>
      <w:r w:rsidR="00663D49" w:rsidRPr="00532975">
        <w:rPr>
          <w:rFonts w:ascii="Times New Roman" w:hAnsi="Times New Roman" w:cs="Times New Roman"/>
          <w:color w:val="auto"/>
          <w:lang w:val="sr-Cyrl-CS"/>
        </w:rPr>
        <w:t>Просторним п</w:t>
      </w:r>
      <w:r w:rsidRPr="00532975">
        <w:rPr>
          <w:rFonts w:ascii="Times New Roman" w:hAnsi="Times New Roman" w:cs="Times New Roman"/>
          <w:color w:val="auto"/>
          <w:lang w:val="sr-Cyrl-CS"/>
        </w:rPr>
        <w:t>ланом је дат просторни оквир и размештај на основу</w:t>
      </w:r>
      <w:r w:rsidR="0002428C" w:rsidRPr="00532975">
        <w:rPr>
          <w:rFonts w:ascii="Times New Roman" w:hAnsi="Times New Roman" w:cs="Times New Roman"/>
          <w:color w:val="auto"/>
          <w:lang w:val="sr-Cyrl-CS"/>
        </w:rPr>
        <w:t xml:space="preserve">: </w:t>
      </w:r>
    </w:p>
    <w:p w14:paraId="2BA3325B" w14:textId="4C069F8A" w:rsidR="0002428C" w:rsidRPr="00532975" w:rsidRDefault="0002428C" w:rsidP="00E84B05">
      <w:pPr>
        <w:pStyle w:val="Default"/>
        <w:numPr>
          <w:ilvl w:val="0"/>
          <w:numId w:val="33"/>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Урбанистичко</w:t>
      </w:r>
      <w:r w:rsidR="00C46A20" w:rsidRPr="00532975">
        <w:rPr>
          <w:rFonts w:ascii="Times New Roman" w:hAnsi="Times New Roman" w:cs="Times New Roman"/>
          <w:color w:val="auto"/>
          <w:lang w:val="sr-Cyrl-CS"/>
        </w:rPr>
        <w:t>-</w:t>
      </w:r>
      <w:r w:rsidR="00D664CC" w:rsidRPr="00532975">
        <w:rPr>
          <w:rFonts w:ascii="Times New Roman" w:hAnsi="Times New Roman" w:cs="Times New Roman"/>
          <w:color w:val="auto"/>
          <w:lang w:val="sr-Cyrl-CS"/>
        </w:rPr>
        <w:t>техничке анализе</w:t>
      </w:r>
      <w:r w:rsidR="004E52AF"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 xml:space="preserve">за инфраструктурни коридор од </w:t>
      </w:r>
      <w:r w:rsidR="00EA573B" w:rsidRPr="00532975">
        <w:rPr>
          <w:rFonts w:ascii="Times New Roman" w:hAnsi="Times New Roman" w:cs="Times New Roman"/>
          <w:color w:val="auto"/>
          <w:lang w:val="sr-Cyrl-CS"/>
        </w:rPr>
        <w:t>„СКИП Михајло Пупин”</w:t>
      </w:r>
      <w:r w:rsidRPr="00532975">
        <w:rPr>
          <w:rFonts w:ascii="Times New Roman" w:hAnsi="Times New Roman" w:cs="Times New Roman"/>
          <w:color w:val="auto"/>
          <w:lang w:val="sr-Cyrl-CS"/>
        </w:rPr>
        <w:t xml:space="preserve"> до места прикључења на спољ</w:t>
      </w:r>
      <w:r w:rsidR="003A2EF8" w:rsidRPr="00532975">
        <w:rPr>
          <w:rFonts w:ascii="Times New Roman" w:hAnsi="Times New Roman" w:cs="Times New Roman"/>
          <w:color w:val="auto"/>
          <w:lang w:val="sr-Cyrl-CS"/>
        </w:rPr>
        <w:t>н</w:t>
      </w:r>
      <w:r w:rsidRPr="00532975">
        <w:rPr>
          <w:rFonts w:ascii="Times New Roman" w:hAnsi="Times New Roman" w:cs="Times New Roman"/>
          <w:color w:val="auto"/>
          <w:lang w:val="sr-Cyrl-CS"/>
        </w:rPr>
        <w:t xml:space="preserve">у инфраструктуру </w:t>
      </w:r>
      <w:r w:rsidR="00304B6E" w:rsidRPr="00532975">
        <w:rPr>
          <w:rFonts w:ascii="Times New Roman" w:hAnsi="Times New Roman" w:cs="Times New Roman"/>
          <w:color w:val="auto"/>
          <w:lang w:val="sr-Cyrl-CS"/>
        </w:rPr>
        <w:t>(</w:t>
      </w:r>
      <w:r w:rsidR="004E52AF" w:rsidRPr="00532975">
        <w:rPr>
          <w:rFonts w:ascii="Times New Roman" w:hAnsi="Times New Roman" w:cs="Times New Roman"/>
          <w:color w:val="auto"/>
          <w:shd w:val="clear" w:color="auto" w:fill="FFFFFF"/>
          <w:lang w:val="sr-Cyrl-CS"/>
        </w:rPr>
        <w:t>Центар за планирање урбаног развоја ЦЕП д.о.о. Београд</w:t>
      </w:r>
      <w:r w:rsidR="00304B6E" w:rsidRPr="00532975">
        <w:rPr>
          <w:rFonts w:ascii="Times New Roman" w:hAnsi="Times New Roman" w:cs="Times New Roman"/>
          <w:color w:val="auto"/>
          <w:lang w:val="sr-Cyrl-CS"/>
        </w:rPr>
        <w:t>);</w:t>
      </w:r>
    </w:p>
    <w:p w14:paraId="2ECF9A9C" w14:textId="287867AE" w:rsidR="0002428C" w:rsidRPr="00532975" w:rsidRDefault="00D664CC" w:rsidP="00E84B05">
      <w:pPr>
        <w:pStyle w:val="Default"/>
        <w:numPr>
          <w:ilvl w:val="0"/>
          <w:numId w:val="3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Студије</w:t>
      </w:r>
      <w:r w:rsidR="00117017" w:rsidRPr="00532975">
        <w:rPr>
          <w:rFonts w:ascii="Times New Roman" w:hAnsi="Times New Roman" w:cs="Times New Roman"/>
          <w:color w:val="auto"/>
          <w:lang w:val="sr-Cyrl-CS"/>
        </w:rPr>
        <w:t xml:space="preserve"> </w:t>
      </w:r>
      <w:r w:rsidR="0002428C" w:rsidRPr="00532975">
        <w:rPr>
          <w:rFonts w:ascii="Times New Roman" w:hAnsi="Times New Roman" w:cs="Times New Roman"/>
          <w:color w:val="auto"/>
          <w:lang w:val="sr-Cyrl-CS"/>
        </w:rPr>
        <w:t>уређења вода (</w:t>
      </w:r>
      <w:r w:rsidR="00DC5DC3" w:rsidRPr="00532975">
        <w:rPr>
          <w:rFonts w:ascii="Times New Roman" w:hAnsi="Times New Roman" w:cs="Times New Roman"/>
          <w:color w:val="auto"/>
          <w:lang w:val="sr-Cyrl-CS"/>
        </w:rPr>
        <w:t>И</w:t>
      </w:r>
      <w:r w:rsidR="0002428C" w:rsidRPr="00532975">
        <w:rPr>
          <w:rFonts w:ascii="Times New Roman" w:hAnsi="Times New Roman" w:cs="Times New Roman"/>
          <w:color w:val="auto"/>
          <w:lang w:val="sr-Cyrl-CS"/>
        </w:rPr>
        <w:t xml:space="preserve">нститут </w:t>
      </w:r>
      <w:r w:rsidR="00DC5DC3" w:rsidRPr="00532975">
        <w:rPr>
          <w:rFonts w:ascii="Times New Roman" w:hAnsi="Times New Roman" w:cs="Times New Roman"/>
          <w:color w:val="auto"/>
          <w:lang w:val="sr-Cyrl-CS"/>
        </w:rPr>
        <w:t xml:space="preserve">за водопривреду </w:t>
      </w:r>
      <w:r w:rsidRPr="00532975">
        <w:rPr>
          <w:rFonts w:ascii="Times New Roman" w:hAnsi="Times New Roman" w:cs="Times New Roman"/>
          <w:color w:val="auto"/>
          <w:lang w:val="sr-Cyrl-CS"/>
        </w:rPr>
        <w:t>„</w:t>
      </w:r>
      <w:r w:rsidR="0002428C" w:rsidRPr="00532975">
        <w:rPr>
          <w:rFonts w:ascii="Times New Roman" w:hAnsi="Times New Roman" w:cs="Times New Roman"/>
          <w:color w:val="auto"/>
          <w:lang w:val="sr-Cyrl-CS"/>
        </w:rPr>
        <w:t>Јарослав Черни</w:t>
      </w:r>
      <w:r w:rsidRPr="00532975">
        <w:rPr>
          <w:rFonts w:ascii="Times New Roman" w:hAnsi="Times New Roman" w:cs="Times New Roman"/>
          <w:color w:val="auto"/>
          <w:lang w:val="sr-Cyrl-CS"/>
        </w:rPr>
        <w:t>”</w:t>
      </w:r>
      <w:r w:rsidR="00DC5DC3" w:rsidRPr="00532975">
        <w:rPr>
          <w:rFonts w:ascii="Times New Roman" w:hAnsi="Times New Roman" w:cs="Times New Roman"/>
          <w:color w:val="auto"/>
          <w:lang w:val="sr-Cyrl-CS"/>
        </w:rPr>
        <w:t xml:space="preserve"> а.д, Београд</w:t>
      </w:r>
      <w:r w:rsidR="0002428C" w:rsidRPr="00532975">
        <w:rPr>
          <w:rFonts w:ascii="Times New Roman" w:hAnsi="Times New Roman" w:cs="Times New Roman"/>
          <w:color w:val="auto"/>
          <w:lang w:val="sr-Cyrl-CS"/>
        </w:rPr>
        <w:t>)</w:t>
      </w:r>
      <w:r w:rsidR="00C46A20" w:rsidRPr="00532975">
        <w:rPr>
          <w:rFonts w:ascii="Times New Roman" w:hAnsi="Times New Roman" w:cs="Times New Roman"/>
          <w:color w:val="auto"/>
          <w:lang w:val="sr-Cyrl-CS"/>
        </w:rPr>
        <w:t>;</w:t>
      </w:r>
    </w:p>
    <w:p w14:paraId="6D6B2C6F" w14:textId="78F0C5E9" w:rsidR="0002428C" w:rsidRPr="00532975" w:rsidRDefault="00D664CC" w:rsidP="00E84B05">
      <w:pPr>
        <w:pStyle w:val="Default"/>
        <w:numPr>
          <w:ilvl w:val="0"/>
          <w:numId w:val="32"/>
        </w:numPr>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Претходне студије</w:t>
      </w:r>
      <w:r w:rsidR="00117017" w:rsidRPr="00532975">
        <w:rPr>
          <w:rFonts w:ascii="Times New Roman" w:hAnsi="Times New Roman" w:cs="Times New Roman"/>
          <w:color w:val="auto"/>
          <w:lang w:val="sr-Cyrl-CS"/>
        </w:rPr>
        <w:t xml:space="preserve"> </w:t>
      </w:r>
      <w:r w:rsidR="0002428C" w:rsidRPr="00532975">
        <w:rPr>
          <w:rFonts w:ascii="Times New Roman" w:hAnsi="Times New Roman" w:cs="Times New Roman"/>
          <w:color w:val="auto"/>
          <w:lang w:val="sr-Cyrl-CS"/>
        </w:rPr>
        <w:t>оправданости са генералним пројектима инфраструктуре – саобраћај, хидротехничка инфраструктура, електроенергетика, телекомуникације и снабдевање природним гасом (</w:t>
      </w:r>
      <w:r w:rsidR="002A7A82" w:rsidRPr="00532975">
        <w:rPr>
          <w:rFonts w:ascii="Times New Roman" w:hAnsi="Times New Roman" w:cs="Times New Roman"/>
          <w:color w:val="auto"/>
          <w:lang w:val="sr-Cyrl-CS"/>
        </w:rPr>
        <w:t>Новиус,</w:t>
      </w:r>
      <w:r w:rsidR="00117017" w:rsidRPr="00532975">
        <w:rPr>
          <w:rFonts w:ascii="Times New Roman" w:hAnsi="Times New Roman" w:cs="Times New Roman"/>
          <w:color w:val="auto"/>
          <w:lang w:val="sr-Cyrl-CS"/>
        </w:rPr>
        <w:t xml:space="preserve"> </w:t>
      </w:r>
      <w:r w:rsidR="00DC5DC3" w:rsidRPr="00532975">
        <w:rPr>
          <w:rFonts w:ascii="Times New Roman" w:hAnsi="Times New Roman" w:cs="Times New Roman"/>
          <w:color w:val="auto"/>
          <w:lang w:val="sr-Cyrl-CS"/>
        </w:rPr>
        <w:t>Институт за водопривреду „Јарослав Черни” а.д, Београд</w:t>
      </w:r>
      <w:r w:rsidR="00DE527D" w:rsidRPr="00532975">
        <w:rPr>
          <w:rFonts w:ascii="Times New Roman" w:hAnsi="Times New Roman" w:cs="Times New Roman"/>
          <w:color w:val="auto"/>
          <w:lang w:val="sr-Cyrl-CS"/>
        </w:rPr>
        <w:t xml:space="preserve">, </w:t>
      </w:r>
      <w:r w:rsidR="00304B6E" w:rsidRPr="00532975">
        <w:rPr>
          <w:rFonts w:ascii="Times New Roman" w:hAnsi="Times New Roman" w:cs="Times New Roman"/>
          <w:color w:val="auto"/>
          <w:lang w:val="sr-Cyrl-CS"/>
        </w:rPr>
        <w:t>Монтпројект</w:t>
      </w:r>
      <w:r w:rsidR="003D41E3" w:rsidRPr="00532975">
        <w:rPr>
          <w:rFonts w:ascii="Times New Roman" w:hAnsi="Times New Roman" w:cs="Times New Roman"/>
          <w:color w:val="auto"/>
          <w:lang w:val="sr-Cyrl-CS"/>
        </w:rPr>
        <w:t xml:space="preserve"> д.о.о, Београд</w:t>
      </w:r>
      <w:r w:rsidR="00304B6E" w:rsidRPr="00532975">
        <w:rPr>
          <w:rFonts w:ascii="Times New Roman" w:hAnsi="Times New Roman" w:cs="Times New Roman"/>
          <w:color w:val="auto"/>
          <w:lang w:val="sr-Cyrl-CS"/>
        </w:rPr>
        <w:t xml:space="preserve">, </w:t>
      </w:r>
      <w:r w:rsidR="004E52AF" w:rsidRPr="00532975">
        <w:rPr>
          <w:rFonts w:ascii="Times New Roman" w:hAnsi="Times New Roman" w:cs="Times New Roman"/>
          <w:color w:val="auto"/>
          <w:shd w:val="clear" w:color="auto" w:fill="FFFFFF"/>
          <w:lang w:val="sr-Cyrl-CS"/>
        </w:rPr>
        <w:t>Центар за планирање урбаног развоја ЦЕП д.о.о. Београд</w:t>
      </w:r>
      <w:r w:rsidR="002A7A82" w:rsidRPr="00532975">
        <w:rPr>
          <w:rFonts w:ascii="Times New Roman" w:hAnsi="Times New Roman" w:cs="Times New Roman"/>
          <w:color w:val="auto"/>
          <w:lang w:val="sr-Cyrl-CS"/>
        </w:rPr>
        <w:t>)</w:t>
      </w:r>
      <w:r w:rsidR="00EA573B" w:rsidRPr="00532975">
        <w:rPr>
          <w:rFonts w:ascii="Times New Roman" w:hAnsi="Times New Roman" w:cs="Times New Roman"/>
          <w:color w:val="auto"/>
          <w:lang w:val="sr-Cyrl-CS"/>
        </w:rPr>
        <w:t>.</w:t>
      </w:r>
    </w:p>
    <w:p w14:paraId="43948F64" w14:textId="47E57E8B" w:rsidR="00730D25" w:rsidRPr="00532975" w:rsidRDefault="00730D25"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Изградња инфраструктурних објеката се врши у ок</w:t>
      </w:r>
      <w:r w:rsidR="00797F28" w:rsidRPr="00532975">
        <w:rPr>
          <w:rFonts w:ascii="Times New Roman" w:hAnsi="Times New Roman" w:cs="Times New Roman"/>
          <w:color w:val="auto"/>
          <w:lang w:val="sr-Cyrl-CS"/>
        </w:rPr>
        <w:t xml:space="preserve">виру задатих намена и претходно урађених </w:t>
      </w:r>
      <w:r w:rsidR="00D664CC" w:rsidRPr="00532975">
        <w:rPr>
          <w:rFonts w:ascii="Times New Roman" w:hAnsi="Times New Roman" w:cs="Times New Roman"/>
          <w:color w:val="auto"/>
          <w:lang w:val="sr-Cyrl-CS"/>
        </w:rPr>
        <w:t xml:space="preserve">пројеката </w:t>
      </w:r>
      <w:r w:rsidR="00797F28" w:rsidRPr="00532975">
        <w:rPr>
          <w:rFonts w:ascii="Times New Roman" w:hAnsi="Times New Roman" w:cs="Times New Roman"/>
          <w:color w:val="auto"/>
          <w:lang w:val="sr-Cyrl-CS"/>
        </w:rPr>
        <w:t>препарцелације</w:t>
      </w:r>
      <w:r w:rsidR="00117017" w:rsidRPr="00532975">
        <w:rPr>
          <w:rFonts w:ascii="Times New Roman" w:hAnsi="Times New Roman" w:cs="Times New Roman"/>
          <w:color w:val="auto"/>
          <w:lang w:val="sr-Cyrl-CS"/>
        </w:rPr>
        <w:t>, односно парцелације</w:t>
      </w:r>
      <w:r w:rsidR="00797F28" w:rsidRPr="00532975">
        <w:rPr>
          <w:rFonts w:ascii="Times New Roman" w:hAnsi="Times New Roman" w:cs="Times New Roman"/>
          <w:color w:val="auto"/>
          <w:lang w:val="sr-Cyrl-CS"/>
        </w:rPr>
        <w:t>.</w:t>
      </w:r>
    </w:p>
    <w:p w14:paraId="354DCCEA" w14:textId="77777777" w:rsidR="00797F28" w:rsidRPr="00532975" w:rsidRDefault="00797F28" w:rsidP="0092651B">
      <w:pPr>
        <w:pStyle w:val="Default"/>
        <w:ind w:firstLine="720"/>
        <w:rPr>
          <w:rFonts w:ascii="Times New Roman" w:hAnsi="Times New Roman" w:cs="Times New Roman"/>
          <w:color w:val="auto"/>
          <w:lang w:val="sr-Cyrl-CS"/>
        </w:rPr>
      </w:pPr>
      <w:r w:rsidRPr="00532975">
        <w:rPr>
          <w:rFonts w:ascii="Times New Roman" w:hAnsi="Times New Roman" w:cs="Times New Roman"/>
          <w:color w:val="auto"/>
          <w:lang w:val="sr-Cyrl-CS"/>
        </w:rPr>
        <w:t>Зграду фабрике воде у блоку 4 потребно је реконструисати, проширити и опремити је савременом опремом за пречишћавање воде до нивоа воде за пиће</w:t>
      </w:r>
      <w:r w:rsidR="006E68CD" w:rsidRPr="00532975">
        <w:rPr>
          <w:rFonts w:ascii="Times New Roman" w:hAnsi="Times New Roman" w:cs="Times New Roman"/>
          <w:color w:val="auto"/>
          <w:lang w:val="sr-Cyrl-CS"/>
        </w:rPr>
        <w:t xml:space="preserve"> и остале потребе</w:t>
      </w:r>
      <w:r w:rsidRPr="00532975">
        <w:rPr>
          <w:rFonts w:ascii="Times New Roman" w:hAnsi="Times New Roman" w:cs="Times New Roman"/>
          <w:color w:val="auto"/>
          <w:lang w:val="sr-Cyrl-CS"/>
        </w:rPr>
        <w:t>.</w:t>
      </w:r>
    </w:p>
    <w:p w14:paraId="04BB01D5" w14:textId="77777777" w:rsidR="00076274" w:rsidRPr="00532975" w:rsidRDefault="00076274">
      <w:pPr>
        <w:tabs>
          <w:tab w:val="left" w:pos="851"/>
          <w:tab w:val="right" w:leader="dot" w:pos="3686"/>
        </w:tabs>
        <w:jc w:val="both"/>
        <w:rPr>
          <w:szCs w:val="24"/>
          <w:lang w:val="sr-Cyrl-CS"/>
        </w:rPr>
      </w:pPr>
    </w:p>
    <w:p w14:paraId="1541ED2C" w14:textId="77777777" w:rsidR="00500E76" w:rsidRPr="00532975" w:rsidRDefault="00304B6E" w:rsidP="0092651B">
      <w:pPr>
        <w:tabs>
          <w:tab w:val="left" w:pos="851"/>
          <w:tab w:val="right" w:leader="dot" w:pos="3686"/>
        </w:tabs>
        <w:jc w:val="center"/>
        <w:rPr>
          <w:szCs w:val="24"/>
          <w:lang w:val="sr-Cyrl-CS"/>
        </w:rPr>
      </w:pPr>
      <w:r w:rsidRPr="00532975">
        <w:rPr>
          <w:szCs w:val="24"/>
          <w:lang w:val="sr-Cyrl-CS"/>
        </w:rPr>
        <w:t>2.5.</w:t>
      </w:r>
      <w:r w:rsidRPr="00532975">
        <w:rPr>
          <w:szCs w:val="24"/>
          <w:lang w:val="sr-Cyrl-CS"/>
        </w:rPr>
        <w:tab/>
        <w:t>Попис катастарских парцела јавне намене</w:t>
      </w:r>
    </w:p>
    <w:p w14:paraId="1D346B95" w14:textId="77777777" w:rsidR="00500E76" w:rsidRPr="00532975" w:rsidRDefault="00500E76">
      <w:pPr>
        <w:tabs>
          <w:tab w:val="left" w:pos="851"/>
          <w:tab w:val="right" w:leader="dot" w:pos="3686"/>
        </w:tabs>
        <w:jc w:val="both"/>
        <w:rPr>
          <w:szCs w:val="24"/>
          <w:lang w:val="sr-Cyrl-CS"/>
        </w:rPr>
      </w:pPr>
    </w:p>
    <w:p w14:paraId="7F0FE840" w14:textId="77777777" w:rsidR="00B562A0" w:rsidRPr="00532975" w:rsidRDefault="001C14D1" w:rsidP="0092651B">
      <w:pPr>
        <w:tabs>
          <w:tab w:val="left" w:pos="0"/>
          <w:tab w:val="right" w:leader="dot" w:pos="3686"/>
        </w:tabs>
        <w:ind w:firstLine="720"/>
        <w:jc w:val="both"/>
        <w:rPr>
          <w:szCs w:val="24"/>
          <w:lang w:val="sr-Cyrl-CS"/>
        </w:rPr>
      </w:pPr>
      <w:r w:rsidRPr="00532975">
        <w:rPr>
          <w:szCs w:val="24"/>
          <w:lang w:val="sr-Cyrl-CS"/>
        </w:rPr>
        <w:t xml:space="preserve">У оквиру границе </w:t>
      </w:r>
      <w:r w:rsidR="00A42CA3" w:rsidRPr="00532975">
        <w:rPr>
          <w:szCs w:val="24"/>
          <w:lang w:val="sr-Cyrl-CS"/>
        </w:rPr>
        <w:t xml:space="preserve">I фазе </w:t>
      </w:r>
      <w:r w:rsidRPr="00532975">
        <w:rPr>
          <w:szCs w:val="24"/>
          <w:lang w:val="sr-Cyrl-CS"/>
        </w:rPr>
        <w:t>Просторног плана</w:t>
      </w:r>
      <w:r w:rsidR="00A42CA3" w:rsidRPr="00532975">
        <w:rPr>
          <w:szCs w:val="24"/>
          <w:lang w:val="sr-Cyrl-CS"/>
        </w:rPr>
        <w:t xml:space="preserve">, за коју је урађена детаљна </w:t>
      </w:r>
      <w:r w:rsidR="00890CD1" w:rsidRPr="00532975">
        <w:rPr>
          <w:szCs w:val="24"/>
          <w:lang w:val="sr-Cyrl-CS"/>
        </w:rPr>
        <w:t xml:space="preserve">урбанистичка </w:t>
      </w:r>
      <w:r w:rsidR="00A42CA3" w:rsidRPr="00532975">
        <w:rPr>
          <w:szCs w:val="24"/>
          <w:lang w:val="sr-Cyrl-CS"/>
        </w:rPr>
        <w:t>разрада,</w:t>
      </w:r>
      <w:r w:rsidR="00B562A0" w:rsidRPr="00532975">
        <w:rPr>
          <w:szCs w:val="24"/>
          <w:lang w:val="sr-Cyrl-CS"/>
        </w:rPr>
        <w:t xml:space="preserve"> дефинисане су парцеле јавних намена. Табеларно је дат попис катастарских парцела и њихових делова који формирају грађевинске парцеле јавних намена.</w:t>
      </w:r>
    </w:p>
    <w:p w14:paraId="204DD723" w14:textId="77777777" w:rsidR="00B562A0" w:rsidRPr="00532975" w:rsidRDefault="00B562A0">
      <w:pPr>
        <w:tabs>
          <w:tab w:val="left" w:pos="851"/>
          <w:tab w:val="right" w:leader="dot" w:pos="3686"/>
        </w:tabs>
        <w:jc w:val="both"/>
        <w:rPr>
          <w:szCs w:val="24"/>
          <w:lang w:val="sr-Cyrl-CS"/>
        </w:rPr>
      </w:pPr>
    </w:p>
    <w:p w14:paraId="6543252A" w14:textId="77777777" w:rsidR="007D50C3" w:rsidRPr="00532975" w:rsidRDefault="007D50C3" w:rsidP="0092651B">
      <w:pPr>
        <w:pStyle w:val="Caption"/>
        <w:jc w:val="center"/>
        <w:rPr>
          <w:rFonts w:ascii="Times New Roman" w:hAnsi="Times New Roman"/>
          <w:szCs w:val="24"/>
          <w:lang w:val="sr-Cyrl-CS"/>
        </w:rPr>
      </w:pPr>
      <w:r w:rsidRPr="00532975">
        <w:rPr>
          <w:rFonts w:ascii="Times New Roman" w:hAnsi="Times New Roman"/>
          <w:szCs w:val="24"/>
          <w:lang w:val="sr-Cyrl-CS"/>
        </w:rPr>
        <w:t>Табела 18: Катастарске парцеле и њихови делови као грађевинске парцеле јавних намена</w:t>
      </w:r>
    </w:p>
    <w:tbl>
      <w:tblPr>
        <w:tblStyle w:val="TableGrid"/>
        <w:tblW w:w="0" w:type="auto"/>
        <w:tblLook w:val="04A0" w:firstRow="1" w:lastRow="0" w:firstColumn="1" w:lastColumn="0" w:noHBand="0" w:noVBand="1"/>
      </w:tblPr>
      <w:tblGrid>
        <w:gridCol w:w="1134"/>
        <w:gridCol w:w="2528"/>
        <w:gridCol w:w="1296"/>
        <w:gridCol w:w="4387"/>
      </w:tblGrid>
      <w:tr w:rsidR="00432852" w:rsidRPr="00532975" w14:paraId="4240C981" w14:textId="77777777" w:rsidTr="00432852">
        <w:tc>
          <w:tcPr>
            <w:tcW w:w="1139" w:type="dxa"/>
          </w:tcPr>
          <w:p w14:paraId="5BF5B916" w14:textId="77777777" w:rsidR="00432852" w:rsidRPr="00532975" w:rsidRDefault="00304B6E">
            <w:pPr>
              <w:jc w:val="both"/>
              <w:rPr>
                <w:szCs w:val="24"/>
                <w:lang w:val="sr-Cyrl-CS"/>
              </w:rPr>
            </w:pPr>
            <w:r w:rsidRPr="00532975">
              <w:rPr>
                <w:szCs w:val="24"/>
                <w:lang w:val="sr-Cyrl-CS"/>
              </w:rPr>
              <w:t>Ознака</w:t>
            </w:r>
          </w:p>
        </w:tc>
        <w:tc>
          <w:tcPr>
            <w:tcW w:w="2542" w:type="dxa"/>
          </w:tcPr>
          <w:p w14:paraId="7CCA725B" w14:textId="77777777" w:rsidR="00432852" w:rsidRPr="00532975" w:rsidRDefault="00304B6E">
            <w:pPr>
              <w:jc w:val="both"/>
              <w:rPr>
                <w:szCs w:val="24"/>
                <w:lang w:val="sr-Cyrl-CS"/>
              </w:rPr>
            </w:pPr>
            <w:r w:rsidRPr="00532975">
              <w:rPr>
                <w:szCs w:val="24"/>
                <w:lang w:val="sr-Cyrl-CS"/>
              </w:rPr>
              <w:t>Намена</w:t>
            </w:r>
          </w:p>
        </w:tc>
        <w:tc>
          <w:tcPr>
            <w:tcW w:w="1201" w:type="dxa"/>
          </w:tcPr>
          <w:p w14:paraId="7D920670" w14:textId="77777777" w:rsidR="00432852" w:rsidRPr="00532975" w:rsidRDefault="00304B6E">
            <w:pPr>
              <w:jc w:val="both"/>
              <w:rPr>
                <w:szCs w:val="24"/>
                <w:lang w:val="sr-Cyrl-CS"/>
              </w:rPr>
            </w:pPr>
            <w:r w:rsidRPr="00532975">
              <w:rPr>
                <w:szCs w:val="24"/>
                <w:lang w:val="sr-Cyrl-CS"/>
              </w:rPr>
              <w:t>Површина (m</w:t>
            </w:r>
            <w:r w:rsidRPr="00532975">
              <w:rPr>
                <w:szCs w:val="24"/>
                <w:vertAlign w:val="superscript"/>
                <w:lang w:val="sr-Cyrl-CS"/>
              </w:rPr>
              <w:t>2</w:t>
            </w:r>
            <w:r w:rsidRPr="00532975">
              <w:rPr>
                <w:szCs w:val="24"/>
                <w:lang w:val="sr-Cyrl-CS"/>
              </w:rPr>
              <w:t>)</w:t>
            </w:r>
          </w:p>
        </w:tc>
        <w:tc>
          <w:tcPr>
            <w:tcW w:w="4463" w:type="dxa"/>
          </w:tcPr>
          <w:p w14:paraId="660E00C7" w14:textId="77777777" w:rsidR="00432852" w:rsidRPr="00532975" w:rsidRDefault="00304B6E">
            <w:pPr>
              <w:jc w:val="both"/>
              <w:rPr>
                <w:szCs w:val="24"/>
                <w:lang w:val="sr-Cyrl-CS"/>
              </w:rPr>
            </w:pPr>
            <w:r w:rsidRPr="00532975">
              <w:rPr>
                <w:szCs w:val="24"/>
                <w:lang w:val="sr-Cyrl-CS"/>
              </w:rPr>
              <w:t>Катастарске парцеле</w:t>
            </w:r>
          </w:p>
        </w:tc>
      </w:tr>
      <w:tr w:rsidR="00432852" w:rsidRPr="00532975" w14:paraId="2F56BBCF" w14:textId="77777777" w:rsidTr="00432852">
        <w:tc>
          <w:tcPr>
            <w:tcW w:w="1139" w:type="dxa"/>
          </w:tcPr>
          <w:p w14:paraId="4A7F3354" w14:textId="77777777" w:rsidR="00432852" w:rsidRPr="00532975" w:rsidRDefault="00304B6E">
            <w:pPr>
              <w:jc w:val="both"/>
              <w:rPr>
                <w:szCs w:val="24"/>
                <w:lang w:val="sr-Cyrl-CS"/>
              </w:rPr>
            </w:pPr>
            <w:r w:rsidRPr="00532975">
              <w:rPr>
                <w:szCs w:val="24"/>
                <w:lang w:val="sr-Cyrl-CS"/>
              </w:rPr>
              <w:t>САО 1</w:t>
            </w:r>
          </w:p>
        </w:tc>
        <w:tc>
          <w:tcPr>
            <w:tcW w:w="2542" w:type="dxa"/>
          </w:tcPr>
          <w:p w14:paraId="0CE0F2B6" w14:textId="77777777" w:rsidR="00432852" w:rsidRPr="00532975" w:rsidRDefault="00432852">
            <w:pPr>
              <w:jc w:val="left"/>
              <w:rPr>
                <w:szCs w:val="24"/>
                <w:lang w:val="sr-Cyrl-CS"/>
              </w:rPr>
            </w:pPr>
            <w:r w:rsidRPr="00532975">
              <w:rPr>
                <w:szCs w:val="24"/>
                <w:lang w:val="sr-Cyrl-CS"/>
              </w:rPr>
              <w:t>саобраћајне површине</w:t>
            </w:r>
          </w:p>
        </w:tc>
        <w:tc>
          <w:tcPr>
            <w:tcW w:w="1201" w:type="dxa"/>
          </w:tcPr>
          <w:p w14:paraId="2CCBF7C0" w14:textId="77777777" w:rsidR="00432852" w:rsidRPr="00532975" w:rsidRDefault="00432852">
            <w:pPr>
              <w:rPr>
                <w:szCs w:val="24"/>
                <w:lang w:val="sr-Cyrl-CS"/>
              </w:rPr>
            </w:pPr>
            <w:r w:rsidRPr="00532975">
              <w:rPr>
                <w:szCs w:val="24"/>
                <w:lang w:val="sr-Cyrl-CS"/>
              </w:rPr>
              <w:t>175</w:t>
            </w:r>
            <w:r w:rsidR="00517708" w:rsidRPr="00532975">
              <w:rPr>
                <w:szCs w:val="24"/>
                <w:lang w:val="sr-Cyrl-CS"/>
              </w:rPr>
              <w:t>.</w:t>
            </w:r>
            <w:r w:rsidRPr="00532975">
              <w:rPr>
                <w:szCs w:val="24"/>
                <w:lang w:val="sr-Cyrl-CS"/>
              </w:rPr>
              <w:t>290,45</w:t>
            </w:r>
          </w:p>
        </w:tc>
        <w:tc>
          <w:tcPr>
            <w:tcW w:w="4463" w:type="dxa"/>
          </w:tcPr>
          <w:p w14:paraId="27EC4D1B"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491/1, 491/2, 491/3, 492/1, 493/1, 495/1, 548/1, 548/3,  549/1, 549/2, 550/1, 550/2, 851/1, 852/1 и 852/2 </w:t>
            </w:r>
            <w:r w:rsidR="00517708" w:rsidRPr="00532975">
              <w:rPr>
                <w:szCs w:val="24"/>
                <w:lang w:val="sr-Cyrl-CS"/>
              </w:rPr>
              <w:t>КО</w:t>
            </w:r>
            <w:r w:rsidRPr="00532975">
              <w:rPr>
                <w:szCs w:val="24"/>
                <w:lang w:val="sr-Cyrl-CS"/>
              </w:rPr>
              <w:t xml:space="preserve"> Ковилово</w:t>
            </w:r>
          </w:p>
        </w:tc>
      </w:tr>
      <w:tr w:rsidR="00432852" w:rsidRPr="00532975" w14:paraId="755E7556" w14:textId="77777777" w:rsidTr="00432852">
        <w:tc>
          <w:tcPr>
            <w:tcW w:w="1139" w:type="dxa"/>
          </w:tcPr>
          <w:p w14:paraId="2D6FB41D" w14:textId="77777777" w:rsidR="00432852" w:rsidRPr="00532975" w:rsidRDefault="00304B6E">
            <w:pPr>
              <w:jc w:val="both"/>
              <w:rPr>
                <w:szCs w:val="24"/>
                <w:lang w:val="sr-Cyrl-CS"/>
              </w:rPr>
            </w:pPr>
            <w:r w:rsidRPr="00532975">
              <w:rPr>
                <w:szCs w:val="24"/>
                <w:lang w:val="sr-Cyrl-CS"/>
              </w:rPr>
              <w:t>САО 2</w:t>
            </w:r>
          </w:p>
        </w:tc>
        <w:tc>
          <w:tcPr>
            <w:tcW w:w="2542" w:type="dxa"/>
          </w:tcPr>
          <w:p w14:paraId="315D940D" w14:textId="77777777" w:rsidR="00432852" w:rsidRPr="00532975" w:rsidRDefault="00432852">
            <w:pPr>
              <w:jc w:val="left"/>
              <w:rPr>
                <w:szCs w:val="24"/>
                <w:lang w:val="sr-Cyrl-CS"/>
              </w:rPr>
            </w:pPr>
            <w:r w:rsidRPr="00532975">
              <w:rPr>
                <w:szCs w:val="24"/>
                <w:lang w:val="sr-Cyrl-CS"/>
              </w:rPr>
              <w:t>саобраћајне површине</w:t>
            </w:r>
          </w:p>
        </w:tc>
        <w:tc>
          <w:tcPr>
            <w:tcW w:w="1201" w:type="dxa"/>
          </w:tcPr>
          <w:p w14:paraId="6E05968E" w14:textId="77777777" w:rsidR="00432852" w:rsidRPr="00532975" w:rsidRDefault="00432852">
            <w:pPr>
              <w:rPr>
                <w:szCs w:val="24"/>
                <w:lang w:val="sr-Cyrl-CS"/>
              </w:rPr>
            </w:pPr>
            <w:r w:rsidRPr="00532975">
              <w:rPr>
                <w:szCs w:val="24"/>
                <w:lang w:val="sr-Cyrl-CS"/>
              </w:rPr>
              <w:t>40</w:t>
            </w:r>
            <w:r w:rsidR="00517708" w:rsidRPr="00532975">
              <w:rPr>
                <w:szCs w:val="24"/>
                <w:lang w:val="sr-Cyrl-CS"/>
              </w:rPr>
              <w:t>.</w:t>
            </w:r>
            <w:r w:rsidRPr="00532975">
              <w:rPr>
                <w:szCs w:val="24"/>
                <w:lang w:val="sr-Cyrl-CS"/>
              </w:rPr>
              <w:t>119,70</w:t>
            </w:r>
          </w:p>
        </w:tc>
        <w:tc>
          <w:tcPr>
            <w:tcW w:w="4463" w:type="dxa"/>
          </w:tcPr>
          <w:p w14:paraId="676DABA3"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491/1, 511, 548/2, 549/3, 550/3, 852/3 и 1046 </w:t>
            </w:r>
            <w:r w:rsidR="00517708" w:rsidRPr="00532975">
              <w:rPr>
                <w:szCs w:val="24"/>
                <w:lang w:val="sr-Cyrl-CS"/>
              </w:rPr>
              <w:t>КО</w:t>
            </w:r>
            <w:r w:rsidRPr="00532975">
              <w:rPr>
                <w:szCs w:val="24"/>
                <w:lang w:val="sr-Cyrl-CS"/>
              </w:rPr>
              <w:t xml:space="preserve"> Ковилово</w:t>
            </w:r>
          </w:p>
        </w:tc>
      </w:tr>
      <w:tr w:rsidR="00432852" w:rsidRPr="00532975" w14:paraId="7C526906" w14:textId="77777777" w:rsidTr="00432852">
        <w:tc>
          <w:tcPr>
            <w:tcW w:w="1139" w:type="dxa"/>
          </w:tcPr>
          <w:p w14:paraId="43C85E60" w14:textId="77777777" w:rsidR="00432852" w:rsidRPr="00532975" w:rsidRDefault="00304B6E">
            <w:pPr>
              <w:jc w:val="both"/>
              <w:rPr>
                <w:szCs w:val="24"/>
                <w:lang w:val="sr-Cyrl-CS"/>
              </w:rPr>
            </w:pPr>
            <w:r w:rsidRPr="00532975">
              <w:rPr>
                <w:szCs w:val="24"/>
                <w:lang w:val="sr-Cyrl-CS"/>
              </w:rPr>
              <w:t>САО 3</w:t>
            </w:r>
          </w:p>
        </w:tc>
        <w:tc>
          <w:tcPr>
            <w:tcW w:w="2542" w:type="dxa"/>
          </w:tcPr>
          <w:p w14:paraId="78D965B5" w14:textId="77777777" w:rsidR="00432852" w:rsidRPr="00532975" w:rsidRDefault="00432852">
            <w:pPr>
              <w:jc w:val="left"/>
              <w:rPr>
                <w:szCs w:val="24"/>
                <w:lang w:val="sr-Cyrl-CS"/>
              </w:rPr>
            </w:pPr>
            <w:r w:rsidRPr="00532975">
              <w:rPr>
                <w:szCs w:val="24"/>
                <w:lang w:val="sr-Cyrl-CS"/>
              </w:rPr>
              <w:t>саобраћајне површине</w:t>
            </w:r>
          </w:p>
        </w:tc>
        <w:tc>
          <w:tcPr>
            <w:tcW w:w="1201" w:type="dxa"/>
          </w:tcPr>
          <w:p w14:paraId="471FD2FB" w14:textId="77777777" w:rsidR="00432852" w:rsidRPr="00532975" w:rsidRDefault="00432852">
            <w:pPr>
              <w:rPr>
                <w:szCs w:val="24"/>
                <w:lang w:val="sr-Cyrl-CS"/>
              </w:rPr>
            </w:pPr>
            <w:r w:rsidRPr="00532975">
              <w:rPr>
                <w:szCs w:val="24"/>
                <w:lang w:val="sr-Cyrl-CS"/>
              </w:rPr>
              <w:t>35</w:t>
            </w:r>
            <w:r w:rsidR="00517708" w:rsidRPr="00532975">
              <w:rPr>
                <w:szCs w:val="24"/>
                <w:lang w:val="sr-Cyrl-CS"/>
              </w:rPr>
              <w:t>.</w:t>
            </w:r>
            <w:r w:rsidRPr="00532975">
              <w:rPr>
                <w:szCs w:val="24"/>
                <w:lang w:val="sr-Cyrl-CS"/>
              </w:rPr>
              <w:t>114,12</w:t>
            </w:r>
          </w:p>
        </w:tc>
        <w:tc>
          <w:tcPr>
            <w:tcW w:w="4463" w:type="dxa"/>
          </w:tcPr>
          <w:p w14:paraId="2AEDB556"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491/1, 548/2, 549/3, 550/3, 554/3, 555/3, 556/2, 852/3 и 856/3  </w:t>
            </w:r>
            <w:r w:rsidR="00517708" w:rsidRPr="00532975">
              <w:rPr>
                <w:szCs w:val="24"/>
                <w:lang w:val="sr-Cyrl-CS"/>
              </w:rPr>
              <w:t>КО</w:t>
            </w:r>
            <w:r w:rsidRPr="00532975">
              <w:rPr>
                <w:szCs w:val="24"/>
                <w:lang w:val="sr-Cyrl-CS"/>
              </w:rPr>
              <w:t xml:space="preserve"> Ковилово</w:t>
            </w:r>
          </w:p>
        </w:tc>
      </w:tr>
      <w:tr w:rsidR="00432852" w:rsidRPr="00532975" w14:paraId="1E5CC628" w14:textId="77777777" w:rsidTr="00432852">
        <w:tc>
          <w:tcPr>
            <w:tcW w:w="1139" w:type="dxa"/>
          </w:tcPr>
          <w:p w14:paraId="009401A5" w14:textId="77777777" w:rsidR="00432852" w:rsidRPr="00532975" w:rsidRDefault="00304B6E">
            <w:pPr>
              <w:jc w:val="both"/>
              <w:rPr>
                <w:szCs w:val="24"/>
                <w:lang w:val="sr-Cyrl-CS"/>
              </w:rPr>
            </w:pPr>
            <w:r w:rsidRPr="00532975">
              <w:rPr>
                <w:szCs w:val="24"/>
                <w:lang w:val="sr-Cyrl-CS"/>
              </w:rPr>
              <w:t>САО 4</w:t>
            </w:r>
          </w:p>
        </w:tc>
        <w:tc>
          <w:tcPr>
            <w:tcW w:w="2542" w:type="dxa"/>
          </w:tcPr>
          <w:p w14:paraId="490FD129" w14:textId="77777777" w:rsidR="00432852" w:rsidRPr="00532975" w:rsidRDefault="00432852">
            <w:pPr>
              <w:jc w:val="left"/>
              <w:rPr>
                <w:szCs w:val="24"/>
                <w:lang w:val="sr-Cyrl-CS"/>
              </w:rPr>
            </w:pPr>
            <w:r w:rsidRPr="00532975">
              <w:rPr>
                <w:szCs w:val="24"/>
                <w:lang w:val="sr-Cyrl-CS"/>
              </w:rPr>
              <w:t>саобраћајне површине</w:t>
            </w:r>
          </w:p>
        </w:tc>
        <w:tc>
          <w:tcPr>
            <w:tcW w:w="1201" w:type="dxa"/>
          </w:tcPr>
          <w:p w14:paraId="7ED7F0E7" w14:textId="77777777" w:rsidR="00432852" w:rsidRPr="00532975" w:rsidRDefault="00432852">
            <w:pPr>
              <w:rPr>
                <w:szCs w:val="24"/>
                <w:lang w:val="sr-Cyrl-CS"/>
              </w:rPr>
            </w:pPr>
            <w:r w:rsidRPr="00532975">
              <w:rPr>
                <w:szCs w:val="24"/>
                <w:lang w:val="sr-Cyrl-CS"/>
              </w:rPr>
              <w:t>18</w:t>
            </w:r>
            <w:r w:rsidR="00517708" w:rsidRPr="00532975">
              <w:rPr>
                <w:szCs w:val="24"/>
                <w:lang w:val="sr-Cyrl-CS"/>
              </w:rPr>
              <w:t>.</w:t>
            </w:r>
            <w:r w:rsidRPr="00532975">
              <w:rPr>
                <w:szCs w:val="24"/>
                <w:lang w:val="sr-Cyrl-CS"/>
              </w:rPr>
              <w:t>702,09</w:t>
            </w:r>
          </w:p>
        </w:tc>
        <w:tc>
          <w:tcPr>
            <w:tcW w:w="4463" w:type="dxa"/>
          </w:tcPr>
          <w:p w14:paraId="3D41BF82"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511, 548/2, 555/3, 556/2 и 1046 </w:t>
            </w:r>
            <w:r w:rsidR="00517708" w:rsidRPr="00532975">
              <w:rPr>
                <w:szCs w:val="24"/>
                <w:lang w:val="sr-Cyrl-CS"/>
              </w:rPr>
              <w:t>КО</w:t>
            </w:r>
            <w:r w:rsidRPr="00532975">
              <w:rPr>
                <w:szCs w:val="24"/>
                <w:lang w:val="sr-Cyrl-CS"/>
              </w:rPr>
              <w:t xml:space="preserve"> Ковилово</w:t>
            </w:r>
          </w:p>
        </w:tc>
      </w:tr>
      <w:tr w:rsidR="00432852" w:rsidRPr="00532975" w14:paraId="2805FB28" w14:textId="77777777" w:rsidTr="00432852">
        <w:tc>
          <w:tcPr>
            <w:tcW w:w="1139" w:type="dxa"/>
          </w:tcPr>
          <w:p w14:paraId="682A9D88" w14:textId="77777777" w:rsidR="00432852" w:rsidRPr="00532975" w:rsidRDefault="00304B6E">
            <w:pPr>
              <w:jc w:val="both"/>
              <w:rPr>
                <w:szCs w:val="24"/>
                <w:lang w:val="sr-Cyrl-CS"/>
              </w:rPr>
            </w:pPr>
            <w:r w:rsidRPr="00532975">
              <w:rPr>
                <w:szCs w:val="24"/>
                <w:lang w:val="sr-Cyrl-CS"/>
              </w:rPr>
              <w:t>САО 4-1</w:t>
            </w:r>
          </w:p>
        </w:tc>
        <w:tc>
          <w:tcPr>
            <w:tcW w:w="2542" w:type="dxa"/>
          </w:tcPr>
          <w:p w14:paraId="45EA62AB" w14:textId="77777777" w:rsidR="00432852" w:rsidRPr="00532975" w:rsidRDefault="00432852">
            <w:pPr>
              <w:jc w:val="left"/>
              <w:rPr>
                <w:szCs w:val="24"/>
                <w:lang w:val="sr-Cyrl-CS"/>
              </w:rPr>
            </w:pPr>
            <w:r w:rsidRPr="00532975">
              <w:rPr>
                <w:szCs w:val="24"/>
                <w:lang w:val="sr-Cyrl-CS"/>
              </w:rPr>
              <w:t>саобраћајне површине – сервисни пут</w:t>
            </w:r>
          </w:p>
        </w:tc>
        <w:tc>
          <w:tcPr>
            <w:tcW w:w="1201" w:type="dxa"/>
          </w:tcPr>
          <w:p w14:paraId="4BD8020D" w14:textId="77777777" w:rsidR="00432852" w:rsidRPr="00532975" w:rsidRDefault="00432852">
            <w:pPr>
              <w:rPr>
                <w:szCs w:val="24"/>
                <w:lang w:val="sr-Cyrl-CS"/>
              </w:rPr>
            </w:pPr>
            <w:r w:rsidRPr="00532975">
              <w:rPr>
                <w:szCs w:val="24"/>
                <w:lang w:val="sr-Cyrl-CS"/>
              </w:rPr>
              <w:t>7</w:t>
            </w:r>
            <w:r w:rsidR="00517708" w:rsidRPr="00532975">
              <w:rPr>
                <w:szCs w:val="24"/>
                <w:lang w:val="sr-Cyrl-CS"/>
              </w:rPr>
              <w:t>.</w:t>
            </w:r>
            <w:r w:rsidRPr="00532975">
              <w:rPr>
                <w:szCs w:val="24"/>
                <w:lang w:val="sr-Cyrl-CS"/>
              </w:rPr>
              <w:t>346,82</w:t>
            </w:r>
          </w:p>
        </w:tc>
        <w:tc>
          <w:tcPr>
            <w:tcW w:w="4463" w:type="dxa"/>
          </w:tcPr>
          <w:p w14:paraId="38D394F3"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548/2, 555/3, 556/2 и 1049/1 </w:t>
            </w:r>
            <w:r w:rsidR="00517708" w:rsidRPr="00532975">
              <w:rPr>
                <w:szCs w:val="24"/>
                <w:lang w:val="sr-Cyrl-CS"/>
              </w:rPr>
              <w:t>КО</w:t>
            </w:r>
            <w:r w:rsidRPr="00532975">
              <w:rPr>
                <w:szCs w:val="24"/>
                <w:lang w:val="sr-Cyrl-CS"/>
              </w:rPr>
              <w:t xml:space="preserve"> Ковилово</w:t>
            </w:r>
          </w:p>
        </w:tc>
      </w:tr>
      <w:tr w:rsidR="00432852" w:rsidRPr="00532975" w14:paraId="0E3049F8" w14:textId="77777777" w:rsidTr="00432852">
        <w:tc>
          <w:tcPr>
            <w:tcW w:w="1139" w:type="dxa"/>
          </w:tcPr>
          <w:p w14:paraId="0880EEF3" w14:textId="77777777" w:rsidR="00432852" w:rsidRPr="00532975" w:rsidRDefault="00304B6E">
            <w:pPr>
              <w:jc w:val="both"/>
              <w:rPr>
                <w:szCs w:val="24"/>
                <w:lang w:val="sr-Cyrl-CS"/>
              </w:rPr>
            </w:pPr>
            <w:r w:rsidRPr="00532975">
              <w:rPr>
                <w:szCs w:val="24"/>
                <w:lang w:val="sr-Cyrl-CS"/>
              </w:rPr>
              <w:t>САО 5</w:t>
            </w:r>
          </w:p>
        </w:tc>
        <w:tc>
          <w:tcPr>
            <w:tcW w:w="2542" w:type="dxa"/>
          </w:tcPr>
          <w:p w14:paraId="555B8358" w14:textId="77777777" w:rsidR="00432852" w:rsidRPr="00532975" w:rsidRDefault="00432852">
            <w:pPr>
              <w:jc w:val="left"/>
              <w:rPr>
                <w:szCs w:val="24"/>
                <w:lang w:val="sr-Cyrl-CS"/>
              </w:rPr>
            </w:pPr>
            <w:r w:rsidRPr="00532975">
              <w:rPr>
                <w:szCs w:val="24"/>
                <w:lang w:val="sr-Cyrl-CS"/>
              </w:rPr>
              <w:t>саобраћајне површине</w:t>
            </w:r>
          </w:p>
        </w:tc>
        <w:tc>
          <w:tcPr>
            <w:tcW w:w="1201" w:type="dxa"/>
          </w:tcPr>
          <w:p w14:paraId="32CAA11C" w14:textId="77777777" w:rsidR="00432852" w:rsidRPr="00532975" w:rsidRDefault="00432852">
            <w:pPr>
              <w:rPr>
                <w:szCs w:val="24"/>
                <w:lang w:val="sr-Cyrl-CS"/>
              </w:rPr>
            </w:pPr>
            <w:r w:rsidRPr="00532975">
              <w:rPr>
                <w:szCs w:val="24"/>
                <w:lang w:val="sr-Cyrl-CS"/>
              </w:rPr>
              <w:t>6</w:t>
            </w:r>
            <w:r w:rsidR="00517708" w:rsidRPr="00532975">
              <w:rPr>
                <w:szCs w:val="24"/>
                <w:lang w:val="sr-Cyrl-CS"/>
              </w:rPr>
              <w:t>.</w:t>
            </w:r>
            <w:r w:rsidRPr="00532975">
              <w:rPr>
                <w:szCs w:val="24"/>
                <w:lang w:val="sr-Cyrl-CS"/>
              </w:rPr>
              <w:t>512,32</w:t>
            </w:r>
          </w:p>
        </w:tc>
        <w:tc>
          <w:tcPr>
            <w:tcW w:w="4463" w:type="dxa"/>
          </w:tcPr>
          <w:p w14:paraId="2293765B"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548/2, 549/3, 550/3 и 852/3 </w:t>
            </w:r>
            <w:r w:rsidR="00517708" w:rsidRPr="00532975">
              <w:rPr>
                <w:szCs w:val="24"/>
                <w:lang w:val="sr-Cyrl-CS"/>
              </w:rPr>
              <w:t>КО</w:t>
            </w:r>
            <w:r w:rsidRPr="00532975">
              <w:rPr>
                <w:szCs w:val="24"/>
                <w:lang w:val="sr-Cyrl-CS"/>
              </w:rPr>
              <w:t xml:space="preserve"> Ковилово</w:t>
            </w:r>
          </w:p>
        </w:tc>
      </w:tr>
      <w:tr w:rsidR="00432852" w:rsidRPr="00532975" w14:paraId="35345CF8" w14:textId="77777777" w:rsidTr="00432852">
        <w:tc>
          <w:tcPr>
            <w:tcW w:w="1139" w:type="dxa"/>
          </w:tcPr>
          <w:p w14:paraId="6D925874" w14:textId="77777777" w:rsidR="00432852" w:rsidRPr="00532975" w:rsidRDefault="00304B6E">
            <w:pPr>
              <w:jc w:val="both"/>
              <w:rPr>
                <w:szCs w:val="24"/>
                <w:lang w:val="sr-Cyrl-CS"/>
              </w:rPr>
            </w:pPr>
            <w:r w:rsidRPr="00532975">
              <w:rPr>
                <w:szCs w:val="24"/>
                <w:lang w:val="sr-Cyrl-CS"/>
              </w:rPr>
              <w:t>САО 6</w:t>
            </w:r>
          </w:p>
        </w:tc>
        <w:tc>
          <w:tcPr>
            <w:tcW w:w="2542" w:type="dxa"/>
          </w:tcPr>
          <w:p w14:paraId="22583E2C" w14:textId="77777777" w:rsidR="00432852" w:rsidRPr="00532975" w:rsidRDefault="00432852">
            <w:pPr>
              <w:jc w:val="left"/>
              <w:rPr>
                <w:szCs w:val="24"/>
                <w:lang w:val="sr-Cyrl-CS"/>
              </w:rPr>
            </w:pPr>
            <w:r w:rsidRPr="00532975">
              <w:rPr>
                <w:szCs w:val="24"/>
                <w:lang w:val="sr-Cyrl-CS"/>
              </w:rPr>
              <w:t>саобраћајне површине</w:t>
            </w:r>
          </w:p>
        </w:tc>
        <w:tc>
          <w:tcPr>
            <w:tcW w:w="1201" w:type="dxa"/>
          </w:tcPr>
          <w:p w14:paraId="2E55E458" w14:textId="77777777" w:rsidR="00432852" w:rsidRPr="00532975" w:rsidRDefault="00432852">
            <w:pPr>
              <w:rPr>
                <w:szCs w:val="24"/>
                <w:lang w:val="sr-Cyrl-CS"/>
              </w:rPr>
            </w:pPr>
            <w:r w:rsidRPr="00532975">
              <w:rPr>
                <w:szCs w:val="24"/>
                <w:lang w:val="sr-Cyrl-CS"/>
              </w:rPr>
              <w:t>7</w:t>
            </w:r>
            <w:r w:rsidR="00517708" w:rsidRPr="00532975">
              <w:rPr>
                <w:szCs w:val="24"/>
                <w:lang w:val="sr-Cyrl-CS"/>
              </w:rPr>
              <w:t>.</w:t>
            </w:r>
            <w:r w:rsidRPr="00532975">
              <w:rPr>
                <w:szCs w:val="24"/>
                <w:lang w:val="sr-Cyrl-CS"/>
              </w:rPr>
              <w:t>239,83</w:t>
            </w:r>
          </w:p>
        </w:tc>
        <w:tc>
          <w:tcPr>
            <w:tcW w:w="4463" w:type="dxa"/>
          </w:tcPr>
          <w:p w14:paraId="3025CCF3"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548/2, 554/3, 555/3, 556/2 и 856/3 </w:t>
            </w:r>
            <w:r w:rsidR="00517708" w:rsidRPr="00532975">
              <w:rPr>
                <w:szCs w:val="24"/>
                <w:lang w:val="sr-Cyrl-CS"/>
              </w:rPr>
              <w:t>КО</w:t>
            </w:r>
            <w:r w:rsidRPr="00532975">
              <w:rPr>
                <w:szCs w:val="24"/>
                <w:lang w:val="sr-Cyrl-CS"/>
              </w:rPr>
              <w:t xml:space="preserve"> Ковилово</w:t>
            </w:r>
          </w:p>
        </w:tc>
      </w:tr>
      <w:tr w:rsidR="00432852" w:rsidRPr="00532975" w14:paraId="2711BE73" w14:textId="77777777" w:rsidTr="00432852">
        <w:tc>
          <w:tcPr>
            <w:tcW w:w="1139" w:type="dxa"/>
          </w:tcPr>
          <w:p w14:paraId="34DF7601" w14:textId="77777777" w:rsidR="00432852" w:rsidRPr="00532975" w:rsidRDefault="00304B6E">
            <w:pPr>
              <w:jc w:val="both"/>
              <w:rPr>
                <w:szCs w:val="24"/>
                <w:lang w:val="sr-Cyrl-CS"/>
              </w:rPr>
            </w:pPr>
            <w:r w:rsidRPr="00532975">
              <w:rPr>
                <w:szCs w:val="24"/>
                <w:lang w:val="sr-Cyrl-CS"/>
              </w:rPr>
              <w:t>ЗЕЛ 7</w:t>
            </w:r>
          </w:p>
        </w:tc>
        <w:tc>
          <w:tcPr>
            <w:tcW w:w="2542" w:type="dxa"/>
          </w:tcPr>
          <w:p w14:paraId="7BBECB04" w14:textId="77777777" w:rsidR="00432852" w:rsidRPr="00532975" w:rsidRDefault="00432852">
            <w:pPr>
              <w:jc w:val="left"/>
              <w:rPr>
                <w:szCs w:val="24"/>
                <w:lang w:val="sr-Cyrl-CS"/>
              </w:rPr>
            </w:pPr>
            <w:r w:rsidRPr="00532975">
              <w:rPr>
                <w:szCs w:val="24"/>
                <w:lang w:val="sr-Cyrl-CS"/>
              </w:rPr>
              <w:t>парковско зеленило</w:t>
            </w:r>
          </w:p>
        </w:tc>
        <w:tc>
          <w:tcPr>
            <w:tcW w:w="1201" w:type="dxa"/>
          </w:tcPr>
          <w:p w14:paraId="617F63AB" w14:textId="77777777" w:rsidR="00432852" w:rsidRPr="00532975" w:rsidRDefault="00432852">
            <w:pPr>
              <w:rPr>
                <w:szCs w:val="24"/>
                <w:lang w:val="sr-Cyrl-CS"/>
              </w:rPr>
            </w:pPr>
            <w:r w:rsidRPr="00532975">
              <w:rPr>
                <w:szCs w:val="24"/>
                <w:lang w:val="sr-Cyrl-CS"/>
              </w:rPr>
              <w:t>51</w:t>
            </w:r>
            <w:r w:rsidR="00517708" w:rsidRPr="00532975">
              <w:rPr>
                <w:szCs w:val="24"/>
                <w:lang w:val="sr-Cyrl-CS"/>
              </w:rPr>
              <w:t>.</w:t>
            </w:r>
            <w:r w:rsidRPr="00532975">
              <w:rPr>
                <w:szCs w:val="24"/>
                <w:lang w:val="sr-Cyrl-CS"/>
              </w:rPr>
              <w:t>195,21</w:t>
            </w:r>
          </w:p>
        </w:tc>
        <w:tc>
          <w:tcPr>
            <w:tcW w:w="4463" w:type="dxa"/>
          </w:tcPr>
          <w:p w14:paraId="6F1F83D7"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511, 548/2, 856/3 и 1046 </w:t>
            </w:r>
            <w:r w:rsidR="00517708" w:rsidRPr="00532975">
              <w:rPr>
                <w:szCs w:val="24"/>
                <w:lang w:val="sr-Cyrl-CS"/>
              </w:rPr>
              <w:t>КО</w:t>
            </w:r>
            <w:r w:rsidRPr="00532975">
              <w:rPr>
                <w:szCs w:val="24"/>
                <w:lang w:val="sr-Cyrl-CS"/>
              </w:rPr>
              <w:t xml:space="preserve"> Ковилово</w:t>
            </w:r>
          </w:p>
        </w:tc>
      </w:tr>
      <w:tr w:rsidR="00432852" w:rsidRPr="00532975" w14:paraId="5BB97995" w14:textId="77777777" w:rsidTr="00432852">
        <w:tc>
          <w:tcPr>
            <w:tcW w:w="1139" w:type="dxa"/>
          </w:tcPr>
          <w:p w14:paraId="6EC4189E" w14:textId="77777777" w:rsidR="00432852" w:rsidRPr="00532975" w:rsidRDefault="00304B6E">
            <w:pPr>
              <w:jc w:val="both"/>
              <w:rPr>
                <w:szCs w:val="24"/>
                <w:lang w:val="sr-Cyrl-CS"/>
              </w:rPr>
            </w:pPr>
            <w:r w:rsidRPr="00532975">
              <w:rPr>
                <w:szCs w:val="24"/>
                <w:lang w:val="sr-Cyrl-CS"/>
              </w:rPr>
              <w:t>И 8</w:t>
            </w:r>
          </w:p>
        </w:tc>
        <w:tc>
          <w:tcPr>
            <w:tcW w:w="2542" w:type="dxa"/>
          </w:tcPr>
          <w:p w14:paraId="73F1533E" w14:textId="77777777" w:rsidR="00432852" w:rsidRPr="00532975" w:rsidRDefault="00432852">
            <w:pPr>
              <w:jc w:val="left"/>
              <w:rPr>
                <w:szCs w:val="24"/>
                <w:lang w:val="sr-Cyrl-CS"/>
              </w:rPr>
            </w:pPr>
            <w:r w:rsidRPr="00532975">
              <w:rPr>
                <w:szCs w:val="24"/>
                <w:lang w:val="sr-Cyrl-CS"/>
              </w:rPr>
              <w:t>површине за инфраструктурне објекте</w:t>
            </w:r>
          </w:p>
        </w:tc>
        <w:tc>
          <w:tcPr>
            <w:tcW w:w="1201" w:type="dxa"/>
          </w:tcPr>
          <w:p w14:paraId="0C135675" w14:textId="77777777" w:rsidR="00432852" w:rsidRPr="00532975" w:rsidRDefault="00432852">
            <w:pPr>
              <w:rPr>
                <w:szCs w:val="24"/>
                <w:lang w:val="sr-Cyrl-CS"/>
              </w:rPr>
            </w:pPr>
            <w:r w:rsidRPr="00532975">
              <w:rPr>
                <w:szCs w:val="24"/>
                <w:lang w:val="sr-Cyrl-CS"/>
              </w:rPr>
              <w:t>6</w:t>
            </w:r>
            <w:r w:rsidR="00517708" w:rsidRPr="00532975">
              <w:rPr>
                <w:szCs w:val="24"/>
                <w:lang w:val="sr-Cyrl-CS"/>
              </w:rPr>
              <w:t>.</w:t>
            </w:r>
            <w:r w:rsidRPr="00532975">
              <w:rPr>
                <w:szCs w:val="24"/>
                <w:lang w:val="sr-Cyrl-CS"/>
              </w:rPr>
              <w:t>039,36</w:t>
            </w:r>
          </w:p>
        </w:tc>
        <w:tc>
          <w:tcPr>
            <w:tcW w:w="4463" w:type="dxa"/>
          </w:tcPr>
          <w:p w14:paraId="5CE86D64"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491/1 </w:t>
            </w:r>
            <w:r w:rsidR="00517708" w:rsidRPr="00532975">
              <w:rPr>
                <w:szCs w:val="24"/>
                <w:lang w:val="sr-Cyrl-CS"/>
              </w:rPr>
              <w:t>КО</w:t>
            </w:r>
            <w:r w:rsidRPr="00532975">
              <w:rPr>
                <w:szCs w:val="24"/>
                <w:lang w:val="sr-Cyrl-CS"/>
              </w:rPr>
              <w:t xml:space="preserve"> Ковилово</w:t>
            </w:r>
          </w:p>
        </w:tc>
      </w:tr>
      <w:tr w:rsidR="00432852" w:rsidRPr="00532975" w14:paraId="3F6BC7F5" w14:textId="77777777" w:rsidTr="00432852">
        <w:tc>
          <w:tcPr>
            <w:tcW w:w="1139" w:type="dxa"/>
          </w:tcPr>
          <w:p w14:paraId="757A2450" w14:textId="77777777" w:rsidR="00432852" w:rsidRPr="00532975" w:rsidRDefault="00304B6E">
            <w:pPr>
              <w:jc w:val="both"/>
              <w:rPr>
                <w:szCs w:val="24"/>
                <w:lang w:val="sr-Cyrl-CS"/>
              </w:rPr>
            </w:pPr>
            <w:r w:rsidRPr="00532975">
              <w:rPr>
                <w:szCs w:val="24"/>
                <w:lang w:val="sr-Cyrl-CS"/>
              </w:rPr>
              <w:t>И 9</w:t>
            </w:r>
          </w:p>
        </w:tc>
        <w:tc>
          <w:tcPr>
            <w:tcW w:w="2542" w:type="dxa"/>
          </w:tcPr>
          <w:p w14:paraId="69D0136F" w14:textId="77777777" w:rsidR="00432852" w:rsidRPr="00532975" w:rsidRDefault="00432852">
            <w:pPr>
              <w:jc w:val="left"/>
              <w:rPr>
                <w:szCs w:val="24"/>
                <w:lang w:val="sr-Cyrl-CS"/>
              </w:rPr>
            </w:pPr>
            <w:r w:rsidRPr="00532975">
              <w:rPr>
                <w:szCs w:val="24"/>
                <w:lang w:val="sr-Cyrl-CS"/>
              </w:rPr>
              <w:t>површине за инфраструктурне објекте</w:t>
            </w:r>
          </w:p>
        </w:tc>
        <w:tc>
          <w:tcPr>
            <w:tcW w:w="1201" w:type="dxa"/>
          </w:tcPr>
          <w:p w14:paraId="6E868B9F" w14:textId="77777777" w:rsidR="00432852" w:rsidRPr="00532975" w:rsidRDefault="00432852">
            <w:pPr>
              <w:rPr>
                <w:szCs w:val="24"/>
                <w:lang w:val="sr-Cyrl-CS"/>
              </w:rPr>
            </w:pPr>
            <w:r w:rsidRPr="00532975">
              <w:rPr>
                <w:szCs w:val="24"/>
                <w:lang w:val="sr-Cyrl-CS"/>
              </w:rPr>
              <w:t>1</w:t>
            </w:r>
            <w:r w:rsidR="00517708" w:rsidRPr="00532975">
              <w:rPr>
                <w:szCs w:val="24"/>
                <w:lang w:val="sr-Cyrl-CS"/>
              </w:rPr>
              <w:t>.</w:t>
            </w:r>
            <w:r w:rsidRPr="00532975">
              <w:rPr>
                <w:szCs w:val="24"/>
                <w:lang w:val="sr-Cyrl-CS"/>
              </w:rPr>
              <w:t>030,01</w:t>
            </w:r>
          </w:p>
        </w:tc>
        <w:tc>
          <w:tcPr>
            <w:tcW w:w="4463" w:type="dxa"/>
          </w:tcPr>
          <w:p w14:paraId="3AA74E18" w14:textId="77777777" w:rsidR="00432852" w:rsidRPr="00532975" w:rsidRDefault="00432852" w:rsidP="0092651B">
            <w:pPr>
              <w:jc w:val="both"/>
              <w:rPr>
                <w:szCs w:val="24"/>
                <w:lang w:val="sr-Cyrl-CS"/>
              </w:rPr>
            </w:pPr>
            <w:r w:rsidRPr="00532975">
              <w:rPr>
                <w:szCs w:val="24"/>
                <w:lang w:val="sr-Cyrl-CS"/>
              </w:rPr>
              <w:t xml:space="preserve">део </w:t>
            </w:r>
            <w:r w:rsidR="00517708" w:rsidRPr="00532975">
              <w:rPr>
                <w:szCs w:val="24"/>
                <w:lang w:val="sr-Cyrl-CS"/>
              </w:rPr>
              <w:t>КП</w:t>
            </w:r>
            <w:r w:rsidRPr="00532975">
              <w:rPr>
                <w:szCs w:val="24"/>
                <w:lang w:val="sr-Cyrl-CS"/>
              </w:rPr>
              <w:t xml:space="preserve"> 548/2 </w:t>
            </w:r>
            <w:r w:rsidR="00517708" w:rsidRPr="00532975">
              <w:rPr>
                <w:szCs w:val="24"/>
                <w:lang w:val="sr-Cyrl-CS"/>
              </w:rPr>
              <w:t>КО</w:t>
            </w:r>
            <w:r w:rsidRPr="00532975">
              <w:rPr>
                <w:szCs w:val="24"/>
                <w:lang w:val="sr-Cyrl-CS"/>
              </w:rPr>
              <w:t xml:space="preserve"> Ковилово</w:t>
            </w:r>
          </w:p>
        </w:tc>
      </w:tr>
    </w:tbl>
    <w:p w14:paraId="24E2E8A8" w14:textId="77777777" w:rsidR="00504023" w:rsidRPr="00532975" w:rsidRDefault="00504023">
      <w:pPr>
        <w:tabs>
          <w:tab w:val="left" w:pos="851"/>
          <w:tab w:val="right" w:leader="dot" w:pos="3686"/>
        </w:tabs>
        <w:jc w:val="both"/>
        <w:rPr>
          <w:szCs w:val="24"/>
          <w:lang w:val="sr-Cyrl-CS"/>
        </w:rPr>
      </w:pPr>
    </w:p>
    <w:p w14:paraId="30044907" w14:textId="37AA53E8" w:rsidR="00500E76" w:rsidRPr="00532975" w:rsidRDefault="00B562A0" w:rsidP="0092651B">
      <w:pPr>
        <w:tabs>
          <w:tab w:val="left" w:pos="0"/>
          <w:tab w:val="right" w:leader="dot" w:pos="3686"/>
        </w:tabs>
        <w:ind w:firstLine="720"/>
        <w:jc w:val="both"/>
        <w:rPr>
          <w:szCs w:val="24"/>
          <w:lang w:val="sr-Cyrl-CS"/>
        </w:rPr>
      </w:pPr>
      <w:r w:rsidRPr="00532975">
        <w:rPr>
          <w:szCs w:val="24"/>
          <w:lang w:val="sr-Cyrl-CS"/>
        </w:rPr>
        <w:t xml:space="preserve">У случају неслагања текстуалног </w:t>
      </w:r>
      <w:r w:rsidR="00032E71" w:rsidRPr="00532975">
        <w:rPr>
          <w:szCs w:val="24"/>
          <w:lang w:val="sr-Cyrl-CS"/>
        </w:rPr>
        <w:t xml:space="preserve">дела </w:t>
      </w:r>
      <w:r w:rsidRPr="00532975">
        <w:rPr>
          <w:szCs w:val="24"/>
          <w:lang w:val="sr-Cyrl-CS"/>
        </w:rPr>
        <w:t xml:space="preserve">и графичког </w:t>
      </w:r>
      <w:r w:rsidR="00032E71" w:rsidRPr="00532975">
        <w:rPr>
          <w:szCs w:val="24"/>
          <w:lang w:val="sr-Cyrl-CS"/>
        </w:rPr>
        <w:t>приказа</w:t>
      </w:r>
      <w:r w:rsidRPr="00532975">
        <w:rPr>
          <w:szCs w:val="24"/>
          <w:lang w:val="sr-Cyrl-CS"/>
        </w:rPr>
        <w:t xml:space="preserve">, меродаван је графички </w:t>
      </w:r>
      <w:r w:rsidR="00032E71" w:rsidRPr="00532975">
        <w:rPr>
          <w:szCs w:val="24"/>
          <w:lang w:val="sr-Cyrl-CS"/>
        </w:rPr>
        <w:t>приказ</w:t>
      </w:r>
      <w:r w:rsidR="00432852" w:rsidRPr="00532975">
        <w:rPr>
          <w:szCs w:val="24"/>
          <w:lang w:val="sr-Cyrl-CS"/>
        </w:rPr>
        <w:t xml:space="preserve"> Детаљна карта</w:t>
      </w:r>
      <w:r w:rsidR="004337A5" w:rsidRPr="00532975">
        <w:rPr>
          <w:szCs w:val="24"/>
          <w:lang w:val="sr-Cyrl-CS"/>
        </w:rPr>
        <w:t xml:space="preserve"> </w:t>
      </w:r>
      <w:r w:rsidR="00432852" w:rsidRPr="00532975">
        <w:rPr>
          <w:szCs w:val="24"/>
          <w:lang w:val="sr-Cyrl-CS"/>
        </w:rPr>
        <w:t>2</w:t>
      </w:r>
      <w:r w:rsidR="004337A5" w:rsidRPr="00532975">
        <w:rPr>
          <w:szCs w:val="24"/>
          <w:lang w:val="sr-Cyrl-CS"/>
        </w:rPr>
        <w:t>.</w:t>
      </w:r>
      <w:r w:rsidR="00D664CC" w:rsidRPr="00532975">
        <w:rPr>
          <w:szCs w:val="24"/>
          <w:lang w:val="sr-Cyrl-CS"/>
        </w:rPr>
        <w:t xml:space="preserve"> </w:t>
      </w:r>
      <w:r w:rsidR="00032E71" w:rsidRPr="00532975">
        <w:rPr>
          <w:szCs w:val="24"/>
          <w:lang w:val="sr-Cyrl-CS"/>
        </w:rPr>
        <w:t>„</w:t>
      </w:r>
      <w:r w:rsidR="00D664CC" w:rsidRPr="00532975">
        <w:rPr>
          <w:szCs w:val="24"/>
          <w:lang w:val="sr-Cyrl-CS"/>
        </w:rPr>
        <w:t>Урбанистичко решење саобраћајних површина, парцелација, регулација и нивелација</w:t>
      </w:r>
      <w:r w:rsidR="00032E71" w:rsidRPr="00532975">
        <w:rPr>
          <w:szCs w:val="24"/>
          <w:lang w:val="sr-Cyrl-CS"/>
        </w:rPr>
        <w:t>ˮ</w:t>
      </w:r>
      <w:r w:rsidR="00432852" w:rsidRPr="00532975">
        <w:rPr>
          <w:szCs w:val="24"/>
          <w:lang w:val="sr-Cyrl-CS"/>
        </w:rPr>
        <w:t>.</w:t>
      </w:r>
    </w:p>
    <w:p w14:paraId="2F725CC6" w14:textId="47C45EBE" w:rsidR="00A42CA3" w:rsidRPr="00532975" w:rsidRDefault="00493537" w:rsidP="0092651B">
      <w:pPr>
        <w:ind w:firstLine="720"/>
        <w:jc w:val="both"/>
        <w:rPr>
          <w:szCs w:val="24"/>
          <w:lang w:val="sr-Cyrl-CS"/>
        </w:rPr>
      </w:pPr>
      <w:r w:rsidRPr="00532975">
        <w:rPr>
          <w:szCs w:val="24"/>
          <w:lang w:val="sr-Cyrl-CS"/>
        </w:rPr>
        <w:t>Саобраћајнице</w:t>
      </w:r>
      <w:r w:rsidR="00A42CA3" w:rsidRPr="00532975">
        <w:rPr>
          <w:szCs w:val="24"/>
          <w:lang w:val="sr-Cyrl-CS"/>
        </w:rPr>
        <w:t xml:space="preserve"> јавне намене</w:t>
      </w:r>
      <w:r w:rsidR="009B67AA" w:rsidRPr="00532975">
        <w:rPr>
          <w:szCs w:val="24"/>
          <w:lang w:val="sr-Cyrl-CS"/>
        </w:rPr>
        <w:t>,</w:t>
      </w:r>
      <w:r w:rsidR="00046549" w:rsidRPr="00532975">
        <w:rPr>
          <w:szCs w:val="24"/>
          <w:lang w:val="sr-Cyrl-CS"/>
        </w:rPr>
        <w:t xml:space="preserve"> </w:t>
      </w:r>
      <w:r w:rsidR="009B67AA" w:rsidRPr="00532975">
        <w:rPr>
          <w:szCs w:val="24"/>
          <w:lang w:val="sr-Cyrl-CS"/>
        </w:rPr>
        <w:t xml:space="preserve">II и III фазе </w:t>
      </w:r>
      <w:r w:rsidR="00A42CA3" w:rsidRPr="00532975">
        <w:rPr>
          <w:szCs w:val="24"/>
          <w:lang w:val="sr-Cyrl-CS"/>
        </w:rPr>
        <w:t>(главне улице и ободне улице)</w:t>
      </w:r>
      <w:r w:rsidR="009B67AA" w:rsidRPr="00532975">
        <w:rPr>
          <w:szCs w:val="24"/>
          <w:lang w:val="sr-Cyrl-CS"/>
        </w:rPr>
        <w:t>,</w:t>
      </w:r>
      <w:r w:rsidR="008A2DA8" w:rsidRPr="00532975">
        <w:rPr>
          <w:szCs w:val="24"/>
          <w:lang w:val="sr-Cyrl-CS"/>
        </w:rPr>
        <w:t xml:space="preserve"> </w:t>
      </w:r>
      <w:r w:rsidRPr="00532975">
        <w:rPr>
          <w:szCs w:val="24"/>
          <w:lang w:val="sr-Cyrl-CS"/>
        </w:rPr>
        <w:t xml:space="preserve">дефинисане су координатама осовина саобраћајница </w:t>
      </w:r>
      <w:r w:rsidR="00A42CA3" w:rsidRPr="00532975">
        <w:rPr>
          <w:szCs w:val="24"/>
          <w:lang w:val="sr-Cyrl-CS"/>
        </w:rPr>
        <w:t>и попречни</w:t>
      </w:r>
      <w:r w:rsidRPr="00532975">
        <w:rPr>
          <w:szCs w:val="24"/>
          <w:lang w:val="sr-Cyrl-CS"/>
        </w:rPr>
        <w:t>м</w:t>
      </w:r>
      <w:r w:rsidR="00A42CA3" w:rsidRPr="00532975">
        <w:rPr>
          <w:szCs w:val="24"/>
          <w:lang w:val="sr-Cyrl-CS"/>
        </w:rPr>
        <w:t xml:space="preserve"> профили</w:t>
      </w:r>
      <w:r w:rsidRPr="00532975">
        <w:rPr>
          <w:szCs w:val="24"/>
          <w:lang w:val="sr-Cyrl-CS"/>
        </w:rPr>
        <w:t xml:space="preserve">ма </w:t>
      </w:r>
      <w:r w:rsidR="00A42CA3" w:rsidRPr="00532975">
        <w:rPr>
          <w:szCs w:val="24"/>
          <w:lang w:val="sr-Cyrl-CS"/>
        </w:rPr>
        <w:t xml:space="preserve">на </w:t>
      </w:r>
      <w:r w:rsidR="00032E71" w:rsidRPr="00532975">
        <w:rPr>
          <w:szCs w:val="24"/>
          <w:lang w:val="sr-Cyrl-CS"/>
        </w:rPr>
        <w:t>Р</w:t>
      </w:r>
      <w:r w:rsidR="00050744" w:rsidRPr="00532975">
        <w:rPr>
          <w:szCs w:val="24"/>
          <w:lang w:val="sr-Cyrl-CS"/>
        </w:rPr>
        <w:t>ефералн</w:t>
      </w:r>
      <w:r w:rsidR="00032E71" w:rsidRPr="00532975">
        <w:rPr>
          <w:szCs w:val="24"/>
          <w:lang w:val="sr-Cyrl-CS"/>
        </w:rPr>
        <w:t>ој</w:t>
      </w:r>
      <w:r w:rsidR="00050744" w:rsidRPr="00532975">
        <w:rPr>
          <w:szCs w:val="24"/>
          <w:lang w:val="sr-Cyrl-CS"/>
        </w:rPr>
        <w:t xml:space="preserve"> карт</w:t>
      </w:r>
      <w:r w:rsidR="00032E71" w:rsidRPr="00532975">
        <w:rPr>
          <w:szCs w:val="24"/>
          <w:lang w:val="sr-Cyrl-CS"/>
        </w:rPr>
        <w:t>и</w:t>
      </w:r>
      <w:r w:rsidR="00050744" w:rsidRPr="00532975">
        <w:rPr>
          <w:szCs w:val="24"/>
          <w:lang w:val="sr-Cyrl-CS"/>
        </w:rPr>
        <w:t xml:space="preserve"> бр</w:t>
      </w:r>
      <w:r w:rsidR="00D664CC" w:rsidRPr="00532975">
        <w:rPr>
          <w:szCs w:val="24"/>
          <w:lang w:val="sr-Cyrl-CS"/>
        </w:rPr>
        <w:t xml:space="preserve">ој </w:t>
      </w:r>
      <w:r w:rsidR="00050744" w:rsidRPr="00532975">
        <w:rPr>
          <w:szCs w:val="24"/>
          <w:lang w:val="sr-Cyrl-CS"/>
        </w:rPr>
        <w:t>2</w:t>
      </w:r>
      <w:r w:rsidR="00D664CC" w:rsidRPr="00532975">
        <w:rPr>
          <w:szCs w:val="24"/>
          <w:lang w:val="sr-Cyrl-CS"/>
        </w:rPr>
        <w:t>.</w:t>
      </w:r>
      <w:r w:rsidR="00050744" w:rsidRPr="00532975">
        <w:rPr>
          <w:szCs w:val="24"/>
          <w:lang w:val="sr-Cyrl-CS"/>
        </w:rPr>
        <w:t xml:space="preserve"> </w:t>
      </w:r>
      <w:r w:rsidR="00032E71" w:rsidRPr="00532975">
        <w:rPr>
          <w:szCs w:val="24"/>
          <w:lang w:val="sr-Cyrl-CS"/>
        </w:rPr>
        <w:t>„</w:t>
      </w:r>
      <w:r w:rsidR="00050744" w:rsidRPr="00532975">
        <w:rPr>
          <w:szCs w:val="24"/>
          <w:lang w:val="sr-Cyrl-CS"/>
        </w:rPr>
        <w:t xml:space="preserve">Мрежа насеља и </w:t>
      </w:r>
      <w:r w:rsidR="00D664CC" w:rsidRPr="00532975">
        <w:rPr>
          <w:szCs w:val="24"/>
          <w:lang w:val="sr-Cyrl-CS"/>
        </w:rPr>
        <w:t>инфраструктура</w:t>
      </w:r>
      <w:r w:rsidR="00032E71" w:rsidRPr="00532975">
        <w:rPr>
          <w:szCs w:val="24"/>
          <w:lang w:val="sr-Cyrl-CS"/>
        </w:rPr>
        <w:t>ˮ</w:t>
      </w:r>
      <w:r w:rsidR="00050744" w:rsidRPr="00532975">
        <w:rPr>
          <w:szCs w:val="24"/>
          <w:lang w:val="sr-Cyrl-CS"/>
        </w:rPr>
        <w:t xml:space="preserve"> и </w:t>
      </w:r>
      <w:r w:rsidR="00032E71" w:rsidRPr="00532975">
        <w:rPr>
          <w:szCs w:val="24"/>
          <w:lang w:val="sr-Cyrl-CS"/>
        </w:rPr>
        <w:t xml:space="preserve">Рефералној карти број </w:t>
      </w:r>
      <w:r w:rsidR="00050744" w:rsidRPr="00532975">
        <w:rPr>
          <w:szCs w:val="24"/>
          <w:lang w:val="sr-Cyrl-CS"/>
        </w:rPr>
        <w:t>4</w:t>
      </w:r>
      <w:r w:rsidR="00D664CC" w:rsidRPr="00532975">
        <w:rPr>
          <w:szCs w:val="24"/>
          <w:lang w:val="sr-Cyrl-CS"/>
        </w:rPr>
        <w:t>.</w:t>
      </w:r>
      <w:r w:rsidR="00050744" w:rsidRPr="00532975">
        <w:rPr>
          <w:szCs w:val="24"/>
          <w:lang w:val="sr-Cyrl-CS"/>
        </w:rPr>
        <w:t xml:space="preserve"> </w:t>
      </w:r>
      <w:r w:rsidR="00032E71" w:rsidRPr="00532975">
        <w:rPr>
          <w:szCs w:val="24"/>
          <w:lang w:val="sr-Cyrl-CS"/>
        </w:rPr>
        <w:t>„</w:t>
      </w:r>
      <w:r w:rsidR="00050744" w:rsidRPr="00532975">
        <w:rPr>
          <w:szCs w:val="24"/>
          <w:lang w:val="sr-Cyrl-CS"/>
        </w:rPr>
        <w:t>Карта спровођења</w:t>
      </w:r>
      <w:r w:rsidR="00032E71" w:rsidRPr="00532975">
        <w:rPr>
          <w:szCs w:val="24"/>
          <w:lang w:val="sr-Cyrl-CS"/>
        </w:rPr>
        <w:t>ˮ</w:t>
      </w:r>
      <w:r w:rsidR="00050744" w:rsidRPr="00532975">
        <w:rPr>
          <w:szCs w:val="24"/>
          <w:lang w:val="sr-Cyrl-CS"/>
        </w:rPr>
        <w:t>.</w:t>
      </w:r>
    </w:p>
    <w:p w14:paraId="515DD97E" w14:textId="22FACE6A" w:rsidR="00A42CA3" w:rsidRPr="00532975" w:rsidRDefault="00A42CA3" w:rsidP="0092651B">
      <w:pPr>
        <w:ind w:firstLine="720"/>
        <w:jc w:val="both"/>
        <w:rPr>
          <w:szCs w:val="24"/>
          <w:lang w:val="sr-Cyrl-CS"/>
        </w:rPr>
      </w:pPr>
      <w:r w:rsidRPr="00532975">
        <w:rPr>
          <w:szCs w:val="24"/>
          <w:lang w:val="sr-Cyrl-CS"/>
        </w:rPr>
        <w:t xml:space="preserve">Инфраструктурне </w:t>
      </w:r>
      <w:r w:rsidR="009B67AA" w:rsidRPr="00532975">
        <w:rPr>
          <w:szCs w:val="24"/>
          <w:lang w:val="sr-Cyrl-CS"/>
        </w:rPr>
        <w:t xml:space="preserve">и </w:t>
      </w:r>
      <w:r w:rsidRPr="00532975">
        <w:rPr>
          <w:szCs w:val="24"/>
          <w:lang w:val="sr-Cyrl-CS"/>
        </w:rPr>
        <w:t>зелене површине јавне намене</w:t>
      </w:r>
      <w:r w:rsidR="009B67AA" w:rsidRPr="00532975">
        <w:rPr>
          <w:szCs w:val="24"/>
          <w:lang w:val="sr-Cyrl-CS"/>
        </w:rPr>
        <w:t>,</w:t>
      </w:r>
      <w:r w:rsidR="008A2DA8" w:rsidRPr="00532975">
        <w:rPr>
          <w:szCs w:val="24"/>
          <w:lang w:val="sr-Cyrl-CS"/>
        </w:rPr>
        <w:t xml:space="preserve"> </w:t>
      </w:r>
      <w:r w:rsidR="009B67AA" w:rsidRPr="00532975">
        <w:rPr>
          <w:szCs w:val="24"/>
          <w:lang w:val="sr-Cyrl-CS"/>
        </w:rPr>
        <w:t>II и III фазе,</w:t>
      </w:r>
      <w:r w:rsidR="00DF3B13" w:rsidRPr="00532975">
        <w:rPr>
          <w:szCs w:val="24"/>
          <w:lang w:val="sr-Cyrl-CS"/>
        </w:rPr>
        <w:t xml:space="preserve"> као и просторне целине Центар и Југозапад, </w:t>
      </w:r>
      <w:r w:rsidR="009B67AA" w:rsidRPr="00532975">
        <w:rPr>
          <w:szCs w:val="24"/>
          <w:lang w:val="sr-Cyrl-CS"/>
        </w:rPr>
        <w:t>дефинисане су координатама преломних тачака парцела</w:t>
      </w:r>
      <w:r w:rsidR="00050744" w:rsidRPr="00532975">
        <w:rPr>
          <w:szCs w:val="24"/>
          <w:lang w:val="sr-Cyrl-CS"/>
        </w:rPr>
        <w:t xml:space="preserve"> на </w:t>
      </w:r>
      <w:r w:rsidR="00D664CC" w:rsidRPr="00532975">
        <w:rPr>
          <w:szCs w:val="24"/>
          <w:lang w:val="sr-Cyrl-CS"/>
        </w:rPr>
        <w:t xml:space="preserve">Рефералној </w:t>
      </w:r>
      <w:r w:rsidR="00050744" w:rsidRPr="00532975">
        <w:rPr>
          <w:szCs w:val="24"/>
          <w:lang w:val="sr-Cyrl-CS"/>
        </w:rPr>
        <w:t xml:space="preserve">карти </w:t>
      </w:r>
      <w:r w:rsidR="000E551C" w:rsidRPr="00532975">
        <w:rPr>
          <w:szCs w:val="24"/>
          <w:lang w:val="sr-Cyrl-CS"/>
        </w:rPr>
        <w:t xml:space="preserve">број </w:t>
      </w:r>
      <w:r w:rsidR="00050744" w:rsidRPr="00532975">
        <w:rPr>
          <w:szCs w:val="24"/>
          <w:lang w:val="sr-Cyrl-CS"/>
        </w:rPr>
        <w:t>4</w:t>
      </w:r>
      <w:r w:rsidR="00D664CC" w:rsidRPr="00532975">
        <w:rPr>
          <w:szCs w:val="24"/>
          <w:lang w:val="sr-Cyrl-CS"/>
        </w:rPr>
        <w:t>.</w:t>
      </w:r>
      <w:r w:rsidR="00050744" w:rsidRPr="00532975">
        <w:rPr>
          <w:szCs w:val="24"/>
          <w:lang w:val="sr-Cyrl-CS"/>
        </w:rPr>
        <w:t xml:space="preserve"> </w:t>
      </w:r>
      <w:r w:rsidR="000E551C" w:rsidRPr="00532975">
        <w:rPr>
          <w:szCs w:val="24"/>
          <w:lang w:val="sr-Cyrl-CS"/>
        </w:rPr>
        <w:t>„</w:t>
      </w:r>
      <w:r w:rsidR="00050744" w:rsidRPr="00532975">
        <w:rPr>
          <w:szCs w:val="24"/>
          <w:lang w:val="sr-Cyrl-CS"/>
        </w:rPr>
        <w:t>Карта спровођења</w:t>
      </w:r>
      <w:r w:rsidR="000E551C" w:rsidRPr="00532975">
        <w:rPr>
          <w:szCs w:val="24"/>
          <w:lang w:val="sr-Cyrl-CS"/>
        </w:rPr>
        <w:t>ˮ</w:t>
      </w:r>
      <w:r w:rsidR="00050744" w:rsidRPr="00532975">
        <w:rPr>
          <w:szCs w:val="24"/>
          <w:lang w:val="sr-Cyrl-CS"/>
        </w:rPr>
        <w:t>.</w:t>
      </w:r>
    </w:p>
    <w:p w14:paraId="186D8E24" w14:textId="77777777" w:rsidR="00076274" w:rsidRPr="00532975" w:rsidRDefault="00076274">
      <w:pPr>
        <w:jc w:val="both"/>
        <w:rPr>
          <w:szCs w:val="24"/>
          <w:lang w:val="sr-Cyrl-CS"/>
        </w:rPr>
      </w:pPr>
    </w:p>
    <w:p w14:paraId="3DF2CCFA" w14:textId="77777777" w:rsidR="00377B3F" w:rsidRPr="00532975" w:rsidRDefault="00377B3F">
      <w:pPr>
        <w:jc w:val="left"/>
        <w:rPr>
          <w:b/>
          <w:szCs w:val="24"/>
          <w:lang w:val="sr-Cyrl-CS"/>
        </w:rPr>
      </w:pPr>
      <w:r w:rsidRPr="00532975">
        <w:rPr>
          <w:b/>
          <w:szCs w:val="24"/>
          <w:lang w:val="sr-Cyrl-CS"/>
        </w:rPr>
        <w:br w:type="page"/>
      </w:r>
    </w:p>
    <w:p w14:paraId="26AE5AC1" w14:textId="77777777" w:rsidR="00365D6F" w:rsidRPr="00532975" w:rsidRDefault="00365D6F" w:rsidP="0092651B">
      <w:pPr>
        <w:tabs>
          <w:tab w:val="left" w:pos="851"/>
          <w:tab w:val="right" w:leader="dot" w:pos="3686"/>
        </w:tabs>
        <w:jc w:val="center"/>
        <w:rPr>
          <w:caps/>
          <w:szCs w:val="24"/>
          <w:lang w:val="sr-Cyrl-CS"/>
        </w:rPr>
      </w:pPr>
      <w:r w:rsidRPr="00532975">
        <w:rPr>
          <w:szCs w:val="24"/>
          <w:lang w:val="sr-Cyrl-CS"/>
        </w:rPr>
        <w:t>3.</w:t>
      </w:r>
      <w:r w:rsidR="00720A32" w:rsidRPr="00532975">
        <w:rPr>
          <w:szCs w:val="24"/>
          <w:lang w:val="sr-Cyrl-CS"/>
        </w:rPr>
        <w:tab/>
      </w:r>
      <w:r w:rsidR="006D135F" w:rsidRPr="00532975">
        <w:rPr>
          <w:szCs w:val="24"/>
          <w:lang w:val="sr-Cyrl-CS"/>
        </w:rPr>
        <w:tab/>
      </w:r>
      <w:r w:rsidRPr="00532975">
        <w:rPr>
          <w:szCs w:val="24"/>
          <w:lang w:val="sr-Cyrl-CS"/>
        </w:rPr>
        <w:t>ПОВРШИНЕ И ОБЈЕКТИ ОСТАЛИХ НАМЕНА</w:t>
      </w:r>
    </w:p>
    <w:p w14:paraId="09DC5FFB" w14:textId="77777777" w:rsidR="00365D6F" w:rsidRPr="00532975" w:rsidRDefault="00365D6F">
      <w:pPr>
        <w:jc w:val="both"/>
        <w:rPr>
          <w:b/>
          <w:szCs w:val="24"/>
          <w:lang w:val="sr-Cyrl-CS"/>
        </w:rPr>
      </w:pPr>
    </w:p>
    <w:p w14:paraId="665AC6B2" w14:textId="53737D49" w:rsidR="00365D6F" w:rsidRPr="00532975" w:rsidRDefault="00304B6E" w:rsidP="0092651B">
      <w:pPr>
        <w:jc w:val="center"/>
        <w:rPr>
          <w:szCs w:val="24"/>
          <w:lang w:val="sr-Cyrl-CS"/>
        </w:rPr>
      </w:pPr>
      <w:r w:rsidRPr="00532975">
        <w:rPr>
          <w:szCs w:val="24"/>
          <w:lang w:val="sr-Cyrl-CS"/>
        </w:rPr>
        <w:t>3.1.</w:t>
      </w:r>
      <w:r w:rsidRPr="00532975">
        <w:rPr>
          <w:szCs w:val="24"/>
          <w:lang w:val="sr-Cyrl-CS"/>
        </w:rPr>
        <w:tab/>
        <w:t>Површине за привредне делатности</w:t>
      </w:r>
    </w:p>
    <w:p w14:paraId="43858271" w14:textId="77777777" w:rsidR="00E10895" w:rsidRPr="00532975" w:rsidRDefault="00E10895" w:rsidP="0092651B">
      <w:pPr>
        <w:jc w:val="center"/>
        <w:rPr>
          <w:szCs w:val="24"/>
          <w:lang w:val="sr-Cyrl-CS"/>
        </w:rPr>
      </w:pPr>
    </w:p>
    <w:tbl>
      <w:tblPr>
        <w:tblStyle w:val="TableGrid"/>
        <w:tblW w:w="0" w:type="auto"/>
        <w:tblLook w:val="04A0" w:firstRow="1" w:lastRow="0" w:firstColumn="1" w:lastColumn="0" w:noHBand="0" w:noVBand="1"/>
      </w:tblPr>
      <w:tblGrid>
        <w:gridCol w:w="1953"/>
        <w:gridCol w:w="7392"/>
      </w:tblGrid>
      <w:tr w:rsidR="00FA5ED6" w:rsidRPr="00532975" w14:paraId="5FD7DE64" w14:textId="77777777" w:rsidTr="0092651B">
        <w:tc>
          <w:tcPr>
            <w:tcW w:w="1999" w:type="dxa"/>
          </w:tcPr>
          <w:p w14:paraId="73E9F27A" w14:textId="77777777" w:rsidR="00365D6F" w:rsidRPr="00532975" w:rsidRDefault="00365D6F">
            <w:pPr>
              <w:jc w:val="left"/>
              <w:rPr>
                <w:szCs w:val="24"/>
                <w:lang w:val="sr-Cyrl-CS"/>
              </w:rPr>
            </w:pPr>
            <w:r w:rsidRPr="00532975">
              <w:rPr>
                <w:szCs w:val="24"/>
                <w:lang w:val="sr-Cyrl-CS"/>
              </w:rPr>
              <w:t>Основна намена површина</w:t>
            </w:r>
          </w:p>
        </w:tc>
        <w:tc>
          <w:tcPr>
            <w:tcW w:w="7572" w:type="dxa"/>
          </w:tcPr>
          <w:p w14:paraId="710832D2" w14:textId="77777777" w:rsidR="00365D6F" w:rsidRPr="00532975" w:rsidRDefault="00365D6F">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Привредне делатности</w:t>
            </w:r>
          </w:p>
          <w:p w14:paraId="62928FE8" w14:textId="77777777" w:rsidR="00A25D38" w:rsidRPr="00532975" w:rsidRDefault="00A25D38">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У оквиру намене привредних делатности дозвољена је изградња производних</w:t>
            </w:r>
            <w:r w:rsidR="00501F84" w:rsidRPr="00532975">
              <w:rPr>
                <w:rFonts w:ascii="Times New Roman" w:hAnsi="Times New Roman"/>
                <w:sz w:val="24"/>
                <w:szCs w:val="24"/>
                <w:lang w:val="sr-Cyrl-CS"/>
              </w:rPr>
              <w:t xml:space="preserve"> (индустријских)</w:t>
            </w:r>
            <w:r w:rsidRPr="00532975">
              <w:rPr>
                <w:rFonts w:ascii="Times New Roman" w:hAnsi="Times New Roman"/>
                <w:sz w:val="24"/>
                <w:szCs w:val="24"/>
                <w:lang w:val="sr-Cyrl-CS"/>
              </w:rPr>
              <w:t>, складишних</w:t>
            </w:r>
            <w:r w:rsidR="00541D73" w:rsidRPr="00532975">
              <w:rPr>
                <w:rFonts w:ascii="Times New Roman" w:hAnsi="Times New Roman"/>
                <w:sz w:val="24"/>
                <w:szCs w:val="24"/>
                <w:lang w:val="sr-Cyrl-CS"/>
              </w:rPr>
              <w:t>, логистичких</w:t>
            </w:r>
            <w:r w:rsidRPr="00532975">
              <w:rPr>
                <w:rFonts w:ascii="Times New Roman" w:hAnsi="Times New Roman"/>
                <w:sz w:val="24"/>
                <w:szCs w:val="24"/>
                <w:lang w:val="sr-Cyrl-CS"/>
              </w:rPr>
              <w:t xml:space="preserve"> и пословних објеката као и њихових комбинација.</w:t>
            </w:r>
            <w:r w:rsidR="00924BE8" w:rsidRPr="00532975">
              <w:rPr>
                <w:rFonts w:ascii="Times New Roman" w:hAnsi="Times New Roman"/>
                <w:sz w:val="24"/>
                <w:szCs w:val="24"/>
                <w:lang w:val="sr-Cyrl-CS"/>
              </w:rPr>
              <w:t xml:space="preserve"> Привредне делатности, у оквиру индустријског парка, подразумевају зону интелектуалних и креативних индустрија.</w:t>
            </w:r>
          </w:p>
          <w:p w14:paraId="2BA7AD98" w14:textId="77777777" w:rsidR="003D460F" w:rsidRPr="00532975" w:rsidRDefault="003D460F">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Планирана индустријска постројења ће бити из области:</w:t>
            </w:r>
          </w:p>
          <w:p w14:paraId="5ABB72CA" w14:textId="52B12326" w:rsidR="003D460F" w:rsidRPr="00532975" w:rsidRDefault="003D460F" w:rsidP="0092651B">
            <w:pPr>
              <w:pStyle w:val="Default"/>
              <w:numPr>
                <w:ilvl w:val="0"/>
                <w:numId w:val="18"/>
              </w:numPr>
              <w:ind w:left="522" w:hanging="270"/>
              <w:jc w:val="both"/>
              <w:rPr>
                <w:rFonts w:ascii="Times New Roman" w:hAnsi="Times New Roman" w:cs="Times New Roman"/>
                <w:color w:val="auto"/>
                <w:lang w:val="sr-Cyrl-CS"/>
              </w:rPr>
            </w:pPr>
            <w:r w:rsidRPr="00532975">
              <w:rPr>
                <w:rFonts w:ascii="Times New Roman" w:hAnsi="Times New Roman" w:cs="Times New Roman"/>
                <w:color w:val="auto"/>
                <w:lang w:val="sr-Cyrl-CS"/>
              </w:rPr>
              <w:t>произво</w:t>
            </w:r>
            <w:r w:rsidR="00CE3521">
              <w:rPr>
                <w:rFonts w:ascii="Times New Roman" w:hAnsi="Times New Roman" w:cs="Times New Roman"/>
                <w:color w:val="auto"/>
                <w:lang w:val="sr-Cyrl-CS"/>
              </w:rPr>
              <w:t>д</w:t>
            </w:r>
            <w:r w:rsidRPr="00532975">
              <w:rPr>
                <w:rFonts w:ascii="Times New Roman" w:hAnsi="Times New Roman" w:cs="Times New Roman"/>
                <w:color w:val="auto"/>
                <w:lang w:val="sr-Cyrl-CS"/>
              </w:rPr>
              <w:t>ње прехрамбених производа</w:t>
            </w:r>
            <w:r w:rsidR="008A2DA8" w:rsidRPr="00532975">
              <w:rPr>
                <w:rFonts w:ascii="Times New Roman" w:hAnsi="Times New Roman" w:cs="Times New Roman"/>
                <w:color w:val="auto"/>
                <w:lang w:val="sr-Cyrl-CS"/>
              </w:rPr>
              <w:t>;</w:t>
            </w:r>
          </w:p>
          <w:p w14:paraId="642F8FAA" w14:textId="058ECF29" w:rsidR="003D460F" w:rsidRPr="00532975" w:rsidRDefault="003D460F" w:rsidP="0092651B">
            <w:pPr>
              <w:pStyle w:val="Default"/>
              <w:numPr>
                <w:ilvl w:val="0"/>
                <w:numId w:val="18"/>
              </w:numPr>
              <w:ind w:left="522" w:hanging="270"/>
              <w:jc w:val="both"/>
              <w:rPr>
                <w:rFonts w:ascii="Times New Roman" w:hAnsi="Times New Roman" w:cs="Times New Roman"/>
                <w:color w:val="auto"/>
                <w:lang w:val="sr-Cyrl-CS"/>
              </w:rPr>
            </w:pPr>
            <w:r w:rsidRPr="00532975">
              <w:rPr>
                <w:rFonts w:ascii="Times New Roman" w:hAnsi="Times New Roman" w:cs="Times New Roman"/>
                <w:color w:val="auto"/>
                <w:lang w:val="sr-Cyrl-CS"/>
              </w:rPr>
              <w:t>производње текстила и одевних предмета</w:t>
            </w:r>
            <w:r w:rsidR="008A2DA8" w:rsidRPr="00532975">
              <w:rPr>
                <w:rFonts w:ascii="Times New Roman" w:hAnsi="Times New Roman" w:cs="Times New Roman"/>
                <w:color w:val="auto"/>
                <w:lang w:val="sr-Cyrl-CS"/>
              </w:rPr>
              <w:t>;</w:t>
            </w:r>
          </w:p>
          <w:p w14:paraId="0FA75643" w14:textId="52AE0527" w:rsidR="003D460F" w:rsidRPr="00532975" w:rsidRDefault="003D460F" w:rsidP="0092651B">
            <w:pPr>
              <w:pStyle w:val="Default"/>
              <w:numPr>
                <w:ilvl w:val="0"/>
                <w:numId w:val="18"/>
              </w:numPr>
              <w:ind w:left="522" w:hanging="270"/>
              <w:jc w:val="both"/>
              <w:rPr>
                <w:rFonts w:ascii="Times New Roman" w:hAnsi="Times New Roman" w:cs="Times New Roman"/>
                <w:color w:val="auto"/>
                <w:lang w:val="sr-Cyrl-CS"/>
              </w:rPr>
            </w:pPr>
            <w:r w:rsidRPr="00532975">
              <w:rPr>
                <w:rFonts w:ascii="Times New Roman" w:hAnsi="Times New Roman" w:cs="Times New Roman"/>
                <w:color w:val="auto"/>
                <w:lang w:val="sr-Cyrl-CS"/>
              </w:rPr>
              <w:t>производње предмета од коже</w:t>
            </w:r>
            <w:r w:rsidR="008A2DA8" w:rsidRPr="00532975">
              <w:rPr>
                <w:rFonts w:ascii="Times New Roman" w:hAnsi="Times New Roman" w:cs="Times New Roman"/>
                <w:color w:val="auto"/>
                <w:lang w:val="sr-Cyrl-CS"/>
              </w:rPr>
              <w:t>;</w:t>
            </w:r>
          </w:p>
          <w:p w14:paraId="21A4F23A" w14:textId="790877EA" w:rsidR="003D460F" w:rsidRPr="00532975" w:rsidRDefault="003D460F" w:rsidP="0092651B">
            <w:pPr>
              <w:pStyle w:val="Default"/>
              <w:numPr>
                <w:ilvl w:val="0"/>
                <w:numId w:val="18"/>
              </w:numPr>
              <w:ind w:left="522" w:hanging="270"/>
              <w:rPr>
                <w:rFonts w:ascii="Times New Roman" w:hAnsi="Times New Roman" w:cs="Times New Roman"/>
                <w:color w:val="auto"/>
                <w:lang w:val="sr-Cyrl-CS"/>
              </w:rPr>
            </w:pPr>
            <w:r w:rsidRPr="00532975">
              <w:rPr>
                <w:rFonts w:ascii="Times New Roman" w:hAnsi="Times New Roman" w:cs="Times New Roman"/>
                <w:color w:val="auto"/>
                <w:lang w:val="sr-Cyrl-CS"/>
              </w:rPr>
              <w:t>производње материјала за изградњу кућа (дрвених панела, фурнира, подних облога, санитарија, електроопреме и сл.)</w:t>
            </w:r>
            <w:r w:rsidR="008A2DA8" w:rsidRPr="00532975">
              <w:rPr>
                <w:rFonts w:ascii="Times New Roman" w:hAnsi="Times New Roman" w:cs="Times New Roman"/>
                <w:color w:val="auto"/>
                <w:lang w:val="sr-Cyrl-CS"/>
              </w:rPr>
              <w:t>;</w:t>
            </w:r>
          </w:p>
          <w:p w14:paraId="4FED6327" w14:textId="54ED488A" w:rsidR="003D460F" w:rsidRPr="00532975" w:rsidRDefault="003D460F" w:rsidP="0092651B">
            <w:pPr>
              <w:pStyle w:val="Default"/>
              <w:numPr>
                <w:ilvl w:val="0"/>
                <w:numId w:val="18"/>
              </w:numPr>
              <w:ind w:left="522" w:hanging="270"/>
              <w:rPr>
                <w:rFonts w:ascii="Times New Roman" w:hAnsi="Times New Roman" w:cs="Times New Roman"/>
                <w:color w:val="auto"/>
                <w:lang w:val="sr-Cyrl-CS"/>
              </w:rPr>
            </w:pPr>
            <w:r w:rsidRPr="00532975">
              <w:rPr>
                <w:rFonts w:ascii="Times New Roman" w:hAnsi="Times New Roman" w:cs="Times New Roman"/>
                <w:color w:val="auto"/>
                <w:lang w:val="sr-Cyrl-CS"/>
              </w:rPr>
              <w:t>формирање и комплетирање кућних апарата, као и електронских уређаја (мобилних телефона, музичких уређаја и сл.)</w:t>
            </w:r>
            <w:r w:rsidR="008A2DA8" w:rsidRPr="00532975">
              <w:rPr>
                <w:rFonts w:ascii="Times New Roman" w:hAnsi="Times New Roman" w:cs="Times New Roman"/>
                <w:color w:val="auto"/>
                <w:lang w:val="sr-Cyrl-CS"/>
              </w:rPr>
              <w:t>;</w:t>
            </w:r>
          </w:p>
          <w:p w14:paraId="61019EF7" w14:textId="2E04ABC7" w:rsidR="003D460F" w:rsidRPr="00532975" w:rsidRDefault="003D460F" w:rsidP="0092651B">
            <w:pPr>
              <w:pStyle w:val="Default"/>
              <w:numPr>
                <w:ilvl w:val="0"/>
                <w:numId w:val="18"/>
              </w:numPr>
              <w:ind w:left="522" w:hanging="270"/>
              <w:rPr>
                <w:rFonts w:ascii="Times New Roman" w:hAnsi="Times New Roman" w:cs="Times New Roman"/>
                <w:color w:val="auto"/>
                <w:lang w:val="sr-Cyrl-CS"/>
              </w:rPr>
            </w:pPr>
            <w:r w:rsidRPr="00532975">
              <w:rPr>
                <w:rFonts w:ascii="Times New Roman" w:hAnsi="Times New Roman" w:cs="Times New Roman"/>
                <w:color w:val="auto"/>
                <w:lang w:val="sr-Cyrl-CS"/>
              </w:rPr>
              <w:t>производње хемијских и фармацеутских производа, процесима формулације и  конфекционирања</w:t>
            </w:r>
            <w:r w:rsidR="008A2DA8" w:rsidRPr="00532975">
              <w:rPr>
                <w:rFonts w:ascii="Times New Roman" w:hAnsi="Times New Roman" w:cs="Times New Roman"/>
                <w:color w:val="auto"/>
                <w:lang w:val="sr-Cyrl-CS"/>
              </w:rPr>
              <w:t>;</w:t>
            </w:r>
          </w:p>
          <w:p w14:paraId="163C54BB" w14:textId="043EBC60" w:rsidR="003D460F" w:rsidRPr="00532975" w:rsidRDefault="003D460F" w:rsidP="0092651B">
            <w:pPr>
              <w:pStyle w:val="Default"/>
              <w:numPr>
                <w:ilvl w:val="0"/>
                <w:numId w:val="18"/>
              </w:numPr>
              <w:ind w:left="522" w:hanging="270"/>
              <w:rPr>
                <w:rFonts w:ascii="Times New Roman" w:hAnsi="Times New Roman" w:cs="Times New Roman"/>
                <w:color w:val="auto"/>
                <w:lang w:val="sr-Cyrl-CS"/>
              </w:rPr>
            </w:pPr>
            <w:r w:rsidRPr="00532975">
              <w:rPr>
                <w:rFonts w:ascii="Times New Roman" w:hAnsi="Times New Roman" w:cs="Times New Roman"/>
                <w:color w:val="auto"/>
                <w:lang w:val="sr-Cyrl-CS"/>
              </w:rPr>
              <w:t>израде компоненти за аутомобиле (резервних делова, електро опреме, батерија и сл.)</w:t>
            </w:r>
            <w:r w:rsidR="008A2DA8" w:rsidRPr="00532975">
              <w:rPr>
                <w:rFonts w:ascii="Times New Roman" w:hAnsi="Times New Roman" w:cs="Times New Roman"/>
                <w:color w:val="auto"/>
                <w:lang w:val="sr-Cyrl-CS"/>
              </w:rPr>
              <w:t>;</w:t>
            </w:r>
          </w:p>
          <w:p w14:paraId="238B4C19" w14:textId="64414C4F" w:rsidR="003D460F" w:rsidRPr="00532975" w:rsidRDefault="00C35054" w:rsidP="0092651B">
            <w:pPr>
              <w:pStyle w:val="Default"/>
              <w:numPr>
                <w:ilvl w:val="0"/>
                <w:numId w:val="18"/>
              </w:numPr>
              <w:ind w:left="522" w:hanging="270"/>
              <w:rPr>
                <w:rFonts w:ascii="Times New Roman" w:hAnsi="Times New Roman" w:cs="Times New Roman"/>
                <w:color w:val="auto"/>
                <w:lang w:val="sr-Cyrl-CS"/>
              </w:rPr>
            </w:pPr>
            <w:r w:rsidRPr="00532975">
              <w:rPr>
                <w:rFonts w:ascii="Times New Roman" w:hAnsi="Times New Roman" w:cs="Times New Roman"/>
                <w:color w:val="auto"/>
                <w:lang w:val="sr-Cyrl-CS"/>
              </w:rPr>
              <w:t>израде</w:t>
            </w:r>
            <w:r w:rsidR="00165620">
              <w:rPr>
                <w:rFonts w:ascii="Times New Roman" w:hAnsi="Times New Roman" w:cs="Times New Roman"/>
                <w:color w:val="auto"/>
                <w:lang w:val="sr-Cyrl-CS"/>
              </w:rPr>
              <w:t xml:space="preserve"> </w:t>
            </w:r>
            <w:r w:rsidR="003D460F" w:rsidRPr="00532975">
              <w:rPr>
                <w:rFonts w:ascii="Times New Roman" w:hAnsi="Times New Roman" w:cs="Times New Roman"/>
                <w:color w:val="auto"/>
                <w:lang w:val="sr-Cyrl-CS"/>
              </w:rPr>
              <w:t>опреме за производњу енергије из обновљивих извора.</w:t>
            </w:r>
          </w:p>
          <w:p w14:paraId="31F31D78" w14:textId="77777777" w:rsidR="00AE0794" w:rsidRPr="00532975" w:rsidRDefault="00BC399B">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Намене обухватају привредне делатности које, према степену еколошког оптерећења, подразумевају категорије А, Б и В</w:t>
            </w:r>
            <w:r w:rsidR="00924BE8" w:rsidRPr="00532975">
              <w:rPr>
                <w:rFonts w:ascii="Times New Roman" w:hAnsi="Times New Roman"/>
                <w:sz w:val="24"/>
                <w:szCs w:val="24"/>
                <w:lang w:val="sr-Cyrl-CS"/>
              </w:rPr>
              <w:t>.</w:t>
            </w:r>
          </w:p>
          <w:p w14:paraId="56BE5BE2" w14:textId="782759A9" w:rsidR="00924BE8" w:rsidRPr="00532975" w:rsidRDefault="00924BE8">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bCs/>
                <w:sz w:val="24"/>
                <w:szCs w:val="24"/>
                <w:lang w:val="sr-Cyrl-CS"/>
              </w:rPr>
              <w:t>Дел</w:t>
            </w:r>
            <w:r w:rsidR="00C35054" w:rsidRPr="00532975">
              <w:rPr>
                <w:rFonts w:ascii="Times New Roman" w:hAnsi="Times New Roman"/>
                <w:bCs/>
                <w:sz w:val="24"/>
                <w:szCs w:val="24"/>
                <w:lang w:val="sr-Cyrl-CS"/>
              </w:rPr>
              <w:t>а</w:t>
            </w:r>
            <w:r w:rsidR="00182FBF">
              <w:rPr>
                <w:rFonts w:ascii="Times New Roman" w:hAnsi="Times New Roman"/>
                <w:bCs/>
                <w:sz w:val="24"/>
                <w:szCs w:val="24"/>
                <w:lang w:val="sr-Cyrl-CS"/>
              </w:rPr>
              <w:t>т</w:t>
            </w:r>
            <w:r w:rsidRPr="00532975">
              <w:rPr>
                <w:rFonts w:ascii="Times New Roman" w:hAnsi="Times New Roman"/>
                <w:bCs/>
                <w:sz w:val="24"/>
                <w:szCs w:val="24"/>
                <w:lang w:val="sr-Cyrl-CS"/>
              </w:rPr>
              <w:t xml:space="preserve">ности у оквиру будућег </w:t>
            </w:r>
            <w:r w:rsidR="00CC3204" w:rsidRPr="00532975">
              <w:rPr>
                <w:rFonts w:ascii="Times New Roman" w:hAnsi="Times New Roman"/>
                <w:noProof/>
                <w:sz w:val="24"/>
                <w:szCs w:val="24"/>
                <w:lang w:val="sr-Cyrl-CS"/>
              </w:rPr>
              <w:t>„СКИП Михајло Пупин”</w:t>
            </w:r>
            <w:r w:rsidRPr="00532975">
              <w:rPr>
                <w:rFonts w:ascii="Times New Roman" w:hAnsi="Times New Roman"/>
                <w:bCs/>
                <w:sz w:val="24"/>
                <w:szCs w:val="24"/>
                <w:lang w:val="sr-Cyrl-CS"/>
              </w:rPr>
              <w:t xml:space="preserve"> морају бити потпуно усаглашене са планираним делатностима и планираним концептом заштите животне средине у планским документима града Београда (Регионални просторни план административног подручја града Београда, </w:t>
            </w:r>
            <w:r w:rsidR="00C35054" w:rsidRPr="00532975">
              <w:rPr>
                <w:rFonts w:ascii="Times New Roman" w:hAnsi="Times New Roman"/>
                <w:bCs/>
                <w:sz w:val="24"/>
                <w:szCs w:val="24"/>
                <w:lang w:val="sr-Cyrl-CS"/>
              </w:rPr>
              <w:t>ГУП</w:t>
            </w:r>
            <w:r w:rsidRPr="00532975">
              <w:rPr>
                <w:rFonts w:ascii="Times New Roman" w:hAnsi="Times New Roman"/>
                <w:bCs/>
                <w:sz w:val="24"/>
                <w:szCs w:val="24"/>
                <w:lang w:val="sr-Cyrl-CS"/>
              </w:rPr>
              <w:t xml:space="preserve">, </w:t>
            </w:r>
            <w:r w:rsidR="00C35054" w:rsidRPr="00532975">
              <w:rPr>
                <w:rFonts w:ascii="Times New Roman" w:hAnsi="Times New Roman"/>
                <w:bCs/>
                <w:sz w:val="24"/>
                <w:szCs w:val="24"/>
                <w:lang w:val="sr-Cyrl-CS"/>
              </w:rPr>
              <w:t>ПГР</w:t>
            </w:r>
            <w:r w:rsidRPr="00532975">
              <w:rPr>
                <w:rFonts w:ascii="Times New Roman" w:hAnsi="Times New Roman"/>
                <w:bCs/>
                <w:sz w:val="24"/>
                <w:szCs w:val="24"/>
                <w:lang w:val="sr-Cyrl-CS"/>
              </w:rPr>
              <w:t xml:space="preserve"> и др.). У том смислу, у поступку спровођења </w:t>
            </w:r>
            <w:r w:rsidR="00C35054" w:rsidRPr="00532975">
              <w:rPr>
                <w:rFonts w:ascii="Times New Roman" w:hAnsi="Times New Roman"/>
                <w:bCs/>
                <w:sz w:val="24"/>
                <w:szCs w:val="24"/>
                <w:lang w:val="sr-Cyrl-CS"/>
              </w:rPr>
              <w:t>Просторног плана</w:t>
            </w:r>
            <w:r w:rsidRPr="00532975">
              <w:rPr>
                <w:rFonts w:ascii="Times New Roman" w:hAnsi="Times New Roman"/>
                <w:bCs/>
                <w:sz w:val="24"/>
                <w:szCs w:val="24"/>
                <w:lang w:val="sr-Cyrl-CS"/>
              </w:rPr>
              <w:t xml:space="preserve"> потребно је да Комисија за планове верификује идејна решења.</w:t>
            </w:r>
          </w:p>
        </w:tc>
      </w:tr>
      <w:tr w:rsidR="00FA5ED6" w:rsidRPr="00532975" w14:paraId="77C4B685" w14:textId="77777777" w:rsidTr="0092651B">
        <w:tc>
          <w:tcPr>
            <w:tcW w:w="1999" w:type="dxa"/>
          </w:tcPr>
          <w:p w14:paraId="777B94BE" w14:textId="77777777" w:rsidR="00365D6F" w:rsidRPr="00532975" w:rsidRDefault="00365D6F">
            <w:pPr>
              <w:jc w:val="left"/>
              <w:rPr>
                <w:szCs w:val="24"/>
                <w:lang w:val="sr-Cyrl-CS"/>
              </w:rPr>
            </w:pPr>
            <w:r w:rsidRPr="00532975">
              <w:rPr>
                <w:szCs w:val="24"/>
                <w:lang w:val="sr-Cyrl-CS"/>
              </w:rPr>
              <w:t>Компатибилне намене</w:t>
            </w:r>
          </w:p>
        </w:tc>
        <w:tc>
          <w:tcPr>
            <w:tcW w:w="7572" w:type="dxa"/>
          </w:tcPr>
          <w:p w14:paraId="5B0624DF" w14:textId="77777777" w:rsidR="00BC399B" w:rsidRPr="00532975" w:rsidRDefault="00BC399B">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У оквиру површина привредне делатности дозвољене су следеће компатибилне намене:</w:t>
            </w:r>
          </w:p>
          <w:p w14:paraId="15C175ED" w14:textId="77777777" w:rsidR="00BC399B" w:rsidRPr="00532975" w:rsidRDefault="00BC399B" w:rsidP="0092651B">
            <w:pPr>
              <w:pStyle w:val="ListParagraph"/>
              <w:numPr>
                <w:ilvl w:val="0"/>
                <w:numId w:val="93"/>
              </w:numPr>
              <w:spacing w:after="0" w:line="240" w:lineRule="auto"/>
              <w:ind w:left="522" w:hanging="270"/>
              <w:jc w:val="both"/>
              <w:rPr>
                <w:rFonts w:ascii="Times New Roman" w:hAnsi="Times New Roman"/>
                <w:sz w:val="24"/>
                <w:szCs w:val="24"/>
                <w:lang w:val="sr-Cyrl-CS"/>
              </w:rPr>
            </w:pPr>
            <w:r w:rsidRPr="00532975">
              <w:rPr>
                <w:rFonts w:ascii="Times New Roman" w:hAnsi="Times New Roman"/>
                <w:sz w:val="24"/>
                <w:szCs w:val="24"/>
                <w:lang w:val="sr-Cyrl-CS"/>
              </w:rPr>
              <w:t xml:space="preserve">намене које генеришу корисну </w:t>
            </w:r>
            <w:r w:rsidR="00CF75E4" w:rsidRPr="00532975">
              <w:rPr>
                <w:rFonts w:ascii="Times New Roman" w:hAnsi="Times New Roman"/>
                <w:sz w:val="24"/>
                <w:szCs w:val="24"/>
                <w:lang w:val="sr-Cyrl-CS"/>
              </w:rPr>
              <w:t xml:space="preserve">бруто развијену грађевинску површину (даље у тексту ове табеле: </w:t>
            </w:r>
            <w:r w:rsidRPr="00532975">
              <w:rPr>
                <w:rFonts w:ascii="Times New Roman" w:hAnsi="Times New Roman"/>
                <w:sz w:val="24"/>
                <w:szCs w:val="24"/>
                <w:lang w:val="sr-Cyrl-CS"/>
              </w:rPr>
              <w:t>БРГП</w:t>
            </w:r>
            <w:r w:rsidR="00CF75E4" w:rsidRPr="00532975">
              <w:rPr>
                <w:rFonts w:ascii="Times New Roman" w:hAnsi="Times New Roman"/>
                <w:sz w:val="24"/>
                <w:szCs w:val="24"/>
                <w:lang w:val="sr-Cyrl-CS"/>
              </w:rPr>
              <w:t>)</w:t>
            </w:r>
            <w:r w:rsidRPr="00532975">
              <w:rPr>
                <w:rFonts w:ascii="Times New Roman" w:hAnsi="Times New Roman"/>
                <w:sz w:val="24"/>
                <w:szCs w:val="24"/>
                <w:lang w:val="sr-Cyrl-CS"/>
              </w:rPr>
              <w:t>: комерцијални садржаји,  спортски објекти и комплекси. инфраструктурни и комунални објекти</w:t>
            </w:r>
            <w:r w:rsidR="001C5865" w:rsidRPr="00532975">
              <w:rPr>
                <w:rFonts w:ascii="Times New Roman" w:hAnsi="Times New Roman"/>
                <w:sz w:val="24"/>
                <w:szCs w:val="24"/>
                <w:lang w:val="sr-Cyrl-CS"/>
              </w:rPr>
              <w:t>, постројења за обновљиве изворе енергије</w:t>
            </w:r>
            <w:r w:rsidR="008A2DA8" w:rsidRPr="00532975">
              <w:rPr>
                <w:rFonts w:ascii="Times New Roman" w:hAnsi="Times New Roman"/>
                <w:sz w:val="24"/>
                <w:szCs w:val="24"/>
                <w:lang w:val="sr-Cyrl-CS"/>
              </w:rPr>
              <w:t>;</w:t>
            </w:r>
          </w:p>
          <w:p w14:paraId="39D5C2B0" w14:textId="77777777" w:rsidR="00BC399B" w:rsidRPr="00532975" w:rsidRDefault="00BC399B" w:rsidP="0092651B">
            <w:pPr>
              <w:pStyle w:val="ListParagraph"/>
              <w:numPr>
                <w:ilvl w:val="0"/>
                <w:numId w:val="93"/>
              </w:numPr>
              <w:spacing w:after="0" w:line="240" w:lineRule="auto"/>
              <w:ind w:left="522" w:hanging="270"/>
              <w:jc w:val="both"/>
              <w:rPr>
                <w:rFonts w:ascii="Times New Roman" w:hAnsi="Times New Roman"/>
                <w:sz w:val="24"/>
                <w:szCs w:val="24"/>
                <w:lang w:val="sr-Cyrl-CS"/>
              </w:rPr>
            </w:pPr>
            <w:r w:rsidRPr="00532975">
              <w:rPr>
                <w:rFonts w:ascii="Times New Roman" w:hAnsi="Times New Roman"/>
                <w:sz w:val="24"/>
                <w:szCs w:val="24"/>
                <w:lang w:val="sr-Cyrl-CS"/>
              </w:rPr>
              <w:t>намене које не генеришу корисну БРГП: зелене површине, саобраћајне површине и комуналне и инфраструктурне површине</w:t>
            </w:r>
            <w:r w:rsidR="00C35054" w:rsidRPr="00532975">
              <w:rPr>
                <w:rFonts w:ascii="Times New Roman" w:hAnsi="Times New Roman"/>
                <w:sz w:val="24"/>
                <w:szCs w:val="24"/>
                <w:lang w:val="sr-Cyrl-CS"/>
              </w:rPr>
              <w:t>.</w:t>
            </w:r>
          </w:p>
          <w:p w14:paraId="589ABF9D" w14:textId="77777777" w:rsidR="0053132C" w:rsidRPr="00532975" w:rsidRDefault="0053132C">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На појединим грађевинским парцелама компатибилна намена може бити доминантна или једина.</w:t>
            </w:r>
          </w:p>
          <w:p w14:paraId="43B5D688" w14:textId="77777777" w:rsidR="0053132C" w:rsidRPr="00532975" w:rsidRDefault="0053132C">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Правила и урбанистички параметри за све намене у зони су исти.</w:t>
            </w:r>
          </w:p>
          <w:p w14:paraId="31F3F9D9" w14:textId="77777777" w:rsidR="00A25D38" w:rsidRPr="00532975" w:rsidRDefault="00A25D38">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Није дозвољена изградња стамбених објеката.</w:t>
            </w:r>
          </w:p>
        </w:tc>
      </w:tr>
      <w:tr w:rsidR="00FA5ED6" w:rsidRPr="00532975" w14:paraId="527F2F33" w14:textId="77777777" w:rsidTr="0092651B">
        <w:tc>
          <w:tcPr>
            <w:tcW w:w="1999" w:type="dxa"/>
          </w:tcPr>
          <w:p w14:paraId="509B1177" w14:textId="77777777" w:rsidR="00365D6F" w:rsidRPr="00532975" w:rsidRDefault="00365D6F">
            <w:pPr>
              <w:jc w:val="left"/>
              <w:rPr>
                <w:szCs w:val="24"/>
                <w:lang w:val="sr-Cyrl-CS"/>
              </w:rPr>
            </w:pPr>
            <w:r w:rsidRPr="00532975">
              <w:rPr>
                <w:szCs w:val="24"/>
                <w:lang w:val="sr-Cyrl-CS"/>
              </w:rPr>
              <w:t>Грађевинска парцела</w:t>
            </w:r>
          </w:p>
        </w:tc>
        <w:tc>
          <w:tcPr>
            <w:tcW w:w="7572" w:type="dxa"/>
          </w:tcPr>
          <w:p w14:paraId="67F9D387" w14:textId="77777777" w:rsidR="0029743A" w:rsidRPr="00532975" w:rsidRDefault="0029743A">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Величина парцеле намењене привредним делатностима условљена је садржајима конкретног технолошког процеса уз обезбеђење прописаних индекса заузетости и изграђености. </w:t>
            </w:r>
          </w:p>
          <w:p w14:paraId="7634BEF3" w14:textId="77777777" w:rsidR="00365D6F" w:rsidRPr="00532975" w:rsidRDefault="005B4F81">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Минимална површина грађевинске парцеле је </w:t>
            </w:r>
            <w:r w:rsidR="00C35054" w:rsidRPr="00532975">
              <w:rPr>
                <w:rFonts w:ascii="Times New Roman" w:hAnsi="Times New Roman"/>
                <w:sz w:val="24"/>
                <w:szCs w:val="24"/>
                <w:lang w:val="sr-Cyrl-CS"/>
              </w:rPr>
              <w:t>1ha</w:t>
            </w:r>
            <w:r w:rsidR="008A2DA8" w:rsidRPr="00532975">
              <w:rPr>
                <w:rFonts w:ascii="Times New Roman" w:hAnsi="Times New Roman"/>
                <w:sz w:val="24"/>
                <w:szCs w:val="24"/>
                <w:lang w:val="sr-Cyrl-CS"/>
              </w:rPr>
              <w:t>.</w:t>
            </w:r>
          </w:p>
          <w:p w14:paraId="608E7978" w14:textId="77777777" w:rsidR="005B4F81" w:rsidRPr="00532975" w:rsidRDefault="00024465">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Минимална ширина </w:t>
            </w:r>
            <w:r w:rsidR="0029743A" w:rsidRPr="00532975">
              <w:rPr>
                <w:rFonts w:ascii="Times New Roman" w:hAnsi="Times New Roman"/>
                <w:sz w:val="24"/>
                <w:szCs w:val="24"/>
                <w:lang w:val="sr-Cyrl-CS"/>
              </w:rPr>
              <w:t xml:space="preserve">уличног </w:t>
            </w:r>
            <w:r w:rsidRPr="00532975">
              <w:rPr>
                <w:rFonts w:ascii="Times New Roman" w:hAnsi="Times New Roman"/>
                <w:sz w:val="24"/>
                <w:szCs w:val="24"/>
                <w:lang w:val="sr-Cyrl-CS"/>
              </w:rPr>
              <w:t xml:space="preserve">фронта </w:t>
            </w:r>
            <w:r w:rsidR="0029743A" w:rsidRPr="00532975">
              <w:rPr>
                <w:rFonts w:ascii="Times New Roman" w:hAnsi="Times New Roman"/>
                <w:sz w:val="24"/>
                <w:szCs w:val="24"/>
                <w:lang w:val="sr-Cyrl-CS"/>
              </w:rPr>
              <w:t xml:space="preserve">парцеле је </w:t>
            </w:r>
            <w:r w:rsidR="00C35054" w:rsidRPr="00532975">
              <w:rPr>
                <w:rFonts w:ascii="Times New Roman" w:hAnsi="Times New Roman"/>
                <w:sz w:val="24"/>
                <w:szCs w:val="24"/>
                <w:lang w:val="sr-Cyrl-CS"/>
              </w:rPr>
              <w:t>80 m</w:t>
            </w:r>
            <w:r w:rsidR="008A2DA8" w:rsidRPr="00532975">
              <w:rPr>
                <w:rFonts w:ascii="Times New Roman" w:hAnsi="Times New Roman"/>
                <w:sz w:val="24"/>
                <w:szCs w:val="24"/>
                <w:lang w:val="sr-Cyrl-CS"/>
              </w:rPr>
              <w:t>.</w:t>
            </w:r>
          </w:p>
          <w:p w14:paraId="54D6E0E9" w14:textId="77777777" w:rsidR="00024465" w:rsidRPr="00532975" w:rsidRDefault="00024465">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Приступ јавној саобраћајници </w:t>
            </w:r>
            <w:r w:rsidR="00BA16DB" w:rsidRPr="00532975">
              <w:rPr>
                <w:rFonts w:ascii="Times New Roman" w:hAnsi="Times New Roman"/>
                <w:sz w:val="24"/>
                <w:szCs w:val="24"/>
                <w:lang w:val="sr-Cyrl-CS"/>
              </w:rPr>
              <w:t>је директан или посредан, преко приступне саобраћајнице.</w:t>
            </w:r>
          </w:p>
        </w:tc>
      </w:tr>
      <w:tr w:rsidR="00FA5ED6" w:rsidRPr="00532975" w14:paraId="7E93EC3A" w14:textId="77777777" w:rsidTr="0092651B">
        <w:tc>
          <w:tcPr>
            <w:tcW w:w="1999" w:type="dxa"/>
          </w:tcPr>
          <w:p w14:paraId="74428839" w14:textId="77777777" w:rsidR="00365D6F" w:rsidRPr="00532975" w:rsidRDefault="00365D6F">
            <w:pPr>
              <w:jc w:val="left"/>
              <w:rPr>
                <w:szCs w:val="24"/>
                <w:lang w:val="sr-Cyrl-CS"/>
              </w:rPr>
            </w:pPr>
            <w:r w:rsidRPr="00532975">
              <w:rPr>
                <w:szCs w:val="24"/>
                <w:lang w:val="sr-Cyrl-CS"/>
              </w:rPr>
              <w:t>Изградња објеката и положај на парцели</w:t>
            </w:r>
          </w:p>
        </w:tc>
        <w:tc>
          <w:tcPr>
            <w:tcW w:w="7572" w:type="dxa"/>
          </w:tcPr>
          <w:p w14:paraId="3770E499" w14:textId="77777777" w:rsidR="00365D6F" w:rsidRPr="00532975" w:rsidRDefault="005B4F81">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На грађевинској парцели се може изградити један или више објеката.</w:t>
            </w:r>
          </w:p>
          <w:p w14:paraId="00FE9F06" w14:textId="77777777" w:rsidR="005B4F81" w:rsidRPr="00532975" w:rsidRDefault="005B4F81">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Објекте поставити у оквиру зоне грађења која је дефинисана грађевинским линијама.</w:t>
            </w:r>
          </w:p>
          <w:p w14:paraId="432749B3" w14:textId="77777777" w:rsidR="005B4F81" w:rsidRPr="00532975" w:rsidRDefault="005B4F81">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Објекат, према положају на парцели</w:t>
            </w:r>
            <w:r w:rsidR="0029743A" w:rsidRPr="00532975">
              <w:rPr>
                <w:rFonts w:ascii="Times New Roman" w:hAnsi="Times New Roman"/>
                <w:sz w:val="24"/>
                <w:szCs w:val="24"/>
                <w:lang w:val="sr-Cyrl-CS"/>
              </w:rPr>
              <w:t xml:space="preserve">, у зависности од технолошког процеса, може бити </w:t>
            </w:r>
            <w:r w:rsidRPr="00532975">
              <w:rPr>
                <w:rFonts w:ascii="Times New Roman" w:hAnsi="Times New Roman"/>
                <w:sz w:val="24"/>
                <w:szCs w:val="24"/>
                <w:lang w:val="sr-Cyrl-CS"/>
              </w:rPr>
              <w:t>слободностојећи</w:t>
            </w:r>
            <w:r w:rsidR="0029743A" w:rsidRPr="00532975">
              <w:rPr>
                <w:rFonts w:ascii="Times New Roman" w:hAnsi="Times New Roman"/>
                <w:sz w:val="24"/>
                <w:szCs w:val="24"/>
                <w:lang w:val="sr-Cyrl-CS"/>
              </w:rPr>
              <w:t xml:space="preserve"> и у низу</w:t>
            </w:r>
            <w:r w:rsidRPr="00532975">
              <w:rPr>
                <w:rFonts w:ascii="Times New Roman" w:hAnsi="Times New Roman"/>
                <w:sz w:val="24"/>
                <w:szCs w:val="24"/>
                <w:lang w:val="sr-Cyrl-CS"/>
              </w:rPr>
              <w:t>.</w:t>
            </w:r>
          </w:p>
          <w:p w14:paraId="55432B6C" w14:textId="77777777" w:rsidR="005B4F81" w:rsidRPr="00532975" w:rsidRDefault="005B4F81">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У оквиру грађевинске парцеле дозвољена је изградња помоћних објеката</w:t>
            </w:r>
            <w:r w:rsidR="00743C6E" w:rsidRPr="00532975">
              <w:rPr>
                <w:rFonts w:ascii="Times New Roman" w:hAnsi="Times New Roman"/>
                <w:sz w:val="24"/>
                <w:szCs w:val="24"/>
                <w:lang w:val="sr-Cyrl-CS"/>
              </w:rPr>
              <w:t>: магацини, типске трансформ</w:t>
            </w:r>
            <w:r w:rsidR="00BA16DB" w:rsidRPr="00532975">
              <w:rPr>
                <w:rFonts w:ascii="Times New Roman" w:hAnsi="Times New Roman"/>
                <w:sz w:val="24"/>
                <w:szCs w:val="24"/>
                <w:lang w:val="sr-Cyrl-CS"/>
              </w:rPr>
              <w:t>аторске станице, ограда, бунари</w:t>
            </w:r>
            <w:r w:rsidR="00743C6E" w:rsidRPr="00532975">
              <w:rPr>
                <w:rFonts w:ascii="Times New Roman" w:hAnsi="Times New Roman"/>
                <w:sz w:val="24"/>
                <w:szCs w:val="24"/>
                <w:lang w:val="sr-Cyrl-CS"/>
              </w:rPr>
              <w:t xml:space="preserve"> и сл, </w:t>
            </w:r>
            <w:r w:rsidRPr="00532975">
              <w:rPr>
                <w:rFonts w:ascii="Times New Roman" w:hAnsi="Times New Roman"/>
                <w:sz w:val="24"/>
                <w:szCs w:val="24"/>
                <w:lang w:val="sr-Cyrl-CS"/>
              </w:rPr>
              <w:t>који су у функцији главног објекта</w:t>
            </w:r>
            <w:r w:rsidR="00024465" w:rsidRPr="00532975">
              <w:rPr>
                <w:rFonts w:ascii="Times New Roman" w:hAnsi="Times New Roman"/>
                <w:sz w:val="24"/>
                <w:szCs w:val="24"/>
                <w:lang w:val="sr-Cyrl-CS"/>
              </w:rPr>
              <w:t>.</w:t>
            </w:r>
          </w:p>
          <w:p w14:paraId="0CE5B9E9" w14:textId="77777777" w:rsidR="00024465" w:rsidRPr="00532975" w:rsidRDefault="00024465">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Растојање од бочних ивица парцеле</w:t>
            </w:r>
            <w:r w:rsidR="00BA16DB" w:rsidRPr="00532975">
              <w:rPr>
                <w:rFonts w:ascii="Times New Roman" w:hAnsi="Times New Roman"/>
                <w:sz w:val="24"/>
                <w:szCs w:val="24"/>
                <w:lang w:val="sr-Cyrl-CS"/>
              </w:rPr>
              <w:t xml:space="preserve"> је </w:t>
            </w:r>
            <w:r w:rsidR="00C35054" w:rsidRPr="00532975">
              <w:rPr>
                <w:rFonts w:ascii="Times New Roman" w:hAnsi="Times New Roman"/>
                <w:sz w:val="24"/>
                <w:szCs w:val="24"/>
                <w:lang w:val="sr-Cyrl-CS"/>
              </w:rPr>
              <w:t>5 m</w:t>
            </w:r>
            <w:r w:rsidR="00BA16DB" w:rsidRPr="00532975">
              <w:rPr>
                <w:rFonts w:ascii="Times New Roman" w:hAnsi="Times New Roman"/>
                <w:sz w:val="24"/>
                <w:szCs w:val="24"/>
                <w:lang w:val="sr-Cyrl-CS"/>
              </w:rPr>
              <w:t>.</w:t>
            </w:r>
          </w:p>
          <w:p w14:paraId="6419D3CB" w14:textId="77777777" w:rsidR="00864D97" w:rsidRPr="00532975" w:rsidRDefault="00864D97">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Међусобно растојање објеката </w:t>
            </w:r>
            <w:r w:rsidR="00BA16DB" w:rsidRPr="00532975">
              <w:rPr>
                <w:rFonts w:ascii="Times New Roman" w:hAnsi="Times New Roman"/>
                <w:sz w:val="24"/>
                <w:szCs w:val="24"/>
                <w:lang w:val="sr-Cyrl-CS"/>
              </w:rPr>
              <w:t>на грађевинској парцели</w:t>
            </w:r>
            <w:r w:rsidRPr="00532975">
              <w:rPr>
                <w:rFonts w:ascii="Times New Roman" w:hAnsi="Times New Roman"/>
                <w:sz w:val="24"/>
                <w:szCs w:val="24"/>
                <w:lang w:val="sr-Cyrl-CS"/>
              </w:rPr>
              <w:t xml:space="preserve"> не може бити мање од 5 m, у складу са потребама организовања противпожарног пута.</w:t>
            </w:r>
          </w:p>
          <w:p w14:paraId="4DDEFCC5" w14:textId="77777777" w:rsidR="00024465" w:rsidRPr="00532975" w:rsidRDefault="00024465">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У зони између регулационе и грађевинске линије, дозвољено је</w:t>
            </w:r>
            <w:r w:rsidR="00743C6E" w:rsidRPr="00532975">
              <w:rPr>
                <w:rFonts w:ascii="Times New Roman" w:hAnsi="Times New Roman"/>
                <w:sz w:val="24"/>
                <w:szCs w:val="24"/>
                <w:lang w:val="sr-Cyrl-CS"/>
              </w:rPr>
              <w:t xml:space="preserve"> постављање објекта портирнице</w:t>
            </w:r>
            <w:r w:rsidR="00CC4375" w:rsidRPr="00532975">
              <w:rPr>
                <w:rFonts w:ascii="Times New Roman" w:hAnsi="Times New Roman"/>
                <w:sz w:val="24"/>
                <w:szCs w:val="24"/>
                <w:lang w:val="sr-Cyrl-CS"/>
              </w:rPr>
              <w:t xml:space="preserve"> и инфраструктуре.</w:t>
            </w:r>
          </w:p>
        </w:tc>
      </w:tr>
      <w:tr w:rsidR="00FA5ED6" w:rsidRPr="00532975" w14:paraId="79177C9B" w14:textId="77777777" w:rsidTr="0092651B">
        <w:tc>
          <w:tcPr>
            <w:tcW w:w="1999" w:type="dxa"/>
          </w:tcPr>
          <w:p w14:paraId="0BDA6509" w14:textId="77777777" w:rsidR="00365D6F" w:rsidRPr="00532975" w:rsidRDefault="00024465">
            <w:pPr>
              <w:jc w:val="left"/>
              <w:rPr>
                <w:szCs w:val="24"/>
                <w:lang w:val="sr-Cyrl-CS"/>
              </w:rPr>
            </w:pPr>
            <w:r w:rsidRPr="00532975">
              <w:rPr>
                <w:szCs w:val="24"/>
                <w:lang w:val="sr-Cyrl-CS"/>
              </w:rPr>
              <w:t xml:space="preserve">Висина </w:t>
            </w:r>
            <w:r w:rsidR="00322A06" w:rsidRPr="00532975">
              <w:rPr>
                <w:szCs w:val="24"/>
                <w:lang w:val="sr-Cyrl-CS"/>
              </w:rPr>
              <w:t xml:space="preserve">и спратност </w:t>
            </w:r>
            <w:r w:rsidRPr="00532975">
              <w:rPr>
                <w:szCs w:val="24"/>
                <w:lang w:val="sr-Cyrl-CS"/>
              </w:rPr>
              <w:t>објекта</w:t>
            </w:r>
          </w:p>
        </w:tc>
        <w:tc>
          <w:tcPr>
            <w:tcW w:w="7572" w:type="dxa"/>
          </w:tcPr>
          <w:p w14:paraId="5462B667" w14:textId="77777777" w:rsidR="00365D6F" w:rsidRPr="00532975" w:rsidRDefault="00322A06">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Максимална висина венца објекта је </w:t>
            </w:r>
            <w:r w:rsidR="00C35054" w:rsidRPr="00532975">
              <w:rPr>
                <w:rFonts w:ascii="Times New Roman" w:hAnsi="Times New Roman"/>
                <w:sz w:val="24"/>
                <w:szCs w:val="24"/>
                <w:lang w:val="sr-Cyrl-CS"/>
              </w:rPr>
              <w:t>10 m.</w:t>
            </w:r>
          </w:p>
          <w:p w14:paraId="69FC66BB" w14:textId="77777777" w:rsidR="00743C6E" w:rsidRPr="00532975" w:rsidRDefault="00743C6E">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У зависности од намене </w:t>
            </w:r>
            <w:r w:rsidR="00C35054" w:rsidRPr="00532975">
              <w:rPr>
                <w:rFonts w:ascii="Times New Roman" w:hAnsi="Times New Roman"/>
                <w:sz w:val="24"/>
                <w:szCs w:val="24"/>
                <w:lang w:val="sr-Cyrl-CS"/>
              </w:rPr>
              <w:t xml:space="preserve">прозилази </w:t>
            </w:r>
            <w:r w:rsidRPr="00532975">
              <w:rPr>
                <w:rFonts w:ascii="Times New Roman" w:hAnsi="Times New Roman"/>
                <w:sz w:val="24"/>
                <w:szCs w:val="24"/>
                <w:lang w:val="sr-Cyrl-CS"/>
              </w:rPr>
              <w:t>и њихова спратност:</w:t>
            </w:r>
          </w:p>
          <w:p w14:paraId="12FE018F" w14:textId="77777777" w:rsidR="00743C6E" w:rsidRPr="00532975" w:rsidRDefault="00743C6E" w:rsidP="0092651B">
            <w:pPr>
              <w:pStyle w:val="ListParagraph"/>
              <w:numPr>
                <w:ilvl w:val="0"/>
                <w:numId w:val="94"/>
              </w:numPr>
              <w:spacing w:after="0" w:line="240" w:lineRule="auto"/>
              <w:ind w:left="612"/>
              <w:jc w:val="both"/>
              <w:rPr>
                <w:rFonts w:ascii="Times New Roman" w:hAnsi="Times New Roman"/>
                <w:sz w:val="24"/>
                <w:szCs w:val="24"/>
                <w:lang w:val="sr-Cyrl-CS"/>
              </w:rPr>
            </w:pPr>
            <w:r w:rsidRPr="00532975">
              <w:rPr>
                <w:rFonts w:ascii="Times New Roman" w:hAnsi="Times New Roman"/>
                <w:sz w:val="24"/>
                <w:szCs w:val="24"/>
                <w:lang w:val="sr-Cyrl-CS"/>
              </w:rPr>
              <w:t>производни објекти: П</w:t>
            </w:r>
            <w:r w:rsidR="0007775D" w:rsidRPr="00532975">
              <w:rPr>
                <w:rFonts w:ascii="Times New Roman" w:hAnsi="Times New Roman"/>
                <w:sz w:val="24"/>
                <w:szCs w:val="24"/>
                <w:lang w:val="sr-Cyrl-CS"/>
              </w:rPr>
              <w:t>, ВП, евентуално и више ако то захтева технолошки процес</w:t>
            </w:r>
            <w:r w:rsidR="008A2DA8" w:rsidRPr="00532975">
              <w:rPr>
                <w:rFonts w:ascii="Times New Roman" w:hAnsi="Times New Roman"/>
                <w:sz w:val="24"/>
                <w:szCs w:val="24"/>
                <w:lang w:val="sr-Cyrl-CS"/>
              </w:rPr>
              <w:t>;</w:t>
            </w:r>
          </w:p>
          <w:p w14:paraId="358E7476" w14:textId="77777777" w:rsidR="0007775D" w:rsidRPr="00532975" w:rsidRDefault="00C35054" w:rsidP="0092651B">
            <w:pPr>
              <w:pStyle w:val="ListParagraph"/>
              <w:numPr>
                <w:ilvl w:val="0"/>
                <w:numId w:val="94"/>
              </w:numPr>
              <w:spacing w:after="0" w:line="240" w:lineRule="auto"/>
              <w:ind w:left="612"/>
              <w:jc w:val="both"/>
              <w:rPr>
                <w:rFonts w:ascii="Times New Roman" w:hAnsi="Times New Roman"/>
                <w:sz w:val="24"/>
                <w:szCs w:val="24"/>
                <w:lang w:val="sr-Cyrl-CS"/>
              </w:rPr>
            </w:pPr>
            <w:r w:rsidRPr="00532975">
              <w:rPr>
                <w:rFonts w:ascii="Times New Roman" w:hAnsi="Times New Roman"/>
                <w:sz w:val="24"/>
                <w:szCs w:val="24"/>
                <w:lang w:val="sr-Cyrl-CS"/>
              </w:rPr>
              <w:t xml:space="preserve">складишни </w:t>
            </w:r>
            <w:r w:rsidR="0007775D" w:rsidRPr="00532975">
              <w:rPr>
                <w:rFonts w:ascii="Times New Roman" w:hAnsi="Times New Roman"/>
                <w:sz w:val="24"/>
                <w:szCs w:val="24"/>
                <w:lang w:val="sr-Cyrl-CS"/>
              </w:rPr>
              <w:t>објекти: П, евентуално П+1</w:t>
            </w:r>
            <w:r w:rsidR="008A2DA8" w:rsidRPr="00532975">
              <w:rPr>
                <w:rFonts w:ascii="Times New Roman" w:hAnsi="Times New Roman"/>
                <w:sz w:val="24"/>
                <w:szCs w:val="24"/>
                <w:lang w:val="sr-Cyrl-CS"/>
              </w:rPr>
              <w:t>;</w:t>
            </w:r>
          </w:p>
          <w:p w14:paraId="35169E79" w14:textId="77777777" w:rsidR="00322A06" w:rsidRPr="00532975" w:rsidRDefault="00C35054" w:rsidP="0092651B">
            <w:pPr>
              <w:pStyle w:val="ListParagraph"/>
              <w:numPr>
                <w:ilvl w:val="0"/>
                <w:numId w:val="94"/>
              </w:numPr>
              <w:spacing w:after="0" w:line="240" w:lineRule="auto"/>
              <w:ind w:left="612"/>
              <w:jc w:val="both"/>
              <w:rPr>
                <w:rFonts w:ascii="Times New Roman" w:hAnsi="Times New Roman"/>
                <w:sz w:val="24"/>
                <w:szCs w:val="24"/>
                <w:lang w:val="sr-Cyrl-CS"/>
              </w:rPr>
            </w:pPr>
            <w:r w:rsidRPr="00532975">
              <w:rPr>
                <w:rFonts w:ascii="Times New Roman" w:hAnsi="Times New Roman"/>
                <w:sz w:val="24"/>
                <w:szCs w:val="24"/>
                <w:lang w:val="sr-Cyrl-CS"/>
              </w:rPr>
              <w:t xml:space="preserve">пословни </w:t>
            </w:r>
            <w:r w:rsidR="0007775D" w:rsidRPr="00532975">
              <w:rPr>
                <w:rFonts w:ascii="Times New Roman" w:hAnsi="Times New Roman"/>
                <w:sz w:val="24"/>
                <w:szCs w:val="24"/>
                <w:lang w:val="sr-Cyrl-CS"/>
              </w:rPr>
              <w:t>објекти: П, П+1, П+2, до висине задате коте венца</w:t>
            </w:r>
            <w:r w:rsidR="008A2DA8" w:rsidRPr="00532975">
              <w:rPr>
                <w:rFonts w:ascii="Times New Roman" w:hAnsi="Times New Roman"/>
                <w:sz w:val="24"/>
                <w:szCs w:val="24"/>
                <w:lang w:val="sr-Cyrl-CS"/>
              </w:rPr>
              <w:t>;</w:t>
            </w:r>
          </w:p>
          <w:p w14:paraId="3FCA45FF" w14:textId="77777777" w:rsidR="0007775D" w:rsidRPr="00532975" w:rsidRDefault="00C35054" w:rsidP="0092651B">
            <w:pPr>
              <w:pStyle w:val="ListParagraph"/>
              <w:numPr>
                <w:ilvl w:val="0"/>
                <w:numId w:val="94"/>
              </w:numPr>
              <w:spacing w:after="0" w:line="240" w:lineRule="auto"/>
              <w:ind w:left="612"/>
              <w:jc w:val="both"/>
              <w:rPr>
                <w:rFonts w:ascii="Times New Roman" w:hAnsi="Times New Roman"/>
                <w:sz w:val="24"/>
                <w:szCs w:val="24"/>
                <w:lang w:val="sr-Cyrl-CS"/>
              </w:rPr>
            </w:pPr>
            <w:r w:rsidRPr="00532975">
              <w:rPr>
                <w:rFonts w:ascii="Times New Roman" w:hAnsi="Times New Roman"/>
                <w:sz w:val="24"/>
                <w:szCs w:val="24"/>
                <w:lang w:val="sr-Cyrl-CS"/>
              </w:rPr>
              <w:t xml:space="preserve">помоћни </w:t>
            </w:r>
            <w:r w:rsidR="0007775D" w:rsidRPr="00532975">
              <w:rPr>
                <w:rFonts w:ascii="Times New Roman" w:hAnsi="Times New Roman"/>
                <w:sz w:val="24"/>
                <w:szCs w:val="24"/>
                <w:lang w:val="sr-Cyrl-CS"/>
              </w:rPr>
              <w:t>објекти: П</w:t>
            </w:r>
            <w:r w:rsidRPr="00532975">
              <w:rPr>
                <w:rFonts w:ascii="Times New Roman" w:hAnsi="Times New Roman"/>
                <w:sz w:val="24"/>
                <w:szCs w:val="24"/>
                <w:lang w:val="sr-Cyrl-CS"/>
              </w:rPr>
              <w:t>.</w:t>
            </w:r>
          </w:p>
          <w:p w14:paraId="4DEC30C3" w14:textId="77777777" w:rsidR="00322A06" w:rsidRPr="00532975" w:rsidRDefault="00C35054">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С обзиром </w:t>
            </w:r>
            <w:r w:rsidR="00BA16DB" w:rsidRPr="00532975">
              <w:rPr>
                <w:rFonts w:ascii="Times New Roman" w:hAnsi="Times New Roman"/>
                <w:sz w:val="24"/>
                <w:szCs w:val="24"/>
                <w:lang w:val="sr-Cyrl-CS"/>
              </w:rPr>
              <w:t>на геолошке карактеристике терена и висок ниво подземних вода није препоручена изградња подземних етажа.</w:t>
            </w:r>
          </w:p>
        </w:tc>
      </w:tr>
      <w:tr w:rsidR="00FA5ED6" w:rsidRPr="00532975" w14:paraId="64023871" w14:textId="77777777" w:rsidTr="0092651B">
        <w:tc>
          <w:tcPr>
            <w:tcW w:w="1999" w:type="dxa"/>
          </w:tcPr>
          <w:p w14:paraId="1514495C" w14:textId="77777777" w:rsidR="00365D6F" w:rsidRPr="00532975" w:rsidRDefault="00024465">
            <w:pPr>
              <w:jc w:val="left"/>
              <w:rPr>
                <w:szCs w:val="24"/>
                <w:lang w:val="sr-Cyrl-CS"/>
              </w:rPr>
            </w:pPr>
            <w:r w:rsidRPr="00532975">
              <w:rPr>
                <w:szCs w:val="24"/>
                <w:lang w:val="sr-Cyrl-CS"/>
              </w:rPr>
              <w:t>Индекс изграђености</w:t>
            </w:r>
          </w:p>
        </w:tc>
        <w:tc>
          <w:tcPr>
            <w:tcW w:w="7572" w:type="dxa"/>
          </w:tcPr>
          <w:p w14:paraId="464F1C6C" w14:textId="77777777" w:rsidR="00365D6F" w:rsidRPr="00532975" w:rsidRDefault="00322A06">
            <w:pPr>
              <w:pStyle w:val="ListParagraph"/>
              <w:numPr>
                <w:ilvl w:val="0"/>
                <w:numId w:val="22"/>
              </w:numPr>
              <w:spacing w:after="0" w:line="240" w:lineRule="auto"/>
              <w:ind w:left="183" w:hanging="142"/>
              <w:jc w:val="left"/>
              <w:rPr>
                <w:rFonts w:ascii="Times New Roman" w:hAnsi="Times New Roman"/>
                <w:sz w:val="24"/>
                <w:szCs w:val="24"/>
                <w:lang w:val="sr-Cyrl-CS"/>
              </w:rPr>
            </w:pPr>
            <w:r w:rsidRPr="00532975">
              <w:rPr>
                <w:rFonts w:ascii="Times New Roman" w:hAnsi="Times New Roman"/>
                <w:sz w:val="24"/>
                <w:szCs w:val="24"/>
                <w:lang w:val="sr-Cyrl-CS"/>
              </w:rPr>
              <w:t xml:space="preserve">Максимални индекс </w:t>
            </w:r>
            <w:r w:rsidR="00550A05" w:rsidRPr="00532975">
              <w:rPr>
                <w:rFonts w:ascii="Times New Roman" w:hAnsi="Times New Roman"/>
                <w:sz w:val="24"/>
                <w:szCs w:val="24"/>
                <w:lang w:val="sr-Cyrl-CS"/>
              </w:rPr>
              <w:t>и</w:t>
            </w:r>
            <w:r w:rsidRPr="00532975">
              <w:rPr>
                <w:rFonts w:ascii="Times New Roman" w:hAnsi="Times New Roman"/>
                <w:sz w:val="24"/>
                <w:szCs w:val="24"/>
                <w:lang w:val="sr-Cyrl-CS"/>
              </w:rPr>
              <w:t>зграђености на парцели је И=</w:t>
            </w:r>
            <w:r w:rsidR="00CC4375" w:rsidRPr="00532975">
              <w:rPr>
                <w:rFonts w:ascii="Times New Roman" w:hAnsi="Times New Roman"/>
                <w:sz w:val="24"/>
                <w:szCs w:val="24"/>
                <w:lang w:val="sr-Cyrl-CS"/>
              </w:rPr>
              <w:t>0,6</w:t>
            </w:r>
            <w:r w:rsidR="002F0925" w:rsidRPr="00532975">
              <w:rPr>
                <w:rFonts w:ascii="Times New Roman" w:hAnsi="Times New Roman"/>
                <w:sz w:val="24"/>
                <w:szCs w:val="24"/>
                <w:lang w:val="sr-Cyrl-CS"/>
              </w:rPr>
              <w:t>.</w:t>
            </w:r>
          </w:p>
        </w:tc>
      </w:tr>
      <w:tr w:rsidR="00FA5ED6" w:rsidRPr="00532975" w14:paraId="3244CE63" w14:textId="77777777" w:rsidTr="0092651B">
        <w:tc>
          <w:tcPr>
            <w:tcW w:w="1999" w:type="dxa"/>
          </w:tcPr>
          <w:p w14:paraId="443C45C1" w14:textId="77777777" w:rsidR="00365D6F" w:rsidRPr="00532975" w:rsidRDefault="00141320">
            <w:pPr>
              <w:jc w:val="left"/>
              <w:rPr>
                <w:szCs w:val="24"/>
                <w:lang w:val="sr-Cyrl-CS"/>
              </w:rPr>
            </w:pPr>
            <w:r w:rsidRPr="00532975">
              <w:rPr>
                <w:szCs w:val="24"/>
                <w:lang w:val="sr-Cyrl-CS"/>
              </w:rPr>
              <w:t>Кота приземља</w:t>
            </w:r>
          </w:p>
        </w:tc>
        <w:tc>
          <w:tcPr>
            <w:tcW w:w="7572" w:type="dxa"/>
          </w:tcPr>
          <w:p w14:paraId="574CDCDF" w14:textId="77777777" w:rsidR="00B945B6" w:rsidRPr="00532975" w:rsidRDefault="00550A05" w:rsidP="0092651B">
            <w:pPr>
              <w:pStyle w:val="ListParagraph"/>
              <w:numPr>
                <w:ilvl w:val="0"/>
                <w:numId w:val="21"/>
              </w:numPr>
              <w:spacing w:after="0" w:line="240" w:lineRule="auto"/>
              <w:ind w:left="181" w:hanging="181"/>
              <w:jc w:val="left"/>
              <w:rPr>
                <w:rFonts w:ascii="Times New Roman" w:hAnsi="Times New Roman"/>
                <w:sz w:val="24"/>
                <w:szCs w:val="24"/>
                <w:lang w:val="sr-Cyrl-CS"/>
              </w:rPr>
            </w:pPr>
            <w:r w:rsidRPr="00532975">
              <w:rPr>
                <w:rFonts w:ascii="Times New Roman" w:hAnsi="Times New Roman"/>
                <w:sz w:val="24"/>
                <w:szCs w:val="24"/>
                <w:lang w:val="sr-Cyrl-CS"/>
              </w:rPr>
              <w:t>К</w:t>
            </w:r>
            <w:r w:rsidR="00B945B6" w:rsidRPr="00532975">
              <w:rPr>
                <w:rFonts w:ascii="Times New Roman" w:hAnsi="Times New Roman"/>
                <w:sz w:val="24"/>
                <w:szCs w:val="24"/>
                <w:lang w:val="sr-Cyrl-CS"/>
              </w:rPr>
              <w:t>ота приземља може бити максимално 1</w:t>
            </w:r>
            <w:r w:rsidRPr="00532975">
              <w:rPr>
                <w:rFonts w:ascii="Times New Roman" w:hAnsi="Times New Roman"/>
                <w:sz w:val="24"/>
                <w:szCs w:val="24"/>
                <w:lang w:val="sr-Cyrl-CS"/>
              </w:rPr>
              <w:t>,</w:t>
            </w:r>
            <w:r w:rsidR="00B945B6" w:rsidRPr="00532975">
              <w:rPr>
                <w:rFonts w:ascii="Times New Roman" w:hAnsi="Times New Roman"/>
                <w:sz w:val="24"/>
                <w:szCs w:val="24"/>
                <w:lang w:val="sr-Cyrl-CS"/>
              </w:rPr>
              <w:t>6 m виша од коте приступне саобраћајнице</w:t>
            </w:r>
            <w:r w:rsidRPr="00532975">
              <w:rPr>
                <w:rFonts w:ascii="Times New Roman" w:hAnsi="Times New Roman"/>
                <w:sz w:val="24"/>
                <w:szCs w:val="24"/>
                <w:lang w:val="sr-Cyrl-CS"/>
              </w:rPr>
              <w:t>.</w:t>
            </w:r>
          </w:p>
          <w:p w14:paraId="3AC23619" w14:textId="5D05B251" w:rsidR="00B945B6" w:rsidRPr="00532975" w:rsidRDefault="00550A05" w:rsidP="0092651B">
            <w:pPr>
              <w:pStyle w:val="ListParagraph"/>
              <w:numPr>
                <w:ilvl w:val="0"/>
                <w:numId w:val="21"/>
              </w:numPr>
              <w:spacing w:after="0" w:line="240" w:lineRule="auto"/>
              <w:ind w:left="181" w:hanging="181"/>
              <w:jc w:val="left"/>
              <w:rPr>
                <w:rFonts w:ascii="Times New Roman" w:hAnsi="Times New Roman"/>
                <w:sz w:val="24"/>
                <w:szCs w:val="24"/>
                <w:lang w:val="sr-Cyrl-CS"/>
              </w:rPr>
            </w:pPr>
            <w:r w:rsidRPr="00532975">
              <w:rPr>
                <w:rFonts w:ascii="Times New Roman" w:hAnsi="Times New Roman"/>
                <w:sz w:val="24"/>
                <w:szCs w:val="24"/>
                <w:lang w:val="sr-Cyrl-CS"/>
              </w:rPr>
              <w:t xml:space="preserve">Кота </w:t>
            </w:r>
            <w:r w:rsidR="00B945B6" w:rsidRPr="00532975">
              <w:rPr>
                <w:rFonts w:ascii="Times New Roman" w:hAnsi="Times New Roman"/>
                <w:sz w:val="24"/>
                <w:szCs w:val="24"/>
                <w:lang w:val="sr-Cyrl-CS"/>
              </w:rPr>
              <w:t>приземља не може бити нижа од коте прис</w:t>
            </w:r>
            <w:r w:rsidR="007558E5">
              <w:rPr>
                <w:rFonts w:ascii="Times New Roman" w:hAnsi="Times New Roman"/>
                <w:sz w:val="24"/>
                <w:szCs w:val="24"/>
                <w:lang w:val="sr-Cyrl-CS"/>
              </w:rPr>
              <w:t>т</w:t>
            </w:r>
            <w:r w:rsidR="00B945B6" w:rsidRPr="00532975">
              <w:rPr>
                <w:rFonts w:ascii="Times New Roman" w:hAnsi="Times New Roman"/>
                <w:sz w:val="24"/>
                <w:szCs w:val="24"/>
                <w:lang w:val="sr-Cyrl-CS"/>
              </w:rPr>
              <w:t>упне саобраћајнице</w:t>
            </w:r>
            <w:r w:rsidRPr="00532975">
              <w:rPr>
                <w:rFonts w:ascii="Times New Roman" w:hAnsi="Times New Roman"/>
                <w:sz w:val="24"/>
                <w:szCs w:val="24"/>
                <w:lang w:val="sr-Cyrl-CS"/>
              </w:rPr>
              <w:t>.</w:t>
            </w:r>
          </w:p>
          <w:p w14:paraId="47A223D0" w14:textId="77777777" w:rsidR="00365D6F" w:rsidRPr="00532975" w:rsidRDefault="00550A05" w:rsidP="00417924">
            <w:pPr>
              <w:pStyle w:val="ListParagraph"/>
              <w:numPr>
                <w:ilvl w:val="0"/>
                <w:numId w:val="21"/>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Кота </w:t>
            </w:r>
            <w:r w:rsidR="00B945B6" w:rsidRPr="00532975">
              <w:rPr>
                <w:rFonts w:ascii="Times New Roman" w:hAnsi="Times New Roman"/>
                <w:sz w:val="24"/>
                <w:szCs w:val="24"/>
                <w:lang w:val="sr-Cyrl-CS"/>
              </w:rPr>
              <w:t>приземља се одређује у зависности од технолошких потреба објекта услова микролокације</w:t>
            </w:r>
            <w:r w:rsidRPr="00532975">
              <w:rPr>
                <w:rFonts w:ascii="Times New Roman" w:hAnsi="Times New Roman"/>
                <w:sz w:val="24"/>
                <w:szCs w:val="24"/>
                <w:lang w:val="sr-Cyrl-CS"/>
              </w:rPr>
              <w:t>.</w:t>
            </w:r>
          </w:p>
        </w:tc>
      </w:tr>
      <w:tr w:rsidR="00FA5ED6" w:rsidRPr="00532975" w14:paraId="7F5D64C7" w14:textId="77777777" w:rsidTr="0092651B">
        <w:tc>
          <w:tcPr>
            <w:tcW w:w="1999" w:type="dxa"/>
          </w:tcPr>
          <w:p w14:paraId="14AE6E0E" w14:textId="77777777" w:rsidR="00365D6F" w:rsidRPr="00532975" w:rsidRDefault="00550A05">
            <w:pPr>
              <w:jc w:val="left"/>
              <w:rPr>
                <w:szCs w:val="24"/>
                <w:lang w:val="sr-Cyrl-CS"/>
              </w:rPr>
            </w:pPr>
            <w:r w:rsidRPr="00532975">
              <w:rPr>
                <w:szCs w:val="24"/>
                <w:lang w:val="sr-Cyrl-CS"/>
              </w:rPr>
              <w:t xml:space="preserve">Услови </w:t>
            </w:r>
            <w:r w:rsidR="00141320" w:rsidRPr="00532975">
              <w:rPr>
                <w:szCs w:val="24"/>
                <w:lang w:val="sr-Cyrl-CS"/>
              </w:rPr>
              <w:t>за слободне и зелене површине</w:t>
            </w:r>
          </w:p>
        </w:tc>
        <w:tc>
          <w:tcPr>
            <w:tcW w:w="7572" w:type="dxa"/>
          </w:tcPr>
          <w:p w14:paraId="02C0CA82" w14:textId="6348A81B" w:rsidR="009B761E" w:rsidRPr="00532975" w:rsidRDefault="009B761E" w:rsidP="00417924">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грађевинск</w:t>
            </w:r>
            <w:r w:rsidR="00CC4375" w:rsidRPr="00532975">
              <w:rPr>
                <w:rFonts w:ascii="Times New Roman" w:hAnsi="Times New Roman" w:cs="Times New Roman"/>
                <w:color w:val="auto"/>
                <w:lang w:val="sr-Cyrl-CS"/>
              </w:rPr>
              <w:t>е парцеле</w:t>
            </w:r>
            <w:r w:rsidRPr="00532975">
              <w:rPr>
                <w:rFonts w:ascii="Times New Roman" w:hAnsi="Times New Roman" w:cs="Times New Roman"/>
                <w:color w:val="auto"/>
                <w:lang w:val="sr-Cyrl-CS"/>
              </w:rPr>
              <w:t xml:space="preserve"> минимум под уређеним слободним и зеленим површинама је 40% од чега су незастрте зелене површине мин</w:t>
            </w:r>
            <w:r w:rsidR="008A2DA8" w:rsidRPr="00532975">
              <w:rPr>
                <w:rFonts w:ascii="Times New Roman" w:hAnsi="Times New Roman" w:cs="Times New Roman"/>
                <w:color w:val="auto"/>
                <w:lang w:val="sr-Cyrl-CS"/>
              </w:rPr>
              <w:t>имално</w:t>
            </w:r>
            <w:r w:rsidRPr="00532975">
              <w:rPr>
                <w:rFonts w:ascii="Times New Roman" w:hAnsi="Times New Roman" w:cs="Times New Roman"/>
                <w:color w:val="auto"/>
                <w:lang w:val="sr-Cyrl-CS"/>
              </w:rPr>
              <w:t xml:space="preserve"> 30%. </w:t>
            </w:r>
          </w:p>
          <w:p w14:paraId="39259247" w14:textId="77777777" w:rsidR="009B761E" w:rsidRPr="00532975" w:rsidRDefault="009B761E" w:rsidP="00417924">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Паркинг просторе озеленити формирањем дрвореда, а на површинама за паркирање поставити бетонске или полиетиленске растер елементе са травом.</w:t>
            </w:r>
          </w:p>
          <w:p w14:paraId="71697859" w14:textId="77777777" w:rsidR="00F63C10" w:rsidRPr="00532975" w:rsidRDefault="00F63C10" w:rsidP="00417924">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Простор између регулационе и грађевинске линије, према </w:t>
            </w:r>
            <w:r w:rsidR="000B44A6" w:rsidRPr="00532975">
              <w:rPr>
                <w:rFonts w:ascii="Times New Roman" w:hAnsi="Times New Roman" w:cs="Times New Roman"/>
                <w:color w:val="auto"/>
                <w:lang w:val="sr-Cyrl-CS"/>
              </w:rPr>
              <w:t>Северној тангенти</w:t>
            </w:r>
            <w:r w:rsidRPr="00532975">
              <w:rPr>
                <w:rFonts w:ascii="Times New Roman" w:hAnsi="Times New Roman" w:cs="Times New Roman"/>
                <w:color w:val="auto"/>
                <w:lang w:val="sr-Cyrl-CS"/>
              </w:rPr>
              <w:t xml:space="preserve">, односно ободној улици у залеђу </w:t>
            </w:r>
            <w:r w:rsidR="000B44A6" w:rsidRPr="00532975">
              <w:rPr>
                <w:rFonts w:ascii="Times New Roman" w:hAnsi="Times New Roman" w:cs="Times New Roman"/>
                <w:color w:val="auto"/>
                <w:lang w:val="sr-Cyrl-CS"/>
              </w:rPr>
              <w:t>Северне тангенте</w:t>
            </w:r>
            <w:r w:rsidRPr="00532975">
              <w:rPr>
                <w:rFonts w:ascii="Times New Roman" w:hAnsi="Times New Roman" w:cs="Times New Roman"/>
                <w:color w:val="auto"/>
                <w:lang w:val="sr-Cyrl-CS"/>
              </w:rPr>
              <w:t xml:space="preserve">, партерно третирати као заштитно зеленило. </w:t>
            </w:r>
          </w:p>
          <w:p w14:paraId="763AD4E8" w14:textId="77777777" w:rsidR="00301F50" w:rsidRPr="00532975" w:rsidRDefault="00301F50" w:rsidP="00417924">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Простор између регулационе и грађевинске линије </w:t>
            </w:r>
            <w:r w:rsidR="00F63C10" w:rsidRPr="00532975">
              <w:rPr>
                <w:rFonts w:ascii="Times New Roman" w:hAnsi="Times New Roman" w:cs="Times New Roman"/>
                <w:color w:val="auto"/>
                <w:lang w:val="sr-Cyrl-CS"/>
              </w:rPr>
              <w:t xml:space="preserve">на местима где се намена привредне делатности граничи са другим наменама, </w:t>
            </w:r>
            <w:r w:rsidRPr="00532975">
              <w:rPr>
                <w:rFonts w:ascii="Times New Roman" w:hAnsi="Times New Roman" w:cs="Times New Roman"/>
                <w:color w:val="auto"/>
                <w:lang w:val="sr-Cyrl-CS"/>
              </w:rPr>
              <w:t>партерно третирати као заштитно зеленило.</w:t>
            </w:r>
          </w:p>
          <w:p w14:paraId="4A06BBBF" w14:textId="466854A9" w:rsidR="00365D6F" w:rsidRPr="00532975" w:rsidRDefault="009B761E" w:rsidP="00417924">
            <w:pPr>
              <w:pStyle w:val="ListParagraph"/>
              <w:numPr>
                <w:ilvl w:val="0"/>
                <w:numId w:val="20"/>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 xml:space="preserve">Уређење зелених површина обрадити кроз </w:t>
            </w:r>
            <w:r w:rsidR="001770D9" w:rsidRPr="00532975">
              <w:rPr>
                <w:rFonts w:ascii="Times New Roman" w:hAnsi="Times New Roman"/>
                <w:sz w:val="24"/>
                <w:szCs w:val="24"/>
                <w:lang w:val="sr-Cyrl-CS"/>
              </w:rPr>
              <w:t xml:space="preserve">пројекат </w:t>
            </w:r>
            <w:r w:rsidRPr="00532975">
              <w:rPr>
                <w:rFonts w:ascii="Times New Roman" w:hAnsi="Times New Roman"/>
                <w:sz w:val="24"/>
                <w:szCs w:val="24"/>
                <w:lang w:val="sr-Cyrl-CS"/>
              </w:rPr>
              <w:t>спољ</w:t>
            </w:r>
            <w:r w:rsidR="00BA419B">
              <w:rPr>
                <w:rFonts w:ascii="Times New Roman" w:hAnsi="Times New Roman"/>
                <w:sz w:val="24"/>
                <w:szCs w:val="24"/>
                <w:lang w:val="sr-Cyrl-CS"/>
              </w:rPr>
              <w:t>но</w:t>
            </w:r>
            <w:r w:rsidRPr="00532975">
              <w:rPr>
                <w:rFonts w:ascii="Times New Roman" w:hAnsi="Times New Roman"/>
                <w:sz w:val="24"/>
                <w:szCs w:val="24"/>
                <w:lang w:val="sr-Cyrl-CS"/>
              </w:rPr>
              <w:t>г уређења</w:t>
            </w:r>
            <w:r w:rsidR="001770D9" w:rsidRPr="00532975">
              <w:rPr>
                <w:rFonts w:ascii="Times New Roman" w:hAnsi="Times New Roman"/>
                <w:sz w:val="24"/>
                <w:szCs w:val="24"/>
                <w:lang w:val="sr-Cyrl-CS"/>
              </w:rPr>
              <w:t>.</w:t>
            </w:r>
          </w:p>
        </w:tc>
      </w:tr>
      <w:tr w:rsidR="00FA5ED6" w:rsidRPr="00532975" w14:paraId="0F353EE2" w14:textId="77777777" w:rsidTr="0092651B">
        <w:tc>
          <w:tcPr>
            <w:tcW w:w="1999" w:type="dxa"/>
          </w:tcPr>
          <w:p w14:paraId="3CF010B1" w14:textId="77777777" w:rsidR="00365D6F" w:rsidRPr="00532975" w:rsidRDefault="002C5721">
            <w:pPr>
              <w:jc w:val="left"/>
              <w:rPr>
                <w:szCs w:val="24"/>
                <w:lang w:val="sr-Cyrl-CS"/>
              </w:rPr>
            </w:pPr>
            <w:r w:rsidRPr="00532975">
              <w:rPr>
                <w:szCs w:val="24"/>
                <w:lang w:val="sr-Cyrl-CS"/>
              </w:rPr>
              <w:t>Приступ, саобраћајне површине и п</w:t>
            </w:r>
            <w:r w:rsidR="00141320" w:rsidRPr="00532975">
              <w:rPr>
                <w:szCs w:val="24"/>
                <w:lang w:val="sr-Cyrl-CS"/>
              </w:rPr>
              <w:t>аркирањ</w:t>
            </w:r>
            <w:r w:rsidRPr="00532975">
              <w:rPr>
                <w:szCs w:val="24"/>
                <w:lang w:val="sr-Cyrl-CS"/>
              </w:rPr>
              <w:t>е</w:t>
            </w:r>
          </w:p>
        </w:tc>
        <w:tc>
          <w:tcPr>
            <w:tcW w:w="7572" w:type="dxa"/>
          </w:tcPr>
          <w:p w14:paraId="60BD2D71" w14:textId="3FEAE872" w:rsidR="002C5721" w:rsidRPr="00532975" w:rsidRDefault="002C5721" w:rsidP="00AE7716">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Приступ грађеви</w:t>
            </w:r>
            <w:r w:rsidR="00320F5E">
              <w:rPr>
                <w:rFonts w:ascii="Times New Roman" w:hAnsi="Times New Roman" w:cs="Times New Roman"/>
                <w:color w:val="auto"/>
                <w:lang w:val="sr-Cyrl-CS"/>
              </w:rPr>
              <w:t>н</w:t>
            </w:r>
            <w:r w:rsidRPr="00532975">
              <w:rPr>
                <w:rFonts w:ascii="Times New Roman" w:hAnsi="Times New Roman" w:cs="Times New Roman"/>
                <w:color w:val="auto"/>
                <w:lang w:val="sr-Cyrl-CS"/>
              </w:rPr>
              <w:t xml:space="preserve">ској парцели се остварује директно преко ободних јавних саобраћајних површина или индиректно, преко приступног пута који се формира као посебна грађевинска парцела. Једносмерни приступни пут мора бити прикључен са оба краја на јавне саобраћајне површине, а уколико је слеп двосмеран, мора имати припадајућу окретницу. </w:t>
            </w:r>
          </w:p>
          <w:p w14:paraId="54852B68" w14:textId="77777777" w:rsidR="002C5721" w:rsidRPr="00532975" w:rsidRDefault="002C5721" w:rsidP="00905209">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Ширину грађевинске парцеле приступног пута, потребне елементе попречног профила и димензије одредити у складу са планираном наменом, очекиваним интензитетом колског и пешачког саобраћаја и меродавним возилом, а у сарадњи са Секретаријатом за саобраћај</w:t>
            </w:r>
            <w:r w:rsidR="008A2DA8" w:rsidRPr="00532975">
              <w:rPr>
                <w:rFonts w:ascii="Times New Roman" w:hAnsi="Times New Roman" w:cs="Times New Roman"/>
                <w:color w:val="auto"/>
                <w:lang w:val="sr-Cyrl-CS"/>
              </w:rPr>
              <w:t xml:space="preserve"> Градске управе града Београда</w:t>
            </w:r>
            <w:r w:rsidR="0008263A" w:rsidRPr="00532975">
              <w:rPr>
                <w:rFonts w:ascii="Times New Roman" w:hAnsi="Times New Roman" w:cs="Times New Roman"/>
                <w:color w:val="auto"/>
                <w:lang w:val="sr-Cyrl-CS"/>
              </w:rPr>
              <w:t>.</w:t>
            </w:r>
          </w:p>
          <w:p w14:paraId="13DF0914" w14:textId="77777777" w:rsidR="0008263A" w:rsidRPr="00532975" w:rsidRDefault="0008263A" w:rsidP="00905209">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Потребе за паркирањем решити у оквиру грађевинског комплекса, односно грађевинске парцеле</w:t>
            </w:r>
            <w:r w:rsidR="001770D9" w:rsidRPr="00532975">
              <w:rPr>
                <w:rFonts w:ascii="Times New Roman" w:hAnsi="Times New Roman" w:cs="Times New Roman"/>
                <w:color w:val="auto"/>
                <w:lang w:val="sr-Cyrl-CS"/>
              </w:rPr>
              <w:t>.</w:t>
            </w:r>
          </w:p>
          <w:p w14:paraId="6E6C0500" w14:textId="77777777" w:rsidR="00B70C1F" w:rsidRPr="00532975" w:rsidRDefault="00DC4B6E" w:rsidP="0092651B">
            <w:pPr>
              <w:pStyle w:val="Default"/>
              <w:numPr>
                <w:ilvl w:val="0"/>
                <w:numId w:val="16"/>
              </w:numPr>
              <w:ind w:left="183" w:hanging="218"/>
              <w:rPr>
                <w:rFonts w:ascii="Times New Roman" w:hAnsi="Times New Roman" w:cs="Times New Roman"/>
                <w:color w:val="auto"/>
                <w:lang w:val="sr-Cyrl-CS"/>
              </w:rPr>
            </w:pPr>
            <w:r w:rsidRPr="00532975">
              <w:rPr>
                <w:rFonts w:ascii="Times New Roman" w:hAnsi="Times New Roman" w:cs="Times New Roman"/>
                <w:color w:val="auto"/>
                <w:lang w:val="sr-Cyrl-CS"/>
              </w:rPr>
              <w:t>Потребан број паркинг места одређује се, у зависности од намене а према следећим нормативима:</w:t>
            </w:r>
          </w:p>
          <w:tbl>
            <w:tblPr>
              <w:tblW w:w="7513" w:type="dxa"/>
              <w:tblLook w:val="0000" w:firstRow="0" w:lastRow="0" w:firstColumn="0" w:lastColumn="0" w:noHBand="0" w:noVBand="0"/>
            </w:tblPr>
            <w:tblGrid>
              <w:gridCol w:w="2758"/>
              <w:gridCol w:w="4755"/>
            </w:tblGrid>
            <w:tr w:rsidR="00FA5ED6" w:rsidRPr="00532975" w14:paraId="3935D612" w14:textId="77777777" w:rsidTr="00DC4B6E">
              <w:trPr>
                <w:trHeight w:val="364"/>
              </w:trPr>
              <w:tc>
                <w:tcPr>
                  <w:tcW w:w="2758" w:type="dxa"/>
                  <w:tcBorders>
                    <w:bottom w:val="single" w:sz="4" w:space="0" w:color="auto"/>
                    <w:right w:val="single" w:sz="4" w:space="0" w:color="auto"/>
                  </w:tcBorders>
                  <w:vAlign w:val="center"/>
                </w:tcPr>
                <w:p w14:paraId="4108CECE" w14:textId="77777777" w:rsidR="00DC4B6E" w:rsidRPr="00532975" w:rsidRDefault="00304B6E">
                  <w:pPr>
                    <w:widowControl w:val="0"/>
                    <w:autoSpaceDE w:val="0"/>
                    <w:autoSpaceDN w:val="0"/>
                    <w:adjustRightInd w:val="0"/>
                    <w:rPr>
                      <w:bCs/>
                      <w:szCs w:val="24"/>
                      <w:lang w:val="sr-Cyrl-CS"/>
                    </w:rPr>
                  </w:pPr>
                  <w:r w:rsidRPr="00532975">
                    <w:rPr>
                      <w:bCs/>
                      <w:szCs w:val="24"/>
                      <w:lang w:val="sr-Cyrl-CS"/>
                    </w:rPr>
                    <w:t>Намена</w:t>
                  </w:r>
                </w:p>
              </w:tc>
              <w:tc>
                <w:tcPr>
                  <w:tcW w:w="4755" w:type="dxa"/>
                  <w:tcBorders>
                    <w:left w:val="single" w:sz="4" w:space="0" w:color="auto"/>
                    <w:bottom w:val="single" w:sz="4" w:space="0" w:color="auto"/>
                  </w:tcBorders>
                  <w:vAlign w:val="center"/>
                </w:tcPr>
                <w:p w14:paraId="09F28DC8" w14:textId="77777777" w:rsidR="00DC4B6E" w:rsidRPr="00532975" w:rsidRDefault="00304B6E">
                  <w:pPr>
                    <w:widowControl w:val="0"/>
                    <w:autoSpaceDE w:val="0"/>
                    <w:autoSpaceDN w:val="0"/>
                    <w:adjustRightInd w:val="0"/>
                    <w:ind w:left="30"/>
                    <w:jc w:val="left"/>
                    <w:rPr>
                      <w:szCs w:val="24"/>
                      <w:lang w:val="sr-Cyrl-CS"/>
                    </w:rPr>
                  </w:pPr>
                  <w:r w:rsidRPr="00532975">
                    <w:rPr>
                      <w:szCs w:val="24"/>
                      <w:lang w:val="sr-Cyrl-CS"/>
                    </w:rPr>
                    <w:t>Број паркинг места</w:t>
                  </w:r>
                </w:p>
              </w:tc>
            </w:tr>
            <w:tr w:rsidR="00FA5ED6" w:rsidRPr="00532975" w14:paraId="1D4F8596" w14:textId="77777777" w:rsidTr="00DC4B6E">
              <w:trPr>
                <w:trHeight w:val="1261"/>
              </w:trPr>
              <w:tc>
                <w:tcPr>
                  <w:tcW w:w="2758" w:type="dxa"/>
                  <w:tcBorders>
                    <w:top w:val="single" w:sz="4" w:space="0" w:color="auto"/>
                    <w:bottom w:val="single" w:sz="4" w:space="0" w:color="auto"/>
                    <w:right w:val="single" w:sz="4" w:space="0" w:color="auto"/>
                  </w:tcBorders>
                </w:tcPr>
                <w:p w14:paraId="61625504" w14:textId="77777777" w:rsidR="00DC4B6E" w:rsidRPr="00532975" w:rsidRDefault="00DC4B6E">
                  <w:pPr>
                    <w:widowControl w:val="0"/>
                    <w:autoSpaceDE w:val="0"/>
                    <w:autoSpaceDN w:val="0"/>
                    <w:adjustRightInd w:val="0"/>
                    <w:rPr>
                      <w:szCs w:val="24"/>
                      <w:lang w:val="sr-Cyrl-CS"/>
                    </w:rPr>
                  </w:pPr>
                  <w:r w:rsidRPr="00532975">
                    <w:rPr>
                      <w:bCs/>
                      <w:szCs w:val="24"/>
                      <w:lang w:val="sr-Cyrl-CS"/>
                    </w:rPr>
                    <w:t xml:space="preserve">комерцијални садржаји </w:t>
                  </w:r>
                </w:p>
              </w:tc>
              <w:tc>
                <w:tcPr>
                  <w:tcW w:w="4755" w:type="dxa"/>
                  <w:tcBorders>
                    <w:top w:val="single" w:sz="4" w:space="0" w:color="auto"/>
                    <w:left w:val="single" w:sz="4" w:space="0" w:color="auto"/>
                    <w:bottom w:val="single" w:sz="4" w:space="0" w:color="auto"/>
                  </w:tcBorders>
                </w:tcPr>
                <w:p w14:paraId="14646A8D" w14:textId="77777777" w:rsidR="00DC4B6E" w:rsidRPr="00532975" w:rsidRDefault="00DC4B6E" w:rsidP="0092651B">
                  <w:pPr>
                    <w:widowControl w:val="0"/>
                    <w:numPr>
                      <w:ilvl w:val="0"/>
                      <w:numId w:val="61"/>
                    </w:numPr>
                    <w:autoSpaceDE w:val="0"/>
                    <w:autoSpaceDN w:val="0"/>
                    <w:adjustRightInd w:val="0"/>
                    <w:ind w:left="264" w:hanging="234"/>
                    <w:jc w:val="left"/>
                    <w:rPr>
                      <w:szCs w:val="24"/>
                      <w:lang w:val="sr-Cyrl-CS"/>
                    </w:rPr>
                  </w:pPr>
                  <w:r w:rsidRPr="00532975">
                    <w:rPr>
                      <w:szCs w:val="24"/>
                      <w:lang w:val="sr-Cyrl-CS"/>
                    </w:rPr>
                    <w:t>1ПМ на 50</w:t>
                  </w:r>
                  <w:r w:rsidR="00EA5FD8"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трговинских садржаја </w:t>
                  </w:r>
                </w:p>
                <w:p w14:paraId="6B584C81" w14:textId="66CD17C3" w:rsidR="00DC4B6E" w:rsidRPr="00532975" w:rsidRDefault="00DC4B6E" w:rsidP="0092651B">
                  <w:pPr>
                    <w:widowControl w:val="0"/>
                    <w:numPr>
                      <w:ilvl w:val="0"/>
                      <w:numId w:val="61"/>
                    </w:numPr>
                    <w:autoSpaceDE w:val="0"/>
                    <w:autoSpaceDN w:val="0"/>
                    <w:adjustRightInd w:val="0"/>
                    <w:ind w:left="264" w:hanging="234"/>
                    <w:jc w:val="left"/>
                    <w:rPr>
                      <w:szCs w:val="24"/>
                      <w:lang w:val="sr-Cyrl-CS"/>
                    </w:rPr>
                  </w:pPr>
                  <w:r w:rsidRPr="00532975">
                    <w:rPr>
                      <w:szCs w:val="24"/>
                      <w:lang w:val="sr-Cyrl-CS"/>
                    </w:rPr>
                    <w:t>1ПМ на 60</w:t>
                  </w:r>
                  <w:r w:rsidR="00EA5FD8"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w:t>
                  </w:r>
                  <w:r w:rsidR="002571CD" w:rsidRPr="00532975">
                    <w:rPr>
                      <w:szCs w:val="24"/>
                      <w:lang w:val="sr-Cyrl-CS"/>
                    </w:rPr>
                    <w:t xml:space="preserve">нето грађевинске површине </w:t>
                  </w:r>
                  <w:r w:rsidRPr="00532975">
                    <w:rPr>
                      <w:szCs w:val="24"/>
                      <w:lang w:val="sr-Cyrl-CS"/>
                    </w:rPr>
                    <w:t xml:space="preserve">административног или пословног простора </w:t>
                  </w:r>
                </w:p>
                <w:p w14:paraId="357BF44A" w14:textId="04B85FE2" w:rsidR="00DC4B6E" w:rsidRPr="00532975" w:rsidRDefault="00DC4B6E" w:rsidP="0092651B">
                  <w:pPr>
                    <w:widowControl w:val="0"/>
                    <w:numPr>
                      <w:ilvl w:val="0"/>
                      <w:numId w:val="61"/>
                    </w:numPr>
                    <w:autoSpaceDE w:val="0"/>
                    <w:autoSpaceDN w:val="0"/>
                    <w:adjustRightInd w:val="0"/>
                    <w:ind w:left="264" w:hanging="234"/>
                    <w:jc w:val="left"/>
                    <w:rPr>
                      <w:szCs w:val="24"/>
                      <w:lang w:val="sr-Cyrl-CS"/>
                    </w:rPr>
                  </w:pPr>
                  <w:r w:rsidRPr="00532975">
                    <w:rPr>
                      <w:szCs w:val="24"/>
                      <w:lang w:val="sr-Cyrl-CS"/>
                    </w:rPr>
                    <w:t xml:space="preserve">1ПМ на </w:t>
                  </w:r>
                  <w:r w:rsidR="008A2DA8" w:rsidRPr="00532975">
                    <w:rPr>
                      <w:szCs w:val="24"/>
                      <w:lang w:val="sr-Cyrl-CS"/>
                    </w:rPr>
                    <w:t>два</w:t>
                  </w:r>
                  <w:r w:rsidRPr="00532975">
                    <w:rPr>
                      <w:szCs w:val="24"/>
                      <w:lang w:val="sr-Cyrl-CS"/>
                    </w:rPr>
                    <w:t xml:space="preserve"> постављена стола са </w:t>
                  </w:r>
                  <w:r w:rsidR="008A2DA8" w:rsidRPr="00532975">
                    <w:rPr>
                      <w:szCs w:val="24"/>
                      <w:lang w:val="sr-Cyrl-CS"/>
                    </w:rPr>
                    <w:t>четири</w:t>
                  </w:r>
                  <w:r w:rsidRPr="00532975">
                    <w:rPr>
                      <w:szCs w:val="24"/>
                      <w:lang w:val="sr-Cyrl-CS"/>
                    </w:rPr>
                    <w:t xml:space="preserve"> столице угоститељског објекта </w:t>
                  </w:r>
                </w:p>
                <w:p w14:paraId="6F57856F" w14:textId="77777777" w:rsidR="00DC4B6E" w:rsidRPr="00532975" w:rsidRDefault="00DC4B6E" w:rsidP="0092651B">
                  <w:pPr>
                    <w:widowControl w:val="0"/>
                    <w:numPr>
                      <w:ilvl w:val="0"/>
                      <w:numId w:val="61"/>
                    </w:numPr>
                    <w:autoSpaceDE w:val="0"/>
                    <w:autoSpaceDN w:val="0"/>
                    <w:adjustRightInd w:val="0"/>
                    <w:ind w:left="264" w:hanging="234"/>
                    <w:jc w:val="left"/>
                    <w:rPr>
                      <w:szCs w:val="24"/>
                      <w:lang w:val="sr-Cyrl-CS"/>
                    </w:rPr>
                  </w:pPr>
                  <w:r w:rsidRPr="00532975">
                    <w:rPr>
                      <w:szCs w:val="24"/>
                      <w:lang w:val="sr-Cyrl-CS"/>
                    </w:rPr>
                    <w:t xml:space="preserve"> 1ПМ на 2-10 кревета хотела у зависности од категорије </w:t>
                  </w:r>
                </w:p>
                <w:p w14:paraId="0BA6E944" w14:textId="77777777" w:rsidR="00DC4B6E" w:rsidRPr="00532975" w:rsidRDefault="00DC4B6E" w:rsidP="0092651B">
                  <w:pPr>
                    <w:widowControl w:val="0"/>
                    <w:numPr>
                      <w:ilvl w:val="0"/>
                      <w:numId w:val="61"/>
                    </w:numPr>
                    <w:autoSpaceDE w:val="0"/>
                    <w:autoSpaceDN w:val="0"/>
                    <w:adjustRightInd w:val="0"/>
                    <w:ind w:left="264" w:hanging="234"/>
                    <w:jc w:val="left"/>
                    <w:rPr>
                      <w:szCs w:val="24"/>
                      <w:lang w:val="sr-Cyrl-CS"/>
                    </w:rPr>
                  </w:pPr>
                  <w:r w:rsidRPr="00532975">
                    <w:rPr>
                      <w:szCs w:val="24"/>
                      <w:lang w:val="sr-Cyrl-CS"/>
                    </w:rPr>
                    <w:t>1ПМ на 50</w:t>
                  </w:r>
                  <w:r w:rsidR="00EA5FD8"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шопинг молова, хипермаркета </w:t>
                  </w:r>
                </w:p>
              </w:tc>
            </w:tr>
            <w:tr w:rsidR="00FA5ED6" w:rsidRPr="00532975" w14:paraId="5D0C6D8A" w14:textId="77777777" w:rsidTr="00DC4B6E">
              <w:trPr>
                <w:trHeight w:val="478"/>
              </w:trPr>
              <w:tc>
                <w:tcPr>
                  <w:tcW w:w="2758" w:type="dxa"/>
                  <w:tcBorders>
                    <w:top w:val="single" w:sz="4" w:space="0" w:color="auto"/>
                    <w:bottom w:val="single" w:sz="4" w:space="0" w:color="auto"/>
                    <w:right w:val="single" w:sz="4" w:space="0" w:color="auto"/>
                  </w:tcBorders>
                </w:tcPr>
                <w:p w14:paraId="0EC48198" w14:textId="77777777" w:rsidR="00DC4B6E" w:rsidRPr="00532975" w:rsidRDefault="00DC4B6E">
                  <w:pPr>
                    <w:widowControl w:val="0"/>
                    <w:autoSpaceDE w:val="0"/>
                    <w:autoSpaceDN w:val="0"/>
                    <w:adjustRightInd w:val="0"/>
                    <w:rPr>
                      <w:szCs w:val="24"/>
                      <w:lang w:val="sr-Cyrl-CS"/>
                    </w:rPr>
                  </w:pPr>
                  <w:r w:rsidRPr="00532975">
                    <w:rPr>
                      <w:bCs/>
                      <w:szCs w:val="24"/>
                      <w:lang w:val="sr-Cyrl-CS"/>
                    </w:rPr>
                    <w:t xml:space="preserve">привредне зоне и привредни паркови </w:t>
                  </w:r>
                </w:p>
              </w:tc>
              <w:tc>
                <w:tcPr>
                  <w:tcW w:w="4755" w:type="dxa"/>
                  <w:tcBorders>
                    <w:top w:val="single" w:sz="4" w:space="0" w:color="auto"/>
                    <w:left w:val="single" w:sz="4" w:space="0" w:color="auto"/>
                    <w:bottom w:val="single" w:sz="4" w:space="0" w:color="auto"/>
                  </w:tcBorders>
                </w:tcPr>
                <w:p w14:paraId="23AC5D3E" w14:textId="30431720" w:rsidR="00DC4B6E" w:rsidRPr="00532975" w:rsidRDefault="00DC4B6E" w:rsidP="0092651B">
                  <w:pPr>
                    <w:widowControl w:val="0"/>
                    <w:numPr>
                      <w:ilvl w:val="0"/>
                      <w:numId w:val="61"/>
                    </w:numPr>
                    <w:autoSpaceDE w:val="0"/>
                    <w:autoSpaceDN w:val="0"/>
                    <w:adjustRightInd w:val="0"/>
                    <w:ind w:left="174" w:hanging="144"/>
                    <w:jc w:val="left"/>
                    <w:rPr>
                      <w:szCs w:val="24"/>
                      <w:lang w:val="sr-Cyrl-CS"/>
                    </w:rPr>
                  </w:pPr>
                  <w:r w:rsidRPr="00532975">
                    <w:rPr>
                      <w:szCs w:val="24"/>
                      <w:lang w:val="sr-Cyrl-CS"/>
                    </w:rPr>
                    <w:t xml:space="preserve"> 1ПМ на 100 m</w:t>
                  </w:r>
                  <w:r w:rsidRPr="00532975">
                    <w:rPr>
                      <w:szCs w:val="24"/>
                      <w:vertAlign w:val="superscript"/>
                      <w:lang w:val="sr-Cyrl-CS"/>
                    </w:rPr>
                    <w:t>2</w:t>
                  </w:r>
                  <w:r w:rsidRPr="00532975">
                    <w:rPr>
                      <w:szCs w:val="24"/>
                      <w:lang w:val="sr-Cyrl-CS"/>
                    </w:rPr>
                    <w:t xml:space="preserve"> БРГП производне хале или 1ПМ на </w:t>
                  </w:r>
                  <w:r w:rsidR="008A2DA8" w:rsidRPr="00532975">
                    <w:rPr>
                      <w:szCs w:val="24"/>
                      <w:lang w:val="sr-Cyrl-CS"/>
                    </w:rPr>
                    <w:t>четири</w:t>
                  </w:r>
                  <w:r w:rsidRPr="00532975">
                    <w:rPr>
                      <w:szCs w:val="24"/>
                      <w:lang w:val="sr-Cyrl-CS"/>
                    </w:rPr>
                    <w:t xml:space="preserve"> једновремено запослених </w:t>
                  </w:r>
                </w:p>
                <w:p w14:paraId="2681CFC5" w14:textId="18DAFF0B" w:rsidR="00DC4B6E" w:rsidRPr="00532975" w:rsidRDefault="00DC4B6E" w:rsidP="0092651B">
                  <w:pPr>
                    <w:widowControl w:val="0"/>
                    <w:numPr>
                      <w:ilvl w:val="0"/>
                      <w:numId w:val="61"/>
                    </w:numPr>
                    <w:autoSpaceDE w:val="0"/>
                    <w:autoSpaceDN w:val="0"/>
                    <w:adjustRightInd w:val="0"/>
                    <w:ind w:left="174" w:hanging="144"/>
                    <w:jc w:val="left"/>
                    <w:rPr>
                      <w:szCs w:val="24"/>
                      <w:lang w:val="sr-Cyrl-CS"/>
                    </w:rPr>
                  </w:pPr>
                  <w:r w:rsidRPr="00532975">
                    <w:rPr>
                      <w:szCs w:val="24"/>
                      <w:lang w:val="sr-Cyrl-CS"/>
                    </w:rPr>
                    <w:t xml:space="preserve"> 1ПМ на 100 m</w:t>
                  </w:r>
                  <w:r w:rsidRPr="00532975">
                    <w:rPr>
                      <w:szCs w:val="24"/>
                      <w:vertAlign w:val="superscript"/>
                      <w:lang w:val="sr-Cyrl-CS"/>
                    </w:rPr>
                    <w:t>2</w:t>
                  </w:r>
                  <w:r w:rsidRPr="00532975">
                    <w:rPr>
                      <w:szCs w:val="24"/>
                      <w:lang w:val="sr-Cyrl-CS"/>
                    </w:rPr>
                    <w:t xml:space="preserve"> БРГП привредних објеката, магацина или на </w:t>
                  </w:r>
                  <w:r w:rsidR="008A2DA8" w:rsidRPr="00532975">
                    <w:rPr>
                      <w:szCs w:val="24"/>
                      <w:lang w:val="sr-Cyrl-CS"/>
                    </w:rPr>
                    <w:t>три</w:t>
                  </w:r>
                  <w:r w:rsidRPr="00532975">
                    <w:rPr>
                      <w:szCs w:val="24"/>
                      <w:lang w:val="sr-Cyrl-CS"/>
                    </w:rPr>
                    <w:t xml:space="preserve"> једновремено запослена </w:t>
                  </w:r>
                </w:p>
              </w:tc>
            </w:tr>
            <w:tr w:rsidR="00FA5ED6" w:rsidRPr="00532975" w14:paraId="2EDB33DF" w14:textId="77777777" w:rsidTr="00DC4B6E">
              <w:trPr>
                <w:trHeight w:val="478"/>
              </w:trPr>
              <w:tc>
                <w:tcPr>
                  <w:tcW w:w="2758" w:type="dxa"/>
                  <w:tcBorders>
                    <w:top w:val="single" w:sz="4" w:space="0" w:color="auto"/>
                    <w:bottom w:val="single" w:sz="4" w:space="0" w:color="auto"/>
                    <w:right w:val="single" w:sz="4" w:space="0" w:color="auto"/>
                  </w:tcBorders>
                </w:tcPr>
                <w:p w14:paraId="40D33115" w14:textId="77777777" w:rsidR="00DC4B6E" w:rsidRPr="00532975" w:rsidRDefault="00DC4B6E">
                  <w:pPr>
                    <w:widowControl w:val="0"/>
                    <w:autoSpaceDE w:val="0"/>
                    <w:autoSpaceDN w:val="0"/>
                    <w:adjustRightInd w:val="0"/>
                    <w:rPr>
                      <w:bCs/>
                      <w:szCs w:val="24"/>
                      <w:lang w:val="sr-Cyrl-CS"/>
                    </w:rPr>
                  </w:pPr>
                  <w:r w:rsidRPr="00532975">
                    <w:rPr>
                      <w:bCs/>
                      <w:szCs w:val="24"/>
                      <w:lang w:val="sr-Cyrl-CS"/>
                    </w:rPr>
                    <w:t>привредне зоне и привредни паркови - путничка возила</w:t>
                  </w:r>
                </w:p>
              </w:tc>
              <w:tc>
                <w:tcPr>
                  <w:tcW w:w="4755" w:type="dxa"/>
                  <w:tcBorders>
                    <w:top w:val="single" w:sz="4" w:space="0" w:color="auto"/>
                    <w:left w:val="single" w:sz="4" w:space="0" w:color="auto"/>
                    <w:bottom w:val="single" w:sz="4" w:space="0" w:color="auto"/>
                  </w:tcBorders>
                </w:tcPr>
                <w:p w14:paraId="010EC654" w14:textId="00FD6112"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ПМ/1</w:t>
                  </w:r>
                  <w:r w:rsidR="008A2DA8" w:rsidRPr="00532975">
                    <w:rPr>
                      <w:szCs w:val="24"/>
                      <w:lang w:val="sr-Cyrl-CS"/>
                    </w:rPr>
                    <w:t>.</w:t>
                  </w:r>
                  <w:r w:rsidRPr="00532975">
                    <w:rPr>
                      <w:szCs w:val="24"/>
                      <w:lang w:val="sr-Cyrl-CS"/>
                    </w:rPr>
                    <w:t>000 m</w:t>
                  </w:r>
                  <w:r w:rsidRPr="00532975">
                    <w:rPr>
                      <w:szCs w:val="24"/>
                      <w:vertAlign w:val="superscript"/>
                      <w:lang w:val="sr-Cyrl-CS"/>
                    </w:rPr>
                    <w:t xml:space="preserve">2 </w:t>
                  </w:r>
                  <w:r w:rsidRPr="00532975">
                    <w:rPr>
                      <w:szCs w:val="24"/>
                      <w:lang w:val="sr-Cyrl-CS"/>
                    </w:rPr>
                    <w:t>БРГП складишног односно простора за прои</w:t>
                  </w:r>
                  <w:r w:rsidR="00C90DCA">
                    <w:rPr>
                      <w:szCs w:val="24"/>
                      <w:lang w:val="sr-Cyrl-CS"/>
                    </w:rPr>
                    <w:t>з</w:t>
                  </w:r>
                  <w:r w:rsidRPr="00532975">
                    <w:rPr>
                      <w:szCs w:val="24"/>
                      <w:lang w:val="sr-Cyrl-CS"/>
                    </w:rPr>
                    <w:t>водњу</w:t>
                  </w:r>
                </w:p>
              </w:tc>
            </w:tr>
            <w:tr w:rsidR="00FA5ED6" w:rsidRPr="00532975" w14:paraId="5EE1C48E" w14:textId="77777777" w:rsidTr="00DC4B6E">
              <w:trPr>
                <w:trHeight w:val="478"/>
              </w:trPr>
              <w:tc>
                <w:tcPr>
                  <w:tcW w:w="2758" w:type="dxa"/>
                  <w:tcBorders>
                    <w:top w:val="single" w:sz="4" w:space="0" w:color="auto"/>
                    <w:bottom w:val="single" w:sz="4" w:space="0" w:color="auto"/>
                    <w:right w:val="single" w:sz="4" w:space="0" w:color="auto"/>
                  </w:tcBorders>
                </w:tcPr>
                <w:p w14:paraId="2A61C410" w14:textId="77777777" w:rsidR="00DC4B6E" w:rsidRPr="00532975" w:rsidRDefault="00DC4B6E">
                  <w:pPr>
                    <w:widowControl w:val="0"/>
                    <w:autoSpaceDE w:val="0"/>
                    <w:autoSpaceDN w:val="0"/>
                    <w:adjustRightInd w:val="0"/>
                    <w:rPr>
                      <w:bCs/>
                      <w:szCs w:val="24"/>
                      <w:lang w:val="sr-Cyrl-CS"/>
                    </w:rPr>
                  </w:pPr>
                  <w:r w:rsidRPr="00532975">
                    <w:rPr>
                      <w:bCs/>
                      <w:szCs w:val="24"/>
                      <w:lang w:val="sr-Cyrl-CS"/>
                    </w:rPr>
                    <w:t>привредне зоне и привредни паркови - теретна возила</w:t>
                  </w:r>
                </w:p>
              </w:tc>
              <w:tc>
                <w:tcPr>
                  <w:tcW w:w="4755" w:type="dxa"/>
                  <w:tcBorders>
                    <w:top w:val="single" w:sz="4" w:space="0" w:color="auto"/>
                    <w:left w:val="single" w:sz="4" w:space="0" w:color="auto"/>
                    <w:bottom w:val="single" w:sz="4" w:space="0" w:color="auto"/>
                  </w:tcBorders>
                </w:tcPr>
                <w:p w14:paraId="03AB54D3" w14:textId="342606D2"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 односно простора за прои</w:t>
                  </w:r>
                  <w:r w:rsidR="009101FE">
                    <w:rPr>
                      <w:szCs w:val="24"/>
                      <w:lang w:val="sr-Cyrl-CS"/>
                    </w:rPr>
                    <w:t>з</w:t>
                  </w:r>
                  <w:r w:rsidRPr="00532975">
                    <w:rPr>
                      <w:szCs w:val="24"/>
                      <w:lang w:val="sr-Cyrl-CS"/>
                    </w:rPr>
                    <w:t>водњу</w:t>
                  </w:r>
                </w:p>
              </w:tc>
            </w:tr>
            <w:tr w:rsidR="00FA5ED6" w:rsidRPr="00532975" w14:paraId="63AA4AC2" w14:textId="77777777" w:rsidTr="00DC4B6E">
              <w:trPr>
                <w:trHeight w:val="478"/>
              </w:trPr>
              <w:tc>
                <w:tcPr>
                  <w:tcW w:w="2758" w:type="dxa"/>
                  <w:tcBorders>
                    <w:top w:val="single" w:sz="4" w:space="0" w:color="auto"/>
                    <w:bottom w:val="single" w:sz="4" w:space="0" w:color="auto"/>
                    <w:right w:val="single" w:sz="4" w:space="0" w:color="auto"/>
                  </w:tcBorders>
                </w:tcPr>
                <w:p w14:paraId="163E6FFD" w14:textId="05AEE964" w:rsidR="00DC4B6E" w:rsidRPr="00532975" w:rsidRDefault="00C16093">
                  <w:pPr>
                    <w:widowControl w:val="0"/>
                    <w:autoSpaceDE w:val="0"/>
                    <w:autoSpaceDN w:val="0"/>
                    <w:adjustRightInd w:val="0"/>
                    <w:rPr>
                      <w:bCs/>
                      <w:szCs w:val="24"/>
                      <w:lang w:val="sr-Cyrl-CS"/>
                    </w:rPr>
                  </w:pPr>
                  <w:r w:rsidRPr="00532975">
                    <w:rPr>
                      <w:szCs w:val="24"/>
                      <w:lang w:val="sr-Cyrl-CS"/>
                    </w:rPr>
                    <w:t>робно-транспортни центри</w:t>
                  </w:r>
                  <w:r w:rsidR="00DC4B6E" w:rsidRPr="00532975">
                    <w:rPr>
                      <w:szCs w:val="24"/>
                      <w:lang w:val="sr-Cyrl-CS"/>
                    </w:rPr>
                    <w:t xml:space="preserve">, </w:t>
                  </w:r>
                  <w:r w:rsidR="00797DBF" w:rsidRPr="00532975">
                    <w:rPr>
                      <w:szCs w:val="24"/>
                      <w:lang w:val="sr-Cyrl-CS"/>
                    </w:rPr>
                    <w:t xml:space="preserve">логистичко-дистрибутивни центри </w:t>
                  </w:r>
                  <w:r w:rsidR="00DC4B6E" w:rsidRPr="00532975">
                    <w:rPr>
                      <w:szCs w:val="24"/>
                      <w:lang w:val="sr-Cyrl-CS"/>
                    </w:rPr>
                    <w:t xml:space="preserve"> - теретна возила </w:t>
                  </w:r>
                </w:p>
              </w:tc>
              <w:tc>
                <w:tcPr>
                  <w:tcW w:w="4755" w:type="dxa"/>
                  <w:tcBorders>
                    <w:top w:val="single" w:sz="4" w:space="0" w:color="auto"/>
                    <w:left w:val="single" w:sz="4" w:space="0" w:color="auto"/>
                    <w:bottom w:val="single" w:sz="4" w:space="0" w:color="auto"/>
                  </w:tcBorders>
                </w:tcPr>
                <w:p w14:paraId="745B0A62"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складишног/магацинског простора</w:t>
                  </w:r>
                </w:p>
              </w:tc>
            </w:tr>
            <w:tr w:rsidR="00FA5ED6" w:rsidRPr="00532975" w14:paraId="2574BB75" w14:textId="77777777" w:rsidTr="00DC4B6E">
              <w:trPr>
                <w:trHeight w:val="478"/>
              </w:trPr>
              <w:tc>
                <w:tcPr>
                  <w:tcW w:w="2758" w:type="dxa"/>
                  <w:tcBorders>
                    <w:top w:val="single" w:sz="4" w:space="0" w:color="auto"/>
                    <w:right w:val="single" w:sz="4" w:space="0" w:color="auto"/>
                  </w:tcBorders>
                </w:tcPr>
                <w:p w14:paraId="1702E9BE" w14:textId="7CBF94D6" w:rsidR="00DC4B6E" w:rsidRPr="00532975" w:rsidRDefault="00C16093">
                  <w:pPr>
                    <w:widowControl w:val="0"/>
                    <w:autoSpaceDE w:val="0"/>
                    <w:autoSpaceDN w:val="0"/>
                    <w:adjustRightInd w:val="0"/>
                    <w:rPr>
                      <w:szCs w:val="24"/>
                      <w:lang w:val="sr-Cyrl-CS"/>
                    </w:rPr>
                  </w:pPr>
                  <w:r w:rsidRPr="00532975">
                    <w:rPr>
                      <w:szCs w:val="24"/>
                      <w:lang w:val="sr-Cyrl-CS"/>
                    </w:rPr>
                    <w:t>робно-транспортни центри</w:t>
                  </w:r>
                  <w:r w:rsidR="00DC4B6E" w:rsidRPr="00532975">
                    <w:rPr>
                      <w:szCs w:val="24"/>
                      <w:lang w:val="sr-Cyrl-CS"/>
                    </w:rPr>
                    <w:t xml:space="preserve">, </w:t>
                  </w:r>
                  <w:r w:rsidR="00797DBF" w:rsidRPr="00532975">
                    <w:rPr>
                      <w:szCs w:val="24"/>
                      <w:lang w:val="sr-Cyrl-CS"/>
                    </w:rPr>
                    <w:t xml:space="preserve">логистичко-дистрибутивни центри </w:t>
                  </w:r>
                  <w:r w:rsidR="00DC4B6E" w:rsidRPr="00532975">
                    <w:rPr>
                      <w:szCs w:val="24"/>
                      <w:lang w:val="sr-Cyrl-CS"/>
                    </w:rPr>
                    <w:t xml:space="preserve"> - путничка возила</w:t>
                  </w:r>
                </w:p>
              </w:tc>
              <w:tc>
                <w:tcPr>
                  <w:tcW w:w="4755" w:type="dxa"/>
                  <w:tcBorders>
                    <w:top w:val="single" w:sz="4" w:space="0" w:color="auto"/>
                    <w:left w:val="single" w:sz="4" w:space="0" w:color="auto"/>
                  </w:tcBorders>
                </w:tcPr>
                <w:p w14:paraId="65CDDBC3" w14:textId="77777777" w:rsidR="00DC4B6E" w:rsidRPr="00532975" w:rsidRDefault="00DC4B6E" w:rsidP="0092651B">
                  <w:pPr>
                    <w:widowControl w:val="0"/>
                    <w:numPr>
                      <w:ilvl w:val="0"/>
                      <w:numId w:val="61"/>
                    </w:numPr>
                    <w:autoSpaceDE w:val="0"/>
                    <w:autoSpaceDN w:val="0"/>
                    <w:adjustRightInd w:val="0"/>
                    <w:ind w:left="171" w:hanging="141"/>
                    <w:jc w:val="left"/>
                    <w:rPr>
                      <w:szCs w:val="24"/>
                      <w:lang w:val="sr-Cyrl-CS"/>
                    </w:rPr>
                  </w:pPr>
                  <w:r w:rsidRPr="00532975">
                    <w:rPr>
                      <w:szCs w:val="24"/>
                      <w:lang w:val="sr-Cyrl-CS"/>
                    </w:rPr>
                    <w:t>1ПМ/100-150 m</w:t>
                  </w:r>
                  <w:r w:rsidRPr="00532975">
                    <w:rPr>
                      <w:szCs w:val="24"/>
                      <w:vertAlign w:val="superscript"/>
                      <w:lang w:val="sr-Cyrl-CS"/>
                    </w:rPr>
                    <w:t>2</w:t>
                  </w:r>
                  <w:r w:rsidRPr="00532975">
                    <w:rPr>
                      <w:szCs w:val="24"/>
                      <w:lang w:val="sr-Cyrl-CS"/>
                    </w:rPr>
                    <w:t xml:space="preserve"> БРГП административног/комерцијалног простора или укупан бр</w:t>
                  </w:r>
                  <w:r w:rsidR="00BB0A5D" w:rsidRPr="00532975">
                    <w:rPr>
                      <w:szCs w:val="24"/>
                      <w:lang w:val="sr-Cyrl-CS"/>
                    </w:rPr>
                    <w:t>oj</w:t>
                  </w:r>
                  <w:r w:rsidR="008A2DA8" w:rsidRPr="00532975">
                    <w:rPr>
                      <w:szCs w:val="24"/>
                      <w:lang w:val="sr-Cyrl-CS"/>
                    </w:rPr>
                    <w:t xml:space="preserve"> </w:t>
                  </w:r>
                  <w:r w:rsidRPr="00532975">
                    <w:rPr>
                      <w:szCs w:val="24"/>
                      <w:lang w:val="sr-Cyrl-CS"/>
                    </w:rPr>
                    <w:t>ПМ на 35% запослених</w:t>
                  </w:r>
                </w:p>
              </w:tc>
            </w:tr>
          </w:tbl>
          <w:p w14:paraId="0A483566" w14:textId="77777777" w:rsidR="00365D6F" w:rsidRPr="00532975" w:rsidRDefault="00365D6F">
            <w:pPr>
              <w:pStyle w:val="Default"/>
              <w:ind w:left="742"/>
              <w:jc w:val="both"/>
              <w:rPr>
                <w:rFonts w:ascii="Times New Roman" w:hAnsi="Times New Roman" w:cs="Times New Roman"/>
                <w:color w:val="auto"/>
                <w:lang w:val="sr-Cyrl-CS"/>
              </w:rPr>
            </w:pPr>
          </w:p>
        </w:tc>
      </w:tr>
      <w:tr w:rsidR="00FA5ED6" w:rsidRPr="00532975" w14:paraId="69220D4E" w14:textId="77777777" w:rsidTr="0092651B">
        <w:tc>
          <w:tcPr>
            <w:tcW w:w="1999" w:type="dxa"/>
          </w:tcPr>
          <w:p w14:paraId="08BA19C1" w14:textId="77777777" w:rsidR="00365D6F" w:rsidRPr="00532975" w:rsidRDefault="00141320">
            <w:pPr>
              <w:jc w:val="left"/>
              <w:rPr>
                <w:szCs w:val="24"/>
                <w:lang w:val="sr-Cyrl-CS"/>
              </w:rPr>
            </w:pPr>
            <w:r w:rsidRPr="00532975">
              <w:rPr>
                <w:szCs w:val="24"/>
                <w:lang w:val="sr-Cyrl-CS"/>
              </w:rPr>
              <w:t>Услови за ограђивање парцеле</w:t>
            </w:r>
          </w:p>
        </w:tc>
        <w:tc>
          <w:tcPr>
            <w:tcW w:w="7572" w:type="dxa"/>
          </w:tcPr>
          <w:p w14:paraId="667AB6AF" w14:textId="77777777" w:rsidR="00365D6F" w:rsidRPr="00532975" w:rsidRDefault="000243F6" w:rsidP="002C464F">
            <w:pPr>
              <w:pStyle w:val="ListParagraph"/>
              <w:numPr>
                <w:ilvl w:val="0"/>
                <w:numId w:val="17"/>
              </w:numPr>
              <w:spacing w:after="0" w:line="240" w:lineRule="auto"/>
              <w:ind w:left="183" w:hanging="183"/>
              <w:jc w:val="both"/>
              <w:rPr>
                <w:rFonts w:ascii="Times New Roman" w:hAnsi="Times New Roman"/>
                <w:sz w:val="24"/>
                <w:szCs w:val="24"/>
                <w:lang w:val="sr-Cyrl-CS"/>
              </w:rPr>
            </w:pPr>
            <w:r w:rsidRPr="00532975">
              <w:rPr>
                <w:rFonts w:ascii="Times New Roman" w:hAnsi="Times New Roman"/>
                <w:sz w:val="24"/>
                <w:szCs w:val="24"/>
                <w:lang w:val="sr-Cyrl-CS"/>
              </w:rPr>
              <w:t xml:space="preserve">Висина ограде којом се ограђује </w:t>
            </w:r>
            <w:r w:rsidR="00CC4375" w:rsidRPr="00532975">
              <w:rPr>
                <w:rFonts w:ascii="Times New Roman" w:hAnsi="Times New Roman"/>
                <w:sz w:val="24"/>
                <w:szCs w:val="24"/>
                <w:lang w:val="sr-Cyrl-CS"/>
              </w:rPr>
              <w:t>парцела</w:t>
            </w:r>
            <w:r w:rsidRPr="00532975">
              <w:rPr>
                <w:rFonts w:ascii="Times New Roman" w:hAnsi="Times New Roman"/>
                <w:sz w:val="24"/>
                <w:szCs w:val="24"/>
                <w:lang w:val="sr-Cyrl-CS"/>
              </w:rPr>
              <w:t xml:space="preserve"> не може бити виша од 2,</w:t>
            </w:r>
            <w:r w:rsidR="00550A05" w:rsidRPr="00532975">
              <w:rPr>
                <w:rFonts w:ascii="Times New Roman" w:hAnsi="Times New Roman"/>
                <w:sz w:val="24"/>
                <w:szCs w:val="24"/>
                <w:lang w:val="sr-Cyrl-CS"/>
              </w:rPr>
              <w:t>2 m</w:t>
            </w:r>
            <w:r w:rsidRPr="00532975">
              <w:rPr>
                <w:rFonts w:ascii="Times New Roman" w:hAnsi="Times New Roman"/>
                <w:sz w:val="24"/>
                <w:szCs w:val="24"/>
                <w:lang w:val="sr-Cyrl-CS"/>
              </w:rPr>
              <w:t>.</w:t>
            </w:r>
          </w:p>
          <w:p w14:paraId="0CBF52E9" w14:textId="77777777" w:rsidR="000243F6" w:rsidRPr="00532975" w:rsidRDefault="000243F6" w:rsidP="002C464F">
            <w:pPr>
              <w:pStyle w:val="ListParagraph"/>
              <w:numPr>
                <w:ilvl w:val="0"/>
                <w:numId w:val="17"/>
              </w:numPr>
              <w:spacing w:after="0" w:line="240" w:lineRule="auto"/>
              <w:ind w:left="183" w:hanging="183"/>
              <w:jc w:val="both"/>
              <w:rPr>
                <w:rFonts w:ascii="Times New Roman" w:hAnsi="Times New Roman"/>
                <w:sz w:val="24"/>
                <w:szCs w:val="24"/>
                <w:lang w:val="sr-Cyrl-CS"/>
              </w:rPr>
            </w:pPr>
            <w:r w:rsidRPr="00532975">
              <w:rPr>
                <w:rFonts w:ascii="Times New Roman" w:hAnsi="Times New Roman"/>
                <w:sz w:val="24"/>
                <w:szCs w:val="24"/>
                <w:lang w:val="sr-Cyrl-CS"/>
              </w:rPr>
              <w:t>Ограда, стубови ограде и капија мора бити на парцели која се ограђује.</w:t>
            </w:r>
          </w:p>
          <w:p w14:paraId="22DC6760" w14:textId="5CBDCFF3" w:rsidR="000243F6" w:rsidRPr="00532975" w:rsidRDefault="000243F6" w:rsidP="002C464F">
            <w:pPr>
              <w:pStyle w:val="ListParagraph"/>
              <w:numPr>
                <w:ilvl w:val="0"/>
                <w:numId w:val="17"/>
              </w:numPr>
              <w:spacing w:after="0" w:line="240" w:lineRule="auto"/>
              <w:ind w:left="183" w:hanging="183"/>
              <w:jc w:val="both"/>
              <w:rPr>
                <w:rFonts w:ascii="Times New Roman" w:hAnsi="Times New Roman"/>
                <w:sz w:val="24"/>
                <w:szCs w:val="24"/>
                <w:lang w:val="sr-Cyrl-CS"/>
              </w:rPr>
            </w:pPr>
            <w:r w:rsidRPr="00532975">
              <w:rPr>
                <w:rFonts w:ascii="Times New Roman" w:hAnsi="Times New Roman"/>
                <w:sz w:val="24"/>
                <w:szCs w:val="24"/>
                <w:lang w:val="sr-Cyrl-CS"/>
              </w:rPr>
              <w:t>На парцелама где се граде производни објекти, поред ограде обавезна је и жива зелена ограда која се сади на мин</w:t>
            </w:r>
            <w:r w:rsidR="008A2DA8" w:rsidRPr="00532975">
              <w:rPr>
                <w:rFonts w:ascii="Times New Roman" w:hAnsi="Times New Roman"/>
                <w:sz w:val="24"/>
                <w:szCs w:val="24"/>
                <w:lang w:val="sr-Cyrl-CS"/>
              </w:rPr>
              <w:t>имално</w:t>
            </w:r>
            <w:r w:rsidRPr="00532975">
              <w:rPr>
                <w:rFonts w:ascii="Times New Roman" w:hAnsi="Times New Roman"/>
                <w:sz w:val="24"/>
                <w:szCs w:val="24"/>
                <w:lang w:val="sr-Cyrl-CS"/>
              </w:rPr>
              <w:t xml:space="preserve"> </w:t>
            </w:r>
            <w:r w:rsidR="00550A05" w:rsidRPr="00532975">
              <w:rPr>
                <w:rFonts w:ascii="Times New Roman" w:hAnsi="Times New Roman"/>
                <w:sz w:val="24"/>
                <w:szCs w:val="24"/>
                <w:lang w:val="sr-Cyrl-CS"/>
              </w:rPr>
              <w:t xml:space="preserve">1 m </w:t>
            </w:r>
            <w:r w:rsidRPr="00532975">
              <w:rPr>
                <w:rFonts w:ascii="Times New Roman" w:hAnsi="Times New Roman"/>
                <w:sz w:val="24"/>
                <w:szCs w:val="24"/>
                <w:lang w:val="sr-Cyrl-CS"/>
              </w:rPr>
              <w:t>од границе парцеле.</w:t>
            </w:r>
          </w:p>
          <w:p w14:paraId="7C768039" w14:textId="77777777" w:rsidR="000243F6" w:rsidRPr="00532975" w:rsidRDefault="000243F6" w:rsidP="002C464F">
            <w:pPr>
              <w:pStyle w:val="ListParagraph"/>
              <w:numPr>
                <w:ilvl w:val="0"/>
                <w:numId w:val="17"/>
              </w:numPr>
              <w:spacing w:after="0" w:line="240" w:lineRule="auto"/>
              <w:ind w:left="181" w:hanging="181"/>
              <w:jc w:val="both"/>
              <w:rPr>
                <w:rFonts w:ascii="Times New Roman" w:hAnsi="Times New Roman"/>
                <w:sz w:val="24"/>
                <w:szCs w:val="24"/>
                <w:lang w:val="sr-Cyrl-CS"/>
              </w:rPr>
            </w:pPr>
            <w:r w:rsidRPr="00532975">
              <w:rPr>
                <w:rFonts w:ascii="Times New Roman" w:hAnsi="Times New Roman"/>
                <w:sz w:val="24"/>
                <w:szCs w:val="24"/>
                <w:lang w:val="sr-Cyrl-CS"/>
              </w:rPr>
              <w:t>Капије на регулационој линији се не могу отварати ван регулационе линије.</w:t>
            </w:r>
          </w:p>
        </w:tc>
      </w:tr>
      <w:tr w:rsidR="00FA5ED6" w:rsidRPr="00532975" w14:paraId="288A3202" w14:textId="77777777" w:rsidTr="0092651B">
        <w:tc>
          <w:tcPr>
            <w:tcW w:w="1999" w:type="dxa"/>
          </w:tcPr>
          <w:p w14:paraId="5A655A40" w14:textId="77777777" w:rsidR="00365D6F" w:rsidRPr="00532975" w:rsidRDefault="00141320">
            <w:pPr>
              <w:jc w:val="left"/>
              <w:rPr>
                <w:szCs w:val="24"/>
                <w:lang w:val="sr-Cyrl-CS"/>
              </w:rPr>
            </w:pPr>
            <w:r w:rsidRPr="00532975">
              <w:rPr>
                <w:szCs w:val="24"/>
                <w:lang w:val="sr-Cyrl-CS"/>
              </w:rPr>
              <w:t>Архитектонско обликовање</w:t>
            </w:r>
          </w:p>
        </w:tc>
        <w:tc>
          <w:tcPr>
            <w:tcW w:w="7572" w:type="dxa"/>
          </w:tcPr>
          <w:p w14:paraId="7D443F2F" w14:textId="77777777" w:rsidR="00365D6F" w:rsidRPr="00532975" w:rsidRDefault="0008263A" w:rsidP="002C464F">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Објекте пројектовати у духу савремене архитектуре, у складу са наменом уз примену савремених материјала за енергетски ефикасне зграде.</w:t>
            </w:r>
          </w:p>
          <w:p w14:paraId="3E38EA88" w14:textId="77777777" w:rsidR="0008263A" w:rsidRPr="00532975" w:rsidRDefault="00B33C76" w:rsidP="002C464F">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Увођење зеленог дизајна зграде, садњ</w:t>
            </w:r>
            <w:r w:rsidR="00BB0A5D" w:rsidRPr="00532975">
              <w:rPr>
                <w:rFonts w:ascii="Times New Roman" w:hAnsi="Times New Roman"/>
                <w:sz w:val="24"/>
                <w:szCs w:val="24"/>
                <w:lang w:val="sr-Cyrl-CS"/>
              </w:rPr>
              <w:t>a</w:t>
            </w:r>
            <w:r w:rsidRPr="00532975">
              <w:rPr>
                <w:rFonts w:ascii="Times New Roman" w:hAnsi="Times New Roman"/>
                <w:sz w:val="24"/>
                <w:szCs w:val="24"/>
                <w:lang w:val="sr-Cyrl-CS"/>
              </w:rPr>
              <w:t xml:space="preserve"> зелених кровова, зелене и енергетски ефикасне фасаде.</w:t>
            </w:r>
          </w:p>
        </w:tc>
      </w:tr>
      <w:tr w:rsidR="00FA5ED6" w:rsidRPr="00532975" w14:paraId="24F676C9" w14:textId="77777777" w:rsidTr="0092651B">
        <w:tc>
          <w:tcPr>
            <w:tcW w:w="1999" w:type="dxa"/>
          </w:tcPr>
          <w:p w14:paraId="58AD3EF5" w14:textId="77777777" w:rsidR="00365D6F" w:rsidRPr="00532975" w:rsidRDefault="00141320">
            <w:pPr>
              <w:jc w:val="left"/>
              <w:rPr>
                <w:szCs w:val="24"/>
                <w:lang w:val="sr-Cyrl-CS"/>
              </w:rPr>
            </w:pPr>
            <w:r w:rsidRPr="00532975">
              <w:rPr>
                <w:szCs w:val="24"/>
                <w:lang w:val="sr-Cyrl-CS"/>
              </w:rPr>
              <w:t>Минимални степен опремљености инфраструктуром</w:t>
            </w:r>
          </w:p>
        </w:tc>
        <w:tc>
          <w:tcPr>
            <w:tcW w:w="7572" w:type="dxa"/>
          </w:tcPr>
          <w:p w14:paraId="09551ABE" w14:textId="77777777" w:rsidR="00F33C7B" w:rsidRPr="00532975" w:rsidRDefault="00F33C7B" w:rsidP="002C464F">
            <w:pPr>
              <w:pStyle w:val="Default"/>
              <w:numPr>
                <w:ilvl w:val="0"/>
                <w:numId w:val="19"/>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Нови објекат мора имати прикључак на водоводну и канализациону мрежу, електричну енергију, телекомуникациону мрежу, топловодну или гасоводну мрежу или други алтернативни извор енергије.</w:t>
            </w:r>
          </w:p>
          <w:p w14:paraId="20EFA76B" w14:textId="77777777" w:rsidR="00FE259E" w:rsidRPr="00532975" w:rsidRDefault="00CC311F" w:rsidP="002C464F">
            <w:pPr>
              <w:pStyle w:val="Default"/>
              <w:numPr>
                <w:ilvl w:val="0"/>
                <w:numId w:val="19"/>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Препорука је максимално к</w:t>
            </w:r>
            <w:r w:rsidR="00FE259E" w:rsidRPr="00532975">
              <w:rPr>
                <w:rFonts w:ascii="Times New Roman" w:hAnsi="Times New Roman" w:cs="Times New Roman"/>
                <w:color w:val="auto"/>
                <w:lang w:val="sr-Cyrl-CS"/>
              </w:rPr>
              <w:t>оришћење и производња енергије добијене из обновљивих извора, са минималним карбонским отиском.</w:t>
            </w:r>
          </w:p>
        </w:tc>
      </w:tr>
      <w:tr w:rsidR="00FA5ED6" w:rsidRPr="00532975" w14:paraId="2326D521" w14:textId="77777777" w:rsidTr="0092651B">
        <w:tc>
          <w:tcPr>
            <w:tcW w:w="1999" w:type="dxa"/>
          </w:tcPr>
          <w:p w14:paraId="1E37B85D" w14:textId="77777777" w:rsidR="00C71985" w:rsidRPr="00532975" w:rsidRDefault="00C71985">
            <w:pPr>
              <w:jc w:val="left"/>
              <w:rPr>
                <w:szCs w:val="24"/>
                <w:lang w:val="sr-Cyrl-CS"/>
              </w:rPr>
            </w:pPr>
            <w:r w:rsidRPr="00532975">
              <w:rPr>
                <w:szCs w:val="24"/>
                <w:lang w:val="sr-Cyrl-CS"/>
              </w:rPr>
              <w:t>Инжењерско-технички услови</w:t>
            </w:r>
          </w:p>
        </w:tc>
        <w:tc>
          <w:tcPr>
            <w:tcW w:w="7572" w:type="dxa"/>
          </w:tcPr>
          <w:p w14:paraId="5AA89C3A" w14:textId="77777777" w:rsidR="008439F9" w:rsidRPr="00532975" w:rsidRDefault="008439F9" w:rsidP="002C464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Реализација садржаја из ове намене се врши на теренима који се насипају до оквирне коте нивелете од 72,5</w:t>
            </w:r>
            <w:r w:rsidR="00550A05" w:rsidRPr="00532975">
              <w:rPr>
                <w:rFonts w:ascii="Times New Roman" w:hAnsi="Times New Roman" w:cs="Times New Roman"/>
                <w:color w:val="auto"/>
                <w:lang w:val="sr-Cyrl-CS"/>
              </w:rPr>
              <w:t xml:space="preserve"> m </w:t>
            </w:r>
            <w:r w:rsidRPr="00532975">
              <w:rPr>
                <w:rFonts w:ascii="Times New Roman" w:hAnsi="Times New Roman" w:cs="Times New Roman"/>
                <w:color w:val="auto"/>
                <w:lang w:val="sr-Cyrl-CS"/>
              </w:rPr>
              <w:t>н</w:t>
            </w:r>
            <w:r w:rsidR="00550A05"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в.</w:t>
            </w:r>
          </w:p>
          <w:p w14:paraId="117E521D" w14:textId="77777777" w:rsidR="00C71985" w:rsidRPr="00532975" w:rsidRDefault="00C71985" w:rsidP="002C464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сваки новопланирани објекат урадити детаљна геолошка истраживања. </w:t>
            </w:r>
          </w:p>
          <w:p w14:paraId="3620CB5F" w14:textId="2160508D" w:rsidR="00C71985" w:rsidRPr="00532975" w:rsidRDefault="00550A05" w:rsidP="002C464F">
            <w:pPr>
              <w:pStyle w:val="Default"/>
              <w:numPr>
                <w:ilvl w:val="0"/>
                <w:numId w:val="15"/>
              </w:numPr>
              <w:ind w:left="162" w:hanging="180"/>
              <w:jc w:val="both"/>
              <w:rPr>
                <w:rFonts w:ascii="Times New Roman" w:hAnsi="Times New Roman" w:cs="Times New Roman"/>
                <w:color w:val="auto"/>
                <w:lang w:val="sr-Cyrl-CS"/>
              </w:rPr>
            </w:pPr>
            <w:r w:rsidRPr="00532975">
              <w:rPr>
                <w:rFonts w:ascii="Times New Roman" w:hAnsi="Times New Roman" w:cs="Times New Roman"/>
                <w:color w:val="auto"/>
                <w:lang w:val="sr-Cyrl-CS"/>
              </w:rPr>
              <w:t>С</w:t>
            </w:r>
            <w:r w:rsidR="00C71985" w:rsidRPr="00532975">
              <w:rPr>
                <w:rFonts w:ascii="Times New Roman" w:hAnsi="Times New Roman" w:cs="Times New Roman"/>
                <w:color w:val="auto"/>
                <w:lang w:val="sr-Cyrl-CS"/>
              </w:rPr>
              <w:t>ва истраживања урадити у складу са Законом о рударству и геолошким истраживањима (</w:t>
            </w:r>
            <w:r w:rsidRPr="00532975">
              <w:rPr>
                <w:rFonts w:ascii="Times New Roman" w:hAnsi="Times New Roman" w:cs="Times New Roman"/>
                <w:color w:val="auto"/>
                <w:lang w:val="sr-Cyrl-CS"/>
              </w:rPr>
              <w:t>„</w:t>
            </w:r>
            <w:r w:rsidR="00C71985" w:rsidRPr="00532975">
              <w:rPr>
                <w:rFonts w:ascii="Times New Roman" w:hAnsi="Times New Roman" w:cs="Times New Roman"/>
                <w:color w:val="auto"/>
                <w:lang w:val="sr-Cyrl-CS"/>
              </w:rPr>
              <w:t>Службени гласник РС</w:t>
            </w:r>
            <w:r w:rsidRPr="00532975">
              <w:rPr>
                <w:rFonts w:ascii="Times New Roman" w:hAnsi="Times New Roman" w:cs="Times New Roman"/>
                <w:color w:val="auto"/>
                <w:lang w:val="sr-Cyrl-CS"/>
              </w:rPr>
              <w:t>”</w:t>
            </w:r>
            <w:r w:rsidR="008A2DA8" w:rsidRPr="00532975">
              <w:rPr>
                <w:rFonts w:ascii="Times New Roman" w:hAnsi="Times New Roman" w:cs="Times New Roman"/>
                <w:color w:val="auto"/>
                <w:lang w:val="sr-Cyrl-CS"/>
              </w:rPr>
              <w:t>,</w:t>
            </w:r>
            <w:r w:rsidR="00C71985" w:rsidRPr="00532975">
              <w:rPr>
                <w:rFonts w:ascii="Times New Roman" w:hAnsi="Times New Roman" w:cs="Times New Roman"/>
                <w:color w:val="auto"/>
                <w:lang w:val="sr-Cyrl-CS"/>
              </w:rPr>
              <w:t xml:space="preserve"> бр. 101/15</w:t>
            </w:r>
            <w:r w:rsidRPr="00532975">
              <w:rPr>
                <w:rFonts w:ascii="Times New Roman" w:hAnsi="Times New Roman" w:cs="Times New Roman"/>
                <w:color w:val="auto"/>
                <w:lang w:val="sr-Cyrl-CS"/>
              </w:rPr>
              <w:t xml:space="preserve">, 95/18 - др. </w:t>
            </w:r>
            <w:r w:rsidR="00BB0A5D" w:rsidRPr="00532975">
              <w:rPr>
                <w:rFonts w:ascii="Times New Roman" w:hAnsi="Times New Roman" w:cs="Times New Roman"/>
                <w:color w:val="auto"/>
                <w:lang w:val="sr-Cyrl-CS"/>
              </w:rPr>
              <w:t>за</w:t>
            </w:r>
            <w:r w:rsidRPr="00532975">
              <w:rPr>
                <w:rFonts w:ascii="Times New Roman" w:hAnsi="Times New Roman" w:cs="Times New Roman"/>
                <w:color w:val="auto"/>
                <w:lang w:val="sr-Cyrl-CS"/>
              </w:rPr>
              <w:t>кон и 40/21</w:t>
            </w:r>
            <w:r w:rsidR="00C71985" w:rsidRPr="00532975">
              <w:rPr>
                <w:rFonts w:ascii="Times New Roman" w:hAnsi="Times New Roman" w:cs="Times New Roman"/>
                <w:color w:val="auto"/>
                <w:lang w:val="sr-Cyrl-CS"/>
              </w:rPr>
              <w:t xml:space="preserve">) као и </w:t>
            </w:r>
            <w:r w:rsidR="00A81F14" w:rsidRPr="00532975">
              <w:rPr>
                <w:rFonts w:ascii="Times New Roman" w:hAnsi="Times New Roman" w:cs="Times New Roman"/>
                <w:color w:val="auto"/>
                <w:lang w:val="sr-Cyrl-CS"/>
              </w:rPr>
              <w:t xml:space="preserve">Правилником о условима, критеријумима и садржини пројеката за све врсте геолошких истраживања </w:t>
            </w:r>
            <w:r w:rsidR="004873FC" w:rsidRPr="00532975">
              <w:rPr>
                <w:rFonts w:ascii="Times New Roman" w:hAnsi="Times New Roman" w:cs="Times New Roman"/>
                <w:color w:val="auto"/>
                <w:lang w:val="sr-Cyrl-CS"/>
              </w:rPr>
              <w:t xml:space="preserve">(„Службени гласник РС”, бр. 45/19 и 72/21) </w:t>
            </w:r>
            <w:r w:rsidR="00A81F14" w:rsidRPr="00532975">
              <w:rPr>
                <w:rFonts w:ascii="Times New Roman" w:hAnsi="Times New Roman" w:cs="Times New Roman"/>
                <w:color w:val="auto"/>
                <w:lang w:val="sr-Cyrl-CS"/>
              </w:rPr>
              <w:t xml:space="preserve">и Правилником о садржини Завршног извештаја и Годишњег извештаја о резултатима геолошких истраживања </w:t>
            </w:r>
            <w:r w:rsidR="00F510C4" w:rsidRPr="00532975">
              <w:rPr>
                <w:rFonts w:ascii="Times New Roman" w:hAnsi="Times New Roman" w:cs="Times New Roman"/>
                <w:color w:val="auto"/>
                <w:lang w:val="sr-Cyrl-CS"/>
              </w:rPr>
              <w:t>(„Службени гласник РС”, број 88/19)</w:t>
            </w:r>
            <w:r w:rsidR="00C71985" w:rsidRPr="00532975">
              <w:rPr>
                <w:rFonts w:ascii="Times New Roman" w:hAnsi="Times New Roman" w:cs="Times New Roman"/>
                <w:color w:val="auto"/>
                <w:lang w:val="sr-Cyrl-CS"/>
              </w:rPr>
              <w:t xml:space="preserve">. </w:t>
            </w:r>
          </w:p>
        </w:tc>
      </w:tr>
      <w:tr w:rsidR="00FA5ED6" w:rsidRPr="00532975" w14:paraId="6DC76D2B" w14:textId="77777777" w:rsidTr="0092651B">
        <w:tc>
          <w:tcPr>
            <w:tcW w:w="1999" w:type="dxa"/>
          </w:tcPr>
          <w:p w14:paraId="23CB0FC2" w14:textId="77777777" w:rsidR="00C71985" w:rsidRPr="00532975" w:rsidRDefault="00C71985">
            <w:pPr>
              <w:jc w:val="left"/>
              <w:rPr>
                <w:szCs w:val="24"/>
                <w:lang w:val="sr-Cyrl-CS"/>
              </w:rPr>
            </w:pPr>
            <w:r w:rsidRPr="00532975">
              <w:rPr>
                <w:szCs w:val="24"/>
                <w:lang w:val="sr-Cyrl-CS"/>
              </w:rPr>
              <w:t>Спровођење</w:t>
            </w:r>
          </w:p>
        </w:tc>
        <w:tc>
          <w:tcPr>
            <w:tcW w:w="7572" w:type="dxa"/>
          </w:tcPr>
          <w:p w14:paraId="402844DE" w14:textId="77777777" w:rsidR="009D4FE0" w:rsidRPr="00532975" w:rsidRDefault="009D4FE0" w:rsidP="00086676">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Реализација прве фазе спроводи се директно према одредбама Просторног плана.</w:t>
            </w:r>
          </w:p>
          <w:p w14:paraId="63E6C5BF" w14:textId="77777777" w:rsidR="00C71985" w:rsidRPr="00532975" w:rsidRDefault="009D4FE0" w:rsidP="00086676">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За реализацију друге и треће фазе о</w:t>
            </w:r>
            <w:r w:rsidR="00C71985" w:rsidRPr="00532975">
              <w:rPr>
                <w:rFonts w:ascii="Times New Roman" w:hAnsi="Times New Roman" w:cs="Times New Roman"/>
                <w:color w:val="auto"/>
                <w:lang w:val="sr-Cyrl-CS"/>
              </w:rPr>
              <w:t xml:space="preserve">бавезна је израда </w:t>
            </w:r>
            <w:r w:rsidR="00550A05" w:rsidRPr="00532975">
              <w:rPr>
                <w:rFonts w:ascii="Times New Roman" w:hAnsi="Times New Roman" w:cs="Times New Roman"/>
                <w:color w:val="auto"/>
                <w:lang w:val="sr-Cyrl-CS"/>
              </w:rPr>
              <w:t xml:space="preserve">урбанистичког </w:t>
            </w:r>
            <w:r w:rsidR="00C71985" w:rsidRPr="00532975">
              <w:rPr>
                <w:rFonts w:ascii="Times New Roman" w:hAnsi="Times New Roman" w:cs="Times New Roman"/>
                <w:color w:val="auto"/>
                <w:lang w:val="sr-Cyrl-CS"/>
              </w:rPr>
              <w:t xml:space="preserve">пројекта са елементима </w:t>
            </w:r>
            <w:r w:rsidR="00663D49" w:rsidRPr="00532975">
              <w:rPr>
                <w:rFonts w:ascii="Times New Roman" w:hAnsi="Times New Roman" w:cs="Times New Roman"/>
                <w:color w:val="auto"/>
                <w:lang w:val="sr-Cyrl-CS"/>
              </w:rPr>
              <w:t>(</w:t>
            </w:r>
            <w:r w:rsidR="00C71985" w:rsidRPr="00532975">
              <w:rPr>
                <w:rFonts w:ascii="Times New Roman" w:hAnsi="Times New Roman" w:cs="Times New Roman"/>
                <w:color w:val="auto"/>
                <w:lang w:val="sr-Cyrl-CS"/>
              </w:rPr>
              <w:t>пре</w:t>
            </w:r>
            <w:r w:rsidR="00663D49" w:rsidRPr="00532975">
              <w:rPr>
                <w:rFonts w:ascii="Times New Roman" w:hAnsi="Times New Roman" w:cs="Times New Roman"/>
                <w:color w:val="auto"/>
                <w:lang w:val="sr-Cyrl-CS"/>
              </w:rPr>
              <w:t>)</w:t>
            </w:r>
            <w:r w:rsidR="00C71985" w:rsidRPr="00532975">
              <w:rPr>
                <w:rFonts w:ascii="Times New Roman" w:hAnsi="Times New Roman" w:cs="Times New Roman"/>
                <w:color w:val="auto"/>
                <w:lang w:val="sr-Cyrl-CS"/>
              </w:rPr>
              <w:t>парцелације.</w:t>
            </w:r>
          </w:p>
          <w:p w14:paraId="273D2D12" w14:textId="77777777" w:rsidR="00A83BAC" w:rsidRPr="00532975" w:rsidRDefault="00A83BAC" w:rsidP="00086676">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Обухват </w:t>
            </w:r>
            <w:r w:rsidR="00550A05"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 xml:space="preserve"> је цео </w:t>
            </w:r>
            <w:r w:rsidR="00550A05" w:rsidRPr="00532975">
              <w:rPr>
                <w:rFonts w:ascii="Times New Roman" w:hAnsi="Times New Roman" w:cs="Times New Roman"/>
                <w:color w:val="auto"/>
                <w:lang w:val="sr-Cyrl-CS"/>
              </w:rPr>
              <w:t>блок</w:t>
            </w:r>
            <w:r w:rsidR="004B35F9"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са везама интерне инфраструктурне мреже (мреже у оквиру грађевинске парцеле) на реципијенте у оквиру јавних површина.</w:t>
            </w:r>
          </w:p>
          <w:p w14:paraId="70F6C89A" w14:textId="77777777" w:rsidR="00C71985" w:rsidRPr="00532975" w:rsidRDefault="00C71985" w:rsidP="00086676">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Правила грађења и урбанистички параметри дати </w:t>
            </w:r>
            <w:r w:rsidR="00A83BAC" w:rsidRPr="00532975">
              <w:rPr>
                <w:rFonts w:ascii="Times New Roman" w:hAnsi="Times New Roman" w:cs="Times New Roman"/>
                <w:color w:val="auto"/>
                <w:lang w:val="sr-Cyrl-CS"/>
              </w:rPr>
              <w:t xml:space="preserve">су </w:t>
            </w:r>
            <w:r w:rsidRPr="00532975">
              <w:rPr>
                <w:rFonts w:ascii="Times New Roman" w:hAnsi="Times New Roman" w:cs="Times New Roman"/>
                <w:color w:val="auto"/>
                <w:lang w:val="sr-Cyrl-CS"/>
              </w:rPr>
              <w:t>за грађевинск</w:t>
            </w:r>
            <w:r w:rsidR="00353E2A" w:rsidRPr="00532975">
              <w:rPr>
                <w:rFonts w:ascii="Times New Roman" w:hAnsi="Times New Roman" w:cs="Times New Roman"/>
                <w:color w:val="auto"/>
                <w:lang w:val="sr-Cyrl-CS"/>
              </w:rPr>
              <w:t>у</w:t>
            </w:r>
            <w:r w:rsidR="004B35F9" w:rsidRPr="00532975">
              <w:rPr>
                <w:rFonts w:ascii="Times New Roman" w:hAnsi="Times New Roman" w:cs="Times New Roman"/>
                <w:color w:val="auto"/>
                <w:lang w:val="sr-Cyrl-CS"/>
              </w:rPr>
              <w:t xml:space="preserve"> </w:t>
            </w:r>
            <w:r w:rsidR="00353E2A" w:rsidRPr="00532975">
              <w:rPr>
                <w:rFonts w:ascii="Times New Roman" w:hAnsi="Times New Roman" w:cs="Times New Roman"/>
                <w:color w:val="auto"/>
                <w:lang w:val="sr-Cyrl-CS"/>
              </w:rPr>
              <w:t>парцелу.</w:t>
            </w:r>
          </w:p>
          <w:p w14:paraId="467ABD92" w14:textId="79D53930" w:rsidR="00E11959" w:rsidRPr="00532975" w:rsidRDefault="00C71985" w:rsidP="00086676">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Обавеза је инвеститора да се, за потребе прибављања грађевинске дозволе за изградњу планираних садржаја, обрати надлежном органу за заштиту животне средине, са захтевом за одлучивање о потреби израде процене утицаја на животну средину, а у складу са одредбама Закона о процени утицаја на животну средину (</w:t>
            </w:r>
            <w:r w:rsidR="00BB0A5D"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Службени гласник РС</w:t>
            </w:r>
            <w:r w:rsidR="00BB0A5D"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бр.</w:t>
            </w:r>
            <w:r w:rsidR="00821702"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135/04 и 36/09).</w:t>
            </w:r>
          </w:p>
        </w:tc>
      </w:tr>
      <w:tr w:rsidR="0031408F" w:rsidRPr="00532975" w14:paraId="106185EE" w14:textId="77777777" w:rsidTr="0092651B">
        <w:tc>
          <w:tcPr>
            <w:tcW w:w="1999" w:type="dxa"/>
          </w:tcPr>
          <w:p w14:paraId="16B3F060" w14:textId="77777777" w:rsidR="0031408F" w:rsidRPr="00532975" w:rsidRDefault="0031408F">
            <w:pPr>
              <w:jc w:val="left"/>
              <w:rPr>
                <w:szCs w:val="24"/>
                <w:lang w:val="sr-Cyrl-CS"/>
              </w:rPr>
            </w:pPr>
            <w:r w:rsidRPr="00532975">
              <w:rPr>
                <w:szCs w:val="24"/>
                <w:lang w:val="sr-Cyrl-CS"/>
              </w:rPr>
              <w:t>Могућност фазне реализације</w:t>
            </w:r>
          </w:p>
        </w:tc>
        <w:tc>
          <w:tcPr>
            <w:tcW w:w="7572" w:type="dxa"/>
          </w:tcPr>
          <w:p w14:paraId="10196021" w14:textId="77777777" w:rsidR="0031408F" w:rsidRPr="00532975" w:rsidRDefault="0031408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Могућа је фазна реализација објеката на грађевинској парцели, према технолошком и функционалном решењу и динамици финансирања.</w:t>
            </w:r>
          </w:p>
          <w:p w14:paraId="38898FE1" w14:textId="77777777" w:rsidR="0031408F" w:rsidRPr="00532975" w:rsidRDefault="0031408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Потребан број паркинг места за појединачне фазе мора се реализовати истовремено са реализацијом сваке фазе.</w:t>
            </w:r>
          </w:p>
        </w:tc>
      </w:tr>
    </w:tbl>
    <w:p w14:paraId="085BB11D" w14:textId="77777777" w:rsidR="00365D6F" w:rsidRPr="00532975" w:rsidRDefault="00365D6F">
      <w:pPr>
        <w:jc w:val="both"/>
        <w:rPr>
          <w:szCs w:val="24"/>
          <w:lang w:val="sr-Cyrl-CS"/>
        </w:rPr>
      </w:pPr>
    </w:p>
    <w:p w14:paraId="0D476EAB" w14:textId="77777777" w:rsidR="005D09E2" w:rsidRPr="00532975" w:rsidRDefault="005D09E2" w:rsidP="0092651B">
      <w:pPr>
        <w:jc w:val="center"/>
        <w:rPr>
          <w:szCs w:val="24"/>
          <w:lang w:val="sr-Cyrl-CS"/>
        </w:rPr>
      </w:pPr>
    </w:p>
    <w:p w14:paraId="40A65B1C" w14:textId="7097DEB3" w:rsidR="001C2FAF" w:rsidRPr="00532975" w:rsidRDefault="00304B6E" w:rsidP="0092651B">
      <w:pPr>
        <w:jc w:val="center"/>
        <w:rPr>
          <w:szCs w:val="24"/>
          <w:lang w:val="sr-Cyrl-CS"/>
        </w:rPr>
      </w:pPr>
      <w:r w:rsidRPr="00532975">
        <w:rPr>
          <w:szCs w:val="24"/>
          <w:lang w:val="sr-Cyrl-CS"/>
        </w:rPr>
        <w:t>3.2.</w:t>
      </w:r>
      <w:r w:rsidRPr="00532975">
        <w:rPr>
          <w:szCs w:val="24"/>
          <w:lang w:val="sr-Cyrl-CS"/>
        </w:rPr>
        <w:tab/>
        <w:t>Комерцијалне делатности</w:t>
      </w:r>
    </w:p>
    <w:p w14:paraId="49021624" w14:textId="77777777" w:rsidR="004E3D4C" w:rsidRPr="00532975" w:rsidRDefault="004E3D4C">
      <w:pPr>
        <w:jc w:val="both"/>
        <w:rPr>
          <w:szCs w:val="24"/>
          <w:lang w:val="sr-Cyrl-CS"/>
        </w:rPr>
      </w:pPr>
    </w:p>
    <w:p w14:paraId="70183C2A" w14:textId="77777777" w:rsidR="004E3D4C" w:rsidRPr="00532975" w:rsidRDefault="004E3D4C" w:rsidP="0092651B">
      <w:pPr>
        <w:ind w:firstLine="720"/>
        <w:jc w:val="both"/>
        <w:rPr>
          <w:szCs w:val="24"/>
          <w:lang w:val="sr-Cyrl-CS"/>
        </w:rPr>
      </w:pPr>
      <w:r w:rsidRPr="00532975">
        <w:rPr>
          <w:szCs w:val="24"/>
          <w:lang w:val="sr-Cyrl-CS"/>
        </w:rPr>
        <w:t xml:space="preserve">Комерцијалне делатности у Просторном плану су </w:t>
      </w:r>
      <w:r w:rsidR="006C0B3E" w:rsidRPr="00532975">
        <w:rPr>
          <w:szCs w:val="24"/>
          <w:lang w:val="sr-Cyrl-CS"/>
        </w:rPr>
        <w:t>концентрисане уз западну границу П</w:t>
      </w:r>
      <w:r w:rsidR="00663D49" w:rsidRPr="00532975">
        <w:rPr>
          <w:szCs w:val="24"/>
          <w:lang w:val="sr-Cyrl-CS"/>
        </w:rPr>
        <w:t>росторног п</w:t>
      </w:r>
      <w:r w:rsidR="006C0B3E" w:rsidRPr="00532975">
        <w:rPr>
          <w:szCs w:val="24"/>
          <w:lang w:val="sr-Cyrl-CS"/>
        </w:rPr>
        <w:t xml:space="preserve">лана  и </w:t>
      </w:r>
      <w:r w:rsidRPr="00532975">
        <w:rPr>
          <w:szCs w:val="24"/>
          <w:lang w:val="sr-Cyrl-CS"/>
        </w:rPr>
        <w:t>подељене</w:t>
      </w:r>
      <w:r w:rsidR="006C0B3E" w:rsidRPr="00532975">
        <w:rPr>
          <w:szCs w:val="24"/>
          <w:lang w:val="sr-Cyrl-CS"/>
        </w:rPr>
        <w:t xml:space="preserve"> су</w:t>
      </w:r>
      <w:r w:rsidRPr="00532975">
        <w:rPr>
          <w:szCs w:val="24"/>
          <w:lang w:val="sr-Cyrl-CS"/>
        </w:rPr>
        <w:t xml:space="preserve"> у четири групе:</w:t>
      </w:r>
    </w:p>
    <w:p w14:paraId="6CC91655" w14:textId="7C9E0CED" w:rsidR="004E3D4C" w:rsidRPr="00532975" w:rsidRDefault="004E3D4C" w:rsidP="0092651B">
      <w:pPr>
        <w:pStyle w:val="ListParagraph"/>
        <w:numPr>
          <w:ilvl w:val="0"/>
          <w:numId w:val="9"/>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КД1</w:t>
      </w:r>
      <w:r w:rsidR="00F825F6" w:rsidRPr="00532975">
        <w:rPr>
          <w:rFonts w:ascii="Times New Roman" w:hAnsi="Times New Roman"/>
          <w:sz w:val="24"/>
          <w:szCs w:val="24"/>
          <w:lang w:val="sr-Cyrl-CS"/>
        </w:rPr>
        <w:tab/>
      </w:r>
      <w:r w:rsidR="00BB0A5D" w:rsidRPr="00532975">
        <w:rPr>
          <w:rFonts w:ascii="Times New Roman" w:hAnsi="Times New Roman"/>
          <w:sz w:val="24"/>
          <w:szCs w:val="24"/>
          <w:lang w:val="sr-Cyrl-CS"/>
        </w:rPr>
        <w:t xml:space="preserve">− </w:t>
      </w:r>
      <w:r w:rsidRPr="00532975">
        <w:rPr>
          <w:rFonts w:ascii="Times New Roman" w:hAnsi="Times New Roman"/>
          <w:sz w:val="24"/>
          <w:szCs w:val="24"/>
          <w:lang w:val="sr-Cyrl-CS"/>
        </w:rPr>
        <w:t>Међународни трговински центар – у првој фази изградње</w:t>
      </w:r>
      <w:r w:rsidR="00C02BCC" w:rsidRPr="00532975">
        <w:rPr>
          <w:rFonts w:ascii="Times New Roman" w:hAnsi="Times New Roman"/>
          <w:sz w:val="24"/>
          <w:szCs w:val="24"/>
          <w:lang w:val="sr-Cyrl-CS"/>
        </w:rPr>
        <w:t xml:space="preserve"> </w:t>
      </w:r>
      <w:r w:rsidR="00EA573B" w:rsidRPr="00532975">
        <w:rPr>
          <w:rFonts w:ascii="Times New Roman" w:hAnsi="Times New Roman"/>
          <w:sz w:val="24"/>
          <w:szCs w:val="24"/>
          <w:lang w:val="sr-Cyrl-CS"/>
        </w:rPr>
        <w:t>„СКИП Михајло Пупин”</w:t>
      </w:r>
      <w:r w:rsidRPr="00532975">
        <w:rPr>
          <w:rFonts w:ascii="Times New Roman" w:hAnsi="Times New Roman"/>
          <w:sz w:val="24"/>
          <w:szCs w:val="24"/>
          <w:lang w:val="sr-Cyrl-CS"/>
        </w:rPr>
        <w:t xml:space="preserve">, </w:t>
      </w:r>
      <w:r w:rsidR="008A66E9" w:rsidRPr="00532975">
        <w:rPr>
          <w:rFonts w:ascii="Times New Roman" w:hAnsi="Times New Roman"/>
          <w:sz w:val="24"/>
          <w:szCs w:val="24"/>
          <w:lang w:val="sr-Cyrl-CS"/>
        </w:rPr>
        <w:t xml:space="preserve">блок 1 </w:t>
      </w:r>
      <w:r w:rsidR="00663D49" w:rsidRPr="00532975">
        <w:rPr>
          <w:rFonts w:ascii="Times New Roman" w:hAnsi="Times New Roman"/>
          <w:sz w:val="24"/>
          <w:szCs w:val="24"/>
          <w:lang w:val="sr-Cyrl-CS"/>
        </w:rPr>
        <w:t>у</w:t>
      </w:r>
      <w:r w:rsidRPr="00532975">
        <w:rPr>
          <w:rFonts w:ascii="Times New Roman" w:hAnsi="Times New Roman"/>
          <w:sz w:val="24"/>
          <w:szCs w:val="24"/>
          <w:lang w:val="sr-Cyrl-CS"/>
        </w:rPr>
        <w:t xml:space="preserve"> јужном делу </w:t>
      </w:r>
      <w:r w:rsidR="00663D49" w:rsidRPr="00532975">
        <w:rPr>
          <w:rFonts w:ascii="Times New Roman" w:hAnsi="Times New Roman"/>
          <w:sz w:val="24"/>
          <w:szCs w:val="24"/>
          <w:lang w:val="sr-Cyrl-CS"/>
        </w:rPr>
        <w:t xml:space="preserve">планског подручја </w:t>
      </w:r>
      <w:r w:rsidRPr="00532975">
        <w:rPr>
          <w:rFonts w:ascii="Times New Roman" w:hAnsi="Times New Roman"/>
          <w:sz w:val="24"/>
          <w:szCs w:val="24"/>
          <w:lang w:val="sr-Cyrl-CS"/>
        </w:rPr>
        <w:t xml:space="preserve">уз саобраћајницу </w:t>
      </w:r>
      <w:r w:rsidR="000B44A6" w:rsidRPr="00532975">
        <w:rPr>
          <w:rFonts w:ascii="Times New Roman" w:hAnsi="Times New Roman"/>
          <w:sz w:val="24"/>
          <w:szCs w:val="24"/>
          <w:lang w:val="sr-Cyrl-CS"/>
        </w:rPr>
        <w:t>Северна тангента</w:t>
      </w:r>
      <w:r w:rsidR="00C02BCC" w:rsidRPr="00532975">
        <w:rPr>
          <w:rFonts w:ascii="Times New Roman" w:hAnsi="Times New Roman"/>
          <w:sz w:val="24"/>
          <w:szCs w:val="24"/>
          <w:lang w:val="sr-Cyrl-CS"/>
        </w:rPr>
        <w:t>;</w:t>
      </w:r>
    </w:p>
    <w:p w14:paraId="796ABD7A" w14:textId="5662E877" w:rsidR="004E3D4C" w:rsidRPr="00532975" w:rsidRDefault="004E3D4C" w:rsidP="0092651B">
      <w:pPr>
        <w:pStyle w:val="ListParagraph"/>
        <w:numPr>
          <w:ilvl w:val="0"/>
          <w:numId w:val="9"/>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КД2</w:t>
      </w:r>
      <w:r w:rsidR="00F825F6" w:rsidRPr="00532975">
        <w:rPr>
          <w:rFonts w:ascii="Times New Roman" w:hAnsi="Times New Roman"/>
          <w:sz w:val="24"/>
          <w:szCs w:val="24"/>
          <w:lang w:val="sr-Cyrl-CS"/>
        </w:rPr>
        <w:tab/>
      </w:r>
      <w:r w:rsidR="00BB0A5D" w:rsidRPr="00532975">
        <w:rPr>
          <w:rFonts w:ascii="Times New Roman" w:hAnsi="Times New Roman"/>
          <w:sz w:val="24"/>
          <w:szCs w:val="24"/>
          <w:lang w:val="sr-Cyrl-CS"/>
        </w:rPr>
        <w:t>−</w:t>
      </w:r>
      <w:r w:rsidR="00F825F6" w:rsidRPr="00532975">
        <w:rPr>
          <w:rFonts w:ascii="Times New Roman" w:hAnsi="Times New Roman"/>
          <w:sz w:val="24"/>
          <w:szCs w:val="24"/>
          <w:lang w:val="sr-Cyrl-CS"/>
        </w:rPr>
        <w:tab/>
      </w:r>
      <w:r w:rsidR="001D312F" w:rsidRPr="00532975">
        <w:rPr>
          <w:rFonts w:ascii="Times New Roman" w:hAnsi="Times New Roman"/>
          <w:sz w:val="24"/>
          <w:szCs w:val="24"/>
          <w:lang w:val="sr-Cyrl-CS"/>
        </w:rPr>
        <w:t xml:space="preserve">Парк </w:t>
      </w:r>
      <w:r w:rsidRPr="00532975">
        <w:rPr>
          <w:rFonts w:ascii="Times New Roman" w:hAnsi="Times New Roman"/>
          <w:sz w:val="24"/>
          <w:szCs w:val="24"/>
          <w:lang w:val="sr-Cyrl-CS"/>
        </w:rPr>
        <w:t>високих технологија –у трећој фази изград</w:t>
      </w:r>
      <w:r w:rsidR="00730D25" w:rsidRPr="00532975">
        <w:rPr>
          <w:rFonts w:ascii="Times New Roman" w:hAnsi="Times New Roman"/>
          <w:sz w:val="24"/>
          <w:szCs w:val="24"/>
          <w:lang w:val="sr-Cyrl-CS"/>
        </w:rPr>
        <w:t>њ</w:t>
      </w:r>
      <w:r w:rsidRPr="00532975">
        <w:rPr>
          <w:rFonts w:ascii="Times New Roman" w:hAnsi="Times New Roman"/>
          <w:sz w:val="24"/>
          <w:szCs w:val="24"/>
          <w:lang w:val="sr-Cyrl-CS"/>
        </w:rPr>
        <w:t>е</w:t>
      </w:r>
      <w:r w:rsidR="00C02BCC" w:rsidRPr="00532975">
        <w:rPr>
          <w:rFonts w:ascii="Times New Roman" w:hAnsi="Times New Roman"/>
          <w:sz w:val="24"/>
          <w:szCs w:val="24"/>
          <w:lang w:val="sr-Cyrl-CS"/>
        </w:rPr>
        <w:t xml:space="preserve"> </w:t>
      </w:r>
      <w:r w:rsidR="00EA573B" w:rsidRPr="00532975">
        <w:rPr>
          <w:rFonts w:ascii="Times New Roman" w:hAnsi="Times New Roman"/>
          <w:sz w:val="24"/>
          <w:szCs w:val="24"/>
          <w:lang w:val="sr-Cyrl-CS"/>
        </w:rPr>
        <w:t>„СКИП Михајло Пупин”</w:t>
      </w:r>
      <w:r w:rsidRPr="00532975">
        <w:rPr>
          <w:rFonts w:ascii="Times New Roman" w:hAnsi="Times New Roman"/>
          <w:sz w:val="24"/>
          <w:szCs w:val="24"/>
          <w:lang w:val="sr-Cyrl-CS"/>
        </w:rPr>
        <w:t xml:space="preserve">, </w:t>
      </w:r>
      <w:r w:rsidR="008A66E9" w:rsidRPr="00532975">
        <w:rPr>
          <w:rFonts w:ascii="Times New Roman" w:hAnsi="Times New Roman"/>
          <w:sz w:val="24"/>
          <w:szCs w:val="24"/>
          <w:lang w:val="sr-Cyrl-CS"/>
        </w:rPr>
        <w:t xml:space="preserve">блокови 5 и 6 </w:t>
      </w:r>
      <w:r w:rsidRPr="00532975">
        <w:rPr>
          <w:rFonts w:ascii="Times New Roman" w:hAnsi="Times New Roman"/>
          <w:sz w:val="24"/>
          <w:szCs w:val="24"/>
          <w:lang w:val="sr-Cyrl-CS"/>
        </w:rPr>
        <w:t xml:space="preserve">у централном делу </w:t>
      </w:r>
      <w:r w:rsidR="00663D49" w:rsidRPr="00532975">
        <w:rPr>
          <w:rFonts w:ascii="Times New Roman" w:hAnsi="Times New Roman"/>
          <w:sz w:val="24"/>
          <w:szCs w:val="24"/>
          <w:lang w:val="sr-Cyrl-CS"/>
        </w:rPr>
        <w:t>планског подручја</w:t>
      </w:r>
      <w:r w:rsidRPr="00532975">
        <w:rPr>
          <w:rFonts w:ascii="Times New Roman" w:hAnsi="Times New Roman"/>
          <w:sz w:val="24"/>
          <w:szCs w:val="24"/>
          <w:lang w:val="sr-Cyrl-CS"/>
        </w:rPr>
        <w:t>, на укрштању главних улица</w:t>
      </w:r>
      <w:r w:rsidR="00C02BCC" w:rsidRPr="00532975">
        <w:rPr>
          <w:rFonts w:ascii="Times New Roman" w:hAnsi="Times New Roman"/>
          <w:sz w:val="24"/>
          <w:szCs w:val="24"/>
          <w:lang w:val="sr-Cyrl-CS"/>
        </w:rPr>
        <w:t>;</w:t>
      </w:r>
    </w:p>
    <w:p w14:paraId="0EF3E23E" w14:textId="76D50492" w:rsidR="004E3D4C" w:rsidRPr="00532975" w:rsidRDefault="004E3D4C" w:rsidP="0092651B">
      <w:pPr>
        <w:pStyle w:val="ListParagraph"/>
        <w:numPr>
          <w:ilvl w:val="0"/>
          <w:numId w:val="9"/>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КД3</w:t>
      </w:r>
      <w:r w:rsidR="00F825F6" w:rsidRPr="00532975">
        <w:rPr>
          <w:rFonts w:ascii="Times New Roman" w:hAnsi="Times New Roman"/>
          <w:sz w:val="24"/>
          <w:szCs w:val="24"/>
          <w:lang w:val="sr-Cyrl-CS"/>
        </w:rPr>
        <w:tab/>
      </w:r>
      <w:r w:rsidR="00BB0A5D" w:rsidRPr="00532975">
        <w:rPr>
          <w:rFonts w:ascii="Times New Roman" w:hAnsi="Times New Roman"/>
          <w:sz w:val="24"/>
          <w:szCs w:val="24"/>
          <w:lang w:val="sr-Cyrl-CS"/>
        </w:rPr>
        <w:t>−</w:t>
      </w:r>
      <w:r w:rsidR="00F825F6" w:rsidRPr="00532975">
        <w:rPr>
          <w:rFonts w:ascii="Times New Roman" w:hAnsi="Times New Roman"/>
          <w:sz w:val="24"/>
          <w:szCs w:val="24"/>
          <w:lang w:val="sr-Cyrl-CS"/>
        </w:rPr>
        <w:tab/>
      </w:r>
      <w:r w:rsidRPr="00532975">
        <w:rPr>
          <w:rFonts w:ascii="Times New Roman" w:hAnsi="Times New Roman"/>
          <w:sz w:val="24"/>
          <w:szCs w:val="24"/>
          <w:lang w:val="sr-Cyrl-CS"/>
        </w:rPr>
        <w:t xml:space="preserve">Комерцијалне делатности </w:t>
      </w:r>
      <w:r w:rsidR="00EA573B" w:rsidRPr="00532975">
        <w:rPr>
          <w:rFonts w:ascii="Times New Roman" w:hAnsi="Times New Roman"/>
          <w:sz w:val="24"/>
          <w:szCs w:val="24"/>
          <w:lang w:val="sr-Cyrl-CS"/>
        </w:rPr>
        <w:t>„СКИП Михајло Пупин”</w:t>
      </w:r>
      <w:r w:rsidRPr="00532975">
        <w:rPr>
          <w:rFonts w:ascii="Times New Roman" w:hAnsi="Times New Roman"/>
          <w:sz w:val="24"/>
          <w:szCs w:val="24"/>
          <w:lang w:val="sr-Cyrl-CS"/>
        </w:rPr>
        <w:t xml:space="preserve"> – у другој и трећој фази</w:t>
      </w:r>
      <w:r w:rsidR="008966CC">
        <w:rPr>
          <w:rFonts w:ascii="Times New Roman" w:hAnsi="Times New Roman"/>
          <w:sz w:val="24"/>
          <w:szCs w:val="24"/>
          <w:lang w:val="sr-Cyrl-CS"/>
        </w:rPr>
        <w:t xml:space="preserve"> </w:t>
      </w:r>
      <w:r w:rsidR="006C0B3E" w:rsidRPr="00532975">
        <w:rPr>
          <w:rFonts w:ascii="Times New Roman" w:hAnsi="Times New Roman"/>
          <w:sz w:val="24"/>
          <w:szCs w:val="24"/>
          <w:lang w:val="sr-Cyrl-CS"/>
        </w:rPr>
        <w:t>изградње</w:t>
      </w:r>
      <w:r w:rsidRPr="00532975">
        <w:rPr>
          <w:rFonts w:ascii="Times New Roman" w:hAnsi="Times New Roman"/>
          <w:sz w:val="24"/>
          <w:szCs w:val="24"/>
          <w:lang w:val="sr-Cyrl-CS"/>
        </w:rPr>
        <w:t>,</w:t>
      </w:r>
      <w:r w:rsidR="00C02BCC" w:rsidRPr="00532975">
        <w:rPr>
          <w:rFonts w:ascii="Times New Roman" w:hAnsi="Times New Roman"/>
          <w:sz w:val="24"/>
          <w:szCs w:val="24"/>
          <w:lang w:val="sr-Cyrl-CS"/>
        </w:rPr>
        <w:t xml:space="preserve"> </w:t>
      </w:r>
      <w:r w:rsidR="008A66E9" w:rsidRPr="00532975">
        <w:rPr>
          <w:rFonts w:ascii="Times New Roman" w:hAnsi="Times New Roman"/>
          <w:sz w:val="24"/>
          <w:szCs w:val="24"/>
          <w:lang w:val="sr-Cyrl-CS"/>
        </w:rPr>
        <w:t>блокови 4 и 5</w:t>
      </w:r>
      <w:r w:rsidRPr="00532975">
        <w:rPr>
          <w:rFonts w:ascii="Times New Roman" w:hAnsi="Times New Roman"/>
          <w:sz w:val="24"/>
          <w:szCs w:val="24"/>
          <w:lang w:val="sr-Cyrl-CS"/>
        </w:rPr>
        <w:t xml:space="preserve"> уз западну границу </w:t>
      </w:r>
      <w:r w:rsidR="00663D49" w:rsidRPr="00532975">
        <w:rPr>
          <w:rFonts w:ascii="Times New Roman" w:hAnsi="Times New Roman"/>
          <w:sz w:val="24"/>
          <w:szCs w:val="24"/>
          <w:lang w:val="sr-Cyrl-CS"/>
        </w:rPr>
        <w:t xml:space="preserve">Просторног </w:t>
      </w:r>
      <w:r w:rsidRPr="00532975">
        <w:rPr>
          <w:rFonts w:ascii="Times New Roman" w:hAnsi="Times New Roman"/>
          <w:sz w:val="24"/>
          <w:szCs w:val="24"/>
          <w:lang w:val="sr-Cyrl-CS"/>
        </w:rPr>
        <w:t>плана</w:t>
      </w:r>
      <w:r w:rsidR="00C02BCC" w:rsidRPr="00532975">
        <w:rPr>
          <w:rFonts w:ascii="Times New Roman" w:hAnsi="Times New Roman"/>
          <w:sz w:val="24"/>
          <w:szCs w:val="24"/>
          <w:lang w:val="sr-Cyrl-CS"/>
        </w:rPr>
        <w:t>;</w:t>
      </w:r>
    </w:p>
    <w:p w14:paraId="3D3B0DCF" w14:textId="77777777" w:rsidR="004E3D4C" w:rsidRPr="00532975" w:rsidRDefault="004E3D4C" w:rsidP="0092651B">
      <w:pPr>
        <w:pStyle w:val="ListParagraph"/>
        <w:numPr>
          <w:ilvl w:val="0"/>
          <w:numId w:val="9"/>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КД</w:t>
      </w:r>
      <w:r w:rsidR="005C0C36" w:rsidRPr="00532975">
        <w:rPr>
          <w:rFonts w:ascii="Times New Roman" w:hAnsi="Times New Roman"/>
          <w:sz w:val="24"/>
          <w:szCs w:val="24"/>
          <w:lang w:val="sr-Cyrl-CS"/>
        </w:rPr>
        <w:t>4</w:t>
      </w:r>
      <w:r w:rsidR="00F825F6" w:rsidRPr="00532975">
        <w:rPr>
          <w:rFonts w:ascii="Times New Roman" w:hAnsi="Times New Roman"/>
          <w:sz w:val="24"/>
          <w:szCs w:val="24"/>
          <w:lang w:val="sr-Cyrl-CS"/>
        </w:rPr>
        <w:tab/>
      </w:r>
      <w:r w:rsidR="00BB0A5D" w:rsidRPr="00532975">
        <w:rPr>
          <w:rFonts w:ascii="Times New Roman" w:hAnsi="Times New Roman"/>
          <w:b/>
          <w:sz w:val="24"/>
          <w:szCs w:val="24"/>
          <w:lang w:val="sr-Cyrl-CS"/>
        </w:rPr>
        <w:t>−</w:t>
      </w:r>
      <w:r w:rsidR="00F825F6" w:rsidRPr="00532975">
        <w:rPr>
          <w:rFonts w:ascii="Times New Roman" w:hAnsi="Times New Roman"/>
          <w:b/>
          <w:sz w:val="24"/>
          <w:szCs w:val="24"/>
          <w:lang w:val="sr-Cyrl-CS"/>
        </w:rPr>
        <w:tab/>
      </w:r>
      <w:r w:rsidRPr="00532975">
        <w:rPr>
          <w:rFonts w:ascii="Times New Roman" w:hAnsi="Times New Roman"/>
          <w:sz w:val="24"/>
          <w:szCs w:val="24"/>
          <w:lang w:val="sr-Cyrl-CS"/>
        </w:rPr>
        <w:t xml:space="preserve">Комерцијалне делатности у зони проширења </w:t>
      </w:r>
      <w:r w:rsidR="00EA573B" w:rsidRPr="00532975">
        <w:rPr>
          <w:rFonts w:ascii="Times New Roman" w:hAnsi="Times New Roman"/>
          <w:sz w:val="24"/>
          <w:szCs w:val="24"/>
          <w:lang w:val="sr-Cyrl-CS"/>
        </w:rPr>
        <w:t>„СКИП Михајло Пупин”</w:t>
      </w:r>
      <w:r w:rsidR="008C6687" w:rsidRPr="00532975">
        <w:rPr>
          <w:rFonts w:ascii="Times New Roman" w:hAnsi="Times New Roman"/>
          <w:sz w:val="24"/>
          <w:szCs w:val="24"/>
          <w:lang w:val="sr-Cyrl-CS"/>
        </w:rPr>
        <w:t xml:space="preserve"> – паралелно са другом и трећом фазом или засебно</w:t>
      </w:r>
      <w:r w:rsidR="00663D49" w:rsidRPr="00532975">
        <w:rPr>
          <w:rFonts w:ascii="Times New Roman" w:hAnsi="Times New Roman"/>
          <w:sz w:val="24"/>
          <w:szCs w:val="24"/>
          <w:lang w:val="sr-Cyrl-CS"/>
        </w:rPr>
        <w:t>.</w:t>
      </w:r>
    </w:p>
    <w:p w14:paraId="1D8D9B43" w14:textId="77777777" w:rsidR="00F37194" w:rsidRPr="00532975" w:rsidRDefault="00F37194">
      <w:pPr>
        <w:ind w:left="568"/>
        <w:jc w:val="both"/>
        <w:rPr>
          <w:szCs w:val="24"/>
          <w:lang w:val="sr-Cyrl-CS"/>
        </w:rPr>
      </w:pPr>
    </w:p>
    <w:p w14:paraId="5C8A23BE" w14:textId="77777777" w:rsidR="00680228" w:rsidRPr="00532975" w:rsidRDefault="00304B6E" w:rsidP="0092651B">
      <w:pPr>
        <w:jc w:val="center"/>
        <w:rPr>
          <w:szCs w:val="24"/>
          <w:lang w:val="sr-Cyrl-CS"/>
        </w:rPr>
      </w:pPr>
      <w:r w:rsidRPr="00532975">
        <w:rPr>
          <w:szCs w:val="24"/>
          <w:lang w:val="sr-Cyrl-CS"/>
        </w:rPr>
        <w:t>3.2.1.</w:t>
      </w:r>
      <w:r w:rsidRPr="00532975">
        <w:rPr>
          <w:szCs w:val="24"/>
          <w:lang w:val="sr-Cyrl-CS"/>
        </w:rPr>
        <w:tab/>
        <w:t>КД1 – Међународни трговински центар</w:t>
      </w:r>
    </w:p>
    <w:p w14:paraId="3A8A1806" w14:textId="77777777" w:rsidR="00FC367A" w:rsidRPr="00532975" w:rsidRDefault="00FC367A" w:rsidP="0092651B">
      <w:pPr>
        <w:jc w:val="center"/>
        <w:rPr>
          <w:szCs w:val="24"/>
          <w:lang w:val="sr-Cyrl-CS"/>
        </w:rPr>
      </w:pPr>
    </w:p>
    <w:tbl>
      <w:tblPr>
        <w:tblStyle w:val="TableGrid"/>
        <w:tblW w:w="0" w:type="auto"/>
        <w:tblLook w:val="04A0" w:firstRow="1" w:lastRow="0" w:firstColumn="1" w:lastColumn="0" w:noHBand="0" w:noVBand="1"/>
      </w:tblPr>
      <w:tblGrid>
        <w:gridCol w:w="2052"/>
        <w:gridCol w:w="7293"/>
      </w:tblGrid>
      <w:tr w:rsidR="00FA5ED6" w:rsidRPr="00532975" w14:paraId="3BDD47DD" w14:textId="77777777" w:rsidTr="0092651B">
        <w:tc>
          <w:tcPr>
            <w:tcW w:w="2101" w:type="dxa"/>
          </w:tcPr>
          <w:p w14:paraId="5EC87C83" w14:textId="77777777" w:rsidR="006B40BF" w:rsidRPr="00532975" w:rsidRDefault="006B40BF">
            <w:pPr>
              <w:jc w:val="left"/>
              <w:rPr>
                <w:szCs w:val="24"/>
                <w:lang w:val="sr-Cyrl-CS"/>
              </w:rPr>
            </w:pPr>
            <w:r w:rsidRPr="00532975">
              <w:rPr>
                <w:szCs w:val="24"/>
                <w:lang w:val="sr-Cyrl-CS"/>
              </w:rPr>
              <w:t>Основна намена површина</w:t>
            </w:r>
          </w:p>
        </w:tc>
        <w:tc>
          <w:tcPr>
            <w:tcW w:w="7470" w:type="dxa"/>
          </w:tcPr>
          <w:p w14:paraId="4C5DA1BA" w14:textId="77777777" w:rsidR="006B40BF" w:rsidRPr="00532975" w:rsidRDefault="006B40B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Комерцијалне делатности</w:t>
            </w:r>
            <w:r w:rsidR="00FC367A" w:rsidRPr="00532975">
              <w:rPr>
                <w:rFonts w:ascii="Times New Roman" w:hAnsi="Times New Roman" w:cs="Times New Roman"/>
                <w:color w:val="auto"/>
                <w:lang w:val="sr-Cyrl-CS"/>
              </w:rPr>
              <w:t>.</w:t>
            </w:r>
          </w:p>
          <w:p w14:paraId="3F124B3D" w14:textId="77777777" w:rsidR="006B40BF" w:rsidRPr="00532975" w:rsidRDefault="006B40B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Међународни трговински центар подразумева изградњу великог трговачког центра са пратећим садржајима, изложбеног центра,  административног и пословног простора (агенције и сервиси) и управне зграде </w:t>
            </w:r>
            <w:r w:rsidR="00EA573B" w:rsidRPr="00532975">
              <w:rPr>
                <w:rFonts w:ascii="Times New Roman" w:hAnsi="Times New Roman" w:cs="Times New Roman"/>
                <w:color w:val="auto"/>
                <w:lang w:val="sr-Cyrl-CS"/>
              </w:rPr>
              <w:t>„СКИП Михајло Пупин”</w:t>
            </w:r>
            <w:r w:rsidRPr="00532975">
              <w:rPr>
                <w:rFonts w:ascii="Times New Roman" w:hAnsi="Times New Roman" w:cs="Times New Roman"/>
                <w:color w:val="auto"/>
                <w:lang w:val="sr-Cyrl-CS"/>
              </w:rPr>
              <w:t>.</w:t>
            </w:r>
          </w:p>
        </w:tc>
      </w:tr>
      <w:tr w:rsidR="00FA5ED6" w:rsidRPr="00532975" w14:paraId="73DBEE9C" w14:textId="77777777" w:rsidTr="0092651B">
        <w:tc>
          <w:tcPr>
            <w:tcW w:w="2101" w:type="dxa"/>
          </w:tcPr>
          <w:p w14:paraId="331AC7EC" w14:textId="77777777" w:rsidR="006B40BF" w:rsidRPr="00532975" w:rsidRDefault="006B40BF">
            <w:pPr>
              <w:jc w:val="left"/>
              <w:rPr>
                <w:szCs w:val="24"/>
                <w:lang w:val="sr-Cyrl-CS"/>
              </w:rPr>
            </w:pPr>
            <w:r w:rsidRPr="00532975">
              <w:rPr>
                <w:szCs w:val="24"/>
                <w:lang w:val="sr-Cyrl-CS"/>
              </w:rPr>
              <w:t>Компатибилне намене</w:t>
            </w:r>
          </w:p>
        </w:tc>
        <w:tc>
          <w:tcPr>
            <w:tcW w:w="7470" w:type="dxa"/>
          </w:tcPr>
          <w:p w14:paraId="25746C06" w14:textId="77777777" w:rsidR="006B40BF" w:rsidRPr="00532975" w:rsidRDefault="006B40B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површина комерцијалне делатности КД1 дозвољене су следеће компатибилне намене:</w:t>
            </w:r>
          </w:p>
          <w:p w14:paraId="7E60D9FF" w14:textId="1390549D" w:rsidR="006B40BF" w:rsidRPr="00532975" w:rsidRDefault="00FC367A" w:rsidP="0092651B">
            <w:pPr>
              <w:pStyle w:val="Default"/>
              <w:numPr>
                <w:ilvl w:val="0"/>
                <w:numId w:val="95"/>
              </w:numPr>
              <w:ind w:left="415" w:hanging="180"/>
              <w:jc w:val="both"/>
              <w:rPr>
                <w:rFonts w:ascii="Times New Roman" w:hAnsi="Times New Roman" w:cs="Times New Roman"/>
                <w:color w:val="auto"/>
                <w:lang w:val="sr-Cyrl-CS"/>
              </w:rPr>
            </w:pPr>
            <w:r w:rsidRPr="00532975">
              <w:rPr>
                <w:rFonts w:ascii="Times New Roman" w:hAnsi="Times New Roman" w:cs="Times New Roman"/>
                <w:color w:val="auto"/>
                <w:lang w:val="sr-Cyrl-CS"/>
              </w:rPr>
              <w:t>н</w:t>
            </w:r>
            <w:r w:rsidR="006B40BF" w:rsidRPr="00532975">
              <w:rPr>
                <w:rFonts w:ascii="Times New Roman" w:hAnsi="Times New Roman" w:cs="Times New Roman"/>
                <w:color w:val="auto"/>
                <w:lang w:val="sr-Cyrl-CS"/>
              </w:rPr>
              <w:t xml:space="preserve">амене које генеришу корисну </w:t>
            </w:r>
            <w:r w:rsidR="00685161" w:rsidRPr="00532975">
              <w:rPr>
                <w:rFonts w:ascii="Times New Roman" w:hAnsi="Times New Roman" w:cs="Times New Roman"/>
                <w:color w:val="auto"/>
                <w:lang w:val="sr-Cyrl-CS"/>
              </w:rPr>
              <w:t xml:space="preserve">бруто развијену грађевинску површину (у даљем тексту ове табеле: </w:t>
            </w:r>
            <w:r w:rsidR="006B40BF" w:rsidRPr="00532975">
              <w:rPr>
                <w:rFonts w:ascii="Times New Roman" w:hAnsi="Times New Roman" w:cs="Times New Roman"/>
                <w:color w:val="auto"/>
                <w:lang w:val="sr-Cyrl-CS"/>
              </w:rPr>
              <w:t>БРГП</w:t>
            </w:r>
            <w:r w:rsidR="00685161" w:rsidRPr="00532975">
              <w:rPr>
                <w:rFonts w:ascii="Times New Roman" w:hAnsi="Times New Roman" w:cs="Times New Roman"/>
                <w:color w:val="auto"/>
                <w:lang w:val="sr-Cyrl-CS"/>
              </w:rPr>
              <w:t>)</w:t>
            </w:r>
            <w:r w:rsidR="006B40BF" w:rsidRPr="00532975">
              <w:rPr>
                <w:rFonts w:ascii="Times New Roman" w:hAnsi="Times New Roman" w:cs="Times New Roman"/>
                <w:color w:val="auto"/>
                <w:lang w:val="sr-Cyrl-CS"/>
              </w:rPr>
              <w:t>: инфраструктурни објекти, комуналн</w:t>
            </w:r>
            <w:r w:rsidR="00CC4375" w:rsidRPr="00532975">
              <w:rPr>
                <w:rFonts w:ascii="Times New Roman" w:hAnsi="Times New Roman" w:cs="Times New Roman"/>
                <w:color w:val="auto"/>
                <w:lang w:val="sr-Cyrl-CS"/>
              </w:rPr>
              <w:t>и</w:t>
            </w:r>
            <w:r w:rsidR="006B40BF" w:rsidRPr="00532975">
              <w:rPr>
                <w:rFonts w:ascii="Times New Roman" w:hAnsi="Times New Roman" w:cs="Times New Roman"/>
                <w:color w:val="auto"/>
                <w:lang w:val="sr-Cyrl-CS"/>
              </w:rPr>
              <w:t xml:space="preserve"> објекти, јавне службе, спорт и рекреација</w:t>
            </w:r>
            <w:r w:rsidR="005C0C36" w:rsidRPr="00532975">
              <w:rPr>
                <w:rFonts w:ascii="Times New Roman" w:hAnsi="Times New Roman" w:cs="Times New Roman"/>
                <w:color w:val="auto"/>
                <w:lang w:val="sr-Cyrl-CS"/>
              </w:rPr>
              <w:t>,</w:t>
            </w:r>
            <w:r w:rsidR="000D413A">
              <w:rPr>
                <w:rFonts w:ascii="Times New Roman" w:hAnsi="Times New Roman" w:cs="Times New Roman"/>
                <w:color w:val="auto"/>
                <w:lang w:val="sr-Cyrl-CS"/>
              </w:rPr>
              <w:t xml:space="preserve"> </w:t>
            </w:r>
            <w:r w:rsidR="00353E2A" w:rsidRPr="00532975">
              <w:rPr>
                <w:rFonts w:ascii="Times New Roman" w:hAnsi="Times New Roman" w:cs="Times New Roman"/>
                <w:color w:val="auto"/>
                <w:lang w:val="sr-Cyrl-CS"/>
              </w:rPr>
              <w:t>пословно становање</w:t>
            </w:r>
            <w:r w:rsidR="006B40BF" w:rsidRPr="00532975">
              <w:rPr>
                <w:rFonts w:ascii="Times New Roman" w:hAnsi="Times New Roman" w:cs="Times New Roman"/>
                <w:color w:val="auto"/>
                <w:lang w:val="sr-Cyrl-CS"/>
              </w:rPr>
              <w:t>;</w:t>
            </w:r>
          </w:p>
          <w:p w14:paraId="64981833" w14:textId="77777777" w:rsidR="006B40BF" w:rsidRPr="00532975" w:rsidRDefault="00FC367A" w:rsidP="0092651B">
            <w:pPr>
              <w:pStyle w:val="Default"/>
              <w:numPr>
                <w:ilvl w:val="0"/>
                <w:numId w:val="95"/>
              </w:numPr>
              <w:ind w:left="415" w:hanging="180"/>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намене </w:t>
            </w:r>
            <w:r w:rsidR="006B40BF" w:rsidRPr="00532975">
              <w:rPr>
                <w:rFonts w:ascii="Times New Roman" w:hAnsi="Times New Roman" w:cs="Times New Roman"/>
                <w:color w:val="auto"/>
                <w:lang w:val="sr-Cyrl-CS"/>
              </w:rPr>
              <w:t xml:space="preserve">које не генеришу корисну БРГП: </w:t>
            </w:r>
            <w:r w:rsidRPr="00532975">
              <w:rPr>
                <w:rFonts w:ascii="Times New Roman" w:hAnsi="Times New Roman" w:cs="Times New Roman"/>
                <w:color w:val="auto"/>
                <w:lang w:val="sr-Cyrl-CS"/>
              </w:rPr>
              <w:t xml:space="preserve">зелене </w:t>
            </w:r>
            <w:r w:rsidR="006B40BF" w:rsidRPr="00532975">
              <w:rPr>
                <w:rFonts w:ascii="Times New Roman" w:hAnsi="Times New Roman" w:cs="Times New Roman"/>
                <w:color w:val="auto"/>
                <w:lang w:val="sr-Cyrl-CS"/>
              </w:rPr>
              <w:t>површине, саобраћајне површине, комуналне и инфраструктурне површине.</w:t>
            </w:r>
          </w:p>
          <w:p w14:paraId="39E55370" w14:textId="77777777" w:rsidR="006B40BF" w:rsidRPr="00532975" w:rsidRDefault="006B40B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 појединим грађевинским парцелама компатибилна намена може бити доминантна или једина. </w:t>
            </w:r>
          </w:p>
          <w:p w14:paraId="2DBED3A5" w14:textId="777D9869" w:rsidR="00DE483B" w:rsidRPr="00532975" w:rsidRDefault="00DE483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Максимални проценат учешћа пословног становања у БРГП</w:t>
            </w:r>
            <w:r w:rsidR="000D42ED" w:rsidRPr="00532975">
              <w:rPr>
                <w:rFonts w:ascii="Times New Roman" w:hAnsi="Times New Roman" w:cs="Times New Roman"/>
                <w:color w:val="auto"/>
                <w:lang w:val="sr-Cyrl-CS"/>
              </w:rPr>
              <w:t xml:space="preserve"> </w:t>
            </w:r>
            <w:r w:rsidR="00301F50" w:rsidRPr="00532975">
              <w:rPr>
                <w:rFonts w:ascii="Times New Roman" w:hAnsi="Times New Roman" w:cs="Times New Roman"/>
                <w:color w:val="auto"/>
                <w:lang w:val="sr-Cyrl-CS"/>
              </w:rPr>
              <w:t xml:space="preserve">блока </w:t>
            </w:r>
            <w:r w:rsidRPr="00532975">
              <w:rPr>
                <w:rFonts w:ascii="Times New Roman" w:hAnsi="Times New Roman" w:cs="Times New Roman"/>
                <w:color w:val="auto"/>
                <w:lang w:val="sr-Cyrl-CS"/>
              </w:rPr>
              <w:t>је 10%</w:t>
            </w:r>
          </w:p>
          <w:p w14:paraId="0CCA2042" w14:textId="77777777" w:rsidR="006B40BF" w:rsidRPr="00532975" w:rsidRDefault="006B40B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и урбанистички параметри за све намене у зони су исти.</w:t>
            </w:r>
          </w:p>
          <w:p w14:paraId="41444A1C" w14:textId="77777777" w:rsidR="006B40BF" w:rsidRPr="00532975" w:rsidRDefault="006B40B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Није дозвољена изградња индуст</w:t>
            </w:r>
            <w:r w:rsidR="000D42ED" w:rsidRPr="00532975">
              <w:rPr>
                <w:rFonts w:ascii="Times New Roman" w:hAnsi="Times New Roman" w:cs="Times New Roman"/>
                <w:color w:val="auto"/>
                <w:lang w:val="sr-Cyrl-CS"/>
              </w:rPr>
              <w:t>р</w:t>
            </w:r>
            <w:r w:rsidRPr="00532975">
              <w:rPr>
                <w:rFonts w:ascii="Times New Roman" w:hAnsi="Times New Roman" w:cs="Times New Roman"/>
                <w:color w:val="auto"/>
                <w:lang w:val="sr-Cyrl-CS"/>
              </w:rPr>
              <w:t xml:space="preserve">ијских </w:t>
            </w:r>
            <w:r w:rsidR="00353E2A" w:rsidRPr="00532975">
              <w:rPr>
                <w:rFonts w:ascii="Times New Roman" w:hAnsi="Times New Roman" w:cs="Times New Roman"/>
                <w:color w:val="auto"/>
                <w:lang w:val="sr-Cyrl-CS"/>
              </w:rPr>
              <w:t>садржаја.</w:t>
            </w:r>
          </w:p>
        </w:tc>
      </w:tr>
      <w:tr w:rsidR="00FA5ED6" w:rsidRPr="00532975" w14:paraId="60787BAE" w14:textId="77777777" w:rsidTr="0092651B">
        <w:tc>
          <w:tcPr>
            <w:tcW w:w="2101" w:type="dxa"/>
          </w:tcPr>
          <w:p w14:paraId="575DB9BA" w14:textId="77777777" w:rsidR="006B40BF" w:rsidRPr="00532975" w:rsidRDefault="00FE0293">
            <w:pPr>
              <w:jc w:val="left"/>
              <w:rPr>
                <w:szCs w:val="24"/>
                <w:lang w:val="sr-Cyrl-CS"/>
              </w:rPr>
            </w:pPr>
            <w:r w:rsidRPr="00532975">
              <w:rPr>
                <w:szCs w:val="24"/>
                <w:lang w:val="sr-Cyrl-CS"/>
              </w:rPr>
              <w:t>Услови за формирање грађевинског комплекса/парцеле</w:t>
            </w:r>
          </w:p>
        </w:tc>
        <w:tc>
          <w:tcPr>
            <w:tcW w:w="7470" w:type="dxa"/>
          </w:tcPr>
          <w:p w14:paraId="41AAF381" w14:textId="77777777" w:rsidR="005C097C" w:rsidRPr="00532975" w:rsidRDefault="005C097C"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Регулационим линијама дефинисан је грађевински комплекс површине </w:t>
            </w:r>
            <w:r w:rsidR="006C450E" w:rsidRPr="00532975">
              <w:rPr>
                <w:rFonts w:ascii="Times New Roman" w:hAnsi="Times New Roman" w:cs="Times New Roman"/>
                <w:color w:val="auto"/>
                <w:lang w:val="sr-Cyrl-CS"/>
              </w:rPr>
              <w:t>12,1</w:t>
            </w:r>
            <w:r w:rsidR="000D42ED" w:rsidRPr="00532975">
              <w:rPr>
                <w:rFonts w:ascii="Times New Roman" w:hAnsi="Times New Roman" w:cs="Times New Roman"/>
                <w:color w:val="auto"/>
                <w:lang w:val="sr-Cyrl-CS"/>
              </w:rPr>
              <w:t xml:space="preserve"> </w:t>
            </w:r>
            <w:r w:rsidR="00FC367A" w:rsidRPr="00532975">
              <w:rPr>
                <w:rFonts w:ascii="Times New Roman" w:hAnsi="Times New Roman" w:cs="Times New Roman"/>
                <w:color w:val="auto"/>
                <w:lang w:val="sr-Cyrl-CS"/>
              </w:rPr>
              <w:t>ha</w:t>
            </w:r>
            <w:r w:rsidR="005C0C36" w:rsidRPr="00532975">
              <w:rPr>
                <w:rFonts w:ascii="Times New Roman" w:hAnsi="Times New Roman" w:cs="Times New Roman"/>
                <w:color w:val="auto"/>
                <w:lang w:val="sr-Cyrl-CS"/>
              </w:rPr>
              <w:t xml:space="preserve">, </w:t>
            </w:r>
            <w:r w:rsidR="00577826" w:rsidRPr="00532975">
              <w:rPr>
                <w:rFonts w:ascii="Times New Roman" w:hAnsi="Times New Roman" w:cs="Times New Roman"/>
                <w:color w:val="auto"/>
                <w:lang w:val="sr-Cyrl-CS"/>
              </w:rPr>
              <w:t>налази се у блоку 1</w:t>
            </w:r>
            <w:r w:rsidRPr="00532975">
              <w:rPr>
                <w:rFonts w:ascii="Times New Roman" w:hAnsi="Times New Roman" w:cs="Times New Roman"/>
                <w:color w:val="auto"/>
                <w:lang w:val="sr-Cyrl-CS"/>
              </w:rPr>
              <w:t>.</w:t>
            </w:r>
          </w:p>
          <w:p w14:paraId="564C7B05" w14:textId="67BD478B" w:rsidR="005C097C" w:rsidRPr="00532975" w:rsidRDefault="005C097C"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Аналитичко-геодетски елементи који дефинишу грађевински комплекс приказани су на </w:t>
            </w:r>
            <w:r w:rsidR="00FC367A" w:rsidRPr="00532975">
              <w:rPr>
                <w:rFonts w:ascii="Times New Roman" w:hAnsi="Times New Roman" w:cs="Times New Roman"/>
                <w:color w:val="auto"/>
                <w:lang w:val="sr-Cyrl-CS"/>
              </w:rPr>
              <w:t xml:space="preserve">графичком </w:t>
            </w:r>
            <w:r w:rsidR="00821702" w:rsidRPr="00532975">
              <w:rPr>
                <w:rFonts w:ascii="Times New Roman" w:hAnsi="Times New Roman" w:cs="Times New Roman"/>
                <w:color w:val="auto"/>
                <w:lang w:val="sr-Cyrl-CS"/>
              </w:rPr>
              <w:t>приказу</w:t>
            </w:r>
            <w:r w:rsidR="00FC367A" w:rsidRPr="00532975">
              <w:rPr>
                <w:rFonts w:ascii="Times New Roman" w:hAnsi="Times New Roman" w:cs="Times New Roman"/>
                <w:color w:val="auto"/>
                <w:lang w:val="sr-Cyrl-CS"/>
              </w:rPr>
              <w:t xml:space="preserve"> </w:t>
            </w:r>
            <w:r w:rsidR="005C0C36" w:rsidRPr="00532975">
              <w:rPr>
                <w:rFonts w:ascii="Times New Roman" w:hAnsi="Times New Roman" w:cs="Times New Roman"/>
                <w:color w:val="auto"/>
                <w:lang w:val="sr-Cyrl-CS"/>
              </w:rPr>
              <w:t>Детаљн</w:t>
            </w:r>
            <w:r w:rsidR="00FC367A" w:rsidRPr="00532975">
              <w:rPr>
                <w:rFonts w:ascii="Times New Roman" w:hAnsi="Times New Roman" w:cs="Times New Roman"/>
                <w:color w:val="auto"/>
                <w:lang w:val="sr-Cyrl-CS"/>
              </w:rPr>
              <w:t>а</w:t>
            </w:r>
            <w:r w:rsidR="000D42ED" w:rsidRPr="00532975">
              <w:rPr>
                <w:rFonts w:ascii="Times New Roman" w:hAnsi="Times New Roman" w:cs="Times New Roman"/>
                <w:color w:val="auto"/>
                <w:lang w:val="sr-Cyrl-CS"/>
              </w:rPr>
              <w:t xml:space="preserve"> </w:t>
            </w:r>
            <w:r w:rsidR="00FC367A" w:rsidRPr="00532975">
              <w:rPr>
                <w:rFonts w:ascii="Times New Roman" w:hAnsi="Times New Roman" w:cs="Times New Roman"/>
                <w:color w:val="auto"/>
                <w:lang w:val="sr-Cyrl-CS"/>
              </w:rPr>
              <w:t>карта</w:t>
            </w:r>
            <w:r w:rsidR="000D42ED" w:rsidRPr="00532975">
              <w:rPr>
                <w:rFonts w:ascii="Times New Roman" w:hAnsi="Times New Roman" w:cs="Times New Roman"/>
                <w:color w:val="auto"/>
                <w:lang w:val="sr-Cyrl-CS"/>
              </w:rPr>
              <w:t xml:space="preserve"> </w:t>
            </w:r>
            <w:r w:rsidR="005C0C36" w:rsidRPr="00532975">
              <w:rPr>
                <w:rFonts w:ascii="Times New Roman" w:hAnsi="Times New Roman" w:cs="Times New Roman"/>
                <w:color w:val="auto"/>
                <w:lang w:val="sr-Cyrl-CS"/>
              </w:rPr>
              <w:t>2</w:t>
            </w:r>
            <w:r w:rsidR="00821702" w:rsidRPr="00532975">
              <w:rPr>
                <w:rFonts w:ascii="Times New Roman" w:hAnsi="Times New Roman" w:cs="Times New Roman"/>
                <w:color w:val="auto"/>
                <w:lang w:val="sr-Cyrl-CS"/>
              </w:rPr>
              <w:t>.</w:t>
            </w:r>
            <w:r w:rsidR="005C0C36" w:rsidRPr="00532975">
              <w:rPr>
                <w:rFonts w:ascii="Times New Roman" w:hAnsi="Times New Roman" w:cs="Times New Roman"/>
                <w:color w:val="auto"/>
                <w:lang w:val="sr-Cyrl-CS"/>
              </w:rPr>
              <w:t xml:space="preserve"> </w:t>
            </w:r>
            <w:r w:rsidR="00821702" w:rsidRPr="00532975">
              <w:rPr>
                <w:rFonts w:ascii="Times New Roman" w:hAnsi="Times New Roman" w:cs="Times New Roman"/>
                <w:color w:val="auto"/>
                <w:lang w:val="sr-Cyrl-CS"/>
              </w:rPr>
              <w:t>„</w:t>
            </w:r>
            <w:r w:rsidR="00FC367A" w:rsidRPr="00532975">
              <w:rPr>
                <w:rFonts w:ascii="Times New Roman" w:hAnsi="Times New Roman" w:cs="Times New Roman"/>
                <w:color w:val="auto"/>
                <w:lang w:val="sr-Cyrl-CS"/>
              </w:rPr>
              <w:t>Урбанистичко решење саобраћајних површина, парцелација, регулација и нивелација</w:t>
            </w:r>
            <w:r w:rsidR="00821702" w:rsidRPr="00532975">
              <w:rPr>
                <w:rFonts w:ascii="Times New Roman" w:hAnsi="Times New Roman" w:cs="Times New Roman"/>
                <w:color w:val="auto"/>
                <w:lang w:val="sr-Cyrl-CS"/>
              </w:rPr>
              <w:t>ˮ</w:t>
            </w:r>
            <w:r w:rsidRPr="00532975">
              <w:rPr>
                <w:rFonts w:ascii="Times New Roman" w:hAnsi="Times New Roman" w:cs="Times New Roman"/>
                <w:color w:val="auto"/>
                <w:lang w:val="sr-Cyrl-CS"/>
              </w:rPr>
              <w:t xml:space="preserve">. </w:t>
            </w:r>
          </w:p>
          <w:p w14:paraId="4F1862E1" w14:textId="77777777" w:rsidR="005C097C" w:rsidRPr="00532975" w:rsidRDefault="005C097C"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зависности од начина управљања и функционалне организације </w:t>
            </w:r>
            <w:r w:rsidR="00BB4B4C" w:rsidRPr="00532975">
              <w:rPr>
                <w:rFonts w:ascii="Times New Roman" w:hAnsi="Times New Roman" w:cs="Times New Roman"/>
                <w:color w:val="auto"/>
                <w:lang w:val="sr-Cyrl-CS"/>
              </w:rPr>
              <w:t>Међународног трговинског центра</w:t>
            </w:r>
            <w:r w:rsidRPr="00532975">
              <w:rPr>
                <w:rFonts w:ascii="Times New Roman" w:hAnsi="Times New Roman" w:cs="Times New Roman"/>
                <w:color w:val="auto"/>
                <w:lang w:val="sr-Cyrl-CS"/>
              </w:rPr>
              <w:t>, грађевински комплекс може садржати једну (када се површина гр</w:t>
            </w:r>
            <w:r w:rsidR="00BB4B4C" w:rsidRPr="00532975">
              <w:rPr>
                <w:rFonts w:ascii="Times New Roman" w:hAnsi="Times New Roman" w:cs="Times New Roman"/>
                <w:color w:val="auto"/>
                <w:lang w:val="sr-Cyrl-CS"/>
              </w:rPr>
              <w:t xml:space="preserve">ађевинског </w:t>
            </w:r>
            <w:r w:rsidRPr="00532975">
              <w:rPr>
                <w:rFonts w:ascii="Times New Roman" w:hAnsi="Times New Roman" w:cs="Times New Roman"/>
                <w:color w:val="auto"/>
                <w:lang w:val="sr-Cyrl-CS"/>
              </w:rPr>
              <w:t>комплекса поклапа са површином грађ</w:t>
            </w:r>
            <w:r w:rsidR="00BB4B4C" w:rsidRPr="00532975">
              <w:rPr>
                <w:rFonts w:ascii="Times New Roman" w:hAnsi="Times New Roman" w:cs="Times New Roman"/>
                <w:color w:val="auto"/>
                <w:lang w:val="sr-Cyrl-CS"/>
              </w:rPr>
              <w:t xml:space="preserve">евинске </w:t>
            </w:r>
            <w:r w:rsidRPr="00532975">
              <w:rPr>
                <w:rFonts w:ascii="Times New Roman" w:hAnsi="Times New Roman" w:cs="Times New Roman"/>
                <w:color w:val="auto"/>
                <w:lang w:val="sr-Cyrl-CS"/>
              </w:rPr>
              <w:t>парцеле) или више грађевинских парцела.</w:t>
            </w:r>
          </w:p>
          <w:p w14:paraId="75963970" w14:textId="77777777" w:rsidR="005C097C" w:rsidRPr="00532975" w:rsidRDefault="005C097C"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случају формирања више грађевинских парцела у оквиру грађевинског комплекса важе следећа правила: </w:t>
            </w:r>
          </w:p>
          <w:p w14:paraId="1F266684" w14:textId="636E7C2E" w:rsidR="005C097C" w:rsidRPr="00532975" w:rsidRDefault="00FC367A" w:rsidP="00086676">
            <w:pPr>
              <w:pStyle w:val="Default"/>
              <w:numPr>
                <w:ilvl w:val="0"/>
                <w:numId w:val="18"/>
              </w:numPr>
              <w:ind w:left="74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w:t>
            </w:r>
            <w:r w:rsidR="005C097C" w:rsidRPr="00532975">
              <w:rPr>
                <w:rFonts w:ascii="Times New Roman" w:hAnsi="Times New Roman" w:cs="Times New Roman"/>
                <w:color w:val="auto"/>
                <w:lang w:val="sr-Cyrl-CS"/>
              </w:rPr>
              <w:t xml:space="preserve">намене које генеришу корисну БРГП (привредне, комерцијалне делатности, </w:t>
            </w:r>
            <w:r w:rsidR="005C0C36" w:rsidRPr="00532975">
              <w:rPr>
                <w:rFonts w:ascii="Times New Roman" w:hAnsi="Times New Roman" w:cs="Times New Roman"/>
                <w:color w:val="auto"/>
                <w:lang w:val="sr-Cyrl-CS"/>
              </w:rPr>
              <w:t xml:space="preserve">пословно </w:t>
            </w:r>
            <w:r w:rsidR="005C097C" w:rsidRPr="00532975">
              <w:rPr>
                <w:rFonts w:ascii="Times New Roman" w:hAnsi="Times New Roman" w:cs="Times New Roman"/>
                <w:color w:val="auto"/>
                <w:lang w:val="sr-Cyrl-CS"/>
              </w:rPr>
              <w:t xml:space="preserve">становање и спортски објекти и комплекси): минимална површина грађевинске парцеле је </w:t>
            </w:r>
            <w:r w:rsidR="008C6687" w:rsidRPr="00532975">
              <w:rPr>
                <w:rFonts w:ascii="Times New Roman" w:hAnsi="Times New Roman" w:cs="Times New Roman"/>
                <w:color w:val="auto"/>
                <w:lang w:val="sr-Cyrl-CS"/>
              </w:rPr>
              <w:t>0,</w:t>
            </w:r>
            <w:r w:rsidRPr="00532975">
              <w:rPr>
                <w:rFonts w:ascii="Times New Roman" w:hAnsi="Times New Roman" w:cs="Times New Roman"/>
                <w:color w:val="auto"/>
                <w:lang w:val="sr-Cyrl-CS"/>
              </w:rPr>
              <w:t>5</w:t>
            </w:r>
            <w:r w:rsidR="000D42ED"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ha</w:t>
            </w:r>
            <w:r w:rsidR="000D42ED" w:rsidRPr="00532975">
              <w:rPr>
                <w:rFonts w:ascii="Times New Roman" w:hAnsi="Times New Roman" w:cs="Times New Roman"/>
                <w:color w:val="auto"/>
                <w:lang w:val="sr-Cyrl-CS"/>
              </w:rPr>
              <w:t xml:space="preserve"> </w:t>
            </w:r>
            <w:r w:rsidR="005C097C" w:rsidRPr="00532975">
              <w:rPr>
                <w:rFonts w:ascii="Times New Roman" w:hAnsi="Times New Roman" w:cs="Times New Roman"/>
                <w:color w:val="auto"/>
                <w:lang w:val="sr-Cyrl-CS"/>
              </w:rPr>
              <w:t xml:space="preserve">и минимална ширина фронта грађевинске парцеле према приступном путу је </w:t>
            </w:r>
            <w:r w:rsidRPr="00532975">
              <w:rPr>
                <w:rFonts w:ascii="Times New Roman" w:hAnsi="Times New Roman" w:cs="Times New Roman"/>
                <w:color w:val="auto"/>
                <w:lang w:val="sr-Cyrl-CS"/>
              </w:rPr>
              <w:t>30 m</w:t>
            </w:r>
            <w:r w:rsidR="000D42ED" w:rsidRPr="00532975">
              <w:rPr>
                <w:rFonts w:ascii="Times New Roman" w:hAnsi="Times New Roman" w:cs="Times New Roman"/>
                <w:color w:val="auto"/>
                <w:lang w:val="sr-Cyrl-CS"/>
              </w:rPr>
              <w:t>;</w:t>
            </w:r>
            <w:r w:rsidR="005C097C" w:rsidRPr="00532975">
              <w:rPr>
                <w:rFonts w:ascii="Times New Roman" w:hAnsi="Times New Roman" w:cs="Times New Roman"/>
                <w:color w:val="auto"/>
                <w:lang w:val="sr-Cyrl-CS"/>
              </w:rPr>
              <w:t xml:space="preserve"> </w:t>
            </w:r>
          </w:p>
          <w:p w14:paraId="1F378DED" w14:textId="77777777" w:rsidR="005C097C" w:rsidRPr="00532975" w:rsidRDefault="00FC367A" w:rsidP="00086676">
            <w:pPr>
              <w:pStyle w:val="Default"/>
              <w:numPr>
                <w:ilvl w:val="0"/>
                <w:numId w:val="18"/>
              </w:numPr>
              <w:ind w:left="74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w:t>
            </w:r>
            <w:r w:rsidR="005C097C" w:rsidRPr="00532975">
              <w:rPr>
                <w:rFonts w:ascii="Times New Roman" w:hAnsi="Times New Roman" w:cs="Times New Roman"/>
                <w:color w:val="auto"/>
                <w:lang w:val="sr-Cyrl-CS"/>
              </w:rPr>
              <w:t xml:space="preserve">намене које не генеришу корисну БРГП (зелене, саобраћајне, инфраструктурне и комуналне површине) облик и површина грађевинских парцела ће се дефинисати према технолошким потребама комплекса и условима надлежних институција. </w:t>
            </w:r>
          </w:p>
          <w:p w14:paraId="314C8AE0" w14:textId="77777777" w:rsidR="006B40BF" w:rsidRPr="00532975" w:rsidRDefault="005C0C36"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Приступ јавној саобраћајници је директан или посредан, преко приступне саобраћајнице.</w:t>
            </w:r>
          </w:p>
        </w:tc>
      </w:tr>
      <w:tr w:rsidR="00FA5ED6" w:rsidRPr="00532975" w14:paraId="7993ECD0" w14:textId="77777777" w:rsidTr="0092651B">
        <w:tc>
          <w:tcPr>
            <w:tcW w:w="2101" w:type="dxa"/>
          </w:tcPr>
          <w:p w14:paraId="092DA6EB" w14:textId="77777777" w:rsidR="00FE0293" w:rsidRPr="00532975" w:rsidRDefault="00FE0293">
            <w:pPr>
              <w:jc w:val="left"/>
              <w:rPr>
                <w:szCs w:val="24"/>
                <w:lang w:val="sr-Cyrl-CS"/>
              </w:rPr>
            </w:pPr>
            <w:r w:rsidRPr="00532975">
              <w:rPr>
                <w:szCs w:val="24"/>
                <w:lang w:val="sr-Cyrl-CS"/>
              </w:rPr>
              <w:t>Број објеката у грађевинском комплексу</w:t>
            </w:r>
          </w:p>
        </w:tc>
        <w:tc>
          <w:tcPr>
            <w:tcW w:w="7470" w:type="dxa"/>
          </w:tcPr>
          <w:p w14:paraId="37693DA5" w14:textId="77777777" w:rsidR="00052F18"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оквиру грађевинског комплекса дозвољена је градња више објеката који представљају јединствену функционално-естетску целину, у складу са функционалном организацијом и технолошким потребама, у оквиру дозвољених параметара датих за грађевински комплекс уз поштовање правила растојања између објеката. </w:t>
            </w:r>
          </w:p>
          <w:p w14:paraId="5B6EA63A" w14:textId="77777777" w:rsidR="00052F18"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eastAsia="Calibri" w:hAnsi="Times New Roman" w:cs="Times New Roman"/>
                <w:color w:val="auto"/>
                <w:lang w:val="sr-Cyrl-CS"/>
              </w:rPr>
              <w:t xml:space="preserve">У </w:t>
            </w:r>
            <w:r w:rsidRPr="00532975">
              <w:rPr>
                <w:rFonts w:ascii="Times New Roman" w:hAnsi="Times New Roman" w:cs="Times New Roman"/>
                <w:color w:val="auto"/>
                <w:lang w:val="sr-Cyrl-CS"/>
              </w:rPr>
              <w:t>случају</w:t>
            </w:r>
            <w:r w:rsidRPr="00532975">
              <w:rPr>
                <w:rFonts w:ascii="Times New Roman" w:eastAsia="Calibri" w:hAnsi="Times New Roman" w:cs="Times New Roman"/>
                <w:color w:val="auto"/>
                <w:lang w:val="sr-Cyrl-CS"/>
              </w:rPr>
              <w:t xml:space="preserve"> формирања више грађевинских парцела у грађевинском комплексу, на грађевинској парцели се може градити више објеката у оквиру дозвољених параметара датих за грађевинску парцелу уз поштовање правила за растојања између објеката. </w:t>
            </w:r>
          </w:p>
          <w:p w14:paraId="3EEBDD41" w14:textId="77777777" w:rsidR="00FE0293"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Дозвољена је градња и објеката који не генеришу корисну БРГП као што су инфраструктурни објекти, рекламни стубови, релеји, и сл.</w:t>
            </w:r>
          </w:p>
        </w:tc>
      </w:tr>
      <w:tr w:rsidR="00FA5ED6" w:rsidRPr="00532975" w14:paraId="104E44C3" w14:textId="77777777" w:rsidTr="0092651B">
        <w:tc>
          <w:tcPr>
            <w:tcW w:w="2101" w:type="dxa"/>
          </w:tcPr>
          <w:p w14:paraId="3AF0DE79" w14:textId="77777777" w:rsidR="00FE0293" w:rsidRPr="00532975" w:rsidRDefault="00052F18">
            <w:pPr>
              <w:jc w:val="left"/>
              <w:rPr>
                <w:szCs w:val="24"/>
                <w:lang w:val="sr-Cyrl-CS"/>
              </w:rPr>
            </w:pPr>
            <w:r w:rsidRPr="00532975">
              <w:rPr>
                <w:szCs w:val="24"/>
                <w:lang w:val="sr-Cyrl-CS"/>
              </w:rPr>
              <w:t>Положај објеката</w:t>
            </w:r>
          </w:p>
        </w:tc>
        <w:tc>
          <w:tcPr>
            <w:tcW w:w="7470" w:type="dxa"/>
          </w:tcPr>
          <w:p w14:paraId="4593ABFC" w14:textId="249F9DA4" w:rsidR="00052F18"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Објекте поставити у оквиру зоне грађења која је дефинисана грађевинским линијама, како је приказано у </w:t>
            </w:r>
            <w:r w:rsidR="00EA6518" w:rsidRPr="00532975">
              <w:rPr>
                <w:rFonts w:ascii="Times New Roman" w:hAnsi="Times New Roman" w:cs="Times New Roman"/>
                <w:color w:val="auto"/>
                <w:lang w:val="sr-Cyrl-CS"/>
              </w:rPr>
              <w:t>графичком приказу Детаљна карта 2. „Урбанистичко решење саобраћајних површина, парцелација, регулација и нивелацијаˮ</w:t>
            </w:r>
            <w:r w:rsidR="005C0C36" w:rsidRPr="00532975">
              <w:rPr>
                <w:rFonts w:ascii="Times New Roman" w:hAnsi="Times New Roman" w:cs="Times New Roman"/>
                <w:color w:val="auto"/>
                <w:lang w:val="sr-Cyrl-CS"/>
              </w:rPr>
              <w:t>.</w:t>
            </w:r>
          </w:p>
          <w:p w14:paraId="4D39CF31" w14:textId="77777777" w:rsidR="00052F18"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Објекти, према положају на грађевинској парцели/комплексу могу бити слободностојећи и једнострано узидани.</w:t>
            </w:r>
          </w:p>
          <w:p w14:paraId="3DCE732D" w14:textId="77777777" w:rsidR="00052F18"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случају формирања више грађевинских парцела различитих намена, за намене које генеришу корисну БРГП  положај објекта на грађевинској парцели се утврђује према условима међусобног растојања </w:t>
            </w:r>
            <w:r w:rsidRPr="00532975">
              <w:rPr>
                <w:rFonts w:ascii="Times New Roman" w:eastAsia="Calibri" w:hAnsi="Times New Roman" w:cs="Times New Roman"/>
                <w:color w:val="auto"/>
                <w:lang w:val="sr-Cyrl-CS"/>
              </w:rPr>
              <w:t xml:space="preserve">и одређује се </w:t>
            </w:r>
            <w:r w:rsidRPr="00532975">
              <w:rPr>
                <w:rFonts w:ascii="Times New Roman" w:hAnsi="Times New Roman" w:cs="Times New Roman"/>
                <w:color w:val="auto"/>
                <w:lang w:val="sr-Cyrl-CS"/>
              </w:rPr>
              <w:t>следећим правилима:</w:t>
            </w:r>
          </w:p>
          <w:p w14:paraId="34256029" w14:textId="1A6F663C" w:rsidR="00052F18" w:rsidRPr="00532975" w:rsidRDefault="00052F18" w:rsidP="00086676">
            <w:pPr>
              <w:pStyle w:val="Default"/>
              <w:numPr>
                <w:ilvl w:val="0"/>
                <w:numId w:val="18"/>
              </w:numPr>
              <w:ind w:left="74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минимално растојање грађевинске линије у односу на границу парцеле приступног пута је </w:t>
            </w:r>
            <w:r w:rsidR="00FC367A" w:rsidRPr="00532975">
              <w:rPr>
                <w:rFonts w:ascii="Times New Roman" w:hAnsi="Times New Roman" w:cs="Times New Roman"/>
                <w:color w:val="auto"/>
                <w:lang w:val="sr-Cyrl-CS"/>
              </w:rPr>
              <w:t>5</w:t>
            </w:r>
            <w:r w:rsidR="000D42ED" w:rsidRPr="00532975">
              <w:rPr>
                <w:rFonts w:ascii="Times New Roman" w:hAnsi="Times New Roman" w:cs="Times New Roman"/>
                <w:color w:val="auto"/>
                <w:lang w:val="sr-Cyrl-CS"/>
              </w:rPr>
              <w:t xml:space="preserve"> </w:t>
            </w:r>
            <w:r w:rsidR="00FC367A" w:rsidRPr="00532975">
              <w:rPr>
                <w:rFonts w:ascii="Times New Roman" w:hAnsi="Times New Roman" w:cs="Times New Roman"/>
                <w:color w:val="auto"/>
                <w:lang w:val="sr-Cyrl-CS"/>
              </w:rPr>
              <w:t>m</w:t>
            </w:r>
            <w:r w:rsidR="000D42ED" w:rsidRPr="00532975">
              <w:rPr>
                <w:rFonts w:ascii="Times New Roman" w:hAnsi="Times New Roman" w:cs="Times New Roman"/>
                <w:color w:val="auto"/>
                <w:lang w:val="sr-Cyrl-CS"/>
              </w:rPr>
              <w:t>;</w:t>
            </w:r>
          </w:p>
          <w:p w14:paraId="18E6E46E" w14:textId="3EB1D47A" w:rsidR="00052F18" w:rsidRPr="00532975" w:rsidRDefault="00FC367A" w:rsidP="00086676">
            <w:pPr>
              <w:pStyle w:val="Default"/>
              <w:numPr>
                <w:ilvl w:val="0"/>
                <w:numId w:val="18"/>
              </w:numPr>
              <w:ind w:left="74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w:t>
            </w:r>
            <w:r w:rsidR="00052F18" w:rsidRPr="00532975">
              <w:rPr>
                <w:rFonts w:ascii="Times New Roman" w:hAnsi="Times New Roman" w:cs="Times New Roman"/>
                <w:color w:val="auto"/>
                <w:lang w:val="sr-Cyrl-CS"/>
              </w:rPr>
              <w:t xml:space="preserve">слободностојеће објекте или делове објекта минимално растојање грађевинске линије од бочне и задње границе грађевинске парцеле је </w:t>
            </w:r>
            <w:r w:rsidRPr="00532975">
              <w:rPr>
                <w:rFonts w:ascii="Times New Roman" w:hAnsi="Times New Roman" w:cs="Times New Roman"/>
                <w:color w:val="auto"/>
                <w:lang w:val="sr-Cyrl-CS"/>
              </w:rPr>
              <w:t>5 m</w:t>
            </w:r>
            <w:r w:rsidR="000D42ED" w:rsidRPr="00532975">
              <w:rPr>
                <w:rFonts w:ascii="Times New Roman" w:hAnsi="Times New Roman" w:cs="Times New Roman"/>
                <w:color w:val="auto"/>
                <w:lang w:val="sr-Cyrl-CS"/>
              </w:rPr>
              <w:t>.</w:t>
            </w:r>
            <w:r w:rsidR="00052F18" w:rsidRPr="00532975">
              <w:rPr>
                <w:rFonts w:ascii="Times New Roman" w:hAnsi="Times New Roman" w:cs="Times New Roman"/>
                <w:color w:val="auto"/>
                <w:lang w:val="sr-Cyrl-CS"/>
              </w:rPr>
              <w:t xml:space="preserve"> </w:t>
            </w:r>
          </w:p>
          <w:p w14:paraId="6CD61A23" w14:textId="77777777" w:rsidR="00052F18"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Изградња објекта на граници грађевинске парцеле дозвољена је само у случају планирања једнострано узиданог објекта или дела објекта.</w:t>
            </w:r>
          </w:p>
          <w:p w14:paraId="6CB5AA2C" w14:textId="77777777" w:rsidR="00FE0293"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грађевинске парцеле дозвољена је изградња помоћних објеката</w:t>
            </w:r>
            <w:r w:rsidR="007700C6" w:rsidRPr="00532975">
              <w:rPr>
                <w:rFonts w:ascii="Times New Roman" w:hAnsi="Times New Roman" w:cs="Times New Roman"/>
                <w:color w:val="auto"/>
                <w:lang w:val="sr-Cyrl-CS"/>
              </w:rPr>
              <w:t>: типских трансформаторских станица, гаража, сенила за паркинг, дечијих игралишта и сл., који су у функцији главног објекта</w:t>
            </w:r>
            <w:r w:rsidRPr="00532975">
              <w:rPr>
                <w:rFonts w:ascii="Times New Roman" w:hAnsi="Times New Roman" w:cs="Times New Roman"/>
                <w:color w:val="auto"/>
                <w:lang w:val="sr-Cyrl-CS"/>
              </w:rPr>
              <w:t>.</w:t>
            </w:r>
          </w:p>
        </w:tc>
      </w:tr>
      <w:tr w:rsidR="00FA5ED6" w:rsidRPr="00532975" w14:paraId="7030F48E" w14:textId="77777777" w:rsidTr="0092651B">
        <w:tc>
          <w:tcPr>
            <w:tcW w:w="2101" w:type="dxa"/>
          </w:tcPr>
          <w:p w14:paraId="25B09A2C" w14:textId="77777777" w:rsidR="00FE0293" w:rsidRPr="00532975" w:rsidRDefault="00052F18">
            <w:pPr>
              <w:jc w:val="left"/>
              <w:rPr>
                <w:szCs w:val="24"/>
                <w:lang w:val="sr-Cyrl-CS"/>
              </w:rPr>
            </w:pPr>
            <w:r w:rsidRPr="00532975">
              <w:rPr>
                <w:szCs w:val="24"/>
                <w:lang w:val="sr-Cyrl-CS"/>
              </w:rPr>
              <w:t>Међусобно растојање објеката</w:t>
            </w:r>
          </w:p>
        </w:tc>
        <w:tc>
          <w:tcPr>
            <w:tcW w:w="7470" w:type="dxa"/>
          </w:tcPr>
          <w:p w14:paraId="03175FB5" w14:textId="77777777" w:rsidR="00052F18" w:rsidRPr="00532975" w:rsidRDefault="00C30C00"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Међусобно </w:t>
            </w:r>
            <w:r w:rsidR="00052F18" w:rsidRPr="00532975">
              <w:rPr>
                <w:rFonts w:ascii="Times New Roman" w:hAnsi="Times New Roman" w:cs="Times New Roman"/>
                <w:color w:val="auto"/>
                <w:lang w:val="sr-Cyrl-CS"/>
              </w:rPr>
              <w:t xml:space="preserve">растојање објеката у грађевинском комплексу је минимално </w:t>
            </w:r>
            <w:r w:rsidR="00304B6E" w:rsidRPr="00532975">
              <w:rPr>
                <w:rFonts w:ascii="Times New Roman" w:hAnsi="Times New Roman" w:cs="Times New Roman"/>
                <w:color w:val="auto"/>
                <w:lang w:val="sr-Cyrl-CS"/>
              </w:rPr>
              <w:t>1/2</w:t>
            </w:r>
            <w:r w:rsidR="00052F18" w:rsidRPr="00532975">
              <w:rPr>
                <w:rFonts w:ascii="Times New Roman" w:hAnsi="Times New Roman" w:cs="Times New Roman"/>
                <w:color w:val="auto"/>
                <w:lang w:val="sr-Cyrl-CS"/>
              </w:rPr>
              <w:t xml:space="preserve"> висине вишег објекта (без обзира на врсту отвора), а за објекте ниже од 10 m не може бити мање од 5 m, у складу са потребама организовања противпожарног пута.</w:t>
            </w:r>
          </w:p>
          <w:p w14:paraId="32BF4E70" w14:textId="77777777" w:rsidR="00FE0293" w:rsidRPr="00532975" w:rsidRDefault="00052F1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међусобног растојања објеката односе се на грађевински комплекс и на грађевинску парцелу.</w:t>
            </w:r>
          </w:p>
        </w:tc>
      </w:tr>
      <w:tr w:rsidR="00FA5ED6" w:rsidRPr="00532975" w14:paraId="59AD9A39" w14:textId="77777777" w:rsidTr="0092651B">
        <w:tc>
          <w:tcPr>
            <w:tcW w:w="2101" w:type="dxa"/>
          </w:tcPr>
          <w:p w14:paraId="2122E293" w14:textId="77777777" w:rsidR="006B40BF" w:rsidRPr="00532975" w:rsidRDefault="006B40BF">
            <w:pPr>
              <w:jc w:val="left"/>
              <w:rPr>
                <w:szCs w:val="24"/>
                <w:lang w:val="sr-Cyrl-CS"/>
              </w:rPr>
            </w:pPr>
            <w:r w:rsidRPr="00532975">
              <w:rPr>
                <w:szCs w:val="24"/>
                <w:lang w:val="sr-Cyrl-CS"/>
              </w:rPr>
              <w:t>Висина и спратност објекта</w:t>
            </w:r>
          </w:p>
        </w:tc>
        <w:tc>
          <w:tcPr>
            <w:tcW w:w="7470" w:type="dxa"/>
          </w:tcPr>
          <w:p w14:paraId="525AE5F6" w14:textId="77777777" w:rsidR="006B40BF" w:rsidRPr="00532975" w:rsidRDefault="006B40B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Максимална висина </w:t>
            </w:r>
            <w:r w:rsidR="005049F2" w:rsidRPr="00532975">
              <w:rPr>
                <w:rFonts w:ascii="Times New Roman" w:hAnsi="Times New Roman" w:cs="Times New Roman"/>
                <w:color w:val="auto"/>
                <w:lang w:val="sr-Cyrl-CS"/>
              </w:rPr>
              <w:t>венца</w:t>
            </w:r>
            <w:r w:rsidRPr="00532975">
              <w:rPr>
                <w:rFonts w:ascii="Times New Roman" w:hAnsi="Times New Roman" w:cs="Times New Roman"/>
                <w:color w:val="auto"/>
                <w:lang w:val="sr-Cyrl-CS"/>
              </w:rPr>
              <w:t xml:space="preserve"> објекта је </w:t>
            </w:r>
            <w:r w:rsidR="008C6687" w:rsidRPr="00532975">
              <w:rPr>
                <w:rFonts w:ascii="Times New Roman" w:hAnsi="Times New Roman" w:cs="Times New Roman"/>
                <w:color w:val="auto"/>
                <w:lang w:val="sr-Cyrl-CS"/>
              </w:rPr>
              <w:t>2</w:t>
            </w:r>
            <w:r w:rsidR="00295806" w:rsidRPr="00532975">
              <w:rPr>
                <w:rFonts w:ascii="Times New Roman" w:hAnsi="Times New Roman" w:cs="Times New Roman"/>
                <w:color w:val="auto"/>
                <w:lang w:val="sr-Cyrl-CS"/>
              </w:rPr>
              <w:t>5</w:t>
            </w:r>
            <w:r w:rsidR="00CB12A1" w:rsidRPr="00532975">
              <w:rPr>
                <w:rFonts w:ascii="Times New Roman" w:hAnsi="Times New Roman" w:cs="Times New Roman"/>
                <w:color w:val="auto"/>
                <w:lang w:val="sr-Cyrl-CS"/>
              </w:rPr>
              <w:t xml:space="preserve"> </w:t>
            </w:r>
            <w:r w:rsidR="00C30C00" w:rsidRPr="00532975">
              <w:rPr>
                <w:rFonts w:ascii="Times New Roman" w:hAnsi="Times New Roman" w:cs="Times New Roman"/>
                <w:color w:val="auto"/>
                <w:lang w:val="sr-Cyrl-CS"/>
              </w:rPr>
              <w:t>m</w:t>
            </w:r>
            <w:r w:rsidRPr="00532975">
              <w:rPr>
                <w:rFonts w:ascii="Times New Roman" w:hAnsi="Times New Roman" w:cs="Times New Roman"/>
                <w:color w:val="auto"/>
                <w:lang w:val="sr-Cyrl-CS"/>
              </w:rPr>
              <w:t>.</w:t>
            </w:r>
          </w:p>
          <w:p w14:paraId="0434EFEE" w14:textId="71CAE850" w:rsidR="006B40BF" w:rsidRPr="00532975" w:rsidRDefault="006B40B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Ор</w:t>
            </w:r>
            <w:r w:rsidR="003E3649">
              <w:rPr>
                <w:rFonts w:ascii="Times New Roman" w:hAnsi="Times New Roman" w:cs="Times New Roman"/>
                <w:color w:val="auto"/>
                <w:lang w:val="sr-Cyrl-CS"/>
              </w:rPr>
              <w:t>и</w:t>
            </w:r>
            <w:r w:rsidRPr="00532975">
              <w:rPr>
                <w:rFonts w:ascii="Times New Roman" w:hAnsi="Times New Roman" w:cs="Times New Roman"/>
                <w:color w:val="auto"/>
                <w:lang w:val="sr-Cyrl-CS"/>
              </w:rPr>
              <w:t>јентациона спратност је</w:t>
            </w:r>
            <w:r w:rsidR="003E3649">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П+</w:t>
            </w:r>
            <w:r w:rsidR="008C6687" w:rsidRPr="00532975">
              <w:rPr>
                <w:rFonts w:ascii="Times New Roman" w:hAnsi="Times New Roman" w:cs="Times New Roman"/>
                <w:color w:val="auto"/>
                <w:lang w:val="sr-Cyrl-CS"/>
              </w:rPr>
              <w:t>4</w:t>
            </w:r>
            <w:r w:rsidR="00CB12A1" w:rsidRPr="00532975">
              <w:rPr>
                <w:rFonts w:ascii="Times New Roman" w:hAnsi="Times New Roman" w:cs="Times New Roman"/>
                <w:color w:val="auto"/>
                <w:lang w:val="sr-Cyrl-CS"/>
              </w:rPr>
              <w:t>.</w:t>
            </w:r>
          </w:p>
          <w:p w14:paraId="7DE51D9A" w14:textId="77777777" w:rsidR="006B40BF" w:rsidRPr="00532975" w:rsidRDefault="00C30C00"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С обзиром </w:t>
            </w:r>
            <w:r w:rsidR="00654871" w:rsidRPr="00532975">
              <w:rPr>
                <w:rFonts w:ascii="Times New Roman" w:hAnsi="Times New Roman" w:cs="Times New Roman"/>
                <w:color w:val="auto"/>
                <w:lang w:val="sr-Cyrl-CS"/>
              </w:rPr>
              <w:t>на геолошке карактеристике терена и висок ниво подземних вода</w:t>
            </w:r>
            <w:r w:rsidRPr="00532975">
              <w:rPr>
                <w:rFonts w:ascii="Times New Roman" w:hAnsi="Times New Roman" w:cs="Times New Roman"/>
                <w:color w:val="auto"/>
                <w:lang w:val="sr-Cyrl-CS"/>
              </w:rPr>
              <w:t>,</w:t>
            </w:r>
            <w:r w:rsidR="00654871" w:rsidRPr="00532975">
              <w:rPr>
                <w:rFonts w:ascii="Times New Roman" w:hAnsi="Times New Roman" w:cs="Times New Roman"/>
                <w:color w:val="auto"/>
                <w:lang w:val="sr-Cyrl-CS"/>
              </w:rPr>
              <w:t xml:space="preserve"> није препоручена изградња подземних етажа.</w:t>
            </w:r>
          </w:p>
        </w:tc>
      </w:tr>
      <w:tr w:rsidR="00FA5ED6" w:rsidRPr="00532975" w14:paraId="7690D512" w14:textId="77777777" w:rsidTr="0092651B">
        <w:tc>
          <w:tcPr>
            <w:tcW w:w="2101" w:type="dxa"/>
          </w:tcPr>
          <w:p w14:paraId="74027184" w14:textId="77777777" w:rsidR="00052F18" w:rsidRPr="00532975" w:rsidRDefault="006B40BF">
            <w:pPr>
              <w:jc w:val="left"/>
              <w:rPr>
                <w:szCs w:val="24"/>
                <w:lang w:val="sr-Cyrl-CS"/>
              </w:rPr>
            </w:pPr>
            <w:r w:rsidRPr="00532975">
              <w:rPr>
                <w:szCs w:val="24"/>
                <w:lang w:val="sr-Cyrl-CS"/>
              </w:rPr>
              <w:t xml:space="preserve">Индекс </w:t>
            </w:r>
            <w:r w:rsidR="00052F18" w:rsidRPr="00532975">
              <w:rPr>
                <w:szCs w:val="24"/>
                <w:lang w:val="sr-Cyrl-CS"/>
              </w:rPr>
              <w:t>изграђености</w:t>
            </w:r>
          </w:p>
        </w:tc>
        <w:tc>
          <w:tcPr>
            <w:tcW w:w="7470" w:type="dxa"/>
          </w:tcPr>
          <w:p w14:paraId="1CC9DBFA" w14:textId="77777777" w:rsidR="006B40BF" w:rsidRPr="00532975" w:rsidRDefault="006B40B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Максимални индекс </w:t>
            </w:r>
            <w:r w:rsidR="00295806" w:rsidRPr="00532975">
              <w:rPr>
                <w:rFonts w:ascii="Times New Roman" w:hAnsi="Times New Roman" w:cs="Times New Roman"/>
                <w:color w:val="auto"/>
                <w:lang w:val="sr-Cyrl-CS"/>
              </w:rPr>
              <w:t>изграђености</w:t>
            </w:r>
            <w:r w:rsidRPr="00532975">
              <w:rPr>
                <w:rFonts w:ascii="Times New Roman" w:hAnsi="Times New Roman" w:cs="Times New Roman"/>
                <w:color w:val="auto"/>
                <w:lang w:val="sr-Cyrl-CS"/>
              </w:rPr>
              <w:t xml:space="preserve"> на </w:t>
            </w:r>
            <w:r w:rsidR="00295806" w:rsidRPr="00532975">
              <w:rPr>
                <w:rFonts w:ascii="Times New Roman" w:hAnsi="Times New Roman" w:cs="Times New Roman"/>
                <w:color w:val="auto"/>
                <w:lang w:val="sr-Cyrl-CS"/>
              </w:rPr>
              <w:t xml:space="preserve">нивоу комплекса износи </w:t>
            </w:r>
            <w:r w:rsidR="00C30C00" w:rsidRPr="00532975">
              <w:rPr>
                <w:rFonts w:ascii="Times New Roman" w:hAnsi="Times New Roman" w:cs="Times New Roman"/>
                <w:color w:val="auto"/>
                <w:lang w:val="sr-Cyrl-CS"/>
              </w:rPr>
              <w:t>И</w:t>
            </w:r>
            <w:r w:rsidR="004F2154" w:rsidRPr="00532975">
              <w:rPr>
                <w:rFonts w:ascii="Times New Roman" w:hAnsi="Times New Roman" w:cs="Times New Roman"/>
                <w:color w:val="auto"/>
                <w:lang w:val="sr-Cyrl-CS"/>
              </w:rPr>
              <w:t>и</w:t>
            </w:r>
            <w:r w:rsidRPr="00532975">
              <w:rPr>
                <w:rFonts w:ascii="Times New Roman" w:hAnsi="Times New Roman" w:cs="Times New Roman"/>
                <w:color w:val="auto"/>
                <w:lang w:val="sr-Cyrl-CS"/>
              </w:rPr>
              <w:t>=0,</w:t>
            </w:r>
            <w:r w:rsidR="005A7173" w:rsidRPr="00532975">
              <w:rPr>
                <w:rFonts w:ascii="Times New Roman" w:hAnsi="Times New Roman" w:cs="Times New Roman"/>
                <w:color w:val="auto"/>
                <w:lang w:val="sr-Cyrl-CS"/>
              </w:rPr>
              <w:t>95</w:t>
            </w:r>
          </w:p>
          <w:p w14:paraId="0708C597" w14:textId="77777777" w:rsidR="006B40BF" w:rsidRPr="00532975" w:rsidRDefault="006B40B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Обухвата све објекте високоградње као и покривене платое.</w:t>
            </w:r>
          </w:p>
        </w:tc>
      </w:tr>
      <w:tr w:rsidR="00FA5ED6" w:rsidRPr="00532975" w14:paraId="234E4A34" w14:textId="77777777" w:rsidTr="0092651B">
        <w:tc>
          <w:tcPr>
            <w:tcW w:w="2101" w:type="dxa"/>
          </w:tcPr>
          <w:p w14:paraId="2D4AFB9E" w14:textId="77777777" w:rsidR="006B40BF" w:rsidRPr="00532975" w:rsidRDefault="006B40BF">
            <w:pPr>
              <w:jc w:val="left"/>
              <w:rPr>
                <w:szCs w:val="24"/>
                <w:lang w:val="sr-Cyrl-CS"/>
              </w:rPr>
            </w:pPr>
            <w:r w:rsidRPr="00532975">
              <w:rPr>
                <w:szCs w:val="24"/>
                <w:lang w:val="sr-Cyrl-CS"/>
              </w:rPr>
              <w:t>Кота приземља</w:t>
            </w:r>
          </w:p>
        </w:tc>
        <w:tc>
          <w:tcPr>
            <w:tcW w:w="7470" w:type="dxa"/>
          </w:tcPr>
          <w:p w14:paraId="30A39B6A" w14:textId="77777777" w:rsidR="006B40BF" w:rsidRPr="00532975" w:rsidRDefault="00C30C00"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w:t>
            </w:r>
            <w:r w:rsidR="006B40BF" w:rsidRPr="00532975">
              <w:rPr>
                <w:rFonts w:ascii="Times New Roman" w:hAnsi="Times New Roman" w:cs="Times New Roman"/>
                <w:color w:val="auto"/>
                <w:lang w:val="sr-Cyrl-CS"/>
              </w:rPr>
              <w:t>ота приземља може бити максимално 1</w:t>
            </w:r>
            <w:r w:rsidRPr="00532975">
              <w:rPr>
                <w:rFonts w:ascii="Times New Roman" w:hAnsi="Times New Roman" w:cs="Times New Roman"/>
                <w:color w:val="auto"/>
                <w:lang w:val="sr-Cyrl-CS"/>
              </w:rPr>
              <w:t>,</w:t>
            </w:r>
            <w:r w:rsidR="006B40BF" w:rsidRPr="00532975">
              <w:rPr>
                <w:rFonts w:ascii="Times New Roman" w:hAnsi="Times New Roman" w:cs="Times New Roman"/>
                <w:color w:val="auto"/>
                <w:lang w:val="sr-Cyrl-CS"/>
              </w:rPr>
              <w:t xml:space="preserve">6 m виша од коте приступне саобраћајнице. </w:t>
            </w:r>
          </w:p>
          <w:p w14:paraId="0F8E0222" w14:textId="77777777" w:rsidR="006B40BF" w:rsidRPr="00532975" w:rsidRDefault="00C30C00"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w:t>
            </w:r>
            <w:r w:rsidR="006B40BF" w:rsidRPr="00532975">
              <w:rPr>
                <w:rFonts w:ascii="Times New Roman" w:hAnsi="Times New Roman" w:cs="Times New Roman"/>
                <w:color w:val="auto"/>
                <w:lang w:val="sr-Cyrl-CS"/>
              </w:rPr>
              <w:t>ота приземља не може бити нижа од коте приступне саобраћајнице</w:t>
            </w:r>
            <w:r w:rsidRPr="00532975">
              <w:rPr>
                <w:rFonts w:ascii="Times New Roman" w:hAnsi="Times New Roman" w:cs="Times New Roman"/>
                <w:color w:val="auto"/>
                <w:lang w:val="sr-Cyrl-CS"/>
              </w:rPr>
              <w:t>.</w:t>
            </w:r>
          </w:p>
          <w:p w14:paraId="55F496E9" w14:textId="77777777" w:rsidR="006B40BF" w:rsidRPr="00532975" w:rsidRDefault="00C30C00"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6B40BF" w:rsidRPr="00532975">
              <w:rPr>
                <w:rFonts w:ascii="Times New Roman" w:hAnsi="Times New Roman" w:cs="Times New Roman"/>
                <w:color w:val="auto"/>
                <w:lang w:val="sr-Cyrl-CS"/>
              </w:rPr>
              <w:t>приземља се одређује у зависности од технолошких потреба објекта и услова микролокације</w:t>
            </w:r>
            <w:r w:rsidRPr="00532975">
              <w:rPr>
                <w:rFonts w:ascii="Times New Roman" w:hAnsi="Times New Roman" w:cs="Times New Roman"/>
                <w:color w:val="auto"/>
                <w:lang w:val="sr-Cyrl-CS"/>
              </w:rPr>
              <w:t>.</w:t>
            </w:r>
          </w:p>
        </w:tc>
      </w:tr>
      <w:tr w:rsidR="00FA5ED6" w:rsidRPr="00532975" w14:paraId="18D7A996" w14:textId="77777777" w:rsidTr="0092651B">
        <w:tc>
          <w:tcPr>
            <w:tcW w:w="2101" w:type="dxa"/>
          </w:tcPr>
          <w:p w14:paraId="0D817367" w14:textId="77777777" w:rsidR="006B40BF" w:rsidRPr="00532975" w:rsidRDefault="00C30C00">
            <w:pPr>
              <w:jc w:val="left"/>
              <w:rPr>
                <w:szCs w:val="24"/>
                <w:lang w:val="sr-Cyrl-CS"/>
              </w:rPr>
            </w:pPr>
            <w:r w:rsidRPr="00532975">
              <w:rPr>
                <w:szCs w:val="24"/>
                <w:lang w:val="sr-Cyrl-CS"/>
              </w:rPr>
              <w:t xml:space="preserve">Услови </w:t>
            </w:r>
            <w:r w:rsidR="006B40BF" w:rsidRPr="00532975">
              <w:rPr>
                <w:szCs w:val="24"/>
                <w:lang w:val="sr-Cyrl-CS"/>
              </w:rPr>
              <w:t>за слободне и зелене површине</w:t>
            </w:r>
          </w:p>
        </w:tc>
        <w:tc>
          <w:tcPr>
            <w:tcW w:w="7470" w:type="dxa"/>
          </w:tcPr>
          <w:p w14:paraId="3A34E6F9" w14:textId="47312D81" w:rsidR="00FE0293" w:rsidRPr="00532975" w:rsidRDefault="006B40B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грађевинск</w:t>
            </w:r>
            <w:r w:rsidR="00FE0293" w:rsidRPr="00532975">
              <w:rPr>
                <w:rFonts w:ascii="Times New Roman" w:hAnsi="Times New Roman" w:cs="Times New Roman"/>
                <w:color w:val="auto"/>
                <w:lang w:val="sr-Cyrl-CS"/>
              </w:rPr>
              <w:t>ог комплекса/</w:t>
            </w:r>
            <w:r w:rsidRPr="00532975">
              <w:rPr>
                <w:rFonts w:ascii="Times New Roman" w:hAnsi="Times New Roman" w:cs="Times New Roman"/>
                <w:color w:val="auto"/>
                <w:lang w:val="sr-Cyrl-CS"/>
              </w:rPr>
              <w:t>парцеле минимум под уређеним слободним и зеленим површинама је 50% од чега су незастрте зелене површине мин</w:t>
            </w:r>
            <w:r w:rsidR="00CB12A1" w:rsidRPr="00532975">
              <w:rPr>
                <w:rFonts w:ascii="Times New Roman" w:hAnsi="Times New Roman" w:cs="Times New Roman"/>
                <w:color w:val="auto"/>
                <w:lang w:val="sr-Cyrl-CS"/>
              </w:rPr>
              <w:t>имално</w:t>
            </w:r>
            <w:r w:rsidRPr="00532975">
              <w:rPr>
                <w:rFonts w:ascii="Times New Roman" w:hAnsi="Times New Roman" w:cs="Times New Roman"/>
                <w:color w:val="auto"/>
                <w:lang w:val="sr-Cyrl-CS"/>
              </w:rPr>
              <w:t xml:space="preserve"> 30%.</w:t>
            </w:r>
          </w:p>
          <w:p w14:paraId="1A8DACE9" w14:textId="77777777" w:rsidR="00F37194" w:rsidRPr="00532975" w:rsidRDefault="00F37194"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Простор између регулационе и грађевинске линије према </w:t>
            </w:r>
            <w:r w:rsidR="000B44A6" w:rsidRPr="00532975">
              <w:rPr>
                <w:rFonts w:ascii="Times New Roman" w:hAnsi="Times New Roman" w:cs="Times New Roman"/>
                <w:color w:val="auto"/>
                <w:lang w:val="sr-Cyrl-CS"/>
              </w:rPr>
              <w:t>Северној тангенти</w:t>
            </w:r>
            <w:r w:rsidRPr="00532975">
              <w:rPr>
                <w:rFonts w:ascii="Times New Roman" w:hAnsi="Times New Roman" w:cs="Times New Roman"/>
                <w:color w:val="auto"/>
                <w:lang w:val="sr-Cyrl-CS"/>
              </w:rPr>
              <w:t xml:space="preserve">, односно ободној улици у залеђу </w:t>
            </w:r>
            <w:r w:rsidR="000B44A6" w:rsidRPr="00532975">
              <w:rPr>
                <w:rFonts w:ascii="Times New Roman" w:hAnsi="Times New Roman" w:cs="Times New Roman"/>
                <w:color w:val="auto"/>
                <w:lang w:val="sr-Cyrl-CS"/>
              </w:rPr>
              <w:t>Северне тангенте</w:t>
            </w:r>
            <w:r w:rsidRPr="00532975">
              <w:rPr>
                <w:rFonts w:ascii="Times New Roman" w:hAnsi="Times New Roman" w:cs="Times New Roman"/>
                <w:color w:val="auto"/>
                <w:lang w:val="sr-Cyrl-CS"/>
              </w:rPr>
              <w:t>, партерно третирати као заштитно зеленило.</w:t>
            </w:r>
          </w:p>
          <w:p w14:paraId="482F20F0" w14:textId="44AB77E4" w:rsidR="006B40BF" w:rsidRPr="00532975" w:rsidRDefault="00FE0293"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За специфичне делатности које захтевају велике паркинг просторе (велепродаје, робно-дистрибутивни центри и сл.) минималан проценат под уређеним слободним и зеленим површинама у грађевинском комплексу се може смањити у корист паркинга и саобраћајних површина и износи мин</w:t>
            </w:r>
            <w:r w:rsidR="00CB12A1" w:rsidRPr="00532975">
              <w:rPr>
                <w:rFonts w:ascii="Times New Roman" w:hAnsi="Times New Roman" w:cs="Times New Roman"/>
                <w:color w:val="auto"/>
                <w:lang w:val="sr-Cyrl-CS"/>
              </w:rPr>
              <w:t>имално</w:t>
            </w:r>
            <w:r w:rsidRPr="00532975">
              <w:rPr>
                <w:rFonts w:ascii="Times New Roman" w:hAnsi="Times New Roman" w:cs="Times New Roman"/>
                <w:color w:val="auto"/>
                <w:lang w:val="sr-Cyrl-CS"/>
              </w:rPr>
              <w:t xml:space="preserve"> 30% у директном контакту са тлом (незастрто зеленило). </w:t>
            </w:r>
          </w:p>
          <w:p w14:paraId="530F7D2A" w14:textId="77777777" w:rsidR="006B40BF" w:rsidRPr="00532975" w:rsidRDefault="006B40BF" w:rsidP="00086676">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Паркинг просторе озеленити формирањем дрвореда, а на површинама за паркирање поставити бетонске или полиетиленске растер елементе са травом.</w:t>
            </w:r>
          </w:p>
          <w:p w14:paraId="14419644" w14:textId="77777777" w:rsidR="00DA2CAB" w:rsidRPr="00532975" w:rsidRDefault="00DA2CAB" w:rsidP="00086676">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Све слободне и зелене површине парцеле партерно уредити и озеленити. Формирати микро отворене просторе у оквиру парцеле/комплекса са различитим функцијама за боравак становника и запослених на отвореном: дечја игралишта, парковске површине и сл.</w:t>
            </w:r>
          </w:p>
          <w:p w14:paraId="332E78A9" w14:textId="05EB9099" w:rsidR="006B40BF" w:rsidRPr="00532975" w:rsidRDefault="006B40BF" w:rsidP="00086676">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Уређење зелених површина обрадити кроз </w:t>
            </w:r>
            <w:r w:rsidR="00CA43A8" w:rsidRPr="00532975">
              <w:rPr>
                <w:rFonts w:ascii="Times New Roman" w:hAnsi="Times New Roman" w:cs="Times New Roman"/>
                <w:color w:val="auto"/>
                <w:lang w:val="sr-Cyrl-CS"/>
              </w:rPr>
              <w:t>п</w:t>
            </w:r>
            <w:r w:rsidRPr="00532975">
              <w:rPr>
                <w:rFonts w:ascii="Times New Roman" w:hAnsi="Times New Roman" w:cs="Times New Roman"/>
                <w:color w:val="auto"/>
                <w:lang w:val="sr-Cyrl-CS"/>
              </w:rPr>
              <w:t>ројекат спољ</w:t>
            </w:r>
            <w:r w:rsidR="00AF5D2C" w:rsidRPr="00532975">
              <w:rPr>
                <w:rFonts w:ascii="Times New Roman" w:hAnsi="Times New Roman" w:cs="Times New Roman"/>
                <w:color w:val="auto"/>
                <w:lang w:val="sr-Cyrl-CS"/>
              </w:rPr>
              <w:t>н</w:t>
            </w:r>
            <w:r w:rsidR="00353D52">
              <w:rPr>
                <w:rFonts w:ascii="Times New Roman" w:hAnsi="Times New Roman" w:cs="Times New Roman"/>
                <w:color w:val="auto"/>
                <w:lang w:val="sr-Cyrl-CS"/>
              </w:rPr>
              <w:t>о</w:t>
            </w:r>
            <w:r w:rsidRPr="00532975">
              <w:rPr>
                <w:rFonts w:ascii="Times New Roman" w:hAnsi="Times New Roman" w:cs="Times New Roman"/>
                <w:color w:val="auto"/>
                <w:lang w:val="sr-Cyrl-CS"/>
              </w:rPr>
              <w:t>г уређења</w:t>
            </w:r>
            <w:r w:rsidR="00C30C00" w:rsidRPr="00532975">
              <w:rPr>
                <w:rFonts w:ascii="Times New Roman" w:hAnsi="Times New Roman" w:cs="Times New Roman"/>
                <w:color w:val="auto"/>
                <w:lang w:val="sr-Cyrl-CS"/>
              </w:rPr>
              <w:t>.</w:t>
            </w:r>
          </w:p>
        </w:tc>
      </w:tr>
      <w:tr w:rsidR="00FA5ED6" w:rsidRPr="00532975" w14:paraId="5688EDF5" w14:textId="77777777" w:rsidTr="0092651B">
        <w:tc>
          <w:tcPr>
            <w:tcW w:w="2101" w:type="dxa"/>
          </w:tcPr>
          <w:p w14:paraId="2491B031" w14:textId="77777777" w:rsidR="006B40BF" w:rsidRPr="00532975" w:rsidRDefault="006B40BF">
            <w:pPr>
              <w:jc w:val="left"/>
              <w:rPr>
                <w:szCs w:val="24"/>
                <w:lang w:val="sr-Cyrl-CS"/>
              </w:rPr>
            </w:pPr>
            <w:r w:rsidRPr="00532975">
              <w:rPr>
                <w:szCs w:val="24"/>
                <w:lang w:val="sr-Cyrl-CS"/>
              </w:rPr>
              <w:t>Приступ, саобраћајне површине и паркирање</w:t>
            </w:r>
          </w:p>
        </w:tc>
        <w:tc>
          <w:tcPr>
            <w:tcW w:w="7470" w:type="dxa"/>
          </w:tcPr>
          <w:p w14:paraId="04211355" w14:textId="77777777" w:rsidR="006B40BF" w:rsidRPr="00532975" w:rsidRDefault="006B40BF"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Приступ грађеви</w:t>
            </w:r>
            <w:r w:rsidR="00AF5D2C" w:rsidRPr="00532975">
              <w:rPr>
                <w:rFonts w:ascii="Times New Roman" w:hAnsi="Times New Roman" w:cs="Times New Roman"/>
                <w:color w:val="auto"/>
                <w:lang w:val="sr-Cyrl-CS"/>
              </w:rPr>
              <w:t>н</w:t>
            </w:r>
            <w:r w:rsidRPr="00532975">
              <w:rPr>
                <w:rFonts w:ascii="Times New Roman" w:hAnsi="Times New Roman" w:cs="Times New Roman"/>
                <w:color w:val="auto"/>
                <w:lang w:val="sr-Cyrl-CS"/>
              </w:rPr>
              <w:t xml:space="preserve">ској парцели се остварује директно преко ободних јавних саобраћајних површина или индиректно, преко приступног пута. Једносмерни приступни пут мора бити прикључен са оба краја на јавне саобраћајне површине, а уколико је слеп двосмеран, мора имати припадајућу окретницу. </w:t>
            </w:r>
          </w:p>
          <w:p w14:paraId="03EF5AF5" w14:textId="77777777" w:rsidR="006B40BF" w:rsidRPr="00532975" w:rsidRDefault="006B40BF" w:rsidP="00086676">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Ширину грађевинске парцеле приступног пута, потребне елементе попречног профила и димензије одредити у складу са планираном наменом, очекиваним интензитетом колског и пешачког саобраћаја и меродавним возилом, а у сарадњи са Секретаријатом за саобраћај</w:t>
            </w:r>
            <w:r w:rsidR="00C30C00" w:rsidRPr="00532975">
              <w:rPr>
                <w:rFonts w:ascii="Times New Roman" w:hAnsi="Times New Roman" w:cs="Times New Roman"/>
                <w:color w:val="auto"/>
                <w:lang w:val="sr-Cyrl-CS"/>
              </w:rPr>
              <w:t xml:space="preserve"> Градске управе града Београда</w:t>
            </w:r>
            <w:r w:rsidRPr="00532975">
              <w:rPr>
                <w:rFonts w:ascii="Times New Roman" w:hAnsi="Times New Roman" w:cs="Times New Roman"/>
                <w:color w:val="auto"/>
                <w:lang w:val="sr-Cyrl-CS"/>
              </w:rPr>
              <w:t>.</w:t>
            </w:r>
          </w:p>
          <w:p w14:paraId="10810987" w14:textId="77777777" w:rsidR="006B40BF" w:rsidRPr="00532975" w:rsidRDefault="006B40BF" w:rsidP="00086676">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Потребе за паркирањем решити у оквиру грађевинске парцеле</w:t>
            </w:r>
            <w:r w:rsidR="00C30C00" w:rsidRPr="00532975">
              <w:rPr>
                <w:rFonts w:ascii="Times New Roman" w:hAnsi="Times New Roman" w:cs="Times New Roman"/>
                <w:color w:val="auto"/>
                <w:lang w:val="sr-Cyrl-CS"/>
              </w:rPr>
              <w:t>.</w:t>
            </w:r>
          </w:p>
          <w:p w14:paraId="41572D13" w14:textId="77777777" w:rsidR="006B40BF" w:rsidRPr="00532975" w:rsidRDefault="006B40BF" w:rsidP="00086676">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Потребан број паркинг места одређује се у зависности од намене а према следећим нормативима:</w:t>
            </w:r>
          </w:p>
          <w:tbl>
            <w:tblPr>
              <w:tblW w:w="7513" w:type="dxa"/>
              <w:tblLook w:val="0000" w:firstRow="0" w:lastRow="0" w:firstColumn="0" w:lastColumn="0" w:noHBand="0" w:noVBand="0"/>
            </w:tblPr>
            <w:tblGrid>
              <w:gridCol w:w="2758"/>
              <w:gridCol w:w="4755"/>
            </w:tblGrid>
            <w:tr w:rsidR="00FA5ED6" w:rsidRPr="00532975" w14:paraId="541D33C2" w14:textId="77777777" w:rsidTr="00FD696A">
              <w:trPr>
                <w:trHeight w:val="364"/>
              </w:trPr>
              <w:tc>
                <w:tcPr>
                  <w:tcW w:w="2758" w:type="dxa"/>
                  <w:tcBorders>
                    <w:bottom w:val="single" w:sz="4" w:space="0" w:color="auto"/>
                    <w:right w:val="single" w:sz="4" w:space="0" w:color="auto"/>
                  </w:tcBorders>
                  <w:vAlign w:val="center"/>
                </w:tcPr>
                <w:p w14:paraId="4869121C" w14:textId="77777777" w:rsidR="00DC4B6E" w:rsidRPr="00532975" w:rsidRDefault="00304B6E" w:rsidP="0092651B">
                  <w:pPr>
                    <w:widowControl w:val="0"/>
                    <w:autoSpaceDE w:val="0"/>
                    <w:autoSpaceDN w:val="0"/>
                    <w:adjustRightInd w:val="0"/>
                    <w:jc w:val="left"/>
                    <w:rPr>
                      <w:bCs/>
                      <w:szCs w:val="24"/>
                      <w:lang w:val="sr-Cyrl-CS"/>
                    </w:rPr>
                  </w:pPr>
                  <w:r w:rsidRPr="00532975">
                    <w:rPr>
                      <w:bCs/>
                      <w:szCs w:val="24"/>
                      <w:lang w:val="sr-Cyrl-CS"/>
                    </w:rPr>
                    <w:t>Намена</w:t>
                  </w:r>
                </w:p>
              </w:tc>
              <w:tc>
                <w:tcPr>
                  <w:tcW w:w="4755" w:type="dxa"/>
                  <w:tcBorders>
                    <w:left w:val="single" w:sz="4" w:space="0" w:color="auto"/>
                    <w:bottom w:val="single" w:sz="4" w:space="0" w:color="auto"/>
                  </w:tcBorders>
                  <w:vAlign w:val="center"/>
                </w:tcPr>
                <w:p w14:paraId="01E89EB5" w14:textId="77777777" w:rsidR="00DC4B6E" w:rsidRPr="00532975" w:rsidRDefault="00304B6E">
                  <w:pPr>
                    <w:widowControl w:val="0"/>
                    <w:autoSpaceDE w:val="0"/>
                    <w:autoSpaceDN w:val="0"/>
                    <w:adjustRightInd w:val="0"/>
                    <w:ind w:left="30"/>
                    <w:jc w:val="left"/>
                    <w:rPr>
                      <w:szCs w:val="24"/>
                      <w:lang w:val="sr-Cyrl-CS"/>
                    </w:rPr>
                  </w:pPr>
                  <w:r w:rsidRPr="00532975">
                    <w:rPr>
                      <w:szCs w:val="24"/>
                      <w:lang w:val="sr-Cyrl-CS"/>
                    </w:rPr>
                    <w:t>Број паркинг места</w:t>
                  </w:r>
                </w:p>
              </w:tc>
            </w:tr>
            <w:tr w:rsidR="00FA5ED6" w:rsidRPr="00532975" w14:paraId="51C60B52" w14:textId="77777777" w:rsidTr="00FD696A">
              <w:trPr>
                <w:trHeight w:val="364"/>
              </w:trPr>
              <w:tc>
                <w:tcPr>
                  <w:tcW w:w="2758" w:type="dxa"/>
                  <w:tcBorders>
                    <w:top w:val="single" w:sz="4" w:space="0" w:color="auto"/>
                    <w:bottom w:val="single" w:sz="4" w:space="0" w:color="auto"/>
                    <w:right w:val="single" w:sz="4" w:space="0" w:color="auto"/>
                  </w:tcBorders>
                </w:tcPr>
                <w:p w14:paraId="7F57878C" w14:textId="77777777" w:rsidR="00DC4B6E" w:rsidRPr="00532975" w:rsidRDefault="00DC4B6E" w:rsidP="0092651B">
                  <w:pPr>
                    <w:widowControl w:val="0"/>
                    <w:autoSpaceDE w:val="0"/>
                    <w:autoSpaceDN w:val="0"/>
                    <w:adjustRightInd w:val="0"/>
                    <w:jc w:val="left"/>
                    <w:rPr>
                      <w:szCs w:val="24"/>
                      <w:lang w:val="sr-Cyrl-CS"/>
                    </w:rPr>
                  </w:pPr>
                  <w:r w:rsidRPr="00532975">
                    <w:rPr>
                      <w:bCs/>
                      <w:szCs w:val="24"/>
                      <w:lang w:val="sr-Cyrl-CS"/>
                    </w:rPr>
                    <w:t xml:space="preserve">становање </w:t>
                  </w:r>
                </w:p>
              </w:tc>
              <w:tc>
                <w:tcPr>
                  <w:tcW w:w="4755" w:type="dxa"/>
                  <w:tcBorders>
                    <w:top w:val="single" w:sz="4" w:space="0" w:color="auto"/>
                    <w:left w:val="single" w:sz="4" w:space="0" w:color="auto"/>
                    <w:bottom w:val="single" w:sz="4" w:space="0" w:color="auto"/>
                  </w:tcBorders>
                </w:tcPr>
                <w:p w14:paraId="5BF7F02E"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1,1 ПМ по стану </w:t>
                  </w:r>
                </w:p>
              </w:tc>
            </w:tr>
            <w:tr w:rsidR="00FA5ED6" w:rsidRPr="00532975" w14:paraId="16CDA486" w14:textId="77777777" w:rsidTr="00FD696A">
              <w:trPr>
                <w:trHeight w:val="1261"/>
              </w:trPr>
              <w:tc>
                <w:tcPr>
                  <w:tcW w:w="2758" w:type="dxa"/>
                  <w:tcBorders>
                    <w:top w:val="single" w:sz="4" w:space="0" w:color="auto"/>
                    <w:bottom w:val="single" w:sz="4" w:space="0" w:color="auto"/>
                    <w:right w:val="single" w:sz="4" w:space="0" w:color="auto"/>
                  </w:tcBorders>
                </w:tcPr>
                <w:p w14:paraId="35AD373C" w14:textId="77777777" w:rsidR="00DC4B6E" w:rsidRPr="00532975" w:rsidRDefault="00DC4B6E" w:rsidP="0092651B">
                  <w:pPr>
                    <w:widowControl w:val="0"/>
                    <w:autoSpaceDE w:val="0"/>
                    <w:autoSpaceDN w:val="0"/>
                    <w:adjustRightInd w:val="0"/>
                    <w:jc w:val="left"/>
                    <w:rPr>
                      <w:szCs w:val="24"/>
                      <w:lang w:val="sr-Cyrl-CS"/>
                    </w:rPr>
                  </w:pPr>
                  <w:r w:rsidRPr="00532975">
                    <w:rPr>
                      <w:bCs/>
                      <w:szCs w:val="24"/>
                      <w:lang w:val="sr-Cyrl-CS"/>
                    </w:rPr>
                    <w:t xml:space="preserve">комерцијални садржаји </w:t>
                  </w:r>
                </w:p>
              </w:tc>
              <w:tc>
                <w:tcPr>
                  <w:tcW w:w="4755" w:type="dxa"/>
                  <w:tcBorders>
                    <w:top w:val="single" w:sz="4" w:space="0" w:color="auto"/>
                    <w:left w:val="single" w:sz="4" w:space="0" w:color="auto"/>
                    <w:bottom w:val="single" w:sz="4" w:space="0" w:color="auto"/>
                  </w:tcBorders>
                </w:tcPr>
                <w:p w14:paraId="512CC898" w14:textId="77777777" w:rsidR="00DC4B6E" w:rsidRPr="00086676" w:rsidRDefault="00DC4B6E">
                  <w:pPr>
                    <w:widowControl w:val="0"/>
                    <w:numPr>
                      <w:ilvl w:val="0"/>
                      <w:numId w:val="61"/>
                    </w:numPr>
                    <w:autoSpaceDE w:val="0"/>
                    <w:autoSpaceDN w:val="0"/>
                    <w:adjustRightInd w:val="0"/>
                    <w:ind w:left="171" w:hanging="141"/>
                    <w:jc w:val="left"/>
                    <w:rPr>
                      <w:sz w:val="23"/>
                      <w:szCs w:val="23"/>
                      <w:lang w:val="sr-Cyrl-CS"/>
                    </w:rPr>
                  </w:pPr>
                  <w:r w:rsidRPr="00086676">
                    <w:rPr>
                      <w:sz w:val="23"/>
                      <w:szCs w:val="23"/>
                      <w:lang w:val="sr-Cyrl-CS"/>
                    </w:rPr>
                    <w:t>1ПМ на 50</w:t>
                  </w:r>
                  <w:r w:rsidR="00EA5FD8" w:rsidRPr="00086676">
                    <w:rPr>
                      <w:sz w:val="23"/>
                      <w:szCs w:val="23"/>
                      <w:lang w:val="sr-Cyrl-CS"/>
                    </w:rPr>
                    <w:t xml:space="preserve"> </w:t>
                  </w:r>
                  <w:r w:rsidRPr="00086676">
                    <w:rPr>
                      <w:sz w:val="23"/>
                      <w:szCs w:val="23"/>
                      <w:lang w:val="sr-Cyrl-CS"/>
                    </w:rPr>
                    <w:t>m</w:t>
                  </w:r>
                  <w:r w:rsidRPr="00086676">
                    <w:rPr>
                      <w:sz w:val="23"/>
                      <w:szCs w:val="23"/>
                      <w:vertAlign w:val="superscript"/>
                      <w:lang w:val="sr-Cyrl-CS"/>
                    </w:rPr>
                    <w:t>2</w:t>
                  </w:r>
                  <w:r w:rsidRPr="00086676">
                    <w:rPr>
                      <w:sz w:val="23"/>
                      <w:szCs w:val="23"/>
                      <w:lang w:val="sr-Cyrl-CS"/>
                    </w:rPr>
                    <w:t xml:space="preserve"> продајног простора трговинских садржаја </w:t>
                  </w:r>
                </w:p>
                <w:p w14:paraId="3E185A37" w14:textId="41016755" w:rsidR="00DC4B6E" w:rsidRPr="00086676" w:rsidRDefault="00DC4B6E">
                  <w:pPr>
                    <w:widowControl w:val="0"/>
                    <w:numPr>
                      <w:ilvl w:val="0"/>
                      <w:numId w:val="61"/>
                    </w:numPr>
                    <w:autoSpaceDE w:val="0"/>
                    <w:autoSpaceDN w:val="0"/>
                    <w:adjustRightInd w:val="0"/>
                    <w:ind w:left="171" w:hanging="141"/>
                    <w:jc w:val="left"/>
                    <w:rPr>
                      <w:sz w:val="23"/>
                      <w:szCs w:val="23"/>
                      <w:lang w:val="sr-Cyrl-CS"/>
                    </w:rPr>
                  </w:pPr>
                  <w:r w:rsidRPr="00086676">
                    <w:rPr>
                      <w:sz w:val="23"/>
                      <w:szCs w:val="23"/>
                      <w:lang w:val="sr-Cyrl-CS"/>
                    </w:rPr>
                    <w:t>1ПМ на 60</w:t>
                  </w:r>
                  <w:r w:rsidR="00EA5FD8" w:rsidRPr="00086676">
                    <w:rPr>
                      <w:sz w:val="23"/>
                      <w:szCs w:val="23"/>
                      <w:lang w:val="sr-Cyrl-CS"/>
                    </w:rPr>
                    <w:t xml:space="preserve"> </w:t>
                  </w:r>
                  <w:r w:rsidRPr="00086676">
                    <w:rPr>
                      <w:sz w:val="23"/>
                      <w:szCs w:val="23"/>
                      <w:lang w:val="sr-Cyrl-CS"/>
                    </w:rPr>
                    <w:t>m</w:t>
                  </w:r>
                  <w:r w:rsidRPr="00086676">
                    <w:rPr>
                      <w:sz w:val="23"/>
                      <w:szCs w:val="23"/>
                      <w:vertAlign w:val="superscript"/>
                      <w:lang w:val="sr-Cyrl-CS"/>
                    </w:rPr>
                    <w:t>2</w:t>
                  </w:r>
                  <w:r w:rsidRPr="00086676">
                    <w:rPr>
                      <w:sz w:val="23"/>
                      <w:szCs w:val="23"/>
                      <w:lang w:val="sr-Cyrl-CS"/>
                    </w:rPr>
                    <w:t xml:space="preserve"> </w:t>
                  </w:r>
                  <w:r w:rsidR="00A737C1" w:rsidRPr="00086676">
                    <w:rPr>
                      <w:sz w:val="23"/>
                      <w:szCs w:val="23"/>
                      <w:lang w:val="sr-Cyrl-CS"/>
                    </w:rPr>
                    <w:t xml:space="preserve">нето грађевинске површине </w:t>
                  </w:r>
                  <w:r w:rsidRPr="00086676">
                    <w:rPr>
                      <w:sz w:val="23"/>
                      <w:szCs w:val="23"/>
                      <w:lang w:val="sr-Cyrl-CS"/>
                    </w:rPr>
                    <w:t xml:space="preserve">административног или пословног простора </w:t>
                  </w:r>
                </w:p>
                <w:p w14:paraId="4749D881" w14:textId="2D976D9A" w:rsidR="00DC4B6E" w:rsidRPr="00086676" w:rsidRDefault="00DC4B6E">
                  <w:pPr>
                    <w:widowControl w:val="0"/>
                    <w:numPr>
                      <w:ilvl w:val="0"/>
                      <w:numId w:val="61"/>
                    </w:numPr>
                    <w:autoSpaceDE w:val="0"/>
                    <w:autoSpaceDN w:val="0"/>
                    <w:adjustRightInd w:val="0"/>
                    <w:ind w:left="171" w:hanging="141"/>
                    <w:jc w:val="left"/>
                    <w:rPr>
                      <w:sz w:val="23"/>
                      <w:szCs w:val="23"/>
                      <w:lang w:val="sr-Cyrl-CS"/>
                    </w:rPr>
                  </w:pPr>
                  <w:r w:rsidRPr="00086676">
                    <w:rPr>
                      <w:sz w:val="23"/>
                      <w:szCs w:val="23"/>
                      <w:lang w:val="sr-Cyrl-CS"/>
                    </w:rPr>
                    <w:t xml:space="preserve">1ПМ на </w:t>
                  </w:r>
                  <w:r w:rsidR="00AF5D2C" w:rsidRPr="00086676">
                    <w:rPr>
                      <w:sz w:val="23"/>
                      <w:szCs w:val="23"/>
                      <w:lang w:val="sr-Cyrl-CS"/>
                    </w:rPr>
                    <w:t>два</w:t>
                  </w:r>
                  <w:r w:rsidRPr="00086676">
                    <w:rPr>
                      <w:sz w:val="23"/>
                      <w:szCs w:val="23"/>
                      <w:lang w:val="sr-Cyrl-CS"/>
                    </w:rPr>
                    <w:t xml:space="preserve"> постављена стола са </w:t>
                  </w:r>
                  <w:r w:rsidR="00AF5D2C" w:rsidRPr="00086676">
                    <w:rPr>
                      <w:sz w:val="23"/>
                      <w:szCs w:val="23"/>
                      <w:lang w:val="sr-Cyrl-CS"/>
                    </w:rPr>
                    <w:t>четири</w:t>
                  </w:r>
                  <w:r w:rsidRPr="00086676">
                    <w:rPr>
                      <w:sz w:val="23"/>
                      <w:szCs w:val="23"/>
                      <w:lang w:val="sr-Cyrl-CS"/>
                    </w:rPr>
                    <w:t xml:space="preserve"> столице угоститељског објекта </w:t>
                  </w:r>
                </w:p>
                <w:p w14:paraId="141A3F18" w14:textId="77777777" w:rsidR="00086676" w:rsidRDefault="00DC4B6E">
                  <w:pPr>
                    <w:widowControl w:val="0"/>
                    <w:numPr>
                      <w:ilvl w:val="0"/>
                      <w:numId w:val="61"/>
                    </w:numPr>
                    <w:autoSpaceDE w:val="0"/>
                    <w:autoSpaceDN w:val="0"/>
                    <w:adjustRightInd w:val="0"/>
                    <w:ind w:left="171" w:hanging="141"/>
                    <w:jc w:val="left"/>
                    <w:rPr>
                      <w:sz w:val="23"/>
                      <w:szCs w:val="23"/>
                      <w:lang w:val="sr-Cyrl-CS"/>
                    </w:rPr>
                  </w:pPr>
                  <w:r w:rsidRPr="00086676">
                    <w:rPr>
                      <w:sz w:val="23"/>
                      <w:szCs w:val="23"/>
                      <w:lang w:val="sr-Cyrl-CS"/>
                    </w:rPr>
                    <w:t xml:space="preserve">1ПМ на 2-10 кревета хотела у зависности </w:t>
                  </w:r>
                </w:p>
                <w:p w14:paraId="7703B59C" w14:textId="3D878C32" w:rsidR="00DC4B6E" w:rsidRPr="00086676" w:rsidRDefault="00DC4B6E" w:rsidP="00086676">
                  <w:pPr>
                    <w:widowControl w:val="0"/>
                    <w:autoSpaceDE w:val="0"/>
                    <w:autoSpaceDN w:val="0"/>
                    <w:adjustRightInd w:val="0"/>
                    <w:ind w:left="171"/>
                    <w:jc w:val="left"/>
                    <w:rPr>
                      <w:sz w:val="23"/>
                      <w:szCs w:val="23"/>
                      <w:lang w:val="sr-Cyrl-CS"/>
                    </w:rPr>
                  </w:pPr>
                  <w:r w:rsidRPr="00086676">
                    <w:rPr>
                      <w:sz w:val="23"/>
                      <w:szCs w:val="23"/>
                      <w:lang w:val="sr-Cyrl-CS"/>
                    </w:rPr>
                    <w:t xml:space="preserve">од категорије </w:t>
                  </w:r>
                </w:p>
                <w:p w14:paraId="645B1F53"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086676">
                    <w:rPr>
                      <w:sz w:val="23"/>
                      <w:szCs w:val="23"/>
                      <w:lang w:val="sr-Cyrl-CS"/>
                    </w:rPr>
                    <w:t>1ПМ на 50</w:t>
                  </w:r>
                  <w:r w:rsidR="00EA5FD8" w:rsidRPr="00086676">
                    <w:rPr>
                      <w:sz w:val="23"/>
                      <w:szCs w:val="23"/>
                      <w:lang w:val="sr-Cyrl-CS"/>
                    </w:rPr>
                    <w:t xml:space="preserve"> </w:t>
                  </w:r>
                  <w:r w:rsidRPr="00086676">
                    <w:rPr>
                      <w:sz w:val="23"/>
                      <w:szCs w:val="23"/>
                      <w:lang w:val="sr-Cyrl-CS"/>
                    </w:rPr>
                    <w:t>m</w:t>
                  </w:r>
                  <w:r w:rsidRPr="00086676">
                    <w:rPr>
                      <w:sz w:val="23"/>
                      <w:szCs w:val="23"/>
                      <w:vertAlign w:val="superscript"/>
                      <w:lang w:val="sr-Cyrl-CS"/>
                    </w:rPr>
                    <w:t>2</w:t>
                  </w:r>
                  <w:r w:rsidRPr="00086676">
                    <w:rPr>
                      <w:sz w:val="23"/>
                      <w:szCs w:val="23"/>
                      <w:lang w:val="sr-Cyrl-CS"/>
                    </w:rPr>
                    <w:t xml:space="preserve"> продајног простора шопинг молова, хипермаркета</w:t>
                  </w:r>
                  <w:r w:rsidRPr="00532975">
                    <w:rPr>
                      <w:szCs w:val="24"/>
                      <w:lang w:val="sr-Cyrl-CS"/>
                    </w:rPr>
                    <w:t xml:space="preserve"> </w:t>
                  </w:r>
                </w:p>
              </w:tc>
            </w:tr>
            <w:tr w:rsidR="00FA5ED6" w:rsidRPr="00532975" w14:paraId="074BCC3C" w14:textId="77777777" w:rsidTr="00F37194">
              <w:trPr>
                <w:trHeight w:val="365"/>
              </w:trPr>
              <w:tc>
                <w:tcPr>
                  <w:tcW w:w="2758" w:type="dxa"/>
                  <w:tcBorders>
                    <w:top w:val="single" w:sz="4" w:space="0" w:color="auto"/>
                    <w:bottom w:val="single" w:sz="4" w:space="0" w:color="auto"/>
                    <w:right w:val="single" w:sz="4" w:space="0" w:color="auto"/>
                  </w:tcBorders>
                </w:tcPr>
                <w:p w14:paraId="6A2D5556" w14:textId="77777777" w:rsidR="00DC4B6E" w:rsidRPr="00532975" w:rsidRDefault="00DC4B6E" w:rsidP="0092651B">
                  <w:pPr>
                    <w:widowControl w:val="0"/>
                    <w:autoSpaceDE w:val="0"/>
                    <w:autoSpaceDN w:val="0"/>
                    <w:adjustRightInd w:val="0"/>
                    <w:jc w:val="left"/>
                    <w:rPr>
                      <w:bCs/>
                      <w:szCs w:val="24"/>
                      <w:lang w:val="sr-Cyrl-CS"/>
                    </w:rPr>
                  </w:pPr>
                  <w:r w:rsidRPr="00532975">
                    <w:rPr>
                      <w:bCs/>
                      <w:szCs w:val="24"/>
                      <w:lang w:val="sr-Cyrl-CS"/>
                    </w:rPr>
                    <w:t>путничка возила</w:t>
                  </w:r>
                </w:p>
              </w:tc>
              <w:tc>
                <w:tcPr>
                  <w:tcW w:w="4755" w:type="dxa"/>
                  <w:tcBorders>
                    <w:top w:val="single" w:sz="4" w:space="0" w:color="auto"/>
                    <w:left w:val="single" w:sz="4" w:space="0" w:color="auto"/>
                    <w:bottom w:val="single" w:sz="4" w:space="0" w:color="auto"/>
                  </w:tcBorders>
                </w:tcPr>
                <w:p w14:paraId="682FA7F8"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ПМ/1</w:t>
                  </w:r>
                  <w:r w:rsidR="00AF5D2C" w:rsidRPr="00532975">
                    <w:rPr>
                      <w:szCs w:val="24"/>
                      <w:lang w:val="sr-Cyrl-CS"/>
                    </w:rPr>
                    <w:t>.</w:t>
                  </w:r>
                  <w:r w:rsidRPr="00532975">
                    <w:rPr>
                      <w:szCs w:val="24"/>
                      <w:lang w:val="sr-Cyrl-CS"/>
                    </w:rPr>
                    <w:t>000 m</w:t>
                  </w:r>
                  <w:r w:rsidRPr="00532975">
                    <w:rPr>
                      <w:szCs w:val="24"/>
                      <w:vertAlign w:val="superscript"/>
                      <w:lang w:val="sr-Cyrl-CS"/>
                    </w:rPr>
                    <w:t xml:space="preserve">2 </w:t>
                  </w:r>
                  <w:r w:rsidRPr="00532975">
                    <w:rPr>
                      <w:szCs w:val="24"/>
                      <w:lang w:val="sr-Cyrl-CS"/>
                    </w:rPr>
                    <w:t>БРГП складишног простора</w:t>
                  </w:r>
                </w:p>
              </w:tc>
            </w:tr>
            <w:tr w:rsidR="00FA5ED6" w:rsidRPr="00532975" w14:paraId="07DDDD8E" w14:textId="77777777" w:rsidTr="00B14D0C">
              <w:trPr>
                <w:trHeight w:val="414"/>
              </w:trPr>
              <w:tc>
                <w:tcPr>
                  <w:tcW w:w="2758" w:type="dxa"/>
                  <w:tcBorders>
                    <w:top w:val="single" w:sz="4" w:space="0" w:color="auto"/>
                    <w:bottom w:val="single" w:sz="4" w:space="0" w:color="auto"/>
                    <w:right w:val="single" w:sz="4" w:space="0" w:color="auto"/>
                  </w:tcBorders>
                </w:tcPr>
                <w:p w14:paraId="01E6C5EF" w14:textId="77777777" w:rsidR="00DC4B6E" w:rsidRPr="00532975" w:rsidRDefault="00DC4B6E" w:rsidP="0092651B">
                  <w:pPr>
                    <w:widowControl w:val="0"/>
                    <w:autoSpaceDE w:val="0"/>
                    <w:autoSpaceDN w:val="0"/>
                    <w:adjustRightInd w:val="0"/>
                    <w:jc w:val="left"/>
                    <w:rPr>
                      <w:bCs/>
                      <w:szCs w:val="24"/>
                      <w:lang w:val="sr-Cyrl-CS"/>
                    </w:rPr>
                  </w:pPr>
                  <w:r w:rsidRPr="00532975">
                    <w:rPr>
                      <w:bCs/>
                      <w:szCs w:val="24"/>
                      <w:lang w:val="sr-Cyrl-CS"/>
                    </w:rPr>
                    <w:t>теретна возила</w:t>
                  </w:r>
                </w:p>
              </w:tc>
              <w:tc>
                <w:tcPr>
                  <w:tcW w:w="4755" w:type="dxa"/>
                  <w:tcBorders>
                    <w:top w:val="single" w:sz="4" w:space="0" w:color="auto"/>
                    <w:left w:val="single" w:sz="4" w:space="0" w:color="auto"/>
                    <w:bottom w:val="single" w:sz="4" w:space="0" w:color="auto"/>
                  </w:tcBorders>
                </w:tcPr>
                <w:p w14:paraId="0D4414C7"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 простора</w:t>
                  </w:r>
                </w:p>
              </w:tc>
            </w:tr>
            <w:tr w:rsidR="00FA5ED6" w:rsidRPr="00532975" w14:paraId="63DDF92F" w14:textId="77777777" w:rsidTr="00FD696A">
              <w:trPr>
                <w:trHeight w:val="478"/>
              </w:trPr>
              <w:tc>
                <w:tcPr>
                  <w:tcW w:w="2758" w:type="dxa"/>
                  <w:tcBorders>
                    <w:top w:val="single" w:sz="4" w:space="0" w:color="auto"/>
                    <w:bottom w:val="single" w:sz="4" w:space="0" w:color="auto"/>
                    <w:right w:val="single" w:sz="4" w:space="0" w:color="auto"/>
                  </w:tcBorders>
                </w:tcPr>
                <w:p w14:paraId="65895116" w14:textId="3393436C" w:rsidR="00DC4B6E" w:rsidRPr="00532975" w:rsidRDefault="00C16093" w:rsidP="0092651B">
                  <w:pPr>
                    <w:widowControl w:val="0"/>
                    <w:autoSpaceDE w:val="0"/>
                    <w:autoSpaceDN w:val="0"/>
                    <w:adjustRightInd w:val="0"/>
                    <w:jc w:val="left"/>
                    <w:rPr>
                      <w:bCs/>
                      <w:szCs w:val="24"/>
                      <w:lang w:val="sr-Cyrl-CS"/>
                    </w:rPr>
                  </w:pPr>
                  <w:r w:rsidRPr="00532975">
                    <w:rPr>
                      <w:szCs w:val="24"/>
                      <w:lang w:val="sr-Cyrl-CS"/>
                    </w:rPr>
                    <w:t>робно-транспортни центри</w:t>
                  </w:r>
                  <w:r w:rsidR="00DC4B6E" w:rsidRPr="00532975">
                    <w:rPr>
                      <w:szCs w:val="24"/>
                      <w:lang w:val="sr-Cyrl-CS"/>
                    </w:rPr>
                    <w:t xml:space="preserve">, </w:t>
                  </w:r>
                  <w:r w:rsidR="00797DBF" w:rsidRPr="00532975">
                    <w:rPr>
                      <w:szCs w:val="24"/>
                      <w:lang w:val="sr-Cyrl-CS"/>
                    </w:rPr>
                    <w:t xml:space="preserve">логистичко-дистрибутивни центри </w:t>
                  </w:r>
                  <w:r w:rsidR="00DC4B6E" w:rsidRPr="00532975">
                    <w:rPr>
                      <w:szCs w:val="24"/>
                      <w:lang w:val="sr-Cyrl-CS"/>
                    </w:rPr>
                    <w:t xml:space="preserve"> - теретна возила </w:t>
                  </w:r>
                </w:p>
              </w:tc>
              <w:tc>
                <w:tcPr>
                  <w:tcW w:w="4755" w:type="dxa"/>
                  <w:tcBorders>
                    <w:top w:val="single" w:sz="4" w:space="0" w:color="auto"/>
                    <w:left w:val="single" w:sz="4" w:space="0" w:color="auto"/>
                    <w:bottom w:val="single" w:sz="4" w:space="0" w:color="auto"/>
                  </w:tcBorders>
                </w:tcPr>
                <w:p w14:paraId="5FF8B8FF"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складишног/магацинског простора</w:t>
                  </w:r>
                </w:p>
              </w:tc>
            </w:tr>
            <w:tr w:rsidR="00FA5ED6" w:rsidRPr="00532975" w14:paraId="5B29F333" w14:textId="77777777" w:rsidTr="00FD696A">
              <w:trPr>
                <w:trHeight w:val="478"/>
              </w:trPr>
              <w:tc>
                <w:tcPr>
                  <w:tcW w:w="2758" w:type="dxa"/>
                  <w:tcBorders>
                    <w:top w:val="single" w:sz="4" w:space="0" w:color="auto"/>
                    <w:right w:val="single" w:sz="4" w:space="0" w:color="auto"/>
                  </w:tcBorders>
                </w:tcPr>
                <w:p w14:paraId="55AD6527" w14:textId="7522EBF0" w:rsidR="00DC4B6E" w:rsidRPr="00532975" w:rsidRDefault="00C16093" w:rsidP="0092651B">
                  <w:pPr>
                    <w:widowControl w:val="0"/>
                    <w:autoSpaceDE w:val="0"/>
                    <w:autoSpaceDN w:val="0"/>
                    <w:adjustRightInd w:val="0"/>
                    <w:jc w:val="left"/>
                    <w:rPr>
                      <w:szCs w:val="24"/>
                      <w:lang w:val="sr-Cyrl-CS"/>
                    </w:rPr>
                  </w:pPr>
                  <w:r w:rsidRPr="00532975">
                    <w:rPr>
                      <w:szCs w:val="24"/>
                      <w:lang w:val="sr-Cyrl-CS"/>
                    </w:rPr>
                    <w:t>робно-транспортни центри</w:t>
                  </w:r>
                  <w:r w:rsidR="00DC4B6E" w:rsidRPr="00532975">
                    <w:rPr>
                      <w:szCs w:val="24"/>
                      <w:lang w:val="sr-Cyrl-CS"/>
                    </w:rPr>
                    <w:t xml:space="preserve">, </w:t>
                  </w:r>
                  <w:r w:rsidR="00797DBF" w:rsidRPr="00532975">
                    <w:rPr>
                      <w:szCs w:val="24"/>
                      <w:lang w:val="sr-Cyrl-CS"/>
                    </w:rPr>
                    <w:t>логистичко-дистрибутивни центри</w:t>
                  </w:r>
                  <w:r w:rsidR="00DC4B6E" w:rsidRPr="00532975">
                    <w:rPr>
                      <w:szCs w:val="24"/>
                      <w:lang w:val="sr-Cyrl-CS"/>
                    </w:rPr>
                    <w:t xml:space="preserve"> - путничка возила</w:t>
                  </w:r>
                </w:p>
              </w:tc>
              <w:tc>
                <w:tcPr>
                  <w:tcW w:w="4755" w:type="dxa"/>
                  <w:tcBorders>
                    <w:top w:val="single" w:sz="4" w:space="0" w:color="auto"/>
                    <w:left w:val="single" w:sz="4" w:space="0" w:color="auto"/>
                  </w:tcBorders>
                </w:tcPr>
                <w:p w14:paraId="780E6447"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1ПМ/100-150 m</w:t>
                  </w:r>
                  <w:r w:rsidRPr="00532975">
                    <w:rPr>
                      <w:szCs w:val="24"/>
                      <w:vertAlign w:val="superscript"/>
                      <w:lang w:val="sr-Cyrl-CS"/>
                    </w:rPr>
                    <w:t>2</w:t>
                  </w:r>
                  <w:r w:rsidRPr="00532975">
                    <w:rPr>
                      <w:szCs w:val="24"/>
                      <w:lang w:val="sr-Cyrl-CS"/>
                    </w:rPr>
                    <w:t xml:space="preserve"> БРГП административног/комерцијалног простора или укупан бр</w:t>
                  </w:r>
                  <w:r w:rsidR="00626C2A" w:rsidRPr="00532975">
                    <w:rPr>
                      <w:szCs w:val="24"/>
                      <w:lang w:val="sr-Cyrl-CS"/>
                    </w:rPr>
                    <w:t xml:space="preserve">ој </w:t>
                  </w:r>
                  <w:r w:rsidRPr="00532975">
                    <w:rPr>
                      <w:szCs w:val="24"/>
                      <w:lang w:val="sr-Cyrl-CS"/>
                    </w:rPr>
                    <w:t>ПМ на 35% запослених</w:t>
                  </w:r>
                </w:p>
              </w:tc>
            </w:tr>
          </w:tbl>
          <w:p w14:paraId="7363CBA8" w14:textId="77777777" w:rsidR="006B40BF" w:rsidRPr="00532975" w:rsidRDefault="006B40BF" w:rsidP="0092651B">
            <w:pPr>
              <w:pStyle w:val="Default"/>
              <w:rPr>
                <w:rFonts w:ascii="Times New Roman" w:hAnsi="Times New Roman" w:cs="Times New Roman"/>
                <w:color w:val="auto"/>
                <w:lang w:val="sr-Cyrl-CS"/>
              </w:rPr>
            </w:pPr>
          </w:p>
        </w:tc>
      </w:tr>
      <w:tr w:rsidR="00FA5ED6" w:rsidRPr="00532975" w14:paraId="2D44C138" w14:textId="77777777" w:rsidTr="0092651B">
        <w:tc>
          <w:tcPr>
            <w:tcW w:w="2101" w:type="dxa"/>
          </w:tcPr>
          <w:p w14:paraId="5E1DA8A4" w14:textId="77777777" w:rsidR="006B40BF" w:rsidRPr="00532975" w:rsidRDefault="006B40BF">
            <w:pPr>
              <w:jc w:val="left"/>
              <w:rPr>
                <w:szCs w:val="24"/>
                <w:lang w:val="sr-Cyrl-CS"/>
              </w:rPr>
            </w:pPr>
            <w:r w:rsidRPr="00532975">
              <w:rPr>
                <w:szCs w:val="24"/>
                <w:lang w:val="sr-Cyrl-CS"/>
              </w:rPr>
              <w:t>Услови за ограђивање парцеле</w:t>
            </w:r>
          </w:p>
        </w:tc>
        <w:tc>
          <w:tcPr>
            <w:tcW w:w="7470" w:type="dxa"/>
          </w:tcPr>
          <w:p w14:paraId="32DB9736" w14:textId="77777777" w:rsidR="006B40BF" w:rsidRPr="00532975" w:rsidRDefault="006B40BF">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Није предвиђено ограђивање</w:t>
            </w:r>
            <w:r w:rsidR="00654871" w:rsidRPr="00532975">
              <w:rPr>
                <w:rFonts w:ascii="Times New Roman" w:hAnsi="Times New Roman" w:cs="Times New Roman"/>
                <w:color w:val="auto"/>
                <w:lang w:val="sr-Cyrl-CS"/>
              </w:rPr>
              <w:t xml:space="preserve"> парцеле.</w:t>
            </w:r>
          </w:p>
        </w:tc>
      </w:tr>
      <w:tr w:rsidR="00FA5ED6" w:rsidRPr="00532975" w14:paraId="22A41BDF" w14:textId="77777777" w:rsidTr="0092651B">
        <w:tc>
          <w:tcPr>
            <w:tcW w:w="2101" w:type="dxa"/>
          </w:tcPr>
          <w:p w14:paraId="41B54993" w14:textId="77777777" w:rsidR="00B33C76" w:rsidRPr="00532975" w:rsidRDefault="00B33C76">
            <w:pPr>
              <w:jc w:val="left"/>
              <w:rPr>
                <w:szCs w:val="24"/>
                <w:lang w:val="sr-Cyrl-CS"/>
              </w:rPr>
            </w:pPr>
            <w:r w:rsidRPr="00532975">
              <w:rPr>
                <w:szCs w:val="24"/>
                <w:lang w:val="sr-Cyrl-CS"/>
              </w:rPr>
              <w:t>Архитектонско обликовање</w:t>
            </w:r>
          </w:p>
        </w:tc>
        <w:tc>
          <w:tcPr>
            <w:tcW w:w="7470" w:type="dxa"/>
          </w:tcPr>
          <w:p w14:paraId="62D46A23" w14:textId="77777777" w:rsidR="00B33C76" w:rsidRPr="00532975" w:rsidRDefault="00B33C76" w:rsidP="004D3048">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Објекте пројектовати у духу савремене архитектуре, у складу са наменом уз примену савремених материјала за енергетски ефикасне зграде.</w:t>
            </w:r>
          </w:p>
          <w:p w14:paraId="09F8A379" w14:textId="77777777" w:rsidR="00B33C76" w:rsidRPr="00532975" w:rsidRDefault="00B33C76" w:rsidP="004D3048">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Увођење зеленог дизајна зграде, садње зелених кровова, зелене и енергетски ефикасне фасаде.</w:t>
            </w:r>
          </w:p>
        </w:tc>
      </w:tr>
      <w:tr w:rsidR="00FA5ED6" w:rsidRPr="00532975" w14:paraId="47FDBB8A" w14:textId="77777777" w:rsidTr="0092651B">
        <w:tc>
          <w:tcPr>
            <w:tcW w:w="2101" w:type="dxa"/>
          </w:tcPr>
          <w:p w14:paraId="0CCDF55C" w14:textId="77777777" w:rsidR="006B40BF" w:rsidRPr="00532975" w:rsidRDefault="006B40BF">
            <w:pPr>
              <w:jc w:val="left"/>
              <w:rPr>
                <w:szCs w:val="24"/>
                <w:lang w:val="sr-Cyrl-CS"/>
              </w:rPr>
            </w:pPr>
            <w:r w:rsidRPr="00532975">
              <w:rPr>
                <w:szCs w:val="24"/>
                <w:lang w:val="sr-Cyrl-CS"/>
              </w:rPr>
              <w:t>Минимални степен опремљености инфраструктуром</w:t>
            </w:r>
          </w:p>
        </w:tc>
        <w:tc>
          <w:tcPr>
            <w:tcW w:w="7470" w:type="dxa"/>
          </w:tcPr>
          <w:p w14:paraId="544A7880" w14:textId="5A799931" w:rsidR="006B40BF" w:rsidRPr="00532975" w:rsidRDefault="006B40BF" w:rsidP="004D3048">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Нови објект </w:t>
            </w:r>
            <w:r w:rsidR="00052F18" w:rsidRPr="00532975">
              <w:rPr>
                <w:rFonts w:ascii="Times New Roman" w:hAnsi="Times New Roman" w:cs="Times New Roman"/>
                <w:color w:val="auto"/>
                <w:lang w:val="sr-Cyrl-CS"/>
              </w:rPr>
              <w:t>и</w:t>
            </w:r>
            <w:r w:rsidR="004D3048">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мора</w:t>
            </w:r>
            <w:r w:rsidR="00052F18" w:rsidRPr="00532975">
              <w:rPr>
                <w:rFonts w:ascii="Times New Roman" w:hAnsi="Times New Roman" w:cs="Times New Roman"/>
                <w:color w:val="auto"/>
                <w:lang w:val="sr-Cyrl-CS"/>
              </w:rPr>
              <w:t>ју</w:t>
            </w:r>
            <w:r w:rsidRPr="00532975">
              <w:rPr>
                <w:rFonts w:ascii="Times New Roman" w:hAnsi="Times New Roman" w:cs="Times New Roman"/>
                <w:color w:val="auto"/>
                <w:lang w:val="sr-Cyrl-CS"/>
              </w:rPr>
              <w:t xml:space="preserve"> имати прикључак на водоводну и канализациону мрежу, електричну енергију, телекомуникациону мрежу, топловодну или гасоводну мрежу или други алтернативни извор енергије.</w:t>
            </w:r>
          </w:p>
        </w:tc>
      </w:tr>
      <w:tr w:rsidR="00FA5ED6" w:rsidRPr="00532975" w14:paraId="000C2897" w14:textId="77777777" w:rsidTr="0092651B">
        <w:tc>
          <w:tcPr>
            <w:tcW w:w="2101" w:type="dxa"/>
          </w:tcPr>
          <w:p w14:paraId="6C106C54" w14:textId="77777777" w:rsidR="006B40BF" w:rsidRPr="00532975" w:rsidRDefault="006B40BF">
            <w:pPr>
              <w:jc w:val="left"/>
              <w:rPr>
                <w:szCs w:val="24"/>
                <w:lang w:val="sr-Cyrl-CS"/>
              </w:rPr>
            </w:pPr>
            <w:r w:rsidRPr="00532975">
              <w:rPr>
                <w:szCs w:val="24"/>
                <w:lang w:val="sr-Cyrl-CS"/>
              </w:rPr>
              <w:t>Инжењерско-технички услови</w:t>
            </w:r>
          </w:p>
        </w:tc>
        <w:tc>
          <w:tcPr>
            <w:tcW w:w="7470" w:type="dxa"/>
          </w:tcPr>
          <w:p w14:paraId="4D18D27E" w14:textId="77777777" w:rsidR="008439F9" w:rsidRPr="00532975" w:rsidRDefault="008439F9" w:rsidP="004D3048">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Реализација садржаја из ове намене се врши на теренима који се насипају до оквирне коте нивелете од 72,5</w:t>
            </w:r>
            <w:r w:rsidR="00AF5D2C" w:rsidRPr="00532975">
              <w:rPr>
                <w:rFonts w:ascii="Times New Roman" w:hAnsi="Times New Roman" w:cs="Times New Roman"/>
                <w:color w:val="auto"/>
                <w:lang w:val="sr-Cyrl-CS"/>
              </w:rPr>
              <w:t xml:space="preserve"> </w:t>
            </w:r>
            <w:r w:rsidR="00550A05" w:rsidRPr="00532975">
              <w:rPr>
                <w:rFonts w:ascii="Times New Roman" w:hAnsi="Times New Roman" w:cs="Times New Roman"/>
                <w:color w:val="auto"/>
                <w:lang w:val="sr-Cyrl-CS"/>
              </w:rPr>
              <w:t>m</w:t>
            </w:r>
            <w:r w:rsidR="00AF5D2C" w:rsidRPr="00532975">
              <w:rPr>
                <w:rFonts w:ascii="Times New Roman" w:hAnsi="Times New Roman" w:cs="Times New Roman"/>
                <w:color w:val="auto"/>
                <w:lang w:val="sr-Cyrl-CS"/>
              </w:rPr>
              <w:t xml:space="preserve"> </w:t>
            </w:r>
            <w:r w:rsidR="00550A05" w:rsidRPr="00532975">
              <w:rPr>
                <w:rFonts w:ascii="Times New Roman" w:hAnsi="Times New Roman" w:cs="Times New Roman"/>
                <w:color w:val="auto"/>
                <w:lang w:val="sr-Cyrl-CS"/>
              </w:rPr>
              <w:t>н.в</w:t>
            </w:r>
            <w:r w:rsidRPr="00532975">
              <w:rPr>
                <w:rFonts w:ascii="Times New Roman" w:hAnsi="Times New Roman" w:cs="Times New Roman"/>
                <w:color w:val="auto"/>
                <w:lang w:val="sr-Cyrl-CS"/>
              </w:rPr>
              <w:t>.</w:t>
            </w:r>
          </w:p>
          <w:p w14:paraId="4C500EE7" w14:textId="77777777" w:rsidR="006B40BF" w:rsidRPr="00532975" w:rsidRDefault="006B40BF" w:rsidP="004D3048">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сваки новопланирани објекат урадити детаљна геолошка истраживања. </w:t>
            </w:r>
          </w:p>
          <w:p w14:paraId="365899AC" w14:textId="260235E2" w:rsidR="006B40BF" w:rsidRPr="00532975" w:rsidRDefault="00550A05" w:rsidP="004D3048">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С</w:t>
            </w:r>
            <w:r w:rsidR="006B40BF" w:rsidRPr="00532975">
              <w:rPr>
                <w:rFonts w:ascii="Times New Roman" w:hAnsi="Times New Roman" w:cs="Times New Roman"/>
                <w:color w:val="auto"/>
                <w:lang w:val="sr-Cyrl-CS"/>
              </w:rPr>
              <w:t xml:space="preserve">ва истраживања урадити у складу са Законом о рударству и геолошким истраживањима као и </w:t>
            </w:r>
            <w:r w:rsidR="00A737C1" w:rsidRPr="00532975">
              <w:rPr>
                <w:rFonts w:ascii="Times New Roman" w:hAnsi="Times New Roman" w:cs="Times New Roman"/>
                <w:color w:val="auto"/>
                <w:lang w:val="sr-Cyrl-CS"/>
              </w:rPr>
              <w:t>Правилником о условима, критеријумима и садржини пројеката за све врсте геолошких истраживања и Правилником о садржини Завршног извештаја и Годишњег извештаја о резултатима геолошких истраживања</w:t>
            </w:r>
            <w:r w:rsidR="006B40BF" w:rsidRPr="00532975">
              <w:rPr>
                <w:rFonts w:ascii="Times New Roman" w:hAnsi="Times New Roman" w:cs="Times New Roman"/>
                <w:color w:val="auto"/>
                <w:lang w:val="sr-Cyrl-CS"/>
              </w:rPr>
              <w:t>.</w:t>
            </w:r>
          </w:p>
        </w:tc>
      </w:tr>
      <w:tr w:rsidR="00FA5ED6" w:rsidRPr="00532975" w14:paraId="71A98ABD" w14:textId="77777777" w:rsidTr="0092651B">
        <w:tc>
          <w:tcPr>
            <w:tcW w:w="2101" w:type="dxa"/>
          </w:tcPr>
          <w:p w14:paraId="6D7DD8CF" w14:textId="77777777" w:rsidR="006B40BF" w:rsidRPr="00532975" w:rsidRDefault="006B40BF">
            <w:pPr>
              <w:jc w:val="left"/>
              <w:rPr>
                <w:szCs w:val="24"/>
                <w:lang w:val="sr-Cyrl-CS"/>
              </w:rPr>
            </w:pPr>
            <w:r w:rsidRPr="00532975">
              <w:rPr>
                <w:szCs w:val="24"/>
                <w:lang w:val="sr-Cyrl-CS"/>
              </w:rPr>
              <w:t>Спровођење</w:t>
            </w:r>
          </w:p>
        </w:tc>
        <w:tc>
          <w:tcPr>
            <w:tcW w:w="7470" w:type="dxa"/>
          </w:tcPr>
          <w:p w14:paraId="0FF360A2" w14:textId="77777777" w:rsidR="006B40BF" w:rsidRPr="00532975" w:rsidRDefault="00052F18" w:rsidP="004D3048">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Реализација комплекса се врши директно на основу одредби Просторног плана, уз претходно урађен </w:t>
            </w:r>
            <w:r w:rsidR="00626C2A" w:rsidRPr="00532975">
              <w:rPr>
                <w:rFonts w:ascii="Times New Roman" w:hAnsi="Times New Roman" w:cs="Times New Roman"/>
                <w:color w:val="auto"/>
                <w:lang w:val="sr-Cyrl-CS"/>
              </w:rPr>
              <w:t xml:space="preserve">пројекат </w:t>
            </w:r>
            <w:r w:rsidR="00CD1868" w:rsidRPr="00532975">
              <w:rPr>
                <w:rFonts w:ascii="Times New Roman" w:hAnsi="Times New Roman" w:cs="Times New Roman"/>
                <w:color w:val="auto"/>
                <w:lang w:val="sr-Cyrl-CS"/>
              </w:rPr>
              <w:t>препарцелације.</w:t>
            </w:r>
          </w:p>
          <w:p w14:paraId="06CEE977" w14:textId="77777777" w:rsidR="006B40BF" w:rsidRPr="00532975" w:rsidRDefault="006B40BF" w:rsidP="004D3048">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грађења и урбанистички параметри су дати за грађевинск</w:t>
            </w:r>
            <w:r w:rsidR="00CD1868" w:rsidRPr="00532975">
              <w:rPr>
                <w:rFonts w:ascii="Times New Roman" w:hAnsi="Times New Roman" w:cs="Times New Roman"/>
                <w:color w:val="auto"/>
                <w:lang w:val="sr-Cyrl-CS"/>
              </w:rPr>
              <w:t>и комплекс/</w:t>
            </w:r>
            <w:r w:rsidRPr="00532975">
              <w:rPr>
                <w:rFonts w:ascii="Times New Roman" w:hAnsi="Times New Roman" w:cs="Times New Roman"/>
                <w:color w:val="auto"/>
                <w:lang w:val="sr-Cyrl-CS"/>
              </w:rPr>
              <w:t>парцелу.</w:t>
            </w:r>
          </w:p>
          <w:p w14:paraId="4ADF4010" w14:textId="77777777" w:rsidR="006B40BF" w:rsidRPr="00532975" w:rsidRDefault="006B40BF" w:rsidP="004D3048">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Обавеза је инвеститора да се, за потребе прибављања грађевинске дозволе за изградњу планираних садржаја, обрати надлежном органу за заштиту животне средине, са захтевом за одлучивање о потреби израде процене утицаја на животну средину, а у складу са одредбама Закона о процени утицаја на животну средину.</w:t>
            </w:r>
          </w:p>
        </w:tc>
      </w:tr>
      <w:tr w:rsidR="006B40BF" w:rsidRPr="00532975" w14:paraId="3FFB0D95" w14:textId="77777777" w:rsidTr="0092651B">
        <w:tc>
          <w:tcPr>
            <w:tcW w:w="2101" w:type="dxa"/>
          </w:tcPr>
          <w:p w14:paraId="103C6834" w14:textId="77777777" w:rsidR="006B40BF" w:rsidRPr="00532975" w:rsidRDefault="006B40BF">
            <w:pPr>
              <w:jc w:val="left"/>
              <w:rPr>
                <w:szCs w:val="24"/>
                <w:lang w:val="sr-Cyrl-CS"/>
              </w:rPr>
            </w:pPr>
            <w:r w:rsidRPr="00532975">
              <w:rPr>
                <w:szCs w:val="24"/>
                <w:lang w:val="sr-Cyrl-CS"/>
              </w:rPr>
              <w:t>Могућност фазне реализације</w:t>
            </w:r>
          </w:p>
        </w:tc>
        <w:tc>
          <w:tcPr>
            <w:tcW w:w="7470" w:type="dxa"/>
          </w:tcPr>
          <w:p w14:paraId="787649F6" w14:textId="77777777" w:rsidR="006B40BF" w:rsidRPr="00532975" w:rsidRDefault="006B40BF"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Могућа је фазна реализација објеката на грађевинско</w:t>
            </w:r>
            <w:r w:rsidR="00CD1868" w:rsidRPr="00532975">
              <w:rPr>
                <w:rFonts w:ascii="Times New Roman" w:hAnsi="Times New Roman" w:cs="Times New Roman"/>
                <w:color w:val="auto"/>
                <w:lang w:val="sr-Cyrl-CS"/>
              </w:rPr>
              <w:t>м комплексу/</w:t>
            </w:r>
            <w:r w:rsidRPr="00532975">
              <w:rPr>
                <w:rFonts w:ascii="Times New Roman" w:hAnsi="Times New Roman" w:cs="Times New Roman"/>
                <w:color w:val="auto"/>
                <w:lang w:val="sr-Cyrl-CS"/>
              </w:rPr>
              <w:t>парцели према функционалном решењу и динамици финансирања.</w:t>
            </w:r>
          </w:p>
          <w:p w14:paraId="6D004F9C" w14:textId="77777777" w:rsidR="006B40BF" w:rsidRPr="00532975" w:rsidRDefault="006B40BF"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Потребан број паркинг места за појединачне фазе мора се реализовати истовремено са реализацијом сваке фазе. </w:t>
            </w:r>
          </w:p>
        </w:tc>
      </w:tr>
    </w:tbl>
    <w:p w14:paraId="1D44D4FD" w14:textId="77777777" w:rsidR="006B40BF" w:rsidRPr="00532975" w:rsidRDefault="006B40BF">
      <w:pPr>
        <w:jc w:val="both"/>
        <w:rPr>
          <w:szCs w:val="24"/>
          <w:lang w:val="sr-Cyrl-CS"/>
        </w:rPr>
      </w:pPr>
    </w:p>
    <w:p w14:paraId="74ABA8CD" w14:textId="77777777" w:rsidR="00FD696A" w:rsidRPr="00532975" w:rsidRDefault="00FD696A">
      <w:pPr>
        <w:jc w:val="left"/>
        <w:rPr>
          <w:b/>
          <w:szCs w:val="24"/>
          <w:lang w:val="sr-Cyrl-CS"/>
        </w:rPr>
      </w:pPr>
      <w:r w:rsidRPr="00532975">
        <w:rPr>
          <w:b/>
          <w:szCs w:val="24"/>
          <w:lang w:val="sr-Cyrl-CS"/>
        </w:rPr>
        <w:br w:type="page"/>
      </w:r>
    </w:p>
    <w:p w14:paraId="7877B7D5" w14:textId="77777777" w:rsidR="006B40BF" w:rsidRPr="00532975" w:rsidRDefault="00680228" w:rsidP="0092651B">
      <w:pPr>
        <w:jc w:val="center"/>
        <w:rPr>
          <w:szCs w:val="24"/>
          <w:lang w:val="sr-Cyrl-CS"/>
        </w:rPr>
      </w:pPr>
      <w:r w:rsidRPr="00532975">
        <w:rPr>
          <w:szCs w:val="24"/>
          <w:lang w:val="sr-Cyrl-CS"/>
        </w:rPr>
        <w:t>3.2.2.</w:t>
      </w:r>
      <w:r w:rsidRPr="00532975">
        <w:rPr>
          <w:szCs w:val="24"/>
          <w:lang w:val="sr-Cyrl-CS"/>
        </w:rPr>
        <w:tab/>
        <w:t xml:space="preserve">КД2 – </w:t>
      </w:r>
      <w:r w:rsidR="001D312F" w:rsidRPr="00532975">
        <w:rPr>
          <w:szCs w:val="24"/>
          <w:lang w:val="sr-Cyrl-CS"/>
        </w:rPr>
        <w:t xml:space="preserve">Парк </w:t>
      </w:r>
      <w:r w:rsidRPr="00532975">
        <w:rPr>
          <w:szCs w:val="24"/>
          <w:lang w:val="sr-Cyrl-CS"/>
        </w:rPr>
        <w:t>високих технологија</w:t>
      </w:r>
    </w:p>
    <w:p w14:paraId="23D44DDB" w14:textId="77777777" w:rsidR="000F4EE3" w:rsidRPr="00532975" w:rsidRDefault="000F4EE3" w:rsidP="0092651B">
      <w:pPr>
        <w:jc w:val="center"/>
        <w:rPr>
          <w:szCs w:val="24"/>
          <w:lang w:val="sr-Cyrl-CS"/>
        </w:rPr>
      </w:pPr>
    </w:p>
    <w:tbl>
      <w:tblPr>
        <w:tblStyle w:val="TableGrid"/>
        <w:tblW w:w="0" w:type="auto"/>
        <w:tblLook w:val="04A0" w:firstRow="1" w:lastRow="0" w:firstColumn="1" w:lastColumn="0" w:noHBand="0" w:noVBand="1"/>
      </w:tblPr>
      <w:tblGrid>
        <w:gridCol w:w="2052"/>
        <w:gridCol w:w="7293"/>
      </w:tblGrid>
      <w:tr w:rsidR="00FA5ED6" w:rsidRPr="00532975" w14:paraId="36646A29" w14:textId="77777777" w:rsidTr="00516D72">
        <w:tc>
          <w:tcPr>
            <w:tcW w:w="2052" w:type="dxa"/>
          </w:tcPr>
          <w:p w14:paraId="6318B1C6" w14:textId="77777777" w:rsidR="00CD1868" w:rsidRPr="00532975" w:rsidRDefault="00CD1868">
            <w:pPr>
              <w:jc w:val="left"/>
              <w:rPr>
                <w:szCs w:val="24"/>
                <w:lang w:val="sr-Cyrl-CS"/>
              </w:rPr>
            </w:pPr>
            <w:r w:rsidRPr="00532975">
              <w:rPr>
                <w:szCs w:val="24"/>
                <w:lang w:val="sr-Cyrl-CS"/>
              </w:rPr>
              <w:t>Основна намена површина</w:t>
            </w:r>
          </w:p>
        </w:tc>
        <w:tc>
          <w:tcPr>
            <w:tcW w:w="7293" w:type="dxa"/>
          </w:tcPr>
          <w:p w14:paraId="4568F131"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Комерцијалне делатности</w:t>
            </w:r>
            <w:r w:rsidR="001D312F" w:rsidRPr="00532975">
              <w:rPr>
                <w:rFonts w:ascii="Times New Roman" w:hAnsi="Times New Roman" w:cs="Times New Roman"/>
                <w:color w:val="auto"/>
                <w:lang w:val="sr-Cyrl-CS"/>
              </w:rPr>
              <w:t>.</w:t>
            </w:r>
          </w:p>
          <w:p w14:paraId="65F9ACBB" w14:textId="77777777" w:rsidR="00CD1868" w:rsidRPr="00532975" w:rsidRDefault="001D312F"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w:t>
            </w:r>
            <w:r w:rsidR="00CD1868" w:rsidRPr="00532975">
              <w:rPr>
                <w:rFonts w:ascii="Times New Roman" w:hAnsi="Times New Roman" w:cs="Times New Roman"/>
                <w:color w:val="auto"/>
                <w:lang w:val="sr-Cyrl-CS"/>
              </w:rPr>
              <w:t xml:space="preserve">оквиру </w:t>
            </w:r>
            <w:r w:rsidRPr="00532975">
              <w:rPr>
                <w:rFonts w:ascii="Times New Roman" w:hAnsi="Times New Roman" w:cs="Times New Roman"/>
                <w:color w:val="auto"/>
                <w:lang w:val="sr-Cyrl-CS"/>
              </w:rPr>
              <w:t xml:space="preserve">Парка </w:t>
            </w:r>
            <w:r w:rsidR="00CD1868" w:rsidRPr="00532975">
              <w:rPr>
                <w:rFonts w:ascii="Times New Roman" w:hAnsi="Times New Roman" w:cs="Times New Roman"/>
                <w:color w:val="auto"/>
                <w:lang w:val="sr-Cyrl-CS"/>
              </w:rPr>
              <w:t>високих технологија предвиђена је изградња пословних зграда намењених за развој високих технологија, пословно-административних простора, као и пратећих садржаја – ресторана, малопродајних објеката итд.</w:t>
            </w:r>
          </w:p>
        </w:tc>
      </w:tr>
      <w:tr w:rsidR="00FA5ED6" w:rsidRPr="00532975" w14:paraId="7819E521" w14:textId="77777777" w:rsidTr="00516D72">
        <w:tc>
          <w:tcPr>
            <w:tcW w:w="2052" w:type="dxa"/>
          </w:tcPr>
          <w:p w14:paraId="454973C5" w14:textId="77777777" w:rsidR="00CD1868" w:rsidRPr="00532975" w:rsidRDefault="00CD1868">
            <w:pPr>
              <w:jc w:val="left"/>
              <w:rPr>
                <w:szCs w:val="24"/>
                <w:lang w:val="sr-Cyrl-CS"/>
              </w:rPr>
            </w:pPr>
            <w:r w:rsidRPr="00532975">
              <w:rPr>
                <w:szCs w:val="24"/>
                <w:lang w:val="sr-Cyrl-CS"/>
              </w:rPr>
              <w:t>Компатибилне намене</w:t>
            </w:r>
          </w:p>
        </w:tc>
        <w:tc>
          <w:tcPr>
            <w:tcW w:w="7293" w:type="dxa"/>
          </w:tcPr>
          <w:p w14:paraId="2DEB3458" w14:textId="77777777" w:rsidR="00CD1868" w:rsidRPr="00532975" w:rsidRDefault="00CD186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површина комерцијалне делатности КД2 дозвољене су следеће компатибилне намене:</w:t>
            </w:r>
          </w:p>
          <w:p w14:paraId="3343DD66" w14:textId="77777777" w:rsidR="00CD1868" w:rsidRPr="00532975" w:rsidRDefault="00CD1868" w:rsidP="00086676">
            <w:pPr>
              <w:pStyle w:val="Default"/>
              <w:numPr>
                <w:ilvl w:val="0"/>
                <w:numId w:val="96"/>
              </w:numPr>
              <w:ind w:left="595"/>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Намене које генеришу корисну </w:t>
            </w:r>
            <w:r w:rsidR="00685161" w:rsidRPr="00532975">
              <w:rPr>
                <w:rFonts w:ascii="Times New Roman" w:hAnsi="Times New Roman" w:cs="Times New Roman"/>
                <w:color w:val="auto"/>
                <w:lang w:val="sr-Cyrl-CS"/>
              </w:rPr>
              <w:t xml:space="preserve">бруто развијену грађевинску површину (у даљем тексту ове табеле: </w:t>
            </w:r>
            <w:r w:rsidRPr="00532975">
              <w:rPr>
                <w:rFonts w:ascii="Times New Roman" w:hAnsi="Times New Roman" w:cs="Times New Roman"/>
                <w:color w:val="auto"/>
                <w:lang w:val="sr-Cyrl-CS"/>
              </w:rPr>
              <w:t>БРГП</w:t>
            </w:r>
            <w:r w:rsidR="00685161"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инфраструктурни објекти, комуналн</w:t>
            </w:r>
            <w:r w:rsidR="001D312F" w:rsidRPr="00532975">
              <w:rPr>
                <w:rFonts w:ascii="Times New Roman" w:hAnsi="Times New Roman" w:cs="Times New Roman"/>
                <w:color w:val="auto"/>
                <w:lang w:val="sr-Cyrl-CS"/>
              </w:rPr>
              <w:t>и</w:t>
            </w:r>
            <w:r w:rsidRPr="00532975">
              <w:rPr>
                <w:rFonts w:ascii="Times New Roman" w:hAnsi="Times New Roman" w:cs="Times New Roman"/>
                <w:color w:val="auto"/>
                <w:lang w:val="sr-Cyrl-CS"/>
              </w:rPr>
              <w:t xml:space="preserve"> објекти, јавне службе, </w:t>
            </w:r>
            <w:r w:rsidR="00295806" w:rsidRPr="00532975">
              <w:rPr>
                <w:rFonts w:ascii="Times New Roman" w:hAnsi="Times New Roman" w:cs="Times New Roman"/>
                <w:color w:val="auto"/>
                <w:lang w:val="sr-Cyrl-CS"/>
              </w:rPr>
              <w:t xml:space="preserve">спорт и рекреација, </w:t>
            </w:r>
            <w:r w:rsidR="00577826" w:rsidRPr="00532975">
              <w:rPr>
                <w:rFonts w:ascii="Times New Roman" w:hAnsi="Times New Roman" w:cs="Times New Roman"/>
                <w:color w:val="auto"/>
                <w:lang w:val="sr-Cyrl-CS"/>
              </w:rPr>
              <w:t>занатске радионице, услуге и сл.</w:t>
            </w:r>
          </w:p>
          <w:p w14:paraId="4D916C31" w14:textId="77777777" w:rsidR="00CD1868" w:rsidRPr="00532975" w:rsidRDefault="00CD1868" w:rsidP="00086676">
            <w:pPr>
              <w:pStyle w:val="Default"/>
              <w:numPr>
                <w:ilvl w:val="0"/>
                <w:numId w:val="96"/>
              </w:numPr>
              <w:ind w:left="595"/>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Намене које не генеришу корисну БРГП: </w:t>
            </w:r>
            <w:r w:rsidR="001D312F" w:rsidRPr="00532975">
              <w:rPr>
                <w:rFonts w:ascii="Times New Roman" w:hAnsi="Times New Roman" w:cs="Times New Roman"/>
                <w:color w:val="auto"/>
                <w:lang w:val="sr-Cyrl-CS"/>
              </w:rPr>
              <w:t>з</w:t>
            </w:r>
            <w:r w:rsidRPr="00532975">
              <w:rPr>
                <w:rFonts w:ascii="Times New Roman" w:hAnsi="Times New Roman" w:cs="Times New Roman"/>
                <w:color w:val="auto"/>
                <w:lang w:val="sr-Cyrl-CS"/>
              </w:rPr>
              <w:t>елене површине, саобраћајне површине, комуналне и инфраструктурне површине.</w:t>
            </w:r>
          </w:p>
          <w:p w14:paraId="5EF08158" w14:textId="77777777" w:rsidR="00CD1868" w:rsidRPr="00532975" w:rsidRDefault="00CD186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 појединим грађевинским парцелама компатибилна намена може бити доминантна или једина. </w:t>
            </w:r>
          </w:p>
          <w:p w14:paraId="4B9EFC3D" w14:textId="77777777" w:rsidR="00CD1868" w:rsidRPr="00532975" w:rsidRDefault="00CD186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и урбанистички параметри за све намене у зони су исти.</w:t>
            </w:r>
          </w:p>
          <w:p w14:paraId="2D3F7FE3" w14:textId="77777777" w:rsidR="00CD1868" w:rsidRPr="00532975" w:rsidRDefault="00CD1868" w:rsidP="0008667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Није дозвољена изградња индуст</w:t>
            </w:r>
            <w:r w:rsidR="00AF5D2C" w:rsidRPr="00532975">
              <w:rPr>
                <w:rFonts w:ascii="Times New Roman" w:hAnsi="Times New Roman" w:cs="Times New Roman"/>
                <w:color w:val="auto"/>
                <w:lang w:val="sr-Cyrl-CS"/>
              </w:rPr>
              <w:t>р</w:t>
            </w:r>
            <w:r w:rsidRPr="00532975">
              <w:rPr>
                <w:rFonts w:ascii="Times New Roman" w:hAnsi="Times New Roman" w:cs="Times New Roman"/>
                <w:color w:val="auto"/>
                <w:lang w:val="sr-Cyrl-CS"/>
              </w:rPr>
              <w:t xml:space="preserve">ијских </w:t>
            </w:r>
            <w:r w:rsidR="00577826" w:rsidRPr="00532975">
              <w:rPr>
                <w:rFonts w:ascii="Times New Roman" w:hAnsi="Times New Roman" w:cs="Times New Roman"/>
                <w:color w:val="auto"/>
                <w:lang w:val="sr-Cyrl-CS"/>
              </w:rPr>
              <w:t>садржаја.</w:t>
            </w:r>
          </w:p>
        </w:tc>
      </w:tr>
      <w:tr w:rsidR="00FA5ED6" w:rsidRPr="00532975" w14:paraId="7B5562CD" w14:textId="77777777" w:rsidTr="00516D72">
        <w:tc>
          <w:tcPr>
            <w:tcW w:w="2052" w:type="dxa"/>
          </w:tcPr>
          <w:p w14:paraId="14780FA3" w14:textId="77777777" w:rsidR="00CD1868" w:rsidRPr="00532975" w:rsidRDefault="00CD1868">
            <w:pPr>
              <w:jc w:val="left"/>
              <w:rPr>
                <w:szCs w:val="24"/>
                <w:lang w:val="sr-Cyrl-CS"/>
              </w:rPr>
            </w:pPr>
            <w:r w:rsidRPr="00532975">
              <w:rPr>
                <w:szCs w:val="24"/>
                <w:lang w:val="sr-Cyrl-CS"/>
              </w:rPr>
              <w:t>Услови за формирање грађевинског комплекса/парцеле</w:t>
            </w:r>
          </w:p>
        </w:tc>
        <w:tc>
          <w:tcPr>
            <w:tcW w:w="7293" w:type="dxa"/>
          </w:tcPr>
          <w:p w14:paraId="5CFCA260" w14:textId="77777777" w:rsidR="00CD1868" w:rsidRPr="00532975" w:rsidRDefault="00577826"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Грађевински комплекс површине </w:t>
            </w:r>
            <w:r w:rsidR="005A7173" w:rsidRPr="00532975">
              <w:rPr>
                <w:rFonts w:ascii="Times New Roman" w:hAnsi="Times New Roman" w:cs="Times New Roman"/>
                <w:color w:val="auto"/>
                <w:lang w:val="sr-Cyrl-CS"/>
              </w:rPr>
              <w:t>18,</w:t>
            </w:r>
            <w:r w:rsidR="001D312F" w:rsidRPr="00532975">
              <w:rPr>
                <w:rFonts w:ascii="Times New Roman" w:hAnsi="Times New Roman" w:cs="Times New Roman"/>
                <w:color w:val="auto"/>
                <w:lang w:val="sr-Cyrl-CS"/>
              </w:rPr>
              <w:t>49</w:t>
            </w:r>
            <w:r w:rsidR="00AF5D2C" w:rsidRPr="00532975">
              <w:rPr>
                <w:rFonts w:ascii="Times New Roman" w:hAnsi="Times New Roman" w:cs="Times New Roman"/>
                <w:color w:val="auto"/>
                <w:lang w:val="sr-Cyrl-CS"/>
              </w:rPr>
              <w:t xml:space="preserve"> </w:t>
            </w:r>
            <w:r w:rsidR="001D312F" w:rsidRPr="00532975">
              <w:rPr>
                <w:rFonts w:ascii="Times New Roman" w:hAnsi="Times New Roman" w:cs="Times New Roman"/>
                <w:color w:val="auto"/>
                <w:lang w:val="sr-Cyrl-CS"/>
              </w:rPr>
              <w:t>ha</w:t>
            </w:r>
            <w:r w:rsidRPr="00532975">
              <w:rPr>
                <w:rFonts w:ascii="Times New Roman" w:hAnsi="Times New Roman" w:cs="Times New Roman"/>
                <w:color w:val="auto"/>
                <w:lang w:val="sr-Cyrl-CS"/>
              </w:rPr>
              <w:t>, заузима делове блокова 5 и 6 и дефинисан је регулацијама јавних саобраћајница</w:t>
            </w:r>
            <w:r w:rsidR="00CD1868" w:rsidRPr="00532975">
              <w:rPr>
                <w:rFonts w:ascii="Times New Roman" w:hAnsi="Times New Roman" w:cs="Times New Roman"/>
                <w:color w:val="auto"/>
                <w:lang w:val="sr-Cyrl-CS"/>
              </w:rPr>
              <w:t>.</w:t>
            </w:r>
          </w:p>
          <w:p w14:paraId="62EE259F"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зависности од начина управљања и функционалне организације Парка високих технологија, грађевински комплекс може садржати једну (када се површина грађевинског комплекса поклапа са површином грађевинске парцеле) или више грађевинских парцела.</w:t>
            </w:r>
          </w:p>
          <w:p w14:paraId="6526426A"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случају формирања више грађевинских парцела у оквиру грађевинског комплекса важе следећа правила: </w:t>
            </w:r>
          </w:p>
          <w:p w14:paraId="07CECDCE" w14:textId="3DD9D6A0" w:rsidR="00CD1868" w:rsidRPr="00532975" w:rsidRDefault="001D312F" w:rsidP="00B74A17">
            <w:pPr>
              <w:pStyle w:val="Default"/>
              <w:numPr>
                <w:ilvl w:val="0"/>
                <w:numId w:val="18"/>
              </w:numPr>
              <w:ind w:left="505"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з</w:t>
            </w:r>
            <w:r w:rsidR="00CD1868" w:rsidRPr="00532975">
              <w:rPr>
                <w:rFonts w:ascii="Times New Roman" w:hAnsi="Times New Roman" w:cs="Times New Roman"/>
                <w:color w:val="auto"/>
                <w:lang w:val="sr-Cyrl-CS"/>
              </w:rPr>
              <w:t>а намене које генеришу корисну БРГП (</w:t>
            </w:r>
            <w:r w:rsidR="00577826" w:rsidRPr="00532975">
              <w:rPr>
                <w:rFonts w:ascii="Times New Roman" w:hAnsi="Times New Roman" w:cs="Times New Roman"/>
                <w:color w:val="auto"/>
                <w:lang w:val="sr-Cyrl-CS"/>
              </w:rPr>
              <w:t>к</w:t>
            </w:r>
            <w:r w:rsidR="00CD1868" w:rsidRPr="00532975">
              <w:rPr>
                <w:rFonts w:ascii="Times New Roman" w:hAnsi="Times New Roman" w:cs="Times New Roman"/>
                <w:color w:val="auto"/>
                <w:lang w:val="sr-Cyrl-CS"/>
              </w:rPr>
              <w:t xml:space="preserve">омерцијалне делатности, </w:t>
            </w:r>
            <w:r w:rsidR="00577826" w:rsidRPr="00532975">
              <w:rPr>
                <w:rFonts w:ascii="Times New Roman" w:hAnsi="Times New Roman" w:cs="Times New Roman"/>
                <w:color w:val="auto"/>
                <w:lang w:val="sr-Cyrl-CS"/>
              </w:rPr>
              <w:t>занатске радионице, услуге</w:t>
            </w:r>
            <w:r w:rsidR="00CD1868" w:rsidRPr="00532975">
              <w:rPr>
                <w:rFonts w:ascii="Times New Roman" w:hAnsi="Times New Roman" w:cs="Times New Roman"/>
                <w:color w:val="auto"/>
                <w:lang w:val="sr-Cyrl-CS"/>
              </w:rPr>
              <w:t xml:space="preserve"> и спортски објекти и комплекси): минимална површина грађевинске парцеле је </w:t>
            </w:r>
            <w:r w:rsidR="005A7173" w:rsidRPr="00532975">
              <w:rPr>
                <w:rFonts w:ascii="Times New Roman" w:hAnsi="Times New Roman" w:cs="Times New Roman"/>
                <w:color w:val="auto"/>
                <w:lang w:val="sr-Cyrl-CS"/>
              </w:rPr>
              <w:t>0,</w:t>
            </w:r>
            <w:r w:rsidRPr="00532975">
              <w:rPr>
                <w:rFonts w:ascii="Times New Roman" w:hAnsi="Times New Roman" w:cs="Times New Roman"/>
                <w:color w:val="auto"/>
                <w:lang w:val="sr-Cyrl-CS"/>
              </w:rPr>
              <w:t>5</w:t>
            </w:r>
            <w:r w:rsidR="00AF5D2C"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ha</w:t>
            </w:r>
            <w:r w:rsidR="00AF5D2C" w:rsidRPr="00532975">
              <w:rPr>
                <w:rFonts w:ascii="Times New Roman" w:hAnsi="Times New Roman" w:cs="Times New Roman"/>
                <w:color w:val="auto"/>
                <w:lang w:val="sr-Cyrl-CS"/>
              </w:rPr>
              <w:t xml:space="preserve"> </w:t>
            </w:r>
            <w:r w:rsidR="00CD1868" w:rsidRPr="00532975">
              <w:rPr>
                <w:rFonts w:ascii="Times New Roman" w:hAnsi="Times New Roman" w:cs="Times New Roman"/>
                <w:color w:val="auto"/>
                <w:lang w:val="sr-Cyrl-CS"/>
              </w:rPr>
              <w:t xml:space="preserve">и минимална ширина фронта грађевинске парцеле према приступном путу је </w:t>
            </w:r>
            <w:r w:rsidRPr="00532975">
              <w:rPr>
                <w:rFonts w:ascii="Times New Roman" w:hAnsi="Times New Roman" w:cs="Times New Roman"/>
                <w:color w:val="auto"/>
                <w:lang w:val="sr-Cyrl-CS"/>
              </w:rPr>
              <w:t>30 m</w:t>
            </w:r>
            <w:r w:rsidR="00AF5D2C" w:rsidRPr="00532975">
              <w:rPr>
                <w:rFonts w:ascii="Times New Roman" w:hAnsi="Times New Roman" w:cs="Times New Roman"/>
                <w:color w:val="auto"/>
                <w:lang w:val="sr-Cyrl-CS"/>
              </w:rPr>
              <w:t>;</w:t>
            </w:r>
            <w:r w:rsidR="00CD1868" w:rsidRPr="00532975">
              <w:rPr>
                <w:rFonts w:ascii="Times New Roman" w:hAnsi="Times New Roman" w:cs="Times New Roman"/>
                <w:color w:val="auto"/>
                <w:lang w:val="sr-Cyrl-CS"/>
              </w:rPr>
              <w:t xml:space="preserve"> </w:t>
            </w:r>
          </w:p>
          <w:p w14:paraId="23B9FD87" w14:textId="77777777" w:rsidR="00CD1868" w:rsidRPr="00532975" w:rsidRDefault="001D312F" w:rsidP="00B74A17">
            <w:pPr>
              <w:pStyle w:val="Default"/>
              <w:numPr>
                <w:ilvl w:val="0"/>
                <w:numId w:val="18"/>
              </w:numPr>
              <w:ind w:left="505"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w:t>
            </w:r>
            <w:r w:rsidR="00CD1868" w:rsidRPr="00532975">
              <w:rPr>
                <w:rFonts w:ascii="Times New Roman" w:hAnsi="Times New Roman" w:cs="Times New Roman"/>
                <w:color w:val="auto"/>
                <w:lang w:val="sr-Cyrl-CS"/>
              </w:rPr>
              <w:t xml:space="preserve">намене које не генеришу корисну БРГП (зелене, саобраћајне, инфраструктурне и комуналне површине) облик и површина грађевинских парцела ће се дефинисати према технолошким потребама комплекса и условима надлежних институција. </w:t>
            </w:r>
          </w:p>
          <w:p w14:paraId="313FE588"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Грађевинске парцеле могу остварити приступ јавној саобраћајној површини непосредно или посредно, преко приступног пута у оквиру грађевинског комплекса уз услов да приступни пут мора имати посебну грађевинску парцелу</w:t>
            </w:r>
            <w:r w:rsidR="001D312F" w:rsidRPr="00532975">
              <w:rPr>
                <w:rFonts w:ascii="Times New Roman" w:hAnsi="Times New Roman" w:cs="Times New Roman"/>
                <w:color w:val="auto"/>
                <w:lang w:val="sr-Cyrl-CS"/>
              </w:rPr>
              <w:t>.</w:t>
            </w:r>
          </w:p>
        </w:tc>
      </w:tr>
      <w:tr w:rsidR="00FA5ED6" w:rsidRPr="00532975" w14:paraId="367240DC" w14:textId="77777777" w:rsidTr="00516D72">
        <w:tc>
          <w:tcPr>
            <w:tcW w:w="2052" w:type="dxa"/>
          </w:tcPr>
          <w:p w14:paraId="15BC4EDB" w14:textId="77777777" w:rsidR="00CD1868" w:rsidRPr="00532975" w:rsidRDefault="00CD1868">
            <w:pPr>
              <w:jc w:val="left"/>
              <w:rPr>
                <w:szCs w:val="24"/>
                <w:lang w:val="sr-Cyrl-CS"/>
              </w:rPr>
            </w:pPr>
            <w:r w:rsidRPr="00532975">
              <w:rPr>
                <w:szCs w:val="24"/>
                <w:lang w:val="sr-Cyrl-CS"/>
              </w:rPr>
              <w:t>Број објеката у грађевинском комплексу</w:t>
            </w:r>
          </w:p>
        </w:tc>
        <w:tc>
          <w:tcPr>
            <w:tcW w:w="7293" w:type="dxa"/>
          </w:tcPr>
          <w:p w14:paraId="7429EF1D"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оквиру грађевинског комплекса,  дозвољена је градња више објеката који представљају јединствену функционално-естетску целину, у складу са функционалном организацијом и технолошким потребама, у оквиру дозвољених параметара датих за грађевински комплекс уз поштовање правила растојања између објеката. </w:t>
            </w:r>
          </w:p>
          <w:p w14:paraId="07C71749"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eastAsia="Calibri" w:hAnsi="Times New Roman" w:cs="Times New Roman"/>
                <w:color w:val="auto"/>
                <w:lang w:val="sr-Cyrl-CS"/>
              </w:rPr>
              <w:t xml:space="preserve">У </w:t>
            </w:r>
            <w:r w:rsidRPr="00532975">
              <w:rPr>
                <w:rFonts w:ascii="Times New Roman" w:hAnsi="Times New Roman" w:cs="Times New Roman"/>
                <w:color w:val="auto"/>
                <w:lang w:val="sr-Cyrl-CS"/>
              </w:rPr>
              <w:t>случају</w:t>
            </w:r>
            <w:r w:rsidRPr="00532975">
              <w:rPr>
                <w:rFonts w:ascii="Times New Roman" w:eastAsia="Calibri" w:hAnsi="Times New Roman" w:cs="Times New Roman"/>
                <w:color w:val="auto"/>
                <w:lang w:val="sr-Cyrl-CS"/>
              </w:rPr>
              <w:t xml:space="preserve"> формирања више грађевинских парцела у грађевинском комплексу, на грађевинској парцели се може градити више објеката у оквиру дозвољених параметара датих за грађевинску парцелу уз поштовање правила за растојања између објеката. </w:t>
            </w:r>
          </w:p>
          <w:p w14:paraId="7BD506C9" w14:textId="77777777" w:rsidR="00CD1868" w:rsidRPr="00532975" w:rsidRDefault="00CD1868" w:rsidP="0092651B">
            <w:pPr>
              <w:pStyle w:val="Default"/>
              <w:numPr>
                <w:ilvl w:val="0"/>
                <w:numId w:val="15"/>
              </w:numPr>
              <w:ind w:left="183" w:hanging="183"/>
              <w:rPr>
                <w:rFonts w:ascii="Times New Roman" w:hAnsi="Times New Roman" w:cs="Times New Roman"/>
                <w:color w:val="auto"/>
                <w:lang w:val="sr-Cyrl-CS"/>
              </w:rPr>
            </w:pPr>
            <w:r w:rsidRPr="00532975">
              <w:rPr>
                <w:rFonts w:ascii="Times New Roman" w:hAnsi="Times New Roman" w:cs="Times New Roman"/>
                <w:color w:val="auto"/>
                <w:lang w:val="sr-Cyrl-CS"/>
              </w:rPr>
              <w:t>Дозвољена је градња и објеката који не генеришу корисну БРГП као што су инфраструктурни објекти, рекламни стубови, релеји и сл.</w:t>
            </w:r>
          </w:p>
        </w:tc>
      </w:tr>
      <w:tr w:rsidR="00FA5ED6" w:rsidRPr="00532975" w14:paraId="265632DE" w14:textId="77777777" w:rsidTr="00516D72">
        <w:tc>
          <w:tcPr>
            <w:tcW w:w="2052" w:type="dxa"/>
          </w:tcPr>
          <w:p w14:paraId="582F0ADE" w14:textId="77777777" w:rsidR="00CD1868" w:rsidRPr="00532975" w:rsidRDefault="00CD1868">
            <w:pPr>
              <w:jc w:val="left"/>
              <w:rPr>
                <w:szCs w:val="24"/>
                <w:lang w:val="sr-Cyrl-CS"/>
              </w:rPr>
            </w:pPr>
            <w:r w:rsidRPr="00532975">
              <w:rPr>
                <w:szCs w:val="24"/>
                <w:lang w:val="sr-Cyrl-CS"/>
              </w:rPr>
              <w:t>Положај објеката</w:t>
            </w:r>
          </w:p>
        </w:tc>
        <w:tc>
          <w:tcPr>
            <w:tcW w:w="7293" w:type="dxa"/>
          </w:tcPr>
          <w:p w14:paraId="1FC0C369"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Објекте поставити у оквиру зоне грађења која је дефинисана грађевинским линијама</w:t>
            </w:r>
            <w:r w:rsidR="00624E9A" w:rsidRPr="00532975">
              <w:rPr>
                <w:rFonts w:ascii="Times New Roman" w:hAnsi="Times New Roman" w:cs="Times New Roman"/>
                <w:color w:val="auto"/>
                <w:lang w:val="sr-Cyrl-CS"/>
              </w:rPr>
              <w:t>.</w:t>
            </w:r>
          </w:p>
          <w:p w14:paraId="4115680A"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Објекти, према положају на грађевинској парцели/комплексу</w:t>
            </w:r>
            <w:r w:rsidR="001D312F"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могу бити слободностојећи и једнострано узидани.</w:t>
            </w:r>
          </w:p>
          <w:p w14:paraId="6D4519C0"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случају формирања више грађевинских парцела различитих намена, за намене које генеришу корисну БРГП  положај објекта на грађевинској парцели се утврђује према условима међусобног растојања </w:t>
            </w:r>
            <w:r w:rsidRPr="00532975">
              <w:rPr>
                <w:rFonts w:ascii="Times New Roman" w:eastAsia="Calibri" w:hAnsi="Times New Roman" w:cs="Times New Roman"/>
                <w:color w:val="auto"/>
                <w:lang w:val="sr-Cyrl-CS"/>
              </w:rPr>
              <w:t xml:space="preserve">и одређује се </w:t>
            </w:r>
            <w:r w:rsidRPr="00532975">
              <w:rPr>
                <w:rFonts w:ascii="Times New Roman" w:hAnsi="Times New Roman" w:cs="Times New Roman"/>
                <w:color w:val="auto"/>
                <w:lang w:val="sr-Cyrl-CS"/>
              </w:rPr>
              <w:t>следећим правилима:</w:t>
            </w:r>
          </w:p>
          <w:p w14:paraId="0EF9DDF4" w14:textId="690B8274" w:rsidR="00CD1868" w:rsidRPr="00532975" w:rsidRDefault="00CD1868" w:rsidP="00B74A17">
            <w:pPr>
              <w:pStyle w:val="Default"/>
              <w:numPr>
                <w:ilvl w:val="0"/>
                <w:numId w:val="18"/>
              </w:numPr>
              <w:ind w:left="505"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минимално растојање грађевинске линије у односу на границу парцеле приступног пута је </w:t>
            </w:r>
            <w:r w:rsidR="002E3006" w:rsidRPr="00532975">
              <w:rPr>
                <w:rFonts w:ascii="Times New Roman" w:hAnsi="Times New Roman" w:cs="Times New Roman"/>
                <w:color w:val="auto"/>
                <w:lang w:val="sr-Cyrl-CS"/>
              </w:rPr>
              <w:t>5</w:t>
            </w:r>
            <w:r w:rsidR="00AF5D2C" w:rsidRPr="00532975">
              <w:rPr>
                <w:rFonts w:ascii="Times New Roman" w:hAnsi="Times New Roman" w:cs="Times New Roman"/>
                <w:color w:val="auto"/>
                <w:lang w:val="sr-Cyrl-CS"/>
              </w:rPr>
              <w:t xml:space="preserve"> </w:t>
            </w:r>
            <w:r w:rsidR="002E3006" w:rsidRPr="00532975">
              <w:rPr>
                <w:rFonts w:ascii="Times New Roman" w:hAnsi="Times New Roman" w:cs="Times New Roman"/>
                <w:color w:val="auto"/>
                <w:lang w:val="sr-Cyrl-CS"/>
              </w:rPr>
              <w:t>m</w:t>
            </w:r>
            <w:r w:rsidR="00AF5D2C" w:rsidRPr="00532975">
              <w:rPr>
                <w:rFonts w:ascii="Times New Roman" w:hAnsi="Times New Roman" w:cs="Times New Roman"/>
                <w:color w:val="auto"/>
                <w:lang w:val="sr-Cyrl-CS"/>
              </w:rPr>
              <w:t>;</w:t>
            </w:r>
          </w:p>
          <w:p w14:paraId="22C48F37" w14:textId="7621979F" w:rsidR="00CD1868" w:rsidRPr="00532975" w:rsidRDefault="002E3006" w:rsidP="00B74A17">
            <w:pPr>
              <w:pStyle w:val="Default"/>
              <w:numPr>
                <w:ilvl w:val="0"/>
                <w:numId w:val="18"/>
              </w:numPr>
              <w:ind w:left="505"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w:t>
            </w:r>
            <w:r w:rsidR="00CD1868" w:rsidRPr="00532975">
              <w:rPr>
                <w:rFonts w:ascii="Times New Roman" w:hAnsi="Times New Roman" w:cs="Times New Roman"/>
                <w:color w:val="auto"/>
                <w:lang w:val="sr-Cyrl-CS"/>
              </w:rPr>
              <w:t xml:space="preserve">слободностојеће објекте или делове објекта, минимално растојање грађевинске линије од бочне и задње границе грађевинске парцеле је </w:t>
            </w:r>
            <w:r w:rsidRPr="00532975">
              <w:rPr>
                <w:rFonts w:ascii="Times New Roman" w:hAnsi="Times New Roman" w:cs="Times New Roman"/>
                <w:color w:val="auto"/>
                <w:lang w:val="sr-Cyrl-CS"/>
              </w:rPr>
              <w:t>10</w:t>
            </w:r>
            <w:r w:rsidR="00086676">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m.</w:t>
            </w:r>
          </w:p>
          <w:p w14:paraId="69B705F2"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Изградња објекта на граници грађевинске парцеле дозвољена је само у случају планирања једнострано узиданог објекта или дела објекта.</w:t>
            </w:r>
          </w:p>
          <w:p w14:paraId="2D6C145E" w14:textId="4F738A8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оквиру грађевинске парцеле дозвољена је изградња помоћних објеката: </w:t>
            </w:r>
            <w:r w:rsidR="002E3006" w:rsidRPr="00532975">
              <w:rPr>
                <w:rFonts w:ascii="Times New Roman" w:hAnsi="Times New Roman" w:cs="Times New Roman"/>
                <w:color w:val="auto"/>
                <w:lang w:val="sr-Cyrl-CS"/>
              </w:rPr>
              <w:t>типских трансформаторских станица</w:t>
            </w:r>
            <w:r w:rsidRPr="00532975">
              <w:rPr>
                <w:rFonts w:ascii="Times New Roman" w:hAnsi="Times New Roman" w:cs="Times New Roman"/>
                <w:color w:val="auto"/>
                <w:lang w:val="sr-Cyrl-CS"/>
              </w:rPr>
              <w:t xml:space="preserve">, </w:t>
            </w:r>
            <w:r w:rsidR="002E3006" w:rsidRPr="00532975">
              <w:rPr>
                <w:rFonts w:ascii="Times New Roman" w:hAnsi="Times New Roman" w:cs="Times New Roman"/>
                <w:color w:val="auto"/>
                <w:lang w:val="sr-Cyrl-CS"/>
              </w:rPr>
              <w:t>гаража</w:t>
            </w:r>
            <w:r w:rsidRPr="00532975">
              <w:rPr>
                <w:rFonts w:ascii="Times New Roman" w:hAnsi="Times New Roman" w:cs="Times New Roman"/>
                <w:color w:val="auto"/>
                <w:lang w:val="sr-Cyrl-CS"/>
              </w:rPr>
              <w:t xml:space="preserve">, </w:t>
            </w:r>
            <w:r w:rsidR="00624E9A" w:rsidRPr="00532975">
              <w:rPr>
                <w:rFonts w:ascii="Times New Roman" w:hAnsi="Times New Roman" w:cs="Times New Roman"/>
                <w:color w:val="auto"/>
                <w:lang w:val="sr-Cyrl-CS"/>
              </w:rPr>
              <w:t>сенила</w:t>
            </w:r>
            <w:r w:rsidRPr="00532975">
              <w:rPr>
                <w:rFonts w:ascii="Times New Roman" w:hAnsi="Times New Roman" w:cs="Times New Roman"/>
                <w:color w:val="auto"/>
                <w:lang w:val="sr-Cyrl-CS"/>
              </w:rPr>
              <w:t xml:space="preserve"> за паркинг, дечиј</w:t>
            </w:r>
            <w:r w:rsidR="002E3006" w:rsidRPr="00532975">
              <w:rPr>
                <w:rFonts w:ascii="Times New Roman" w:hAnsi="Times New Roman" w:cs="Times New Roman"/>
                <w:color w:val="auto"/>
                <w:lang w:val="sr-Cyrl-CS"/>
              </w:rPr>
              <w:t>их</w:t>
            </w:r>
            <w:r w:rsidRPr="00532975">
              <w:rPr>
                <w:rFonts w:ascii="Times New Roman" w:hAnsi="Times New Roman" w:cs="Times New Roman"/>
                <w:color w:val="auto"/>
                <w:lang w:val="sr-Cyrl-CS"/>
              </w:rPr>
              <w:t xml:space="preserve"> игралишта</w:t>
            </w:r>
            <w:r w:rsidR="005545DB">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и сл, који су у функцији главног објекта.</w:t>
            </w:r>
          </w:p>
        </w:tc>
      </w:tr>
      <w:tr w:rsidR="00FA5ED6" w:rsidRPr="00532975" w14:paraId="6E52ECB6" w14:textId="77777777" w:rsidTr="00516D72">
        <w:tc>
          <w:tcPr>
            <w:tcW w:w="2052" w:type="dxa"/>
          </w:tcPr>
          <w:p w14:paraId="53EA2485" w14:textId="77777777" w:rsidR="00CD1868" w:rsidRPr="00532975" w:rsidRDefault="00CD1868">
            <w:pPr>
              <w:jc w:val="left"/>
              <w:rPr>
                <w:szCs w:val="24"/>
                <w:lang w:val="sr-Cyrl-CS"/>
              </w:rPr>
            </w:pPr>
            <w:r w:rsidRPr="00532975">
              <w:rPr>
                <w:szCs w:val="24"/>
                <w:lang w:val="sr-Cyrl-CS"/>
              </w:rPr>
              <w:t>Међусобно растојање објеката</w:t>
            </w:r>
          </w:p>
        </w:tc>
        <w:tc>
          <w:tcPr>
            <w:tcW w:w="7293" w:type="dxa"/>
          </w:tcPr>
          <w:p w14:paraId="5887F328" w14:textId="77777777" w:rsidR="00CD1868" w:rsidRPr="00532975" w:rsidRDefault="007700C6"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w:t>
            </w:r>
            <w:r w:rsidR="00CD1868" w:rsidRPr="00532975">
              <w:rPr>
                <w:rFonts w:ascii="Times New Roman" w:hAnsi="Times New Roman" w:cs="Times New Roman"/>
                <w:color w:val="auto"/>
                <w:lang w:val="sr-Cyrl-CS"/>
              </w:rPr>
              <w:t>еђусобно растојање објеката у грађевинском комплексу је минимално 1 висин</w:t>
            </w:r>
            <w:r w:rsidR="00285C78" w:rsidRPr="00532975">
              <w:rPr>
                <w:rFonts w:ascii="Times New Roman" w:hAnsi="Times New Roman" w:cs="Times New Roman"/>
                <w:color w:val="auto"/>
                <w:lang w:val="sr-Cyrl-CS"/>
              </w:rPr>
              <w:t>а</w:t>
            </w:r>
            <w:r w:rsidR="00CD1868" w:rsidRPr="00532975">
              <w:rPr>
                <w:rFonts w:ascii="Times New Roman" w:hAnsi="Times New Roman" w:cs="Times New Roman"/>
                <w:color w:val="auto"/>
                <w:lang w:val="sr-Cyrl-CS"/>
              </w:rPr>
              <w:t xml:space="preserve"> вишег објек</w:t>
            </w:r>
            <w:r w:rsidR="00285C78" w:rsidRPr="00532975">
              <w:rPr>
                <w:rFonts w:ascii="Times New Roman" w:hAnsi="Times New Roman" w:cs="Times New Roman"/>
                <w:color w:val="auto"/>
                <w:lang w:val="sr-Cyrl-CS"/>
              </w:rPr>
              <w:t>та</w:t>
            </w:r>
            <w:r w:rsidR="00CD1868" w:rsidRPr="00532975">
              <w:rPr>
                <w:rFonts w:ascii="Times New Roman" w:hAnsi="Times New Roman" w:cs="Times New Roman"/>
                <w:color w:val="auto"/>
                <w:lang w:val="sr-Cyrl-CS"/>
              </w:rPr>
              <w:t>, а за објекте ниже од 10 m не може бити мање од 5 m, у складу са потребама организовања противпожарног пута.</w:t>
            </w:r>
          </w:p>
          <w:p w14:paraId="7288347F"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међусобног растојања објеката односе се на грађевински комплекс и на грађевинску парцелу.</w:t>
            </w:r>
          </w:p>
        </w:tc>
      </w:tr>
      <w:tr w:rsidR="00FA5ED6" w:rsidRPr="00532975" w14:paraId="7B64AE2C" w14:textId="77777777" w:rsidTr="00516D72">
        <w:tc>
          <w:tcPr>
            <w:tcW w:w="2052" w:type="dxa"/>
          </w:tcPr>
          <w:p w14:paraId="7E4FF6A1" w14:textId="77777777" w:rsidR="00CD1868" w:rsidRPr="00532975" w:rsidRDefault="00CD1868">
            <w:pPr>
              <w:jc w:val="left"/>
              <w:rPr>
                <w:szCs w:val="24"/>
                <w:lang w:val="sr-Cyrl-CS"/>
              </w:rPr>
            </w:pPr>
            <w:r w:rsidRPr="00532975">
              <w:rPr>
                <w:szCs w:val="24"/>
                <w:lang w:val="sr-Cyrl-CS"/>
              </w:rPr>
              <w:t>Висина и спратност објекта</w:t>
            </w:r>
          </w:p>
        </w:tc>
        <w:tc>
          <w:tcPr>
            <w:tcW w:w="7293" w:type="dxa"/>
          </w:tcPr>
          <w:p w14:paraId="5CB569B6"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Максимална висина венца објекта је </w:t>
            </w:r>
            <w:r w:rsidR="007700C6" w:rsidRPr="00532975">
              <w:rPr>
                <w:rFonts w:ascii="Times New Roman" w:hAnsi="Times New Roman" w:cs="Times New Roman"/>
                <w:color w:val="auto"/>
                <w:lang w:val="sr-Cyrl-CS"/>
              </w:rPr>
              <w:t>25</w:t>
            </w:r>
            <w:r w:rsidR="00AF5D2C" w:rsidRPr="00532975">
              <w:rPr>
                <w:rFonts w:ascii="Times New Roman" w:hAnsi="Times New Roman" w:cs="Times New Roman"/>
                <w:color w:val="auto"/>
                <w:lang w:val="sr-Cyrl-CS"/>
              </w:rPr>
              <w:t xml:space="preserve"> </w:t>
            </w:r>
            <w:r w:rsidR="007700C6" w:rsidRPr="00532975">
              <w:rPr>
                <w:rFonts w:ascii="Times New Roman" w:hAnsi="Times New Roman" w:cs="Times New Roman"/>
                <w:color w:val="auto"/>
                <w:lang w:val="sr-Cyrl-CS"/>
              </w:rPr>
              <w:t>m</w:t>
            </w:r>
            <w:r w:rsidRPr="00532975">
              <w:rPr>
                <w:rFonts w:ascii="Times New Roman" w:hAnsi="Times New Roman" w:cs="Times New Roman"/>
                <w:color w:val="auto"/>
                <w:lang w:val="sr-Cyrl-CS"/>
              </w:rPr>
              <w:t>.</w:t>
            </w:r>
          </w:p>
          <w:p w14:paraId="36A54242"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Ор</w:t>
            </w:r>
            <w:r w:rsidR="005414B7" w:rsidRPr="00532975">
              <w:rPr>
                <w:rFonts w:ascii="Times New Roman" w:hAnsi="Times New Roman" w:cs="Times New Roman"/>
                <w:color w:val="auto"/>
                <w:lang w:val="sr-Cyrl-CS"/>
              </w:rPr>
              <w:t>и</w:t>
            </w:r>
            <w:r w:rsidRPr="00532975">
              <w:rPr>
                <w:rFonts w:ascii="Times New Roman" w:hAnsi="Times New Roman" w:cs="Times New Roman"/>
                <w:color w:val="auto"/>
                <w:lang w:val="sr-Cyrl-CS"/>
              </w:rPr>
              <w:t>јентациона спратност је П+</w:t>
            </w:r>
            <w:r w:rsidR="00295806" w:rsidRPr="00532975">
              <w:rPr>
                <w:rFonts w:ascii="Times New Roman" w:hAnsi="Times New Roman" w:cs="Times New Roman"/>
                <w:color w:val="auto"/>
                <w:lang w:val="sr-Cyrl-CS"/>
              </w:rPr>
              <w:t>4</w:t>
            </w:r>
            <w:r w:rsidR="00AF5D2C" w:rsidRPr="00532975">
              <w:rPr>
                <w:rFonts w:ascii="Times New Roman" w:hAnsi="Times New Roman" w:cs="Times New Roman"/>
                <w:color w:val="auto"/>
                <w:lang w:val="sr-Cyrl-CS"/>
              </w:rPr>
              <w:t>.</w:t>
            </w:r>
          </w:p>
          <w:p w14:paraId="7CEBC154" w14:textId="77777777" w:rsidR="00CD1868" w:rsidRPr="00532975" w:rsidRDefault="007700C6"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С обзиром </w:t>
            </w:r>
            <w:r w:rsidR="00624E9A" w:rsidRPr="00532975">
              <w:rPr>
                <w:rFonts w:ascii="Times New Roman" w:hAnsi="Times New Roman" w:cs="Times New Roman"/>
                <w:color w:val="auto"/>
                <w:lang w:val="sr-Cyrl-CS"/>
              </w:rPr>
              <w:t>на геолошке карактеристике терена и висок ниво подземних вода</w:t>
            </w:r>
            <w:r w:rsidRPr="00532975">
              <w:rPr>
                <w:rFonts w:ascii="Times New Roman" w:hAnsi="Times New Roman" w:cs="Times New Roman"/>
                <w:color w:val="auto"/>
                <w:lang w:val="sr-Cyrl-CS"/>
              </w:rPr>
              <w:t>,</w:t>
            </w:r>
            <w:r w:rsidR="00624E9A" w:rsidRPr="00532975">
              <w:rPr>
                <w:rFonts w:ascii="Times New Roman" w:hAnsi="Times New Roman" w:cs="Times New Roman"/>
                <w:color w:val="auto"/>
                <w:lang w:val="sr-Cyrl-CS"/>
              </w:rPr>
              <w:t xml:space="preserve"> није препоручена изградња подземних етажа.</w:t>
            </w:r>
          </w:p>
        </w:tc>
      </w:tr>
      <w:tr w:rsidR="00FA5ED6" w:rsidRPr="00532975" w14:paraId="7BEE88B3" w14:textId="77777777" w:rsidTr="00516D72">
        <w:tc>
          <w:tcPr>
            <w:tcW w:w="2052" w:type="dxa"/>
          </w:tcPr>
          <w:p w14:paraId="607AB529" w14:textId="77777777" w:rsidR="00CD1868" w:rsidRPr="00532975" w:rsidRDefault="00CD1868">
            <w:pPr>
              <w:jc w:val="left"/>
              <w:rPr>
                <w:szCs w:val="24"/>
                <w:lang w:val="sr-Cyrl-CS"/>
              </w:rPr>
            </w:pPr>
            <w:r w:rsidRPr="00532975">
              <w:rPr>
                <w:szCs w:val="24"/>
                <w:lang w:val="sr-Cyrl-CS"/>
              </w:rPr>
              <w:t>Индекс</w:t>
            </w:r>
            <w:r w:rsidR="00AF5D2C" w:rsidRPr="00532975">
              <w:rPr>
                <w:szCs w:val="24"/>
                <w:lang w:val="sr-Cyrl-CS"/>
              </w:rPr>
              <w:t xml:space="preserve"> </w:t>
            </w:r>
            <w:r w:rsidRPr="00532975">
              <w:rPr>
                <w:szCs w:val="24"/>
                <w:lang w:val="sr-Cyrl-CS"/>
              </w:rPr>
              <w:t>изграђености</w:t>
            </w:r>
          </w:p>
        </w:tc>
        <w:tc>
          <w:tcPr>
            <w:tcW w:w="7293" w:type="dxa"/>
          </w:tcPr>
          <w:p w14:paraId="5E84C461" w14:textId="31CDCD6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Максимални индекс </w:t>
            </w:r>
            <w:r w:rsidR="00295806" w:rsidRPr="00532975">
              <w:rPr>
                <w:rFonts w:ascii="Times New Roman" w:hAnsi="Times New Roman" w:cs="Times New Roman"/>
                <w:color w:val="auto"/>
                <w:lang w:val="sr-Cyrl-CS"/>
              </w:rPr>
              <w:t>изграђености</w:t>
            </w:r>
            <w:r w:rsidRPr="00532975">
              <w:rPr>
                <w:rFonts w:ascii="Times New Roman" w:hAnsi="Times New Roman" w:cs="Times New Roman"/>
                <w:color w:val="auto"/>
                <w:lang w:val="sr-Cyrl-CS"/>
              </w:rPr>
              <w:t xml:space="preserve"> на </w:t>
            </w:r>
            <w:r w:rsidR="00295806" w:rsidRPr="00532975">
              <w:rPr>
                <w:rFonts w:ascii="Times New Roman" w:hAnsi="Times New Roman" w:cs="Times New Roman"/>
                <w:color w:val="auto"/>
                <w:lang w:val="sr-Cyrl-CS"/>
              </w:rPr>
              <w:t>нивоу комплекса износи</w:t>
            </w:r>
            <w:r w:rsidR="005545DB">
              <w:rPr>
                <w:rFonts w:ascii="Times New Roman" w:hAnsi="Times New Roman" w:cs="Times New Roman"/>
                <w:color w:val="auto"/>
                <w:lang w:val="sr-Cyrl-CS"/>
              </w:rPr>
              <w:t xml:space="preserve"> </w:t>
            </w:r>
            <w:r w:rsidR="000F4EE3" w:rsidRPr="00532975">
              <w:rPr>
                <w:rFonts w:ascii="Times New Roman" w:hAnsi="Times New Roman" w:cs="Times New Roman"/>
                <w:color w:val="auto"/>
                <w:lang w:val="sr-Cyrl-CS"/>
              </w:rPr>
              <w:t>Ии</w:t>
            </w:r>
            <w:r w:rsidRPr="00532975">
              <w:rPr>
                <w:rFonts w:ascii="Times New Roman" w:hAnsi="Times New Roman" w:cs="Times New Roman"/>
                <w:color w:val="auto"/>
                <w:lang w:val="sr-Cyrl-CS"/>
              </w:rPr>
              <w:t>=</w:t>
            </w:r>
            <w:r w:rsidR="00624E9A" w:rsidRPr="00532975">
              <w:rPr>
                <w:rFonts w:ascii="Times New Roman" w:hAnsi="Times New Roman" w:cs="Times New Roman"/>
                <w:color w:val="auto"/>
                <w:lang w:val="sr-Cyrl-CS"/>
              </w:rPr>
              <w:t>1</w:t>
            </w:r>
            <w:r w:rsidRPr="00532975">
              <w:rPr>
                <w:rFonts w:ascii="Times New Roman" w:hAnsi="Times New Roman" w:cs="Times New Roman"/>
                <w:color w:val="auto"/>
                <w:lang w:val="sr-Cyrl-CS"/>
              </w:rPr>
              <w:t>,</w:t>
            </w:r>
            <w:r w:rsidR="00624E9A" w:rsidRPr="00532975">
              <w:rPr>
                <w:rFonts w:ascii="Times New Roman" w:hAnsi="Times New Roman" w:cs="Times New Roman"/>
                <w:color w:val="auto"/>
                <w:lang w:val="sr-Cyrl-CS"/>
              </w:rPr>
              <w:t>1</w:t>
            </w:r>
            <w:r w:rsidR="00AF5D2C" w:rsidRPr="00532975">
              <w:rPr>
                <w:rFonts w:ascii="Times New Roman" w:hAnsi="Times New Roman" w:cs="Times New Roman"/>
                <w:color w:val="auto"/>
                <w:lang w:val="sr-Cyrl-CS"/>
              </w:rPr>
              <w:t>.</w:t>
            </w:r>
          </w:p>
          <w:p w14:paraId="266E98F4"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Обухвата све објекте високоградње као и покривене платое.</w:t>
            </w:r>
          </w:p>
        </w:tc>
      </w:tr>
      <w:tr w:rsidR="00FA5ED6" w:rsidRPr="00532975" w14:paraId="40636D8A" w14:textId="77777777" w:rsidTr="00516D72">
        <w:tc>
          <w:tcPr>
            <w:tcW w:w="2052" w:type="dxa"/>
          </w:tcPr>
          <w:p w14:paraId="08FF46D9" w14:textId="77777777" w:rsidR="00CD1868" w:rsidRPr="00532975" w:rsidRDefault="00CD1868">
            <w:pPr>
              <w:jc w:val="left"/>
              <w:rPr>
                <w:szCs w:val="24"/>
                <w:lang w:val="sr-Cyrl-CS"/>
              </w:rPr>
            </w:pPr>
            <w:r w:rsidRPr="00532975">
              <w:rPr>
                <w:szCs w:val="24"/>
                <w:lang w:val="sr-Cyrl-CS"/>
              </w:rPr>
              <w:t>Кота приземља</w:t>
            </w:r>
          </w:p>
        </w:tc>
        <w:tc>
          <w:tcPr>
            <w:tcW w:w="7293" w:type="dxa"/>
          </w:tcPr>
          <w:p w14:paraId="444DA436" w14:textId="77777777" w:rsidR="00CD1868" w:rsidRPr="00532975" w:rsidRDefault="007700C6"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CD1868" w:rsidRPr="00532975">
              <w:rPr>
                <w:rFonts w:ascii="Times New Roman" w:hAnsi="Times New Roman" w:cs="Times New Roman"/>
                <w:color w:val="auto"/>
                <w:lang w:val="sr-Cyrl-CS"/>
              </w:rPr>
              <w:t>приземља може бити максимално 1</w:t>
            </w:r>
            <w:r w:rsidRPr="00532975">
              <w:rPr>
                <w:rFonts w:ascii="Times New Roman" w:hAnsi="Times New Roman" w:cs="Times New Roman"/>
                <w:color w:val="auto"/>
                <w:lang w:val="sr-Cyrl-CS"/>
              </w:rPr>
              <w:t>,</w:t>
            </w:r>
            <w:r w:rsidR="00CD1868" w:rsidRPr="00532975">
              <w:rPr>
                <w:rFonts w:ascii="Times New Roman" w:hAnsi="Times New Roman" w:cs="Times New Roman"/>
                <w:color w:val="auto"/>
                <w:lang w:val="sr-Cyrl-CS"/>
              </w:rPr>
              <w:t xml:space="preserve">6 m виша од коте приступне саобраћајнице. </w:t>
            </w:r>
          </w:p>
          <w:p w14:paraId="71A179FD" w14:textId="77777777" w:rsidR="00CD1868" w:rsidRPr="00532975" w:rsidRDefault="007700C6"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w:t>
            </w:r>
            <w:r w:rsidR="00CD1868" w:rsidRPr="00532975">
              <w:rPr>
                <w:rFonts w:ascii="Times New Roman" w:hAnsi="Times New Roman" w:cs="Times New Roman"/>
                <w:color w:val="auto"/>
                <w:lang w:val="sr-Cyrl-CS"/>
              </w:rPr>
              <w:t>ота приземља не може бити нижа од коте приступне саобраћајнице</w:t>
            </w:r>
            <w:r w:rsidRPr="00532975">
              <w:rPr>
                <w:rFonts w:ascii="Times New Roman" w:hAnsi="Times New Roman" w:cs="Times New Roman"/>
                <w:color w:val="auto"/>
                <w:lang w:val="sr-Cyrl-CS"/>
              </w:rPr>
              <w:t>.</w:t>
            </w:r>
          </w:p>
          <w:p w14:paraId="5AD1DEF6" w14:textId="77777777" w:rsidR="00CD1868" w:rsidRPr="00532975" w:rsidRDefault="007700C6"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CD1868" w:rsidRPr="00532975">
              <w:rPr>
                <w:rFonts w:ascii="Times New Roman" w:hAnsi="Times New Roman" w:cs="Times New Roman"/>
                <w:color w:val="auto"/>
                <w:lang w:val="sr-Cyrl-CS"/>
              </w:rPr>
              <w:t>приземља се одређује у зависности од технолошких потреба објекта и услова микролокације</w:t>
            </w:r>
            <w:r w:rsidRPr="00532975">
              <w:rPr>
                <w:rFonts w:ascii="Times New Roman" w:hAnsi="Times New Roman" w:cs="Times New Roman"/>
                <w:color w:val="auto"/>
                <w:lang w:val="sr-Cyrl-CS"/>
              </w:rPr>
              <w:t>.</w:t>
            </w:r>
          </w:p>
        </w:tc>
      </w:tr>
      <w:tr w:rsidR="00FA5ED6" w:rsidRPr="00532975" w14:paraId="2976D418" w14:textId="77777777" w:rsidTr="00516D72">
        <w:tc>
          <w:tcPr>
            <w:tcW w:w="2052" w:type="dxa"/>
          </w:tcPr>
          <w:p w14:paraId="416E2FBC" w14:textId="77777777" w:rsidR="00CD1868" w:rsidRPr="00532975" w:rsidRDefault="007700C6">
            <w:pPr>
              <w:jc w:val="left"/>
              <w:rPr>
                <w:szCs w:val="24"/>
                <w:lang w:val="sr-Cyrl-CS"/>
              </w:rPr>
            </w:pPr>
            <w:r w:rsidRPr="00532975">
              <w:rPr>
                <w:szCs w:val="24"/>
                <w:lang w:val="sr-Cyrl-CS"/>
              </w:rPr>
              <w:t xml:space="preserve">Услови </w:t>
            </w:r>
            <w:r w:rsidR="00CD1868" w:rsidRPr="00532975">
              <w:rPr>
                <w:szCs w:val="24"/>
                <w:lang w:val="sr-Cyrl-CS"/>
              </w:rPr>
              <w:t>за слободне и зелене површине</w:t>
            </w:r>
          </w:p>
        </w:tc>
        <w:tc>
          <w:tcPr>
            <w:tcW w:w="7293" w:type="dxa"/>
          </w:tcPr>
          <w:p w14:paraId="3B2A08A7" w14:textId="79987D2B"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грађевинског комплекса/парцеле минимум под уређеним слободним и зеленим површинама је 50% од чега су незастрте зелене површине мин</w:t>
            </w:r>
            <w:r w:rsidR="00AF5D2C" w:rsidRPr="00532975">
              <w:rPr>
                <w:rFonts w:ascii="Times New Roman" w:hAnsi="Times New Roman" w:cs="Times New Roman"/>
                <w:color w:val="auto"/>
                <w:lang w:val="sr-Cyrl-CS"/>
              </w:rPr>
              <w:t>имално</w:t>
            </w:r>
            <w:r w:rsidRPr="00532975">
              <w:rPr>
                <w:rFonts w:ascii="Times New Roman" w:hAnsi="Times New Roman" w:cs="Times New Roman"/>
                <w:color w:val="auto"/>
                <w:lang w:val="sr-Cyrl-CS"/>
              </w:rPr>
              <w:t xml:space="preserve"> 30%. </w:t>
            </w:r>
          </w:p>
          <w:p w14:paraId="569AC1D6" w14:textId="77777777" w:rsidR="00CD1868" w:rsidRPr="00532975" w:rsidRDefault="00CD1868" w:rsidP="00B74A17">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Паркинг просторе озеленити формирањем дрвореда, а на површинама за паркирање поставити бетонске или полиетиленске растер елементе са травом.</w:t>
            </w:r>
          </w:p>
          <w:p w14:paraId="0A0B2069" w14:textId="77777777" w:rsidR="00A826E6" w:rsidRPr="00532975" w:rsidRDefault="00A826E6" w:rsidP="00B74A17">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Све слободне и зелене површине парцеле партерно уредити и озеленити. Формирати микро отворене просторе у оквиру парцеле/комплекса са различитим функцијама за боравак становника и запослених на отвореном: дечја игралишта, парковске површине и сл.</w:t>
            </w:r>
          </w:p>
          <w:p w14:paraId="67E724AC" w14:textId="5B9D8B7A" w:rsidR="00CD1868" w:rsidRPr="00532975" w:rsidRDefault="00CD1868" w:rsidP="00B74A17">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Уређење зелених површина обрадити кроз </w:t>
            </w:r>
            <w:r w:rsidR="007700C6" w:rsidRPr="00532975">
              <w:rPr>
                <w:rFonts w:ascii="Times New Roman" w:hAnsi="Times New Roman" w:cs="Times New Roman"/>
                <w:color w:val="auto"/>
                <w:lang w:val="sr-Cyrl-CS"/>
              </w:rPr>
              <w:t>п</w:t>
            </w:r>
            <w:r w:rsidRPr="00532975">
              <w:rPr>
                <w:rFonts w:ascii="Times New Roman" w:hAnsi="Times New Roman" w:cs="Times New Roman"/>
                <w:color w:val="auto"/>
                <w:lang w:val="sr-Cyrl-CS"/>
              </w:rPr>
              <w:t>ројекат спољ</w:t>
            </w:r>
            <w:r w:rsidR="00DE16CB" w:rsidRPr="00532975">
              <w:rPr>
                <w:rFonts w:ascii="Times New Roman" w:hAnsi="Times New Roman" w:cs="Times New Roman"/>
                <w:color w:val="auto"/>
                <w:lang w:val="sr-Cyrl-CS"/>
              </w:rPr>
              <w:t>н</w:t>
            </w:r>
            <w:r w:rsidR="008127FE">
              <w:rPr>
                <w:rFonts w:ascii="Times New Roman" w:hAnsi="Times New Roman" w:cs="Times New Roman"/>
                <w:color w:val="auto"/>
                <w:lang w:val="sr-Cyrl-CS"/>
              </w:rPr>
              <w:t>о</w:t>
            </w:r>
            <w:r w:rsidRPr="00532975">
              <w:rPr>
                <w:rFonts w:ascii="Times New Roman" w:hAnsi="Times New Roman" w:cs="Times New Roman"/>
                <w:color w:val="auto"/>
                <w:lang w:val="sr-Cyrl-CS"/>
              </w:rPr>
              <w:t>г уређења</w:t>
            </w:r>
            <w:r w:rsidR="00DE16CB" w:rsidRPr="00532975">
              <w:rPr>
                <w:rFonts w:ascii="Times New Roman" w:hAnsi="Times New Roman" w:cs="Times New Roman"/>
                <w:color w:val="auto"/>
                <w:lang w:val="sr-Cyrl-CS"/>
              </w:rPr>
              <w:t>.</w:t>
            </w:r>
          </w:p>
        </w:tc>
      </w:tr>
      <w:tr w:rsidR="00FA5ED6" w:rsidRPr="00532975" w14:paraId="663CD576" w14:textId="77777777" w:rsidTr="00516D72">
        <w:tc>
          <w:tcPr>
            <w:tcW w:w="2052" w:type="dxa"/>
          </w:tcPr>
          <w:p w14:paraId="4EB36EFD" w14:textId="77777777" w:rsidR="00CD1868" w:rsidRPr="00532975" w:rsidRDefault="00CD1868">
            <w:pPr>
              <w:jc w:val="left"/>
              <w:rPr>
                <w:szCs w:val="24"/>
                <w:lang w:val="sr-Cyrl-CS"/>
              </w:rPr>
            </w:pPr>
            <w:r w:rsidRPr="00532975">
              <w:rPr>
                <w:szCs w:val="24"/>
                <w:lang w:val="sr-Cyrl-CS"/>
              </w:rPr>
              <w:t>Приступ, саобраћајне површине и паркирање</w:t>
            </w:r>
          </w:p>
        </w:tc>
        <w:tc>
          <w:tcPr>
            <w:tcW w:w="7293" w:type="dxa"/>
          </w:tcPr>
          <w:p w14:paraId="54B5CAAF" w14:textId="099A7982"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Приступ грађеви</w:t>
            </w:r>
            <w:r w:rsidR="00026991">
              <w:rPr>
                <w:rFonts w:ascii="Times New Roman" w:hAnsi="Times New Roman" w:cs="Times New Roman"/>
                <w:color w:val="auto"/>
                <w:lang w:val="sr-Cyrl-CS"/>
              </w:rPr>
              <w:t>н</w:t>
            </w:r>
            <w:r w:rsidRPr="00532975">
              <w:rPr>
                <w:rFonts w:ascii="Times New Roman" w:hAnsi="Times New Roman" w:cs="Times New Roman"/>
                <w:color w:val="auto"/>
                <w:lang w:val="sr-Cyrl-CS"/>
              </w:rPr>
              <w:t xml:space="preserve">ској парцели се остварује директно преко ободних јавних саобраћајних површина или индиректно, преко приступног пута. Једносмерни приступни пут мора бити прикључен са оба краја на јавне саобраћајне површине, а уколико је слеп двосмеран, мора имати припадајућу окретницу. </w:t>
            </w:r>
          </w:p>
          <w:p w14:paraId="5D2D6F31" w14:textId="77777777" w:rsidR="00CD1868" w:rsidRPr="00532975" w:rsidRDefault="00CD1868" w:rsidP="00B74A17">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Ширину грађевинске парцеле приступног пута, потребне елементе попречног профила и димензије одредити у складу са планираном наменом, очекиваним интензитетом колског и пешачког саобраћаја и меродавним возилом, а у сарадњи са Секретаријатом за саобраћај</w:t>
            </w:r>
            <w:r w:rsidR="007700C6" w:rsidRPr="00532975">
              <w:rPr>
                <w:rFonts w:ascii="Times New Roman" w:hAnsi="Times New Roman" w:cs="Times New Roman"/>
                <w:color w:val="auto"/>
                <w:lang w:val="sr-Cyrl-CS"/>
              </w:rPr>
              <w:t xml:space="preserve"> Градске управе града Београда</w:t>
            </w:r>
            <w:r w:rsidRPr="00532975">
              <w:rPr>
                <w:rFonts w:ascii="Times New Roman" w:hAnsi="Times New Roman" w:cs="Times New Roman"/>
                <w:color w:val="auto"/>
                <w:lang w:val="sr-Cyrl-CS"/>
              </w:rPr>
              <w:t>.</w:t>
            </w:r>
          </w:p>
          <w:p w14:paraId="330F9FEA" w14:textId="77777777" w:rsidR="00CD1868" w:rsidRPr="00532975" w:rsidRDefault="00CD1868" w:rsidP="00B74A17">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Потребе за паркирањем решити у оквиру грађевинске парцеле</w:t>
            </w:r>
            <w:r w:rsidR="007700C6" w:rsidRPr="00532975">
              <w:rPr>
                <w:rFonts w:ascii="Times New Roman" w:hAnsi="Times New Roman" w:cs="Times New Roman"/>
                <w:color w:val="auto"/>
                <w:lang w:val="sr-Cyrl-CS"/>
              </w:rPr>
              <w:t>.</w:t>
            </w:r>
          </w:p>
          <w:p w14:paraId="7976AA2C" w14:textId="77777777" w:rsidR="00CD1868" w:rsidRPr="00532975" w:rsidRDefault="00CD1868" w:rsidP="00B74A17">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Потребан број паркинг места одређује се у зависности од намене</w:t>
            </w:r>
            <w:r w:rsidR="007700C6"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а према следећим нормативима:</w:t>
            </w:r>
          </w:p>
          <w:tbl>
            <w:tblPr>
              <w:tblW w:w="7513" w:type="dxa"/>
              <w:tblLook w:val="0000" w:firstRow="0" w:lastRow="0" w:firstColumn="0" w:lastColumn="0" w:noHBand="0" w:noVBand="0"/>
            </w:tblPr>
            <w:tblGrid>
              <w:gridCol w:w="2758"/>
              <w:gridCol w:w="4755"/>
            </w:tblGrid>
            <w:tr w:rsidR="00FA5ED6" w:rsidRPr="00532975" w14:paraId="4192AEC6" w14:textId="77777777" w:rsidTr="00C43851">
              <w:trPr>
                <w:trHeight w:val="364"/>
              </w:trPr>
              <w:tc>
                <w:tcPr>
                  <w:tcW w:w="2758" w:type="dxa"/>
                  <w:tcBorders>
                    <w:bottom w:val="single" w:sz="4" w:space="0" w:color="auto"/>
                    <w:right w:val="single" w:sz="4" w:space="0" w:color="auto"/>
                  </w:tcBorders>
                  <w:vAlign w:val="center"/>
                </w:tcPr>
                <w:p w14:paraId="586B55D7" w14:textId="77777777" w:rsidR="00FD696A" w:rsidRPr="00532975" w:rsidRDefault="00304B6E">
                  <w:pPr>
                    <w:widowControl w:val="0"/>
                    <w:autoSpaceDE w:val="0"/>
                    <w:autoSpaceDN w:val="0"/>
                    <w:adjustRightInd w:val="0"/>
                    <w:rPr>
                      <w:bCs/>
                      <w:szCs w:val="24"/>
                      <w:lang w:val="sr-Cyrl-CS"/>
                    </w:rPr>
                  </w:pPr>
                  <w:r w:rsidRPr="00532975">
                    <w:rPr>
                      <w:bCs/>
                      <w:szCs w:val="24"/>
                      <w:lang w:val="sr-Cyrl-CS"/>
                    </w:rPr>
                    <w:t>Намена</w:t>
                  </w:r>
                </w:p>
              </w:tc>
              <w:tc>
                <w:tcPr>
                  <w:tcW w:w="4755" w:type="dxa"/>
                  <w:tcBorders>
                    <w:left w:val="single" w:sz="4" w:space="0" w:color="auto"/>
                    <w:bottom w:val="single" w:sz="4" w:space="0" w:color="auto"/>
                  </w:tcBorders>
                  <w:vAlign w:val="center"/>
                </w:tcPr>
                <w:p w14:paraId="28C8FCB0" w14:textId="77777777" w:rsidR="00FD696A" w:rsidRPr="00532975" w:rsidRDefault="00304B6E">
                  <w:pPr>
                    <w:widowControl w:val="0"/>
                    <w:autoSpaceDE w:val="0"/>
                    <w:autoSpaceDN w:val="0"/>
                    <w:adjustRightInd w:val="0"/>
                    <w:ind w:left="30"/>
                    <w:jc w:val="left"/>
                    <w:rPr>
                      <w:szCs w:val="24"/>
                      <w:lang w:val="sr-Cyrl-CS"/>
                    </w:rPr>
                  </w:pPr>
                  <w:r w:rsidRPr="00532975">
                    <w:rPr>
                      <w:szCs w:val="24"/>
                      <w:lang w:val="sr-Cyrl-CS"/>
                    </w:rPr>
                    <w:t>Број паркинг места</w:t>
                  </w:r>
                </w:p>
              </w:tc>
            </w:tr>
            <w:tr w:rsidR="00FA5ED6" w:rsidRPr="00532975" w14:paraId="44B6707D" w14:textId="77777777" w:rsidTr="00C43851">
              <w:trPr>
                <w:trHeight w:val="1261"/>
              </w:trPr>
              <w:tc>
                <w:tcPr>
                  <w:tcW w:w="2758" w:type="dxa"/>
                  <w:tcBorders>
                    <w:top w:val="single" w:sz="4" w:space="0" w:color="auto"/>
                    <w:bottom w:val="single" w:sz="4" w:space="0" w:color="auto"/>
                    <w:right w:val="single" w:sz="4" w:space="0" w:color="auto"/>
                  </w:tcBorders>
                </w:tcPr>
                <w:p w14:paraId="3347BCAB" w14:textId="77777777" w:rsidR="00FD696A" w:rsidRPr="00532975" w:rsidRDefault="00FD696A">
                  <w:pPr>
                    <w:widowControl w:val="0"/>
                    <w:autoSpaceDE w:val="0"/>
                    <w:autoSpaceDN w:val="0"/>
                    <w:adjustRightInd w:val="0"/>
                    <w:rPr>
                      <w:szCs w:val="24"/>
                      <w:lang w:val="sr-Cyrl-CS"/>
                    </w:rPr>
                  </w:pPr>
                  <w:r w:rsidRPr="00532975">
                    <w:rPr>
                      <w:bCs/>
                      <w:szCs w:val="24"/>
                      <w:lang w:val="sr-Cyrl-CS"/>
                    </w:rPr>
                    <w:t xml:space="preserve">комерцијални садржаји </w:t>
                  </w:r>
                </w:p>
              </w:tc>
              <w:tc>
                <w:tcPr>
                  <w:tcW w:w="4755" w:type="dxa"/>
                  <w:tcBorders>
                    <w:top w:val="single" w:sz="4" w:space="0" w:color="auto"/>
                    <w:left w:val="single" w:sz="4" w:space="0" w:color="auto"/>
                    <w:bottom w:val="single" w:sz="4" w:space="0" w:color="auto"/>
                  </w:tcBorders>
                </w:tcPr>
                <w:p w14:paraId="621DC4AF" w14:textId="77777777"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EA5FD8"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трговинских садржаја </w:t>
                  </w:r>
                </w:p>
                <w:p w14:paraId="2B0F623D" w14:textId="2550339B"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60</w:t>
                  </w:r>
                  <w:r w:rsidR="00EA5FD8"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w:t>
                  </w:r>
                  <w:r w:rsidR="00B50228" w:rsidRPr="00532975">
                    <w:rPr>
                      <w:szCs w:val="24"/>
                      <w:lang w:val="sr-Cyrl-CS"/>
                    </w:rPr>
                    <w:t xml:space="preserve">нето грађевинске површине </w:t>
                  </w:r>
                  <w:r w:rsidRPr="00532975">
                    <w:rPr>
                      <w:szCs w:val="24"/>
                      <w:lang w:val="sr-Cyrl-CS"/>
                    </w:rPr>
                    <w:t xml:space="preserve">административног или пословног простора </w:t>
                  </w:r>
                </w:p>
                <w:p w14:paraId="083890E2" w14:textId="5B0234D2"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w:t>
                  </w:r>
                  <w:r w:rsidR="00AF5D2C" w:rsidRPr="00532975">
                    <w:rPr>
                      <w:szCs w:val="24"/>
                      <w:lang w:val="sr-Cyrl-CS"/>
                    </w:rPr>
                    <w:t>два</w:t>
                  </w:r>
                  <w:r w:rsidRPr="00532975">
                    <w:rPr>
                      <w:szCs w:val="24"/>
                      <w:lang w:val="sr-Cyrl-CS"/>
                    </w:rPr>
                    <w:t xml:space="preserve"> постављена стола са </w:t>
                  </w:r>
                  <w:r w:rsidR="00AF5D2C" w:rsidRPr="00532975">
                    <w:rPr>
                      <w:szCs w:val="24"/>
                      <w:lang w:val="sr-Cyrl-CS"/>
                    </w:rPr>
                    <w:t>четири</w:t>
                  </w:r>
                  <w:r w:rsidRPr="00532975">
                    <w:rPr>
                      <w:szCs w:val="24"/>
                      <w:lang w:val="sr-Cyrl-CS"/>
                    </w:rPr>
                    <w:t xml:space="preserve"> столице угоститељског објекта </w:t>
                  </w:r>
                </w:p>
                <w:p w14:paraId="74F72764" w14:textId="77777777" w:rsidR="00771E9E"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2-10 кревета хотела у </w:t>
                  </w:r>
                </w:p>
                <w:p w14:paraId="7D1AF5F4" w14:textId="7C3AC07B" w:rsidR="00FD696A" w:rsidRPr="00532975" w:rsidRDefault="00FD696A" w:rsidP="00771E9E">
                  <w:pPr>
                    <w:widowControl w:val="0"/>
                    <w:autoSpaceDE w:val="0"/>
                    <w:autoSpaceDN w:val="0"/>
                    <w:adjustRightInd w:val="0"/>
                    <w:ind w:left="171"/>
                    <w:jc w:val="left"/>
                    <w:rPr>
                      <w:szCs w:val="24"/>
                      <w:lang w:val="sr-Cyrl-CS"/>
                    </w:rPr>
                  </w:pPr>
                  <w:r w:rsidRPr="00532975">
                    <w:rPr>
                      <w:szCs w:val="24"/>
                      <w:lang w:val="sr-Cyrl-CS"/>
                    </w:rPr>
                    <w:t xml:space="preserve">зависности од категорије </w:t>
                  </w:r>
                </w:p>
                <w:p w14:paraId="0E5A9944" w14:textId="77777777"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EA5FD8"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шопинг молова, хипермаркета </w:t>
                  </w:r>
                </w:p>
              </w:tc>
            </w:tr>
            <w:tr w:rsidR="00FA5ED6" w:rsidRPr="00532975" w14:paraId="46BF31FA" w14:textId="77777777" w:rsidTr="00C43851">
              <w:trPr>
                <w:trHeight w:val="478"/>
              </w:trPr>
              <w:tc>
                <w:tcPr>
                  <w:tcW w:w="2758" w:type="dxa"/>
                  <w:tcBorders>
                    <w:top w:val="single" w:sz="4" w:space="0" w:color="auto"/>
                    <w:bottom w:val="single" w:sz="4" w:space="0" w:color="auto"/>
                    <w:right w:val="single" w:sz="4" w:space="0" w:color="auto"/>
                  </w:tcBorders>
                </w:tcPr>
                <w:p w14:paraId="26063A63" w14:textId="77777777" w:rsidR="00FD696A" w:rsidRPr="00532975" w:rsidRDefault="00FD696A">
                  <w:pPr>
                    <w:widowControl w:val="0"/>
                    <w:autoSpaceDE w:val="0"/>
                    <w:autoSpaceDN w:val="0"/>
                    <w:adjustRightInd w:val="0"/>
                    <w:rPr>
                      <w:bCs/>
                      <w:szCs w:val="24"/>
                      <w:lang w:val="sr-Cyrl-CS"/>
                    </w:rPr>
                  </w:pPr>
                  <w:r w:rsidRPr="00532975">
                    <w:rPr>
                      <w:bCs/>
                      <w:szCs w:val="24"/>
                      <w:lang w:val="sr-Cyrl-CS"/>
                    </w:rPr>
                    <w:t>путничка возила</w:t>
                  </w:r>
                </w:p>
              </w:tc>
              <w:tc>
                <w:tcPr>
                  <w:tcW w:w="4755" w:type="dxa"/>
                  <w:tcBorders>
                    <w:top w:val="single" w:sz="4" w:space="0" w:color="auto"/>
                    <w:left w:val="single" w:sz="4" w:space="0" w:color="auto"/>
                    <w:bottom w:val="single" w:sz="4" w:space="0" w:color="auto"/>
                  </w:tcBorders>
                </w:tcPr>
                <w:p w14:paraId="57FAACAC" w14:textId="77777777"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ПМ/1</w:t>
                  </w:r>
                  <w:r w:rsidR="00AF5D2C" w:rsidRPr="00532975">
                    <w:rPr>
                      <w:szCs w:val="24"/>
                      <w:lang w:val="sr-Cyrl-CS"/>
                    </w:rPr>
                    <w:t>.</w:t>
                  </w:r>
                  <w:r w:rsidRPr="00532975">
                    <w:rPr>
                      <w:szCs w:val="24"/>
                      <w:lang w:val="sr-Cyrl-CS"/>
                    </w:rPr>
                    <w:t>000 m</w:t>
                  </w:r>
                  <w:r w:rsidRPr="00532975">
                    <w:rPr>
                      <w:szCs w:val="24"/>
                      <w:vertAlign w:val="superscript"/>
                      <w:lang w:val="sr-Cyrl-CS"/>
                    </w:rPr>
                    <w:t xml:space="preserve">2 </w:t>
                  </w:r>
                  <w:r w:rsidRPr="00532975">
                    <w:rPr>
                      <w:szCs w:val="24"/>
                      <w:lang w:val="sr-Cyrl-CS"/>
                    </w:rPr>
                    <w:t>БРГП складишног простора</w:t>
                  </w:r>
                </w:p>
              </w:tc>
            </w:tr>
            <w:tr w:rsidR="00FA5ED6" w:rsidRPr="00532975" w14:paraId="7B992BD1" w14:textId="77777777" w:rsidTr="00C43851">
              <w:trPr>
                <w:trHeight w:val="478"/>
              </w:trPr>
              <w:tc>
                <w:tcPr>
                  <w:tcW w:w="2758" w:type="dxa"/>
                  <w:tcBorders>
                    <w:top w:val="single" w:sz="4" w:space="0" w:color="auto"/>
                    <w:bottom w:val="single" w:sz="4" w:space="0" w:color="auto"/>
                    <w:right w:val="single" w:sz="4" w:space="0" w:color="auto"/>
                  </w:tcBorders>
                </w:tcPr>
                <w:p w14:paraId="2FED2873" w14:textId="77777777" w:rsidR="00FD696A" w:rsidRPr="00532975" w:rsidRDefault="00FD696A">
                  <w:pPr>
                    <w:widowControl w:val="0"/>
                    <w:autoSpaceDE w:val="0"/>
                    <w:autoSpaceDN w:val="0"/>
                    <w:adjustRightInd w:val="0"/>
                    <w:rPr>
                      <w:bCs/>
                      <w:szCs w:val="24"/>
                      <w:lang w:val="sr-Cyrl-CS"/>
                    </w:rPr>
                  </w:pPr>
                  <w:r w:rsidRPr="00532975">
                    <w:rPr>
                      <w:bCs/>
                      <w:szCs w:val="24"/>
                      <w:lang w:val="sr-Cyrl-CS"/>
                    </w:rPr>
                    <w:t>теретна возила</w:t>
                  </w:r>
                </w:p>
              </w:tc>
              <w:tc>
                <w:tcPr>
                  <w:tcW w:w="4755" w:type="dxa"/>
                  <w:tcBorders>
                    <w:top w:val="single" w:sz="4" w:space="0" w:color="auto"/>
                    <w:left w:val="single" w:sz="4" w:space="0" w:color="auto"/>
                    <w:bottom w:val="single" w:sz="4" w:space="0" w:color="auto"/>
                  </w:tcBorders>
                </w:tcPr>
                <w:p w14:paraId="38359B72" w14:textId="77777777"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 простора</w:t>
                  </w:r>
                </w:p>
              </w:tc>
            </w:tr>
            <w:tr w:rsidR="00FA5ED6" w:rsidRPr="00532975" w14:paraId="290C28FE" w14:textId="77777777" w:rsidTr="00C43851">
              <w:trPr>
                <w:trHeight w:val="478"/>
              </w:trPr>
              <w:tc>
                <w:tcPr>
                  <w:tcW w:w="2758" w:type="dxa"/>
                  <w:tcBorders>
                    <w:top w:val="single" w:sz="4" w:space="0" w:color="auto"/>
                    <w:bottom w:val="single" w:sz="4" w:space="0" w:color="auto"/>
                    <w:right w:val="single" w:sz="4" w:space="0" w:color="auto"/>
                  </w:tcBorders>
                </w:tcPr>
                <w:p w14:paraId="3E32F51A" w14:textId="70033B52" w:rsidR="00FD696A" w:rsidRPr="00532975" w:rsidRDefault="00C16093">
                  <w:pPr>
                    <w:widowControl w:val="0"/>
                    <w:autoSpaceDE w:val="0"/>
                    <w:autoSpaceDN w:val="0"/>
                    <w:adjustRightInd w:val="0"/>
                    <w:rPr>
                      <w:bCs/>
                      <w:szCs w:val="24"/>
                      <w:lang w:val="sr-Cyrl-CS"/>
                    </w:rPr>
                  </w:pPr>
                  <w:r w:rsidRPr="00532975">
                    <w:rPr>
                      <w:szCs w:val="24"/>
                      <w:lang w:val="sr-Cyrl-CS"/>
                    </w:rPr>
                    <w:t>робно-транспортни центри</w:t>
                  </w:r>
                  <w:r w:rsidR="00FD696A" w:rsidRPr="00532975">
                    <w:rPr>
                      <w:szCs w:val="24"/>
                      <w:lang w:val="sr-Cyrl-CS"/>
                    </w:rPr>
                    <w:t xml:space="preserve">, </w:t>
                  </w:r>
                  <w:r w:rsidR="00797DBF" w:rsidRPr="00532975">
                    <w:rPr>
                      <w:szCs w:val="24"/>
                      <w:lang w:val="sr-Cyrl-CS"/>
                    </w:rPr>
                    <w:t xml:space="preserve">логистичко-дистрибутивни центри </w:t>
                  </w:r>
                  <w:r w:rsidR="00FD696A" w:rsidRPr="00532975">
                    <w:rPr>
                      <w:szCs w:val="24"/>
                      <w:lang w:val="sr-Cyrl-CS"/>
                    </w:rPr>
                    <w:t xml:space="preserve"> - теретна возила </w:t>
                  </w:r>
                </w:p>
              </w:tc>
              <w:tc>
                <w:tcPr>
                  <w:tcW w:w="4755" w:type="dxa"/>
                  <w:tcBorders>
                    <w:top w:val="single" w:sz="4" w:space="0" w:color="auto"/>
                    <w:left w:val="single" w:sz="4" w:space="0" w:color="auto"/>
                    <w:bottom w:val="single" w:sz="4" w:space="0" w:color="auto"/>
                  </w:tcBorders>
                </w:tcPr>
                <w:p w14:paraId="43F1A9CE" w14:textId="77777777"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1 ПМ/500 m</w:t>
                  </w:r>
                  <w:r w:rsidRPr="00532975">
                    <w:rPr>
                      <w:szCs w:val="24"/>
                      <w:vertAlign w:val="superscript"/>
                      <w:lang w:val="sr-Cyrl-CS"/>
                    </w:rPr>
                    <w:t xml:space="preserve">2 </w:t>
                  </w:r>
                  <w:r w:rsidRPr="00532975">
                    <w:rPr>
                      <w:szCs w:val="24"/>
                      <w:lang w:val="sr-Cyrl-CS"/>
                    </w:rPr>
                    <w:t>БРГП складишног/магацинског простора</w:t>
                  </w:r>
                </w:p>
              </w:tc>
            </w:tr>
            <w:tr w:rsidR="00FA5ED6" w:rsidRPr="00532975" w14:paraId="30282CA8" w14:textId="77777777" w:rsidTr="00C43851">
              <w:trPr>
                <w:trHeight w:val="478"/>
              </w:trPr>
              <w:tc>
                <w:tcPr>
                  <w:tcW w:w="2758" w:type="dxa"/>
                  <w:tcBorders>
                    <w:top w:val="single" w:sz="4" w:space="0" w:color="auto"/>
                    <w:right w:val="single" w:sz="4" w:space="0" w:color="auto"/>
                  </w:tcBorders>
                </w:tcPr>
                <w:p w14:paraId="528D53FE" w14:textId="0CBE4C21" w:rsidR="00FD696A" w:rsidRPr="00532975" w:rsidRDefault="00C16093">
                  <w:pPr>
                    <w:widowControl w:val="0"/>
                    <w:autoSpaceDE w:val="0"/>
                    <w:autoSpaceDN w:val="0"/>
                    <w:adjustRightInd w:val="0"/>
                    <w:rPr>
                      <w:szCs w:val="24"/>
                      <w:lang w:val="sr-Cyrl-CS"/>
                    </w:rPr>
                  </w:pPr>
                  <w:r w:rsidRPr="00532975">
                    <w:rPr>
                      <w:szCs w:val="24"/>
                      <w:lang w:val="sr-Cyrl-CS"/>
                    </w:rPr>
                    <w:t>робно-транспортни центри</w:t>
                  </w:r>
                  <w:r w:rsidR="00FD696A" w:rsidRPr="00532975">
                    <w:rPr>
                      <w:szCs w:val="24"/>
                      <w:lang w:val="sr-Cyrl-CS"/>
                    </w:rPr>
                    <w:t xml:space="preserve">, </w:t>
                  </w:r>
                  <w:r w:rsidR="00797DBF" w:rsidRPr="00532975">
                    <w:rPr>
                      <w:szCs w:val="24"/>
                      <w:lang w:val="sr-Cyrl-CS"/>
                    </w:rPr>
                    <w:t xml:space="preserve">логистичко-дистрибутивни центри </w:t>
                  </w:r>
                  <w:r w:rsidR="00FD696A" w:rsidRPr="00532975">
                    <w:rPr>
                      <w:szCs w:val="24"/>
                      <w:lang w:val="sr-Cyrl-CS"/>
                    </w:rPr>
                    <w:t xml:space="preserve"> - путничка возила</w:t>
                  </w:r>
                </w:p>
              </w:tc>
              <w:tc>
                <w:tcPr>
                  <w:tcW w:w="4755" w:type="dxa"/>
                  <w:tcBorders>
                    <w:top w:val="single" w:sz="4" w:space="0" w:color="auto"/>
                    <w:left w:val="single" w:sz="4" w:space="0" w:color="auto"/>
                  </w:tcBorders>
                </w:tcPr>
                <w:p w14:paraId="12DC0833" w14:textId="7B7B497A" w:rsidR="00FD696A" w:rsidRPr="00532975" w:rsidRDefault="00FD696A">
                  <w:pPr>
                    <w:widowControl w:val="0"/>
                    <w:numPr>
                      <w:ilvl w:val="0"/>
                      <w:numId w:val="61"/>
                    </w:numPr>
                    <w:autoSpaceDE w:val="0"/>
                    <w:autoSpaceDN w:val="0"/>
                    <w:adjustRightInd w:val="0"/>
                    <w:ind w:left="171" w:hanging="141"/>
                    <w:jc w:val="left"/>
                    <w:rPr>
                      <w:szCs w:val="24"/>
                      <w:lang w:val="sr-Cyrl-CS"/>
                    </w:rPr>
                  </w:pPr>
                  <w:r w:rsidRPr="00532975">
                    <w:rPr>
                      <w:szCs w:val="24"/>
                      <w:lang w:val="sr-Cyrl-CS"/>
                    </w:rPr>
                    <w:t>1ПМ/100-150 m</w:t>
                  </w:r>
                  <w:r w:rsidRPr="00532975">
                    <w:rPr>
                      <w:szCs w:val="24"/>
                      <w:vertAlign w:val="superscript"/>
                      <w:lang w:val="sr-Cyrl-CS"/>
                    </w:rPr>
                    <w:t>2</w:t>
                  </w:r>
                  <w:r w:rsidRPr="00532975">
                    <w:rPr>
                      <w:szCs w:val="24"/>
                      <w:lang w:val="sr-Cyrl-CS"/>
                    </w:rPr>
                    <w:t xml:space="preserve"> БРГП административног/комерцијалног простора или укупан бр</w:t>
                  </w:r>
                  <w:r w:rsidR="00AF5D2C" w:rsidRPr="00532975">
                    <w:rPr>
                      <w:szCs w:val="24"/>
                      <w:lang w:val="sr-Cyrl-CS"/>
                    </w:rPr>
                    <w:t>ој</w:t>
                  </w:r>
                  <w:r w:rsidRPr="00532975">
                    <w:rPr>
                      <w:szCs w:val="24"/>
                      <w:lang w:val="sr-Cyrl-CS"/>
                    </w:rPr>
                    <w:t xml:space="preserve"> ПМ на 35% запослених</w:t>
                  </w:r>
                </w:p>
                <w:p w14:paraId="1E334699" w14:textId="77777777" w:rsidR="00FD696A" w:rsidRPr="00532975" w:rsidRDefault="00FD696A">
                  <w:pPr>
                    <w:widowControl w:val="0"/>
                    <w:autoSpaceDE w:val="0"/>
                    <w:autoSpaceDN w:val="0"/>
                    <w:adjustRightInd w:val="0"/>
                    <w:ind w:left="30"/>
                    <w:jc w:val="left"/>
                    <w:rPr>
                      <w:szCs w:val="24"/>
                      <w:lang w:val="sr-Cyrl-CS"/>
                    </w:rPr>
                  </w:pPr>
                </w:p>
              </w:tc>
            </w:tr>
          </w:tbl>
          <w:p w14:paraId="1045F10A" w14:textId="77777777" w:rsidR="00CD1868" w:rsidRPr="00532975" w:rsidRDefault="00CD1868">
            <w:pPr>
              <w:pStyle w:val="Default"/>
              <w:jc w:val="both"/>
              <w:rPr>
                <w:rFonts w:ascii="Times New Roman" w:hAnsi="Times New Roman" w:cs="Times New Roman"/>
                <w:color w:val="auto"/>
                <w:lang w:val="sr-Cyrl-CS"/>
              </w:rPr>
            </w:pPr>
          </w:p>
        </w:tc>
      </w:tr>
      <w:tr w:rsidR="00FA5ED6" w:rsidRPr="00532975" w14:paraId="1E7C25F0" w14:textId="77777777" w:rsidTr="00516D72">
        <w:tc>
          <w:tcPr>
            <w:tcW w:w="2052" w:type="dxa"/>
          </w:tcPr>
          <w:p w14:paraId="46D5FEFC" w14:textId="77777777" w:rsidR="00CD1868" w:rsidRPr="00532975" w:rsidRDefault="00CD1868">
            <w:pPr>
              <w:jc w:val="left"/>
              <w:rPr>
                <w:szCs w:val="24"/>
                <w:lang w:val="sr-Cyrl-CS"/>
              </w:rPr>
            </w:pPr>
            <w:r w:rsidRPr="00532975">
              <w:rPr>
                <w:szCs w:val="24"/>
                <w:lang w:val="sr-Cyrl-CS"/>
              </w:rPr>
              <w:t>Услови за ограђивање парцеле</w:t>
            </w:r>
          </w:p>
        </w:tc>
        <w:tc>
          <w:tcPr>
            <w:tcW w:w="7293" w:type="dxa"/>
          </w:tcPr>
          <w:p w14:paraId="1AA3F1B3" w14:textId="77777777" w:rsidR="00CD1868" w:rsidRPr="00532975" w:rsidRDefault="00CD1868">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Није предвиђено ограђивање </w:t>
            </w:r>
            <w:r w:rsidR="00A826E6" w:rsidRPr="00532975">
              <w:rPr>
                <w:rFonts w:ascii="Times New Roman" w:hAnsi="Times New Roman" w:cs="Times New Roman"/>
                <w:color w:val="auto"/>
                <w:lang w:val="sr-Cyrl-CS"/>
              </w:rPr>
              <w:t>парцеле.</w:t>
            </w:r>
          </w:p>
        </w:tc>
      </w:tr>
      <w:tr w:rsidR="00FA5ED6" w:rsidRPr="00532975" w14:paraId="16A816CA" w14:textId="77777777" w:rsidTr="00516D72">
        <w:tc>
          <w:tcPr>
            <w:tcW w:w="2052" w:type="dxa"/>
          </w:tcPr>
          <w:p w14:paraId="1BC82DB9" w14:textId="77777777" w:rsidR="00B33C76" w:rsidRPr="00532975" w:rsidRDefault="00B33C76">
            <w:pPr>
              <w:jc w:val="left"/>
              <w:rPr>
                <w:szCs w:val="24"/>
                <w:lang w:val="sr-Cyrl-CS"/>
              </w:rPr>
            </w:pPr>
            <w:r w:rsidRPr="00532975">
              <w:rPr>
                <w:szCs w:val="24"/>
                <w:lang w:val="sr-Cyrl-CS"/>
              </w:rPr>
              <w:t>Архитектонско обликовање</w:t>
            </w:r>
          </w:p>
        </w:tc>
        <w:tc>
          <w:tcPr>
            <w:tcW w:w="7293" w:type="dxa"/>
          </w:tcPr>
          <w:p w14:paraId="698EDB43" w14:textId="77777777" w:rsidR="00B33C76" w:rsidRPr="00532975" w:rsidRDefault="00B33C76" w:rsidP="00B74A17">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Објекте пројектовати у духу савремене архитектуре, у складу са наменом уз примену савремених материјала за енергетски ефикасне зграде.</w:t>
            </w:r>
          </w:p>
          <w:p w14:paraId="287E7701" w14:textId="77777777" w:rsidR="00B33C76" w:rsidRPr="00532975" w:rsidRDefault="00B33C76" w:rsidP="00B74A17">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Увођење зеленог дизајна зграде, садње зелених кровова, зелене и енергетски ефикасне фасаде.</w:t>
            </w:r>
          </w:p>
        </w:tc>
      </w:tr>
      <w:tr w:rsidR="00FA5ED6" w:rsidRPr="00532975" w14:paraId="2EB2C113" w14:textId="77777777" w:rsidTr="00516D72">
        <w:tc>
          <w:tcPr>
            <w:tcW w:w="2052" w:type="dxa"/>
          </w:tcPr>
          <w:p w14:paraId="497F0A6A" w14:textId="77777777" w:rsidR="00CD1868" w:rsidRPr="00532975" w:rsidRDefault="00CD1868">
            <w:pPr>
              <w:jc w:val="left"/>
              <w:rPr>
                <w:szCs w:val="24"/>
                <w:lang w:val="sr-Cyrl-CS"/>
              </w:rPr>
            </w:pPr>
            <w:r w:rsidRPr="00532975">
              <w:rPr>
                <w:szCs w:val="24"/>
                <w:lang w:val="sr-Cyrl-CS"/>
              </w:rPr>
              <w:t>Минимални степен опремљености инфраструктуром</w:t>
            </w:r>
          </w:p>
        </w:tc>
        <w:tc>
          <w:tcPr>
            <w:tcW w:w="7293" w:type="dxa"/>
          </w:tcPr>
          <w:p w14:paraId="29BF65D7" w14:textId="43BED611"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Нови објекти</w:t>
            </w:r>
            <w:r w:rsidR="00AF5D2C"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морају имати прикључак на водоводну и канализациону мрежу, електричну енергију, телекомуникациону мрежу, топловодну или гасоводну мрежу или други алтернативни извор енергије.</w:t>
            </w:r>
          </w:p>
        </w:tc>
      </w:tr>
      <w:tr w:rsidR="00FA5ED6" w:rsidRPr="00532975" w14:paraId="40839E62" w14:textId="77777777" w:rsidTr="00516D72">
        <w:tc>
          <w:tcPr>
            <w:tcW w:w="2052" w:type="dxa"/>
          </w:tcPr>
          <w:p w14:paraId="1AA5B2D2" w14:textId="77777777" w:rsidR="00CD1868" w:rsidRPr="00532975" w:rsidRDefault="00CD1868">
            <w:pPr>
              <w:jc w:val="left"/>
              <w:rPr>
                <w:szCs w:val="24"/>
                <w:lang w:val="sr-Cyrl-CS"/>
              </w:rPr>
            </w:pPr>
            <w:r w:rsidRPr="00532975">
              <w:rPr>
                <w:szCs w:val="24"/>
                <w:lang w:val="sr-Cyrl-CS"/>
              </w:rPr>
              <w:t>Инжењерско-технички услови</w:t>
            </w:r>
          </w:p>
        </w:tc>
        <w:tc>
          <w:tcPr>
            <w:tcW w:w="7293" w:type="dxa"/>
          </w:tcPr>
          <w:p w14:paraId="61C9EF9D" w14:textId="77777777" w:rsidR="008439F9" w:rsidRPr="00532975" w:rsidRDefault="008439F9"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Реализација садржаја из ове намене се врши на теренима који се насипају до оквирне коте нивелете од 72,</w:t>
            </w:r>
            <w:r w:rsidR="007700C6" w:rsidRPr="00532975">
              <w:rPr>
                <w:rFonts w:ascii="Times New Roman" w:hAnsi="Times New Roman" w:cs="Times New Roman"/>
                <w:color w:val="auto"/>
                <w:lang w:val="sr-Cyrl-CS"/>
              </w:rPr>
              <w:t>5 m н.в</w:t>
            </w:r>
            <w:r w:rsidRPr="00532975">
              <w:rPr>
                <w:rFonts w:ascii="Times New Roman" w:hAnsi="Times New Roman" w:cs="Times New Roman"/>
                <w:color w:val="auto"/>
                <w:lang w:val="sr-Cyrl-CS"/>
              </w:rPr>
              <w:t>.</w:t>
            </w:r>
          </w:p>
          <w:p w14:paraId="1AFA4543"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сваки новопланирани објекат урадити детаљна геолошка истраживања. </w:t>
            </w:r>
          </w:p>
          <w:p w14:paraId="0E3FCC0C" w14:textId="2E773B71" w:rsidR="00CD1868" w:rsidRPr="00532975" w:rsidRDefault="00DE1C8F"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С</w:t>
            </w:r>
            <w:r w:rsidR="00CD1868" w:rsidRPr="00532975">
              <w:rPr>
                <w:rFonts w:ascii="Times New Roman" w:hAnsi="Times New Roman" w:cs="Times New Roman"/>
                <w:color w:val="auto"/>
                <w:lang w:val="sr-Cyrl-CS"/>
              </w:rPr>
              <w:t>ва истраживања урадити у складу са Законом о рударству и геолошким истраживањима</w:t>
            </w:r>
            <w:r w:rsidRPr="00532975">
              <w:rPr>
                <w:rFonts w:ascii="Times New Roman" w:hAnsi="Times New Roman" w:cs="Times New Roman"/>
                <w:color w:val="auto"/>
                <w:lang w:val="sr-Cyrl-CS"/>
              </w:rPr>
              <w:t xml:space="preserve">, </w:t>
            </w:r>
            <w:r w:rsidR="00CD1868" w:rsidRPr="00532975">
              <w:rPr>
                <w:rFonts w:ascii="Times New Roman" w:hAnsi="Times New Roman" w:cs="Times New Roman"/>
                <w:color w:val="auto"/>
                <w:lang w:val="sr-Cyrl-CS"/>
              </w:rPr>
              <w:t xml:space="preserve">као и </w:t>
            </w:r>
            <w:r w:rsidR="000E5484" w:rsidRPr="00532975">
              <w:rPr>
                <w:rFonts w:ascii="Times New Roman" w:hAnsi="Times New Roman" w:cs="Times New Roman"/>
                <w:color w:val="auto"/>
                <w:lang w:val="sr-Cyrl-CS"/>
              </w:rPr>
              <w:t>Правилником о условима, критеријумима и садржини пројеката за све врсте геолошких истраживања и Правилником о садржини Завршног извештаја и Годишњег извештаја о резултатима геолошких истраживања</w:t>
            </w:r>
            <w:r w:rsidRPr="00532975">
              <w:rPr>
                <w:rFonts w:ascii="Times New Roman" w:hAnsi="Times New Roman" w:cs="Times New Roman"/>
                <w:color w:val="auto"/>
                <w:lang w:val="sr-Cyrl-CS"/>
              </w:rPr>
              <w:t>.</w:t>
            </w:r>
          </w:p>
        </w:tc>
      </w:tr>
      <w:tr w:rsidR="00FA5ED6" w:rsidRPr="00532975" w14:paraId="6008DB23" w14:textId="77777777" w:rsidTr="00516D72">
        <w:tc>
          <w:tcPr>
            <w:tcW w:w="2052" w:type="dxa"/>
          </w:tcPr>
          <w:p w14:paraId="145FEE05" w14:textId="77777777" w:rsidR="00CD1868" w:rsidRPr="00532975" w:rsidRDefault="00CD1868">
            <w:pPr>
              <w:jc w:val="left"/>
              <w:rPr>
                <w:szCs w:val="24"/>
                <w:lang w:val="sr-Cyrl-CS"/>
              </w:rPr>
            </w:pPr>
            <w:r w:rsidRPr="00532975">
              <w:rPr>
                <w:szCs w:val="24"/>
                <w:lang w:val="sr-Cyrl-CS"/>
              </w:rPr>
              <w:t>Спровођење</w:t>
            </w:r>
          </w:p>
        </w:tc>
        <w:tc>
          <w:tcPr>
            <w:tcW w:w="7293" w:type="dxa"/>
          </w:tcPr>
          <w:p w14:paraId="3F3AF62E" w14:textId="77777777" w:rsidR="00EE3118" w:rsidRPr="00532975" w:rsidRDefault="00EE311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Обавезна је израда </w:t>
            </w:r>
            <w:r w:rsidR="00DE1C8F" w:rsidRPr="00532975">
              <w:rPr>
                <w:rFonts w:ascii="Times New Roman" w:hAnsi="Times New Roman" w:cs="Times New Roman"/>
                <w:color w:val="auto"/>
                <w:lang w:val="sr-Cyrl-CS"/>
              </w:rPr>
              <w:t>у</w:t>
            </w:r>
            <w:r w:rsidRPr="00532975">
              <w:rPr>
                <w:rFonts w:ascii="Times New Roman" w:hAnsi="Times New Roman" w:cs="Times New Roman"/>
                <w:color w:val="auto"/>
                <w:lang w:val="sr-Cyrl-CS"/>
              </w:rPr>
              <w:t xml:space="preserve">рбанистичког пројекта са елементима пре/парцелације за грађевински комплекс. </w:t>
            </w:r>
          </w:p>
          <w:p w14:paraId="54031DAC" w14:textId="77777777" w:rsidR="00EE3118" w:rsidRPr="00532975" w:rsidRDefault="00EE311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Предуслов за израду </w:t>
            </w:r>
            <w:r w:rsidR="00DE1C8F" w:rsidRPr="00532975">
              <w:rPr>
                <w:rFonts w:ascii="Times New Roman" w:hAnsi="Times New Roman" w:cs="Times New Roman"/>
                <w:color w:val="auto"/>
                <w:lang w:val="sr-Cyrl-CS"/>
              </w:rPr>
              <w:t xml:space="preserve">урбанистичког пројекта </w:t>
            </w:r>
            <w:r w:rsidRPr="00532975">
              <w:rPr>
                <w:rFonts w:ascii="Times New Roman" w:hAnsi="Times New Roman" w:cs="Times New Roman"/>
                <w:color w:val="auto"/>
                <w:lang w:val="sr-Cyrl-CS"/>
              </w:rPr>
              <w:t xml:space="preserve">је прибављање </w:t>
            </w:r>
            <w:r w:rsidR="00DE1C8F" w:rsidRPr="00532975">
              <w:rPr>
                <w:rFonts w:ascii="Times New Roman" w:hAnsi="Times New Roman" w:cs="Times New Roman"/>
                <w:color w:val="auto"/>
                <w:lang w:val="sr-Cyrl-CS"/>
              </w:rPr>
              <w:t xml:space="preserve">локацијских </w:t>
            </w:r>
            <w:r w:rsidRPr="00532975">
              <w:rPr>
                <w:rFonts w:ascii="Times New Roman" w:hAnsi="Times New Roman" w:cs="Times New Roman"/>
                <w:color w:val="auto"/>
                <w:lang w:val="sr-Cyrl-CS"/>
              </w:rPr>
              <w:t xml:space="preserve">услова и израда идејног пројекта за све ободне јавне саобраћајне површине. </w:t>
            </w:r>
          </w:p>
          <w:p w14:paraId="16963CF5" w14:textId="77777777" w:rsidR="00EE3118" w:rsidRPr="00532975" w:rsidRDefault="00EE311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Обухват </w:t>
            </w:r>
            <w:r w:rsidR="00DE1C8F"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 xml:space="preserve"> је грађевински комплекс са везама интерне инфраструктурне мреже (мреже у оквиру грађевинског комплекса) на реципијенте у оквиру јавних површина.</w:t>
            </w:r>
          </w:p>
          <w:p w14:paraId="1CAD44F1" w14:textId="77777777" w:rsidR="00CD1868" w:rsidRPr="00532975" w:rsidRDefault="00EE311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Могуће је формирати грађевинск</w:t>
            </w:r>
            <w:r w:rsidR="00633583" w:rsidRPr="00532975">
              <w:rPr>
                <w:rFonts w:ascii="Times New Roman" w:hAnsi="Times New Roman" w:cs="Times New Roman"/>
                <w:color w:val="auto"/>
                <w:lang w:val="sr-Cyrl-CS"/>
              </w:rPr>
              <w:t>и</w:t>
            </w:r>
            <w:r w:rsidRPr="00532975">
              <w:rPr>
                <w:rFonts w:ascii="Times New Roman" w:hAnsi="Times New Roman" w:cs="Times New Roman"/>
                <w:color w:val="auto"/>
                <w:lang w:val="sr-Cyrl-CS"/>
              </w:rPr>
              <w:t xml:space="preserve"> комплекс</w:t>
            </w:r>
            <w:r w:rsidR="00633583" w:rsidRPr="00532975">
              <w:rPr>
                <w:rFonts w:ascii="Times New Roman" w:hAnsi="Times New Roman" w:cs="Times New Roman"/>
                <w:color w:val="auto"/>
                <w:lang w:val="sr-Cyrl-CS"/>
              </w:rPr>
              <w:t xml:space="preserve"> из два дела (прес</w:t>
            </w:r>
            <w:r w:rsidR="00DE1C8F" w:rsidRPr="00532975">
              <w:rPr>
                <w:rFonts w:ascii="Times New Roman" w:hAnsi="Times New Roman" w:cs="Times New Roman"/>
                <w:color w:val="auto"/>
                <w:lang w:val="sr-Cyrl-CS"/>
              </w:rPr>
              <w:t>е</w:t>
            </w:r>
            <w:r w:rsidR="00633583" w:rsidRPr="00532975">
              <w:rPr>
                <w:rFonts w:ascii="Times New Roman" w:hAnsi="Times New Roman" w:cs="Times New Roman"/>
                <w:color w:val="auto"/>
                <w:lang w:val="sr-Cyrl-CS"/>
              </w:rPr>
              <w:t>чен јавном саобраћајницом)</w:t>
            </w:r>
            <w:r w:rsidRPr="00532975">
              <w:rPr>
                <w:rFonts w:ascii="Times New Roman" w:hAnsi="Times New Roman" w:cs="Times New Roman"/>
                <w:color w:val="auto"/>
                <w:lang w:val="sr-Cyrl-CS"/>
              </w:rPr>
              <w:t xml:space="preserve"> и </w:t>
            </w:r>
            <w:r w:rsidR="00633583" w:rsidRPr="00532975">
              <w:rPr>
                <w:rFonts w:ascii="Times New Roman" w:hAnsi="Times New Roman" w:cs="Times New Roman"/>
                <w:color w:val="auto"/>
                <w:lang w:val="sr-Cyrl-CS"/>
              </w:rPr>
              <w:t xml:space="preserve">тада </w:t>
            </w:r>
            <w:r w:rsidR="00DE1C8F" w:rsidRPr="00532975">
              <w:rPr>
                <w:rFonts w:ascii="Times New Roman" w:hAnsi="Times New Roman" w:cs="Times New Roman"/>
                <w:color w:val="auto"/>
                <w:lang w:val="sr-Cyrl-CS"/>
              </w:rPr>
              <w:t xml:space="preserve">су </w:t>
            </w:r>
            <w:r w:rsidRPr="00532975">
              <w:rPr>
                <w:rFonts w:ascii="Times New Roman" w:hAnsi="Times New Roman" w:cs="Times New Roman"/>
                <w:color w:val="auto"/>
                <w:lang w:val="sr-Cyrl-CS"/>
              </w:rPr>
              <w:t xml:space="preserve">обавезан део урбанистичког пројекта елементи за обележавање оба </w:t>
            </w:r>
            <w:r w:rsidR="00633583" w:rsidRPr="00532975">
              <w:rPr>
                <w:rFonts w:ascii="Times New Roman" w:hAnsi="Times New Roman" w:cs="Times New Roman"/>
                <w:color w:val="auto"/>
                <w:lang w:val="sr-Cyrl-CS"/>
              </w:rPr>
              <w:t xml:space="preserve">дела </w:t>
            </w:r>
            <w:r w:rsidRPr="00532975">
              <w:rPr>
                <w:rFonts w:ascii="Times New Roman" w:hAnsi="Times New Roman" w:cs="Times New Roman"/>
                <w:color w:val="auto"/>
                <w:lang w:val="sr-Cyrl-CS"/>
              </w:rPr>
              <w:t>грађевинск</w:t>
            </w:r>
            <w:r w:rsidR="00633583" w:rsidRPr="00532975">
              <w:rPr>
                <w:rFonts w:ascii="Times New Roman" w:hAnsi="Times New Roman" w:cs="Times New Roman"/>
                <w:color w:val="auto"/>
                <w:lang w:val="sr-Cyrl-CS"/>
              </w:rPr>
              <w:t>ог</w:t>
            </w:r>
            <w:r w:rsidRPr="00532975">
              <w:rPr>
                <w:rFonts w:ascii="Times New Roman" w:hAnsi="Times New Roman" w:cs="Times New Roman"/>
                <w:color w:val="auto"/>
                <w:lang w:val="sr-Cyrl-CS"/>
              </w:rPr>
              <w:t xml:space="preserve"> комплекса</w:t>
            </w:r>
            <w:r w:rsidR="00633583"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док се урбанистичко-архитектонска разрада може односити само на један</w:t>
            </w:r>
            <w:r w:rsidR="00633583" w:rsidRPr="00532975">
              <w:rPr>
                <w:rFonts w:ascii="Times New Roman" w:hAnsi="Times New Roman" w:cs="Times New Roman"/>
                <w:color w:val="auto"/>
                <w:lang w:val="sr-Cyrl-CS"/>
              </w:rPr>
              <w:t>.</w:t>
            </w:r>
          </w:p>
          <w:p w14:paraId="3E3AA565" w14:textId="77777777" w:rsidR="00CD1868" w:rsidRPr="00532975" w:rsidRDefault="00CD1868"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грађења и урбанистички параметри су дати за грађевински комплекс.</w:t>
            </w:r>
          </w:p>
          <w:p w14:paraId="6AE7F758" w14:textId="77777777" w:rsidR="00CD1868" w:rsidRPr="00532975" w:rsidRDefault="00CD1868"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Обавеза је инвеститора да се, за потребе прибављања грађевинске дозволе за изградњу планираних садржаја, обрати надлежном органу за заштиту животне средине, са захтевом за одлучивање о потреби израде процене утицаја на животну средину, а у складу са одредбама Закона о процени утицаја на животну средину.</w:t>
            </w:r>
          </w:p>
        </w:tc>
      </w:tr>
      <w:tr w:rsidR="00CD1868" w:rsidRPr="00532975" w14:paraId="5761C600" w14:textId="77777777" w:rsidTr="00516D72">
        <w:tc>
          <w:tcPr>
            <w:tcW w:w="2052" w:type="dxa"/>
          </w:tcPr>
          <w:p w14:paraId="4ECBA468" w14:textId="77777777" w:rsidR="00CD1868" w:rsidRPr="00532975" w:rsidRDefault="00CD1868">
            <w:pPr>
              <w:jc w:val="left"/>
              <w:rPr>
                <w:szCs w:val="24"/>
                <w:lang w:val="sr-Cyrl-CS"/>
              </w:rPr>
            </w:pPr>
            <w:r w:rsidRPr="00532975">
              <w:rPr>
                <w:szCs w:val="24"/>
                <w:lang w:val="sr-Cyrl-CS"/>
              </w:rPr>
              <w:t>Могућност фазне реализације</w:t>
            </w:r>
          </w:p>
        </w:tc>
        <w:tc>
          <w:tcPr>
            <w:tcW w:w="7293" w:type="dxa"/>
          </w:tcPr>
          <w:p w14:paraId="756F09B0" w14:textId="77777777" w:rsidR="00CD1868" w:rsidRPr="00532975" w:rsidRDefault="00CD1868"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Могућа је фазна реализација објеката на грађевинском комплексу/парцели према функционалном решењу и динамици финансирања.</w:t>
            </w:r>
          </w:p>
          <w:p w14:paraId="3FD391F5" w14:textId="365490A0" w:rsidR="00633583" w:rsidRPr="00532975" w:rsidRDefault="0063358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Уколико се потребе за па</w:t>
            </w:r>
            <w:r w:rsidR="00A842CA">
              <w:rPr>
                <w:rFonts w:ascii="Times New Roman" w:hAnsi="Times New Roman" w:cs="Times New Roman"/>
                <w:color w:val="auto"/>
                <w:lang w:val="sr-Cyrl-CS"/>
              </w:rPr>
              <w:t>ркирањем решавају на посебној г</w:t>
            </w:r>
            <w:r w:rsidRPr="00532975">
              <w:rPr>
                <w:rFonts w:ascii="Times New Roman" w:hAnsi="Times New Roman" w:cs="Times New Roman"/>
                <w:color w:val="auto"/>
                <w:lang w:val="sr-Cyrl-CS"/>
              </w:rPr>
              <w:t>р</w:t>
            </w:r>
            <w:r w:rsidR="00A842CA">
              <w:rPr>
                <w:rFonts w:ascii="Times New Roman" w:hAnsi="Times New Roman" w:cs="Times New Roman"/>
                <w:color w:val="auto"/>
                <w:lang w:val="sr-Cyrl-CS"/>
              </w:rPr>
              <w:t>а</w:t>
            </w:r>
            <w:r w:rsidRPr="00532975">
              <w:rPr>
                <w:rFonts w:ascii="Times New Roman" w:hAnsi="Times New Roman" w:cs="Times New Roman"/>
                <w:color w:val="auto"/>
                <w:lang w:val="sr-Cyrl-CS"/>
              </w:rPr>
              <w:t>ђ</w:t>
            </w:r>
            <w:r w:rsidR="00DE1C8F" w:rsidRPr="00532975">
              <w:rPr>
                <w:rFonts w:ascii="Times New Roman" w:hAnsi="Times New Roman" w:cs="Times New Roman"/>
                <w:color w:val="auto"/>
                <w:lang w:val="sr-Cyrl-CS"/>
              </w:rPr>
              <w:t>евинској</w:t>
            </w:r>
            <w:r w:rsidRPr="00532975">
              <w:rPr>
                <w:rFonts w:ascii="Times New Roman" w:hAnsi="Times New Roman" w:cs="Times New Roman"/>
                <w:color w:val="auto"/>
                <w:lang w:val="sr-Cyrl-CS"/>
              </w:rPr>
              <w:t xml:space="preserve"> парцели саобраћајне намене у оквиру комплекса, потребан број паркинг места за појединачне фазе мора се реализовати истовремено са реализацијом сваке фазе.</w:t>
            </w:r>
          </w:p>
          <w:p w14:paraId="329348EF" w14:textId="77777777" w:rsidR="00CD1868" w:rsidRPr="00532975" w:rsidRDefault="0063358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Фазе реализације морају бити саставни део </w:t>
            </w:r>
            <w:r w:rsidR="00DE1C8F" w:rsidRPr="00532975">
              <w:rPr>
                <w:rFonts w:ascii="Times New Roman" w:hAnsi="Times New Roman" w:cs="Times New Roman"/>
                <w:color w:val="auto"/>
                <w:lang w:val="sr-Cyrl-CS"/>
              </w:rPr>
              <w:t>урбанистичког пројекта.</w:t>
            </w:r>
          </w:p>
        </w:tc>
      </w:tr>
    </w:tbl>
    <w:p w14:paraId="5CF5CB49" w14:textId="77777777" w:rsidR="00CD1868" w:rsidRPr="00532975" w:rsidRDefault="00CD1868">
      <w:pPr>
        <w:jc w:val="both"/>
        <w:rPr>
          <w:szCs w:val="24"/>
          <w:lang w:val="sr-Cyrl-CS"/>
        </w:rPr>
      </w:pPr>
    </w:p>
    <w:p w14:paraId="5C848ED4" w14:textId="77777777" w:rsidR="00FD696A" w:rsidRPr="00532975" w:rsidRDefault="00FD696A">
      <w:pPr>
        <w:jc w:val="left"/>
        <w:rPr>
          <w:b/>
          <w:szCs w:val="24"/>
          <w:lang w:val="sr-Cyrl-CS"/>
        </w:rPr>
      </w:pPr>
      <w:r w:rsidRPr="00532975">
        <w:rPr>
          <w:b/>
          <w:szCs w:val="24"/>
          <w:lang w:val="sr-Cyrl-CS"/>
        </w:rPr>
        <w:br w:type="page"/>
      </w:r>
    </w:p>
    <w:p w14:paraId="646836A7" w14:textId="77777777" w:rsidR="006C0B3E" w:rsidRPr="00532975" w:rsidRDefault="00680228" w:rsidP="0092651B">
      <w:pPr>
        <w:jc w:val="center"/>
        <w:rPr>
          <w:szCs w:val="24"/>
          <w:lang w:val="sr-Cyrl-CS"/>
        </w:rPr>
      </w:pPr>
      <w:r w:rsidRPr="00532975">
        <w:rPr>
          <w:szCs w:val="24"/>
          <w:lang w:val="sr-Cyrl-CS"/>
        </w:rPr>
        <w:t>3.2.3.</w:t>
      </w:r>
      <w:r w:rsidRPr="00532975">
        <w:rPr>
          <w:szCs w:val="24"/>
          <w:lang w:val="sr-Cyrl-CS"/>
        </w:rPr>
        <w:tab/>
        <w:t xml:space="preserve">КД3 - Комерцијалне делатности </w:t>
      </w:r>
      <w:r w:rsidR="00EA573B" w:rsidRPr="00532975">
        <w:rPr>
          <w:szCs w:val="24"/>
          <w:lang w:val="sr-Cyrl-CS"/>
        </w:rPr>
        <w:t>„СКИП Михајло Пупин”</w:t>
      </w:r>
    </w:p>
    <w:p w14:paraId="0D058421" w14:textId="77777777" w:rsidR="00DE1C8F" w:rsidRPr="00532975" w:rsidRDefault="00DE1C8F" w:rsidP="0092651B">
      <w:pPr>
        <w:jc w:val="center"/>
        <w:rPr>
          <w:szCs w:val="24"/>
          <w:lang w:val="sr-Cyrl-CS"/>
        </w:rPr>
      </w:pPr>
    </w:p>
    <w:tbl>
      <w:tblPr>
        <w:tblStyle w:val="TableGrid"/>
        <w:tblW w:w="0" w:type="auto"/>
        <w:tblLook w:val="04A0" w:firstRow="1" w:lastRow="0" w:firstColumn="1" w:lastColumn="0" w:noHBand="0" w:noVBand="1"/>
      </w:tblPr>
      <w:tblGrid>
        <w:gridCol w:w="1953"/>
        <w:gridCol w:w="7392"/>
      </w:tblGrid>
      <w:tr w:rsidR="00FA5ED6" w:rsidRPr="00532975" w14:paraId="2A15FD82" w14:textId="77777777" w:rsidTr="0092651B">
        <w:tc>
          <w:tcPr>
            <w:tcW w:w="1999" w:type="dxa"/>
          </w:tcPr>
          <w:p w14:paraId="27AAA933" w14:textId="77777777" w:rsidR="008E0513" w:rsidRPr="00532975" w:rsidRDefault="008E0513">
            <w:pPr>
              <w:jc w:val="left"/>
              <w:rPr>
                <w:szCs w:val="24"/>
                <w:lang w:val="sr-Cyrl-CS"/>
              </w:rPr>
            </w:pPr>
            <w:r w:rsidRPr="00532975">
              <w:rPr>
                <w:szCs w:val="24"/>
                <w:lang w:val="sr-Cyrl-CS"/>
              </w:rPr>
              <w:t>Основна намена површина</w:t>
            </w:r>
          </w:p>
        </w:tc>
        <w:tc>
          <w:tcPr>
            <w:tcW w:w="7572" w:type="dxa"/>
          </w:tcPr>
          <w:p w14:paraId="5929E0BE"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Комерцијалне делатности</w:t>
            </w:r>
            <w:r w:rsidR="00DE1C8F" w:rsidRPr="00532975">
              <w:rPr>
                <w:rFonts w:ascii="Times New Roman" w:hAnsi="Times New Roman" w:cs="Times New Roman"/>
                <w:color w:val="auto"/>
                <w:lang w:val="sr-Cyrl-CS"/>
              </w:rPr>
              <w:t>.</w:t>
            </w:r>
          </w:p>
          <w:p w14:paraId="369FC359"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lang w:val="sr-Cyrl-CS"/>
              </w:rPr>
              <w:t xml:space="preserve">Намена </w:t>
            </w:r>
            <w:r w:rsidR="00DE1C8F" w:rsidRPr="00532975">
              <w:rPr>
                <w:rFonts w:ascii="Times New Roman" w:hAnsi="Times New Roman" w:cs="Times New Roman"/>
                <w:lang w:val="sr-Cyrl-CS"/>
              </w:rPr>
              <w:t>„</w:t>
            </w:r>
            <w:r w:rsidRPr="00532975">
              <w:rPr>
                <w:rFonts w:ascii="Times New Roman" w:hAnsi="Times New Roman" w:cs="Times New Roman"/>
                <w:lang w:val="sr-Cyrl-CS"/>
              </w:rPr>
              <w:t>Комерцијалне делатности</w:t>
            </w:r>
            <w:r w:rsidR="00DE1C8F" w:rsidRPr="00532975">
              <w:rPr>
                <w:rFonts w:ascii="Times New Roman" w:hAnsi="Times New Roman" w:cs="Times New Roman"/>
                <w:lang w:val="sr-Cyrl-CS"/>
              </w:rPr>
              <w:t>”</w:t>
            </w:r>
            <w:r w:rsidRPr="00532975">
              <w:rPr>
                <w:rFonts w:ascii="Times New Roman" w:hAnsi="Times New Roman" w:cs="Times New Roman"/>
                <w:lang w:val="sr-Cyrl-CS"/>
              </w:rPr>
              <w:t xml:space="preserve"> подразумева активности из домена </w:t>
            </w:r>
            <w:r w:rsidR="00DE1C8F" w:rsidRPr="00532975">
              <w:rPr>
                <w:rFonts w:ascii="Times New Roman" w:hAnsi="Times New Roman" w:cs="Times New Roman"/>
                <w:lang w:val="sr-Cyrl-CS"/>
              </w:rPr>
              <w:t>пословања</w:t>
            </w:r>
            <w:r w:rsidR="00DE16CB" w:rsidRPr="00532975">
              <w:rPr>
                <w:rFonts w:ascii="Times New Roman" w:hAnsi="Times New Roman" w:cs="Times New Roman"/>
                <w:lang w:val="sr-Cyrl-CS"/>
              </w:rPr>
              <w:t xml:space="preserve"> </w:t>
            </w:r>
            <w:r w:rsidRPr="00532975">
              <w:rPr>
                <w:rFonts w:ascii="Times New Roman" w:hAnsi="Times New Roman" w:cs="Times New Roman"/>
                <w:lang w:val="sr-Cyrl-CS"/>
              </w:rPr>
              <w:t>(финансијске институције, представништва, администрација и сл):</w:t>
            </w:r>
            <w:r w:rsidR="00DE16CB" w:rsidRPr="00532975">
              <w:rPr>
                <w:rFonts w:ascii="Times New Roman" w:hAnsi="Times New Roman" w:cs="Times New Roman"/>
                <w:lang w:val="sr-Cyrl-CS"/>
              </w:rPr>
              <w:t xml:space="preserve"> </w:t>
            </w:r>
            <w:r w:rsidR="00DE1C8F" w:rsidRPr="00532975">
              <w:rPr>
                <w:rFonts w:ascii="Times New Roman" w:hAnsi="Times New Roman" w:cs="Times New Roman"/>
                <w:color w:val="auto"/>
                <w:lang w:val="sr-Cyrl-CS"/>
              </w:rPr>
              <w:t>т</w:t>
            </w:r>
            <w:r w:rsidRPr="00532975">
              <w:rPr>
                <w:rFonts w:ascii="Times New Roman" w:hAnsi="Times New Roman" w:cs="Times New Roman"/>
                <w:color w:val="auto"/>
                <w:lang w:val="sr-Cyrl-CS"/>
              </w:rPr>
              <w:t xml:space="preserve">рговина на мало (маркети, робне куће, пијаце и сл), </w:t>
            </w:r>
            <w:r w:rsidR="00DE1C8F" w:rsidRPr="00532975">
              <w:rPr>
                <w:rFonts w:ascii="Times New Roman" w:hAnsi="Times New Roman" w:cs="Times New Roman"/>
                <w:color w:val="auto"/>
                <w:lang w:val="sr-Cyrl-CS"/>
              </w:rPr>
              <w:t xml:space="preserve">угоститељство </w:t>
            </w:r>
            <w:r w:rsidRPr="00532975">
              <w:rPr>
                <w:rFonts w:ascii="Times New Roman" w:hAnsi="Times New Roman" w:cs="Times New Roman"/>
                <w:color w:val="auto"/>
                <w:lang w:val="sr-Cyrl-CS"/>
              </w:rPr>
              <w:t xml:space="preserve">(хотели, пансиони, ресторани, агенције и сл.), </w:t>
            </w:r>
            <w:r w:rsidR="00DE1C8F" w:rsidRPr="00532975">
              <w:rPr>
                <w:rFonts w:ascii="Times New Roman" w:hAnsi="Times New Roman" w:cs="Times New Roman"/>
                <w:color w:val="auto"/>
                <w:lang w:val="sr-Cyrl-CS"/>
              </w:rPr>
              <w:t>научно</w:t>
            </w:r>
            <w:r w:rsidRPr="00532975">
              <w:rPr>
                <w:rFonts w:ascii="Times New Roman" w:hAnsi="Times New Roman" w:cs="Times New Roman"/>
                <w:color w:val="auto"/>
                <w:lang w:val="sr-Cyrl-CS"/>
              </w:rPr>
              <w:t xml:space="preserve">-истраживачки рад, </w:t>
            </w:r>
            <w:r w:rsidR="00DE1C8F" w:rsidRPr="00532975">
              <w:rPr>
                <w:rFonts w:ascii="Times New Roman" w:hAnsi="Times New Roman" w:cs="Times New Roman"/>
                <w:color w:val="auto"/>
                <w:lang w:val="sr-Cyrl-CS"/>
              </w:rPr>
              <w:t xml:space="preserve">изложбени </w:t>
            </w:r>
            <w:r w:rsidRPr="00532975">
              <w:rPr>
                <w:rFonts w:ascii="Times New Roman" w:hAnsi="Times New Roman" w:cs="Times New Roman"/>
                <w:color w:val="auto"/>
                <w:lang w:val="sr-Cyrl-CS"/>
              </w:rPr>
              <w:t>простори, култура и забава (забавни паркови, рекреациони и спортски садржаји) и сл.</w:t>
            </w:r>
          </w:p>
        </w:tc>
      </w:tr>
      <w:tr w:rsidR="00FA5ED6" w:rsidRPr="00532975" w14:paraId="3946CBB4" w14:textId="77777777" w:rsidTr="0092651B">
        <w:tc>
          <w:tcPr>
            <w:tcW w:w="1999" w:type="dxa"/>
          </w:tcPr>
          <w:p w14:paraId="28AB2557" w14:textId="77777777" w:rsidR="008E0513" w:rsidRPr="00532975" w:rsidRDefault="008E0513">
            <w:pPr>
              <w:jc w:val="left"/>
              <w:rPr>
                <w:szCs w:val="24"/>
                <w:lang w:val="sr-Cyrl-CS"/>
              </w:rPr>
            </w:pPr>
            <w:r w:rsidRPr="00532975">
              <w:rPr>
                <w:szCs w:val="24"/>
                <w:lang w:val="sr-Cyrl-CS"/>
              </w:rPr>
              <w:t>Компатибилне намене</w:t>
            </w:r>
          </w:p>
        </w:tc>
        <w:tc>
          <w:tcPr>
            <w:tcW w:w="7572" w:type="dxa"/>
          </w:tcPr>
          <w:p w14:paraId="48C44E86"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површина комерцијалне делатности КД</w:t>
            </w:r>
            <w:r w:rsidR="00EB1A04" w:rsidRPr="00532975">
              <w:rPr>
                <w:rFonts w:ascii="Times New Roman" w:hAnsi="Times New Roman" w:cs="Times New Roman"/>
                <w:color w:val="auto"/>
                <w:lang w:val="sr-Cyrl-CS"/>
              </w:rPr>
              <w:t>3</w:t>
            </w:r>
            <w:r w:rsidRPr="00532975">
              <w:rPr>
                <w:rFonts w:ascii="Times New Roman" w:hAnsi="Times New Roman" w:cs="Times New Roman"/>
                <w:color w:val="auto"/>
                <w:lang w:val="sr-Cyrl-CS"/>
              </w:rPr>
              <w:t xml:space="preserve"> дозвољене су следеће компатибилне намене:</w:t>
            </w:r>
          </w:p>
          <w:p w14:paraId="2E05554E" w14:textId="2F3024A2" w:rsidR="00CA4143" w:rsidRPr="00532975" w:rsidRDefault="00DE1C8F" w:rsidP="0092651B">
            <w:pPr>
              <w:pStyle w:val="Default"/>
              <w:numPr>
                <w:ilvl w:val="0"/>
                <w:numId w:val="97"/>
              </w:numPr>
              <w:ind w:left="522"/>
              <w:jc w:val="both"/>
              <w:rPr>
                <w:rFonts w:ascii="Times New Roman" w:hAnsi="Times New Roman" w:cs="Times New Roman"/>
                <w:color w:val="auto"/>
                <w:lang w:val="sr-Cyrl-CS"/>
              </w:rPr>
            </w:pPr>
            <w:r w:rsidRPr="00532975">
              <w:rPr>
                <w:rFonts w:ascii="Times New Roman" w:hAnsi="Times New Roman" w:cs="Times New Roman"/>
                <w:color w:val="auto"/>
                <w:lang w:val="sr-Cyrl-CS"/>
              </w:rPr>
              <w:t>н</w:t>
            </w:r>
            <w:r w:rsidR="00CA4143" w:rsidRPr="00532975">
              <w:rPr>
                <w:rFonts w:ascii="Times New Roman" w:hAnsi="Times New Roman" w:cs="Times New Roman"/>
                <w:color w:val="auto"/>
                <w:lang w:val="sr-Cyrl-CS"/>
              </w:rPr>
              <w:t xml:space="preserve">амене које генеришу корисну </w:t>
            </w:r>
            <w:r w:rsidR="00141D73" w:rsidRPr="00532975">
              <w:rPr>
                <w:rFonts w:ascii="Times New Roman" w:hAnsi="Times New Roman" w:cs="Times New Roman"/>
                <w:color w:val="auto"/>
                <w:lang w:val="sr-Cyrl-CS"/>
              </w:rPr>
              <w:t xml:space="preserve">бруто развијену грађевинску површину (у даљем тексту ове табеле: </w:t>
            </w:r>
            <w:r w:rsidR="00CA4143" w:rsidRPr="00532975">
              <w:rPr>
                <w:rFonts w:ascii="Times New Roman" w:hAnsi="Times New Roman" w:cs="Times New Roman"/>
                <w:color w:val="auto"/>
                <w:lang w:val="sr-Cyrl-CS"/>
              </w:rPr>
              <w:t>БРГП</w:t>
            </w:r>
            <w:r w:rsidR="00141D73" w:rsidRPr="00532975">
              <w:rPr>
                <w:rFonts w:ascii="Times New Roman" w:hAnsi="Times New Roman" w:cs="Times New Roman"/>
                <w:color w:val="auto"/>
                <w:lang w:val="sr-Cyrl-CS"/>
              </w:rPr>
              <w:t>)</w:t>
            </w:r>
            <w:r w:rsidR="00CA4143" w:rsidRPr="00532975">
              <w:rPr>
                <w:rFonts w:ascii="Times New Roman" w:hAnsi="Times New Roman" w:cs="Times New Roman"/>
                <w:color w:val="auto"/>
                <w:lang w:val="sr-Cyrl-CS"/>
              </w:rPr>
              <w:t>: инфраструктурни објекти, комуналне објекти, јавне службе, спорт и рекреација, пословно становање, занатске радионице, услуге и сл</w:t>
            </w:r>
            <w:r w:rsidR="00DE16CB" w:rsidRPr="00532975">
              <w:rPr>
                <w:rFonts w:ascii="Times New Roman" w:hAnsi="Times New Roman" w:cs="Times New Roman"/>
                <w:color w:val="auto"/>
                <w:lang w:val="sr-Cyrl-CS"/>
              </w:rPr>
              <w:t>;</w:t>
            </w:r>
          </w:p>
          <w:p w14:paraId="1DA65706" w14:textId="77777777" w:rsidR="00CA4143" w:rsidRPr="00532975" w:rsidRDefault="00DE1C8F" w:rsidP="0092651B">
            <w:pPr>
              <w:pStyle w:val="Default"/>
              <w:numPr>
                <w:ilvl w:val="0"/>
                <w:numId w:val="97"/>
              </w:numPr>
              <w:ind w:left="522"/>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намене </w:t>
            </w:r>
            <w:r w:rsidR="00CA4143" w:rsidRPr="00532975">
              <w:rPr>
                <w:rFonts w:ascii="Times New Roman" w:hAnsi="Times New Roman" w:cs="Times New Roman"/>
                <w:color w:val="auto"/>
                <w:lang w:val="sr-Cyrl-CS"/>
              </w:rPr>
              <w:t xml:space="preserve">које не генеришу корисну БРГП: </w:t>
            </w:r>
            <w:r w:rsidRPr="00532975">
              <w:rPr>
                <w:rFonts w:ascii="Times New Roman" w:hAnsi="Times New Roman" w:cs="Times New Roman"/>
                <w:color w:val="auto"/>
                <w:lang w:val="sr-Cyrl-CS"/>
              </w:rPr>
              <w:t xml:space="preserve">зелене </w:t>
            </w:r>
            <w:r w:rsidR="00CA4143" w:rsidRPr="00532975">
              <w:rPr>
                <w:rFonts w:ascii="Times New Roman" w:hAnsi="Times New Roman" w:cs="Times New Roman"/>
                <w:color w:val="auto"/>
                <w:lang w:val="sr-Cyrl-CS"/>
              </w:rPr>
              <w:t>површине, саобраћајне површине, комуналне и инфраструктурне површине.</w:t>
            </w:r>
          </w:p>
          <w:p w14:paraId="116531D0" w14:textId="77777777" w:rsidR="00CA4143" w:rsidRPr="00532975" w:rsidRDefault="00CA414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 појединим грађевинским парцелама компатибилна намена може бити доминантна или једина. </w:t>
            </w:r>
          </w:p>
          <w:p w14:paraId="7234A79D" w14:textId="77777777" w:rsidR="00CA4143" w:rsidRPr="00532975" w:rsidRDefault="00CA414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и урбанистички параметри за све намене у зони су исти.</w:t>
            </w:r>
          </w:p>
          <w:p w14:paraId="690F34EF" w14:textId="64FA38BC" w:rsidR="00CA4143" w:rsidRPr="00532975" w:rsidRDefault="00CA414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Максимални проценат учешћа пословног становања у БРГП</w:t>
            </w:r>
            <w:r w:rsidR="0032232E" w:rsidRPr="00532975">
              <w:rPr>
                <w:rFonts w:ascii="Times New Roman" w:hAnsi="Times New Roman" w:cs="Times New Roman"/>
                <w:color w:val="auto"/>
                <w:lang w:val="sr-Cyrl-CS"/>
              </w:rPr>
              <w:t xml:space="preserve"> блока</w:t>
            </w:r>
            <w:r w:rsidRPr="00532975">
              <w:rPr>
                <w:rFonts w:ascii="Times New Roman" w:hAnsi="Times New Roman" w:cs="Times New Roman"/>
                <w:color w:val="auto"/>
                <w:lang w:val="sr-Cyrl-CS"/>
              </w:rPr>
              <w:t xml:space="preserve"> је 35%</w:t>
            </w:r>
          </w:p>
          <w:p w14:paraId="076E9B41" w14:textId="77777777" w:rsidR="008E0513" w:rsidRPr="00532975" w:rsidRDefault="00CA414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Није дозвољена изградња индуст</w:t>
            </w:r>
            <w:r w:rsidR="00DE16CB" w:rsidRPr="00532975">
              <w:rPr>
                <w:rFonts w:ascii="Times New Roman" w:hAnsi="Times New Roman" w:cs="Times New Roman"/>
                <w:color w:val="auto"/>
                <w:lang w:val="sr-Cyrl-CS"/>
              </w:rPr>
              <w:t>р</w:t>
            </w:r>
            <w:r w:rsidRPr="00532975">
              <w:rPr>
                <w:rFonts w:ascii="Times New Roman" w:hAnsi="Times New Roman" w:cs="Times New Roman"/>
                <w:color w:val="auto"/>
                <w:lang w:val="sr-Cyrl-CS"/>
              </w:rPr>
              <w:t>ијских садржаја.</w:t>
            </w:r>
          </w:p>
        </w:tc>
      </w:tr>
      <w:tr w:rsidR="00FA5ED6" w:rsidRPr="00532975" w14:paraId="157930CD" w14:textId="77777777" w:rsidTr="0092651B">
        <w:tc>
          <w:tcPr>
            <w:tcW w:w="1999" w:type="dxa"/>
          </w:tcPr>
          <w:p w14:paraId="6C018FFB" w14:textId="77777777" w:rsidR="008E0513" w:rsidRPr="00532975" w:rsidRDefault="008E0513">
            <w:pPr>
              <w:jc w:val="left"/>
              <w:rPr>
                <w:szCs w:val="24"/>
                <w:lang w:val="sr-Cyrl-CS"/>
              </w:rPr>
            </w:pPr>
            <w:r w:rsidRPr="00532975">
              <w:rPr>
                <w:szCs w:val="24"/>
                <w:lang w:val="sr-Cyrl-CS"/>
              </w:rPr>
              <w:t>Грађевинска парцела</w:t>
            </w:r>
          </w:p>
        </w:tc>
        <w:tc>
          <w:tcPr>
            <w:tcW w:w="7572" w:type="dxa"/>
          </w:tcPr>
          <w:p w14:paraId="12FD76FD" w14:textId="6E5F74FD"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Минимална површина грађевинске парцеле је 40 </w:t>
            </w:r>
            <w:r w:rsidR="00DE16CB" w:rsidRPr="00532975">
              <w:rPr>
                <w:rFonts w:ascii="Times New Roman" w:hAnsi="Times New Roman" w:cs="Times New Roman"/>
                <w:color w:val="auto"/>
                <w:lang w:val="sr-Cyrl-CS"/>
              </w:rPr>
              <w:t>a</w:t>
            </w:r>
            <w:r w:rsidR="00DE1C8F" w:rsidRPr="00532975">
              <w:rPr>
                <w:rFonts w:ascii="Times New Roman" w:hAnsi="Times New Roman" w:cs="Times New Roman"/>
                <w:color w:val="auto"/>
                <w:lang w:val="sr-Cyrl-CS"/>
              </w:rPr>
              <w:t>.</w:t>
            </w:r>
          </w:p>
          <w:p w14:paraId="20CA837B"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Минимална ширина уличног фронта парцеле је 20 </w:t>
            </w:r>
            <w:r w:rsidR="00DE1C8F" w:rsidRPr="00532975">
              <w:rPr>
                <w:rFonts w:ascii="Times New Roman" w:hAnsi="Times New Roman" w:cs="Times New Roman"/>
                <w:color w:val="auto"/>
                <w:lang w:val="sr-Cyrl-CS"/>
              </w:rPr>
              <w:t>m.</w:t>
            </w:r>
          </w:p>
          <w:p w14:paraId="1422C8AC"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Грађевинска парцела мора имати приступ са јавне саобраћајнице или приступног пута</w:t>
            </w:r>
            <w:r w:rsidR="00DE1C8F" w:rsidRPr="00532975">
              <w:rPr>
                <w:rFonts w:ascii="Times New Roman" w:hAnsi="Times New Roman" w:cs="Times New Roman"/>
                <w:color w:val="auto"/>
                <w:lang w:val="sr-Cyrl-CS"/>
              </w:rPr>
              <w:t>.</w:t>
            </w:r>
          </w:p>
        </w:tc>
      </w:tr>
      <w:tr w:rsidR="00FA5ED6" w:rsidRPr="00532975" w14:paraId="44BBD4DC" w14:textId="77777777" w:rsidTr="0092651B">
        <w:tc>
          <w:tcPr>
            <w:tcW w:w="1999" w:type="dxa"/>
          </w:tcPr>
          <w:p w14:paraId="6551D26E" w14:textId="77777777" w:rsidR="008E0513" w:rsidRPr="00532975" w:rsidRDefault="008E0513">
            <w:pPr>
              <w:jc w:val="left"/>
              <w:rPr>
                <w:szCs w:val="24"/>
                <w:lang w:val="sr-Cyrl-CS"/>
              </w:rPr>
            </w:pPr>
            <w:r w:rsidRPr="00532975">
              <w:rPr>
                <w:szCs w:val="24"/>
                <w:lang w:val="sr-Cyrl-CS"/>
              </w:rPr>
              <w:t>Изградња објеката и положај на парцели</w:t>
            </w:r>
          </w:p>
        </w:tc>
        <w:tc>
          <w:tcPr>
            <w:tcW w:w="7572" w:type="dxa"/>
          </w:tcPr>
          <w:p w14:paraId="0F02BB60"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На грађевинској парцели се може изградити један или више објеката.</w:t>
            </w:r>
          </w:p>
          <w:p w14:paraId="76DB1D8D"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Објекте поставити у оквиру зоне грађења која је дефинисана грађевинским линијама.</w:t>
            </w:r>
          </w:p>
          <w:p w14:paraId="4F099598"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Објекат према положају на парцели може бити слободностојећи и у низу, у морфологији отвореног блока.</w:t>
            </w:r>
          </w:p>
          <w:p w14:paraId="3DBCCD4C"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оквиру грађевинске парцеле дозвољена је изградња помоћних објеката: </w:t>
            </w:r>
            <w:r w:rsidR="00DE1C8F" w:rsidRPr="00532975">
              <w:rPr>
                <w:rFonts w:ascii="Times New Roman" w:hAnsi="Times New Roman" w:cs="Times New Roman"/>
                <w:color w:val="auto"/>
                <w:lang w:val="sr-Cyrl-CS"/>
              </w:rPr>
              <w:t>типских трансформаторских станица</w:t>
            </w:r>
            <w:r w:rsidRPr="00532975">
              <w:rPr>
                <w:rFonts w:ascii="Times New Roman" w:hAnsi="Times New Roman" w:cs="Times New Roman"/>
                <w:color w:val="auto"/>
                <w:lang w:val="sr-Cyrl-CS"/>
              </w:rPr>
              <w:t xml:space="preserve">, </w:t>
            </w:r>
            <w:r w:rsidR="00DE1C8F" w:rsidRPr="00532975">
              <w:rPr>
                <w:rFonts w:ascii="Times New Roman" w:hAnsi="Times New Roman" w:cs="Times New Roman"/>
                <w:color w:val="auto"/>
                <w:lang w:val="sr-Cyrl-CS"/>
              </w:rPr>
              <w:t>гаража</w:t>
            </w:r>
            <w:r w:rsidRPr="00532975">
              <w:rPr>
                <w:rFonts w:ascii="Times New Roman" w:hAnsi="Times New Roman" w:cs="Times New Roman"/>
                <w:color w:val="auto"/>
                <w:lang w:val="sr-Cyrl-CS"/>
              </w:rPr>
              <w:t xml:space="preserve">, </w:t>
            </w:r>
            <w:r w:rsidR="00CA4143" w:rsidRPr="00532975">
              <w:rPr>
                <w:rFonts w:ascii="Times New Roman" w:hAnsi="Times New Roman" w:cs="Times New Roman"/>
                <w:color w:val="auto"/>
                <w:lang w:val="sr-Cyrl-CS"/>
              </w:rPr>
              <w:t>сенила</w:t>
            </w:r>
            <w:r w:rsidRPr="00532975">
              <w:rPr>
                <w:rFonts w:ascii="Times New Roman" w:hAnsi="Times New Roman" w:cs="Times New Roman"/>
                <w:color w:val="auto"/>
                <w:lang w:val="sr-Cyrl-CS"/>
              </w:rPr>
              <w:t xml:space="preserve"> за паркинг, </w:t>
            </w:r>
            <w:r w:rsidR="00DE1C8F" w:rsidRPr="00532975">
              <w:rPr>
                <w:rFonts w:ascii="Times New Roman" w:hAnsi="Times New Roman" w:cs="Times New Roman"/>
                <w:color w:val="auto"/>
                <w:lang w:val="sr-Cyrl-CS"/>
              </w:rPr>
              <w:t>дечијих</w:t>
            </w:r>
            <w:r w:rsidR="00DE16CB"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игралишта и сл, који су у функцији главног објекта.</w:t>
            </w:r>
          </w:p>
          <w:p w14:paraId="0F1CB7BA" w14:textId="77777777" w:rsidR="008E0513" w:rsidRPr="00532975" w:rsidRDefault="00DE1C8F"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Минимално </w:t>
            </w:r>
            <w:r w:rsidR="008E0513" w:rsidRPr="00532975">
              <w:rPr>
                <w:rFonts w:ascii="Times New Roman" w:hAnsi="Times New Roman" w:cs="Times New Roman"/>
                <w:color w:val="auto"/>
                <w:lang w:val="sr-Cyrl-CS"/>
              </w:rPr>
              <w:t>растојање грађевинске линије у односу на границу парцеле приступног пута је 5</w:t>
            </w:r>
            <w:r w:rsidR="00DE16CB"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m</w:t>
            </w:r>
            <w:r w:rsidR="008E0513" w:rsidRPr="00532975">
              <w:rPr>
                <w:rFonts w:ascii="Times New Roman" w:hAnsi="Times New Roman" w:cs="Times New Roman"/>
                <w:color w:val="auto"/>
                <w:lang w:val="sr-Cyrl-CS"/>
              </w:rPr>
              <w:t>.</w:t>
            </w:r>
          </w:p>
          <w:p w14:paraId="5BC10940"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слободностојеће објекте минимално растојање грађевинске линије од бочне и задње границе грађевинске парцеле је </w:t>
            </w:r>
            <w:r w:rsidR="00DE1C8F" w:rsidRPr="00532975">
              <w:rPr>
                <w:rFonts w:ascii="Times New Roman" w:hAnsi="Times New Roman" w:cs="Times New Roman"/>
                <w:color w:val="auto"/>
                <w:lang w:val="sr-Cyrl-CS"/>
              </w:rPr>
              <w:t>5</w:t>
            </w:r>
            <w:r w:rsidR="00DE16CB" w:rsidRPr="00532975">
              <w:rPr>
                <w:rFonts w:ascii="Times New Roman" w:hAnsi="Times New Roman" w:cs="Times New Roman"/>
                <w:color w:val="auto"/>
                <w:lang w:val="sr-Cyrl-CS"/>
              </w:rPr>
              <w:t xml:space="preserve"> </w:t>
            </w:r>
            <w:r w:rsidR="00DE1C8F" w:rsidRPr="00532975">
              <w:rPr>
                <w:rFonts w:ascii="Times New Roman" w:hAnsi="Times New Roman" w:cs="Times New Roman"/>
                <w:color w:val="auto"/>
                <w:lang w:val="sr-Cyrl-CS"/>
              </w:rPr>
              <w:t>m.</w:t>
            </w:r>
          </w:p>
          <w:p w14:paraId="178CBC50"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Изградња објекта на граници грађевинске парцеле дозвољена је само у случају планирања једнострано узиданог објекта.</w:t>
            </w:r>
          </w:p>
          <w:p w14:paraId="0D20F74C" w14:textId="1D95F84D"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Међусобно растојање објеката на </w:t>
            </w:r>
            <w:r w:rsidR="000D38DC" w:rsidRPr="00532975">
              <w:rPr>
                <w:rFonts w:ascii="Times New Roman" w:hAnsi="Times New Roman" w:cs="Times New Roman"/>
                <w:color w:val="auto"/>
                <w:lang w:val="sr-Cyrl-CS"/>
              </w:rPr>
              <w:t xml:space="preserve">грађевинској </w:t>
            </w:r>
            <w:r w:rsidRPr="00532975">
              <w:rPr>
                <w:rFonts w:ascii="Times New Roman" w:hAnsi="Times New Roman" w:cs="Times New Roman"/>
                <w:color w:val="auto"/>
                <w:lang w:val="sr-Cyrl-CS"/>
              </w:rPr>
              <w:t>парцели</w:t>
            </w:r>
            <w:r w:rsidR="000D38DC" w:rsidRPr="00532975">
              <w:rPr>
                <w:rFonts w:ascii="Times New Roman" w:hAnsi="Times New Roman" w:cs="Times New Roman"/>
                <w:color w:val="auto"/>
                <w:lang w:val="sr-Cyrl-CS"/>
              </w:rPr>
              <w:t xml:space="preserve"> је минимално </w:t>
            </w:r>
            <w:r w:rsidR="00EA573B" w:rsidRPr="00532975">
              <w:rPr>
                <w:rFonts w:ascii="Times New Roman" w:hAnsi="Times New Roman" w:cs="Times New Roman"/>
                <w:color w:val="auto"/>
                <w:lang w:val="sr-Cyrl-CS"/>
              </w:rPr>
              <w:t>једна</w:t>
            </w:r>
            <w:r w:rsidR="001E16FB">
              <w:rPr>
                <w:rFonts w:ascii="Times New Roman" w:hAnsi="Times New Roman" w:cs="Times New Roman"/>
                <w:color w:val="auto"/>
                <w:lang w:val="sr-Cyrl-CS"/>
              </w:rPr>
              <w:t xml:space="preserve"> </w:t>
            </w:r>
            <w:r w:rsidR="000D38DC" w:rsidRPr="00532975">
              <w:rPr>
                <w:rFonts w:ascii="Times New Roman" w:hAnsi="Times New Roman" w:cs="Times New Roman"/>
                <w:color w:val="auto"/>
                <w:lang w:val="sr-Cyrl-CS"/>
              </w:rPr>
              <w:t>висина вишег објекта, али не може бити мања од 5</w:t>
            </w:r>
            <w:r w:rsidR="00DE16CB" w:rsidRPr="00532975">
              <w:rPr>
                <w:rFonts w:ascii="Times New Roman" w:hAnsi="Times New Roman" w:cs="Times New Roman"/>
                <w:color w:val="auto"/>
                <w:lang w:val="sr-Cyrl-CS"/>
              </w:rPr>
              <w:t xml:space="preserve"> </w:t>
            </w:r>
            <w:r w:rsidR="00DE1C8F" w:rsidRPr="00532975">
              <w:rPr>
                <w:rFonts w:ascii="Times New Roman" w:hAnsi="Times New Roman" w:cs="Times New Roman"/>
                <w:color w:val="auto"/>
                <w:lang w:val="sr-Cyrl-CS"/>
              </w:rPr>
              <w:t>m</w:t>
            </w:r>
            <w:r w:rsidR="000D38DC" w:rsidRPr="00532975">
              <w:rPr>
                <w:rFonts w:ascii="Times New Roman" w:hAnsi="Times New Roman" w:cs="Times New Roman"/>
                <w:color w:val="auto"/>
                <w:lang w:val="sr-Cyrl-CS"/>
              </w:rPr>
              <w:t>, у складу са потребама организовања противпожарног пута.</w:t>
            </w:r>
          </w:p>
        </w:tc>
      </w:tr>
      <w:tr w:rsidR="00FA5ED6" w:rsidRPr="00532975" w14:paraId="7AE2D283" w14:textId="77777777" w:rsidTr="0092651B">
        <w:tc>
          <w:tcPr>
            <w:tcW w:w="1999" w:type="dxa"/>
          </w:tcPr>
          <w:p w14:paraId="74E1C2E0" w14:textId="77777777" w:rsidR="008E0513" w:rsidRPr="00532975" w:rsidRDefault="008E0513">
            <w:pPr>
              <w:jc w:val="left"/>
              <w:rPr>
                <w:szCs w:val="24"/>
                <w:lang w:val="sr-Cyrl-CS"/>
              </w:rPr>
            </w:pPr>
            <w:r w:rsidRPr="00532975">
              <w:rPr>
                <w:szCs w:val="24"/>
                <w:lang w:val="sr-Cyrl-CS"/>
              </w:rPr>
              <w:t>Висина и спратност објекта</w:t>
            </w:r>
          </w:p>
        </w:tc>
        <w:tc>
          <w:tcPr>
            <w:tcW w:w="7572" w:type="dxa"/>
          </w:tcPr>
          <w:p w14:paraId="13FE0C1B"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Максимална висина </w:t>
            </w:r>
            <w:r w:rsidR="000D38DC" w:rsidRPr="00532975">
              <w:rPr>
                <w:rFonts w:ascii="Times New Roman" w:hAnsi="Times New Roman" w:cs="Times New Roman"/>
                <w:color w:val="auto"/>
                <w:lang w:val="sr-Cyrl-CS"/>
              </w:rPr>
              <w:t>венца</w:t>
            </w:r>
            <w:r w:rsidRPr="00532975">
              <w:rPr>
                <w:rFonts w:ascii="Times New Roman" w:hAnsi="Times New Roman" w:cs="Times New Roman"/>
                <w:color w:val="auto"/>
                <w:lang w:val="sr-Cyrl-CS"/>
              </w:rPr>
              <w:t xml:space="preserve"> објекта је </w:t>
            </w:r>
            <w:r w:rsidR="00DE1C8F" w:rsidRPr="00532975">
              <w:rPr>
                <w:rFonts w:ascii="Times New Roman" w:hAnsi="Times New Roman" w:cs="Times New Roman"/>
                <w:color w:val="auto"/>
                <w:lang w:val="sr-Cyrl-CS"/>
              </w:rPr>
              <w:t>25</w:t>
            </w:r>
            <w:r w:rsidR="00DE16CB" w:rsidRPr="00532975">
              <w:rPr>
                <w:rFonts w:ascii="Times New Roman" w:hAnsi="Times New Roman" w:cs="Times New Roman"/>
                <w:color w:val="auto"/>
                <w:lang w:val="sr-Cyrl-CS"/>
              </w:rPr>
              <w:t xml:space="preserve"> </w:t>
            </w:r>
            <w:r w:rsidR="00DE1C8F" w:rsidRPr="00532975">
              <w:rPr>
                <w:rFonts w:ascii="Times New Roman" w:hAnsi="Times New Roman" w:cs="Times New Roman"/>
                <w:color w:val="auto"/>
                <w:lang w:val="sr-Cyrl-CS"/>
              </w:rPr>
              <w:t>m</w:t>
            </w:r>
            <w:r w:rsidRPr="00532975">
              <w:rPr>
                <w:rFonts w:ascii="Times New Roman" w:hAnsi="Times New Roman" w:cs="Times New Roman"/>
                <w:color w:val="auto"/>
                <w:lang w:val="sr-Cyrl-CS"/>
              </w:rPr>
              <w:t>.</w:t>
            </w:r>
          </w:p>
          <w:p w14:paraId="14231DAF" w14:textId="36F794A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Ор</w:t>
            </w:r>
            <w:r w:rsidR="00C41084">
              <w:rPr>
                <w:rFonts w:ascii="Times New Roman" w:hAnsi="Times New Roman" w:cs="Times New Roman"/>
                <w:color w:val="auto"/>
                <w:lang w:val="sr-Cyrl-CS"/>
              </w:rPr>
              <w:t>и</w:t>
            </w:r>
            <w:r w:rsidRPr="00532975">
              <w:rPr>
                <w:rFonts w:ascii="Times New Roman" w:hAnsi="Times New Roman" w:cs="Times New Roman"/>
                <w:color w:val="auto"/>
                <w:lang w:val="sr-Cyrl-CS"/>
              </w:rPr>
              <w:t>јентациона спратност је П+</w:t>
            </w:r>
            <w:r w:rsidR="00CC359A" w:rsidRPr="00532975">
              <w:rPr>
                <w:rFonts w:ascii="Times New Roman" w:hAnsi="Times New Roman" w:cs="Times New Roman"/>
                <w:color w:val="auto"/>
                <w:lang w:val="sr-Cyrl-CS"/>
              </w:rPr>
              <w:t>4</w:t>
            </w:r>
            <w:r w:rsidR="00DE1C8F" w:rsidRPr="00532975">
              <w:rPr>
                <w:rFonts w:ascii="Times New Roman" w:hAnsi="Times New Roman" w:cs="Times New Roman"/>
                <w:color w:val="auto"/>
                <w:lang w:val="sr-Cyrl-CS"/>
              </w:rPr>
              <w:t>.</w:t>
            </w:r>
          </w:p>
          <w:p w14:paraId="22368D0E"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Помоћни објекти: П</w:t>
            </w:r>
            <w:r w:rsidR="00DE1C8F" w:rsidRPr="00532975">
              <w:rPr>
                <w:rFonts w:ascii="Times New Roman" w:hAnsi="Times New Roman" w:cs="Times New Roman"/>
                <w:color w:val="auto"/>
                <w:lang w:val="sr-Cyrl-CS"/>
              </w:rPr>
              <w:t>.</w:t>
            </w:r>
          </w:p>
          <w:p w14:paraId="21CE1AB2" w14:textId="77777777" w:rsidR="008E0513" w:rsidRPr="00532975" w:rsidRDefault="00DE1C8F">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С обзиром </w:t>
            </w:r>
            <w:r w:rsidR="000D38DC" w:rsidRPr="00532975">
              <w:rPr>
                <w:rFonts w:ascii="Times New Roman" w:hAnsi="Times New Roman" w:cs="Times New Roman"/>
                <w:color w:val="auto"/>
                <w:lang w:val="sr-Cyrl-CS"/>
              </w:rPr>
              <w:t>на геолошке карактеристике терена и висок ниво подземних вода</w:t>
            </w:r>
            <w:r w:rsidRPr="00532975">
              <w:rPr>
                <w:rFonts w:ascii="Times New Roman" w:hAnsi="Times New Roman" w:cs="Times New Roman"/>
                <w:color w:val="auto"/>
                <w:lang w:val="sr-Cyrl-CS"/>
              </w:rPr>
              <w:t>,</w:t>
            </w:r>
            <w:r w:rsidR="000D38DC" w:rsidRPr="00532975">
              <w:rPr>
                <w:rFonts w:ascii="Times New Roman" w:hAnsi="Times New Roman" w:cs="Times New Roman"/>
                <w:color w:val="auto"/>
                <w:lang w:val="sr-Cyrl-CS"/>
              </w:rPr>
              <w:t xml:space="preserve"> није препоручена изградња подземних етажа.</w:t>
            </w:r>
          </w:p>
        </w:tc>
      </w:tr>
      <w:tr w:rsidR="00FA5ED6" w:rsidRPr="00532975" w14:paraId="7BF8F8F8" w14:textId="77777777" w:rsidTr="0092651B">
        <w:tc>
          <w:tcPr>
            <w:tcW w:w="1999" w:type="dxa"/>
          </w:tcPr>
          <w:p w14:paraId="6AB2E01A" w14:textId="77777777" w:rsidR="008E0513" w:rsidRPr="00532975" w:rsidRDefault="008E0513">
            <w:pPr>
              <w:jc w:val="left"/>
              <w:rPr>
                <w:szCs w:val="24"/>
                <w:lang w:val="sr-Cyrl-CS"/>
              </w:rPr>
            </w:pPr>
            <w:r w:rsidRPr="00532975">
              <w:rPr>
                <w:szCs w:val="24"/>
                <w:lang w:val="sr-Cyrl-CS"/>
              </w:rPr>
              <w:t xml:space="preserve">Индекс </w:t>
            </w:r>
            <w:r w:rsidR="00CC359A" w:rsidRPr="00532975">
              <w:rPr>
                <w:szCs w:val="24"/>
                <w:lang w:val="sr-Cyrl-CS"/>
              </w:rPr>
              <w:t xml:space="preserve">изграђености </w:t>
            </w:r>
          </w:p>
        </w:tc>
        <w:tc>
          <w:tcPr>
            <w:tcW w:w="7572" w:type="dxa"/>
          </w:tcPr>
          <w:p w14:paraId="6B4C30AA"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Максимални индекс </w:t>
            </w:r>
            <w:r w:rsidR="00CC359A" w:rsidRPr="00532975">
              <w:rPr>
                <w:rFonts w:ascii="Times New Roman" w:hAnsi="Times New Roman" w:cs="Times New Roman"/>
                <w:color w:val="auto"/>
                <w:lang w:val="sr-Cyrl-CS"/>
              </w:rPr>
              <w:t>изграђености</w:t>
            </w:r>
            <w:r w:rsidRPr="00532975">
              <w:rPr>
                <w:rFonts w:ascii="Times New Roman" w:hAnsi="Times New Roman" w:cs="Times New Roman"/>
                <w:color w:val="auto"/>
                <w:lang w:val="sr-Cyrl-CS"/>
              </w:rPr>
              <w:t xml:space="preserve"> на парцели је </w:t>
            </w:r>
            <w:r w:rsidR="000B44A6" w:rsidRPr="00532975">
              <w:rPr>
                <w:rFonts w:ascii="Times New Roman" w:hAnsi="Times New Roman" w:cs="Times New Roman"/>
                <w:color w:val="auto"/>
                <w:lang w:val="sr-Cyrl-CS"/>
              </w:rPr>
              <w:t>Ии</w:t>
            </w:r>
            <w:r w:rsidRPr="00532975">
              <w:rPr>
                <w:rFonts w:ascii="Times New Roman" w:hAnsi="Times New Roman" w:cs="Times New Roman"/>
                <w:color w:val="auto"/>
                <w:lang w:val="sr-Cyrl-CS"/>
              </w:rPr>
              <w:t>=0,</w:t>
            </w:r>
            <w:r w:rsidR="005A7173" w:rsidRPr="00532975">
              <w:rPr>
                <w:rFonts w:ascii="Times New Roman" w:hAnsi="Times New Roman" w:cs="Times New Roman"/>
                <w:color w:val="auto"/>
                <w:lang w:val="sr-Cyrl-CS"/>
              </w:rPr>
              <w:t>95</w:t>
            </w:r>
            <w:r w:rsidR="00DE16CB" w:rsidRPr="00532975">
              <w:rPr>
                <w:rFonts w:ascii="Times New Roman" w:hAnsi="Times New Roman" w:cs="Times New Roman"/>
                <w:color w:val="auto"/>
                <w:lang w:val="sr-Cyrl-CS"/>
              </w:rPr>
              <w:t>.</w:t>
            </w:r>
          </w:p>
          <w:p w14:paraId="64F3E730"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Обухвата све објекте високоградње као и покривене платое.</w:t>
            </w:r>
          </w:p>
        </w:tc>
      </w:tr>
      <w:tr w:rsidR="00FA5ED6" w:rsidRPr="00532975" w14:paraId="17F021C6" w14:textId="77777777" w:rsidTr="0092651B">
        <w:tc>
          <w:tcPr>
            <w:tcW w:w="1999" w:type="dxa"/>
          </w:tcPr>
          <w:p w14:paraId="19744ED0" w14:textId="77777777" w:rsidR="008E0513" w:rsidRPr="00532975" w:rsidRDefault="008E0513">
            <w:pPr>
              <w:jc w:val="left"/>
              <w:rPr>
                <w:szCs w:val="24"/>
                <w:lang w:val="sr-Cyrl-CS"/>
              </w:rPr>
            </w:pPr>
            <w:r w:rsidRPr="00532975">
              <w:rPr>
                <w:szCs w:val="24"/>
                <w:lang w:val="sr-Cyrl-CS"/>
              </w:rPr>
              <w:t>Кота приземља</w:t>
            </w:r>
          </w:p>
        </w:tc>
        <w:tc>
          <w:tcPr>
            <w:tcW w:w="7572" w:type="dxa"/>
          </w:tcPr>
          <w:p w14:paraId="1E0039D6" w14:textId="77777777" w:rsidR="008E0513" w:rsidRPr="00532975" w:rsidRDefault="00DE1C8F"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8E0513" w:rsidRPr="00532975">
              <w:rPr>
                <w:rFonts w:ascii="Times New Roman" w:hAnsi="Times New Roman" w:cs="Times New Roman"/>
                <w:color w:val="auto"/>
                <w:lang w:val="sr-Cyrl-CS"/>
              </w:rPr>
              <w:t>приземља може бити максимално 1</w:t>
            </w:r>
            <w:r w:rsidRPr="00532975">
              <w:rPr>
                <w:rFonts w:ascii="Times New Roman" w:hAnsi="Times New Roman" w:cs="Times New Roman"/>
                <w:color w:val="auto"/>
                <w:lang w:val="sr-Cyrl-CS"/>
              </w:rPr>
              <w:t>,</w:t>
            </w:r>
            <w:r w:rsidR="008E0513" w:rsidRPr="00532975">
              <w:rPr>
                <w:rFonts w:ascii="Times New Roman" w:hAnsi="Times New Roman" w:cs="Times New Roman"/>
                <w:color w:val="auto"/>
                <w:lang w:val="sr-Cyrl-CS"/>
              </w:rPr>
              <w:t xml:space="preserve">6 m виша од коте приступне саобраћајнице. </w:t>
            </w:r>
          </w:p>
          <w:p w14:paraId="09B78A08" w14:textId="77777777" w:rsidR="008E0513" w:rsidRPr="00532975" w:rsidRDefault="00DE1C8F"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w:t>
            </w:r>
            <w:r w:rsidR="008E0513" w:rsidRPr="00532975">
              <w:rPr>
                <w:rFonts w:ascii="Times New Roman" w:hAnsi="Times New Roman" w:cs="Times New Roman"/>
                <w:color w:val="auto"/>
                <w:lang w:val="sr-Cyrl-CS"/>
              </w:rPr>
              <w:t>ота приземља не може бити нижа од коте приступне саобраћајнице</w:t>
            </w:r>
            <w:r w:rsidR="00727237" w:rsidRPr="00532975">
              <w:rPr>
                <w:rFonts w:ascii="Times New Roman" w:hAnsi="Times New Roman" w:cs="Times New Roman"/>
                <w:color w:val="auto"/>
                <w:lang w:val="sr-Cyrl-CS"/>
              </w:rPr>
              <w:t>.</w:t>
            </w:r>
          </w:p>
          <w:p w14:paraId="61370CBA" w14:textId="77777777" w:rsidR="008E0513" w:rsidRPr="00532975" w:rsidRDefault="00727237"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8E0513" w:rsidRPr="00532975">
              <w:rPr>
                <w:rFonts w:ascii="Times New Roman" w:hAnsi="Times New Roman" w:cs="Times New Roman"/>
                <w:color w:val="auto"/>
                <w:lang w:val="sr-Cyrl-CS"/>
              </w:rPr>
              <w:t>приземља се одређује у зависности од технолошких потреба објекта и услова микролокације</w:t>
            </w:r>
            <w:r w:rsidRPr="00532975">
              <w:rPr>
                <w:rFonts w:ascii="Times New Roman" w:hAnsi="Times New Roman" w:cs="Times New Roman"/>
                <w:color w:val="auto"/>
                <w:lang w:val="sr-Cyrl-CS"/>
              </w:rPr>
              <w:t>.</w:t>
            </w:r>
          </w:p>
        </w:tc>
      </w:tr>
      <w:tr w:rsidR="00FA5ED6" w:rsidRPr="00532975" w14:paraId="28765348" w14:textId="77777777" w:rsidTr="0092651B">
        <w:tc>
          <w:tcPr>
            <w:tcW w:w="1999" w:type="dxa"/>
          </w:tcPr>
          <w:p w14:paraId="724C797A" w14:textId="44100758" w:rsidR="008E0513" w:rsidRPr="00532975" w:rsidRDefault="000B1ADC">
            <w:pPr>
              <w:jc w:val="left"/>
              <w:rPr>
                <w:szCs w:val="24"/>
                <w:lang w:val="sr-Cyrl-CS"/>
              </w:rPr>
            </w:pPr>
            <w:r w:rsidRPr="00532975">
              <w:rPr>
                <w:szCs w:val="24"/>
                <w:lang w:val="sr-Cyrl-CS"/>
              </w:rPr>
              <w:t xml:space="preserve">Услови </w:t>
            </w:r>
            <w:r w:rsidR="008E0513" w:rsidRPr="00532975">
              <w:rPr>
                <w:szCs w:val="24"/>
                <w:lang w:val="sr-Cyrl-CS"/>
              </w:rPr>
              <w:t>за слободне и зелене површине</w:t>
            </w:r>
          </w:p>
        </w:tc>
        <w:tc>
          <w:tcPr>
            <w:tcW w:w="7572" w:type="dxa"/>
          </w:tcPr>
          <w:p w14:paraId="7ADD2145" w14:textId="3F583495"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грађевинск</w:t>
            </w:r>
            <w:r w:rsidR="00BB7CF6" w:rsidRPr="00532975">
              <w:rPr>
                <w:rFonts w:ascii="Times New Roman" w:hAnsi="Times New Roman" w:cs="Times New Roman"/>
                <w:color w:val="auto"/>
                <w:lang w:val="sr-Cyrl-CS"/>
              </w:rPr>
              <w:t>е</w:t>
            </w:r>
            <w:r w:rsidR="00EA7589">
              <w:rPr>
                <w:rFonts w:ascii="Times New Roman" w:hAnsi="Times New Roman" w:cs="Times New Roman"/>
                <w:color w:val="auto"/>
                <w:lang w:val="sr-Cyrl-CS"/>
              </w:rPr>
              <w:t xml:space="preserve"> </w:t>
            </w:r>
            <w:r w:rsidR="00BB7CF6" w:rsidRPr="00532975">
              <w:rPr>
                <w:rFonts w:ascii="Times New Roman" w:hAnsi="Times New Roman" w:cs="Times New Roman"/>
                <w:color w:val="auto"/>
                <w:lang w:val="sr-Cyrl-CS"/>
              </w:rPr>
              <w:t>парцеле</w:t>
            </w:r>
            <w:r w:rsidRPr="00532975">
              <w:rPr>
                <w:rFonts w:ascii="Times New Roman" w:hAnsi="Times New Roman" w:cs="Times New Roman"/>
                <w:color w:val="auto"/>
                <w:lang w:val="sr-Cyrl-CS"/>
              </w:rPr>
              <w:t xml:space="preserve"> минимум под уређеним слободним и зеленим површинама је 50% од чега су незастрте зелене површине мин</w:t>
            </w:r>
            <w:r w:rsidR="00DE16CB" w:rsidRPr="00532975">
              <w:rPr>
                <w:rFonts w:ascii="Times New Roman" w:hAnsi="Times New Roman" w:cs="Times New Roman"/>
                <w:color w:val="auto"/>
                <w:lang w:val="sr-Cyrl-CS"/>
              </w:rPr>
              <w:t>имално</w:t>
            </w:r>
            <w:r w:rsidRPr="00532975">
              <w:rPr>
                <w:rFonts w:ascii="Times New Roman" w:hAnsi="Times New Roman" w:cs="Times New Roman"/>
                <w:color w:val="auto"/>
                <w:lang w:val="sr-Cyrl-CS"/>
              </w:rPr>
              <w:t xml:space="preserve"> 30%.</w:t>
            </w:r>
          </w:p>
          <w:p w14:paraId="10526043" w14:textId="77777777" w:rsidR="008E0513" w:rsidRPr="00532975" w:rsidRDefault="008E0513" w:rsidP="00B74A17">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Паркинг просторе озеленити формирањем дрвореда, а на површинама за паркирање поставити бетонске или полиетиленске растер елементе са травом.</w:t>
            </w:r>
          </w:p>
          <w:p w14:paraId="4343981F" w14:textId="77777777" w:rsidR="000D38DC" w:rsidRPr="00532975" w:rsidRDefault="000D38DC" w:rsidP="00B74A17">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Све слободне и зелене површине парцеле партерно уредити и озеленити. Формирати микро отворене просторе у оквиру парцеле/комплекса са различитим функцијама за боравак становника и запослених на отвореном: дечја игралишта, парковске површине и сл.</w:t>
            </w:r>
          </w:p>
          <w:p w14:paraId="132FB66E" w14:textId="44E9AA6A" w:rsidR="008E0513" w:rsidRPr="00532975" w:rsidRDefault="008E0513" w:rsidP="00B74A17">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Уређење зелених површина обрадити кроз </w:t>
            </w:r>
            <w:r w:rsidR="00727237" w:rsidRPr="00532975">
              <w:rPr>
                <w:rFonts w:ascii="Times New Roman" w:hAnsi="Times New Roman" w:cs="Times New Roman"/>
                <w:color w:val="auto"/>
                <w:lang w:val="sr-Cyrl-CS"/>
              </w:rPr>
              <w:t>п</w:t>
            </w:r>
            <w:r w:rsidRPr="00532975">
              <w:rPr>
                <w:rFonts w:ascii="Times New Roman" w:hAnsi="Times New Roman" w:cs="Times New Roman"/>
                <w:color w:val="auto"/>
                <w:lang w:val="sr-Cyrl-CS"/>
              </w:rPr>
              <w:t>ројекат спољ</w:t>
            </w:r>
            <w:r w:rsidR="00DE16CB" w:rsidRPr="00532975">
              <w:rPr>
                <w:rFonts w:ascii="Times New Roman" w:hAnsi="Times New Roman" w:cs="Times New Roman"/>
                <w:color w:val="auto"/>
                <w:lang w:val="sr-Cyrl-CS"/>
              </w:rPr>
              <w:t>н</w:t>
            </w:r>
            <w:r w:rsidR="00B0312F">
              <w:rPr>
                <w:rFonts w:ascii="Times New Roman" w:hAnsi="Times New Roman" w:cs="Times New Roman"/>
                <w:color w:val="auto"/>
                <w:lang w:val="sr-Cyrl-CS"/>
              </w:rPr>
              <w:t>о</w:t>
            </w:r>
            <w:r w:rsidRPr="00532975">
              <w:rPr>
                <w:rFonts w:ascii="Times New Roman" w:hAnsi="Times New Roman" w:cs="Times New Roman"/>
                <w:color w:val="auto"/>
                <w:lang w:val="sr-Cyrl-CS"/>
              </w:rPr>
              <w:t>г уређења</w:t>
            </w:r>
            <w:r w:rsidR="00727237" w:rsidRPr="00532975">
              <w:rPr>
                <w:rFonts w:ascii="Times New Roman" w:hAnsi="Times New Roman" w:cs="Times New Roman"/>
                <w:color w:val="auto"/>
                <w:lang w:val="sr-Cyrl-CS"/>
              </w:rPr>
              <w:t>.</w:t>
            </w:r>
          </w:p>
        </w:tc>
      </w:tr>
      <w:tr w:rsidR="00FA5ED6" w:rsidRPr="00532975" w14:paraId="5BE154BC" w14:textId="77777777" w:rsidTr="0092651B">
        <w:tc>
          <w:tcPr>
            <w:tcW w:w="1999" w:type="dxa"/>
          </w:tcPr>
          <w:p w14:paraId="5E65C945" w14:textId="77777777" w:rsidR="008E0513" w:rsidRPr="00532975" w:rsidRDefault="008E0513">
            <w:pPr>
              <w:jc w:val="left"/>
              <w:rPr>
                <w:szCs w:val="24"/>
                <w:lang w:val="sr-Cyrl-CS"/>
              </w:rPr>
            </w:pPr>
            <w:r w:rsidRPr="00532975">
              <w:rPr>
                <w:szCs w:val="24"/>
                <w:lang w:val="sr-Cyrl-CS"/>
              </w:rPr>
              <w:t>Приступ, саобраћајне површине и паркирање</w:t>
            </w:r>
          </w:p>
        </w:tc>
        <w:tc>
          <w:tcPr>
            <w:tcW w:w="7572" w:type="dxa"/>
          </w:tcPr>
          <w:p w14:paraId="01E74D4A" w14:textId="51B78129"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Приступ грађеви</w:t>
            </w:r>
            <w:r w:rsidR="00036263">
              <w:rPr>
                <w:rFonts w:ascii="Times New Roman" w:hAnsi="Times New Roman" w:cs="Times New Roman"/>
                <w:color w:val="auto"/>
                <w:lang w:val="sr-Cyrl-CS"/>
              </w:rPr>
              <w:t>н</w:t>
            </w:r>
            <w:r w:rsidRPr="00532975">
              <w:rPr>
                <w:rFonts w:ascii="Times New Roman" w:hAnsi="Times New Roman" w:cs="Times New Roman"/>
                <w:color w:val="auto"/>
                <w:lang w:val="sr-Cyrl-CS"/>
              </w:rPr>
              <w:t xml:space="preserve">ској парцели се остварује директно преко ободних јавних саобраћајних површина или индиректно, преко приступног пута. Једносмерни приступни пут мора бити прикључен са оба краја на јавне саобраћајне површине, а уколико је слеп двосмеран, мора имати припадајућу окретницу. </w:t>
            </w:r>
          </w:p>
          <w:p w14:paraId="218CAE9B" w14:textId="77777777" w:rsidR="008E0513" w:rsidRPr="00532975" w:rsidRDefault="008E0513" w:rsidP="00B74A17">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Ширину грађевинске парцеле приступног пута, потребне елементе попречног профила и димензије одредити у складу са планираном наменом, очекиваним интензитетом колског и пешачког саобраћаја и меродавним возилом, а у сарадњи са Секретаријатом за саобраћај</w:t>
            </w:r>
            <w:r w:rsidR="00727237" w:rsidRPr="00532975">
              <w:rPr>
                <w:rFonts w:ascii="Times New Roman" w:hAnsi="Times New Roman" w:cs="Times New Roman"/>
                <w:color w:val="auto"/>
                <w:lang w:val="sr-Cyrl-CS"/>
              </w:rPr>
              <w:t xml:space="preserve"> Градске управе града Београда</w:t>
            </w:r>
            <w:r w:rsidRPr="00532975">
              <w:rPr>
                <w:rFonts w:ascii="Times New Roman" w:hAnsi="Times New Roman" w:cs="Times New Roman"/>
                <w:color w:val="auto"/>
                <w:lang w:val="sr-Cyrl-CS"/>
              </w:rPr>
              <w:t>.</w:t>
            </w:r>
          </w:p>
          <w:p w14:paraId="2D1335EC" w14:textId="77777777" w:rsidR="008E0513" w:rsidRPr="00532975" w:rsidRDefault="008E0513" w:rsidP="00B74A17">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Потребе за паркирањем решити у оквиру грађевинске парцеле</w:t>
            </w:r>
            <w:r w:rsidR="00727237" w:rsidRPr="00532975">
              <w:rPr>
                <w:rFonts w:ascii="Times New Roman" w:hAnsi="Times New Roman" w:cs="Times New Roman"/>
                <w:color w:val="auto"/>
                <w:lang w:val="sr-Cyrl-CS"/>
              </w:rPr>
              <w:t>.</w:t>
            </w:r>
          </w:p>
          <w:p w14:paraId="55085F66" w14:textId="77777777" w:rsidR="008E0513" w:rsidRPr="00532975" w:rsidRDefault="008E0513" w:rsidP="00B74A17">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Потребан број паркинг места одређује се</w:t>
            </w:r>
            <w:r w:rsidR="00DE16CB"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у зависности од намене</w:t>
            </w:r>
            <w:r w:rsidR="00727237"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а према следећим нормативима:</w:t>
            </w:r>
          </w:p>
          <w:tbl>
            <w:tblPr>
              <w:tblW w:w="7513" w:type="dxa"/>
              <w:tblLook w:val="0000" w:firstRow="0" w:lastRow="0" w:firstColumn="0" w:lastColumn="0" w:noHBand="0" w:noVBand="0"/>
            </w:tblPr>
            <w:tblGrid>
              <w:gridCol w:w="2758"/>
              <w:gridCol w:w="4755"/>
            </w:tblGrid>
            <w:tr w:rsidR="00FA5ED6" w:rsidRPr="00532975" w14:paraId="0E8A2A58" w14:textId="77777777" w:rsidTr="00FD696A">
              <w:trPr>
                <w:trHeight w:val="364"/>
              </w:trPr>
              <w:tc>
                <w:tcPr>
                  <w:tcW w:w="2758" w:type="dxa"/>
                  <w:tcBorders>
                    <w:bottom w:val="single" w:sz="4" w:space="0" w:color="auto"/>
                    <w:right w:val="single" w:sz="4" w:space="0" w:color="auto"/>
                  </w:tcBorders>
                  <w:vAlign w:val="center"/>
                </w:tcPr>
                <w:p w14:paraId="3D409C87" w14:textId="77777777" w:rsidR="00DC4B6E" w:rsidRPr="00532975" w:rsidRDefault="00304B6E">
                  <w:pPr>
                    <w:widowControl w:val="0"/>
                    <w:autoSpaceDE w:val="0"/>
                    <w:autoSpaceDN w:val="0"/>
                    <w:adjustRightInd w:val="0"/>
                    <w:rPr>
                      <w:bCs/>
                      <w:szCs w:val="24"/>
                      <w:lang w:val="sr-Cyrl-CS"/>
                    </w:rPr>
                  </w:pPr>
                  <w:r w:rsidRPr="00532975">
                    <w:rPr>
                      <w:bCs/>
                      <w:szCs w:val="24"/>
                      <w:lang w:val="sr-Cyrl-CS"/>
                    </w:rPr>
                    <w:t>Намена</w:t>
                  </w:r>
                </w:p>
              </w:tc>
              <w:tc>
                <w:tcPr>
                  <w:tcW w:w="4755" w:type="dxa"/>
                  <w:tcBorders>
                    <w:left w:val="single" w:sz="4" w:space="0" w:color="auto"/>
                    <w:bottom w:val="single" w:sz="4" w:space="0" w:color="auto"/>
                  </w:tcBorders>
                  <w:vAlign w:val="center"/>
                </w:tcPr>
                <w:p w14:paraId="72C1C407" w14:textId="77777777" w:rsidR="00DC4B6E" w:rsidRPr="00532975" w:rsidRDefault="00304B6E">
                  <w:pPr>
                    <w:widowControl w:val="0"/>
                    <w:autoSpaceDE w:val="0"/>
                    <w:autoSpaceDN w:val="0"/>
                    <w:adjustRightInd w:val="0"/>
                    <w:ind w:left="30"/>
                    <w:jc w:val="left"/>
                    <w:rPr>
                      <w:szCs w:val="24"/>
                      <w:lang w:val="sr-Cyrl-CS"/>
                    </w:rPr>
                  </w:pPr>
                  <w:r w:rsidRPr="00532975">
                    <w:rPr>
                      <w:szCs w:val="24"/>
                      <w:lang w:val="sr-Cyrl-CS"/>
                    </w:rPr>
                    <w:t>Број паркинг места</w:t>
                  </w:r>
                </w:p>
              </w:tc>
            </w:tr>
            <w:tr w:rsidR="00FA5ED6" w:rsidRPr="00532975" w14:paraId="18C10AB5" w14:textId="77777777" w:rsidTr="00FD696A">
              <w:trPr>
                <w:trHeight w:val="364"/>
              </w:trPr>
              <w:tc>
                <w:tcPr>
                  <w:tcW w:w="2758" w:type="dxa"/>
                  <w:tcBorders>
                    <w:top w:val="single" w:sz="4" w:space="0" w:color="auto"/>
                    <w:bottom w:val="single" w:sz="4" w:space="0" w:color="auto"/>
                    <w:right w:val="single" w:sz="4" w:space="0" w:color="auto"/>
                  </w:tcBorders>
                </w:tcPr>
                <w:p w14:paraId="658737BA" w14:textId="77777777" w:rsidR="00DC4B6E" w:rsidRPr="00532975" w:rsidRDefault="00DC4B6E">
                  <w:pPr>
                    <w:widowControl w:val="0"/>
                    <w:autoSpaceDE w:val="0"/>
                    <w:autoSpaceDN w:val="0"/>
                    <w:adjustRightInd w:val="0"/>
                    <w:rPr>
                      <w:szCs w:val="24"/>
                      <w:lang w:val="sr-Cyrl-CS"/>
                    </w:rPr>
                  </w:pPr>
                  <w:r w:rsidRPr="00532975">
                    <w:rPr>
                      <w:bCs/>
                      <w:szCs w:val="24"/>
                      <w:lang w:val="sr-Cyrl-CS"/>
                    </w:rPr>
                    <w:t xml:space="preserve">становање </w:t>
                  </w:r>
                </w:p>
              </w:tc>
              <w:tc>
                <w:tcPr>
                  <w:tcW w:w="4755" w:type="dxa"/>
                  <w:tcBorders>
                    <w:top w:val="single" w:sz="4" w:space="0" w:color="auto"/>
                    <w:left w:val="single" w:sz="4" w:space="0" w:color="auto"/>
                    <w:bottom w:val="single" w:sz="4" w:space="0" w:color="auto"/>
                  </w:tcBorders>
                </w:tcPr>
                <w:p w14:paraId="0F71B889"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1,1 ПМ по стану </w:t>
                  </w:r>
                </w:p>
              </w:tc>
            </w:tr>
            <w:tr w:rsidR="00FA5ED6" w:rsidRPr="00532975" w14:paraId="1611F1B9" w14:textId="77777777" w:rsidTr="00FD696A">
              <w:trPr>
                <w:trHeight w:val="1261"/>
              </w:trPr>
              <w:tc>
                <w:tcPr>
                  <w:tcW w:w="2758" w:type="dxa"/>
                  <w:tcBorders>
                    <w:top w:val="single" w:sz="4" w:space="0" w:color="auto"/>
                    <w:bottom w:val="single" w:sz="4" w:space="0" w:color="auto"/>
                    <w:right w:val="single" w:sz="4" w:space="0" w:color="auto"/>
                  </w:tcBorders>
                </w:tcPr>
                <w:p w14:paraId="40C4784D" w14:textId="77777777" w:rsidR="00DC4B6E" w:rsidRPr="00532975" w:rsidRDefault="00DC4B6E">
                  <w:pPr>
                    <w:widowControl w:val="0"/>
                    <w:autoSpaceDE w:val="0"/>
                    <w:autoSpaceDN w:val="0"/>
                    <w:adjustRightInd w:val="0"/>
                    <w:rPr>
                      <w:szCs w:val="24"/>
                      <w:lang w:val="sr-Cyrl-CS"/>
                    </w:rPr>
                  </w:pPr>
                  <w:r w:rsidRPr="00532975">
                    <w:rPr>
                      <w:bCs/>
                      <w:szCs w:val="24"/>
                      <w:lang w:val="sr-Cyrl-CS"/>
                    </w:rPr>
                    <w:t xml:space="preserve">комерцијални садржаји </w:t>
                  </w:r>
                </w:p>
              </w:tc>
              <w:tc>
                <w:tcPr>
                  <w:tcW w:w="4755" w:type="dxa"/>
                  <w:tcBorders>
                    <w:top w:val="single" w:sz="4" w:space="0" w:color="auto"/>
                    <w:left w:val="single" w:sz="4" w:space="0" w:color="auto"/>
                    <w:bottom w:val="single" w:sz="4" w:space="0" w:color="auto"/>
                  </w:tcBorders>
                </w:tcPr>
                <w:p w14:paraId="4C4804CD"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DE16CB"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трговинских садржаја </w:t>
                  </w:r>
                </w:p>
                <w:p w14:paraId="01ED1CB8" w14:textId="285CD800"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60</w:t>
                  </w:r>
                  <w:r w:rsidR="00DE16CB"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w:t>
                  </w:r>
                  <w:r w:rsidR="0021007F" w:rsidRPr="00532975">
                    <w:rPr>
                      <w:szCs w:val="24"/>
                      <w:lang w:val="sr-Cyrl-CS"/>
                    </w:rPr>
                    <w:t xml:space="preserve">нето грађевинске површине </w:t>
                  </w:r>
                  <w:r w:rsidRPr="00532975">
                    <w:rPr>
                      <w:szCs w:val="24"/>
                      <w:lang w:val="sr-Cyrl-CS"/>
                    </w:rPr>
                    <w:t xml:space="preserve">административног или пословног простора </w:t>
                  </w:r>
                </w:p>
                <w:p w14:paraId="00737612" w14:textId="38B3D613"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w:t>
                  </w:r>
                  <w:r w:rsidR="00DE16CB" w:rsidRPr="00532975">
                    <w:rPr>
                      <w:szCs w:val="24"/>
                      <w:lang w:val="sr-Cyrl-CS"/>
                    </w:rPr>
                    <w:t>два</w:t>
                  </w:r>
                  <w:r w:rsidRPr="00532975">
                    <w:rPr>
                      <w:szCs w:val="24"/>
                      <w:lang w:val="sr-Cyrl-CS"/>
                    </w:rPr>
                    <w:t xml:space="preserve"> постављена стола са </w:t>
                  </w:r>
                  <w:r w:rsidR="00DE16CB" w:rsidRPr="00532975">
                    <w:rPr>
                      <w:szCs w:val="24"/>
                      <w:lang w:val="sr-Cyrl-CS"/>
                    </w:rPr>
                    <w:t>четири</w:t>
                  </w:r>
                  <w:r w:rsidRPr="00532975">
                    <w:rPr>
                      <w:szCs w:val="24"/>
                      <w:lang w:val="sr-Cyrl-CS"/>
                    </w:rPr>
                    <w:t xml:space="preserve"> столице угоститељског објекта </w:t>
                  </w:r>
                </w:p>
                <w:p w14:paraId="68853EFF"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2-10 кревета хотела у зависности од категорије </w:t>
                  </w:r>
                </w:p>
                <w:p w14:paraId="5ACE9EC9"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DE16CB"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шопинг молова, хипермаркета </w:t>
                  </w:r>
                </w:p>
                <w:p w14:paraId="72B07486" w14:textId="77777777" w:rsidR="00A93D97" w:rsidRDefault="00A93D97">
                  <w:pPr>
                    <w:widowControl w:val="0"/>
                    <w:autoSpaceDE w:val="0"/>
                    <w:autoSpaceDN w:val="0"/>
                    <w:adjustRightInd w:val="0"/>
                    <w:ind w:left="171"/>
                    <w:jc w:val="left"/>
                    <w:rPr>
                      <w:szCs w:val="24"/>
                      <w:lang w:val="sr-Cyrl-CS"/>
                    </w:rPr>
                  </w:pPr>
                </w:p>
                <w:p w14:paraId="43AE702B" w14:textId="4E000AF0" w:rsidR="000B1ADC" w:rsidRPr="00532975" w:rsidRDefault="000B1ADC">
                  <w:pPr>
                    <w:widowControl w:val="0"/>
                    <w:autoSpaceDE w:val="0"/>
                    <w:autoSpaceDN w:val="0"/>
                    <w:adjustRightInd w:val="0"/>
                    <w:ind w:left="171"/>
                    <w:jc w:val="left"/>
                    <w:rPr>
                      <w:szCs w:val="24"/>
                      <w:lang w:val="sr-Cyrl-CS"/>
                    </w:rPr>
                  </w:pPr>
                </w:p>
              </w:tc>
            </w:tr>
          </w:tbl>
          <w:p w14:paraId="4973005A" w14:textId="77777777" w:rsidR="008E0513" w:rsidRPr="00532975" w:rsidRDefault="008E0513">
            <w:pPr>
              <w:pStyle w:val="Default"/>
              <w:jc w:val="both"/>
              <w:rPr>
                <w:rFonts w:ascii="Times New Roman" w:hAnsi="Times New Roman" w:cs="Times New Roman"/>
                <w:color w:val="auto"/>
                <w:lang w:val="sr-Cyrl-CS"/>
              </w:rPr>
            </w:pPr>
          </w:p>
        </w:tc>
      </w:tr>
      <w:tr w:rsidR="00FA5ED6" w:rsidRPr="00532975" w14:paraId="1CF26F7D" w14:textId="77777777" w:rsidTr="0092651B">
        <w:tc>
          <w:tcPr>
            <w:tcW w:w="1999" w:type="dxa"/>
          </w:tcPr>
          <w:p w14:paraId="6E7C9A8B" w14:textId="77777777" w:rsidR="008E0513" w:rsidRPr="00532975" w:rsidRDefault="008E0513">
            <w:pPr>
              <w:jc w:val="left"/>
              <w:rPr>
                <w:szCs w:val="24"/>
                <w:lang w:val="sr-Cyrl-CS"/>
              </w:rPr>
            </w:pPr>
            <w:r w:rsidRPr="00532975">
              <w:rPr>
                <w:szCs w:val="24"/>
                <w:lang w:val="sr-Cyrl-CS"/>
              </w:rPr>
              <w:t>Услови за ограђивање парцеле</w:t>
            </w:r>
          </w:p>
        </w:tc>
        <w:tc>
          <w:tcPr>
            <w:tcW w:w="7572" w:type="dxa"/>
          </w:tcPr>
          <w:p w14:paraId="3D41B611" w14:textId="77777777" w:rsidR="008E0513" w:rsidRPr="00532975" w:rsidRDefault="008E0513">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Није предвиђено ограђивање</w:t>
            </w:r>
            <w:r w:rsidR="000D38DC" w:rsidRPr="00532975">
              <w:rPr>
                <w:rFonts w:ascii="Times New Roman" w:hAnsi="Times New Roman" w:cs="Times New Roman"/>
                <w:color w:val="auto"/>
                <w:lang w:val="sr-Cyrl-CS"/>
              </w:rPr>
              <w:t xml:space="preserve"> парцеле.</w:t>
            </w:r>
          </w:p>
        </w:tc>
      </w:tr>
      <w:tr w:rsidR="00FA5ED6" w:rsidRPr="00532975" w14:paraId="1FC92EDC" w14:textId="77777777" w:rsidTr="0092651B">
        <w:tc>
          <w:tcPr>
            <w:tcW w:w="1999" w:type="dxa"/>
          </w:tcPr>
          <w:p w14:paraId="1BABC290" w14:textId="77777777" w:rsidR="00B33C76" w:rsidRPr="00532975" w:rsidRDefault="00B33C76">
            <w:pPr>
              <w:jc w:val="left"/>
              <w:rPr>
                <w:szCs w:val="24"/>
                <w:lang w:val="sr-Cyrl-CS"/>
              </w:rPr>
            </w:pPr>
            <w:r w:rsidRPr="00532975">
              <w:rPr>
                <w:szCs w:val="24"/>
                <w:lang w:val="sr-Cyrl-CS"/>
              </w:rPr>
              <w:t>Архитектонско обликовање</w:t>
            </w:r>
          </w:p>
        </w:tc>
        <w:tc>
          <w:tcPr>
            <w:tcW w:w="7572" w:type="dxa"/>
          </w:tcPr>
          <w:p w14:paraId="2753D1F9" w14:textId="77777777" w:rsidR="00B33C76" w:rsidRPr="00532975" w:rsidRDefault="00B33C76" w:rsidP="00B74A17">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Објекте пројектовати у духу савремене архитектуре, у складу са наменом уз примену савремених материјала за енергетски ефикасне зграде.</w:t>
            </w:r>
          </w:p>
          <w:p w14:paraId="55AB181F" w14:textId="77777777" w:rsidR="00B33C76" w:rsidRPr="00532975" w:rsidRDefault="00B33C76" w:rsidP="00B74A17">
            <w:pPr>
              <w:pStyle w:val="ListParagraph"/>
              <w:numPr>
                <w:ilvl w:val="0"/>
                <w:numId w:val="17"/>
              </w:numPr>
              <w:spacing w:after="0" w:line="240" w:lineRule="auto"/>
              <w:ind w:left="181" w:hanging="215"/>
              <w:jc w:val="both"/>
              <w:rPr>
                <w:rFonts w:ascii="Times New Roman" w:hAnsi="Times New Roman"/>
                <w:sz w:val="24"/>
                <w:szCs w:val="24"/>
                <w:lang w:val="sr-Cyrl-CS"/>
              </w:rPr>
            </w:pPr>
            <w:r w:rsidRPr="00532975">
              <w:rPr>
                <w:rFonts w:ascii="Times New Roman" w:hAnsi="Times New Roman"/>
                <w:sz w:val="24"/>
                <w:szCs w:val="24"/>
                <w:lang w:val="sr-Cyrl-CS"/>
              </w:rPr>
              <w:t>Увођење зеленог дизајна зграде, садње зелених кровова, зелене и енергетски ефикасне фасаде.</w:t>
            </w:r>
          </w:p>
        </w:tc>
      </w:tr>
      <w:tr w:rsidR="00FA5ED6" w:rsidRPr="00532975" w14:paraId="5FCB28CD" w14:textId="77777777" w:rsidTr="0092651B">
        <w:tc>
          <w:tcPr>
            <w:tcW w:w="1999" w:type="dxa"/>
          </w:tcPr>
          <w:p w14:paraId="04178059" w14:textId="77777777" w:rsidR="008E0513" w:rsidRPr="00532975" w:rsidRDefault="008E0513">
            <w:pPr>
              <w:jc w:val="left"/>
              <w:rPr>
                <w:szCs w:val="24"/>
                <w:lang w:val="sr-Cyrl-CS"/>
              </w:rPr>
            </w:pPr>
            <w:r w:rsidRPr="00532975">
              <w:rPr>
                <w:szCs w:val="24"/>
                <w:lang w:val="sr-Cyrl-CS"/>
              </w:rPr>
              <w:t>Минимални степен опремљености инфраструктуром</w:t>
            </w:r>
          </w:p>
        </w:tc>
        <w:tc>
          <w:tcPr>
            <w:tcW w:w="7572" w:type="dxa"/>
          </w:tcPr>
          <w:p w14:paraId="14A38251"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Нови објекат мора имати прикључак на водоводну и канализациону мрежу, електричну енергију, телекомуникациону мрежу, топловодну или гасоводну мрежу или други алтернативни извор енергије.</w:t>
            </w:r>
          </w:p>
        </w:tc>
      </w:tr>
      <w:tr w:rsidR="00FA5ED6" w:rsidRPr="00532975" w14:paraId="0833A97C" w14:textId="77777777" w:rsidTr="0092651B">
        <w:tc>
          <w:tcPr>
            <w:tcW w:w="1999" w:type="dxa"/>
          </w:tcPr>
          <w:p w14:paraId="0FE93657" w14:textId="77777777" w:rsidR="008E0513" w:rsidRPr="00532975" w:rsidRDefault="008E0513">
            <w:pPr>
              <w:jc w:val="left"/>
              <w:rPr>
                <w:szCs w:val="24"/>
                <w:lang w:val="sr-Cyrl-CS"/>
              </w:rPr>
            </w:pPr>
            <w:r w:rsidRPr="00532975">
              <w:rPr>
                <w:szCs w:val="24"/>
                <w:lang w:val="sr-Cyrl-CS"/>
              </w:rPr>
              <w:t>Инжењерско-технички услови</w:t>
            </w:r>
          </w:p>
        </w:tc>
        <w:tc>
          <w:tcPr>
            <w:tcW w:w="7572" w:type="dxa"/>
          </w:tcPr>
          <w:p w14:paraId="00D6505F" w14:textId="77777777" w:rsidR="008439F9" w:rsidRPr="00532975" w:rsidRDefault="008439F9"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Реализација садржаја из ове намене се врши на теренима који се насипају до оквирне коте нивелете од 72,</w:t>
            </w:r>
            <w:r w:rsidR="00727237" w:rsidRPr="00532975">
              <w:rPr>
                <w:rFonts w:ascii="Times New Roman" w:hAnsi="Times New Roman" w:cs="Times New Roman"/>
                <w:color w:val="auto"/>
                <w:lang w:val="sr-Cyrl-CS"/>
              </w:rPr>
              <w:t>5</w:t>
            </w:r>
            <w:r w:rsidR="0054454E" w:rsidRPr="00532975">
              <w:rPr>
                <w:rFonts w:ascii="Times New Roman" w:hAnsi="Times New Roman" w:cs="Times New Roman"/>
                <w:color w:val="auto"/>
                <w:lang w:val="sr-Cyrl-CS"/>
              </w:rPr>
              <w:t xml:space="preserve"> </w:t>
            </w:r>
            <w:r w:rsidR="00727237" w:rsidRPr="00532975">
              <w:rPr>
                <w:rFonts w:ascii="Times New Roman" w:hAnsi="Times New Roman" w:cs="Times New Roman"/>
                <w:color w:val="auto"/>
                <w:lang w:val="sr-Cyrl-CS"/>
              </w:rPr>
              <w:t>m н.в</w:t>
            </w:r>
            <w:r w:rsidRPr="00532975">
              <w:rPr>
                <w:rFonts w:ascii="Times New Roman" w:hAnsi="Times New Roman" w:cs="Times New Roman"/>
                <w:color w:val="auto"/>
                <w:lang w:val="sr-Cyrl-CS"/>
              </w:rPr>
              <w:t>.</w:t>
            </w:r>
          </w:p>
          <w:p w14:paraId="38D5F8CC" w14:textId="77777777"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сваки новопланирани објекат урадити детаљна геолошка истраживања. </w:t>
            </w:r>
          </w:p>
          <w:p w14:paraId="03B66B01" w14:textId="27435DB1" w:rsidR="008E0513" w:rsidRPr="00532975" w:rsidRDefault="008E0513" w:rsidP="00B74A17">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сва истраживања урадити у складу са Законом о рударству и геолошким истраживањима као и </w:t>
            </w:r>
            <w:r w:rsidR="000449FE" w:rsidRPr="00532975">
              <w:rPr>
                <w:rFonts w:ascii="Times New Roman" w:hAnsi="Times New Roman" w:cs="Times New Roman"/>
                <w:color w:val="auto"/>
                <w:lang w:val="sr-Cyrl-CS"/>
              </w:rPr>
              <w:t>Правилником о условима, критеријумима и садржини пројеката за све врсте геолошких истраживања и Правилником о садржини Завршног извештаја и Годишњег извештаја о резултатима геолошких истраживања</w:t>
            </w:r>
            <w:r w:rsidRPr="00532975">
              <w:rPr>
                <w:rFonts w:ascii="Times New Roman" w:hAnsi="Times New Roman" w:cs="Times New Roman"/>
                <w:color w:val="auto"/>
                <w:lang w:val="sr-Cyrl-CS"/>
              </w:rPr>
              <w:t>.</w:t>
            </w:r>
          </w:p>
        </w:tc>
      </w:tr>
      <w:tr w:rsidR="00FA5ED6" w:rsidRPr="00532975" w14:paraId="5746FCA0" w14:textId="77777777" w:rsidTr="0092651B">
        <w:tc>
          <w:tcPr>
            <w:tcW w:w="1999" w:type="dxa"/>
          </w:tcPr>
          <w:p w14:paraId="40F99C4A" w14:textId="77777777" w:rsidR="008E0513" w:rsidRPr="00532975" w:rsidRDefault="008E0513">
            <w:pPr>
              <w:jc w:val="left"/>
              <w:rPr>
                <w:szCs w:val="24"/>
                <w:lang w:val="sr-Cyrl-CS"/>
              </w:rPr>
            </w:pPr>
            <w:r w:rsidRPr="00532975">
              <w:rPr>
                <w:szCs w:val="24"/>
                <w:lang w:val="sr-Cyrl-CS"/>
              </w:rPr>
              <w:t>Спровођење</w:t>
            </w:r>
          </w:p>
        </w:tc>
        <w:tc>
          <w:tcPr>
            <w:tcW w:w="7572" w:type="dxa"/>
          </w:tcPr>
          <w:p w14:paraId="42ED9D19" w14:textId="77777777" w:rsidR="008E0513" w:rsidRPr="00532975" w:rsidRDefault="008E0513"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За реализацију на</w:t>
            </w:r>
            <w:r w:rsidR="000D38DC" w:rsidRPr="00532975">
              <w:rPr>
                <w:rFonts w:ascii="Times New Roman" w:hAnsi="Times New Roman" w:cs="Times New Roman"/>
                <w:color w:val="auto"/>
                <w:lang w:val="sr-Cyrl-CS"/>
              </w:rPr>
              <w:t>мене комерцијалне делатности КД3</w:t>
            </w:r>
            <w:r w:rsidRPr="00532975">
              <w:rPr>
                <w:rFonts w:ascii="Times New Roman" w:hAnsi="Times New Roman" w:cs="Times New Roman"/>
                <w:color w:val="auto"/>
                <w:lang w:val="sr-Cyrl-CS"/>
              </w:rPr>
              <w:t xml:space="preserve"> обавезна је израда </w:t>
            </w:r>
            <w:r w:rsidR="00727237" w:rsidRPr="00532975">
              <w:rPr>
                <w:rFonts w:ascii="Times New Roman" w:hAnsi="Times New Roman" w:cs="Times New Roman"/>
                <w:color w:val="auto"/>
                <w:lang w:val="sr-Cyrl-CS"/>
              </w:rPr>
              <w:t>у</w:t>
            </w:r>
            <w:r w:rsidRPr="00532975">
              <w:rPr>
                <w:rFonts w:ascii="Times New Roman" w:hAnsi="Times New Roman" w:cs="Times New Roman"/>
                <w:color w:val="auto"/>
                <w:lang w:val="sr-Cyrl-CS"/>
              </w:rPr>
              <w:t>рбанистичког пројекта са елементима пре/парцелације.</w:t>
            </w:r>
          </w:p>
          <w:p w14:paraId="30B0963C" w14:textId="77777777" w:rsidR="008E0513" w:rsidRPr="00532975" w:rsidRDefault="008E0513"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Предуслов за израду </w:t>
            </w:r>
            <w:r w:rsidR="00727237"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 xml:space="preserve"> је прибављање </w:t>
            </w:r>
            <w:r w:rsidR="00727237" w:rsidRPr="00532975">
              <w:rPr>
                <w:rFonts w:ascii="Times New Roman" w:hAnsi="Times New Roman" w:cs="Times New Roman"/>
                <w:color w:val="auto"/>
                <w:lang w:val="sr-Cyrl-CS"/>
              </w:rPr>
              <w:t xml:space="preserve">локацијских </w:t>
            </w:r>
            <w:r w:rsidRPr="00532975">
              <w:rPr>
                <w:rFonts w:ascii="Times New Roman" w:hAnsi="Times New Roman" w:cs="Times New Roman"/>
                <w:color w:val="auto"/>
                <w:lang w:val="sr-Cyrl-CS"/>
              </w:rPr>
              <w:t xml:space="preserve">услова и израда идејног пројекта за све ободне јавне саобраћајне површине. </w:t>
            </w:r>
          </w:p>
          <w:p w14:paraId="01804096" w14:textId="77777777" w:rsidR="008E0513" w:rsidRPr="00532975" w:rsidRDefault="008E0513"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Обухват </w:t>
            </w:r>
            <w:r w:rsidR="00727237"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 xml:space="preserve"> је </w:t>
            </w:r>
            <w:r w:rsidR="00483F4C" w:rsidRPr="00532975">
              <w:rPr>
                <w:rFonts w:ascii="Times New Roman" w:hAnsi="Times New Roman" w:cs="Times New Roman"/>
                <w:color w:val="auto"/>
                <w:lang w:val="sr-Cyrl-CS"/>
              </w:rPr>
              <w:t>простор обухваћен јавним саобраћајницама (делови блокова 4 и 5, уоквирени јавним саобраћајницама).</w:t>
            </w:r>
          </w:p>
          <w:p w14:paraId="303A643B" w14:textId="77777777" w:rsidR="00483F4C" w:rsidRPr="00532975" w:rsidRDefault="00483F4C"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Уколико се планира формирање више грађевинских парцела, </w:t>
            </w:r>
            <w:r w:rsidR="00727237" w:rsidRPr="00532975">
              <w:rPr>
                <w:rFonts w:ascii="Times New Roman" w:hAnsi="Times New Roman" w:cs="Times New Roman"/>
                <w:color w:val="auto"/>
                <w:lang w:val="sr-Cyrl-CS"/>
              </w:rPr>
              <w:t>урбанистички пројекат</w:t>
            </w:r>
            <w:r w:rsidRPr="00532975">
              <w:rPr>
                <w:rFonts w:ascii="Times New Roman" w:hAnsi="Times New Roman" w:cs="Times New Roman"/>
                <w:color w:val="auto"/>
                <w:lang w:val="sr-Cyrl-CS"/>
              </w:rPr>
              <w:t xml:space="preserve"> се може радити у више фаза</w:t>
            </w:r>
            <w:r w:rsidR="00727237"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с тим да свака фаза мора садржати:</w:t>
            </w:r>
          </w:p>
          <w:p w14:paraId="4B23E594" w14:textId="77777777" w:rsidR="00483F4C" w:rsidRPr="00532975" w:rsidRDefault="00483F4C" w:rsidP="00B74A17">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план пре/парцелације са наменама и урбанистичким параметрима за обухват у целини;</w:t>
            </w:r>
          </w:p>
          <w:p w14:paraId="3B2B424F" w14:textId="77777777" w:rsidR="00483F4C" w:rsidRPr="00532975" w:rsidRDefault="00483F4C" w:rsidP="00B74A17">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идејна решења и елементе за обележавање грађевинских парцела за комплетну заједничку инфраструктурну мрежу у обухвату </w:t>
            </w:r>
            <w:r w:rsidR="00727237"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w:t>
            </w:r>
          </w:p>
          <w:p w14:paraId="059BA346" w14:textId="77777777" w:rsidR="00483F4C" w:rsidRPr="00532975" w:rsidRDefault="00483F4C" w:rsidP="00B74A17">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идејна архитектонска решења објеката предметне фазе </w:t>
            </w:r>
            <w:r w:rsidR="00727237"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w:t>
            </w:r>
          </w:p>
          <w:p w14:paraId="3ED36E5A" w14:textId="77777777" w:rsidR="008E0513" w:rsidRPr="00532975" w:rsidRDefault="008E0513"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грађења и урбанистички параметри су дати за грађевинску парцелу.</w:t>
            </w:r>
          </w:p>
          <w:p w14:paraId="503D35D5" w14:textId="77777777" w:rsidR="008E0513" w:rsidRPr="00532975" w:rsidRDefault="008E0513" w:rsidP="00B74A17">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Обавеза је инвеститора да се, за потребе прибављања грађевинске дозволе за изградњу планираних садржаја, обрати надлежном органу за заштиту животне средине, са захтевом за одлучивање о потреби израде процене утицаја на животну средину, а у складу са одредбама Закона о процени утицаја на животну средину.</w:t>
            </w:r>
          </w:p>
        </w:tc>
      </w:tr>
      <w:tr w:rsidR="008E0513" w:rsidRPr="00532975" w14:paraId="119C62D4" w14:textId="77777777" w:rsidTr="0092651B">
        <w:tc>
          <w:tcPr>
            <w:tcW w:w="1999" w:type="dxa"/>
          </w:tcPr>
          <w:p w14:paraId="59567491" w14:textId="77777777" w:rsidR="008E0513" w:rsidRPr="00532975" w:rsidRDefault="008E0513">
            <w:pPr>
              <w:jc w:val="left"/>
              <w:rPr>
                <w:szCs w:val="24"/>
                <w:lang w:val="sr-Cyrl-CS"/>
              </w:rPr>
            </w:pPr>
            <w:r w:rsidRPr="00532975">
              <w:rPr>
                <w:szCs w:val="24"/>
                <w:lang w:val="sr-Cyrl-CS"/>
              </w:rPr>
              <w:t>Могућност фазне реализације</w:t>
            </w:r>
          </w:p>
        </w:tc>
        <w:tc>
          <w:tcPr>
            <w:tcW w:w="7572" w:type="dxa"/>
          </w:tcPr>
          <w:p w14:paraId="64C2D4D6"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Могућа је фазна реализација објеката на грађевинској парцели</w:t>
            </w:r>
            <w:r w:rsidR="00483F4C" w:rsidRPr="00532975">
              <w:rPr>
                <w:rFonts w:ascii="Times New Roman" w:hAnsi="Times New Roman" w:cs="Times New Roman"/>
                <w:color w:val="auto"/>
                <w:lang w:val="sr-Cyrl-CS"/>
              </w:rPr>
              <w:t xml:space="preserve"> (</w:t>
            </w:r>
            <w:r w:rsidR="0024769E" w:rsidRPr="00532975">
              <w:rPr>
                <w:rFonts w:ascii="Times New Roman" w:hAnsi="Times New Roman" w:cs="Times New Roman"/>
                <w:color w:val="auto"/>
                <w:lang w:val="sr-Cyrl-CS"/>
              </w:rPr>
              <w:t xml:space="preserve">кроз </w:t>
            </w:r>
            <w:r w:rsidR="00727237" w:rsidRPr="00532975">
              <w:rPr>
                <w:rFonts w:ascii="Times New Roman" w:hAnsi="Times New Roman" w:cs="Times New Roman"/>
                <w:color w:val="auto"/>
                <w:lang w:val="sr-Cyrl-CS"/>
              </w:rPr>
              <w:t>урбанистичк</w:t>
            </w:r>
            <w:r w:rsidR="0024769E" w:rsidRPr="00532975">
              <w:rPr>
                <w:rFonts w:ascii="Times New Roman" w:hAnsi="Times New Roman" w:cs="Times New Roman"/>
                <w:color w:val="auto"/>
                <w:lang w:val="sr-Cyrl-CS"/>
              </w:rPr>
              <w:t>и</w:t>
            </w:r>
            <w:r w:rsidR="00727237" w:rsidRPr="00532975">
              <w:rPr>
                <w:rFonts w:ascii="Times New Roman" w:hAnsi="Times New Roman" w:cs="Times New Roman"/>
                <w:color w:val="auto"/>
                <w:lang w:val="sr-Cyrl-CS"/>
              </w:rPr>
              <w:t xml:space="preserve"> пројек</w:t>
            </w:r>
            <w:r w:rsidR="0024769E" w:rsidRPr="00532975">
              <w:rPr>
                <w:rFonts w:ascii="Times New Roman" w:hAnsi="Times New Roman" w:cs="Times New Roman"/>
                <w:color w:val="auto"/>
                <w:lang w:val="sr-Cyrl-CS"/>
              </w:rPr>
              <w:t>ат</w:t>
            </w:r>
            <w:r w:rsidR="00483F4C"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према функционалном решењу и динамици финансирања.</w:t>
            </w:r>
          </w:p>
          <w:p w14:paraId="216C00BE"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Потребан број паркинг места за појединачне фазе мора се реализовати истовремено са реализацијом сваке фазе. </w:t>
            </w:r>
          </w:p>
          <w:p w14:paraId="47653B2F" w14:textId="77777777" w:rsidR="008E0513" w:rsidRPr="00532975" w:rsidRDefault="008E0513">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Фазе реализације морају бити саставни део </w:t>
            </w:r>
            <w:r w:rsidR="00727237"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w:t>
            </w:r>
          </w:p>
        </w:tc>
      </w:tr>
    </w:tbl>
    <w:p w14:paraId="37880FF2" w14:textId="77777777" w:rsidR="00B562A0" w:rsidRPr="00532975" w:rsidRDefault="00680228" w:rsidP="0092651B">
      <w:pPr>
        <w:jc w:val="center"/>
        <w:rPr>
          <w:szCs w:val="24"/>
          <w:lang w:val="sr-Cyrl-CS"/>
        </w:rPr>
      </w:pPr>
      <w:r w:rsidRPr="00532975">
        <w:rPr>
          <w:szCs w:val="24"/>
          <w:lang w:val="sr-Cyrl-CS"/>
        </w:rPr>
        <w:t>3.2.4.</w:t>
      </w:r>
      <w:r w:rsidRPr="00532975">
        <w:rPr>
          <w:szCs w:val="24"/>
          <w:lang w:val="sr-Cyrl-CS"/>
        </w:rPr>
        <w:tab/>
        <w:t xml:space="preserve">КД4 - Комерцијалне делатности у зони проширења </w:t>
      </w:r>
      <w:r w:rsidR="00EA573B" w:rsidRPr="00532975">
        <w:rPr>
          <w:szCs w:val="24"/>
          <w:lang w:val="sr-Cyrl-CS"/>
        </w:rPr>
        <w:t>„СКИП Михајло Пупин”</w:t>
      </w:r>
    </w:p>
    <w:p w14:paraId="79D881D7" w14:textId="77777777" w:rsidR="008F60FD" w:rsidRPr="00532975" w:rsidRDefault="008F60FD" w:rsidP="0092651B">
      <w:pPr>
        <w:jc w:val="center"/>
        <w:rPr>
          <w:b/>
          <w:szCs w:val="24"/>
          <w:lang w:val="sr-Cyrl-CS"/>
        </w:rPr>
      </w:pPr>
    </w:p>
    <w:tbl>
      <w:tblPr>
        <w:tblStyle w:val="TableGrid"/>
        <w:tblW w:w="0" w:type="auto"/>
        <w:tblLook w:val="04A0" w:firstRow="1" w:lastRow="0" w:firstColumn="1" w:lastColumn="0" w:noHBand="0" w:noVBand="1"/>
      </w:tblPr>
      <w:tblGrid>
        <w:gridCol w:w="1953"/>
        <w:gridCol w:w="7392"/>
      </w:tblGrid>
      <w:tr w:rsidR="00FA5ED6" w:rsidRPr="00532975" w14:paraId="143F39CE" w14:textId="77777777" w:rsidTr="0092651B">
        <w:tc>
          <w:tcPr>
            <w:tcW w:w="1999" w:type="dxa"/>
          </w:tcPr>
          <w:p w14:paraId="01FA0786" w14:textId="77777777" w:rsidR="00893816" w:rsidRPr="00532975" w:rsidRDefault="00893816">
            <w:pPr>
              <w:jc w:val="left"/>
              <w:rPr>
                <w:szCs w:val="24"/>
                <w:lang w:val="sr-Cyrl-CS"/>
              </w:rPr>
            </w:pPr>
            <w:r w:rsidRPr="00532975">
              <w:rPr>
                <w:szCs w:val="24"/>
                <w:lang w:val="sr-Cyrl-CS"/>
              </w:rPr>
              <w:t>Основна намена површина</w:t>
            </w:r>
          </w:p>
        </w:tc>
        <w:tc>
          <w:tcPr>
            <w:tcW w:w="7572" w:type="dxa"/>
          </w:tcPr>
          <w:p w14:paraId="6FFF613D" w14:textId="77777777" w:rsidR="00893816" w:rsidRPr="00532975" w:rsidRDefault="0089381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Комерцијалне делатности</w:t>
            </w:r>
          </w:p>
          <w:p w14:paraId="33425EE5" w14:textId="77777777" w:rsidR="00893816" w:rsidRPr="00532975" w:rsidRDefault="0089381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lang w:val="sr-Cyrl-CS"/>
              </w:rPr>
              <w:t xml:space="preserve">Намена </w:t>
            </w:r>
            <w:r w:rsidR="00284C6A" w:rsidRPr="00532975">
              <w:rPr>
                <w:rFonts w:ascii="Times New Roman" w:hAnsi="Times New Roman" w:cs="Times New Roman"/>
                <w:lang w:val="sr-Cyrl-CS"/>
              </w:rPr>
              <w:t>„</w:t>
            </w:r>
            <w:r w:rsidRPr="00532975">
              <w:rPr>
                <w:rFonts w:ascii="Times New Roman" w:hAnsi="Times New Roman" w:cs="Times New Roman"/>
                <w:lang w:val="sr-Cyrl-CS"/>
              </w:rPr>
              <w:t>Комерцијалне делатности</w:t>
            </w:r>
            <w:r w:rsidR="00284C6A" w:rsidRPr="00532975">
              <w:rPr>
                <w:rFonts w:ascii="Times New Roman" w:hAnsi="Times New Roman" w:cs="Times New Roman"/>
                <w:lang w:val="sr-Cyrl-CS"/>
              </w:rPr>
              <w:t>”</w:t>
            </w:r>
            <w:r w:rsidRPr="00532975">
              <w:rPr>
                <w:rFonts w:ascii="Times New Roman" w:hAnsi="Times New Roman" w:cs="Times New Roman"/>
                <w:lang w:val="sr-Cyrl-CS"/>
              </w:rPr>
              <w:t xml:space="preserve"> подразумева активности из домена </w:t>
            </w:r>
            <w:r w:rsidR="00284C6A" w:rsidRPr="00532975">
              <w:rPr>
                <w:rFonts w:ascii="Times New Roman" w:hAnsi="Times New Roman" w:cs="Times New Roman"/>
                <w:lang w:val="sr-Cyrl-CS"/>
              </w:rPr>
              <w:t xml:space="preserve">пословање </w:t>
            </w:r>
            <w:r w:rsidRPr="00532975">
              <w:rPr>
                <w:rFonts w:ascii="Times New Roman" w:hAnsi="Times New Roman" w:cs="Times New Roman"/>
                <w:lang w:val="sr-Cyrl-CS"/>
              </w:rPr>
              <w:t>(финансијске институције, представништва, администрација и сл</w:t>
            </w:r>
            <w:r w:rsidR="00284C6A" w:rsidRPr="00532975">
              <w:rPr>
                <w:rFonts w:ascii="Times New Roman" w:hAnsi="Times New Roman" w:cs="Times New Roman"/>
                <w:lang w:val="sr-Cyrl-CS"/>
              </w:rPr>
              <w:t>.</w:t>
            </w:r>
            <w:r w:rsidRPr="00532975">
              <w:rPr>
                <w:rFonts w:ascii="Times New Roman" w:hAnsi="Times New Roman" w:cs="Times New Roman"/>
                <w:lang w:val="sr-Cyrl-CS"/>
              </w:rPr>
              <w:t>)</w:t>
            </w:r>
            <w:r w:rsidR="004F3CDB" w:rsidRPr="00532975">
              <w:rPr>
                <w:rFonts w:ascii="Times New Roman" w:hAnsi="Times New Roman" w:cs="Times New Roman"/>
                <w:lang w:val="sr-Cyrl-CS"/>
              </w:rPr>
              <w:t>:</w:t>
            </w:r>
            <w:r w:rsidR="00EA5FD8" w:rsidRPr="00532975">
              <w:rPr>
                <w:rFonts w:ascii="Times New Roman" w:hAnsi="Times New Roman" w:cs="Times New Roman"/>
                <w:lang w:val="sr-Cyrl-CS"/>
              </w:rPr>
              <w:t xml:space="preserve"> </w:t>
            </w:r>
            <w:r w:rsidR="00284C6A" w:rsidRPr="00532975">
              <w:rPr>
                <w:rFonts w:ascii="Times New Roman" w:hAnsi="Times New Roman" w:cs="Times New Roman"/>
                <w:color w:val="auto"/>
                <w:lang w:val="sr-Cyrl-CS"/>
              </w:rPr>
              <w:t>т</w:t>
            </w:r>
            <w:r w:rsidRPr="00532975">
              <w:rPr>
                <w:rFonts w:ascii="Times New Roman" w:hAnsi="Times New Roman" w:cs="Times New Roman"/>
                <w:color w:val="auto"/>
                <w:lang w:val="sr-Cyrl-CS"/>
              </w:rPr>
              <w:t>рговина на мало (ма</w:t>
            </w:r>
            <w:r w:rsidR="00E939F5" w:rsidRPr="00532975">
              <w:rPr>
                <w:rFonts w:ascii="Times New Roman" w:hAnsi="Times New Roman" w:cs="Times New Roman"/>
                <w:color w:val="auto"/>
                <w:lang w:val="sr-Cyrl-CS"/>
              </w:rPr>
              <w:t>р</w:t>
            </w:r>
            <w:r w:rsidRPr="00532975">
              <w:rPr>
                <w:rFonts w:ascii="Times New Roman" w:hAnsi="Times New Roman" w:cs="Times New Roman"/>
                <w:color w:val="auto"/>
                <w:lang w:val="sr-Cyrl-CS"/>
              </w:rPr>
              <w:t>кети, робне куће, пијаце и сл</w:t>
            </w:r>
            <w:r w:rsidR="00284C6A"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w:t>
            </w:r>
            <w:r w:rsidR="00E939F5"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 xml:space="preserve">угоститељство </w:t>
            </w:r>
            <w:r w:rsidRPr="00532975">
              <w:rPr>
                <w:rFonts w:ascii="Times New Roman" w:hAnsi="Times New Roman" w:cs="Times New Roman"/>
                <w:color w:val="auto"/>
                <w:lang w:val="sr-Cyrl-CS"/>
              </w:rPr>
              <w:t>(хотели, пансиони, ресторани, агенције и сл.)</w:t>
            </w:r>
            <w:r w:rsidR="00E939F5"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н</w:t>
            </w:r>
            <w:r w:rsidRPr="00532975">
              <w:rPr>
                <w:rFonts w:ascii="Times New Roman" w:hAnsi="Times New Roman" w:cs="Times New Roman"/>
                <w:color w:val="auto"/>
                <w:lang w:val="sr-Cyrl-CS"/>
              </w:rPr>
              <w:t>аучно-истраживачки рад</w:t>
            </w:r>
            <w:r w:rsidR="00E939F5"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 xml:space="preserve">изложбени </w:t>
            </w:r>
            <w:r w:rsidRPr="00532975">
              <w:rPr>
                <w:rFonts w:ascii="Times New Roman" w:hAnsi="Times New Roman" w:cs="Times New Roman"/>
                <w:color w:val="auto"/>
                <w:lang w:val="sr-Cyrl-CS"/>
              </w:rPr>
              <w:t>простори</w:t>
            </w:r>
            <w:r w:rsidR="00E939F5"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култура и забава (забавни паркови, рекреациони и спортски садржаји</w:t>
            </w:r>
            <w:r w:rsidR="004F3CDB"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и сл</w:t>
            </w:r>
            <w:r w:rsidR="004F3CDB" w:rsidRPr="00532975">
              <w:rPr>
                <w:rFonts w:ascii="Times New Roman" w:hAnsi="Times New Roman" w:cs="Times New Roman"/>
                <w:color w:val="auto"/>
                <w:lang w:val="sr-Cyrl-CS"/>
              </w:rPr>
              <w:t>.</w:t>
            </w:r>
          </w:p>
        </w:tc>
      </w:tr>
      <w:tr w:rsidR="00FA5ED6" w:rsidRPr="00532975" w14:paraId="46540A48" w14:textId="77777777" w:rsidTr="0092651B">
        <w:tc>
          <w:tcPr>
            <w:tcW w:w="1999" w:type="dxa"/>
          </w:tcPr>
          <w:p w14:paraId="589959AB" w14:textId="77777777" w:rsidR="00893816" w:rsidRPr="00532975" w:rsidRDefault="00893816">
            <w:pPr>
              <w:jc w:val="left"/>
              <w:rPr>
                <w:szCs w:val="24"/>
                <w:lang w:val="sr-Cyrl-CS"/>
              </w:rPr>
            </w:pPr>
            <w:r w:rsidRPr="00532975">
              <w:rPr>
                <w:szCs w:val="24"/>
                <w:lang w:val="sr-Cyrl-CS"/>
              </w:rPr>
              <w:t>Компатибилне намене</w:t>
            </w:r>
          </w:p>
        </w:tc>
        <w:tc>
          <w:tcPr>
            <w:tcW w:w="7572" w:type="dxa"/>
          </w:tcPr>
          <w:p w14:paraId="0E11DA0E"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 оквиру површина комерцијалне делатности КД4 дозвољене су следеће компатибилне намене:</w:t>
            </w:r>
          </w:p>
          <w:p w14:paraId="5DE6F1E6" w14:textId="5E6E10DD" w:rsidR="00EB1A04" w:rsidRPr="00532975" w:rsidRDefault="00284C6A" w:rsidP="0092651B">
            <w:pPr>
              <w:pStyle w:val="Default"/>
              <w:numPr>
                <w:ilvl w:val="0"/>
                <w:numId w:val="98"/>
              </w:numPr>
              <w:ind w:left="522"/>
              <w:jc w:val="both"/>
              <w:rPr>
                <w:rFonts w:ascii="Times New Roman" w:hAnsi="Times New Roman" w:cs="Times New Roman"/>
                <w:color w:val="auto"/>
                <w:lang w:val="sr-Cyrl-CS"/>
              </w:rPr>
            </w:pPr>
            <w:r w:rsidRPr="00532975">
              <w:rPr>
                <w:rFonts w:ascii="Times New Roman" w:hAnsi="Times New Roman" w:cs="Times New Roman"/>
                <w:color w:val="auto"/>
                <w:lang w:val="sr-Cyrl-CS"/>
              </w:rPr>
              <w:t>н</w:t>
            </w:r>
            <w:r w:rsidR="00EB1A04" w:rsidRPr="00532975">
              <w:rPr>
                <w:rFonts w:ascii="Times New Roman" w:hAnsi="Times New Roman" w:cs="Times New Roman"/>
                <w:color w:val="auto"/>
                <w:lang w:val="sr-Cyrl-CS"/>
              </w:rPr>
              <w:t>амене које генеришу корисну БРГП: инфраструктурни објекти, комуналне објекти, јавне службе, спорт и рекреација, пословно становање, занатске радионице, услуге и сл</w:t>
            </w:r>
            <w:r w:rsidR="00EA5FD8" w:rsidRPr="00532975">
              <w:rPr>
                <w:rFonts w:ascii="Times New Roman" w:hAnsi="Times New Roman" w:cs="Times New Roman"/>
                <w:color w:val="auto"/>
                <w:lang w:val="sr-Cyrl-CS"/>
              </w:rPr>
              <w:t>;</w:t>
            </w:r>
          </w:p>
          <w:p w14:paraId="7FDAE1D6" w14:textId="77777777" w:rsidR="00EB1A04" w:rsidRPr="00532975" w:rsidRDefault="00284C6A" w:rsidP="0092651B">
            <w:pPr>
              <w:pStyle w:val="Default"/>
              <w:numPr>
                <w:ilvl w:val="0"/>
                <w:numId w:val="98"/>
              </w:numPr>
              <w:ind w:left="522"/>
              <w:jc w:val="both"/>
              <w:rPr>
                <w:rFonts w:ascii="Times New Roman" w:hAnsi="Times New Roman" w:cs="Times New Roman"/>
                <w:color w:val="auto"/>
                <w:lang w:val="sr-Cyrl-CS"/>
              </w:rPr>
            </w:pPr>
            <w:r w:rsidRPr="00532975">
              <w:rPr>
                <w:rFonts w:ascii="Times New Roman" w:hAnsi="Times New Roman" w:cs="Times New Roman"/>
                <w:color w:val="auto"/>
                <w:lang w:val="sr-Cyrl-CS"/>
              </w:rPr>
              <w:t>н</w:t>
            </w:r>
            <w:r w:rsidR="00EB1A04" w:rsidRPr="00532975">
              <w:rPr>
                <w:rFonts w:ascii="Times New Roman" w:hAnsi="Times New Roman" w:cs="Times New Roman"/>
                <w:color w:val="auto"/>
                <w:lang w:val="sr-Cyrl-CS"/>
              </w:rPr>
              <w:t xml:space="preserve">амене које не генеришу корисну БРГП: </w:t>
            </w:r>
            <w:r w:rsidRPr="00532975">
              <w:rPr>
                <w:rFonts w:ascii="Times New Roman" w:hAnsi="Times New Roman" w:cs="Times New Roman"/>
                <w:color w:val="auto"/>
                <w:lang w:val="sr-Cyrl-CS"/>
              </w:rPr>
              <w:t>з</w:t>
            </w:r>
            <w:r w:rsidR="00EB1A04" w:rsidRPr="00532975">
              <w:rPr>
                <w:rFonts w:ascii="Times New Roman" w:hAnsi="Times New Roman" w:cs="Times New Roman"/>
                <w:color w:val="auto"/>
                <w:lang w:val="sr-Cyrl-CS"/>
              </w:rPr>
              <w:t>елене површине, саобраћајне површине, комуналне и инфраструктурне површине.</w:t>
            </w:r>
          </w:p>
          <w:p w14:paraId="0B16D46B"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На појединим грађевинским парцелама компатибилна намена може бити доминантна или једина. </w:t>
            </w:r>
          </w:p>
          <w:p w14:paraId="05DFC226"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и урбанистички параметри за све намене у зони су исти.</w:t>
            </w:r>
          </w:p>
          <w:p w14:paraId="7427E4E6" w14:textId="3F89C5A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Максимални проценат учешћа пословног становања у БРГП</w:t>
            </w:r>
            <w:r w:rsidR="00EA5FD8" w:rsidRPr="00532975">
              <w:rPr>
                <w:rFonts w:ascii="Times New Roman" w:hAnsi="Times New Roman" w:cs="Times New Roman"/>
                <w:color w:val="auto"/>
                <w:lang w:val="sr-Cyrl-CS"/>
              </w:rPr>
              <w:t xml:space="preserve"> </w:t>
            </w:r>
            <w:r w:rsidR="0032232E" w:rsidRPr="00532975">
              <w:rPr>
                <w:rFonts w:ascii="Times New Roman" w:hAnsi="Times New Roman" w:cs="Times New Roman"/>
                <w:color w:val="auto"/>
                <w:lang w:val="sr-Cyrl-CS"/>
              </w:rPr>
              <w:t xml:space="preserve">блока </w:t>
            </w:r>
            <w:r w:rsidRPr="00532975">
              <w:rPr>
                <w:rFonts w:ascii="Times New Roman" w:hAnsi="Times New Roman" w:cs="Times New Roman"/>
                <w:color w:val="auto"/>
                <w:lang w:val="sr-Cyrl-CS"/>
              </w:rPr>
              <w:t>је 15%</w:t>
            </w:r>
            <w:r w:rsidR="00284C6A" w:rsidRPr="00532975">
              <w:rPr>
                <w:rFonts w:ascii="Times New Roman" w:hAnsi="Times New Roman" w:cs="Times New Roman"/>
                <w:color w:val="auto"/>
                <w:lang w:val="sr-Cyrl-CS"/>
              </w:rPr>
              <w:t>.</w:t>
            </w:r>
          </w:p>
          <w:p w14:paraId="39853521" w14:textId="77777777" w:rsidR="00893816"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Није дозвољена изградња индуст</w:t>
            </w:r>
            <w:r w:rsidR="00284C6A" w:rsidRPr="00532975">
              <w:rPr>
                <w:rFonts w:ascii="Times New Roman" w:hAnsi="Times New Roman" w:cs="Times New Roman"/>
                <w:color w:val="auto"/>
                <w:lang w:val="sr-Cyrl-CS"/>
              </w:rPr>
              <w:t>р</w:t>
            </w:r>
            <w:r w:rsidRPr="00532975">
              <w:rPr>
                <w:rFonts w:ascii="Times New Roman" w:hAnsi="Times New Roman" w:cs="Times New Roman"/>
                <w:color w:val="auto"/>
                <w:lang w:val="sr-Cyrl-CS"/>
              </w:rPr>
              <w:t>ијских садржаја.</w:t>
            </w:r>
          </w:p>
        </w:tc>
      </w:tr>
      <w:tr w:rsidR="00FA5ED6" w:rsidRPr="00532975" w14:paraId="211AA287" w14:textId="77777777" w:rsidTr="0092651B">
        <w:tc>
          <w:tcPr>
            <w:tcW w:w="1999" w:type="dxa"/>
          </w:tcPr>
          <w:p w14:paraId="211B3716" w14:textId="77777777" w:rsidR="00893816" w:rsidRPr="00532975" w:rsidRDefault="00893816">
            <w:pPr>
              <w:jc w:val="left"/>
              <w:rPr>
                <w:szCs w:val="24"/>
                <w:lang w:val="sr-Cyrl-CS"/>
              </w:rPr>
            </w:pPr>
            <w:r w:rsidRPr="00532975">
              <w:rPr>
                <w:szCs w:val="24"/>
                <w:lang w:val="sr-Cyrl-CS"/>
              </w:rPr>
              <w:t>Грађевинска парцела</w:t>
            </w:r>
          </w:p>
        </w:tc>
        <w:tc>
          <w:tcPr>
            <w:tcW w:w="7572" w:type="dxa"/>
          </w:tcPr>
          <w:p w14:paraId="2C1D130C" w14:textId="2A8EA79C" w:rsidR="00893816" w:rsidRPr="00532975" w:rsidRDefault="0089381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Минимална површина грађевинске парцеле је </w:t>
            </w:r>
            <w:r w:rsidR="004F3CDB" w:rsidRPr="00532975">
              <w:rPr>
                <w:rFonts w:ascii="Times New Roman" w:hAnsi="Times New Roman" w:cs="Times New Roman"/>
                <w:color w:val="auto"/>
                <w:lang w:val="sr-Cyrl-CS"/>
              </w:rPr>
              <w:t xml:space="preserve">40 </w:t>
            </w:r>
            <w:r w:rsidR="00754103" w:rsidRPr="00532975">
              <w:rPr>
                <w:rFonts w:ascii="Times New Roman" w:hAnsi="Times New Roman" w:cs="Times New Roman"/>
                <w:color w:val="auto"/>
                <w:lang w:val="sr-Cyrl-CS"/>
              </w:rPr>
              <w:t>a</w:t>
            </w:r>
            <w:r w:rsidR="00284C6A" w:rsidRPr="00532975">
              <w:rPr>
                <w:rFonts w:ascii="Times New Roman" w:hAnsi="Times New Roman" w:cs="Times New Roman"/>
                <w:color w:val="auto"/>
                <w:lang w:val="sr-Cyrl-CS"/>
              </w:rPr>
              <w:t>.</w:t>
            </w:r>
          </w:p>
          <w:p w14:paraId="727074D8" w14:textId="77777777" w:rsidR="00893816" w:rsidRPr="00532975" w:rsidRDefault="00893816">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Минимална ширина уличног фронта парцеле је </w:t>
            </w:r>
            <w:r w:rsidR="004F3CDB" w:rsidRPr="00532975">
              <w:rPr>
                <w:rFonts w:ascii="Times New Roman" w:hAnsi="Times New Roman" w:cs="Times New Roman"/>
                <w:color w:val="auto"/>
                <w:lang w:val="sr-Cyrl-CS"/>
              </w:rPr>
              <w:t xml:space="preserve">20 </w:t>
            </w:r>
            <w:r w:rsidR="00284C6A" w:rsidRPr="00532975">
              <w:rPr>
                <w:rFonts w:ascii="Times New Roman" w:hAnsi="Times New Roman" w:cs="Times New Roman"/>
                <w:color w:val="auto"/>
                <w:lang w:val="sr-Cyrl-CS"/>
              </w:rPr>
              <w:t>m.</w:t>
            </w:r>
          </w:p>
          <w:p w14:paraId="5F3F793B" w14:textId="77777777" w:rsidR="00893816" w:rsidRPr="00532975" w:rsidRDefault="004F3CD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Грађевинска парцела мора имати приступ са јавне саобраћајнице или приступног пута</w:t>
            </w:r>
            <w:r w:rsidR="00284C6A" w:rsidRPr="00532975">
              <w:rPr>
                <w:rFonts w:ascii="Times New Roman" w:hAnsi="Times New Roman" w:cs="Times New Roman"/>
                <w:color w:val="auto"/>
                <w:lang w:val="sr-Cyrl-CS"/>
              </w:rPr>
              <w:t>.</w:t>
            </w:r>
          </w:p>
        </w:tc>
      </w:tr>
      <w:tr w:rsidR="00FA5ED6" w:rsidRPr="00532975" w14:paraId="2054D026" w14:textId="77777777" w:rsidTr="0092651B">
        <w:tc>
          <w:tcPr>
            <w:tcW w:w="1999" w:type="dxa"/>
          </w:tcPr>
          <w:p w14:paraId="15D9E392" w14:textId="77777777" w:rsidR="00893816" w:rsidRPr="00532975" w:rsidRDefault="00893816">
            <w:pPr>
              <w:jc w:val="left"/>
              <w:rPr>
                <w:szCs w:val="24"/>
                <w:lang w:val="sr-Cyrl-CS"/>
              </w:rPr>
            </w:pPr>
            <w:r w:rsidRPr="00532975">
              <w:rPr>
                <w:szCs w:val="24"/>
                <w:lang w:val="sr-Cyrl-CS"/>
              </w:rPr>
              <w:t>Изградња објеката и положај на парцели</w:t>
            </w:r>
          </w:p>
        </w:tc>
        <w:tc>
          <w:tcPr>
            <w:tcW w:w="7572" w:type="dxa"/>
          </w:tcPr>
          <w:p w14:paraId="62FC194D"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На грађевинској парцели се може изградити један или више објеката.</w:t>
            </w:r>
          </w:p>
          <w:p w14:paraId="7C6380D3"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Објекте поставити у оквиру зоне грађења која је дефинисана грађевинским линијама.</w:t>
            </w:r>
          </w:p>
          <w:p w14:paraId="10522766"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Објекат према положају на парцели може бити слободностојећи и у низу, у морфологији отвореног блока.</w:t>
            </w:r>
          </w:p>
          <w:p w14:paraId="3ABE3A90" w14:textId="3C07A684"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оквиру грађевинске парцеле дозвољена је изградња помоћних објеката: </w:t>
            </w:r>
            <w:r w:rsidR="00284C6A" w:rsidRPr="00532975">
              <w:rPr>
                <w:rFonts w:ascii="Times New Roman" w:hAnsi="Times New Roman" w:cs="Times New Roman"/>
                <w:color w:val="auto"/>
                <w:lang w:val="sr-Cyrl-CS"/>
              </w:rPr>
              <w:t>типских трансформаторских станица</w:t>
            </w:r>
            <w:r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гаража</w:t>
            </w:r>
            <w:r w:rsidR="00B74A17">
              <w:rPr>
                <w:rFonts w:ascii="Times New Roman" w:hAnsi="Times New Roman" w:cs="Times New Roman"/>
                <w:color w:val="auto"/>
                <w:lang w:val="sr-Cyrl-CS"/>
              </w:rPr>
              <w:t>, сенила за парки</w:t>
            </w:r>
            <w:r w:rsidRPr="00532975">
              <w:rPr>
                <w:rFonts w:ascii="Times New Roman" w:hAnsi="Times New Roman" w:cs="Times New Roman"/>
                <w:color w:val="auto"/>
                <w:lang w:val="sr-Cyrl-CS"/>
              </w:rPr>
              <w:t xml:space="preserve">нг, </w:t>
            </w:r>
            <w:r w:rsidR="00284C6A" w:rsidRPr="00532975">
              <w:rPr>
                <w:rFonts w:ascii="Times New Roman" w:hAnsi="Times New Roman" w:cs="Times New Roman"/>
                <w:color w:val="auto"/>
                <w:lang w:val="sr-Cyrl-CS"/>
              </w:rPr>
              <w:t xml:space="preserve">дечијих </w:t>
            </w:r>
            <w:r w:rsidRPr="00532975">
              <w:rPr>
                <w:rFonts w:ascii="Times New Roman" w:hAnsi="Times New Roman" w:cs="Times New Roman"/>
                <w:color w:val="auto"/>
                <w:lang w:val="sr-Cyrl-CS"/>
              </w:rPr>
              <w:t>игралишта и сл, који су у функцији главног објекта.</w:t>
            </w:r>
          </w:p>
          <w:p w14:paraId="2ED97D3B" w14:textId="77777777" w:rsidR="00EB1A04" w:rsidRPr="00532975" w:rsidRDefault="00284C6A">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w:t>
            </w:r>
            <w:r w:rsidR="00EB1A04" w:rsidRPr="00532975">
              <w:rPr>
                <w:rFonts w:ascii="Times New Roman" w:hAnsi="Times New Roman" w:cs="Times New Roman"/>
                <w:color w:val="auto"/>
                <w:lang w:val="sr-Cyrl-CS"/>
              </w:rPr>
              <w:t xml:space="preserve">инимално растојање грађевинске линије у односу на границу парцеле приступног пута је </w:t>
            </w:r>
            <w:r w:rsidRPr="00532975">
              <w:rPr>
                <w:rFonts w:ascii="Times New Roman" w:hAnsi="Times New Roman" w:cs="Times New Roman"/>
                <w:color w:val="auto"/>
                <w:lang w:val="sr-Cyrl-CS"/>
              </w:rPr>
              <w:t>5</w:t>
            </w:r>
            <w:r w:rsidR="00EA5FD8"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m</w:t>
            </w:r>
            <w:r w:rsidR="00EB1A04" w:rsidRPr="00532975">
              <w:rPr>
                <w:rFonts w:ascii="Times New Roman" w:hAnsi="Times New Roman" w:cs="Times New Roman"/>
                <w:color w:val="auto"/>
                <w:lang w:val="sr-Cyrl-CS"/>
              </w:rPr>
              <w:t>.</w:t>
            </w:r>
          </w:p>
          <w:p w14:paraId="68A60EE2"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слободностојеће објекте минимално растојање грађевинске линије од бочне и задње границе грађевинске парцеле је </w:t>
            </w:r>
            <w:r w:rsidR="00284C6A" w:rsidRPr="00532975">
              <w:rPr>
                <w:rFonts w:ascii="Times New Roman" w:hAnsi="Times New Roman" w:cs="Times New Roman"/>
                <w:color w:val="auto"/>
                <w:lang w:val="sr-Cyrl-CS"/>
              </w:rPr>
              <w:t>5</w:t>
            </w:r>
            <w:r w:rsidR="00EA5FD8"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m.</w:t>
            </w:r>
          </w:p>
          <w:p w14:paraId="4595D4C2" w14:textId="77777777" w:rsidR="00EB1A04"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Изградња објекта на граници грађевинске парцеле дозвољена је само у случају планирања једнострано узиданог објекта.</w:t>
            </w:r>
          </w:p>
          <w:p w14:paraId="200FFC75" w14:textId="6D225943" w:rsidR="00893816" w:rsidRPr="00532975" w:rsidRDefault="00EB1A04">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Међусобно растојање објеката на грађевинској парцели је минимално </w:t>
            </w:r>
            <w:r w:rsidR="00EA573B" w:rsidRPr="00532975">
              <w:rPr>
                <w:rFonts w:ascii="Times New Roman" w:hAnsi="Times New Roman" w:cs="Times New Roman"/>
                <w:color w:val="auto"/>
                <w:lang w:val="sr-Cyrl-CS"/>
              </w:rPr>
              <w:t>једна</w:t>
            </w:r>
            <w:r w:rsidR="00F3566D">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висина вишег објекта, али не може бити мања од 5</w:t>
            </w:r>
            <w:r w:rsidR="00EA5FD8"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m</w:t>
            </w:r>
            <w:r w:rsidRPr="00532975">
              <w:rPr>
                <w:rFonts w:ascii="Times New Roman" w:hAnsi="Times New Roman" w:cs="Times New Roman"/>
                <w:color w:val="auto"/>
                <w:lang w:val="sr-Cyrl-CS"/>
              </w:rPr>
              <w:t>, у складу са потребама организовања противпожарног пута.</w:t>
            </w:r>
          </w:p>
        </w:tc>
      </w:tr>
      <w:tr w:rsidR="00FA5ED6" w:rsidRPr="00532975" w14:paraId="0E6BF114" w14:textId="77777777" w:rsidTr="0092651B">
        <w:tc>
          <w:tcPr>
            <w:tcW w:w="1999" w:type="dxa"/>
          </w:tcPr>
          <w:p w14:paraId="70C20BC2" w14:textId="77777777" w:rsidR="00893816" w:rsidRPr="00532975" w:rsidRDefault="00893816">
            <w:pPr>
              <w:jc w:val="left"/>
              <w:rPr>
                <w:szCs w:val="24"/>
                <w:lang w:val="sr-Cyrl-CS"/>
              </w:rPr>
            </w:pPr>
            <w:r w:rsidRPr="00532975">
              <w:rPr>
                <w:szCs w:val="24"/>
                <w:lang w:val="sr-Cyrl-CS"/>
              </w:rPr>
              <w:t>Висина и спратност објекта</w:t>
            </w:r>
          </w:p>
        </w:tc>
        <w:tc>
          <w:tcPr>
            <w:tcW w:w="7572" w:type="dxa"/>
          </w:tcPr>
          <w:p w14:paraId="5F49F607" w14:textId="77777777" w:rsidR="00893816" w:rsidRPr="00532975" w:rsidRDefault="0089381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Максимална висина </w:t>
            </w:r>
            <w:r w:rsidR="00415D5A" w:rsidRPr="00532975">
              <w:rPr>
                <w:rFonts w:ascii="Times New Roman" w:hAnsi="Times New Roman" w:cs="Times New Roman"/>
                <w:color w:val="auto"/>
                <w:lang w:val="sr-Cyrl-CS"/>
              </w:rPr>
              <w:t xml:space="preserve">слемена објекта је </w:t>
            </w:r>
            <w:r w:rsidR="00284C6A" w:rsidRPr="00532975">
              <w:rPr>
                <w:rFonts w:ascii="Times New Roman" w:hAnsi="Times New Roman" w:cs="Times New Roman"/>
                <w:color w:val="auto"/>
                <w:lang w:val="sr-Cyrl-CS"/>
              </w:rPr>
              <w:t>10</w:t>
            </w:r>
            <w:r w:rsidR="00EA5FD8"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m</w:t>
            </w:r>
            <w:r w:rsidR="00CB7DCD" w:rsidRPr="00532975">
              <w:rPr>
                <w:rFonts w:ascii="Times New Roman" w:hAnsi="Times New Roman" w:cs="Times New Roman"/>
                <w:color w:val="auto"/>
                <w:lang w:val="sr-Cyrl-CS"/>
              </w:rPr>
              <w:t>.</w:t>
            </w:r>
          </w:p>
          <w:p w14:paraId="337061C1" w14:textId="14A5288E" w:rsidR="00893816" w:rsidRPr="00532975" w:rsidRDefault="0089381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Ор</w:t>
            </w:r>
            <w:r w:rsidR="00F3566D">
              <w:rPr>
                <w:rFonts w:ascii="Times New Roman" w:hAnsi="Times New Roman" w:cs="Times New Roman"/>
                <w:color w:val="auto"/>
                <w:lang w:val="sr-Cyrl-CS"/>
              </w:rPr>
              <w:t>и</w:t>
            </w:r>
            <w:r w:rsidRPr="00532975">
              <w:rPr>
                <w:rFonts w:ascii="Times New Roman" w:hAnsi="Times New Roman" w:cs="Times New Roman"/>
                <w:color w:val="auto"/>
                <w:lang w:val="sr-Cyrl-CS"/>
              </w:rPr>
              <w:t>јентациона спратност је П+</w:t>
            </w:r>
            <w:r w:rsidR="00CB7DCD" w:rsidRPr="00532975">
              <w:rPr>
                <w:rFonts w:ascii="Times New Roman" w:hAnsi="Times New Roman" w:cs="Times New Roman"/>
                <w:color w:val="auto"/>
                <w:lang w:val="sr-Cyrl-CS"/>
              </w:rPr>
              <w:t>1</w:t>
            </w:r>
            <w:r w:rsidR="00CC359A" w:rsidRPr="00532975">
              <w:rPr>
                <w:rFonts w:ascii="Times New Roman" w:hAnsi="Times New Roman" w:cs="Times New Roman"/>
                <w:color w:val="auto"/>
                <w:lang w:val="sr-Cyrl-CS"/>
              </w:rPr>
              <w:t>+Пк</w:t>
            </w:r>
            <w:r w:rsidR="00284C6A" w:rsidRPr="00532975">
              <w:rPr>
                <w:rFonts w:ascii="Times New Roman" w:hAnsi="Times New Roman" w:cs="Times New Roman"/>
                <w:color w:val="auto"/>
                <w:lang w:val="sr-Cyrl-CS"/>
              </w:rPr>
              <w:t>или П</w:t>
            </w:r>
            <w:r w:rsidR="00851EEA" w:rsidRPr="00532975">
              <w:rPr>
                <w:rFonts w:ascii="Times New Roman" w:hAnsi="Times New Roman" w:cs="Times New Roman"/>
                <w:color w:val="auto"/>
                <w:lang w:val="sr-Cyrl-CS"/>
              </w:rPr>
              <w:t>+2</w:t>
            </w:r>
            <w:r w:rsidR="00284C6A" w:rsidRPr="00532975">
              <w:rPr>
                <w:rFonts w:ascii="Times New Roman" w:hAnsi="Times New Roman" w:cs="Times New Roman"/>
                <w:color w:val="auto"/>
                <w:lang w:val="sr-Cyrl-CS"/>
              </w:rPr>
              <w:t>.</w:t>
            </w:r>
          </w:p>
          <w:p w14:paraId="79630293" w14:textId="77777777" w:rsidR="00893816" w:rsidRPr="00532975" w:rsidRDefault="0089381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Помоћни објекти: П</w:t>
            </w:r>
            <w:r w:rsidR="00284C6A" w:rsidRPr="00532975">
              <w:rPr>
                <w:rFonts w:ascii="Times New Roman" w:hAnsi="Times New Roman" w:cs="Times New Roman"/>
                <w:color w:val="auto"/>
                <w:lang w:val="sr-Cyrl-CS"/>
              </w:rPr>
              <w:t>.</w:t>
            </w:r>
          </w:p>
          <w:p w14:paraId="6666BCF5" w14:textId="77777777" w:rsidR="00893816" w:rsidRPr="00532975" w:rsidRDefault="00284C6A"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С обзиром </w:t>
            </w:r>
            <w:r w:rsidR="004C54AA" w:rsidRPr="00532975">
              <w:rPr>
                <w:rFonts w:ascii="Times New Roman" w:hAnsi="Times New Roman" w:cs="Times New Roman"/>
                <w:color w:val="auto"/>
                <w:lang w:val="sr-Cyrl-CS"/>
              </w:rPr>
              <w:t>на геолошке карактеристике терена и висок ниво подземних вода</w:t>
            </w:r>
            <w:r w:rsidRPr="00532975">
              <w:rPr>
                <w:rFonts w:ascii="Times New Roman" w:hAnsi="Times New Roman" w:cs="Times New Roman"/>
                <w:color w:val="auto"/>
                <w:lang w:val="sr-Cyrl-CS"/>
              </w:rPr>
              <w:t>,</w:t>
            </w:r>
            <w:r w:rsidR="004C54AA" w:rsidRPr="00532975">
              <w:rPr>
                <w:rFonts w:ascii="Times New Roman" w:hAnsi="Times New Roman" w:cs="Times New Roman"/>
                <w:color w:val="auto"/>
                <w:lang w:val="sr-Cyrl-CS"/>
              </w:rPr>
              <w:t xml:space="preserve"> није препоручена изградња подземних етажа.</w:t>
            </w:r>
          </w:p>
        </w:tc>
      </w:tr>
      <w:tr w:rsidR="00FA5ED6" w:rsidRPr="00532975" w14:paraId="10E1A8AC" w14:textId="77777777" w:rsidTr="0092651B">
        <w:tc>
          <w:tcPr>
            <w:tcW w:w="1999" w:type="dxa"/>
          </w:tcPr>
          <w:p w14:paraId="5E0C3939" w14:textId="77777777" w:rsidR="00893816" w:rsidRPr="00532975" w:rsidRDefault="00893816">
            <w:pPr>
              <w:jc w:val="left"/>
              <w:rPr>
                <w:szCs w:val="24"/>
                <w:lang w:val="sr-Cyrl-CS"/>
              </w:rPr>
            </w:pPr>
            <w:r w:rsidRPr="00532975">
              <w:rPr>
                <w:szCs w:val="24"/>
                <w:lang w:val="sr-Cyrl-CS"/>
              </w:rPr>
              <w:t xml:space="preserve">Индекс </w:t>
            </w:r>
            <w:r w:rsidR="00CC359A" w:rsidRPr="00532975">
              <w:rPr>
                <w:szCs w:val="24"/>
                <w:lang w:val="sr-Cyrl-CS"/>
              </w:rPr>
              <w:t xml:space="preserve">изграђености </w:t>
            </w:r>
          </w:p>
        </w:tc>
        <w:tc>
          <w:tcPr>
            <w:tcW w:w="7572" w:type="dxa"/>
          </w:tcPr>
          <w:p w14:paraId="15FC18F3" w14:textId="77777777" w:rsidR="00893816" w:rsidRPr="00532975" w:rsidRDefault="0089381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Максимални индекс </w:t>
            </w:r>
            <w:r w:rsidR="00CC359A" w:rsidRPr="00532975">
              <w:rPr>
                <w:rFonts w:ascii="Times New Roman" w:hAnsi="Times New Roman" w:cs="Times New Roman"/>
                <w:color w:val="auto"/>
                <w:lang w:val="sr-Cyrl-CS"/>
              </w:rPr>
              <w:t>изграђености</w:t>
            </w:r>
            <w:r w:rsidRPr="00532975">
              <w:rPr>
                <w:rFonts w:ascii="Times New Roman" w:hAnsi="Times New Roman" w:cs="Times New Roman"/>
                <w:color w:val="auto"/>
                <w:lang w:val="sr-Cyrl-CS"/>
              </w:rPr>
              <w:t xml:space="preserve"> на парцели је </w:t>
            </w:r>
            <w:r w:rsidR="00485A57" w:rsidRPr="00532975">
              <w:rPr>
                <w:rFonts w:ascii="Times New Roman" w:hAnsi="Times New Roman" w:cs="Times New Roman"/>
                <w:color w:val="auto"/>
                <w:lang w:val="sr-Cyrl-CS"/>
              </w:rPr>
              <w:t>Ии</w:t>
            </w:r>
            <w:r w:rsidRPr="00532975">
              <w:rPr>
                <w:rFonts w:ascii="Times New Roman" w:hAnsi="Times New Roman" w:cs="Times New Roman"/>
                <w:color w:val="auto"/>
                <w:lang w:val="sr-Cyrl-CS"/>
              </w:rPr>
              <w:t>=</w:t>
            </w:r>
            <w:r w:rsidR="00CC359A" w:rsidRPr="00532975">
              <w:rPr>
                <w:rFonts w:ascii="Times New Roman" w:hAnsi="Times New Roman" w:cs="Times New Roman"/>
                <w:color w:val="auto"/>
                <w:lang w:val="sr-Cyrl-CS"/>
              </w:rPr>
              <w:t>1</w:t>
            </w:r>
            <w:r w:rsidRPr="00532975">
              <w:rPr>
                <w:rFonts w:ascii="Times New Roman" w:hAnsi="Times New Roman" w:cs="Times New Roman"/>
                <w:color w:val="auto"/>
                <w:lang w:val="sr-Cyrl-CS"/>
              </w:rPr>
              <w:t>,</w:t>
            </w:r>
            <w:r w:rsidR="00CC359A" w:rsidRPr="00532975">
              <w:rPr>
                <w:rFonts w:ascii="Times New Roman" w:hAnsi="Times New Roman" w:cs="Times New Roman"/>
                <w:color w:val="auto"/>
                <w:lang w:val="sr-Cyrl-CS"/>
              </w:rPr>
              <w:t>0</w:t>
            </w:r>
            <w:r w:rsidR="00EA5FD8" w:rsidRPr="00532975">
              <w:rPr>
                <w:rFonts w:ascii="Times New Roman" w:hAnsi="Times New Roman" w:cs="Times New Roman"/>
                <w:color w:val="auto"/>
                <w:lang w:val="sr-Cyrl-CS"/>
              </w:rPr>
              <w:t>.</w:t>
            </w:r>
          </w:p>
          <w:p w14:paraId="0355E292" w14:textId="77777777" w:rsidR="00893816" w:rsidRPr="00532975" w:rsidRDefault="0089381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Обухвата све објекте високоградње као и покривене платое.</w:t>
            </w:r>
          </w:p>
        </w:tc>
      </w:tr>
      <w:tr w:rsidR="00FA5ED6" w:rsidRPr="00532975" w14:paraId="4D031282" w14:textId="77777777" w:rsidTr="0092651B">
        <w:tc>
          <w:tcPr>
            <w:tcW w:w="1999" w:type="dxa"/>
          </w:tcPr>
          <w:p w14:paraId="3C1099B7" w14:textId="77777777" w:rsidR="00893816" w:rsidRPr="00532975" w:rsidRDefault="00893816">
            <w:pPr>
              <w:jc w:val="left"/>
              <w:rPr>
                <w:szCs w:val="24"/>
                <w:lang w:val="sr-Cyrl-CS"/>
              </w:rPr>
            </w:pPr>
            <w:r w:rsidRPr="00532975">
              <w:rPr>
                <w:szCs w:val="24"/>
                <w:lang w:val="sr-Cyrl-CS"/>
              </w:rPr>
              <w:t>Кота приземља</w:t>
            </w:r>
          </w:p>
        </w:tc>
        <w:tc>
          <w:tcPr>
            <w:tcW w:w="7572" w:type="dxa"/>
          </w:tcPr>
          <w:p w14:paraId="63E5C30A" w14:textId="2899CDA6" w:rsidR="006E0DE9" w:rsidRPr="00532975" w:rsidRDefault="00284C6A"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6E0DE9" w:rsidRPr="00532975">
              <w:rPr>
                <w:rFonts w:ascii="Times New Roman" w:hAnsi="Times New Roman" w:cs="Times New Roman"/>
                <w:color w:val="auto"/>
                <w:lang w:val="sr-Cyrl-CS"/>
              </w:rPr>
              <w:t>приземља може бити максимално 1</w:t>
            </w:r>
            <w:r w:rsidR="00EA5FD8" w:rsidRPr="00532975">
              <w:rPr>
                <w:rFonts w:ascii="Times New Roman" w:hAnsi="Times New Roman" w:cs="Times New Roman"/>
                <w:color w:val="auto"/>
                <w:lang w:val="sr-Cyrl-CS"/>
              </w:rPr>
              <w:t>,</w:t>
            </w:r>
            <w:r w:rsidR="006E0DE9" w:rsidRPr="00532975">
              <w:rPr>
                <w:rFonts w:ascii="Times New Roman" w:hAnsi="Times New Roman" w:cs="Times New Roman"/>
                <w:color w:val="auto"/>
                <w:lang w:val="sr-Cyrl-CS"/>
              </w:rPr>
              <w:t xml:space="preserve">6 m виша од коте приступне саобраћајнице. </w:t>
            </w:r>
          </w:p>
          <w:p w14:paraId="0078545E" w14:textId="77777777" w:rsidR="006E0DE9" w:rsidRPr="00532975" w:rsidRDefault="00284C6A"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6E0DE9" w:rsidRPr="00532975">
              <w:rPr>
                <w:rFonts w:ascii="Times New Roman" w:hAnsi="Times New Roman" w:cs="Times New Roman"/>
                <w:color w:val="auto"/>
                <w:lang w:val="sr-Cyrl-CS"/>
              </w:rPr>
              <w:t>приземља не може бити нижа од коте приступне саобраћајнице</w:t>
            </w:r>
            <w:r w:rsidRPr="00532975">
              <w:rPr>
                <w:rFonts w:ascii="Times New Roman" w:hAnsi="Times New Roman" w:cs="Times New Roman"/>
                <w:color w:val="auto"/>
                <w:lang w:val="sr-Cyrl-CS"/>
              </w:rPr>
              <w:t>.</w:t>
            </w:r>
          </w:p>
          <w:p w14:paraId="234945AF" w14:textId="77777777" w:rsidR="00893816" w:rsidRPr="00532975" w:rsidRDefault="00284C6A"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Кота </w:t>
            </w:r>
            <w:r w:rsidR="006E0DE9" w:rsidRPr="00532975">
              <w:rPr>
                <w:rFonts w:ascii="Times New Roman" w:hAnsi="Times New Roman" w:cs="Times New Roman"/>
                <w:color w:val="auto"/>
                <w:lang w:val="sr-Cyrl-CS"/>
              </w:rPr>
              <w:t>приземља се одређује у зависности од технолошких потреба објекта и услова микролокације</w:t>
            </w:r>
            <w:r w:rsidRPr="00532975">
              <w:rPr>
                <w:rFonts w:ascii="Times New Roman" w:hAnsi="Times New Roman" w:cs="Times New Roman"/>
                <w:color w:val="auto"/>
                <w:lang w:val="sr-Cyrl-CS"/>
              </w:rPr>
              <w:t>.</w:t>
            </w:r>
          </w:p>
        </w:tc>
      </w:tr>
      <w:tr w:rsidR="00FA5ED6" w:rsidRPr="00532975" w14:paraId="260BDB82" w14:textId="77777777" w:rsidTr="0092651B">
        <w:tc>
          <w:tcPr>
            <w:tcW w:w="1999" w:type="dxa"/>
          </w:tcPr>
          <w:p w14:paraId="09E9D298" w14:textId="77777777" w:rsidR="00893816" w:rsidRPr="00532975" w:rsidRDefault="00205D26">
            <w:pPr>
              <w:jc w:val="left"/>
              <w:rPr>
                <w:szCs w:val="24"/>
                <w:lang w:val="sr-Cyrl-CS"/>
              </w:rPr>
            </w:pPr>
            <w:r w:rsidRPr="00532975">
              <w:rPr>
                <w:szCs w:val="24"/>
                <w:lang w:val="sr-Cyrl-CS"/>
              </w:rPr>
              <w:t>У</w:t>
            </w:r>
            <w:r w:rsidR="00893816" w:rsidRPr="00532975">
              <w:rPr>
                <w:szCs w:val="24"/>
                <w:lang w:val="sr-Cyrl-CS"/>
              </w:rPr>
              <w:t>слови за слободне и зелене површине</w:t>
            </w:r>
          </w:p>
        </w:tc>
        <w:tc>
          <w:tcPr>
            <w:tcW w:w="7572" w:type="dxa"/>
          </w:tcPr>
          <w:p w14:paraId="6A40C66A" w14:textId="2F731AB8" w:rsidR="006E0DE9" w:rsidRPr="00532975" w:rsidRDefault="006E0DE9"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оквиру </w:t>
            </w:r>
            <w:r w:rsidR="00BB7CF6" w:rsidRPr="00532975">
              <w:rPr>
                <w:rFonts w:ascii="Times New Roman" w:hAnsi="Times New Roman" w:cs="Times New Roman"/>
                <w:color w:val="auto"/>
                <w:lang w:val="sr-Cyrl-CS"/>
              </w:rPr>
              <w:t>грађевинске парцеле</w:t>
            </w:r>
            <w:r w:rsidRPr="00532975">
              <w:rPr>
                <w:rFonts w:ascii="Times New Roman" w:hAnsi="Times New Roman" w:cs="Times New Roman"/>
                <w:color w:val="auto"/>
                <w:lang w:val="sr-Cyrl-CS"/>
              </w:rPr>
              <w:t xml:space="preserve"> минимум под уређеним слободним и зеленим површинама је </w:t>
            </w:r>
            <w:r w:rsidR="00252302" w:rsidRPr="00532975">
              <w:rPr>
                <w:rFonts w:ascii="Times New Roman" w:hAnsi="Times New Roman" w:cs="Times New Roman"/>
                <w:color w:val="auto"/>
                <w:lang w:val="sr-Cyrl-CS"/>
              </w:rPr>
              <w:t>5</w:t>
            </w:r>
            <w:r w:rsidRPr="00532975">
              <w:rPr>
                <w:rFonts w:ascii="Times New Roman" w:hAnsi="Times New Roman" w:cs="Times New Roman"/>
                <w:color w:val="auto"/>
                <w:lang w:val="sr-Cyrl-CS"/>
              </w:rPr>
              <w:t>0% од чега су незастрте зелене површине мин</w:t>
            </w:r>
            <w:r w:rsidR="00EA5FD8" w:rsidRPr="00532975">
              <w:rPr>
                <w:rFonts w:ascii="Times New Roman" w:hAnsi="Times New Roman" w:cs="Times New Roman"/>
                <w:color w:val="auto"/>
                <w:lang w:val="sr-Cyrl-CS"/>
              </w:rPr>
              <w:t>имално</w:t>
            </w:r>
            <w:r w:rsidRPr="00532975">
              <w:rPr>
                <w:rFonts w:ascii="Times New Roman" w:hAnsi="Times New Roman" w:cs="Times New Roman"/>
                <w:color w:val="auto"/>
                <w:lang w:val="sr-Cyrl-CS"/>
              </w:rPr>
              <w:t xml:space="preserve"> 30%.</w:t>
            </w:r>
          </w:p>
          <w:p w14:paraId="5208CF5C" w14:textId="77777777" w:rsidR="006E0DE9" w:rsidRPr="00532975" w:rsidRDefault="006E0DE9" w:rsidP="00EE5D4B">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Паркинг просторе озеленити формирањем дрвореда, а на површинама за паркирање поставити бетонске или полиетиленске растер елементе са травом.</w:t>
            </w:r>
          </w:p>
          <w:p w14:paraId="3707EA1E" w14:textId="77777777" w:rsidR="004C54AA" w:rsidRPr="00532975" w:rsidRDefault="004C54AA" w:rsidP="00EE5D4B">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Све слободне и зелене површине парцеле партерно уредити и озеленити. Формирати микро отворене просторе у оквиру парцеле/комплекса са различитим функцијама за боравак становника и запослених на отвореном: дечја игралишта, парковске површине и сл.</w:t>
            </w:r>
          </w:p>
          <w:p w14:paraId="45AD57BE" w14:textId="50CC4BB6" w:rsidR="00893816" w:rsidRPr="00532975" w:rsidRDefault="006E0DE9" w:rsidP="00EE5D4B">
            <w:pPr>
              <w:pStyle w:val="Default"/>
              <w:numPr>
                <w:ilvl w:val="0"/>
                <w:numId w:val="20"/>
              </w:numPr>
              <w:ind w:left="181" w:hanging="181"/>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Уређење зелених површина обрадити кроз </w:t>
            </w:r>
            <w:r w:rsidR="00284C6A" w:rsidRPr="00532975">
              <w:rPr>
                <w:rFonts w:ascii="Times New Roman" w:hAnsi="Times New Roman" w:cs="Times New Roman"/>
                <w:color w:val="auto"/>
                <w:lang w:val="sr-Cyrl-CS"/>
              </w:rPr>
              <w:t>п</w:t>
            </w:r>
            <w:r w:rsidRPr="00532975">
              <w:rPr>
                <w:rFonts w:ascii="Times New Roman" w:hAnsi="Times New Roman" w:cs="Times New Roman"/>
                <w:color w:val="auto"/>
                <w:lang w:val="sr-Cyrl-CS"/>
              </w:rPr>
              <w:t>ројекат спољ</w:t>
            </w:r>
            <w:r w:rsidR="00EA5FD8" w:rsidRPr="00532975">
              <w:rPr>
                <w:rFonts w:ascii="Times New Roman" w:hAnsi="Times New Roman" w:cs="Times New Roman"/>
                <w:color w:val="auto"/>
                <w:lang w:val="sr-Cyrl-CS"/>
              </w:rPr>
              <w:t>н</w:t>
            </w:r>
            <w:r w:rsidR="005D6590">
              <w:rPr>
                <w:rFonts w:ascii="Times New Roman" w:hAnsi="Times New Roman" w:cs="Times New Roman"/>
                <w:color w:val="auto"/>
                <w:lang w:val="sr-Cyrl-CS"/>
              </w:rPr>
              <w:t>о</w:t>
            </w:r>
            <w:r w:rsidRPr="00532975">
              <w:rPr>
                <w:rFonts w:ascii="Times New Roman" w:hAnsi="Times New Roman" w:cs="Times New Roman"/>
                <w:color w:val="auto"/>
                <w:lang w:val="sr-Cyrl-CS"/>
              </w:rPr>
              <w:t>г уређења</w:t>
            </w:r>
            <w:r w:rsidR="00284C6A" w:rsidRPr="00532975">
              <w:rPr>
                <w:rFonts w:ascii="Times New Roman" w:hAnsi="Times New Roman" w:cs="Times New Roman"/>
                <w:color w:val="auto"/>
                <w:lang w:val="sr-Cyrl-CS"/>
              </w:rPr>
              <w:t>.</w:t>
            </w:r>
          </w:p>
        </w:tc>
      </w:tr>
      <w:tr w:rsidR="00FA5ED6" w:rsidRPr="00532975" w14:paraId="1C5F400B" w14:textId="77777777" w:rsidTr="0092651B">
        <w:tc>
          <w:tcPr>
            <w:tcW w:w="1999" w:type="dxa"/>
          </w:tcPr>
          <w:p w14:paraId="2FF0C8A5" w14:textId="77777777" w:rsidR="00893816" w:rsidRPr="00532975" w:rsidRDefault="00252302">
            <w:pPr>
              <w:jc w:val="left"/>
              <w:rPr>
                <w:szCs w:val="24"/>
                <w:lang w:val="sr-Cyrl-CS"/>
              </w:rPr>
            </w:pPr>
            <w:r w:rsidRPr="00532975">
              <w:rPr>
                <w:szCs w:val="24"/>
                <w:lang w:val="sr-Cyrl-CS"/>
              </w:rPr>
              <w:t>Приступ, саобраћајне површине и паркирање</w:t>
            </w:r>
          </w:p>
        </w:tc>
        <w:tc>
          <w:tcPr>
            <w:tcW w:w="7572" w:type="dxa"/>
          </w:tcPr>
          <w:p w14:paraId="434E212E" w14:textId="77777777" w:rsidR="00252302" w:rsidRPr="00532975" w:rsidRDefault="00252302" w:rsidP="0092651B">
            <w:pPr>
              <w:pStyle w:val="Default"/>
              <w:numPr>
                <w:ilvl w:val="0"/>
                <w:numId w:val="15"/>
              </w:numPr>
              <w:ind w:left="183" w:hanging="183"/>
              <w:rPr>
                <w:rFonts w:ascii="Times New Roman" w:hAnsi="Times New Roman" w:cs="Times New Roman"/>
                <w:color w:val="auto"/>
                <w:lang w:val="sr-Cyrl-CS"/>
              </w:rPr>
            </w:pPr>
            <w:r w:rsidRPr="00532975">
              <w:rPr>
                <w:rFonts w:ascii="Times New Roman" w:hAnsi="Times New Roman" w:cs="Times New Roman"/>
                <w:color w:val="auto"/>
                <w:lang w:val="sr-Cyrl-CS"/>
              </w:rPr>
              <w:t>Приступ грађеви</w:t>
            </w:r>
            <w:r w:rsidR="00EA5FD8" w:rsidRPr="00532975">
              <w:rPr>
                <w:rFonts w:ascii="Times New Roman" w:hAnsi="Times New Roman" w:cs="Times New Roman"/>
                <w:color w:val="auto"/>
                <w:lang w:val="sr-Cyrl-CS"/>
              </w:rPr>
              <w:t>н</w:t>
            </w:r>
            <w:r w:rsidRPr="00532975">
              <w:rPr>
                <w:rFonts w:ascii="Times New Roman" w:hAnsi="Times New Roman" w:cs="Times New Roman"/>
                <w:color w:val="auto"/>
                <w:lang w:val="sr-Cyrl-CS"/>
              </w:rPr>
              <w:t xml:space="preserve">ској парцели се остварује директно преко ободних јавних саобраћајних површина или индиректно, преко приступног пута. Једносмерни приступни пут мора бити прикључен са оба краја на јавне саобраћајне површине, а уколико је слеп двосмеран, мора имати припадајућу окретницу. </w:t>
            </w:r>
          </w:p>
          <w:p w14:paraId="275BC73E" w14:textId="77777777" w:rsidR="00252302" w:rsidRPr="00532975" w:rsidRDefault="00252302" w:rsidP="0092651B">
            <w:pPr>
              <w:pStyle w:val="Default"/>
              <w:numPr>
                <w:ilvl w:val="0"/>
                <w:numId w:val="16"/>
              </w:numPr>
              <w:ind w:left="183" w:hanging="218"/>
              <w:rPr>
                <w:rFonts w:ascii="Times New Roman" w:hAnsi="Times New Roman" w:cs="Times New Roman"/>
                <w:color w:val="auto"/>
                <w:lang w:val="sr-Cyrl-CS"/>
              </w:rPr>
            </w:pPr>
            <w:r w:rsidRPr="00532975">
              <w:rPr>
                <w:rFonts w:ascii="Times New Roman" w:hAnsi="Times New Roman" w:cs="Times New Roman"/>
                <w:color w:val="auto"/>
                <w:lang w:val="sr-Cyrl-CS"/>
              </w:rPr>
              <w:t>Ширину грађевинске парцеле приступног пута, потребне елементе попречног профила и димензије одредити у складу са планираном наменом, очекиваним интензитетом колског и пешачког саобраћаја и меродавним возилом, а у сарадњи са Секретаријатом за саобраћај</w:t>
            </w:r>
            <w:r w:rsidR="00EA5FD8" w:rsidRPr="00532975">
              <w:rPr>
                <w:rFonts w:ascii="Times New Roman" w:hAnsi="Times New Roman" w:cs="Times New Roman"/>
                <w:color w:val="auto"/>
                <w:lang w:val="sr-Cyrl-CS"/>
              </w:rPr>
              <w:t xml:space="preserve"> Градске управе града Београда</w:t>
            </w:r>
            <w:r w:rsidRPr="00532975">
              <w:rPr>
                <w:rFonts w:ascii="Times New Roman" w:hAnsi="Times New Roman" w:cs="Times New Roman"/>
                <w:color w:val="auto"/>
                <w:lang w:val="sr-Cyrl-CS"/>
              </w:rPr>
              <w:t>.</w:t>
            </w:r>
          </w:p>
          <w:p w14:paraId="06F74DB9" w14:textId="77777777" w:rsidR="00252302" w:rsidRPr="00532975" w:rsidRDefault="00252302" w:rsidP="0092651B">
            <w:pPr>
              <w:pStyle w:val="Default"/>
              <w:numPr>
                <w:ilvl w:val="0"/>
                <w:numId w:val="16"/>
              </w:numPr>
              <w:ind w:left="183" w:hanging="218"/>
              <w:rPr>
                <w:rFonts w:ascii="Times New Roman" w:hAnsi="Times New Roman" w:cs="Times New Roman"/>
                <w:color w:val="auto"/>
                <w:lang w:val="sr-Cyrl-CS"/>
              </w:rPr>
            </w:pPr>
            <w:r w:rsidRPr="00532975">
              <w:rPr>
                <w:rFonts w:ascii="Times New Roman" w:hAnsi="Times New Roman" w:cs="Times New Roman"/>
                <w:color w:val="auto"/>
                <w:lang w:val="sr-Cyrl-CS"/>
              </w:rPr>
              <w:t>Потребе за паркирањем решити у оквиру грађевинске парцеле</w:t>
            </w:r>
            <w:r w:rsidR="00284C6A" w:rsidRPr="00532975">
              <w:rPr>
                <w:rFonts w:ascii="Times New Roman" w:hAnsi="Times New Roman" w:cs="Times New Roman"/>
                <w:color w:val="auto"/>
                <w:lang w:val="sr-Cyrl-CS"/>
              </w:rPr>
              <w:t>.</w:t>
            </w:r>
          </w:p>
          <w:p w14:paraId="586D6E86" w14:textId="77777777" w:rsidR="00252302" w:rsidRPr="00532975" w:rsidRDefault="00252302" w:rsidP="0092651B">
            <w:pPr>
              <w:pStyle w:val="Default"/>
              <w:numPr>
                <w:ilvl w:val="0"/>
                <w:numId w:val="16"/>
              </w:numPr>
              <w:ind w:left="183" w:hanging="218"/>
              <w:rPr>
                <w:rFonts w:ascii="Times New Roman" w:hAnsi="Times New Roman" w:cs="Times New Roman"/>
                <w:color w:val="auto"/>
                <w:lang w:val="sr-Cyrl-CS"/>
              </w:rPr>
            </w:pPr>
            <w:r w:rsidRPr="00532975">
              <w:rPr>
                <w:rFonts w:ascii="Times New Roman" w:hAnsi="Times New Roman" w:cs="Times New Roman"/>
                <w:color w:val="auto"/>
                <w:lang w:val="sr-Cyrl-CS"/>
              </w:rPr>
              <w:t>Потребан број паркинг места одређује се, у зависности од намене а према следећим нормативима:</w:t>
            </w:r>
          </w:p>
          <w:tbl>
            <w:tblPr>
              <w:tblW w:w="7513" w:type="dxa"/>
              <w:tblLook w:val="0000" w:firstRow="0" w:lastRow="0" w:firstColumn="0" w:lastColumn="0" w:noHBand="0" w:noVBand="0"/>
            </w:tblPr>
            <w:tblGrid>
              <w:gridCol w:w="2758"/>
              <w:gridCol w:w="4755"/>
            </w:tblGrid>
            <w:tr w:rsidR="00FA5ED6" w:rsidRPr="00532975" w14:paraId="102AE806" w14:textId="77777777" w:rsidTr="00A93D97">
              <w:trPr>
                <w:trHeight w:val="364"/>
              </w:trPr>
              <w:tc>
                <w:tcPr>
                  <w:tcW w:w="2758" w:type="dxa"/>
                  <w:tcBorders>
                    <w:bottom w:val="single" w:sz="4" w:space="0" w:color="auto"/>
                    <w:right w:val="single" w:sz="4" w:space="0" w:color="auto"/>
                  </w:tcBorders>
                  <w:vAlign w:val="center"/>
                </w:tcPr>
                <w:p w14:paraId="7935ECFC" w14:textId="77777777" w:rsidR="00DC4B6E" w:rsidRPr="00532975" w:rsidRDefault="00304B6E">
                  <w:pPr>
                    <w:widowControl w:val="0"/>
                    <w:autoSpaceDE w:val="0"/>
                    <w:autoSpaceDN w:val="0"/>
                    <w:adjustRightInd w:val="0"/>
                    <w:rPr>
                      <w:bCs/>
                      <w:szCs w:val="24"/>
                      <w:lang w:val="sr-Cyrl-CS"/>
                    </w:rPr>
                  </w:pPr>
                  <w:r w:rsidRPr="00532975">
                    <w:rPr>
                      <w:bCs/>
                      <w:szCs w:val="24"/>
                      <w:lang w:val="sr-Cyrl-CS"/>
                    </w:rPr>
                    <w:t>Намена</w:t>
                  </w:r>
                </w:p>
              </w:tc>
              <w:tc>
                <w:tcPr>
                  <w:tcW w:w="4755" w:type="dxa"/>
                  <w:tcBorders>
                    <w:left w:val="single" w:sz="4" w:space="0" w:color="auto"/>
                    <w:bottom w:val="single" w:sz="4" w:space="0" w:color="auto"/>
                  </w:tcBorders>
                  <w:vAlign w:val="center"/>
                </w:tcPr>
                <w:p w14:paraId="24D16560" w14:textId="77777777" w:rsidR="00DC4B6E" w:rsidRPr="00532975" w:rsidRDefault="00304B6E">
                  <w:pPr>
                    <w:widowControl w:val="0"/>
                    <w:autoSpaceDE w:val="0"/>
                    <w:autoSpaceDN w:val="0"/>
                    <w:adjustRightInd w:val="0"/>
                    <w:ind w:left="30"/>
                    <w:jc w:val="left"/>
                    <w:rPr>
                      <w:szCs w:val="24"/>
                      <w:lang w:val="sr-Cyrl-CS"/>
                    </w:rPr>
                  </w:pPr>
                  <w:r w:rsidRPr="00532975">
                    <w:rPr>
                      <w:szCs w:val="24"/>
                      <w:lang w:val="sr-Cyrl-CS"/>
                    </w:rPr>
                    <w:t>Број паркинг места</w:t>
                  </w:r>
                </w:p>
              </w:tc>
            </w:tr>
            <w:tr w:rsidR="00FA5ED6" w:rsidRPr="00532975" w14:paraId="37E808C4" w14:textId="77777777" w:rsidTr="00A93D97">
              <w:trPr>
                <w:trHeight w:val="364"/>
              </w:trPr>
              <w:tc>
                <w:tcPr>
                  <w:tcW w:w="2758" w:type="dxa"/>
                  <w:tcBorders>
                    <w:top w:val="single" w:sz="4" w:space="0" w:color="auto"/>
                    <w:bottom w:val="single" w:sz="4" w:space="0" w:color="auto"/>
                    <w:right w:val="single" w:sz="4" w:space="0" w:color="auto"/>
                  </w:tcBorders>
                </w:tcPr>
                <w:p w14:paraId="5913E0FB" w14:textId="77777777" w:rsidR="00DC4B6E" w:rsidRPr="00532975" w:rsidRDefault="00DC4B6E">
                  <w:pPr>
                    <w:widowControl w:val="0"/>
                    <w:autoSpaceDE w:val="0"/>
                    <w:autoSpaceDN w:val="0"/>
                    <w:adjustRightInd w:val="0"/>
                    <w:rPr>
                      <w:szCs w:val="24"/>
                      <w:lang w:val="sr-Cyrl-CS"/>
                    </w:rPr>
                  </w:pPr>
                  <w:r w:rsidRPr="00532975">
                    <w:rPr>
                      <w:bCs/>
                      <w:szCs w:val="24"/>
                      <w:lang w:val="sr-Cyrl-CS"/>
                    </w:rPr>
                    <w:t xml:space="preserve">становање </w:t>
                  </w:r>
                </w:p>
              </w:tc>
              <w:tc>
                <w:tcPr>
                  <w:tcW w:w="4755" w:type="dxa"/>
                  <w:tcBorders>
                    <w:top w:val="single" w:sz="4" w:space="0" w:color="auto"/>
                    <w:left w:val="single" w:sz="4" w:space="0" w:color="auto"/>
                    <w:bottom w:val="single" w:sz="4" w:space="0" w:color="auto"/>
                  </w:tcBorders>
                </w:tcPr>
                <w:p w14:paraId="6AAADCDD"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1,1 ПМ по стану </w:t>
                  </w:r>
                </w:p>
              </w:tc>
            </w:tr>
            <w:tr w:rsidR="00FA5ED6" w:rsidRPr="00532975" w14:paraId="77EF2FAF" w14:textId="77777777" w:rsidTr="00A93D97">
              <w:trPr>
                <w:trHeight w:val="1261"/>
              </w:trPr>
              <w:tc>
                <w:tcPr>
                  <w:tcW w:w="2758" w:type="dxa"/>
                  <w:tcBorders>
                    <w:top w:val="single" w:sz="4" w:space="0" w:color="auto"/>
                    <w:bottom w:val="single" w:sz="4" w:space="0" w:color="auto"/>
                    <w:right w:val="single" w:sz="4" w:space="0" w:color="auto"/>
                  </w:tcBorders>
                </w:tcPr>
                <w:p w14:paraId="5BA5120E" w14:textId="77777777" w:rsidR="00DC4B6E" w:rsidRPr="00532975" w:rsidRDefault="00DC4B6E">
                  <w:pPr>
                    <w:widowControl w:val="0"/>
                    <w:autoSpaceDE w:val="0"/>
                    <w:autoSpaceDN w:val="0"/>
                    <w:adjustRightInd w:val="0"/>
                    <w:rPr>
                      <w:szCs w:val="24"/>
                      <w:lang w:val="sr-Cyrl-CS"/>
                    </w:rPr>
                  </w:pPr>
                  <w:r w:rsidRPr="00532975">
                    <w:rPr>
                      <w:bCs/>
                      <w:szCs w:val="24"/>
                      <w:lang w:val="sr-Cyrl-CS"/>
                    </w:rPr>
                    <w:t xml:space="preserve">комерцијални садржаји </w:t>
                  </w:r>
                </w:p>
              </w:tc>
              <w:tc>
                <w:tcPr>
                  <w:tcW w:w="4755" w:type="dxa"/>
                  <w:tcBorders>
                    <w:top w:val="single" w:sz="4" w:space="0" w:color="auto"/>
                    <w:left w:val="single" w:sz="4" w:space="0" w:color="auto"/>
                    <w:bottom w:val="single" w:sz="4" w:space="0" w:color="auto"/>
                  </w:tcBorders>
                </w:tcPr>
                <w:p w14:paraId="66B28E88"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FE5472"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трговинских садржаја </w:t>
                  </w:r>
                </w:p>
                <w:p w14:paraId="6B12E360" w14:textId="17FA2D92"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60</w:t>
                  </w:r>
                  <w:r w:rsidR="00FE5472"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w:t>
                  </w:r>
                  <w:r w:rsidR="00D73924" w:rsidRPr="00532975">
                    <w:rPr>
                      <w:szCs w:val="24"/>
                      <w:lang w:val="sr-Cyrl-CS"/>
                    </w:rPr>
                    <w:t xml:space="preserve">нето грађевинске површине </w:t>
                  </w:r>
                  <w:r w:rsidRPr="00532975">
                    <w:rPr>
                      <w:szCs w:val="24"/>
                      <w:lang w:val="sr-Cyrl-CS"/>
                    </w:rPr>
                    <w:t xml:space="preserve">административног или пословног простора </w:t>
                  </w:r>
                </w:p>
                <w:p w14:paraId="4EA9D043" w14:textId="3545907C"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w:t>
                  </w:r>
                  <w:r w:rsidR="00FE5472" w:rsidRPr="00532975">
                    <w:rPr>
                      <w:szCs w:val="24"/>
                      <w:lang w:val="sr-Cyrl-CS"/>
                    </w:rPr>
                    <w:t>два</w:t>
                  </w:r>
                  <w:r w:rsidRPr="00532975">
                    <w:rPr>
                      <w:szCs w:val="24"/>
                      <w:lang w:val="sr-Cyrl-CS"/>
                    </w:rPr>
                    <w:t xml:space="preserve"> постављена стола са </w:t>
                  </w:r>
                  <w:r w:rsidR="00FE5472" w:rsidRPr="00532975">
                    <w:rPr>
                      <w:szCs w:val="24"/>
                      <w:lang w:val="sr-Cyrl-CS"/>
                    </w:rPr>
                    <w:t>четири</w:t>
                  </w:r>
                  <w:r w:rsidRPr="00532975">
                    <w:rPr>
                      <w:szCs w:val="24"/>
                      <w:lang w:val="sr-Cyrl-CS"/>
                    </w:rPr>
                    <w:t xml:space="preserve"> столице угоститељског објекта </w:t>
                  </w:r>
                </w:p>
                <w:p w14:paraId="63A773E1"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2-10 кревета хотела у зависности од категорије </w:t>
                  </w:r>
                </w:p>
                <w:p w14:paraId="2A155AE7" w14:textId="77777777" w:rsidR="00DC4B6E" w:rsidRPr="00532975" w:rsidRDefault="00DC4B6E">
                  <w:pPr>
                    <w:widowControl w:val="0"/>
                    <w:numPr>
                      <w:ilvl w:val="0"/>
                      <w:numId w:val="61"/>
                    </w:numPr>
                    <w:autoSpaceDE w:val="0"/>
                    <w:autoSpaceDN w:val="0"/>
                    <w:adjustRightInd w:val="0"/>
                    <w:ind w:left="171" w:hanging="141"/>
                    <w:jc w:val="left"/>
                    <w:rPr>
                      <w:szCs w:val="24"/>
                      <w:lang w:val="sr-Cyrl-CS"/>
                    </w:rPr>
                  </w:pPr>
                  <w:r w:rsidRPr="00532975">
                    <w:rPr>
                      <w:szCs w:val="24"/>
                      <w:lang w:val="sr-Cyrl-CS"/>
                    </w:rPr>
                    <w:t xml:space="preserve"> 1ПМ на 50</w:t>
                  </w:r>
                  <w:r w:rsidR="00FE5472" w:rsidRPr="00532975">
                    <w:rPr>
                      <w:szCs w:val="24"/>
                      <w:lang w:val="sr-Cyrl-CS"/>
                    </w:rPr>
                    <w:t xml:space="preserve"> </w:t>
                  </w:r>
                  <w:r w:rsidRPr="00532975">
                    <w:rPr>
                      <w:szCs w:val="24"/>
                      <w:lang w:val="sr-Cyrl-CS"/>
                    </w:rPr>
                    <w:t>m</w:t>
                  </w:r>
                  <w:r w:rsidRPr="00532975">
                    <w:rPr>
                      <w:szCs w:val="24"/>
                      <w:vertAlign w:val="superscript"/>
                      <w:lang w:val="sr-Cyrl-CS"/>
                    </w:rPr>
                    <w:t>2</w:t>
                  </w:r>
                  <w:r w:rsidRPr="00532975">
                    <w:rPr>
                      <w:szCs w:val="24"/>
                      <w:lang w:val="sr-Cyrl-CS"/>
                    </w:rPr>
                    <w:t xml:space="preserve"> продајног простора шопинг молова, хипермаркета </w:t>
                  </w:r>
                </w:p>
                <w:p w14:paraId="104D136E" w14:textId="77777777" w:rsidR="00A93D97" w:rsidRPr="00532975" w:rsidRDefault="00A93D97">
                  <w:pPr>
                    <w:widowControl w:val="0"/>
                    <w:autoSpaceDE w:val="0"/>
                    <w:autoSpaceDN w:val="0"/>
                    <w:adjustRightInd w:val="0"/>
                    <w:ind w:left="171"/>
                    <w:jc w:val="left"/>
                    <w:rPr>
                      <w:szCs w:val="24"/>
                      <w:lang w:val="sr-Cyrl-CS"/>
                    </w:rPr>
                  </w:pPr>
                </w:p>
              </w:tc>
            </w:tr>
          </w:tbl>
          <w:p w14:paraId="2E054CC7" w14:textId="77777777" w:rsidR="00893816" w:rsidRPr="00532975" w:rsidRDefault="00893816">
            <w:pPr>
              <w:pStyle w:val="Default"/>
              <w:jc w:val="both"/>
              <w:rPr>
                <w:rFonts w:ascii="Times New Roman" w:hAnsi="Times New Roman" w:cs="Times New Roman"/>
                <w:color w:val="auto"/>
                <w:lang w:val="sr-Cyrl-CS"/>
              </w:rPr>
            </w:pPr>
          </w:p>
        </w:tc>
      </w:tr>
      <w:tr w:rsidR="00FA5ED6" w:rsidRPr="00532975" w14:paraId="7C385E5D" w14:textId="77777777" w:rsidTr="0092651B">
        <w:tc>
          <w:tcPr>
            <w:tcW w:w="1999" w:type="dxa"/>
          </w:tcPr>
          <w:p w14:paraId="0D289FFE" w14:textId="77777777" w:rsidR="00893816" w:rsidRPr="00532975" w:rsidRDefault="00893816">
            <w:pPr>
              <w:jc w:val="left"/>
              <w:rPr>
                <w:szCs w:val="24"/>
                <w:lang w:val="sr-Cyrl-CS"/>
              </w:rPr>
            </w:pPr>
            <w:r w:rsidRPr="00532975">
              <w:rPr>
                <w:szCs w:val="24"/>
                <w:lang w:val="sr-Cyrl-CS"/>
              </w:rPr>
              <w:t>Услови за ограђивање парцеле</w:t>
            </w:r>
          </w:p>
        </w:tc>
        <w:tc>
          <w:tcPr>
            <w:tcW w:w="7572" w:type="dxa"/>
          </w:tcPr>
          <w:p w14:paraId="6A8E9D60" w14:textId="77777777" w:rsidR="00893816" w:rsidRPr="00532975" w:rsidRDefault="00252302">
            <w:pPr>
              <w:pStyle w:val="Default"/>
              <w:numPr>
                <w:ilvl w:val="0"/>
                <w:numId w:val="16"/>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Није предвиђено ограђивање</w:t>
            </w:r>
            <w:r w:rsidR="004C54AA" w:rsidRPr="00532975">
              <w:rPr>
                <w:rFonts w:ascii="Times New Roman" w:hAnsi="Times New Roman" w:cs="Times New Roman"/>
                <w:color w:val="auto"/>
                <w:lang w:val="sr-Cyrl-CS"/>
              </w:rPr>
              <w:t xml:space="preserve"> парцеле.</w:t>
            </w:r>
          </w:p>
        </w:tc>
      </w:tr>
      <w:tr w:rsidR="00FA5ED6" w:rsidRPr="00532975" w14:paraId="5BAD0C64" w14:textId="77777777" w:rsidTr="0092651B">
        <w:tc>
          <w:tcPr>
            <w:tcW w:w="1999" w:type="dxa"/>
          </w:tcPr>
          <w:p w14:paraId="1989049B" w14:textId="77777777" w:rsidR="00893816" w:rsidRPr="00532975" w:rsidRDefault="00893816">
            <w:pPr>
              <w:jc w:val="left"/>
              <w:rPr>
                <w:szCs w:val="24"/>
                <w:lang w:val="sr-Cyrl-CS"/>
              </w:rPr>
            </w:pPr>
            <w:r w:rsidRPr="00532975">
              <w:rPr>
                <w:szCs w:val="24"/>
                <w:lang w:val="sr-Cyrl-CS"/>
              </w:rPr>
              <w:t>Архитектонско обликовање</w:t>
            </w:r>
          </w:p>
        </w:tc>
        <w:tc>
          <w:tcPr>
            <w:tcW w:w="7572" w:type="dxa"/>
          </w:tcPr>
          <w:p w14:paraId="38827AA9" w14:textId="77777777" w:rsidR="00B33C76" w:rsidRPr="00532975" w:rsidRDefault="00B33C7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Објекте пројектовати у духу савремене архитектуре, у складу са наменом уз примену савремених материјала за енергетски ефикасне зграде.</w:t>
            </w:r>
          </w:p>
          <w:p w14:paraId="00A882C2" w14:textId="77777777" w:rsidR="00FE0293" w:rsidRPr="00532975" w:rsidRDefault="00B33C7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Увођење зеленог дизајна зграде, садње зелених кровова, зелене и енергетски ефикасне фасаде.</w:t>
            </w:r>
          </w:p>
        </w:tc>
      </w:tr>
      <w:tr w:rsidR="00FA5ED6" w:rsidRPr="00532975" w14:paraId="53D4A93D" w14:textId="77777777" w:rsidTr="0092651B">
        <w:tc>
          <w:tcPr>
            <w:tcW w:w="1999" w:type="dxa"/>
          </w:tcPr>
          <w:p w14:paraId="18C12FD9" w14:textId="77777777" w:rsidR="00893816" w:rsidRPr="00532975" w:rsidRDefault="00893816">
            <w:pPr>
              <w:jc w:val="left"/>
              <w:rPr>
                <w:szCs w:val="24"/>
                <w:lang w:val="sr-Cyrl-CS"/>
              </w:rPr>
            </w:pPr>
            <w:r w:rsidRPr="00532975">
              <w:rPr>
                <w:szCs w:val="24"/>
                <w:lang w:val="sr-Cyrl-CS"/>
              </w:rPr>
              <w:t>Минимални степен опремљености инфраструктуром</w:t>
            </w:r>
          </w:p>
        </w:tc>
        <w:tc>
          <w:tcPr>
            <w:tcW w:w="7572" w:type="dxa"/>
          </w:tcPr>
          <w:p w14:paraId="46555CC4" w14:textId="77777777" w:rsidR="00893816" w:rsidRPr="00532975" w:rsidRDefault="00893816"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Нови објекат мора имати прикључак на водоводну и канализациону мрежу, електричну енергију, телекомуникациону мрежу, топловодну или гасоводну мрежу или други алтернативни извор енергије.</w:t>
            </w:r>
          </w:p>
        </w:tc>
      </w:tr>
      <w:tr w:rsidR="00FA5ED6" w:rsidRPr="00532975" w14:paraId="714576F2" w14:textId="77777777" w:rsidTr="0092651B">
        <w:tc>
          <w:tcPr>
            <w:tcW w:w="1999" w:type="dxa"/>
          </w:tcPr>
          <w:p w14:paraId="206D616E" w14:textId="77777777" w:rsidR="00893816" w:rsidRPr="00532975" w:rsidRDefault="00893816">
            <w:pPr>
              <w:jc w:val="left"/>
              <w:rPr>
                <w:szCs w:val="24"/>
                <w:lang w:val="sr-Cyrl-CS"/>
              </w:rPr>
            </w:pPr>
            <w:r w:rsidRPr="00532975">
              <w:rPr>
                <w:szCs w:val="24"/>
                <w:lang w:val="sr-Cyrl-CS"/>
              </w:rPr>
              <w:t>Инжењерско-технички услови</w:t>
            </w:r>
          </w:p>
        </w:tc>
        <w:tc>
          <w:tcPr>
            <w:tcW w:w="7572" w:type="dxa"/>
          </w:tcPr>
          <w:p w14:paraId="1F3F6B64" w14:textId="77777777" w:rsidR="008439F9" w:rsidRPr="00532975" w:rsidRDefault="008439F9"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Реализација садржаја из ове намене се врши на теренима који се насипају до оквирне коте нивелете од 72,5</w:t>
            </w:r>
            <w:r w:rsidR="00FE5472"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m н.в</w:t>
            </w:r>
            <w:r w:rsidRPr="00532975">
              <w:rPr>
                <w:rFonts w:ascii="Times New Roman" w:hAnsi="Times New Roman" w:cs="Times New Roman"/>
                <w:color w:val="auto"/>
                <w:lang w:val="sr-Cyrl-CS"/>
              </w:rPr>
              <w:t>.</w:t>
            </w:r>
          </w:p>
          <w:p w14:paraId="5F07982B" w14:textId="77777777" w:rsidR="00C123F7" w:rsidRPr="00532975" w:rsidRDefault="00C123F7"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сваки новопланирани објекат урадити детаљна геолошка истраживања. </w:t>
            </w:r>
          </w:p>
          <w:p w14:paraId="41659658" w14:textId="17E340AA" w:rsidR="00893816" w:rsidRPr="00532975" w:rsidRDefault="00284C6A"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С</w:t>
            </w:r>
            <w:r w:rsidR="00C123F7" w:rsidRPr="00532975">
              <w:rPr>
                <w:rFonts w:ascii="Times New Roman" w:hAnsi="Times New Roman" w:cs="Times New Roman"/>
                <w:color w:val="auto"/>
                <w:lang w:val="sr-Cyrl-CS"/>
              </w:rPr>
              <w:t xml:space="preserve">ва истраживања урадити у складу са Законом о рударству и геолошким истраживањима као и </w:t>
            </w:r>
            <w:r w:rsidR="00700C27" w:rsidRPr="00532975">
              <w:rPr>
                <w:rFonts w:ascii="Times New Roman" w:hAnsi="Times New Roman" w:cs="Times New Roman"/>
                <w:color w:val="auto"/>
                <w:lang w:val="sr-Cyrl-CS"/>
              </w:rPr>
              <w:t>Правилником о условима, критеријумима и садржини пројеката за све врсте геолошких истраживања и Правилником о садржини Завршног извештаја и Годишњег извештаја о резултатима геолошких истраживања</w:t>
            </w:r>
            <w:r w:rsidR="00C123F7" w:rsidRPr="00532975">
              <w:rPr>
                <w:rFonts w:ascii="Times New Roman" w:hAnsi="Times New Roman" w:cs="Times New Roman"/>
                <w:color w:val="auto"/>
                <w:lang w:val="sr-Cyrl-CS"/>
              </w:rPr>
              <w:t>.</w:t>
            </w:r>
          </w:p>
        </w:tc>
      </w:tr>
      <w:tr w:rsidR="00FA5ED6" w:rsidRPr="00532975" w14:paraId="1B3EE511" w14:textId="77777777" w:rsidTr="0092651B">
        <w:tc>
          <w:tcPr>
            <w:tcW w:w="1999" w:type="dxa"/>
          </w:tcPr>
          <w:p w14:paraId="10F11EF9" w14:textId="77777777" w:rsidR="00373419" w:rsidRPr="00532975" w:rsidRDefault="00373419">
            <w:pPr>
              <w:jc w:val="left"/>
              <w:rPr>
                <w:szCs w:val="24"/>
                <w:lang w:val="sr-Cyrl-CS"/>
              </w:rPr>
            </w:pPr>
            <w:r w:rsidRPr="00532975">
              <w:rPr>
                <w:szCs w:val="24"/>
                <w:lang w:val="sr-Cyrl-CS"/>
              </w:rPr>
              <w:t>Спровођење</w:t>
            </w:r>
          </w:p>
        </w:tc>
        <w:tc>
          <w:tcPr>
            <w:tcW w:w="7572" w:type="dxa"/>
          </w:tcPr>
          <w:p w14:paraId="0D3DF015" w14:textId="77777777" w:rsidR="004C54AA" w:rsidRPr="00532975" w:rsidRDefault="004C54AA" w:rsidP="00EE5D4B">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За реализацију намене комерцијалне делатности КД4 обавезна је израда </w:t>
            </w:r>
            <w:r w:rsidR="00284C6A" w:rsidRPr="00532975">
              <w:rPr>
                <w:rFonts w:ascii="Times New Roman" w:hAnsi="Times New Roman" w:cs="Times New Roman"/>
                <w:color w:val="auto"/>
                <w:lang w:val="sr-Cyrl-CS"/>
              </w:rPr>
              <w:t>у</w:t>
            </w:r>
            <w:r w:rsidRPr="00532975">
              <w:rPr>
                <w:rFonts w:ascii="Times New Roman" w:hAnsi="Times New Roman" w:cs="Times New Roman"/>
                <w:color w:val="auto"/>
                <w:lang w:val="sr-Cyrl-CS"/>
              </w:rPr>
              <w:t>рбанистичког пројекта са елементима пре/парцелације.</w:t>
            </w:r>
          </w:p>
          <w:p w14:paraId="1C2FFCE5" w14:textId="145975E5" w:rsidR="004C54AA" w:rsidRPr="00532975" w:rsidRDefault="004C54AA" w:rsidP="00EE5D4B">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Предуслов за израду </w:t>
            </w:r>
            <w:r w:rsidR="00284C6A" w:rsidRPr="00532975">
              <w:rPr>
                <w:rFonts w:ascii="Times New Roman" w:hAnsi="Times New Roman" w:cs="Times New Roman"/>
                <w:color w:val="auto"/>
                <w:lang w:val="sr-Cyrl-CS"/>
              </w:rPr>
              <w:t>урбанистичког пројекта</w:t>
            </w:r>
            <w:r w:rsidR="00DA3CAB">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 xml:space="preserve">је прибављање </w:t>
            </w:r>
            <w:r w:rsidR="00284C6A" w:rsidRPr="00532975">
              <w:rPr>
                <w:rFonts w:ascii="Times New Roman" w:hAnsi="Times New Roman" w:cs="Times New Roman"/>
                <w:color w:val="auto"/>
                <w:lang w:val="sr-Cyrl-CS"/>
              </w:rPr>
              <w:t>л</w:t>
            </w:r>
            <w:r w:rsidRPr="00532975">
              <w:rPr>
                <w:rFonts w:ascii="Times New Roman" w:hAnsi="Times New Roman" w:cs="Times New Roman"/>
                <w:color w:val="auto"/>
                <w:lang w:val="sr-Cyrl-CS"/>
              </w:rPr>
              <w:t xml:space="preserve">окацијских услова и израда идејног пројекта за све ободне јавне саобраћајне површине. </w:t>
            </w:r>
          </w:p>
          <w:p w14:paraId="7805978F" w14:textId="0A2298DC" w:rsidR="004C54AA" w:rsidRPr="00532975" w:rsidRDefault="004C54AA" w:rsidP="00EE5D4B">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Обухват </w:t>
            </w:r>
            <w:r w:rsidR="00284C6A" w:rsidRPr="00532975">
              <w:rPr>
                <w:rFonts w:ascii="Times New Roman" w:hAnsi="Times New Roman" w:cs="Times New Roman"/>
                <w:color w:val="auto"/>
                <w:lang w:val="sr-Cyrl-CS"/>
              </w:rPr>
              <w:t>урбанистичког пројекта</w:t>
            </w:r>
            <w:r w:rsidR="00DA3CAB">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је простор намене између јавне саобраћајниц</w:t>
            </w:r>
            <w:r w:rsidR="00DA3CAB">
              <w:rPr>
                <w:rFonts w:ascii="Times New Roman" w:hAnsi="Times New Roman" w:cs="Times New Roman"/>
                <w:color w:val="auto"/>
                <w:lang w:val="sr-Cyrl-CS"/>
              </w:rPr>
              <w:t>е</w:t>
            </w:r>
            <w:r w:rsidRPr="00532975">
              <w:rPr>
                <w:rFonts w:ascii="Times New Roman" w:hAnsi="Times New Roman" w:cs="Times New Roman"/>
                <w:color w:val="auto"/>
                <w:lang w:val="sr-Cyrl-CS"/>
              </w:rPr>
              <w:t xml:space="preserve"> ободног пута и границе парцеле заштитног зеленила.</w:t>
            </w:r>
          </w:p>
          <w:p w14:paraId="099435E6" w14:textId="77777777" w:rsidR="004C54AA" w:rsidRPr="00532975" w:rsidRDefault="004C54AA" w:rsidP="00EE5D4B">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Уколико се планира формирање више грађевинских парцела, </w:t>
            </w:r>
            <w:r w:rsidR="00284C6A" w:rsidRPr="00532975">
              <w:rPr>
                <w:rFonts w:ascii="Times New Roman" w:hAnsi="Times New Roman" w:cs="Times New Roman"/>
                <w:color w:val="auto"/>
                <w:lang w:val="sr-Cyrl-CS"/>
              </w:rPr>
              <w:t>урбанистички пројекат</w:t>
            </w:r>
            <w:r w:rsidRPr="00532975">
              <w:rPr>
                <w:rFonts w:ascii="Times New Roman" w:hAnsi="Times New Roman" w:cs="Times New Roman"/>
                <w:color w:val="auto"/>
                <w:lang w:val="sr-Cyrl-CS"/>
              </w:rPr>
              <w:t xml:space="preserve"> се може радити у више фаза</w:t>
            </w:r>
            <w:r w:rsidR="00284C6A"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с тим да свака фаза мора садржати:</w:t>
            </w:r>
          </w:p>
          <w:p w14:paraId="15E4703B" w14:textId="043467EB" w:rsidR="004C54AA" w:rsidRPr="00532975" w:rsidRDefault="004C54AA" w:rsidP="00EE5D4B">
            <w:pPr>
              <w:pStyle w:val="Default"/>
              <w:numPr>
                <w:ilvl w:val="0"/>
                <w:numId w:val="18"/>
              </w:numPr>
              <w:ind w:left="43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план пре/парцелације са наменама и урбанистичким параметрима за обухват у целини</w:t>
            </w:r>
            <w:r w:rsidR="00FE5472" w:rsidRPr="00532975">
              <w:rPr>
                <w:rFonts w:ascii="Times New Roman" w:hAnsi="Times New Roman" w:cs="Times New Roman"/>
                <w:color w:val="auto"/>
                <w:lang w:val="sr-Cyrl-CS"/>
              </w:rPr>
              <w:t>;</w:t>
            </w:r>
          </w:p>
          <w:p w14:paraId="77B23955" w14:textId="77777777" w:rsidR="004C54AA" w:rsidRPr="00532975" w:rsidRDefault="004C54AA" w:rsidP="00EE5D4B">
            <w:pPr>
              <w:pStyle w:val="Default"/>
              <w:numPr>
                <w:ilvl w:val="0"/>
                <w:numId w:val="18"/>
              </w:numPr>
              <w:ind w:left="43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идејна решења и елементе за обележавање грађевинских парцела за комплетну заједничку инфраструктурну мрежу у обухвату </w:t>
            </w:r>
            <w:r w:rsidR="00284C6A"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w:t>
            </w:r>
          </w:p>
          <w:p w14:paraId="0B4E7109" w14:textId="77777777" w:rsidR="004C54AA" w:rsidRPr="00532975" w:rsidRDefault="004C54AA" w:rsidP="00EE5D4B">
            <w:pPr>
              <w:pStyle w:val="Default"/>
              <w:numPr>
                <w:ilvl w:val="0"/>
                <w:numId w:val="18"/>
              </w:numPr>
              <w:ind w:left="43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идејна архитектонска решења објеката предметне фазе </w:t>
            </w:r>
            <w:r w:rsidR="00284C6A" w:rsidRPr="00532975">
              <w:rPr>
                <w:rFonts w:ascii="Times New Roman" w:hAnsi="Times New Roman" w:cs="Times New Roman"/>
                <w:color w:val="auto"/>
                <w:lang w:val="sr-Cyrl-CS"/>
              </w:rPr>
              <w:t xml:space="preserve">урбанистичког </w:t>
            </w:r>
            <w:r w:rsidRPr="00532975">
              <w:rPr>
                <w:rFonts w:ascii="Times New Roman" w:hAnsi="Times New Roman" w:cs="Times New Roman"/>
                <w:color w:val="auto"/>
                <w:lang w:val="sr-Cyrl-CS"/>
              </w:rPr>
              <w:t>пројекта.</w:t>
            </w:r>
          </w:p>
          <w:p w14:paraId="5B53232F" w14:textId="77777777" w:rsidR="004C54AA" w:rsidRPr="00532975" w:rsidRDefault="004C54AA" w:rsidP="00EE5D4B">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Правила грађења и урбанистички параметри су дати за грађевинску парцелу.</w:t>
            </w:r>
          </w:p>
          <w:p w14:paraId="1F79B5C4" w14:textId="77777777" w:rsidR="00373419" w:rsidRPr="00532975" w:rsidRDefault="004C54AA" w:rsidP="00EE5D4B">
            <w:pPr>
              <w:pStyle w:val="Default"/>
              <w:numPr>
                <w:ilvl w:val="0"/>
                <w:numId w:val="15"/>
              </w:numPr>
              <w:ind w:left="183" w:hanging="218"/>
              <w:jc w:val="both"/>
              <w:rPr>
                <w:rFonts w:ascii="Times New Roman" w:hAnsi="Times New Roman" w:cs="Times New Roman"/>
                <w:color w:val="auto"/>
                <w:lang w:val="sr-Cyrl-CS"/>
              </w:rPr>
            </w:pPr>
            <w:r w:rsidRPr="00532975">
              <w:rPr>
                <w:rFonts w:ascii="Times New Roman" w:hAnsi="Times New Roman" w:cs="Times New Roman"/>
                <w:color w:val="auto"/>
                <w:lang w:val="sr-Cyrl-CS"/>
              </w:rPr>
              <w:t>Обавеза је инвеститора да се, за потребе прибављања грађевинске дозволе за изградњу планираних садржаја, обрати надлежном органу за заштиту животне средине, са захтевом за одлучивање о потреби израде процене утицаја на животну средину, а у складу са одредбама Закона о процени утицаја на животну средину.</w:t>
            </w:r>
          </w:p>
        </w:tc>
      </w:tr>
      <w:tr w:rsidR="00FA5ED6" w:rsidRPr="00532975" w14:paraId="64EA5762" w14:textId="77777777" w:rsidTr="0092651B">
        <w:tc>
          <w:tcPr>
            <w:tcW w:w="1999" w:type="dxa"/>
          </w:tcPr>
          <w:p w14:paraId="56E66DE1" w14:textId="77777777" w:rsidR="00373419" w:rsidRPr="00532975" w:rsidRDefault="00EE39BE">
            <w:pPr>
              <w:jc w:val="left"/>
              <w:rPr>
                <w:szCs w:val="24"/>
                <w:lang w:val="sr-Cyrl-CS"/>
              </w:rPr>
            </w:pPr>
            <w:r w:rsidRPr="00532975">
              <w:rPr>
                <w:szCs w:val="24"/>
                <w:lang w:val="sr-Cyrl-CS"/>
              </w:rPr>
              <w:t>Могућност фазне реализације</w:t>
            </w:r>
          </w:p>
        </w:tc>
        <w:tc>
          <w:tcPr>
            <w:tcW w:w="7572" w:type="dxa"/>
          </w:tcPr>
          <w:p w14:paraId="61122D20" w14:textId="77777777" w:rsidR="00EE39BE" w:rsidRPr="00532975" w:rsidRDefault="00EE39BE"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Могућа је фазна реализација објеката на грађевинској парцели према функционалном решењу и динамици финансирања.</w:t>
            </w:r>
          </w:p>
          <w:p w14:paraId="1159FD0B" w14:textId="77777777" w:rsidR="00EE39BE" w:rsidRPr="00532975" w:rsidRDefault="00EE39BE"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Потребан број паркинг места за појединачне фазе мора се реализовати истовремено са реализацијом сваке фазе.</w:t>
            </w:r>
          </w:p>
          <w:p w14:paraId="444D4F5C" w14:textId="77777777" w:rsidR="00373419" w:rsidRPr="00532975" w:rsidRDefault="00EE39BE"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Фазе реализације морају бити саставни део</w:t>
            </w:r>
            <w:r w:rsidR="00FE5472" w:rsidRPr="00532975">
              <w:rPr>
                <w:rFonts w:ascii="Times New Roman" w:hAnsi="Times New Roman" w:cs="Times New Roman"/>
                <w:color w:val="auto"/>
                <w:lang w:val="sr-Cyrl-CS"/>
              </w:rPr>
              <w:t xml:space="preserve"> </w:t>
            </w:r>
            <w:r w:rsidR="00284C6A" w:rsidRPr="00532975">
              <w:rPr>
                <w:rFonts w:ascii="Times New Roman" w:hAnsi="Times New Roman" w:cs="Times New Roman"/>
                <w:color w:val="auto"/>
                <w:lang w:val="sr-Cyrl-CS"/>
              </w:rPr>
              <w:t>урбанистичког пројекта</w:t>
            </w:r>
            <w:r w:rsidRPr="00532975">
              <w:rPr>
                <w:rFonts w:ascii="Times New Roman" w:hAnsi="Times New Roman" w:cs="Times New Roman"/>
                <w:color w:val="auto"/>
                <w:lang w:val="sr-Cyrl-CS"/>
              </w:rPr>
              <w:t>.</w:t>
            </w:r>
          </w:p>
        </w:tc>
      </w:tr>
      <w:tr w:rsidR="00C93A9F" w:rsidRPr="00532975" w14:paraId="25F00388" w14:textId="77777777" w:rsidTr="0092651B">
        <w:tc>
          <w:tcPr>
            <w:tcW w:w="1999" w:type="dxa"/>
          </w:tcPr>
          <w:p w14:paraId="0D273813" w14:textId="77777777" w:rsidR="00C93A9F" w:rsidRPr="00532975" w:rsidRDefault="00C93A9F">
            <w:pPr>
              <w:jc w:val="left"/>
              <w:rPr>
                <w:szCs w:val="24"/>
                <w:lang w:val="sr-Cyrl-CS"/>
              </w:rPr>
            </w:pPr>
            <w:r w:rsidRPr="00532975">
              <w:rPr>
                <w:szCs w:val="24"/>
                <w:lang w:val="sr-Cyrl-CS"/>
              </w:rPr>
              <w:t>Посебни услови</w:t>
            </w:r>
          </w:p>
        </w:tc>
        <w:tc>
          <w:tcPr>
            <w:tcW w:w="7572" w:type="dxa"/>
          </w:tcPr>
          <w:p w14:paraId="349EF2D7" w14:textId="77777777" w:rsidR="00C93A9F" w:rsidRPr="00532975" w:rsidRDefault="007D3E00" w:rsidP="00EE5D4B">
            <w:pPr>
              <w:pStyle w:val="Default"/>
              <w:numPr>
                <w:ilvl w:val="0"/>
                <w:numId w:val="15"/>
              </w:numPr>
              <w:ind w:left="183" w:hanging="1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У оквиру границе ограничене изградње </w:t>
            </w:r>
            <w:r w:rsidRPr="00532975">
              <w:rPr>
                <w:rFonts w:ascii="Times New Roman" w:hAnsi="Times New Roman" w:cs="Times New Roman"/>
                <w:noProof/>
                <w:color w:val="auto"/>
                <w:lang w:val="sr-Cyrl-CS"/>
              </w:rPr>
              <w:t>услед заштите перспективног војног комплекса важе следећа ограничења:</w:t>
            </w:r>
          </w:p>
          <w:p w14:paraId="50D6F5F3" w14:textId="77777777" w:rsidR="007D3E00" w:rsidRPr="00532975" w:rsidRDefault="007D3E00" w:rsidP="00EE5D4B">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ограничење се </w:t>
            </w:r>
            <w:r w:rsidR="00815E08" w:rsidRPr="00532975">
              <w:rPr>
                <w:rFonts w:ascii="Times New Roman" w:hAnsi="Times New Roman" w:cs="Times New Roman"/>
                <w:color w:val="auto"/>
                <w:lang w:val="sr-Cyrl-CS"/>
              </w:rPr>
              <w:t>о</w:t>
            </w:r>
            <w:r w:rsidRPr="00532975">
              <w:rPr>
                <w:rFonts w:ascii="Times New Roman" w:hAnsi="Times New Roman" w:cs="Times New Roman"/>
                <w:color w:val="auto"/>
                <w:lang w:val="sr-Cyrl-CS"/>
              </w:rPr>
              <w:t xml:space="preserve">дноси на све врсте индустријских и енергетских објеката, </w:t>
            </w:r>
            <w:r w:rsidR="006725F6" w:rsidRPr="00532975">
              <w:rPr>
                <w:rFonts w:ascii="Times New Roman" w:hAnsi="Times New Roman" w:cs="Times New Roman"/>
                <w:color w:val="auto"/>
                <w:lang w:val="sr-Cyrl-CS"/>
              </w:rPr>
              <w:t xml:space="preserve">с </w:t>
            </w:r>
            <w:r w:rsidRPr="00532975">
              <w:rPr>
                <w:rFonts w:ascii="Times New Roman" w:hAnsi="Times New Roman" w:cs="Times New Roman"/>
                <w:color w:val="auto"/>
                <w:lang w:val="sr-Cyrl-CS"/>
              </w:rPr>
              <w:t>обзиром да би било који такав објекат (фабрика, топлана, електрана и сл.) по својим димензијама и конструктивним карактеристикама испољио утицај на захтеве због којих се успоставља заштитна зона;</w:t>
            </w:r>
          </w:p>
          <w:p w14:paraId="61A64EEE" w14:textId="77777777" w:rsidR="007D3E00" w:rsidRPr="00532975" w:rsidRDefault="007D3E00" w:rsidP="00EE5D4B">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ограничење се односи на све надземне водове високог напона;</w:t>
            </w:r>
          </w:p>
          <w:p w14:paraId="442EF0A1" w14:textId="77777777" w:rsidR="007D3E00" w:rsidRPr="00532975" w:rsidRDefault="007D3E00" w:rsidP="00EE5D4B">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ограничење се односи на објекте од металних конструкција са већом рефлекси</w:t>
            </w:r>
            <w:r w:rsidR="007D50C3" w:rsidRPr="00532975">
              <w:rPr>
                <w:rFonts w:ascii="Times New Roman" w:hAnsi="Times New Roman" w:cs="Times New Roman"/>
                <w:color w:val="auto"/>
                <w:lang w:val="sr-Cyrl-CS"/>
              </w:rPr>
              <w:t>ј</w:t>
            </w:r>
            <w:r w:rsidRPr="00532975">
              <w:rPr>
                <w:rFonts w:ascii="Times New Roman" w:hAnsi="Times New Roman" w:cs="Times New Roman"/>
                <w:color w:val="auto"/>
                <w:lang w:val="sr-Cyrl-CS"/>
              </w:rPr>
              <w:t xml:space="preserve">ом </w:t>
            </w:r>
            <w:r w:rsidR="007D50C3" w:rsidRPr="00532975">
              <w:rPr>
                <w:rFonts w:ascii="Times New Roman" w:hAnsi="Times New Roman" w:cs="Times New Roman"/>
                <w:color w:val="auto"/>
                <w:lang w:val="sr-Cyrl-CS"/>
              </w:rPr>
              <w:t>површина</w:t>
            </w:r>
            <w:r w:rsidRPr="00532975">
              <w:rPr>
                <w:rFonts w:ascii="Times New Roman" w:hAnsi="Times New Roman" w:cs="Times New Roman"/>
                <w:color w:val="auto"/>
                <w:lang w:val="sr-Cyrl-CS"/>
              </w:rPr>
              <w:t>, као што су производни погони, хангари, магацински простори, складишта, али и сви други објекти који у основи имају челични конструктивни систем;</w:t>
            </w:r>
          </w:p>
          <w:p w14:paraId="57D2271B" w14:textId="698351A6" w:rsidR="007D3E00" w:rsidRPr="00532975" w:rsidRDefault="007D3E00" w:rsidP="00EE5D4B">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ограничење се </w:t>
            </w:r>
            <w:r w:rsidR="00815E08" w:rsidRPr="00532975">
              <w:rPr>
                <w:rFonts w:ascii="Times New Roman" w:hAnsi="Times New Roman" w:cs="Times New Roman"/>
                <w:color w:val="auto"/>
                <w:lang w:val="sr-Cyrl-CS"/>
              </w:rPr>
              <w:t>односи</w:t>
            </w:r>
            <w:r w:rsidRPr="00532975">
              <w:rPr>
                <w:rFonts w:ascii="Times New Roman" w:hAnsi="Times New Roman" w:cs="Times New Roman"/>
                <w:color w:val="auto"/>
                <w:lang w:val="sr-Cyrl-CS"/>
              </w:rPr>
              <w:t xml:space="preserve"> на пловне канале и насипе уз њих, а не на канале за одвод</w:t>
            </w:r>
            <w:r w:rsidR="00FE5472" w:rsidRPr="00532975">
              <w:rPr>
                <w:rFonts w:ascii="Times New Roman" w:hAnsi="Times New Roman" w:cs="Times New Roman"/>
                <w:color w:val="auto"/>
                <w:lang w:val="sr-Cyrl-CS"/>
              </w:rPr>
              <w:t xml:space="preserve"> </w:t>
            </w:r>
            <w:r w:rsidRPr="00532975">
              <w:rPr>
                <w:rFonts w:ascii="Times New Roman" w:hAnsi="Times New Roman" w:cs="Times New Roman"/>
                <w:color w:val="auto"/>
                <w:lang w:val="sr-Cyrl-CS"/>
              </w:rPr>
              <w:t>атмосферских вода и спречавање плављења, ни на зацевљене дренажне канале којису укопани;</w:t>
            </w:r>
          </w:p>
          <w:p w14:paraId="34330FC0" w14:textId="6DE03EBE" w:rsidR="00815E08" w:rsidRPr="00532975" w:rsidRDefault="00815E08" w:rsidP="00EE5D4B">
            <w:pPr>
              <w:pStyle w:val="Default"/>
              <w:numPr>
                <w:ilvl w:val="0"/>
                <w:numId w:val="18"/>
              </w:numPr>
              <w:ind w:left="522" w:hanging="283"/>
              <w:jc w:val="both"/>
              <w:rPr>
                <w:rFonts w:ascii="Times New Roman" w:hAnsi="Times New Roman" w:cs="Times New Roman"/>
                <w:color w:val="auto"/>
                <w:lang w:val="sr-Cyrl-CS"/>
              </w:rPr>
            </w:pPr>
            <w:r w:rsidRPr="00532975">
              <w:rPr>
                <w:rFonts w:ascii="Times New Roman" w:hAnsi="Times New Roman" w:cs="Times New Roman"/>
                <w:color w:val="auto"/>
                <w:lang w:val="sr-Cyrl-CS"/>
              </w:rPr>
              <w:t xml:space="preserve">ограничење се односи на висину етаже стандардних димензија, до </w:t>
            </w:r>
            <w:r w:rsidR="006725F6" w:rsidRPr="00532975">
              <w:rPr>
                <w:rFonts w:ascii="Times New Roman" w:hAnsi="Times New Roman" w:cs="Times New Roman"/>
                <w:color w:val="auto"/>
                <w:lang w:val="sr-Cyrl-CS"/>
              </w:rPr>
              <w:t>3 m</w:t>
            </w:r>
            <w:r w:rsidRPr="00532975">
              <w:rPr>
                <w:rFonts w:ascii="Times New Roman" w:hAnsi="Times New Roman" w:cs="Times New Roman"/>
                <w:color w:val="auto"/>
                <w:lang w:val="sr-Cyrl-CS"/>
              </w:rPr>
              <w:t xml:space="preserve">, </w:t>
            </w:r>
            <w:r w:rsidR="00FE5472" w:rsidRPr="00532975">
              <w:rPr>
                <w:rFonts w:ascii="Times New Roman" w:hAnsi="Times New Roman" w:cs="Times New Roman"/>
                <w:color w:val="auto"/>
                <w:lang w:val="sr-Cyrl-CS"/>
              </w:rPr>
              <w:t>а</w:t>
            </w:r>
            <w:r w:rsidRPr="00532975">
              <w:rPr>
                <w:rFonts w:ascii="Times New Roman" w:hAnsi="Times New Roman" w:cs="Times New Roman"/>
                <w:color w:val="auto"/>
                <w:lang w:val="sr-Cyrl-CS"/>
              </w:rPr>
              <w:t xml:space="preserve"> максимална висина објеката у простору преклапања не би смела прелазити укупну висину од 10</w:t>
            </w:r>
            <w:r w:rsidR="006725F6" w:rsidRPr="00532975">
              <w:rPr>
                <w:rFonts w:ascii="Times New Roman" w:hAnsi="Times New Roman" w:cs="Times New Roman"/>
                <w:color w:val="auto"/>
                <w:lang w:val="sr-Cyrl-CS"/>
              </w:rPr>
              <w:t xml:space="preserve"> m.</w:t>
            </w:r>
          </w:p>
        </w:tc>
      </w:tr>
    </w:tbl>
    <w:p w14:paraId="03C43687" w14:textId="77777777" w:rsidR="00B562A0" w:rsidRPr="00532975" w:rsidRDefault="00B562A0">
      <w:pPr>
        <w:jc w:val="both"/>
        <w:rPr>
          <w:b/>
          <w:szCs w:val="24"/>
          <w:lang w:val="sr-Cyrl-CS"/>
        </w:rPr>
      </w:pPr>
    </w:p>
    <w:p w14:paraId="196C7C69" w14:textId="77777777" w:rsidR="0058568A" w:rsidRPr="00532975" w:rsidRDefault="0058568A">
      <w:pPr>
        <w:jc w:val="left"/>
        <w:rPr>
          <w:b/>
          <w:szCs w:val="24"/>
          <w:lang w:val="sr-Cyrl-CS"/>
        </w:rPr>
      </w:pPr>
      <w:r w:rsidRPr="00532975">
        <w:rPr>
          <w:b/>
          <w:szCs w:val="24"/>
          <w:lang w:val="sr-Cyrl-CS"/>
        </w:rPr>
        <w:br w:type="page"/>
      </w:r>
    </w:p>
    <w:p w14:paraId="71ED97CA" w14:textId="77777777" w:rsidR="008D6D1D" w:rsidRPr="00532975" w:rsidRDefault="00304B6E" w:rsidP="0092651B">
      <w:pPr>
        <w:jc w:val="center"/>
        <w:rPr>
          <w:szCs w:val="24"/>
          <w:lang w:val="sr-Cyrl-CS"/>
        </w:rPr>
      </w:pPr>
      <w:r w:rsidRPr="00532975">
        <w:rPr>
          <w:szCs w:val="24"/>
          <w:lang w:val="sr-Cyrl-CS"/>
        </w:rPr>
        <w:t>3.4.</w:t>
      </w:r>
      <w:r w:rsidRPr="00532975">
        <w:rPr>
          <w:szCs w:val="24"/>
          <w:lang w:val="sr-Cyrl-CS"/>
        </w:rPr>
        <w:tab/>
        <w:t>Биланси урбанистичких параметара</w:t>
      </w:r>
    </w:p>
    <w:p w14:paraId="42E523CF" w14:textId="77777777" w:rsidR="008D6D1D" w:rsidRPr="00532975" w:rsidRDefault="008D6D1D">
      <w:pPr>
        <w:jc w:val="both"/>
        <w:rPr>
          <w:b/>
          <w:szCs w:val="24"/>
          <w:lang w:val="sr-Cyrl-CS"/>
        </w:rPr>
      </w:pPr>
    </w:p>
    <w:p w14:paraId="6B9B86C0" w14:textId="77777777" w:rsidR="008D6D1D" w:rsidRPr="00532975" w:rsidRDefault="007F7318" w:rsidP="0092651B">
      <w:pPr>
        <w:pStyle w:val="Caption"/>
        <w:jc w:val="center"/>
        <w:rPr>
          <w:rFonts w:ascii="Times New Roman" w:hAnsi="Times New Roman"/>
          <w:szCs w:val="24"/>
          <w:lang w:val="sr-Cyrl-CS"/>
        </w:rPr>
      </w:pPr>
      <w:r w:rsidRPr="00532975">
        <w:rPr>
          <w:rFonts w:ascii="Times New Roman" w:hAnsi="Times New Roman"/>
          <w:szCs w:val="24"/>
          <w:lang w:val="sr-Cyrl-CS"/>
        </w:rPr>
        <w:t>Табела 1</w:t>
      </w:r>
      <w:r w:rsidR="007D50C3" w:rsidRPr="00532975">
        <w:rPr>
          <w:rFonts w:ascii="Times New Roman" w:hAnsi="Times New Roman"/>
          <w:szCs w:val="24"/>
          <w:lang w:val="sr-Cyrl-CS"/>
        </w:rPr>
        <w:t>9</w:t>
      </w:r>
      <w:r w:rsidRPr="00532975">
        <w:rPr>
          <w:rFonts w:ascii="Times New Roman" w:hAnsi="Times New Roman"/>
          <w:szCs w:val="24"/>
          <w:lang w:val="sr-Cyrl-CS"/>
        </w:rPr>
        <w:t>:</w:t>
      </w:r>
      <w:r w:rsidR="007D50C3" w:rsidRPr="00532975">
        <w:rPr>
          <w:rFonts w:ascii="Times New Roman" w:hAnsi="Times New Roman"/>
          <w:szCs w:val="24"/>
          <w:lang w:val="sr-Cyrl-CS"/>
        </w:rPr>
        <w:t xml:space="preserve"> У</w:t>
      </w:r>
      <w:r w:rsidR="008D6D1D" w:rsidRPr="00532975">
        <w:rPr>
          <w:rFonts w:ascii="Times New Roman" w:hAnsi="Times New Roman"/>
          <w:szCs w:val="24"/>
          <w:lang w:val="sr-Cyrl-CS"/>
        </w:rPr>
        <w:t xml:space="preserve">рбанистички </w:t>
      </w:r>
      <w:r w:rsidR="007D50C3" w:rsidRPr="00532975">
        <w:rPr>
          <w:rFonts w:ascii="Times New Roman" w:hAnsi="Times New Roman"/>
          <w:szCs w:val="24"/>
          <w:lang w:val="sr-Cyrl-CS"/>
        </w:rPr>
        <w:t xml:space="preserve">параметри </w:t>
      </w:r>
      <w:r w:rsidR="008D6D1D" w:rsidRPr="00532975">
        <w:rPr>
          <w:rFonts w:ascii="Times New Roman" w:hAnsi="Times New Roman"/>
          <w:szCs w:val="24"/>
          <w:lang w:val="sr-Cyrl-CS"/>
        </w:rPr>
        <w:t xml:space="preserve">и </w:t>
      </w:r>
      <w:r w:rsidR="007D50C3" w:rsidRPr="00532975">
        <w:rPr>
          <w:rFonts w:ascii="Times New Roman" w:hAnsi="Times New Roman"/>
          <w:szCs w:val="24"/>
          <w:lang w:val="sr-Cyrl-CS"/>
        </w:rPr>
        <w:t xml:space="preserve">капацитети </w:t>
      </w:r>
      <w:r w:rsidR="008D6D1D" w:rsidRPr="00532975">
        <w:rPr>
          <w:rFonts w:ascii="Times New Roman" w:hAnsi="Times New Roman"/>
          <w:szCs w:val="24"/>
          <w:lang w:val="sr-Cyrl-CS"/>
        </w:rPr>
        <w:t>на нивоу П</w:t>
      </w:r>
      <w:r w:rsidR="005C3E2E" w:rsidRPr="00532975">
        <w:rPr>
          <w:rFonts w:ascii="Times New Roman" w:hAnsi="Times New Roman"/>
          <w:szCs w:val="24"/>
          <w:lang w:val="sr-Cyrl-CS"/>
        </w:rPr>
        <w:t>росторног п</w:t>
      </w:r>
      <w:r w:rsidR="008D6D1D" w:rsidRPr="00532975">
        <w:rPr>
          <w:rFonts w:ascii="Times New Roman" w:hAnsi="Times New Roman"/>
          <w:szCs w:val="24"/>
          <w:lang w:val="sr-Cyrl-CS"/>
        </w:rPr>
        <w:t>лана</w:t>
      </w:r>
    </w:p>
    <w:tbl>
      <w:tblPr>
        <w:tblStyle w:val="TableGrid"/>
        <w:tblW w:w="9351" w:type="dxa"/>
        <w:tblLayout w:type="fixed"/>
        <w:tblLook w:val="04A0" w:firstRow="1" w:lastRow="0" w:firstColumn="1" w:lastColumn="0" w:noHBand="0" w:noVBand="1"/>
      </w:tblPr>
      <w:tblGrid>
        <w:gridCol w:w="2405"/>
        <w:gridCol w:w="709"/>
        <w:gridCol w:w="850"/>
        <w:gridCol w:w="851"/>
        <w:gridCol w:w="992"/>
        <w:gridCol w:w="992"/>
        <w:gridCol w:w="993"/>
        <w:gridCol w:w="708"/>
        <w:gridCol w:w="851"/>
      </w:tblGrid>
      <w:tr w:rsidR="00FA5ED6" w:rsidRPr="00532975" w14:paraId="138DD7AF" w14:textId="77777777" w:rsidTr="000F03A0">
        <w:tc>
          <w:tcPr>
            <w:tcW w:w="2405" w:type="dxa"/>
            <w:shd w:val="clear" w:color="auto" w:fill="D9D9D9" w:themeFill="background1" w:themeFillShade="D9"/>
            <w:vAlign w:val="center"/>
          </w:tcPr>
          <w:p w14:paraId="488D69B0" w14:textId="77777777" w:rsidR="008D6D1D" w:rsidRPr="00532975" w:rsidRDefault="00304B6E">
            <w:pPr>
              <w:jc w:val="left"/>
              <w:rPr>
                <w:szCs w:val="24"/>
                <w:lang w:val="sr-Cyrl-CS"/>
              </w:rPr>
            </w:pPr>
            <w:r w:rsidRPr="00532975">
              <w:rPr>
                <w:szCs w:val="24"/>
                <w:lang w:val="sr-Cyrl-CS"/>
              </w:rPr>
              <w:t>Намена</w:t>
            </w:r>
          </w:p>
        </w:tc>
        <w:tc>
          <w:tcPr>
            <w:tcW w:w="709" w:type="dxa"/>
            <w:shd w:val="clear" w:color="auto" w:fill="D9D9D9" w:themeFill="background1" w:themeFillShade="D9"/>
            <w:vAlign w:val="center"/>
          </w:tcPr>
          <w:p w14:paraId="741C5B2D" w14:textId="77777777" w:rsidR="008D6D1D" w:rsidRPr="00532975" w:rsidRDefault="00304B6E">
            <w:pPr>
              <w:jc w:val="left"/>
              <w:rPr>
                <w:sz w:val="18"/>
                <w:szCs w:val="18"/>
                <w:lang w:val="sr-Cyrl-CS"/>
              </w:rPr>
            </w:pPr>
            <w:r w:rsidRPr="00532975">
              <w:rPr>
                <w:sz w:val="18"/>
                <w:szCs w:val="18"/>
                <w:lang w:val="sr-Cyrl-CS"/>
              </w:rPr>
              <w:t>површина</w:t>
            </w:r>
          </w:p>
        </w:tc>
        <w:tc>
          <w:tcPr>
            <w:tcW w:w="850" w:type="dxa"/>
            <w:shd w:val="clear" w:color="auto" w:fill="D9D9D9" w:themeFill="background1" w:themeFillShade="D9"/>
            <w:vAlign w:val="center"/>
          </w:tcPr>
          <w:p w14:paraId="7EE2D02B" w14:textId="4ED3FF60" w:rsidR="008D6D1D" w:rsidRPr="00532975" w:rsidRDefault="00304B6E">
            <w:pPr>
              <w:jc w:val="left"/>
              <w:rPr>
                <w:sz w:val="18"/>
                <w:szCs w:val="18"/>
                <w:lang w:val="sr-Cyrl-CS"/>
              </w:rPr>
            </w:pPr>
            <w:r w:rsidRPr="00532975">
              <w:rPr>
                <w:sz w:val="18"/>
                <w:szCs w:val="18"/>
                <w:lang w:val="sr-Cyrl-CS"/>
              </w:rPr>
              <w:t>И</w:t>
            </w:r>
            <w:r w:rsidR="002960EA" w:rsidRPr="00532975">
              <w:rPr>
                <w:sz w:val="18"/>
                <w:szCs w:val="18"/>
                <w:lang w:val="sr-Cyrl-CS"/>
              </w:rPr>
              <w:t>ндекс заузетости</w:t>
            </w:r>
          </w:p>
        </w:tc>
        <w:tc>
          <w:tcPr>
            <w:tcW w:w="851" w:type="dxa"/>
            <w:shd w:val="clear" w:color="auto" w:fill="D9D9D9" w:themeFill="background1" w:themeFillShade="D9"/>
            <w:vAlign w:val="center"/>
          </w:tcPr>
          <w:p w14:paraId="5E590784" w14:textId="35F8E58F" w:rsidR="008D6D1D" w:rsidRPr="00532975" w:rsidRDefault="00304B6E">
            <w:pPr>
              <w:jc w:val="left"/>
              <w:rPr>
                <w:sz w:val="18"/>
                <w:szCs w:val="18"/>
                <w:lang w:val="sr-Cyrl-CS"/>
              </w:rPr>
            </w:pPr>
            <w:r w:rsidRPr="00532975">
              <w:rPr>
                <w:sz w:val="18"/>
                <w:szCs w:val="18"/>
                <w:lang w:val="sr-Cyrl-CS"/>
              </w:rPr>
              <w:t>И</w:t>
            </w:r>
            <w:r w:rsidR="002960EA" w:rsidRPr="00532975">
              <w:rPr>
                <w:sz w:val="18"/>
                <w:szCs w:val="18"/>
                <w:lang w:val="sr-Cyrl-CS"/>
              </w:rPr>
              <w:t>ндекс изграђености</w:t>
            </w:r>
          </w:p>
        </w:tc>
        <w:tc>
          <w:tcPr>
            <w:tcW w:w="992" w:type="dxa"/>
            <w:shd w:val="clear" w:color="auto" w:fill="D9D9D9" w:themeFill="background1" w:themeFillShade="D9"/>
            <w:vAlign w:val="center"/>
          </w:tcPr>
          <w:p w14:paraId="18824393" w14:textId="77777777" w:rsidR="008D6D1D" w:rsidRPr="00532975" w:rsidRDefault="00304B6E">
            <w:pPr>
              <w:jc w:val="left"/>
              <w:rPr>
                <w:sz w:val="18"/>
                <w:szCs w:val="18"/>
                <w:lang w:val="sr-Cyrl-CS"/>
              </w:rPr>
            </w:pPr>
            <w:r w:rsidRPr="00532975">
              <w:rPr>
                <w:sz w:val="18"/>
                <w:szCs w:val="18"/>
                <w:lang w:val="sr-Cyrl-CS"/>
              </w:rPr>
              <w:t>Макс. висина објекта</w:t>
            </w:r>
          </w:p>
        </w:tc>
        <w:tc>
          <w:tcPr>
            <w:tcW w:w="992" w:type="dxa"/>
            <w:shd w:val="clear" w:color="auto" w:fill="D9D9D9" w:themeFill="background1" w:themeFillShade="D9"/>
            <w:vAlign w:val="center"/>
          </w:tcPr>
          <w:p w14:paraId="5867121A" w14:textId="288B7711" w:rsidR="008D6D1D" w:rsidRPr="00532975" w:rsidRDefault="002960EA">
            <w:pPr>
              <w:jc w:val="left"/>
              <w:rPr>
                <w:sz w:val="18"/>
                <w:szCs w:val="18"/>
                <w:lang w:val="sr-Cyrl-CS"/>
              </w:rPr>
            </w:pPr>
            <w:r w:rsidRPr="00532975">
              <w:rPr>
                <w:sz w:val="18"/>
                <w:szCs w:val="18"/>
                <w:lang w:val="sr-Cyrl-CS"/>
              </w:rPr>
              <w:t>Бруто развијена грађевинска површина</w:t>
            </w:r>
          </w:p>
          <w:p w14:paraId="052E5607" w14:textId="77777777" w:rsidR="008D6D1D" w:rsidRPr="00532975" w:rsidRDefault="00304B6E">
            <w:pPr>
              <w:jc w:val="left"/>
              <w:rPr>
                <w:szCs w:val="24"/>
                <w:lang w:val="sr-Cyrl-CS"/>
              </w:rPr>
            </w:pPr>
            <w:r w:rsidRPr="00532975">
              <w:rPr>
                <w:sz w:val="18"/>
                <w:szCs w:val="18"/>
                <w:lang w:val="sr-Cyrl-CS"/>
              </w:rPr>
              <w:t>укупно</w:t>
            </w:r>
          </w:p>
        </w:tc>
        <w:tc>
          <w:tcPr>
            <w:tcW w:w="993" w:type="dxa"/>
            <w:shd w:val="clear" w:color="auto" w:fill="D9D9D9" w:themeFill="background1" w:themeFillShade="D9"/>
            <w:vAlign w:val="center"/>
          </w:tcPr>
          <w:p w14:paraId="5DA6F134" w14:textId="09639208" w:rsidR="008D6D1D" w:rsidRPr="00532975" w:rsidRDefault="002960EA">
            <w:pPr>
              <w:jc w:val="left"/>
              <w:rPr>
                <w:sz w:val="18"/>
                <w:szCs w:val="18"/>
                <w:lang w:val="sr-Cyrl-CS"/>
              </w:rPr>
            </w:pPr>
            <w:r w:rsidRPr="00532975">
              <w:rPr>
                <w:sz w:val="18"/>
                <w:szCs w:val="18"/>
                <w:lang w:val="sr-Cyrl-CS"/>
              </w:rPr>
              <w:t>Бруто развијена грађевинска површина</w:t>
            </w:r>
          </w:p>
          <w:p w14:paraId="68804D9A" w14:textId="77777777" w:rsidR="008D6D1D" w:rsidRPr="00532975" w:rsidRDefault="00304B6E">
            <w:pPr>
              <w:jc w:val="left"/>
              <w:rPr>
                <w:szCs w:val="24"/>
                <w:lang w:val="sr-Cyrl-CS"/>
              </w:rPr>
            </w:pPr>
            <w:r w:rsidRPr="00532975">
              <w:rPr>
                <w:sz w:val="18"/>
                <w:szCs w:val="18"/>
                <w:lang w:val="sr-Cyrl-CS"/>
              </w:rPr>
              <w:t>послов.становања</w:t>
            </w:r>
          </w:p>
        </w:tc>
        <w:tc>
          <w:tcPr>
            <w:tcW w:w="708" w:type="dxa"/>
            <w:shd w:val="clear" w:color="auto" w:fill="D9D9D9" w:themeFill="background1" w:themeFillShade="D9"/>
            <w:vAlign w:val="center"/>
          </w:tcPr>
          <w:p w14:paraId="1D2DF480" w14:textId="77777777" w:rsidR="008D6D1D" w:rsidRPr="00532975" w:rsidRDefault="00304B6E">
            <w:pPr>
              <w:jc w:val="left"/>
              <w:rPr>
                <w:sz w:val="18"/>
                <w:szCs w:val="18"/>
                <w:lang w:val="sr-Cyrl-CS"/>
              </w:rPr>
            </w:pPr>
            <w:r w:rsidRPr="00532975">
              <w:rPr>
                <w:sz w:val="18"/>
                <w:szCs w:val="18"/>
                <w:lang w:val="sr-Cyrl-CS"/>
              </w:rPr>
              <w:t>Бр. становника</w:t>
            </w:r>
          </w:p>
        </w:tc>
        <w:tc>
          <w:tcPr>
            <w:tcW w:w="851" w:type="dxa"/>
            <w:shd w:val="clear" w:color="auto" w:fill="D9D9D9" w:themeFill="background1" w:themeFillShade="D9"/>
            <w:vAlign w:val="center"/>
          </w:tcPr>
          <w:p w14:paraId="07098707" w14:textId="77777777" w:rsidR="008D6D1D" w:rsidRPr="00532975" w:rsidRDefault="00304B6E">
            <w:pPr>
              <w:jc w:val="left"/>
              <w:rPr>
                <w:sz w:val="18"/>
                <w:szCs w:val="18"/>
                <w:lang w:val="sr-Cyrl-CS"/>
              </w:rPr>
            </w:pPr>
            <w:r w:rsidRPr="00532975">
              <w:rPr>
                <w:sz w:val="18"/>
                <w:szCs w:val="18"/>
                <w:lang w:val="sr-Cyrl-CS"/>
              </w:rPr>
              <w:t>Бр. запослених</w:t>
            </w:r>
          </w:p>
        </w:tc>
      </w:tr>
      <w:tr w:rsidR="00FA5ED6" w:rsidRPr="00532975" w14:paraId="66A57AD0" w14:textId="77777777" w:rsidTr="000F03A0">
        <w:tc>
          <w:tcPr>
            <w:tcW w:w="2405" w:type="dxa"/>
            <w:shd w:val="clear" w:color="auto" w:fill="D9D9D9" w:themeFill="background1" w:themeFillShade="D9"/>
            <w:vAlign w:val="center"/>
          </w:tcPr>
          <w:p w14:paraId="43981AA2" w14:textId="77777777" w:rsidR="008D6D1D" w:rsidRPr="00532975" w:rsidRDefault="008D6D1D">
            <w:pPr>
              <w:jc w:val="left"/>
              <w:rPr>
                <w:szCs w:val="24"/>
                <w:lang w:val="sr-Cyrl-CS"/>
              </w:rPr>
            </w:pPr>
          </w:p>
        </w:tc>
        <w:tc>
          <w:tcPr>
            <w:tcW w:w="709" w:type="dxa"/>
            <w:shd w:val="clear" w:color="auto" w:fill="D9D9D9" w:themeFill="background1" w:themeFillShade="D9"/>
            <w:vAlign w:val="center"/>
          </w:tcPr>
          <w:p w14:paraId="3D428C52" w14:textId="77777777" w:rsidR="008D6D1D" w:rsidRPr="00532975" w:rsidRDefault="008D6D1D">
            <w:pPr>
              <w:jc w:val="left"/>
              <w:rPr>
                <w:szCs w:val="24"/>
                <w:lang w:val="sr-Cyrl-CS"/>
              </w:rPr>
            </w:pPr>
            <w:r w:rsidRPr="00532975">
              <w:rPr>
                <w:szCs w:val="24"/>
                <w:lang w:val="sr-Cyrl-CS"/>
              </w:rPr>
              <w:t>ha</w:t>
            </w:r>
          </w:p>
        </w:tc>
        <w:tc>
          <w:tcPr>
            <w:tcW w:w="850" w:type="dxa"/>
            <w:shd w:val="clear" w:color="auto" w:fill="D9D9D9" w:themeFill="background1" w:themeFillShade="D9"/>
            <w:vAlign w:val="center"/>
          </w:tcPr>
          <w:p w14:paraId="3D0E0CF7" w14:textId="77777777" w:rsidR="008D6D1D" w:rsidRPr="00532975" w:rsidRDefault="008D6D1D">
            <w:pPr>
              <w:jc w:val="left"/>
              <w:rPr>
                <w:szCs w:val="24"/>
                <w:lang w:val="sr-Cyrl-CS"/>
              </w:rPr>
            </w:pPr>
            <w:r w:rsidRPr="00532975">
              <w:rPr>
                <w:szCs w:val="24"/>
                <w:lang w:val="sr-Cyrl-CS"/>
              </w:rPr>
              <w:t>%</w:t>
            </w:r>
          </w:p>
        </w:tc>
        <w:tc>
          <w:tcPr>
            <w:tcW w:w="851" w:type="dxa"/>
            <w:shd w:val="clear" w:color="auto" w:fill="D9D9D9" w:themeFill="background1" w:themeFillShade="D9"/>
            <w:vAlign w:val="center"/>
          </w:tcPr>
          <w:p w14:paraId="5F143E23" w14:textId="77777777" w:rsidR="008D6D1D" w:rsidRPr="00532975" w:rsidRDefault="008D6D1D">
            <w:pPr>
              <w:jc w:val="left"/>
              <w:rPr>
                <w:szCs w:val="24"/>
                <w:lang w:val="sr-Cyrl-CS"/>
              </w:rPr>
            </w:pPr>
          </w:p>
        </w:tc>
        <w:tc>
          <w:tcPr>
            <w:tcW w:w="992" w:type="dxa"/>
            <w:shd w:val="clear" w:color="auto" w:fill="D9D9D9" w:themeFill="background1" w:themeFillShade="D9"/>
            <w:vAlign w:val="center"/>
          </w:tcPr>
          <w:p w14:paraId="26A0BFD3" w14:textId="77777777" w:rsidR="008D6D1D" w:rsidRPr="00532975" w:rsidRDefault="008D6D1D">
            <w:pPr>
              <w:jc w:val="left"/>
              <w:rPr>
                <w:szCs w:val="24"/>
                <w:lang w:val="sr-Cyrl-CS"/>
              </w:rPr>
            </w:pPr>
            <w:r w:rsidRPr="00532975">
              <w:rPr>
                <w:szCs w:val="24"/>
                <w:lang w:val="sr-Cyrl-CS"/>
              </w:rPr>
              <w:t>m</w:t>
            </w:r>
          </w:p>
        </w:tc>
        <w:tc>
          <w:tcPr>
            <w:tcW w:w="992" w:type="dxa"/>
            <w:shd w:val="clear" w:color="auto" w:fill="D9D9D9" w:themeFill="background1" w:themeFillShade="D9"/>
            <w:vAlign w:val="center"/>
          </w:tcPr>
          <w:p w14:paraId="7FEBC5D5" w14:textId="77777777" w:rsidR="008D6D1D" w:rsidRPr="00532975" w:rsidRDefault="008D6D1D">
            <w:pPr>
              <w:jc w:val="left"/>
              <w:rPr>
                <w:szCs w:val="24"/>
                <w:lang w:val="sr-Cyrl-CS"/>
              </w:rPr>
            </w:pPr>
            <w:r w:rsidRPr="00532975">
              <w:rPr>
                <w:szCs w:val="24"/>
                <w:lang w:val="sr-Cyrl-CS"/>
              </w:rPr>
              <w:t>m</w:t>
            </w:r>
            <w:r w:rsidRPr="00532975">
              <w:rPr>
                <w:szCs w:val="24"/>
                <w:vertAlign w:val="superscript"/>
                <w:lang w:val="sr-Cyrl-CS"/>
              </w:rPr>
              <w:t>2</w:t>
            </w:r>
          </w:p>
        </w:tc>
        <w:tc>
          <w:tcPr>
            <w:tcW w:w="993" w:type="dxa"/>
            <w:shd w:val="clear" w:color="auto" w:fill="D9D9D9" w:themeFill="background1" w:themeFillShade="D9"/>
            <w:vAlign w:val="center"/>
          </w:tcPr>
          <w:p w14:paraId="131187D3" w14:textId="77777777" w:rsidR="008D6D1D" w:rsidRPr="00532975" w:rsidRDefault="008D6D1D">
            <w:pPr>
              <w:jc w:val="left"/>
              <w:rPr>
                <w:szCs w:val="24"/>
                <w:lang w:val="sr-Cyrl-CS"/>
              </w:rPr>
            </w:pPr>
            <w:r w:rsidRPr="00532975">
              <w:rPr>
                <w:szCs w:val="24"/>
                <w:lang w:val="sr-Cyrl-CS"/>
              </w:rPr>
              <w:t>m</w:t>
            </w:r>
            <w:r w:rsidRPr="00532975">
              <w:rPr>
                <w:szCs w:val="24"/>
                <w:vertAlign w:val="superscript"/>
                <w:lang w:val="sr-Cyrl-CS"/>
              </w:rPr>
              <w:t>2</w:t>
            </w:r>
          </w:p>
        </w:tc>
        <w:tc>
          <w:tcPr>
            <w:tcW w:w="708" w:type="dxa"/>
            <w:shd w:val="clear" w:color="auto" w:fill="D9D9D9" w:themeFill="background1" w:themeFillShade="D9"/>
            <w:vAlign w:val="center"/>
          </w:tcPr>
          <w:p w14:paraId="22945E7B" w14:textId="77777777" w:rsidR="008D6D1D" w:rsidRPr="00532975" w:rsidRDefault="008D6D1D">
            <w:pPr>
              <w:jc w:val="left"/>
              <w:rPr>
                <w:szCs w:val="24"/>
                <w:lang w:val="sr-Cyrl-CS"/>
              </w:rPr>
            </w:pPr>
          </w:p>
        </w:tc>
        <w:tc>
          <w:tcPr>
            <w:tcW w:w="851" w:type="dxa"/>
            <w:shd w:val="clear" w:color="auto" w:fill="D9D9D9" w:themeFill="background1" w:themeFillShade="D9"/>
            <w:vAlign w:val="center"/>
          </w:tcPr>
          <w:p w14:paraId="30F94A55" w14:textId="77777777" w:rsidR="008D6D1D" w:rsidRPr="00532975" w:rsidRDefault="008D6D1D">
            <w:pPr>
              <w:jc w:val="left"/>
              <w:rPr>
                <w:szCs w:val="24"/>
                <w:lang w:val="sr-Cyrl-CS"/>
              </w:rPr>
            </w:pPr>
          </w:p>
        </w:tc>
      </w:tr>
      <w:tr w:rsidR="00FA5ED6" w:rsidRPr="00532975" w14:paraId="50DBC248" w14:textId="77777777" w:rsidTr="00C43851">
        <w:tc>
          <w:tcPr>
            <w:tcW w:w="9351" w:type="dxa"/>
            <w:gridSpan w:val="9"/>
            <w:shd w:val="clear" w:color="auto" w:fill="auto"/>
            <w:vAlign w:val="center"/>
          </w:tcPr>
          <w:p w14:paraId="756578E4" w14:textId="77777777" w:rsidR="008D6D1D" w:rsidRPr="00532975" w:rsidRDefault="00304B6E">
            <w:pPr>
              <w:jc w:val="left"/>
              <w:rPr>
                <w:szCs w:val="24"/>
                <w:lang w:val="sr-Cyrl-CS"/>
              </w:rPr>
            </w:pPr>
            <w:r w:rsidRPr="00532975">
              <w:rPr>
                <w:szCs w:val="24"/>
                <w:lang w:val="sr-Cyrl-CS"/>
              </w:rPr>
              <w:t>Површине јавних намена</w:t>
            </w:r>
          </w:p>
        </w:tc>
      </w:tr>
      <w:tr w:rsidR="00FA5ED6" w:rsidRPr="00532975" w14:paraId="49D7A26D" w14:textId="77777777" w:rsidTr="000F03A0">
        <w:tc>
          <w:tcPr>
            <w:tcW w:w="2405" w:type="dxa"/>
            <w:shd w:val="clear" w:color="auto" w:fill="D9D9D9" w:themeFill="background1" w:themeFillShade="D9"/>
            <w:vAlign w:val="center"/>
          </w:tcPr>
          <w:p w14:paraId="19B91CF3" w14:textId="77777777" w:rsidR="008D6D1D" w:rsidRPr="00532975" w:rsidRDefault="008D6D1D">
            <w:pPr>
              <w:jc w:val="left"/>
              <w:rPr>
                <w:szCs w:val="24"/>
                <w:lang w:val="sr-Cyrl-CS"/>
              </w:rPr>
            </w:pPr>
            <w:r w:rsidRPr="00532975">
              <w:rPr>
                <w:szCs w:val="24"/>
                <w:lang w:val="sr-Cyrl-CS"/>
              </w:rPr>
              <w:t>Саобраћајне површине</w:t>
            </w:r>
          </w:p>
        </w:tc>
        <w:tc>
          <w:tcPr>
            <w:tcW w:w="709" w:type="dxa"/>
            <w:vAlign w:val="center"/>
          </w:tcPr>
          <w:p w14:paraId="6D98531E" w14:textId="77777777" w:rsidR="008D6D1D" w:rsidRPr="00532975" w:rsidRDefault="008D6D1D">
            <w:pPr>
              <w:rPr>
                <w:szCs w:val="24"/>
                <w:lang w:val="sr-Cyrl-CS"/>
              </w:rPr>
            </w:pPr>
            <w:r w:rsidRPr="00532975">
              <w:rPr>
                <w:szCs w:val="24"/>
                <w:lang w:val="sr-Cyrl-CS"/>
              </w:rPr>
              <w:t>99,77</w:t>
            </w:r>
          </w:p>
        </w:tc>
        <w:tc>
          <w:tcPr>
            <w:tcW w:w="850" w:type="dxa"/>
            <w:vAlign w:val="center"/>
          </w:tcPr>
          <w:p w14:paraId="07B992A0" w14:textId="77777777" w:rsidR="008D6D1D" w:rsidRPr="00532975" w:rsidRDefault="008D6D1D">
            <w:pPr>
              <w:rPr>
                <w:szCs w:val="24"/>
                <w:lang w:val="sr-Cyrl-CS"/>
              </w:rPr>
            </w:pPr>
            <w:r w:rsidRPr="00532975">
              <w:rPr>
                <w:szCs w:val="24"/>
                <w:lang w:val="sr-Cyrl-CS"/>
              </w:rPr>
              <w:t>-</w:t>
            </w:r>
          </w:p>
        </w:tc>
        <w:tc>
          <w:tcPr>
            <w:tcW w:w="851" w:type="dxa"/>
            <w:vAlign w:val="center"/>
          </w:tcPr>
          <w:p w14:paraId="753AA6D0" w14:textId="77777777" w:rsidR="008D6D1D" w:rsidRPr="00532975" w:rsidRDefault="008D6D1D">
            <w:pPr>
              <w:rPr>
                <w:szCs w:val="24"/>
                <w:lang w:val="sr-Cyrl-CS"/>
              </w:rPr>
            </w:pPr>
            <w:r w:rsidRPr="00532975">
              <w:rPr>
                <w:szCs w:val="24"/>
                <w:lang w:val="sr-Cyrl-CS"/>
              </w:rPr>
              <w:t>-</w:t>
            </w:r>
          </w:p>
        </w:tc>
        <w:tc>
          <w:tcPr>
            <w:tcW w:w="992" w:type="dxa"/>
            <w:vAlign w:val="center"/>
          </w:tcPr>
          <w:p w14:paraId="661E7D96" w14:textId="77777777" w:rsidR="008D6D1D" w:rsidRPr="00532975" w:rsidRDefault="008D6D1D">
            <w:pPr>
              <w:rPr>
                <w:szCs w:val="24"/>
                <w:lang w:val="sr-Cyrl-CS"/>
              </w:rPr>
            </w:pPr>
            <w:r w:rsidRPr="00532975">
              <w:rPr>
                <w:szCs w:val="24"/>
                <w:lang w:val="sr-Cyrl-CS"/>
              </w:rPr>
              <w:t>-</w:t>
            </w:r>
          </w:p>
        </w:tc>
        <w:tc>
          <w:tcPr>
            <w:tcW w:w="992" w:type="dxa"/>
            <w:vAlign w:val="center"/>
          </w:tcPr>
          <w:p w14:paraId="3AC4BF6E" w14:textId="77777777" w:rsidR="008D6D1D" w:rsidRPr="00532975" w:rsidRDefault="008D6D1D">
            <w:pPr>
              <w:rPr>
                <w:szCs w:val="24"/>
                <w:lang w:val="sr-Cyrl-CS"/>
              </w:rPr>
            </w:pPr>
            <w:r w:rsidRPr="00532975">
              <w:rPr>
                <w:szCs w:val="24"/>
                <w:lang w:val="sr-Cyrl-CS"/>
              </w:rPr>
              <w:t>0</w:t>
            </w:r>
          </w:p>
        </w:tc>
        <w:tc>
          <w:tcPr>
            <w:tcW w:w="993" w:type="dxa"/>
            <w:vAlign w:val="center"/>
          </w:tcPr>
          <w:p w14:paraId="28F0B3EE" w14:textId="77777777" w:rsidR="008D6D1D" w:rsidRPr="00532975" w:rsidRDefault="008D6D1D">
            <w:pPr>
              <w:rPr>
                <w:szCs w:val="24"/>
                <w:lang w:val="sr-Cyrl-CS"/>
              </w:rPr>
            </w:pPr>
            <w:r w:rsidRPr="00532975">
              <w:rPr>
                <w:szCs w:val="24"/>
                <w:lang w:val="sr-Cyrl-CS"/>
              </w:rPr>
              <w:t>0</w:t>
            </w:r>
          </w:p>
        </w:tc>
        <w:tc>
          <w:tcPr>
            <w:tcW w:w="708" w:type="dxa"/>
            <w:vAlign w:val="center"/>
          </w:tcPr>
          <w:p w14:paraId="35338A8D" w14:textId="77777777" w:rsidR="008D6D1D" w:rsidRPr="00532975" w:rsidRDefault="008D6D1D">
            <w:pPr>
              <w:rPr>
                <w:szCs w:val="24"/>
                <w:lang w:val="sr-Cyrl-CS"/>
              </w:rPr>
            </w:pPr>
            <w:r w:rsidRPr="00532975">
              <w:rPr>
                <w:szCs w:val="24"/>
                <w:lang w:val="sr-Cyrl-CS"/>
              </w:rPr>
              <w:t>0</w:t>
            </w:r>
          </w:p>
        </w:tc>
        <w:tc>
          <w:tcPr>
            <w:tcW w:w="851" w:type="dxa"/>
            <w:vAlign w:val="center"/>
          </w:tcPr>
          <w:p w14:paraId="15571BF1" w14:textId="77777777" w:rsidR="008D6D1D" w:rsidRPr="00532975" w:rsidRDefault="008D6D1D">
            <w:pPr>
              <w:rPr>
                <w:szCs w:val="24"/>
                <w:lang w:val="sr-Cyrl-CS"/>
              </w:rPr>
            </w:pPr>
            <w:r w:rsidRPr="00532975">
              <w:rPr>
                <w:szCs w:val="24"/>
                <w:lang w:val="sr-Cyrl-CS"/>
              </w:rPr>
              <w:t>0</w:t>
            </w:r>
          </w:p>
        </w:tc>
      </w:tr>
      <w:tr w:rsidR="00FA5ED6" w:rsidRPr="00532975" w14:paraId="099D5FD5" w14:textId="77777777" w:rsidTr="000F03A0">
        <w:tc>
          <w:tcPr>
            <w:tcW w:w="2405" w:type="dxa"/>
            <w:shd w:val="clear" w:color="auto" w:fill="D9D9D9" w:themeFill="background1" w:themeFillShade="D9"/>
            <w:vAlign w:val="center"/>
          </w:tcPr>
          <w:p w14:paraId="707EFA13" w14:textId="77777777" w:rsidR="008D6D1D" w:rsidRPr="00532975" w:rsidRDefault="008D6D1D">
            <w:pPr>
              <w:jc w:val="left"/>
              <w:rPr>
                <w:szCs w:val="24"/>
                <w:lang w:val="sr-Cyrl-CS"/>
              </w:rPr>
            </w:pPr>
            <w:r w:rsidRPr="00532975">
              <w:rPr>
                <w:szCs w:val="24"/>
                <w:lang w:val="sr-Cyrl-CS"/>
              </w:rPr>
              <w:t>Парковске површине</w:t>
            </w:r>
          </w:p>
        </w:tc>
        <w:tc>
          <w:tcPr>
            <w:tcW w:w="709" w:type="dxa"/>
            <w:vAlign w:val="center"/>
          </w:tcPr>
          <w:p w14:paraId="524C99DF" w14:textId="77777777" w:rsidR="008D6D1D" w:rsidRPr="00532975" w:rsidRDefault="008D6D1D">
            <w:pPr>
              <w:rPr>
                <w:szCs w:val="24"/>
                <w:lang w:val="sr-Cyrl-CS"/>
              </w:rPr>
            </w:pPr>
            <w:r w:rsidRPr="00532975">
              <w:rPr>
                <w:szCs w:val="24"/>
                <w:lang w:val="sr-Cyrl-CS"/>
              </w:rPr>
              <w:t>21,85</w:t>
            </w:r>
          </w:p>
        </w:tc>
        <w:tc>
          <w:tcPr>
            <w:tcW w:w="850" w:type="dxa"/>
            <w:vAlign w:val="center"/>
          </w:tcPr>
          <w:p w14:paraId="5FB7DA4C" w14:textId="77777777" w:rsidR="008D6D1D" w:rsidRPr="00532975" w:rsidRDefault="008D6D1D">
            <w:pPr>
              <w:rPr>
                <w:szCs w:val="24"/>
                <w:lang w:val="sr-Cyrl-CS"/>
              </w:rPr>
            </w:pPr>
            <w:r w:rsidRPr="00532975">
              <w:rPr>
                <w:szCs w:val="24"/>
                <w:lang w:val="sr-Cyrl-CS"/>
              </w:rPr>
              <w:t>-</w:t>
            </w:r>
          </w:p>
        </w:tc>
        <w:tc>
          <w:tcPr>
            <w:tcW w:w="851" w:type="dxa"/>
            <w:vAlign w:val="center"/>
          </w:tcPr>
          <w:p w14:paraId="2B3E9118" w14:textId="77777777" w:rsidR="008D6D1D" w:rsidRPr="00532975" w:rsidRDefault="008D6D1D">
            <w:pPr>
              <w:rPr>
                <w:szCs w:val="24"/>
                <w:lang w:val="sr-Cyrl-CS"/>
              </w:rPr>
            </w:pPr>
            <w:r w:rsidRPr="00532975">
              <w:rPr>
                <w:szCs w:val="24"/>
                <w:lang w:val="sr-Cyrl-CS"/>
              </w:rPr>
              <w:t>-</w:t>
            </w:r>
          </w:p>
        </w:tc>
        <w:tc>
          <w:tcPr>
            <w:tcW w:w="992" w:type="dxa"/>
            <w:vAlign w:val="center"/>
          </w:tcPr>
          <w:p w14:paraId="1A510662" w14:textId="77777777" w:rsidR="008D6D1D" w:rsidRPr="00532975" w:rsidRDefault="008D6D1D">
            <w:pPr>
              <w:rPr>
                <w:szCs w:val="24"/>
                <w:lang w:val="sr-Cyrl-CS"/>
              </w:rPr>
            </w:pPr>
            <w:r w:rsidRPr="00532975">
              <w:rPr>
                <w:szCs w:val="24"/>
                <w:lang w:val="sr-Cyrl-CS"/>
              </w:rPr>
              <w:t>-</w:t>
            </w:r>
          </w:p>
        </w:tc>
        <w:tc>
          <w:tcPr>
            <w:tcW w:w="992" w:type="dxa"/>
            <w:vAlign w:val="center"/>
          </w:tcPr>
          <w:p w14:paraId="316EAE13" w14:textId="77777777" w:rsidR="008D6D1D" w:rsidRPr="00532975" w:rsidRDefault="008D6D1D">
            <w:pPr>
              <w:rPr>
                <w:szCs w:val="24"/>
                <w:lang w:val="sr-Cyrl-CS"/>
              </w:rPr>
            </w:pPr>
            <w:r w:rsidRPr="00532975">
              <w:rPr>
                <w:szCs w:val="24"/>
                <w:lang w:val="sr-Cyrl-CS"/>
              </w:rPr>
              <w:t>0</w:t>
            </w:r>
          </w:p>
        </w:tc>
        <w:tc>
          <w:tcPr>
            <w:tcW w:w="993" w:type="dxa"/>
            <w:vAlign w:val="center"/>
          </w:tcPr>
          <w:p w14:paraId="7E18EBE3" w14:textId="77777777" w:rsidR="008D6D1D" w:rsidRPr="00532975" w:rsidRDefault="008D6D1D">
            <w:pPr>
              <w:rPr>
                <w:szCs w:val="24"/>
                <w:lang w:val="sr-Cyrl-CS"/>
              </w:rPr>
            </w:pPr>
            <w:r w:rsidRPr="00532975">
              <w:rPr>
                <w:szCs w:val="24"/>
                <w:lang w:val="sr-Cyrl-CS"/>
              </w:rPr>
              <w:t>0</w:t>
            </w:r>
          </w:p>
        </w:tc>
        <w:tc>
          <w:tcPr>
            <w:tcW w:w="708" w:type="dxa"/>
            <w:vAlign w:val="center"/>
          </w:tcPr>
          <w:p w14:paraId="1D1E4D44" w14:textId="77777777" w:rsidR="008D6D1D" w:rsidRPr="00532975" w:rsidRDefault="008D6D1D">
            <w:pPr>
              <w:rPr>
                <w:szCs w:val="24"/>
                <w:lang w:val="sr-Cyrl-CS"/>
              </w:rPr>
            </w:pPr>
            <w:r w:rsidRPr="00532975">
              <w:rPr>
                <w:szCs w:val="24"/>
                <w:lang w:val="sr-Cyrl-CS"/>
              </w:rPr>
              <w:t>0</w:t>
            </w:r>
          </w:p>
        </w:tc>
        <w:tc>
          <w:tcPr>
            <w:tcW w:w="851" w:type="dxa"/>
            <w:vAlign w:val="center"/>
          </w:tcPr>
          <w:p w14:paraId="2E86EF76" w14:textId="77777777" w:rsidR="008D6D1D" w:rsidRPr="00532975" w:rsidRDefault="008D6D1D">
            <w:pPr>
              <w:rPr>
                <w:szCs w:val="24"/>
                <w:lang w:val="sr-Cyrl-CS"/>
              </w:rPr>
            </w:pPr>
            <w:r w:rsidRPr="00532975">
              <w:rPr>
                <w:szCs w:val="24"/>
                <w:lang w:val="sr-Cyrl-CS"/>
              </w:rPr>
              <w:t>0</w:t>
            </w:r>
          </w:p>
        </w:tc>
      </w:tr>
      <w:tr w:rsidR="00FA5ED6" w:rsidRPr="00532975" w14:paraId="755BADC7" w14:textId="77777777" w:rsidTr="000F03A0">
        <w:tc>
          <w:tcPr>
            <w:tcW w:w="2405" w:type="dxa"/>
            <w:shd w:val="clear" w:color="auto" w:fill="D9D9D9" w:themeFill="background1" w:themeFillShade="D9"/>
            <w:vAlign w:val="center"/>
          </w:tcPr>
          <w:p w14:paraId="7572194F" w14:textId="77777777" w:rsidR="008D6D1D" w:rsidRPr="00532975" w:rsidRDefault="008D6D1D">
            <w:pPr>
              <w:jc w:val="left"/>
              <w:rPr>
                <w:szCs w:val="24"/>
                <w:lang w:val="sr-Cyrl-CS"/>
              </w:rPr>
            </w:pPr>
            <w:r w:rsidRPr="00532975">
              <w:rPr>
                <w:szCs w:val="24"/>
                <w:lang w:val="sr-Cyrl-CS"/>
              </w:rPr>
              <w:t>Заштитно зеленило</w:t>
            </w:r>
          </w:p>
        </w:tc>
        <w:tc>
          <w:tcPr>
            <w:tcW w:w="709" w:type="dxa"/>
            <w:vAlign w:val="center"/>
          </w:tcPr>
          <w:p w14:paraId="3541EEF9" w14:textId="77777777" w:rsidR="008D6D1D" w:rsidRPr="00532975" w:rsidRDefault="008D6D1D">
            <w:pPr>
              <w:rPr>
                <w:szCs w:val="24"/>
                <w:lang w:val="sr-Cyrl-CS"/>
              </w:rPr>
            </w:pPr>
            <w:r w:rsidRPr="00532975">
              <w:rPr>
                <w:szCs w:val="24"/>
                <w:lang w:val="sr-Cyrl-CS"/>
              </w:rPr>
              <w:t>94,22</w:t>
            </w:r>
          </w:p>
        </w:tc>
        <w:tc>
          <w:tcPr>
            <w:tcW w:w="850" w:type="dxa"/>
            <w:vAlign w:val="center"/>
          </w:tcPr>
          <w:p w14:paraId="3D79A94A" w14:textId="77777777" w:rsidR="008D6D1D" w:rsidRPr="00532975" w:rsidRDefault="008D6D1D">
            <w:pPr>
              <w:rPr>
                <w:szCs w:val="24"/>
                <w:lang w:val="sr-Cyrl-CS"/>
              </w:rPr>
            </w:pPr>
            <w:r w:rsidRPr="00532975">
              <w:rPr>
                <w:szCs w:val="24"/>
                <w:lang w:val="sr-Cyrl-CS"/>
              </w:rPr>
              <w:t>-</w:t>
            </w:r>
          </w:p>
        </w:tc>
        <w:tc>
          <w:tcPr>
            <w:tcW w:w="851" w:type="dxa"/>
            <w:vAlign w:val="center"/>
          </w:tcPr>
          <w:p w14:paraId="7F6045C2" w14:textId="77777777" w:rsidR="008D6D1D" w:rsidRPr="00532975" w:rsidRDefault="008D6D1D">
            <w:pPr>
              <w:rPr>
                <w:szCs w:val="24"/>
                <w:lang w:val="sr-Cyrl-CS"/>
              </w:rPr>
            </w:pPr>
            <w:r w:rsidRPr="00532975">
              <w:rPr>
                <w:szCs w:val="24"/>
                <w:lang w:val="sr-Cyrl-CS"/>
              </w:rPr>
              <w:t>-</w:t>
            </w:r>
          </w:p>
        </w:tc>
        <w:tc>
          <w:tcPr>
            <w:tcW w:w="992" w:type="dxa"/>
            <w:vAlign w:val="center"/>
          </w:tcPr>
          <w:p w14:paraId="2B61276D" w14:textId="77777777" w:rsidR="008D6D1D" w:rsidRPr="00532975" w:rsidRDefault="008D6D1D">
            <w:pPr>
              <w:rPr>
                <w:szCs w:val="24"/>
                <w:lang w:val="sr-Cyrl-CS"/>
              </w:rPr>
            </w:pPr>
            <w:r w:rsidRPr="00532975">
              <w:rPr>
                <w:szCs w:val="24"/>
                <w:lang w:val="sr-Cyrl-CS"/>
              </w:rPr>
              <w:t>-</w:t>
            </w:r>
          </w:p>
        </w:tc>
        <w:tc>
          <w:tcPr>
            <w:tcW w:w="992" w:type="dxa"/>
            <w:vAlign w:val="center"/>
          </w:tcPr>
          <w:p w14:paraId="4932557E" w14:textId="77777777" w:rsidR="008D6D1D" w:rsidRPr="00532975" w:rsidRDefault="008D6D1D">
            <w:pPr>
              <w:rPr>
                <w:szCs w:val="24"/>
                <w:lang w:val="sr-Cyrl-CS"/>
              </w:rPr>
            </w:pPr>
            <w:r w:rsidRPr="00532975">
              <w:rPr>
                <w:szCs w:val="24"/>
                <w:lang w:val="sr-Cyrl-CS"/>
              </w:rPr>
              <w:t>0</w:t>
            </w:r>
          </w:p>
        </w:tc>
        <w:tc>
          <w:tcPr>
            <w:tcW w:w="993" w:type="dxa"/>
            <w:vAlign w:val="center"/>
          </w:tcPr>
          <w:p w14:paraId="2B0694E5" w14:textId="77777777" w:rsidR="008D6D1D" w:rsidRPr="00532975" w:rsidRDefault="008D6D1D">
            <w:pPr>
              <w:rPr>
                <w:szCs w:val="24"/>
                <w:lang w:val="sr-Cyrl-CS"/>
              </w:rPr>
            </w:pPr>
            <w:r w:rsidRPr="00532975">
              <w:rPr>
                <w:szCs w:val="24"/>
                <w:lang w:val="sr-Cyrl-CS"/>
              </w:rPr>
              <w:t>0</w:t>
            </w:r>
          </w:p>
        </w:tc>
        <w:tc>
          <w:tcPr>
            <w:tcW w:w="708" w:type="dxa"/>
            <w:vAlign w:val="center"/>
          </w:tcPr>
          <w:p w14:paraId="368AF207" w14:textId="77777777" w:rsidR="008D6D1D" w:rsidRPr="00532975" w:rsidRDefault="008D6D1D">
            <w:pPr>
              <w:rPr>
                <w:szCs w:val="24"/>
                <w:lang w:val="sr-Cyrl-CS"/>
              </w:rPr>
            </w:pPr>
            <w:r w:rsidRPr="00532975">
              <w:rPr>
                <w:szCs w:val="24"/>
                <w:lang w:val="sr-Cyrl-CS"/>
              </w:rPr>
              <w:t>0</w:t>
            </w:r>
          </w:p>
        </w:tc>
        <w:tc>
          <w:tcPr>
            <w:tcW w:w="851" w:type="dxa"/>
            <w:vAlign w:val="center"/>
          </w:tcPr>
          <w:p w14:paraId="0B73D269" w14:textId="77777777" w:rsidR="008D6D1D" w:rsidRPr="00532975" w:rsidRDefault="008D6D1D">
            <w:pPr>
              <w:rPr>
                <w:szCs w:val="24"/>
                <w:lang w:val="sr-Cyrl-CS"/>
              </w:rPr>
            </w:pPr>
            <w:r w:rsidRPr="00532975">
              <w:rPr>
                <w:szCs w:val="24"/>
                <w:lang w:val="sr-Cyrl-CS"/>
              </w:rPr>
              <w:t>0</w:t>
            </w:r>
          </w:p>
        </w:tc>
      </w:tr>
      <w:tr w:rsidR="00FA5ED6" w:rsidRPr="00532975" w14:paraId="3E2B6B15" w14:textId="77777777" w:rsidTr="000F03A0">
        <w:tc>
          <w:tcPr>
            <w:tcW w:w="2405" w:type="dxa"/>
            <w:shd w:val="clear" w:color="auto" w:fill="D9D9D9" w:themeFill="background1" w:themeFillShade="D9"/>
            <w:vAlign w:val="center"/>
          </w:tcPr>
          <w:p w14:paraId="5926AEDE" w14:textId="77777777" w:rsidR="008D6D1D" w:rsidRPr="00532975" w:rsidRDefault="008D6D1D">
            <w:pPr>
              <w:jc w:val="left"/>
              <w:rPr>
                <w:szCs w:val="24"/>
                <w:lang w:val="sr-Cyrl-CS"/>
              </w:rPr>
            </w:pPr>
            <w:r w:rsidRPr="00532975">
              <w:rPr>
                <w:szCs w:val="24"/>
                <w:lang w:val="sr-Cyrl-CS"/>
              </w:rPr>
              <w:t xml:space="preserve">Површ. за инфраструктурне објекте </w:t>
            </w:r>
          </w:p>
        </w:tc>
        <w:tc>
          <w:tcPr>
            <w:tcW w:w="709" w:type="dxa"/>
            <w:vAlign w:val="center"/>
          </w:tcPr>
          <w:p w14:paraId="3C0F52FD" w14:textId="77777777" w:rsidR="008D6D1D" w:rsidRPr="00532975" w:rsidRDefault="008D6D1D">
            <w:pPr>
              <w:rPr>
                <w:szCs w:val="24"/>
                <w:lang w:val="sr-Cyrl-CS"/>
              </w:rPr>
            </w:pPr>
            <w:r w:rsidRPr="00532975">
              <w:rPr>
                <w:szCs w:val="24"/>
                <w:lang w:val="sr-Cyrl-CS"/>
              </w:rPr>
              <w:t>12,56</w:t>
            </w:r>
          </w:p>
        </w:tc>
        <w:tc>
          <w:tcPr>
            <w:tcW w:w="850" w:type="dxa"/>
            <w:vAlign w:val="center"/>
          </w:tcPr>
          <w:p w14:paraId="32EF93AB" w14:textId="77777777" w:rsidR="008D6D1D" w:rsidRPr="00532975" w:rsidRDefault="008D6D1D">
            <w:pPr>
              <w:rPr>
                <w:szCs w:val="24"/>
                <w:lang w:val="sr-Cyrl-CS"/>
              </w:rPr>
            </w:pPr>
            <w:r w:rsidRPr="00532975">
              <w:rPr>
                <w:szCs w:val="24"/>
                <w:lang w:val="sr-Cyrl-CS"/>
              </w:rPr>
              <w:t>-</w:t>
            </w:r>
          </w:p>
        </w:tc>
        <w:tc>
          <w:tcPr>
            <w:tcW w:w="851" w:type="dxa"/>
            <w:vAlign w:val="center"/>
          </w:tcPr>
          <w:p w14:paraId="2C00E635" w14:textId="77777777" w:rsidR="008D6D1D" w:rsidRPr="00532975" w:rsidRDefault="008D6D1D">
            <w:pPr>
              <w:rPr>
                <w:szCs w:val="24"/>
                <w:lang w:val="sr-Cyrl-CS"/>
              </w:rPr>
            </w:pPr>
            <w:r w:rsidRPr="00532975">
              <w:rPr>
                <w:szCs w:val="24"/>
                <w:lang w:val="sr-Cyrl-CS"/>
              </w:rPr>
              <w:t>-</w:t>
            </w:r>
          </w:p>
        </w:tc>
        <w:tc>
          <w:tcPr>
            <w:tcW w:w="992" w:type="dxa"/>
            <w:vAlign w:val="center"/>
          </w:tcPr>
          <w:p w14:paraId="398C45FD" w14:textId="77777777" w:rsidR="008D6D1D" w:rsidRPr="00532975" w:rsidRDefault="008D6D1D">
            <w:pPr>
              <w:rPr>
                <w:szCs w:val="24"/>
                <w:lang w:val="sr-Cyrl-CS"/>
              </w:rPr>
            </w:pPr>
            <w:r w:rsidRPr="00532975">
              <w:rPr>
                <w:szCs w:val="24"/>
                <w:lang w:val="sr-Cyrl-CS"/>
              </w:rPr>
              <w:t>-</w:t>
            </w:r>
          </w:p>
        </w:tc>
        <w:tc>
          <w:tcPr>
            <w:tcW w:w="992" w:type="dxa"/>
            <w:vAlign w:val="center"/>
          </w:tcPr>
          <w:p w14:paraId="5565C05E" w14:textId="77777777" w:rsidR="008D6D1D" w:rsidRPr="00532975" w:rsidRDefault="008D6D1D">
            <w:pPr>
              <w:rPr>
                <w:szCs w:val="24"/>
                <w:lang w:val="sr-Cyrl-CS"/>
              </w:rPr>
            </w:pPr>
            <w:r w:rsidRPr="00532975">
              <w:rPr>
                <w:szCs w:val="24"/>
                <w:lang w:val="sr-Cyrl-CS"/>
              </w:rPr>
              <w:t>0</w:t>
            </w:r>
          </w:p>
        </w:tc>
        <w:tc>
          <w:tcPr>
            <w:tcW w:w="993" w:type="dxa"/>
            <w:vAlign w:val="center"/>
          </w:tcPr>
          <w:p w14:paraId="3B91BE99" w14:textId="77777777" w:rsidR="008D6D1D" w:rsidRPr="00532975" w:rsidRDefault="008D6D1D">
            <w:pPr>
              <w:rPr>
                <w:szCs w:val="24"/>
                <w:lang w:val="sr-Cyrl-CS"/>
              </w:rPr>
            </w:pPr>
            <w:r w:rsidRPr="00532975">
              <w:rPr>
                <w:szCs w:val="24"/>
                <w:lang w:val="sr-Cyrl-CS"/>
              </w:rPr>
              <w:t>0</w:t>
            </w:r>
          </w:p>
        </w:tc>
        <w:tc>
          <w:tcPr>
            <w:tcW w:w="708" w:type="dxa"/>
            <w:vAlign w:val="center"/>
          </w:tcPr>
          <w:p w14:paraId="6149D55D" w14:textId="77777777" w:rsidR="008D6D1D" w:rsidRPr="00532975" w:rsidRDefault="008D6D1D">
            <w:pPr>
              <w:rPr>
                <w:szCs w:val="24"/>
                <w:lang w:val="sr-Cyrl-CS"/>
              </w:rPr>
            </w:pPr>
            <w:r w:rsidRPr="00532975">
              <w:rPr>
                <w:szCs w:val="24"/>
                <w:lang w:val="sr-Cyrl-CS"/>
              </w:rPr>
              <w:t>0</w:t>
            </w:r>
          </w:p>
        </w:tc>
        <w:tc>
          <w:tcPr>
            <w:tcW w:w="851" w:type="dxa"/>
            <w:vAlign w:val="center"/>
          </w:tcPr>
          <w:p w14:paraId="688B2C32" w14:textId="77777777" w:rsidR="008D6D1D" w:rsidRPr="00532975" w:rsidRDefault="008D6D1D">
            <w:pPr>
              <w:rPr>
                <w:szCs w:val="24"/>
                <w:lang w:val="sr-Cyrl-CS"/>
              </w:rPr>
            </w:pPr>
            <w:r w:rsidRPr="00532975">
              <w:rPr>
                <w:szCs w:val="24"/>
                <w:lang w:val="sr-Cyrl-CS"/>
              </w:rPr>
              <w:t>0</w:t>
            </w:r>
          </w:p>
        </w:tc>
      </w:tr>
      <w:tr w:rsidR="00FA5ED6" w:rsidRPr="00532975" w14:paraId="12CBE47C" w14:textId="77777777" w:rsidTr="000F03A0">
        <w:tc>
          <w:tcPr>
            <w:tcW w:w="2405" w:type="dxa"/>
            <w:shd w:val="clear" w:color="auto" w:fill="D9D9D9" w:themeFill="background1" w:themeFillShade="D9"/>
            <w:vAlign w:val="center"/>
          </w:tcPr>
          <w:p w14:paraId="22B7D434" w14:textId="77777777" w:rsidR="008D6D1D" w:rsidRPr="00532975" w:rsidRDefault="00304B6E">
            <w:pPr>
              <w:jc w:val="left"/>
              <w:rPr>
                <w:szCs w:val="24"/>
                <w:lang w:val="sr-Cyrl-CS"/>
              </w:rPr>
            </w:pPr>
            <w:r w:rsidRPr="00532975">
              <w:rPr>
                <w:szCs w:val="24"/>
                <w:lang w:val="sr-Cyrl-CS"/>
              </w:rPr>
              <w:t xml:space="preserve">Укупно </w:t>
            </w:r>
          </w:p>
        </w:tc>
        <w:tc>
          <w:tcPr>
            <w:tcW w:w="709" w:type="dxa"/>
            <w:shd w:val="clear" w:color="auto" w:fill="D9D9D9" w:themeFill="background1" w:themeFillShade="D9"/>
            <w:vAlign w:val="center"/>
          </w:tcPr>
          <w:p w14:paraId="0154A4FD" w14:textId="77777777" w:rsidR="008D6D1D" w:rsidRPr="00532975" w:rsidRDefault="008D6D1D">
            <w:pPr>
              <w:rPr>
                <w:szCs w:val="24"/>
                <w:lang w:val="sr-Cyrl-CS"/>
              </w:rPr>
            </w:pPr>
            <w:r w:rsidRPr="00532975">
              <w:rPr>
                <w:szCs w:val="24"/>
                <w:lang w:val="sr-Cyrl-CS"/>
              </w:rPr>
              <w:t>228,40</w:t>
            </w:r>
          </w:p>
        </w:tc>
        <w:tc>
          <w:tcPr>
            <w:tcW w:w="850" w:type="dxa"/>
            <w:shd w:val="clear" w:color="auto" w:fill="D9D9D9" w:themeFill="background1" w:themeFillShade="D9"/>
            <w:vAlign w:val="center"/>
          </w:tcPr>
          <w:p w14:paraId="274A2613" w14:textId="77777777" w:rsidR="008D6D1D" w:rsidRPr="00532975" w:rsidRDefault="008D6D1D">
            <w:pPr>
              <w:rPr>
                <w:szCs w:val="24"/>
                <w:lang w:val="sr-Cyrl-CS"/>
              </w:rPr>
            </w:pPr>
            <w:r w:rsidRPr="00532975">
              <w:rPr>
                <w:szCs w:val="24"/>
                <w:lang w:val="sr-Cyrl-CS"/>
              </w:rPr>
              <w:t>-</w:t>
            </w:r>
          </w:p>
        </w:tc>
        <w:tc>
          <w:tcPr>
            <w:tcW w:w="851" w:type="dxa"/>
            <w:shd w:val="clear" w:color="auto" w:fill="D9D9D9" w:themeFill="background1" w:themeFillShade="D9"/>
            <w:vAlign w:val="center"/>
          </w:tcPr>
          <w:p w14:paraId="62A3682A" w14:textId="77777777" w:rsidR="008D6D1D" w:rsidRPr="00532975" w:rsidRDefault="008D6D1D">
            <w:pPr>
              <w:rPr>
                <w:szCs w:val="24"/>
                <w:lang w:val="sr-Cyrl-CS"/>
              </w:rPr>
            </w:pPr>
            <w:r w:rsidRPr="00532975">
              <w:rPr>
                <w:szCs w:val="24"/>
                <w:lang w:val="sr-Cyrl-CS"/>
              </w:rPr>
              <w:t>-</w:t>
            </w:r>
          </w:p>
        </w:tc>
        <w:tc>
          <w:tcPr>
            <w:tcW w:w="992" w:type="dxa"/>
            <w:shd w:val="clear" w:color="auto" w:fill="D9D9D9" w:themeFill="background1" w:themeFillShade="D9"/>
            <w:vAlign w:val="center"/>
          </w:tcPr>
          <w:p w14:paraId="31E0009E" w14:textId="77777777" w:rsidR="008D6D1D" w:rsidRPr="00532975" w:rsidRDefault="008D6D1D">
            <w:pPr>
              <w:rPr>
                <w:szCs w:val="24"/>
                <w:lang w:val="sr-Cyrl-CS"/>
              </w:rPr>
            </w:pPr>
            <w:r w:rsidRPr="00532975">
              <w:rPr>
                <w:szCs w:val="24"/>
                <w:lang w:val="sr-Cyrl-CS"/>
              </w:rPr>
              <w:t>-</w:t>
            </w:r>
          </w:p>
        </w:tc>
        <w:tc>
          <w:tcPr>
            <w:tcW w:w="992" w:type="dxa"/>
            <w:shd w:val="clear" w:color="auto" w:fill="D9D9D9" w:themeFill="background1" w:themeFillShade="D9"/>
            <w:vAlign w:val="center"/>
          </w:tcPr>
          <w:p w14:paraId="79847806" w14:textId="77777777" w:rsidR="008D6D1D" w:rsidRPr="00532975" w:rsidRDefault="008D6D1D">
            <w:pPr>
              <w:rPr>
                <w:szCs w:val="24"/>
                <w:lang w:val="sr-Cyrl-CS"/>
              </w:rPr>
            </w:pPr>
            <w:r w:rsidRPr="00532975">
              <w:rPr>
                <w:szCs w:val="24"/>
                <w:lang w:val="sr-Cyrl-CS"/>
              </w:rPr>
              <w:t>0</w:t>
            </w:r>
          </w:p>
        </w:tc>
        <w:tc>
          <w:tcPr>
            <w:tcW w:w="993" w:type="dxa"/>
            <w:shd w:val="clear" w:color="auto" w:fill="D9D9D9" w:themeFill="background1" w:themeFillShade="D9"/>
            <w:vAlign w:val="center"/>
          </w:tcPr>
          <w:p w14:paraId="69FD7B15" w14:textId="77777777" w:rsidR="008D6D1D" w:rsidRPr="00532975" w:rsidRDefault="008D6D1D">
            <w:pPr>
              <w:rPr>
                <w:szCs w:val="24"/>
                <w:lang w:val="sr-Cyrl-CS"/>
              </w:rPr>
            </w:pPr>
            <w:r w:rsidRPr="00532975">
              <w:rPr>
                <w:szCs w:val="24"/>
                <w:lang w:val="sr-Cyrl-CS"/>
              </w:rPr>
              <w:t>0</w:t>
            </w:r>
          </w:p>
        </w:tc>
        <w:tc>
          <w:tcPr>
            <w:tcW w:w="708" w:type="dxa"/>
            <w:shd w:val="clear" w:color="auto" w:fill="D9D9D9" w:themeFill="background1" w:themeFillShade="D9"/>
            <w:vAlign w:val="center"/>
          </w:tcPr>
          <w:p w14:paraId="3C67CD0A" w14:textId="77777777" w:rsidR="008D6D1D" w:rsidRPr="00532975" w:rsidRDefault="008D6D1D">
            <w:pPr>
              <w:rPr>
                <w:szCs w:val="24"/>
                <w:lang w:val="sr-Cyrl-CS"/>
              </w:rPr>
            </w:pPr>
            <w:r w:rsidRPr="00532975">
              <w:rPr>
                <w:szCs w:val="24"/>
                <w:lang w:val="sr-Cyrl-CS"/>
              </w:rPr>
              <w:t>0</w:t>
            </w:r>
          </w:p>
        </w:tc>
        <w:tc>
          <w:tcPr>
            <w:tcW w:w="851" w:type="dxa"/>
            <w:shd w:val="clear" w:color="auto" w:fill="D9D9D9" w:themeFill="background1" w:themeFillShade="D9"/>
            <w:vAlign w:val="center"/>
          </w:tcPr>
          <w:p w14:paraId="7531CE7F" w14:textId="77777777" w:rsidR="008D6D1D" w:rsidRPr="00532975" w:rsidRDefault="008D6D1D">
            <w:pPr>
              <w:rPr>
                <w:szCs w:val="24"/>
                <w:lang w:val="sr-Cyrl-CS"/>
              </w:rPr>
            </w:pPr>
            <w:r w:rsidRPr="00532975">
              <w:rPr>
                <w:szCs w:val="24"/>
                <w:lang w:val="sr-Cyrl-CS"/>
              </w:rPr>
              <w:t>0</w:t>
            </w:r>
          </w:p>
        </w:tc>
      </w:tr>
      <w:tr w:rsidR="00FA5ED6" w:rsidRPr="00532975" w14:paraId="03862517" w14:textId="77777777" w:rsidTr="00C43851">
        <w:tc>
          <w:tcPr>
            <w:tcW w:w="9351" w:type="dxa"/>
            <w:gridSpan w:val="9"/>
            <w:shd w:val="clear" w:color="auto" w:fill="auto"/>
            <w:vAlign w:val="center"/>
          </w:tcPr>
          <w:p w14:paraId="330936C0" w14:textId="77777777" w:rsidR="008D6D1D" w:rsidRPr="00532975" w:rsidRDefault="00304B6E">
            <w:pPr>
              <w:jc w:val="left"/>
              <w:rPr>
                <w:szCs w:val="24"/>
                <w:lang w:val="sr-Cyrl-CS"/>
              </w:rPr>
            </w:pPr>
            <w:r w:rsidRPr="00532975">
              <w:rPr>
                <w:szCs w:val="24"/>
                <w:lang w:val="sr-Cyrl-CS"/>
              </w:rPr>
              <w:t>Површине осталих намена</w:t>
            </w:r>
          </w:p>
        </w:tc>
      </w:tr>
      <w:tr w:rsidR="00FA5ED6" w:rsidRPr="00532975" w14:paraId="31D2D23E" w14:textId="77777777" w:rsidTr="000F03A0">
        <w:tc>
          <w:tcPr>
            <w:tcW w:w="2405" w:type="dxa"/>
            <w:shd w:val="clear" w:color="auto" w:fill="D9D9D9" w:themeFill="background1" w:themeFillShade="D9"/>
            <w:vAlign w:val="center"/>
          </w:tcPr>
          <w:p w14:paraId="4C49A5D1" w14:textId="77777777" w:rsidR="008D6D1D" w:rsidRPr="00532975" w:rsidRDefault="008D6D1D">
            <w:pPr>
              <w:jc w:val="left"/>
              <w:rPr>
                <w:szCs w:val="24"/>
                <w:lang w:val="sr-Cyrl-CS"/>
              </w:rPr>
            </w:pPr>
            <w:r w:rsidRPr="00532975">
              <w:rPr>
                <w:szCs w:val="24"/>
                <w:lang w:val="sr-Cyrl-CS"/>
              </w:rPr>
              <w:t>Производне делат. - ПД</w:t>
            </w:r>
          </w:p>
        </w:tc>
        <w:tc>
          <w:tcPr>
            <w:tcW w:w="709" w:type="dxa"/>
            <w:vAlign w:val="center"/>
          </w:tcPr>
          <w:p w14:paraId="406B2130" w14:textId="77777777" w:rsidR="008D6D1D" w:rsidRPr="00532975" w:rsidRDefault="008D6D1D">
            <w:pPr>
              <w:rPr>
                <w:szCs w:val="24"/>
                <w:lang w:val="sr-Cyrl-CS"/>
              </w:rPr>
            </w:pPr>
            <w:r w:rsidRPr="00532975">
              <w:rPr>
                <w:szCs w:val="24"/>
                <w:lang w:val="sr-Cyrl-CS"/>
              </w:rPr>
              <w:t>177,19</w:t>
            </w:r>
          </w:p>
        </w:tc>
        <w:tc>
          <w:tcPr>
            <w:tcW w:w="850" w:type="dxa"/>
            <w:vAlign w:val="center"/>
          </w:tcPr>
          <w:p w14:paraId="68E4F53E" w14:textId="77777777" w:rsidR="008D6D1D" w:rsidRPr="00532975" w:rsidRDefault="008D6D1D">
            <w:pPr>
              <w:rPr>
                <w:szCs w:val="24"/>
                <w:lang w:val="sr-Cyrl-CS"/>
              </w:rPr>
            </w:pPr>
            <w:r w:rsidRPr="00532975">
              <w:rPr>
                <w:szCs w:val="24"/>
                <w:lang w:val="sr-Cyrl-CS"/>
              </w:rPr>
              <w:t>60</w:t>
            </w:r>
          </w:p>
        </w:tc>
        <w:tc>
          <w:tcPr>
            <w:tcW w:w="851" w:type="dxa"/>
            <w:vAlign w:val="center"/>
          </w:tcPr>
          <w:p w14:paraId="32A13E51" w14:textId="77777777" w:rsidR="008D6D1D" w:rsidRPr="00532975" w:rsidRDefault="008D6D1D">
            <w:pPr>
              <w:rPr>
                <w:szCs w:val="24"/>
                <w:lang w:val="sr-Cyrl-CS"/>
              </w:rPr>
            </w:pPr>
            <w:r w:rsidRPr="00532975">
              <w:rPr>
                <w:szCs w:val="24"/>
                <w:lang w:val="sr-Cyrl-CS"/>
              </w:rPr>
              <w:t>0,6</w:t>
            </w:r>
          </w:p>
        </w:tc>
        <w:tc>
          <w:tcPr>
            <w:tcW w:w="992" w:type="dxa"/>
            <w:vAlign w:val="center"/>
          </w:tcPr>
          <w:p w14:paraId="6EE06764" w14:textId="77777777" w:rsidR="008D6D1D" w:rsidRPr="00532975" w:rsidRDefault="008D6D1D">
            <w:pPr>
              <w:rPr>
                <w:szCs w:val="24"/>
                <w:lang w:val="sr-Cyrl-CS"/>
              </w:rPr>
            </w:pPr>
            <w:r w:rsidRPr="00532975">
              <w:rPr>
                <w:szCs w:val="24"/>
                <w:lang w:val="sr-Cyrl-CS"/>
              </w:rPr>
              <w:t>10,0</w:t>
            </w:r>
          </w:p>
        </w:tc>
        <w:tc>
          <w:tcPr>
            <w:tcW w:w="992" w:type="dxa"/>
            <w:vAlign w:val="center"/>
          </w:tcPr>
          <w:p w14:paraId="31EB497C" w14:textId="77777777" w:rsidR="008D6D1D" w:rsidRPr="00532975" w:rsidRDefault="008D6D1D">
            <w:pPr>
              <w:rPr>
                <w:szCs w:val="24"/>
                <w:lang w:val="sr-Cyrl-CS"/>
              </w:rPr>
            </w:pPr>
            <w:r w:rsidRPr="00532975">
              <w:rPr>
                <w:szCs w:val="24"/>
                <w:lang w:val="sr-Cyrl-CS"/>
              </w:rPr>
              <w:t>1</w:t>
            </w:r>
            <w:r w:rsidR="00205D26" w:rsidRPr="00532975">
              <w:rPr>
                <w:szCs w:val="24"/>
                <w:lang w:val="sr-Cyrl-CS"/>
              </w:rPr>
              <w:t>.</w:t>
            </w:r>
            <w:r w:rsidRPr="00532975">
              <w:rPr>
                <w:szCs w:val="24"/>
                <w:lang w:val="sr-Cyrl-CS"/>
              </w:rPr>
              <w:t>063</w:t>
            </w:r>
            <w:r w:rsidR="00205D26" w:rsidRPr="00532975">
              <w:rPr>
                <w:szCs w:val="24"/>
                <w:lang w:val="sr-Cyrl-CS"/>
              </w:rPr>
              <w:t>.</w:t>
            </w:r>
            <w:r w:rsidRPr="00532975">
              <w:rPr>
                <w:szCs w:val="24"/>
                <w:lang w:val="sr-Cyrl-CS"/>
              </w:rPr>
              <w:t>140</w:t>
            </w:r>
          </w:p>
        </w:tc>
        <w:tc>
          <w:tcPr>
            <w:tcW w:w="993" w:type="dxa"/>
            <w:vAlign w:val="center"/>
          </w:tcPr>
          <w:p w14:paraId="2A6EF217" w14:textId="77777777" w:rsidR="008D6D1D" w:rsidRPr="00532975" w:rsidRDefault="008D6D1D">
            <w:pPr>
              <w:rPr>
                <w:szCs w:val="24"/>
                <w:lang w:val="sr-Cyrl-CS"/>
              </w:rPr>
            </w:pPr>
            <w:r w:rsidRPr="00532975">
              <w:rPr>
                <w:szCs w:val="24"/>
                <w:lang w:val="sr-Cyrl-CS"/>
              </w:rPr>
              <w:t>0</w:t>
            </w:r>
          </w:p>
        </w:tc>
        <w:tc>
          <w:tcPr>
            <w:tcW w:w="708" w:type="dxa"/>
            <w:vAlign w:val="center"/>
          </w:tcPr>
          <w:p w14:paraId="7D4A203D" w14:textId="77777777" w:rsidR="008D6D1D" w:rsidRPr="00532975" w:rsidRDefault="008D6D1D">
            <w:pPr>
              <w:rPr>
                <w:szCs w:val="24"/>
                <w:lang w:val="sr-Cyrl-CS"/>
              </w:rPr>
            </w:pPr>
            <w:r w:rsidRPr="00532975">
              <w:rPr>
                <w:szCs w:val="24"/>
                <w:lang w:val="sr-Cyrl-CS"/>
              </w:rPr>
              <w:t>0</w:t>
            </w:r>
          </w:p>
        </w:tc>
        <w:tc>
          <w:tcPr>
            <w:tcW w:w="851" w:type="dxa"/>
            <w:vAlign w:val="center"/>
          </w:tcPr>
          <w:p w14:paraId="1FC3B3BB" w14:textId="77777777" w:rsidR="008D6D1D" w:rsidRPr="00532975" w:rsidRDefault="008D6D1D">
            <w:pPr>
              <w:rPr>
                <w:szCs w:val="24"/>
                <w:lang w:val="sr-Cyrl-CS"/>
              </w:rPr>
            </w:pPr>
            <w:r w:rsidRPr="00532975">
              <w:rPr>
                <w:szCs w:val="24"/>
                <w:lang w:val="sr-Cyrl-CS"/>
              </w:rPr>
              <w:t>5</w:t>
            </w:r>
            <w:r w:rsidR="00205D26" w:rsidRPr="00532975">
              <w:rPr>
                <w:szCs w:val="24"/>
                <w:lang w:val="sr-Cyrl-CS"/>
              </w:rPr>
              <w:t>.</w:t>
            </w:r>
            <w:r w:rsidRPr="00532975">
              <w:rPr>
                <w:szCs w:val="24"/>
                <w:lang w:val="sr-Cyrl-CS"/>
              </w:rPr>
              <w:t>316</w:t>
            </w:r>
          </w:p>
        </w:tc>
      </w:tr>
      <w:tr w:rsidR="00FA5ED6" w:rsidRPr="00532975" w14:paraId="62DC4D49" w14:textId="77777777" w:rsidTr="000F03A0">
        <w:tc>
          <w:tcPr>
            <w:tcW w:w="2405" w:type="dxa"/>
            <w:shd w:val="clear" w:color="auto" w:fill="D9D9D9" w:themeFill="background1" w:themeFillShade="D9"/>
            <w:vAlign w:val="center"/>
          </w:tcPr>
          <w:p w14:paraId="7FD86F09" w14:textId="77777777" w:rsidR="008D6D1D" w:rsidRPr="00532975" w:rsidRDefault="008D6D1D">
            <w:pPr>
              <w:jc w:val="left"/>
              <w:rPr>
                <w:szCs w:val="24"/>
                <w:lang w:val="sr-Cyrl-CS"/>
              </w:rPr>
            </w:pPr>
            <w:r w:rsidRPr="00532975">
              <w:rPr>
                <w:szCs w:val="24"/>
                <w:lang w:val="sr-Cyrl-CS"/>
              </w:rPr>
              <w:t>Комерц.делат. - КД1</w:t>
            </w:r>
          </w:p>
        </w:tc>
        <w:tc>
          <w:tcPr>
            <w:tcW w:w="709" w:type="dxa"/>
            <w:vAlign w:val="center"/>
          </w:tcPr>
          <w:p w14:paraId="2D28964B" w14:textId="77777777" w:rsidR="008D6D1D" w:rsidRPr="00532975" w:rsidRDefault="008D6D1D">
            <w:pPr>
              <w:rPr>
                <w:szCs w:val="24"/>
                <w:lang w:val="sr-Cyrl-CS"/>
              </w:rPr>
            </w:pPr>
            <w:r w:rsidRPr="00532975">
              <w:rPr>
                <w:szCs w:val="24"/>
                <w:lang w:val="sr-Cyrl-CS"/>
              </w:rPr>
              <w:t>12,10</w:t>
            </w:r>
          </w:p>
        </w:tc>
        <w:tc>
          <w:tcPr>
            <w:tcW w:w="850" w:type="dxa"/>
            <w:vAlign w:val="center"/>
          </w:tcPr>
          <w:p w14:paraId="091A95FD" w14:textId="77777777" w:rsidR="008D6D1D" w:rsidRPr="00532975" w:rsidRDefault="008D6D1D">
            <w:pPr>
              <w:rPr>
                <w:szCs w:val="24"/>
                <w:lang w:val="sr-Cyrl-CS"/>
              </w:rPr>
            </w:pPr>
            <w:r w:rsidRPr="00532975">
              <w:rPr>
                <w:szCs w:val="24"/>
                <w:lang w:val="sr-Cyrl-CS"/>
              </w:rPr>
              <w:t>50</w:t>
            </w:r>
          </w:p>
        </w:tc>
        <w:tc>
          <w:tcPr>
            <w:tcW w:w="851" w:type="dxa"/>
            <w:vAlign w:val="center"/>
          </w:tcPr>
          <w:p w14:paraId="5BF8BD1C" w14:textId="77777777" w:rsidR="008D6D1D" w:rsidRPr="00532975" w:rsidRDefault="008D6D1D">
            <w:pPr>
              <w:rPr>
                <w:szCs w:val="24"/>
                <w:lang w:val="sr-Cyrl-CS"/>
              </w:rPr>
            </w:pPr>
            <w:r w:rsidRPr="00532975">
              <w:rPr>
                <w:szCs w:val="24"/>
                <w:lang w:val="sr-Cyrl-CS"/>
              </w:rPr>
              <w:t>0,95</w:t>
            </w:r>
          </w:p>
        </w:tc>
        <w:tc>
          <w:tcPr>
            <w:tcW w:w="992" w:type="dxa"/>
            <w:vAlign w:val="center"/>
          </w:tcPr>
          <w:p w14:paraId="707BCFD5" w14:textId="77777777" w:rsidR="008D6D1D" w:rsidRPr="00532975" w:rsidRDefault="008D6D1D">
            <w:pPr>
              <w:rPr>
                <w:szCs w:val="24"/>
                <w:lang w:val="sr-Cyrl-CS"/>
              </w:rPr>
            </w:pPr>
            <w:r w:rsidRPr="00532975">
              <w:rPr>
                <w:szCs w:val="24"/>
                <w:lang w:val="sr-Cyrl-CS"/>
              </w:rPr>
              <w:t>25,0</w:t>
            </w:r>
          </w:p>
        </w:tc>
        <w:tc>
          <w:tcPr>
            <w:tcW w:w="992" w:type="dxa"/>
            <w:vAlign w:val="center"/>
          </w:tcPr>
          <w:p w14:paraId="58E11776" w14:textId="77777777" w:rsidR="008D6D1D" w:rsidRPr="00532975" w:rsidRDefault="008D6D1D">
            <w:pPr>
              <w:rPr>
                <w:szCs w:val="24"/>
                <w:lang w:val="sr-Cyrl-CS"/>
              </w:rPr>
            </w:pPr>
            <w:r w:rsidRPr="00532975">
              <w:rPr>
                <w:szCs w:val="24"/>
                <w:lang w:val="sr-Cyrl-CS"/>
              </w:rPr>
              <w:t>114</w:t>
            </w:r>
            <w:r w:rsidR="00205D26" w:rsidRPr="00532975">
              <w:rPr>
                <w:szCs w:val="24"/>
                <w:lang w:val="sr-Cyrl-CS"/>
              </w:rPr>
              <w:t>.</w:t>
            </w:r>
            <w:r w:rsidRPr="00532975">
              <w:rPr>
                <w:szCs w:val="24"/>
                <w:lang w:val="sr-Cyrl-CS"/>
              </w:rPr>
              <w:t>950</w:t>
            </w:r>
          </w:p>
        </w:tc>
        <w:tc>
          <w:tcPr>
            <w:tcW w:w="993" w:type="dxa"/>
            <w:vAlign w:val="center"/>
          </w:tcPr>
          <w:p w14:paraId="4E4DF816" w14:textId="77777777" w:rsidR="008D6D1D" w:rsidRPr="00532975" w:rsidRDefault="008D6D1D">
            <w:pPr>
              <w:rPr>
                <w:szCs w:val="24"/>
                <w:lang w:val="sr-Cyrl-CS"/>
              </w:rPr>
            </w:pPr>
            <w:r w:rsidRPr="00532975">
              <w:rPr>
                <w:szCs w:val="24"/>
                <w:lang w:val="sr-Cyrl-CS"/>
              </w:rPr>
              <w:t>11</w:t>
            </w:r>
            <w:r w:rsidR="00205D26" w:rsidRPr="00532975">
              <w:rPr>
                <w:szCs w:val="24"/>
                <w:lang w:val="sr-Cyrl-CS"/>
              </w:rPr>
              <w:t>.</w:t>
            </w:r>
            <w:r w:rsidRPr="00532975">
              <w:rPr>
                <w:szCs w:val="24"/>
                <w:lang w:val="sr-Cyrl-CS"/>
              </w:rPr>
              <w:t>495</w:t>
            </w:r>
          </w:p>
        </w:tc>
        <w:tc>
          <w:tcPr>
            <w:tcW w:w="708" w:type="dxa"/>
            <w:vAlign w:val="center"/>
          </w:tcPr>
          <w:p w14:paraId="20334540" w14:textId="77777777" w:rsidR="008D6D1D" w:rsidRPr="00532975" w:rsidRDefault="008D6D1D">
            <w:pPr>
              <w:rPr>
                <w:szCs w:val="24"/>
                <w:lang w:val="sr-Cyrl-CS"/>
              </w:rPr>
            </w:pPr>
            <w:r w:rsidRPr="00532975">
              <w:rPr>
                <w:szCs w:val="24"/>
                <w:lang w:val="sr-Cyrl-CS"/>
              </w:rPr>
              <w:t>303</w:t>
            </w:r>
          </w:p>
        </w:tc>
        <w:tc>
          <w:tcPr>
            <w:tcW w:w="851" w:type="dxa"/>
            <w:vAlign w:val="center"/>
          </w:tcPr>
          <w:p w14:paraId="69F4793F" w14:textId="77777777" w:rsidR="008D6D1D" w:rsidRPr="00532975" w:rsidRDefault="008D6D1D">
            <w:pPr>
              <w:rPr>
                <w:szCs w:val="24"/>
                <w:lang w:val="sr-Cyrl-CS"/>
              </w:rPr>
            </w:pPr>
            <w:r w:rsidRPr="00532975">
              <w:rPr>
                <w:szCs w:val="24"/>
                <w:lang w:val="sr-Cyrl-CS"/>
              </w:rPr>
              <w:t>1</w:t>
            </w:r>
            <w:r w:rsidR="00205D26" w:rsidRPr="00532975">
              <w:rPr>
                <w:szCs w:val="24"/>
                <w:lang w:val="sr-Cyrl-CS"/>
              </w:rPr>
              <w:t>.</w:t>
            </w:r>
            <w:r w:rsidRPr="00532975">
              <w:rPr>
                <w:szCs w:val="24"/>
                <w:lang w:val="sr-Cyrl-CS"/>
              </w:rPr>
              <w:t>293</w:t>
            </w:r>
          </w:p>
        </w:tc>
      </w:tr>
      <w:tr w:rsidR="00FA5ED6" w:rsidRPr="00532975" w14:paraId="7D34EA3C" w14:textId="77777777" w:rsidTr="000F03A0">
        <w:tc>
          <w:tcPr>
            <w:tcW w:w="2405" w:type="dxa"/>
            <w:shd w:val="clear" w:color="auto" w:fill="D9D9D9" w:themeFill="background1" w:themeFillShade="D9"/>
            <w:vAlign w:val="center"/>
          </w:tcPr>
          <w:p w14:paraId="388DDCD6" w14:textId="77777777" w:rsidR="008D6D1D" w:rsidRPr="00532975" w:rsidRDefault="008D6D1D">
            <w:pPr>
              <w:jc w:val="left"/>
              <w:rPr>
                <w:szCs w:val="24"/>
                <w:lang w:val="sr-Cyrl-CS"/>
              </w:rPr>
            </w:pPr>
            <w:r w:rsidRPr="00532975">
              <w:rPr>
                <w:szCs w:val="24"/>
                <w:lang w:val="sr-Cyrl-CS"/>
              </w:rPr>
              <w:t>Комерц.делат. - КД2</w:t>
            </w:r>
          </w:p>
        </w:tc>
        <w:tc>
          <w:tcPr>
            <w:tcW w:w="709" w:type="dxa"/>
            <w:vAlign w:val="center"/>
          </w:tcPr>
          <w:p w14:paraId="355DC620" w14:textId="77777777" w:rsidR="008D6D1D" w:rsidRPr="00532975" w:rsidRDefault="008D6D1D">
            <w:pPr>
              <w:rPr>
                <w:szCs w:val="24"/>
                <w:lang w:val="sr-Cyrl-CS"/>
              </w:rPr>
            </w:pPr>
            <w:r w:rsidRPr="00532975">
              <w:rPr>
                <w:szCs w:val="24"/>
                <w:lang w:val="sr-Cyrl-CS"/>
              </w:rPr>
              <w:t>18,49</w:t>
            </w:r>
          </w:p>
        </w:tc>
        <w:tc>
          <w:tcPr>
            <w:tcW w:w="850" w:type="dxa"/>
            <w:vAlign w:val="center"/>
          </w:tcPr>
          <w:p w14:paraId="69867EEE" w14:textId="77777777" w:rsidR="008D6D1D" w:rsidRPr="00532975" w:rsidRDefault="008D6D1D">
            <w:pPr>
              <w:rPr>
                <w:szCs w:val="24"/>
                <w:lang w:val="sr-Cyrl-CS"/>
              </w:rPr>
            </w:pPr>
            <w:r w:rsidRPr="00532975">
              <w:rPr>
                <w:szCs w:val="24"/>
                <w:lang w:val="sr-Cyrl-CS"/>
              </w:rPr>
              <w:t>50</w:t>
            </w:r>
          </w:p>
        </w:tc>
        <w:tc>
          <w:tcPr>
            <w:tcW w:w="851" w:type="dxa"/>
            <w:vAlign w:val="center"/>
          </w:tcPr>
          <w:p w14:paraId="67C07156" w14:textId="77777777" w:rsidR="008D6D1D" w:rsidRPr="00532975" w:rsidRDefault="008D6D1D">
            <w:pPr>
              <w:rPr>
                <w:szCs w:val="24"/>
                <w:lang w:val="sr-Cyrl-CS"/>
              </w:rPr>
            </w:pPr>
            <w:r w:rsidRPr="00532975">
              <w:rPr>
                <w:szCs w:val="24"/>
                <w:lang w:val="sr-Cyrl-CS"/>
              </w:rPr>
              <w:t>1,1</w:t>
            </w:r>
          </w:p>
        </w:tc>
        <w:tc>
          <w:tcPr>
            <w:tcW w:w="992" w:type="dxa"/>
            <w:vAlign w:val="center"/>
          </w:tcPr>
          <w:p w14:paraId="5CC8DA44" w14:textId="77777777" w:rsidR="008D6D1D" w:rsidRPr="00532975" w:rsidRDefault="008D6D1D">
            <w:pPr>
              <w:rPr>
                <w:szCs w:val="24"/>
                <w:lang w:val="sr-Cyrl-CS"/>
              </w:rPr>
            </w:pPr>
            <w:r w:rsidRPr="00532975">
              <w:rPr>
                <w:szCs w:val="24"/>
                <w:lang w:val="sr-Cyrl-CS"/>
              </w:rPr>
              <w:t>25,0</w:t>
            </w:r>
          </w:p>
        </w:tc>
        <w:tc>
          <w:tcPr>
            <w:tcW w:w="992" w:type="dxa"/>
            <w:vAlign w:val="center"/>
          </w:tcPr>
          <w:p w14:paraId="206A3D5E" w14:textId="77777777" w:rsidR="008D6D1D" w:rsidRPr="00532975" w:rsidRDefault="008D6D1D">
            <w:pPr>
              <w:rPr>
                <w:szCs w:val="24"/>
                <w:lang w:val="sr-Cyrl-CS"/>
              </w:rPr>
            </w:pPr>
            <w:r w:rsidRPr="00532975">
              <w:rPr>
                <w:szCs w:val="24"/>
                <w:lang w:val="sr-Cyrl-CS"/>
              </w:rPr>
              <w:t>203</w:t>
            </w:r>
            <w:r w:rsidR="00205D26" w:rsidRPr="00532975">
              <w:rPr>
                <w:szCs w:val="24"/>
                <w:lang w:val="sr-Cyrl-CS"/>
              </w:rPr>
              <w:t>.</w:t>
            </w:r>
            <w:r w:rsidRPr="00532975">
              <w:rPr>
                <w:szCs w:val="24"/>
                <w:lang w:val="sr-Cyrl-CS"/>
              </w:rPr>
              <w:t>390</w:t>
            </w:r>
          </w:p>
        </w:tc>
        <w:tc>
          <w:tcPr>
            <w:tcW w:w="993" w:type="dxa"/>
            <w:vAlign w:val="center"/>
          </w:tcPr>
          <w:p w14:paraId="26C110BF" w14:textId="77777777" w:rsidR="008D6D1D" w:rsidRPr="00532975" w:rsidRDefault="008D6D1D">
            <w:pPr>
              <w:rPr>
                <w:szCs w:val="24"/>
                <w:lang w:val="sr-Cyrl-CS"/>
              </w:rPr>
            </w:pPr>
            <w:r w:rsidRPr="00532975">
              <w:rPr>
                <w:szCs w:val="24"/>
                <w:lang w:val="sr-Cyrl-CS"/>
              </w:rPr>
              <w:t>0</w:t>
            </w:r>
          </w:p>
        </w:tc>
        <w:tc>
          <w:tcPr>
            <w:tcW w:w="708" w:type="dxa"/>
            <w:vAlign w:val="center"/>
          </w:tcPr>
          <w:p w14:paraId="57AC41CF" w14:textId="77777777" w:rsidR="008D6D1D" w:rsidRPr="00532975" w:rsidRDefault="008D6D1D">
            <w:pPr>
              <w:rPr>
                <w:szCs w:val="24"/>
                <w:lang w:val="sr-Cyrl-CS"/>
              </w:rPr>
            </w:pPr>
            <w:r w:rsidRPr="00532975">
              <w:rPr>
                <w:szCs w:val="24"/>
                <w:lang w:val="sr-Cyrl-CS"/>
              </w:rPr>
              <w:t>0</w:t>
            </w:r>
          </w:p>
        </w:tc>
        <w:tc>
          <w:tcPr>
            <w:tcW w:w="851" w:type="dxa"/>
            <w:vAlign w:val="center"/>
          </w:tcPr>
          <w:p w14:paraId="0665748D" w14:textId="77777777" w:rsidR="008D6D1D" w:rsidRPr="00532975" w:rsidRDefault="008D6D1D">
            <w:pPr>
              <w:rPr>
                <w:szCs w:val="24"/>
                <w:lang w:val="sr-Cyrl-CS"/>
              </w:rPr>
            </w:pPr>
            <w:r w:rsidRPr="00532975">
              <w:rPr>
                <w:szCs w:val="24"/>
                <w:lang w:val="sr-Cyrl-CS"/>
              </w:rPr>
              <w:t>2</w:t>
            </w:r>
            <w:r w:rsidR="00205D26" w:rsidRPr="00532975">
              <w:rPr>
                <w:szCs w:val="24"/>
                <w:lang w:val="sr-Cyrl-CS"/>
              </w:rPr>
              <w:t>.</w:t>
            </w:r>
            <w:r w:rsidRPr="00532975">
              <w:rPr>
                <w:szCs w:val="24"/>
                <w:lang w:val="sr-Cyrl-CS"/>
              </w:rPr>
              <w:t>542</w:t>
            </w:r>
          </w:p>
        </w:tc>
      </w:tr>
      <w:tr w:rsidR="00FA5ED6" w:rsidRPr="00532975" w14:paraId="746DADCA" w14:textId="77777777" w:rsidTr="000F03A0">
        <w:tc>
          <w:tcPr>
            <w:tcW w:w="2405" w:type="dxa"/>
            <w:shd w:val="clear" w:color="auto" w:fill="D9D9D9" w:themeFill="background1" w:themeFillShade="D9"/>
            <w:vAlign w:val="center"/>
          </w:tcPr>
          <w:p w14:paraId="720AF5A8" w14:textId="77777777" w:rsidR="008D6D1D" w:rsidRPr="00532975" w:rsidRDefault="008D6D1D">
            <w:pPr>
              <w:jc w:val="left"/>
              <w:rPr>
                <w:szCs w:val="24"/>
                <w:lang w:val="sr-Cyrl-CS"/>
              </w:rPr>
            </w:pPr>
            <w:r w:rsidRPr="00532975">
              <w:rPr>
                <w:szCs w:val="24"/>
                <w:lang w:val="sr-Cyrl-CS"/>
              </w:rPr>
              <w:t>Комерц.делат. - КД3</w:t>
            </w:r>
          </w:p>
        </w:tc>
        <w:tc>
          <w:tcPr>
            <w:tcW w:w="709" w:type="dxa"/>
            <w:vAlign w:val="center"/>
          </w:tcPr>
          <w:p w14:paraId="297F2398" w14:textId="77777777" w:rsidR="008D6D1D" w:rsidRPr="00532975" w:rsidRDefault="008D6D1D">
            <w:pPr>
              <w:rPr>
                <w:szCs w:val="24"/>
                <w:lang w:val="sr-Cyrl-CS"/>
              </w:rPr>
            </w:pPr>
            <w:r w:rsidRPr="00532975">
              <w:rPr>
                <w:szCs w:val="24"/>
                <w:lang w:val="sr-Cyrl-CS"/>
              </w:rPr>
              <w:t>40,86</w:t>
            </w:r>
          </w:p>
        </w:tc>
        <w:tc>
          <w:tcPr>
            <w:tcW w:w="850" w:type="dxa"/>
            <w:vAlign w:val="center"/>
          </w:tcPr>
          <w:p w14:paraId="0D8557E9" w14:textId="77777777" w:rsidR="008D6D1D" w:rsidRPr="00532975" w:rsidRDefault="008D6D1D">
            <w:pPr>
              <w:rPr>
                <w:szCs w:val="24"/>
                <w:lang w:val="sr-Cyrl-CS"/>
              </w:rPr>
            </w:pPr>
            <w:r w:rsidRPr="00532975">
              <w:rPr>
                <w:szCs w:val="24"/>
                <w:lang w:val="sr-Cyrl-CS"/>
              </w:rPr>
              <w:t>50</w:t>
            </w:r>
          </w:p>
        </w:tc>
        <w:tc>
          <w:tcPr>
            <w:tcW w:w="851" w:type="dxa"/>
            <w:vAlign w:val="center"/>
          </w:tcPr>
          <w:p w14:paraId="4F8A4961" w14:textId="77777777" w:rsidR="008D6D1D" w:rsidRPr="00532975" w:rsidRDefault="008D6D1D">
            <w:pPr>
              <w:rPr>
                <w:szCs w:val="24"/>
                <w:lang w:val="sr-Cyrl-CS"/>
              </w:rPr>
            </w:pPr>
            <w:r w:rsidRPr="00532975">
              <w:rPr>
                <w:szCs w:val="24"/>
                <w:lang w:val="sr-Cyrl-CS"/>
              </w:rPr>
              <w:t>0,95</w:t>
            </w:r>
          </w:p>
        </w:tc>
        <w:tc>
          <w:tcPr>
            <w:tcW w:w="992" w:type="dxa"/>
            <w:vAlign w:val="center"/>
          </w:tcPr>
          <w:p w14:paraId="072DEFE0" w14:textId="77777777" w:rsidR="008D6D1D" w:rsidRPr="00532975" w:rsidRDefault="008D6D1D">
            <w:pPr>
              <w:rPr>
                <w:szCs w:val="24"/>
                <w:lang w:val="sr-Cyrl-CS"/>
              </w:rPr>
            </w:pPr>
            <w:r w:rsidRPr="00532975">
              <w:rPr>
                <w:szCs w:val="24"/>
                <w:lang w:val="sr-Cyrl-CS"/>
              </w:rPr>
              <w:t>25,0</w:t>
            </w:r>
          </w:p>
        </w:tc>
        <w:tc>
          <w:tcPr>
            <w:tcW w:w="992" w:type="dxa"/>
            <w:vAlign w:val="center"/>
          </w:tcPr>
          <w:p w14:paraId="08580B7E" w14:textId="77777777" w:rsidR="008D6D1D" w:rsidRPr="00532975" w:rsidRDefault="008D6D1D">
            <w:pPr>
              <w:rPr>
                <w:szCs w:val="24"/>
                <w:lang w:val="sr-Cyrl-CS"/>
              </w:rPr>
            </w:pPr>
            <w:r w:rsidRPr="00532975">
              <w:rPr>
                <w:szCs w:val="24"/>
                <w:lang w:val="sr-Cyrl-CS"/>
              </w:rPr>
              <w:t>388</w:t>
            </w:r>
            <w:r w:rsidR="00205D26" w:rsidRPr="00532975">
              <w:rPr>
                <w:szCs w:val="24"/>
                <w:lang w:val="sr-Cyrl-CS"/>
              </w:rPr>
              <w:t>.</w:t>
            </w:r>
            <w:r w:rsidRPr="00532975">
              <w:rPr>
                <w:szCs w:val="24"/>
                <w:lang w:val="sr-Cyrl-CS"/>
              </w:rPr>
              <w:t>170</w:t>
            </w:r>
          </w:p>
        </w:tc>
        <w:tc>
          <w:tcPr>
            <w:tcW w:w="993" w:type="dxa"/>
            <w:vAlign w:val="center"/>
          </w:tcPr>
          <w:p w14:paraId="34BD8D35" w14:textId="77777777" w:rsidR="008D6D1D" w:rsidRPr="00532975" w:rsidRDefault="008D6D1D">
            <w:pPr>
              <w:rPr>
                <w:szCs w:val="24"/>
                <w:lang w:val="sr-Cyrl-CS"/>
              </w:rPr>
            </w:pPr>
            <w:r w:rsidRPr="00532975">
              <w:rPr>
                <w:szCs w:val="24"/>
                <w:lang w:val="sr-Cyrl-CS"/>
              </w:rPr>
              <w:t>135</w:t>
            </w:r>
            <w:r w:rsidR="00205D26" w:rsidRPr="00532975">
              <w:rPr>
                <w:szCs w:val="24"/>
                <w:lang w:val="sr-Cyrl-CS"/>
              </w:rPr>
              <w:t>.</w:t>
            </w:r>
            <w:r w:rsidRPr="00532975">
              <w:rPr>
                <w:szCs w:val="24"/>
                <w:lang w:val="sr-Cyrl-CS"/>
              </w:rPr>
              <w:t>860</w:t>
            </w:r>
          </w:p>
        </w:tc>
        <w:tc>
          <w:tcPr>
            <w:tcW w:w="708" w:type="dxa"/>
            <w:vAlign w:val="center"/>
          </w:tcPr>
          <w:p w14:paraId="66DEF914" w14:textId="77777777" w:rsidR="008D6D1D" w:rsidRPr="00532975" w:rsidRDefault="008D6D1D">
            <w:pPr>
              <w:rPr>
                <w:szCs w:val="24"/>
                <w:lang w:val="sr-Cyrl-CS"/>
              </w:rPr>
            </w:pPr>
            <w:r w:rsidRPr="00532975">
              <w:rPr>
                <w:szCs w:val="24"/>
                <w:lang w:val="sr-Cyrl-CS"/>
              </w:rPr>
              <w:t>3</w:t>
            </w:r>
            <w:r w:rsidR="00205D26" w:rsidRPr="00532975">
              <w:rPr>
                <w:szCs w:val="24"/>
                <w:lang w:val="sr-Cyrl-CS"/>
              </w:rPr>
              <w:t>.</w:t>
            </w:r>
            <w:r w:rsidRPr="00532975">
              <w:rPr>
                <w:szCs w:val="24"/>
                <w:lang w:val="sr-Cyrl-CS"/>
              </w:rPr>
              <w:t>575</w:t>
            </w:r>
          </w:p>
        </w:tc>
        <w:tc>
          <w:tcPr>
            <w:tcW w:w="851" w:type="dxa"/>
            <w:vAlign w:val="center"/>
          </w:tcPr>
          <w:p w14:paraId="13065168" w14:textId="77777777" w:rsidR="008D6D1D" w:rsidRPr="00532975" w:rsidRDefault="008D6D1D">
            <w:pPr>
              <w:rPr>
                <w:szCs w:val="24"/>
                <w:lang w:val="sr-Cyrl-CS"/>
              </w:rPr>
            </w:pPr>
            <w:r w:rsidRPr="00532975">
              <w:rPr>
                <w:szCs w:val="24"/>
                <w:lang w:val="sr-Cyrl-CS"/>
              </w:rPr>
              <w:t>3</w:t>
            </w:r>
            <w:r w:rsidR="00205D26" w:rsidRPr="00532975">
              <w:rPr>
                <w:szCs w:val="24"/>
                <w:lang w:val="sr-Cyrl-CS"/>
              </w:rPr>
              <w:t>.</w:t>
            </w:r>
            <w:r w:rsidRPr="00532975">
              <w:rPr>
                <w:szCs w:val="24"/>
                <w:lang w:val="sr-Cyrl-CS"/>
              </w:rPr>
              <w:t>154</w:t>
            </w:r>
          </w:p>
        </w:tc>
      </w:tr>
      <w:tr w:rsidR="00FA5ED6" w:rsidRPr="00532975" w14:paraId="7EC7FCBF" w14:textId="77777777" w:rsidTr="000F03A0">
        <w:tc>
          <w:tcPr>
            <w:tcW w:w="2405" w:type="dxa"/>
            <w:shd w:val="clear" w:color="auto" w:fill="D9D9D9" w:themeFill="background1" w:themeFillShade="D9"/>
            <w:vAlign w:val="center"/>
          </w:tcPr>
          <w:p w14:paraId="2EB10243" w14:textId="77777777" w:rsidR="008D6D1D" w:rsidRPr="00532975" w:rsidRDefault="008D6D1D">
            <w:pPr>
              <w:jc w:val="left"/>
              <w:rPr>
                <w:szCs w:val="24"/>
                <w:lang w:val="sr-Cyrl-CS"/>
              </w:rPr>
            </w:pPr>
            <w:r w:rsidRPr="00532975">
              <w:rPr>
                <w:szCs w:val="24"/>
                <w:lang w:val="sr-Cyrl-CS"/>
              </w:rPr>
              <w:t>Комерц.делат. - КД4</w:t>
            </w:r>
          </w:p>
        </w:tc>
        <w:tc>
          <w:tcPr>
            <w:tcW w:w="709" w:type="dxa"/>
            <w:vAlign w:val="center"/>
          </w:tcPr>
          <w:p w14:paraId="57B0A31F" w14:textId="77777777" w:rsidR="008D6D1D" w:rsidRPr="00532975" w:rsidRDefault="008D6D1D">
            <w:pPr>
              <w:rPr>
                <w:szCs w:val="24"/>
                <w:lang w:val="sr-Cyrl-CS"/>
              </w:rPr>
            </w:pPr>
            <w:r w:rsidRPr="00532975">
              <w:rPr>
                <w:szCs w:val="24"/>
                <w:lang w:val="sr-Cyrl-CS"/>
              </w:rPr>
              <w:t>27,21</w:t>
            </w:r>
          </w:p>
        </w:tc>
        <w:tc>
          <w:tcPr>
            <w:tcW w:w="850" w:type="dxa"/>
            <w:vAlign w:val="center"/>
          </w:tcPr>
          <w:p w14:paraId="2E6ED3D9" w14:textId="77777777" w:rsidR="008D6D1D" w:rsidRPr="00532975" w:rsidRDefault="008D6D1D">
            <w:pPr>
              <w:rPr>
                <w:szCs w:val="24"/>
                <w:lang w:val="sr-Cyrl-CS"/>
              </w:rPr>
            </w:pPr>
            <w:r w:rsidRPr="00532975">
              <w:rPr>
                <w:szCs w:val="24"/>
                <w:lang w:val="sr-Cyrl-CS"/>
              </w:rPr>
              <w:t>50</w:t>
            </w:r>
          </w:p>
        </w:tc>
        <w:tc>
          <w:tcPr>
            <w:tcW w:w="851" w:type="dxa"/>
            <w:vAlign w:val="center"/>
          </w:tcPr>
          <w:p w14:paraId="6CC201C6" w14:textId="77777777" w:rsidR="008D6D1D" w:rsidRPr="00532975" w:rsidRDefault="008D6D1D">
            <w:pPr>
              <w:rPr>
                <w:szCs w:val="24"/>
                <w:lang w:val="sr-Cyrl-CS"/>
              </w:rPr>
            </w:pPr>
            <w:r w:rsidRPr="00532975">
              <w:rPr>
                <w:szCs w:val="24"/>
                <w:lang w:val="sr-Cyrl-CS"/>
              </w:rPr>
              <w:t>1,0</w:t>
            </w:r>
          </w:p>
        </w:tc>
        <w:tc>
          <w:tcPr>
            <w:tcW w:w="992" w:type="dxa"/>
            <w:vAlign w:val="center"/>
          </w:tcPr>
          <w:p w14:paraId="69CAEFE1" w14:textId="77777777" w:rsidR="008D6D1D" w:rsidRPr="00532975" w:rsidRDefault="008D6D1D">
            <w:pPr>
              <w:rPr>
                <w:szCs w:val="24"/>
                <w:lang w:val="sr-Cyrl-CS"/>
              </w:rPr>
            </w:pPr>
            <w:r w:rsidRPr="00532975">
              <w:rPr>
                <w:szCs w:val="24"/>
                <w:lang w:val="sr-Cyrl-CS"/>
              </w:rPr>
              <w:t>10,0</w:t>
            </w:r>
          </w:p>
        </w:tc>
        <w:tc>
          <w:tcPr>
            <w:tcW w:w="992" w:type="dxa"/>
            <w:vAlign w:val="center"/>
          </w:tcPr>
          <w:p w14:paraId="29617AC2" w14:textId="77777777" w:rsidR="008D6D1D" w:rsidRPr="00532975" w:rsidRDefault="008D6D1D">
            <w:pPr>
              <w:rPr>
                <w:szCs w:val="24"/>
                <w:lang w:val="sr-Cyrl-CS"/>
              </w:rPr>
            </w:pPr>
            <w:r w:rsidRPr="00532975">
              <w:rPr>
                <w:szCs w:val="24"/>
                <w:lang w:val="sr-Cyrl-CS"/>
              </w:rPr>
              <w:t>272</w:t>
            </w:r>
            <w:r w:rsidR="00205D26" w:rsidRPr="00532975">
              <w:rPr>
                <w:szCs w:val="24"/>
                <w:lang w:val="sr-Cyrl-CS"/>
              </w:rPr>
              <w:t>.</w:t>
            </w:r>
            <w:r w:rsidRPr="00532975">
              <w:rPr>
                <w:szCs w:val="24"/>
                <w:lang w:val="sr-Cyrl-CS"/>
              </w:rPr>
              <w:t>100</w:t>
            </w:r>
          </w:p>
        </w:tc>
        <w:tc>
          <w:tcPr>
            <w:tcW w:w="993" w:type="dxa"/>
            <w:vAlign w:val="center"/>
          </w:tcPr>
          <w:p w14:paraId="1BAF2D29" w14:textId="77777777" w:rsidR="008D6D1D" w:rsidRPr="00532975" w:rsidRDefault="008D6D1D">
            <w:pPr>
              <w:rPr>
                <w:szCs w:val="24"/>
                <w:lang w:val="sr-Cyrl-CS"/>
              </w:rPr>
            </w:pPr>
            <w:r w:rsidRPr="00532975">
              <w:rPr>
                <w:szCs w:val="24"/>
                <w:lang w:val="sr-Cyrl-CS"/>
              </w:rPr>
              <w:t>40</w:t>
            </w:r>
            <w:r w:rsidR="00205D26" w:rsidRPr="00532975">
              <w:rPr>
                <w:szCs w:val="24"/>
                <w:lang w:val="sr-Cyrl-CS"/>
              </w:rPr>
              <w:t>.</w:t>
            </w:r>
            <w:r w:rsidRPr="00532975">
              <w:rPr>
                <w:szCs w:val="24"/>
                <w:lang w:val="sr-Cyrl-CS"/>
              </w:rPr>
              <w:t>815</w:t>
            </w:r>
          </w:p>
        </w:tc>
        <w:tc>
          <w:tcPr>
            <w:tcW w:w="708" w:type="dxa"/>
            <w:vAlign w:val="center"/>
          </w:tcPr>
          <w:p w14:paraId="2A6438B7" w14:textId="77777777" w:rsidR="008D6D1D" w:rsidRPr="00532975" w:rsidRDefault="008D6D1D">
            <w:pPr>
              <w:rPr>
                <w:szCs w:val="24"/>
                <w:lang w:val="sr-Cyrl-CS"/>
              </w:rPr>
            </w:pPr>
            <w:r w:rsidRPr="00532975">
              <w:rPr>
                <w:szCs w:val="24"/>
                <w:lang w:val="sr-Cyrl-CS"/>
              </w:rPr>
              <w:t>1</w:t>
            </w:r>
            <w:r w:rsidR="00205D26" w:rsidRPr="00532975">
              <w:rPr>
                <w:szCs w:val="24"/>
                <w:lang w:val="sr-Cyrl-CS"/>
              </w:rPr>
              <w:t>.</w:t>
            </w:r>
            <w:r w:rsidRPr="00532975">
              <w:rPr>
                <w:szCs w:val="24"/>
                <w:lang w:val="sr-Cyrl-CS"/>
              </w:rPr>
              <w:t>074</w:t>
            </w:r>
          </w:p>
        </w:tc>
        <w:tc>
          <w:tcPr>
            <w:tcW w:w="851" w:type="dxa"/>
            <w:vAlign w:val="center"/>
          </w:tcPr>
          <w:p w14:paraId="61E08E82" w14:textId="77777777" w:rsidR="008D6D1D" w:rsidRPr="00532975" w:rsidRDefault="008D6D1D">
            <w:pPr>
              <w:rPr>
                <w:szCs w:val="24"/>
                <w:lang w:val="sr-Cyrl-CS"/>
              </w:rPr>
            </w:pPr>
            <w:r w:rsidRPr="00532975">
              <w:rPr>
                <w:szCs w:val="24"/>
                <w:lang w:val="sr-Cyrl-CS"/>
              </w:rPr>
              <w:t>2</w:t>
            </w:r>
            <w:r w:rsidR="00205D26" w:rsidRPr="00532975">
              <w:rPr>
                <w:szCs w:val="24"/>
                <w:lang w:val="sr-Cyrl-CS"/>
              </w:rPr>
              <w:t>.</w:t>
            </w:r>
            <w:r w:rsidRPr="00532975">
              <w:rPr>
                <w:szCs w:val="24"/>
                <w:lang w:val="sr-Cyrl-CS"/>
              </w:rPr>
              <w:t>934</w:t>
            </w:r>
          </w:p>
        </w:tc>
      </w:tr>
      <w:tr w:rsidR="00FA5ED6" w:rsidRPr="00532975" w14:paraId="2DEE90BA" w14:textId="77777777" w:rsidTr="000F03A0">
        <w:tc>
          <w:tcPr>
            <w:tcW w:w="2405" w:type="dxa"/>
            <w:shd w:val="clear" w:color="auto" w:fill="D9D9D9" w:themeFill="background1" w:themeFillShade="D9"/>
            <w:vAlign w:val="center"/>
          </w:tcPr>
          <w:p w14:paraId="59381E53" w14:textId="77777777" w:rsidR="008D6D1D" w:rsidRPr="00532975" w:rsidRDefault="00304B6E">
            <w:pPr>
              <w:jc w:val="left"/>
              <w:rPr>
                <w:szCs w:val="24"/>
                <w:lang w:val="sr-Cyrl-CS"/>
              </w:rPr>
            </w:pPr>
            <w:r w:rsidRPr="00532975">
              <w:rPr>
                <w:szCs w:val="24"/>
                <w:lang w:val="sr-Cyrl-CS"/>
              </w:rPr>
              <w:t xml:space="preserve">Укупно </w:t>
            </w:r>
          </w:p>
        </w:tc>
        <w:tc>
          <w:tcPr>
            <w:tcW w:w="709" w:type="dxa"/>
            <w:shd w:val="clear" w:color="auto" w:fill="D9D9D9" w:themeFill="background1" w:themeFillShade="D9"/>
            <w:vAlign w:val="center"/>
          </w:tcPr>
          <w:p w14:paraId="58F04891" w14:textId="77777777" w:rsidR="008D6D1D" w:rsidRPr="00532975" w:rsidRDefault="008D6D1D">
            <w:pPr>
              <w:rPr>
                <w:szCs w:val="24"/>
                <w:lang w:val="sr-Cyrl-CS"/>
              </w:rPr>
            </w:pPr>
            <w:r w:rsidRPr="00532975">
              <w:rPr>
                <w:szCs w:val="24"/>
                <w:lang w:val="sr-Cyrl-CS"/>
              </w:rPr>
              <w:t>275,85</w:t>
            </w:r>
          </w:p>
        </w:tc>
        <w:tc>
          <w:tcPr>
            <w:tcW w:w="850" w:type="dxa"/>
            <w:shd w:val="clear" w:color="auto" w:fill="D9D9D9" w:themeFill="background1" w:themeFillShade="D9"/>
            <w:vAlign w:val="center"/>
          </w:tcPr>
          <w:p w14:paraId="151CCA88" w14:textId="77777777" w:rsidR="008D6D1D" w:rsidRPr="00532975" w:rsidRDefault="008D6D1D">
            <w:pPr>
              <w:rPr>
                <w:szCs w:val="24"/>
                <w:lang w:val="sr-Cyrl-CS"/>
              </w:rPr>
            </w:pPr>
            <w:r w:rsidRPr="00532975">
              <w:rPr>
                <w:szCs w:val="24"/>
                <w:lang w:val="sr-Cyrl-CS"/>
              </w:rPr>
              <w:t>-</w:t>
            </w:r>
          </w:p>
        </w:tc>
        <w:tc>
          <w:tcPr>
            <w:tcW w:w="851" w:type="dxa"/>
            <w:shd w:val="clear" w:color="auto" w:fill="D9D9D9" w:themeFill="background1" w:themeFillShade="D9"/>
            <w:vAlign w:val="center"/>
          </w:tcPr>
          <w:p w14:paraId="0C926D72" w14:textId="77777777" w:rsidR="008D6D1D" w:rsidRPr="00532975" w:rsidRDefault="008D6D1D">
            <w:pPr>
              <w:rPr>
                <w:szCs w:val="24"/>
                <w:lang w:val="sr-Cyrl-CS"/>
              </w:rPr>
            </w:pPr>
            <w:r w:rsidRPr="00532975">
              <w:rPr>
                <w:szCs w:val="24"/>
                <w:lang w:val="sr-Cyrl-CS"/>
              </w:rPr>
              <w:t>0,74</w:t>
            </w:r>
          </w:p>
        </w:tc>
        <w:tc>
          <w:tcPr>
            <w:tcW w:w="992" w:type="dxa"/>
            <w:shd w:val="clear" w:color="auto" w:fill="D9D9D9" w:themeFill="background1" w:themeFillShade="D9"/>
            <w:vAlign w:val="center"/>
          </w:tcPr>
          <w:p w14:paraId="687D5E11" w14:textId="77777777" w:rsidR="008D6D1D" w:rsidRPr="00532975" w:rsidRDefault="008D6D1D">
            <w:pPr>
              <w:rPr>
                <w:szCs w:val="24"/>
                <w:lang w:val="sr-Cyrl-CS"/>
              </w:rPr>
            </w:pPr>
            <w:r w:rsidRPr="00532975">
              <w:rPr>
                <w:szCs w:val="24"/>
                <w:lang w:val="sr-Cyrl-CS"/>
              </w:rPr>
              <w:t>-</w:t>
            </w:r>
          </w:p>
        </w:tc>
        <w:tc>
          <w:tcPr>
            <w:tcW w:w="992" w:type="dxa"/>
            <w:shd w:val="clear" w:color="auto" w:fill="D9D9D9" w:themeFill="background1" w:themeFillShade="D9"/>
            <w:vAlign w:val="center"/>
          </w:tcPr>
          <w:p w14:paraId="2C8EA019" w14:textId="77777777" w:rsidR="008D6D1D" w:rsidRPr="00532975" w:rsidRDefault="008D6D1D">
            <w:pPr>
              <w:rPr>
                <w:szCs w:val="24"/>
                <w:lang w:val="sr-Cyrl-CS"/>
              </w:rPr>
            </w:pPr>
            <w:r w:rsidRPr="00532975">
              <w:rPr>
                <w:szCs w:val="24"/>
                <w:lang w:val="sr-Cyrl-CS"/>
              </w:rPr>
              <w:t>2</w:t>
            </w:r>
            <w:r w:rsidR="00205D26" w:rsidRPr="00532975">
              <w:rPr>
                <w:szCs w:val="24"/>
                <w:lang w:val="sr-Cyrl-CS"/>
              </w:rPr>
              <w:t>.</w:t>
            </w:r>
            <w:r w:rsidRPr="00532975">
              <w:rPr>
                <w:szCs w:val="24"/>
                <w:lang w:val="sr-Cyrl-CS"/>
              </w:rPr>
              <w:t>041</w:t>
            </w:r>
            <w:r w:rsidR="00205D26" w:rsidRPr="00532975">
              <w:rPr>
                <w:szCs w:val="24"/>
                <w:lang w:val="sr-Cyrl-CS"/>
              </w:rPr>
              <w:t>.</w:t>
            </w:r>
            <w:r w:rsidRPr="00532975">
              <w:rPr>
                <w:szCs w:val="24"/>
                <w:lang w:val="sr-Cyrl-CS"/>
              </w:rPr>
              <w:t>750</w:t>
            </w:r>
          </w:p>
        </w:tc>
        <w:tc>
          <w:tcPr>
            <w:tcW w:w="993" w:type="dxa"/>
            <w:shd w:val="clear" w:color="auto" w:fill="D9D9D9" w:themeFill="background1" w:themeFillShade="D9"/>
            <w:vAlign w:val="center"/>
          </w:tcPr>
          <w:p w14:paraId="76A0A476" w14:textId="77777777" w:rsidR="008D6D1D" w:rsidRPr="00532975" w:rsidRDefault="008D6D1D">
            <w:pPr>
              <w:rPr>
                <w:szCs w:val="24"/>
                <w:lang w:val="sr-Cyrl-CS"/>
              </w:rPr>
            </w:pPr>
            <w:r w:rsidRPr="00532975">
              <w:rPr>
                <w:szCs w:val="24"/>
                <w:lang w:val="sr-Cyrl-CS"/>
              </w:rPr>
              <w:t>188</w:t>
            </w:r>
            <w:r w:rsidR="00205D26" w:rsidRPr="00532975">
              <w:rPr>
                <w:szCs w:val="24"/>
                <w:lang w:val="sr-Cyrl-CS"/>
              </w:rPr>
              <w:t>.</w:t>
            </w:r>
            <w:r w:rsidRPr="00532975">
              <w:rPr>
                <w:szCs w:val="24"/>
                <w:lang w:val="sr-Cyrl-CS"/>
              </w:rPr>
              <w:t>170</w:t>
            </w:r>
          </w:p>
        </w:tc>
        <w:tc>
          <w:tcPr>
            <w:tcW w:w="708" w:type="dxa"/>
            <w:shd w:val="clear" w:color="auto" w:fill="D9D9D9" w:themeFill="background1" w:themeFillShade="D9"/>
            <w:vAlign w:val="center"/>
          </w:tcPr>
          <w:p w14:paraId="0BD24AB7" w14:textId="77777777" w:rsidR="008D6D1D" w:rsidRPr="00532975" w:rsidRDefault="008D6D1D">
            <w:pPr>
              <w:rPr>
                <w:szCs w:val="24"/>
                <w:lang w:val="sr-Cyrl-CS"/>
              </w:rPr>
            </w:pPr>
            <w:r w:rsidRPr="00532975">
              <w:rPr>
                <w:szCs w:val="24"/>
                <w:lang w:val="sr-Cyrl-CS"/>
              </w:rPr>
              <w:t>4</w:t>
            </w:r>
            <w:r w:rsidR="00205D26" w:rsidRPr="00532975">
              <w:rPr>
                <w:szCs w:val="24"/>
                <w:lang w:val="sr-Cyrl-CS"/>
              </w:rPr>
              <w:t>.</w:t>
            </w:r>
            <w:r w:rsidRPr="00532975">
              <w:rPr>
                <w:szCs w:val="24"/>
                <w:lang w:val="sr-Cyrl-CS"/>
              </w:rPr>
              <w:t>952</w:t>
            </w:r>
          </w:p>
        </w:tc>
        <w:tc>
          <w:tcPr>
            <w:tcW w:w="851" w:type="dxa"/>
            <w:shd w:val="clear" w:color="auto" w:fill="D9D9D9" w:themeFill="background1" w:themeFillShade="D9"/>
            <w:vAlign w:val="center"/>
          </w:tcPr>
          <w:p w14:paraId="1D890E19" w14:textId="77777777" w:rsidR="008D6D1D" w:rsidRPr="00532975" w:rsidRDefault="008D6D1D">
            <w:pPr>
              <w:rPr>
                <w:szCs w:val="24"/>
                <w:lang w:val="sr-Cyrl-CS"/>
              </w:rPr>
            </w:pPr>
            <w:r w:rsidRPr="00532975">
              <w:rPr>
                <w:szCs w:val="24"/>
                <w:lang w:val="sr-Cyrl-CS"/>
              </w:rPr>
              <w:t>15</w:t>
            </w:r>
            <w:r w:rsidR="00205D26" w:rsidRPr="00532975">
              <w:rPr>
                <w:szCs w:val="24"/>
                <w:lang w:val="sr-Cyrl-CS"/>
              </w:rPr>
              <w:t>.</w:t>
            </w:r>
            <w:r w:rsidRPr="00532975">
              <w:rPr>
                <w:szCs w:val="24"/>
                <w:lang w:val="sr-Cyrl-CS"/>
              </w:rPr>
              <w:t>239</w:t>
            </w:r>
          </w:p>
        </w:tc>
      </w:tr>
      <w:tr w:rsidR="00FA5ED6" w:rsidRPr="00532975" w14:paraId="5C4EEC97" w14:textId="77777777" w:rsidTr="000F03A0">
        <w:tc>
          <w:tcPr>
            <w:tcW w:w="2405" w:type="dxa"/>
            <w:shd w:val="clear" w:color="auto" w:fill="D9D9D9" w:themeFill="background1" w:themeFillShade="D9"/>
            <w:vAlign w:val="center"/>
          </w:tcPr>
          <w:p w14:paraId="3432F987" w14:textId="77777777" w:rsidR="008D6D1D" w:rsidRPr="00532975" w:rsidRDefault="00304B6E">
            <w:pPr>
              <w:jc w:val="left"/>
              <w:rPr>
                <w:szCs w:val="24"/>
                <w:lang w:val="sr-Cyrl-CS"/>
              </w:rPr>
            </w:pPr>
            <w:r w:rsidRPr="00532975">
              <w:rPr>
                <w:szCs w:val="24"/>
                <w:lang w:val="sr-Cyrl-CS"/>
              </w:rPr>
              <w:t>УКУПНО ПЛАН</w:t>
            </w:r>
          </w:p>
        </w:tc>
        <w:tc>
          <w:tcPr>
            <w:tcW w:w="709" w:type="dxa"/>
            <w:shd w:val="clear" w:color="auto" w:fill="D9D9D9" w:themeFill="background1" w:themeFillShade="D9"/>
            <w:vAlign w:val="center"/>
          </w:tcPr>
          <w:p w14:paraId="229B6E3C" w14:textId="77777777" w:rsidR="008D6D1D" w:rsidRPr="00532975" w:rsidRDefault="008D6D1D">
            <w:pPr>
              <w:rPr>
                <w:szCs w:val="24"/>
                <w:lang w:val="sr-Cyrl-CS"/>
              </w:rPr>
            </w:pPr>
            <w:r w:rsidRPr="00532975">
              <w:rPr>
                <w:szCs w:val="24"/>
                <w:lang w:val="sr-Cyrl-CS"/>
              </w:rPr>
              <w:t>504,25</w:t>
            </w:r>
          </w:p>
        </w:tc>
        <w:tc>
          <w:tcPr>
            <w:tcW w:w="850" w:type="dxa"/>
            <w:shd w:val="clear" w:color="auto" w:fill="D9D9D9" w:themeFill="background1" w:themeFillShade="D9"/>
            <w:vAlign w:val="center"/>
          </w:tcPr>
          <w:p w14:paraId="3FE0C47F" w14:textId="77777777" w:rsidR="008D6D1D" w:rsidRPr="00532975" w:rsidRDefault="008D6D1D">
            <w:pPr>
              <w:rPr>
                <w:szCs w:val="24"/>
                <w:lang w:val="sr-Cyrl-CS"/>
              </w:rPr>
            </w:pPr>
            <w:r w:rsidRPr="00532975">
              <w:rPr>
                <w:szCs w:val="24"/>
                <w:lang w:val="sr-Cyrl-CS"/>
              </w:rPr>
              <w:t>-</w:t>
            </w:r>
          </w:p>
        </w:tc>
        <w:tc>
          <w:tcPr>
            <w:tcW w:w="851" w:type="dxa"/>
            <w:shd w:val="clear" w:color="auto" w:fill="D9D9D9" w:themeFill="background1" w:themeFillShade="D9"/>
            <w:vAlign w:val="center"/>
          </w:tcPr>
          <w:p w14:paraId="2CDF07AA" w14:textId="77777777" w:rsidR="008D6D1D" w:rsidRPr="00532975" w:rsidRDefault="008D6D1D">
            <w:pPr>
              <w:rPr>
                <w:szCs w:val="24"/>
                <w:lang w:val="sr-Cyrl-CS"/>
              </w:rPr>
            </w:pPr>
            <w:r w:rsidRPr="00532975">
              <w:rPr>
                <w:szCs w:val="24"/>
                <w:lang w:val="sr-Cyrl-CS"/>
              </w:rPr>
              <w:t>0.40</w:t>
            </w:r>
          </w:p>
        </w:tc>
        <w:tc>
          <w:tcPr>
            <w:tcW w:w="992" w:type="dxa"/>
            <w:shd w:val="clear" w:color="auto" w:fill="D9D9D9" w:themeFill="background1" w:themeFillShade="D9"/>
            <w:vAlign w:val="center"/>
          </w:tcPr>
          <w:p w14:paraId="0335E233" w14:textId="77777777" w:rsidR="008D6D1D" w:rsidRPr="00532975" w:rsidRDefault="008D6D1D">
            <w:pPr>
              <w:rPr>
                <w:szCs w:val="24"/>
                <w:lang w:val="sr-Cyrl-CS"/>
              </w:rPr>
            </w:pPr>
            <w:r w:rsidRPr="00532975">
              <w:rPr>
                <w:szCs w:val="24"/>
                <w:lang w:val="sr-Cyrl-CS"/>
              </w:rPr>
              <w:t>-</w:t>
            </w:r>
          </w:p>
        </w:tc>
        <w:tc>
          <w:tcPr>
            <w:tcW w:w="992" w:type="dxa"/>
            <w:shd w:val="clear" w:color="auto" w:fill="D9D9D9" w:themeFill="background1" w:themeFillShade="D9"/>
            <w:vAlign w:val="center"/>
          </w:tcPr>
          <w:p w14:paraId="45335F0C" w14:textId="77777777" w:rsidR="008D6D1D" w:rsidRPr="00532975" w:rsidRDefault="008D6D1D">
            <w:pPr>
              <w:rPr>
                <w:szCs w:val="24"/>
                <w:lang w:val="sr-Cyrl-CS"/>
              </w:rPr>
            </w:pPr>
            <w:r w:rsidRPr="00532975">
              <w:rPr>
                <w:szCs w:val="24"/>
                <w:lang w:val="sr-Cyrl-CS"/>
              </w:rPr>
              <w:t>2</w:t>
            </w:r>
            <w:r w:rsidR="00205D26" w:rsidRPr="00532975">
              <w:rPr>
                <w:szCs w:val="24"/>
                <w:lang w:val="sr-Cyrl-CS"/>
              </w:rPr>
              <w:t>.</w:t>
            </w:r>
            <w:r w:rsidRPr="00532975">
              <w:rPr>
                <w:szCs w:val="24"/>
                <w:lang w:val="sr-Cyrl-CS"/>
              </w:rPr>
              <w:t>041</w:t>
            </w:r>
            <w:r w:rsidR="00205D26" w:rsidRPr="00532975">
              <w:rPr>
                <w:szCs w:val="24"/>
                <w:lang w:val="sr-Cyrl-CS"/>
              </w:rPr>
              <w:t>.</w:t>
            </w:r>
            <w:r w:rsidRPr="00532975">
              <w:rPr>
                <w:szCs w:val="24"/>
                <w:lang w:val="sr-Cyrl-CS"/>
              </w:rPr>
              <w:t>750</w:t>
            </w:r>
          </w:p>
        </w:tc>
        <w:tc>
          <w:tcPr>
            <w:tcW w:w="993" w:type="dxa"/>
            <w:shd w:val="clear" w:color="auto" w:fill="D9D9D9" w:themeFill="background1" w:themeFillShade="D9"/>
            <w:vAlign w:val="center"/>
          </w:tcPr>
          <w:p w14:paraId="5ED222C1" w14:textId="77777777" w:rsidR="008D6D1D" w:rsidRPr="00532975" w:rsidRDefault="008D6D1D">
            <w:pPr>
              <w:rPr>
                <w:szCs w:val="24"/>
                <w:lang w:val="sr-Cyrl-CS"/>
              </w:rPr>
            </w:pPr>
            <w:r w:rsidRPr="00532975">
              <w:rPr>
                <w:szCs w:val="24"/>
                <w:lang w:val="sr-Cyrl-CS"/>
              </w:rPr>
              <w:t>188</w:t>
            </w:r>
            <w:r w:rsidR="00205D26" w:rsidRPr="00532975">
              <w:rPr>
                <w:szCs w:val="24"/>
                <w:lang w:val="sr-Cyrl-CS"/>
              </w:rPr>
              <w:t>.</w:t>
            </w:r>
            <w:r w:rsidRPr="00532975">
              <w:rPr>
                <w:szCs w:val="24"/>
                <w:lang w:val="sr-Cyrl-CS"/>
              </w:rPr>
              <w:t>170</w:t>
            </w:r>
          </w:p>
        </w:tc>
        <w:tc>
          <w:tcPr>
            <w:tcW w:w="708" w:type="dxa"/>
            <w:shd w:val="clear" w:color="auto" w:fill="D9D9D9" w:themeFill="background1" w:themeFillShade="D9"/>
            <w:vAlign w:val="center"/>
          </w:tcPr>
          <w:p w14:paraId="3E8C3D53" w14:textId="77777777" w:rsidR="008D6D1D" w:rsidRPr="00532975" w:rsidRDefault="008D6D1D">
            <w:pPr>
              <w:rPr>
                <w:szCs w:val="24"/>
                <w:lang w:val="sr-Cyrl-CS"/>
              </w:rPr>
            </w:pPr>
            <w:r w:rsidRPr="00532975">
              <w:rPr>
                <w:szCs w:val="24"/>
                <w:lang w:val="sr-Cyrl-CS"/>
              </w:rPr>
              <w:t>4</w:t>
            </w:r>
            <w:r w:rsidR="00205D26" w:rsidRPr="00532975">
              <w:rPr>
                <w:szCs w:val="24"/>
                <w:lang w:val="sr-Cyrl-CS"/>
              </w:rPr>
              <w:t>.</w:t>
            </w:r>
            <w:r w:rsidRPr="00532975">
              <w:rPr>
                <w:szCs w:val="24"/>
                <w:lang w:val="sr-Cyrl-CS"/>
              </w:rPr>
              <w:t>952</w:t>
            </w:r>
          </w:p>
        </w:tc>
        <w:tc>
          <w:tcPr>
            <w:tcW w:w="851" w:type="dxa"/>
            <w:shd w:val="clear" w:color="auto" w:fill="D9D9D9" w:themeFill="background1" w:themeFillShade="D9"/>
            <w:vAlign w:val="center"/>
          </w:tcPr>
          <w:p w14:paraId="2519729E" w14:textId="77777777" w:rsidR="008D6D1D" w:rsidRPr="00532975" w:rsidRDefault="008D6D1D">
            <w:pPr>
              <w:rPr>
                <w:szCs w:val="24"/>
                <w:lang w:val="sr-Cyrl-CS"/>
              </w:rPr>
            </w:pPr>
            <w:r w:rsidRPr="00532975">
              <w:rPr>
                <w:szCs w:val="24"/>
                <w:lang w:val="sr-Cyrl-CS"/>
              </w:rPr>
              <w:t>15</w:t>
            </w:r>
            <w:r w:rsidR="00205D26" w:rsidRPr="00532975">
              <w:rPr>
                <w:szCs w:val="24"/>
                <w:lang w:val="sr-Cyrl-CS"/>
              </w:rPr>
              <w:t>.</w:t>
            </w:r>
            <w:r w:rsidRPr="00532975">
              <w:rPr>
                <w:szCs w:val="24"/>
                <w:lang w:val="sr-Cyrl-CS"/>
              </w:rPr>
              <w:t>239</w:t>
            </w:r>
          </w:p>
        </w:tc>
      </w:tr>
    </w:tbl>
    <w:p w14:paraId="5AD74AD9" w14:textId="77777777" w:rsidR="008D6D1D" w:rsidRPr="00532975" w:rsidRDefault="008D6D1D">
      <w:pPr>
        <w:jc w:val="both"/>
        <w:rPr>
          <w:szCs w:val="24"/>
          <w:lang w:val="sr-Cyrl-CS"/>
        </w:rPr>
      </w:pPr>
    </w:p>
    <w:p w14:paraId="105F598D" w14:textId="77777777" w:rsidR="008D6D1D" w:rsidRPr="00532975" w:rsidRDefault="007D50C3" w:rsidP="0092651B">
      <w:pPr>
        <w:pStyle w:val="Caption"/>
        <w:jc w:val="center"/>
        <w:rPr>
          <w:rFonts w:ascii="Times New Roman" w:hAnsi="Times New Roman"/>
          <w:szCs w:val="24"/>
          <w:lang w:val="sr-Cyrl-CS"/>
        </w:rPr>
      </w:pPr>
      <w:r w:rsidRPr="00532975">
        <w:rPr>
          <w:rFonts w:ascii="Times New Roman" w:hAnsi="Times New Roman"/>
          <w:szCs w:val="24"/>
          <w:lang w:val="sr-Cyrl-CS"/>
        </w:rPr>
        <w:t xml:space="preserve">Табела 20: </w:t>
      </w:r>
      <w:r w:rsidR="008D6D1D" w:rsidRPr="00532975">
        <w:rPr>
          <w:rFonts w:ascii="Times New Roman" w:hAnsi="Times New Roman"/>
          <w:szCs w:val="24"/>
          <w:lang w:val="sr-Cyrl-CS"/>
        </w:rPr>
        <w:t xml:space="preserve">Планиране намене и капацитети </w:t>
      </w:r>
      <w:r w:rsidR="00EA573B" w:rsidRPr="00532975">
        <w:rPr>
          <w:rFonts w:ascii="Times New Roman" w:hAnsi="Times New Roman"/>
          <w:szCs w:val="24"/>
          <w:lang w:val="sr-Cyrl-CS"/>
        </w:rPr>
        <w:t>„СКИП Михајло Пупин”</w:t>
      </w:r>
      <w:r w:rsidR="008D6D1D" w:rsidRPr="00532975">
        <w:rPr>
          <w:rFonts w:ascii="Times New Roman" w:hAnsi="Times New Roman"/>
          <w:szCs w:val="24"/>
          <w:lang w:val="sr-Cyrl-CS"/>
        </w:rPr>
        <w:t xml:space="preserve"> по фазама</w:t>
      </w:r>
    </w:p>
    <w:tbl>
      <w:tblPr>
        <w:tblStyle w:val="TableGrid"/>
        <w:tblW w:w="9351" w:type="dxa"/>
        <w:tblLayout w:type="fixed"/>
        <w:tblLook w:val="04A0" w:firstRow="1" w:lastRow="0" w:firstColumn="1" w:lastColumn="0" w:noHBand="0" w:noVBand="1"/>
      </w:tblPr>
      <w:tblGrid>
        <w:gridCol w:w="1413"/>
        <w:gridCol w:w="911"/>
        <w:gridCol w:w="1343"/>
        <w:gridCol w:w="1290"/>
        <w:gridCol w:w="850"/>
        <w:gridCol w:w="1276"/>
        <w:gridCol w:w="992"/>
        <w:gridCol w:w="1276"/>
      </w:tblGrid>
      <w:tr w:rsidR="00FA5ED6" w:rsidRPr="00532975" w14:paraId="455A20AA" w14:textId="77777777" w:rsidTr="00961E84">
        <w:tc>
          <w:tcPr>
            <w:tcW w:w="1413" w:type="dxa"/>
            <w:shd w:val="clear" w:color="auto" w:fill="D9D9D9" w:themeFill="background1" w:themeFillShade="D9"/>
          </w:tcPr>
          <w:p w14:paraId="34FB2D39" w14:textId="77777777" w:rsidR="008D6D1D" w:rsidRPr="00532975" w:rsidRDefault="008D6D1D">
            <w:pPr>
              <w:keepNext/>
              <w:pBdr>
                <w:bottom w:val="single" w:sz="4" w:space="1" w:color="auto"/>
              </w:pBdr>
              <w:tabs>
                <w:tab w:val="left" w:pos="340"/>
              </w:tabs>
              <w:jc w:val="both"/>
              <w:outlineLvl w:val="1"/>
              <w:rPr>
                <w:szCs w:val="24"/>
                <w:lang w:val="sr-Cyrl-CS"/>
              </w:rPr>
            </w:pPr>
          </w:p>
        </w:tc>
        <w:tc>
          <w:tcPr>
            <w:tcW w:w="911" w:type="dxa"/>
            <w:shd w:val="clear" w:color="auto" w:fill="D9D9D9" w:themeFill="background1" w:themeFillShade="D9"/>
            <w:vAlign w:val="center"/>
          </w:tcPr>
          <w:p w14:paraId="2302A39F" w14:textId="77777777" w:rsidR="008D6D1D" w:rsidRPr="00532975" w:rsidRDefault="00304B6E">
            <w:pPr>
              <w:jc w:val="center"/>
              <w:rPr>
                <w:szCs w:val="24"/>
                <w:lang w:val="sr-Cyrl-CS"/>
              </w:rPr>
            </w:pPr>
            <w:r w:rsidRPr="00532975">
              <w:rPr>
                <w:szCs w:val="24"/>
                <w:lang w:val="sr-Cyrl-CS"/>
              </w:rPr>
              <w:t>Пов. по фазама</w:t>
            </w:r>
          </w:p>
        </w:tc>
        <w:tc>
          <w:tcPr>
            <w:tcW w:w="1343" w:type="dxa"/>
            <w:shd w:val="clear" w:color="auto" w:fill="D9D9D9" w:themeFill="background1" w:themeFillShade="D9"/>
            <w:vAlign w:val="center"/>
          </w:tcPr>
          <w:p w14:paraId="374BE247" w14:textId="77777777" w:rsidR="008D6D1D" w:rsidRPr="00532975" w:rsidRDefault="00304B6E">
            <w:pPr>
              <w:jc w:val="center"/>
              <w:rPr>
                <w:szCs w:val="24"/>
                <w:lang w:val="sr-Cyrl-CS"/>
              </w:rPr>
            </w:pPr>
            <w:r w:rsidRPr="00532975">
              <w:rPr>
                <w:szCs w:val="24"/>
                <w:lang w:val="sr-Cyrl-CS"/>
              </w:rPr>
              <w:t>Саобраћајне површине</w:t>
            </w:r>
          </w:p>
        </w:tc>
        <w:tc>
          <w:tcPr>
            <w:tcW w:w="1290" w:type="dxa"/>
            <w:shd w:val="clear" w:color="auto" w:fill="D9D9D9" w:themeFill="background1" w:themeFillShade="D9"/>
          </w:tcPr>
          <w:p w14:paraId="75349DA0" w14:textId="77777777" w:rsidR="008D6D1D" w:rsidRPr="00532975" w:rsidRDefault="00304B6E">
            <w:pPr>
              <w:jc w:val="center"/>
              <w:rPr>
                <w:szCs w:val="24"/>
                <w:lang w:val="sr-Cyrl-CS"/>
              </w:rPr>
            </w:pPr>
            <w:r w:rsidRPr="00532975">
              <w:rPr>
                <w:szCs w:val="24"/>
                <w:lang w:val="sr-Cyrl-CS"/>
              </w:rPr>
              <w:t>Зеленило и инфраструктура</w:t>
            </w:r>
          </w:p>
        </w:tc>
        <w:tc>
          <w:tcPr>
            <w:tcW w:w="2126" w:type="dxa"/>
            <w:gridSpan w:val="2"/>
            <w:shd w:val="clear" w:color="auto" w:fill="D9D9D9" w:themeFill="background1" w:themeFillShade="D9"/>
            <w:vAlign w:val="center"/>
          </w:tcPr>
          <w:p w14:paraId="7E8FE92D" w14:textId="77777777" w:rsidR="008D6D1D" w:rsidRPr="00532975" w:rsidRDefault="00304B6E">
            <w:pPr>
              <w:jc w:val="center"/>
              <w:rPr>
                <w:szCs w:val="24"/>
                <w:lang w:val="sr-Cyrl-CS"/>
              </w:rPr>
            </w:pPr>
            <w:r w:rsidRPr="00532975">
              <w:rPr>
                <w:szCs w:val="24"/>
                <w:lang w:val="sr-Cyrl-CS"/>
              </w:rPr>
              <w:t>Привредне делатности</w:t>
            </w:r>
          </w:p>
          <w:p w14:paraId="71F14C78" w14:textId="77777777" w:rsidR="008D6D1D" w:rsidRPr="00532975" w:rsidRDefault="00304B6E">
            <w:pPr>
              <w:jc w:val="center"/>
              <w:rPr>
                <w:szCs w:val="24"/>
                <w:lang w:val="sr-Cyrl-CS"/>
              </w:rPr>
            </w:pPr>
            <w:r w:rsidRPr="00532975">
              <w:rPr>
                <w:szCs w:val="24"/>
                <w:lang w:val="sr-Cyrl-CS"/>
              </w:rPr>
              <w:t>(ПД)</w:t>
            </w:r>
          </w:p>
        </w:tc>
        <w:tc>
          <w:tcPr>
            <w:tcW w:w="2268" w:type="dxa"/>
            <w:gridSpan w:val="2"/>
            <w:shd w:val="clear" w:color="auto" w:fill="D9D9D9" w:themeFill="background1" w:themeFillShade="D9"/>
            <w:vAlign w:val="center"/>
          </w:tcPr>
          <w:p w14:paraId="510F91CD" w14:textId="77777777" w:rsidR="008D6D1D" w:rsidRPr="00532975" w:rsidRDefault="00304B6E">
            <w:pPr>
              <w:jc w:val="center"/>
              <w:rPr>
                <w:szCs w:val="24"/>
                <w:lang w:val="sr-Cyrl-CS"/>
              </w:rPr>
            </w:pPr>
            <w:r w:rsidRPr="00532975">
              <w:rPr>
                <w:szCs w:val="24"/>
                <w:lang w:val="sr-Cyrl-CS"/>
              </w:rPr>
              <w:t>Комерцијалне делатности</w:t>
            </w:r>
          </w:p>
          <w:p w14:paraId="5D594933" w14:textId="77777777" w:rsidR="008D6D1D" w:rsidRPr="00532975" w:rsidRDefault="00304B6E">
            <w:pPr>
              <w:jc w:val="center"/>
              <w:rPr>
                <w:szCs w:val="24"/>
                <w:lang w:val="sr-Cyrl-CS"/>
              </w:rPr>
            </w:pPr>
            <w:r w:rsidRPr="00532975">
              <w:rPr>
                <w:szCs w:val="24"/>
                <w:lang w:val="sr-Cyrl-CS"/>
              </w:rPr>
              <w:t>(КД1-4)</w:t>
            </w:r>
          </w:p>
        </w:tc>
      </w:tr>
      <w:tr w:rsidR="00FA5ED6" w:rsidRPr="00532975" w14:paraId="436660BB" w14:textId="77777777" w:rsidTr="00961E84">
        <w:tc>
          <w:tcPr>
            <w:tcW w:w="1413" w:type="dxa"/>
            <w:shd w:val="clear" w:color="auto" w:fill="D9D9D9" w:themeFill="background1" w:themeFillShade="D9"/>
            <w:vAlign w:val="center"/>
          </w:tcPr>
          <w:p w14:paraId="2DA3EC41" w14:textId="77777777" w:rsidR="008D6D1D" w:rsidRPr="00532975" w:rsidRDefault="008D6D1D">
            <w:pPr>
              <w:jc w:val="center"/>
              <w:rPr>
                <w:szCs w:val="24"/>
                <w:lang w:val="sr-Cyrl-CS"/>
              </w:rPr>
            </w:pPr>
          </w:p>
        </w:tc>
        <w:tc>
          <w:tcPr>
            <w:tcW w:w="911" w:type="dxa"/>
            <w:shd w:val="clear" w:color="auto" w:fill="D9D9D9" w:themeFill="background1" w:themeFillShade="D9"/>
            <w:vAlign w:val="center"/>
          </w:tcPr>
          <w:p w14:paraId="04AB52EF" w14:textId="77777777" w:rsidR="008D6D1D" w:rsidRPr="00532975" w:rsidRDefault="008D6D1D">
            <w:pPr>
              <w:jc w:val="center"/>
              <w:rPr>
                <w:szCs w:val="24"/>
                <w:lang w:val="sr-Cyrl-CS"/>
              </w:rPr>
            </w:pPr>
            <w:r w:rsidRPr="00532975">
              <w:rPr>
                <w:szCs w:val="24"/>
                <w:lang w:val="sr-Cyrl-CS"/>
              </w:rPr>
              <w:t>(ha)</w:t>
            </w:r>
          </w:p>
        </w:tc>
        <w:tc>
          <w:tcPr>
            <w:tcW w:w="1343" w:type="dxa"/>
            <w:shd w:val="clear" w:color="auto" w:fill="D9D9D9" w:themeFill="background1" w:themeFillShade="D9"/>
            <w:vAlign w:val="center"/>
          </w:tcPr>
          <w:p w14:paraId="3B993BB8" w14:textId="77777777" w:rsidR="008D6D1D" w:rsidRPr="00532975" w:rsidRDefault="008D6D1D">
            <w:pPr>
              <w:jc w:val="center"/>
              <w:rPr>
                <w:szCs w:val="24"/>
                <w:lang w:val="sr-Cyrl-CS"/>
              </w:rPr>
            </w:pPr>
            <w:r w:rsidRPr="00532975">
              <w:rPr>
                <w:szCs w:val="24"/>
                <w:lang w:val="sr-Cyrl-CS"/>
              </w:rPr>
              <w:t>(ha)</w:t>
            </w:r>
          </w:p>
        </w:tc>
        <w:tc>
          <w:tcPr>
            <w:tcW w:w="1290" w:type="dxa"/>
            <w:shd w:val="clear" w:color="auto" w:fill="D9D9D9" w:themeFill="background1" w:themeFillShade="D9"/>
          </w:tcPr>
          <w:p w14:paraId="0094D1B9" w14:textId="77777777" w:rsidR="008D6D1D" w:rsidRPr="00532975" w:rsidRDefault="008D6D1D">
            <w:pPr>
              <w:jc w:val="center"/>
              <w:rPr>
                <w:szCs w:val="24"/>
                <w:lang w:val="sr-Cyrl-CS"/>
              </w:rPr>
            </w:pPr>
            <w:r w:rsidRPr="00532975">
              <w:rPr>
                <w:szCs w:val="24"/>
                <w:lang w:val="sr-Cyrl-CS"/>
              </w:rPr>
              <w:t>(ha)</w:t>
            </w:r>
          </w:p>
        </w:tc>
        <w:tc>
          <w:tcPr>
            <w:tcW w:w="850" w:type="dxa"/>
            <w:shd w:val="clear" w:color="auto" w:fill="D9D9D9" w:themeFill="background1" w:themeFillShade="D9"/>
            <w:vAlign w:val="center"/>
          </w:tcPr>
          <w:p w14:paraId="683E4B72" w14:textId="77777777" w:rsidR="008D6D1D" w:rsidRPr="00532975" w:rsidRDefault="008D6D1D">
            <w:pPr>
              <w:jc w:val="center"/>
              <w:rPr>
                <w:szCs w:val="24"/>
                <w:lang w:val="sr-Cyrl-CS"/>
              </w:rPr>
            </w:pPr>
            <w:r w:rsidRPr="00532975">
              <w:rPr>
                <w:szCs w:val="24"/>
                <w:lang w:val="sr-Cyrl-CS"/>
              </w:rPr>
              <w:t>(ha)</w:t>
            </w:r>
          </w:p>
        </w:tc>
        <w:tc>
          <w:tcPr>
            <w:tcW w:w="1276" w:type="dxa"/>
            <w:shd w:val="clear" w:color="auto" w:fill="D9D9D9" w:themeFill="background1" w:themeFillShade="D9"/>
            <w:vAlign w:val="center"/>
          </w:tcPr>
          <w:p w14:paraId="38E138D2" w14:textId="4BE601FD" w:rsidR="008D6D1D" w:rsidRPr="00532975" w:rsidRDefault="00775ECC">
            <w:pPr>
              <w:jc w:val="center"/>
              <w:rPr>
                <w:szCs w:val="24"/>
                <w:lang w:val="sr-Cyrl-CS"/>
              </w:rPr>
            </w:pPr>
            <w:r w:rsidRPr="00532975">
              <w:rPr>
                <w:sz w:val="18"/>
                <w:szCs w:val="18"/>
                <w:lang w:val="sr-Cyrl-CS"/>
              </w:rPr>
              <w:t>Бруто развијена грађевинска површина</w:t>
            </w:r>
            <w:r w:rsidR="008D6D1D" w:rsidRPr="00532975">
              <w:rPr>
                <w:szCs w:val="24"/>
                <w:lang w:val="sr-Cyrl-CS"/>
              </w:rPr>
              <w:t>(m</w:t>
            </w:r>
            <w:r w:rsidR="008D6D1D" w:rsidRPr="00532975">
              <w:rPr>
                <w:szCs w:val="24"/>
                <w:vertAlign w:val="superscript"/>
                <w:lang w:val="sr-Cyrl-CS"/>
              </w:rPr>
              <w:t>2</w:t>
            </w:r>
            <w:r w:rsidR="008D6D1D" w:rsidRPr="00532975">
              <w:rPr>
                <w:szCs w:val="24"/>
                <w:lang w:val="sr-Cyrl-CS"/>
              </w:rPr>
              <w:t>)</w:t>
            </w:r>
          </w:p>
        </w:tc>
        <w:tc>
          <w:tcPr>
            <w:tcW w:w="992" w:type="dxa"/>
            <w:shd w:val="clear" w:color="auto" w:fill="D9D9D9" w:themeFill="background1" w:themeFillShade="D9"/>
            <w:vAlign w:val="center"/>
          </w:tcPr>
          <w:p w14:paraId="334D9E84" w14:textId="77777777" w:rsidR="008D6D1D" w:rsidRPr="00532975" w:rsidRDefault="008D6D1D">
            <w:pPr>
              <w:jc w:val="center"/>
              <w:rPr>
                <w:szCs w:val="24"/>
                <w:lang w:val="sr-Cyrl-CS"/>
              </w:rPr>
            </w:pPr>
            <w:r w:rsidRPr="00532975">
              <w:rPr>
                <w:szCs w:val="24"/>
                <w:lang w:val="sr-Cyrl-CS"/>
              </w:rPr>
              <w:t>(ha)</w:t>
            </w:r>
          </w:p>
        </w:tc>
        <w:tc>
          <w:tcPr>
            <w:tcW w:w="1276" w:type="dxa"/>
            <w:shd w:val="clear" w:color="auto" w:fill="D9D9D9" w:themeFill="background1" w:themeFillShade="D9"/>
            <w:vAlign w:val="center"/>
          </w:tcPr>
          <w:p w14:paraId="43C6F9B5" w14:textId="51E732E2" w:rsidR="008D6D1D" w:rsidRPr="00532975" w:rsidRDefault="00775ECC">
            <w:pPr>
              <w:jc w:val="center"/>
              <w:rPr>
                <w:szCs w:val="24"/>
                <w:lang w:val="sr-Cyrl-CS"/>
              </w:rPr>
            </w:pPr>
            <w:r w:rsidRPr="00532975">
              <w:rPr>
                <w:sz w:val="18"/>
                <w:szCs w:val="18"/>
                <w:lang w:val="sr-Cyrl-CS"/>
              </w:rPr>
              <w:t>Бруто развијена грађевинска површина</w:t>
            </w:r>
            <w:r w:rsidR="008D6D1D" w:rsidRPr="00532975">
              <w:rPr>
                <w:szCs w:val="24"/>
                <w:lang w:val="sr-Cyrl-CS"/>
              </w:rPr>
              <w:t>(m</w:t>
            </w:r>
            <w:r w:rsidR="008D6D1D" w:rsidRPr="00532975">
              <w:rPr>
                <w:szCs w:val="24"/>
                <w:vertAlign w:val="superscript"/>
                <w:lang w:val="sr-Cyrl-CS"/>
              </w:rPr>
              <w:t>2</w:t>
            </w:r>
            <w:r w:rsidR="008D6D1D" w:rsidRPr="00532975">
              <w:rPr>
                <w:szCs w:val="24"/>
                <w:lang w:val="sr-Cyrl-CS"/>
              </w:rPr>
              <w:t>)</w:t>
            </w:r>
          </w:p>
        </w:tc>
      </w:tr>
      <w:tr w:rsidR="00FA5ED6" w:rsidRPr="00532975" w14:paraId="7B108B09" w14:textId="77777777" w:rsidTr="00961E84">
        <w:tc>
          <w:tcPr>
            <w:tcW w:w="1413" w:type="dxa"/>
            <w:shd w:val="clear" w:color="auto" w:fill="D9D9D9" w:themeFill="background1" w:themeFillShade="D9"/>
          </w:tcPr>
          <w:p w14:paraId="4999C6D1" w14:textId="77777777" w:rsidR="008D6D1D" w:rsidRPr="00532975" w:rsidRDefault="008D6D1D">
            <w:pPr>
              <w:jc w:val="both"/>
              <w:rPr>
                <w:szCs w:val="24"/>
                <w:lang w:val="sr-Cyrl-CS"/>
              </w:rPr>
            </w:pPr>
            <w:r w:rsidRPr="00532975">
              <w:rPr>
                <w:szCs w:val="24"/>
                <w:lang w:val="sr-Cyrl-CS"/>
              </w:rPr>
              <w:t>фаза 1</w:t>
            </w:r>
          </w:p>
        </w:tc>
        <w:tc>
          <w:tcPr>
            <w:tcW w:w="911" w:type="dxa"/>
            <w:vAlign w:val="center"/>
          </w:tcPr>
          <w:p w14:paraId="2B6D1472" w14:textId="77777777" w:rsidR="008D6D1D" w:rsidRPr="00532975" w:rsidRDefault="008D6D1D">
            <w:pPr>
              <w:rPr>
                <w:szCs w:val="24"/>
                <w:lang w:val="sr-Cyrl-CS"/>
              </w:rPr>
            </w:pPr>
            <w:r w:rsidRPr="00532975">
              <w:rPr>
                <w:szCs w:val="24"/>
                <w:lang w:val="sr-Cyrl-CS"/>
              </w:rPr>
              <w:t>67,2</w:t>
            </w:r>
          </w:p>
        </w:tc>
        <w:tc>
          <w:tcPr>
            <w:tcW w:w="1343" w:type="dxa"/>
            <w:vAlign w:val="center"/>
          </w:tcPr>
          <w:p w14:paraId="12B62F0F" w14:textId="77777777" w:rsidR="008D6D1D" w:rsidRPr="00532975" w:rsidRDefault="008D6D1D">
            <w:pPr>
              <w:rPr>
                <w:szCs w:val="24"/>
                <w:lang w:val="sr-Cyrl-CS"/>
              </w:rPr>
            </w:pPr>
            <w:r w:rsidRPr="00532975">
              <w:rPr>
                <w:szCs w:val="24"/>
                <w:lang w:val="sr-Cyrl-CS"/>
              </w:rPr>
              <w:t>12,72</w:t>
            </w:r>
          </w:p>
        </w:tc>
        <w:tc>
          <w:tcPr>
            <w:tcW w:w="1290" w:type="dxa"/>
          </w:tcPr>
          <w:p w14:paraId="72381D86" w14:textId="77777777" w:rsidR="008D6D1D" w:rsidRPr="00532975" w:rsidRDefault="008D6D1D">
            <w:pPr>
              <w:rPr>
                <w:szCs w:val="24"/>
                <w:lang w:val="sr-Cyrl-CS"/>
              </w:rPr>
            </w:pPr>
            <w:r w:rsidRPr="00532975">
              <w:rPr>
                <w:szCs w:val="24"/>
                <w:lang w:val="sr-Cyrl-CS"/>
              </w:rPr>
              <w:t>5,88</w:t>
            </w:r>
          </w:p>
        </w:tc>
        <w:tc>
          <w:tcPr>
            <w:tcW w:w="850" w:type="dxa"/>
            <w:vAlign w:val="center"/>
          </w:tcPr>
          <w:p w14:paraId="6DD19E08" w14:textId="77777777" w:rsidR="008D6D1D" w:rsidRPr="00532975" w:rsidRDefault="008D6D1D">
            <w:pPr>
              <w:rPr>
                <w:szCs w:val="24"/>
                <w:lang w:val="sr-Cyrl-CS"/>
              </w:rPr>
            </w:pPr>
            <w:r w:rsidRPr="00532975">
              <w:rPr>
                <w:szCs w:val="24"/>
                <w:lang w:val="sr-Cyrl-CS"/>
              </w:rPr>
              <w:t>36,5</w:t>
            </w:r>
          </w:p>
        </w:tc>
        <w:tc>
          <w:tcPr>
            <w:tcW w:w="1276" w:type="dxa"/>
            <w:vAlign w:val="center"/>
          </w:tcPr>
          <w:p w14:paraId="1DA87898" w14:textId="77777777" w:rsidR="008D6D1D" w:rsidRPr="00532975" w:rsidRDefault="008D6D1D">
            <w:pPr>
              <w:rPr>
                <w:szCs w:val="24"/>
                <w:lang w:val="sr-Cyrl-CS"/>
              </w:rPr>
            </w:pPr>
            <w:r w:rsidRPr="00532975">
              <w:rPr>
                <w:szCs w:val="24"/>
                <w:lang w:val="sr-Cyrl-CS"/>
              </w:rPr>
              <w:t>219</w:t>
            </w:r>
            <w:r w:rsidR="00205D26" w:rsidRPr="00532975">
              <w:rPr>
                <w:szCs w:val="24"/>
                <w:lang w:val="sr-Cyrl-CS"/>
              </w:rPr>
              <w:t>.</w:t>
            </w:r>
            <w:r w:rsidRPr="00532975">
              <w:rPr>
                <w:szCs w:val="24"/>
                <w:lang w:val="sr-Cyrl-CS"/>
              </w:rPr>
              <w:t>000</w:t>
            </w:r>
          </w:p>
        </w:tc>
        <w:tc>
          <w:tcPr>
            <w:tcW w:w="992" w:type="dxa"/>
            <w:vAlign w:val="center"/>
          </w:tcPr>
          <w:p w14:paraId="6327110B" w14:textId="77777777" w:rsidR="008D6D1D" w:rsidRPr="00532975" w:rsidRDefault="008D6D1D">
            <w:pPr>
              <w:rPr>
                <w:szCs w:val="24"/>
                <w:lang w:val="sr-Cyrl-CS"/>
              </w:rPr>
            </w:pPr>
            <w:r w:rsidRPr="00532975">
              <w:rPr>
                <w:szCs w:val="24"/>
                <w:lang w:val="sr-Cyrl-CS"/>
              </w:rPr>
              <w:t>12,1</w:t>
            </w:r>
          </w:p>
        </w:tc>
        <w:tc>
          <w:tcPr>
            <w:tcW w:w="1276" w:type="dxa"/>
            <w:vAlign w:val="center"/>
          </w:tcPr>
          <w:p w14:paraId="6CC5CB2E" w14:textId="77777777" w:rsidR="008D6D1D" w:rsidRPr="00532975" w:rsidRDefault="008D6D1D">
            <w:pPr>
              <w:rPr>
                <w:szCs w:val="24"/>
                <w:lang w:val="sr-Cyrl-CS"/>
              </w:rPr>
            </w:pPr>
            <w:r w:rsidRPr="00532975">
              <w:rPr>
                <w:szCs w:val="24"/>
                <w:lang w:val="sr-Cyrl-CS"/>
              </w:rPr>
              <w:t>114</w:t>
            </w:r>
            <w:r w:rsidR="00205D26" w:rsidRPr="00532975">
              <w:rPr>
                <w:szCs w:val="24"/>
                <w:lang w:val="sr-Cyrl-CS"/>
              </w:rPr>
              <w:t>.</w:t>
            </w:r>
            <w:r w:rsidRPr="00532975">
              <w:rPr>
                <w:szCs w:val="24"/>
                <w:lang w:val="sr-Cyrl-CS"/>
              </w:rPr>
              <w:t>950</w:t>
            </w:r>
          </w:p>
        </w:tc>
      </w:tr>
      <w:tr w:rsidR="00FA5ED6" w:rsidRPr="00532975" w14:paraId="241F8A30" w14:textId="77777777" w:rsidTr="00961E84">
        <w:tc>
          <w:tcPr>
            <w:tcW w:w="1413" w:type="dxa"/>
            <w:shd w:val="clear" w:color="auto" w:fill="D9D9D9" w:themeFill="background1" w:themeFillShade="D9"/>
          </w:tcPr>
          <w:p w14:paraId="44B2C4B1" w14:textId="77777777" w:rsidR="008D6D1D" w:rsidRPr="00532975" w:rsidRDefault="008D6D1D">
            <w:pPr>
              <w:jc w:val="both"/>
              <w:rPr>
                <w:szCs w:val="24"/>
                <w:lang w:val="sr-Cyrl-CS"/>
              </w:rPr>
            </w:pPr>
            <w:r w:rsidRPr="00532975">
              <w:rPr>
                <w:szCs w:val="24"/>
                <w:lang w:val="sr-Cyrl-CS"/>
              </w:rPr>
              <w:t>фаза 2</w:t>
            </w:r>
          </w:p>
        </w:tc>
        <w:tc>
          <w:tcPr>
            <w:tcW w:w="911" w:type="dxa"/>
            <w:vAlign w:val="center"/>
          </w:tcPr>
          <w:p w14:paraId="19308DD9" w14:textId="77777777" w:rsidR="008D6D1D" w:rsidRPr="00532975" w:rsidRDefault="008D6D1D">
            <w:pPr>
              <w:rPr>
                <w:szCs w:val="24"/>
                <w:lang w:val="sr-Cyrl-CS"/>
              </w:rPr>
            </w:pPr>
            <w:r w:rsidRPr="00532975">
              <w:rPr>
                <w:szCs w:val="24"/>
                <w:lang w:val="sr-Cyrl-CS"/>
              </w:rPr>
              <w:t>139,3</w:t>
            </w:r>
          </w:p>
        </w:tc>
        <w:tc>
          <w:tcPr>
            <w:tcW w:w="1343" w:type="dxa"/>
            <w:vAlign w:val="center"/>
          </w:tcPr>
          <w:p w14:paraId="76BE859C" w14:textId="77777777" w:rsidR="008D6D1D" w:rsidRPr="00532975" w:rsidRDefault="008D6D1D">
            <w:pPr>
              <w:rPr>
                <w:szCs w:val="24"/>
                <w:lang w:val="sr-Cyrl-CS"/>
              </w:rPr>
            </w:pPr>
            <w:r w:rsidRPr="00532975">
              <w:rPr>
                <w:szCs w:val="24"/>
                <w:lang w:val="sr-Cyrl-CS"/>
              </w:rPr>
              <w:t>23,42</w:t>
            </w:r>
          </w:p>
        </w:tc>
        <w:tc>
          <w:tcPr>
            <w:tcW w:w="1290" w:type="dxa"/>
          </w:tcPr>
          <w:p w14:paraId="0618B254" w14:textId="77777777" w:rsidR="008D6D1D" w:rsidRPr="00532975" w:rsidRDefault="008D6D1D">
            <w:pPr>
              <w:rPr>
                <w:szCs w:val="24"/>
                <w:lang w:val="sr-Cyrl-CS"/>
              </w:rPr>
            </w:pPr>
            <w:r w:rsidRPr="00532975">
              <w:rPr>
                <w:szCs w:val="24"/>
                <w:lang w:val="sr-Cyrl-CS"/>
              </w:rPr>
              <w:t>3,88</w:t>
            </w:r>
          </w:p>
        </w:tc>
        <w:tc>
          <w:tcPr>
            <w:tcW w:w="850" w:type="dxa"/>
            <w:vAlign w:val="center"/>
          </w:tcPr>
          <w:p w14:paraId="7C7DEF58" w14:textId="77777777" w:rsidR="008D6D1D" w:rsidRPr="00532975" w:rsidRDefault="008D6D1D">
            <w:pPr>
              <w:rPr>
                <w:szCs w:val="24"/>
                <w:lang w:val="sr-Cyrl-CS"/>
              </w:rPr>
            </w:pPr>
            <w:r w:rsidRPr="00532975">
              <w:rPr>
                <w:szCs w:val="24"/>
                <w:lang w:val="sr-Cyrl-CS"/>
              </w:rPr>
              <w:t>94,65</w:t>
            </w:r>
          </w:p>
        </w:tc>
        <w:tc>
          <w:tcPr>
            <w:tcW w:w="1276" w:type="dxa"/>
            <w:vAlign w:val="center"/>
          </w:tcPr>
          <w:p w14:paraId="0653F0F8" w14:textId="77777777" w:rsidR="008D6D1D" w:rsidRPr="00532975" w:rsidRDefault="008D6D1D">
            <w:pPr>
              <w:rPr>
                <w:szCs w:val="24"/>
                <w:lang w:val="sr-Cyrl-CS"/>
              </w:rPr>
            </w:pPr>
            <w:r w:rsidRPr="00532975">
              <w:rPr>
                <w:szCs w:val="24"/>
                <w:lang w:val="sr-Cyrl-CS"/>
              </w:rPr>
              <w:t>567</w:t>
            </w:r>
            <w:r w:rsidR="00205D26" w:rsidRPr="00532975">
              <w:rPr>
                <w:szCs w:val="24"/>
                <w:lang w:val="sr-Cyrl-CS"/>
              </w:rPr>
              <w:t>.</w:t>
            </w:r>
            <w:r w:rsidRPr="00532975">
              <w:rPr>
                <w:szCs w:val="24"/>
                <w:lang w:val="sr-Cyrl-CS"/>
              </w:rPr>
              <w:t>900</w:t>
            </w:r>
          </w:p>
        </w:tc>
        <w:tc>
          <w:tcPr>
            <w:tcW w:w="992" w:type="dxa"/>
            <w:vAlign w:val="center"/>
          </w:tcPr>
          <w:p w14:paraId="5D500015" w14:textId="77777777" w:rsidR="008D6D1D" w:rsidRPr="00532975" w:rsidRDefault="008D6D1D">
            <w:pPr>
              <w:rPr>
                <w:szCs w:val="24"/>
                <w:lang w:val="sr-Cyrl-CS"/>
              </w:rPr>
            </w:pPr>
            <w:r w:rsidRPr="00532975">
              <w:rPr>
                <w:szCs w:val="24"/>
                <w:lang w:val="sr-Cyrl-CS"/>
              </w:rPr>
              <w:t>17,35</w:t>
            </w:r>
          </w:p>
        </w:tc>
        <w:tc>
          <w:tcPr>
            <w:tcW w:w="1276" w:type="dxa"/>
            <w:vAlign w:val="center"/>
          </w:tcPr>
          <w:p w14:paraId="612002FD" w14:textId="77777777" w:rsidR="008D6D1D" w:rsidRPr="00532975" w:rsidRDefault="008D6D1D">
            <w:pPr>
              <w:rPr>
                <w:szCs w:val="24"/>
                <w:lang w:val="sr-Cyrl-CS"/>
              </w:rPr>
            </w:pPr>
            <w:r w:rsidRPr="00532975">
              <w:rPr>
                <w:szCs w:val="24"/>
                <w:lang w:val="sr-Cyrl-CS"/>
              </w:rPr>
              <w:t>164</w:t>
            </w:r>
            <w:r w:rsidR="00205D26" w:rsidRPr="00532975">
              <w:rPr>
                <w:szCs w:val="24"/>
                <w:lang w:val="sr-Cyrl-CS"/>
              </w:rPr>
              <w:t>.</w:t>
            </w:r>
            <w:r w:rsidRPr="00532975">
              <w:rPr>
                <w:szCs w:val="24"/>
                <w:lang w:val="sr-Cyrl-CS"/>
              </w:rPr>
              <w:t>825</w:t>
            </w:r>
          </w:p>
        </w:tc>
      </w:tr>
      <w:tr w:rsidR="00FA5ED6" w:rsidRPr="00532975" w14:paraId="42930995" w14:textId="77777777" w:rsidTr="00961E84">
        <w:tc>
          <w:tcPr>
            <w:tcW w:w="1413" w:type="dxa"/>
            <w:shd w:val="clear" w:color="auto" w:fill="D9D9D9" w:themeFill="background1" w:themeFillShade="D9"/>
          </w:tcPr>
          <w:p w14:paraId="69052AF4" w14:textId="77777777" w:rsidR="008D6D1D" w:rsidRPr="00532975" w:rsidRDefault="008D6D1D">
            <w:pPr>
              <w:jc w:val="both"/>
              <w:rPr>
                <w:szCs w:val="24"/>
                <w:lang w:val="sr-Cyrl-CS"/>
              </w:rPr>
            </w:pPr>
            <w:r w:rsidRPr="00532975">
              <w:rPr>
                <w:szCs w:val="24"/>
                <w:lang w:val="sr-Cyrl-CS"/>
              </w:rPr>
              <w:t>фаза 3</w:t>
            </w:r>
          </w:p>
        </w:tc>
        <w:tc>
          <w:tcPr>
            <w:tcW w:w="911" w:type="dxa"/>
            <w:vAlign w:val="center"/>
          </w:tcPr>
          <w:p w14:paraId="064DB27A" w14:textId="77777777" w:rsidR="008D6D1D" w:rsidRPr="00532975" w:rsidRDefault="008D6D1D">
            <w:pPr>
              <w:rPr>
                <w:szCs w:val="24"/>
                <w:lang w:val="sr-Cyrl-CS"/>
              </w:rPr>
            </w:pPr>
            <w:r w:rsidRPr="00532975">
              <w:rPr>
                <w:szCs w:val="24"/>
                <w:lang w:val="sr-Cyrl-CS"/>
              </w:rPr>
              <w:t>114,2</w:t>
            </w:r>
          </w:p>
        </w:tc>
        <w:tc>
          <w:tcPr>
            <w:tcW w:w="1343" w:type="dxa"/>
            <w:vAlign w:val="center"/>
          </w:tcPr>
          <w:p w14:paraId="6DC4B202" w14:textId="77777777" w:rsidR="008D6D1D" w:rsidRPr="00532975" w:rsidRDefault="008D6D1D">
            <w:pPr>
              <w:rPr>
                <w:szCs w:val="24"/>
                <w:lang w:val="sr-Cyrl-CS"/>
              </w:rPr>
            </w:pPr>
            <w:r w:rsidRPr="00532975">
              <w:rPr>
                <w:szCs w:val="24"/>
                <w:lang w:val="sr-Cyrl-CS"/>
              </w:rPr>
              <w:t>19,75</w:t>
            </w:r>
          </w:p>
        </w:tc>
        <w:tc>
          <w:tcPr>
            <w:tcW w:w="1290" w:type="dxa"/>
          </w:tcPr>
          <w:p w14:paraId="2DEDDFB4" w14:textId="77777777" w:rsidR="008D6D1D" w:rsidRPr="00532975" w:rsidRDefault="008D6D1D">
            <w:pPr>
              <w:rPr>
                <w:szCs w:val="24"/>
                <w:lang w:val="sr-Cyrl-CS"/>
              </w:rPr>
            </w:pPr>
            <w:r w:rsidRPr="00532975">
              <w:rPr>
                <w:szCs w:val="24"/>
                <w:lang w:val="sr-Cyrl-CS"/>
              </w:rPr>
              <w:t>6,42</w:t>
            </w:r>
          </w:p>
        </w:tc>
        <w:tc>
          <w:tcPr>
            <w:tcW w:w="850" w:type="dxa"/>
            <w:vAlign w:val="center"/>
          </w:tcPr>
          <w:p w14:paraId="19ABC24D" w14:textId="77777777" w:rsidR="008D6D1D" w:rsidRPr="00532975" w:rsidRDefault="008D6D1D">
            <w:pPr>
              <w:rPr>
                <w:szCs w:val="24"/>
                <w:lang w:val="sr-Cyrl-CS"/>
              </w:rPr>
            </w:pPr>
            <w:r w:rsidRPr="00532975">
              <w:rPr>
                <w:szCs w:val="24"/>
                <w:lang w:val="sr-Cyrl-CS"/>
              </w:rPr>
              <w:t>46,04</w:t>
            </w:r>
          </w:p>
        </w:tc>
        <w:tc>
          <w:tcPr>
            <w:tcW w:w="1276" w:type="dxa"/>
            <w:vAlign w:val="center"/>
          </w:tcPr>
          <w:p w14:paraId="6D49C981" w14:textId="77777777" w:rsidR="008D6D1D" w:rsidRPr="00532975" w:rsidRDefault="008D6D1D">
            <w:pPr>
              <w:rPr>
                <w:szCs w:val="24"/>
                <w:lang w:val="sr-Cyrl-CS"/>
              </w:rPr>
            </w:pPr>
            <w:r w:rsidRPr="00532975">
              <w:rPr>
                <w:szCs w:val="24"/>
                <w:lang w:val="sr-Cyrl-CS"/>
              </w:rPr>
              <w:t>276</w:t>
            </w:r>
            <w:r w:rsidR="00205D26" w:rsidRPr="00532975">
              <w:rPr>
                <w:szCs w:val="24"/>
                <w:lang w:val="sr-Cyrl-CS"/>
              </w:rPr>
              <w:t>.</w:t>
            </w:r>
            <w:r w:rsidRPr="00532975">
              <w:rPr>
                <w:szCs w:val="24"/>
                <w:lang w:val="sr-Cyrl-CS"/>
              </w:rPr>
              <w:t>240</w:t>
            </w:r>
          </w:p>
        </w:tc>
        <w:tc>
          <w:tcPr>
            <w:tcW w:w="992" w:type="dxa"/>
            <w:vAlign w:val="center"/>
          </w:tcPr>
          <w:p w14:paraId="42C44948" w14:textId="77777777" w:rsidR="008D6D1D" w:rsidRPr="00532975" w:rsidRDefault="008D6D1D">
            <w:pPr>
              <w:rPr>
                <w:szCs w:val="24"/>
                <w:lang w:val="sr-Cyrl-CS"/>
              </w:rPr>
            </w:pPr>
            <w:r w:rsidRPr="00532975">
              <w:rPr>
                <w:szCs w:val="24"/>
                <w:lang w:val="sr-Cyrl-CS"/>
              </w:rPr>
              <w:t>41,99</w:t>
            </w:r>
          </w:p>
        </w:tc>
        <w:tc>
          <w:tcPr>
            <w:tcW w:w="1276" w:type="dxa"/>
            <w:vAlign w:val="center"/>
          </w:tcPr>
          <w:p w14:paraId="7F3C2CE3" w14:textId="77777777" w:rsidR="008D6D1D" w:rsidRPr="00532975" w:rsidRDefault="008D6D1D">
            <w:pPr>
              <w:rPr>
                <w:szCs w:val="24"/>
                <w:lang w:val="sr-Cyrl-CS"/>
              </w:rPr>
            </w:pPr>
            <w:r w:rsidRPr="00532975">
              <w:rPr>
                <w:szCs w:val="24"/>
                <w:lang w:val="sr-Cyrl-CS"/>
              </w:rPr>
              <w:t>426</w:t>
            </w:r>
            <w:r w:rsidR="00205D26" w:rsidRPr="00532975">
              <w:rPr>
                <w:szCs w:val="24"/>
                <w:lang w:val="sr-Cyrl-CS"/>
              </w:rPr>
              <w:t>.</w:t>
            </w:r>
            <w:r w:rsidRPr="00532975">
              <w:rPr>
                <w:szCs w:val="24"/>
                <w:lang w:val="sr-Cyrl-CS"/>
              </w:rPr>
              <w:t>735</w:t>
            </w:r>
          </w:p>
        </w:tc>
      </w:tr>
      <w:tr w:rsidR="00FA5ED6" w:rsidRPr="00532975" w14:paraId="6ECA13CE" w14:textId="77777777" w:rsidTr="00961E84">
        <w:tc>
          <w:tcPr>
            <w:tcW w:w="1413" w:type="dxa"/>
            <w:shd w:val="clear" w:color="auto" w:fill="D9D9D9" w:themeFill="background1" w:themeFillShade="D9"/>
          </w:tcPr>
          <w:p w14:paraId="1DE3828E" w14:textId="77777777" w:rsidR="008D6D1D" w:rsidRPr="00532975" w:rsidRDefault="008D6D1D">
            <w:pPr>
              <w:jc w:val="both"/>
              <w:rPr>
                <w:szCs w:val="24"/>
                <w:lang w:val="sr-Cyrl-CS"/>
              </w:rPr>
            </w:pPr>
            <w:r w:rsidRPr="00532975">
              <w:rPr>
                <w:szCs w:val="24"/>
                <w:lang w:val="sr-Cyrl-CS"/>
              </w:rPr>
              <w:t xml:space="preserve">укупно </w:t>
            </w:r>
            <w:r w:rsidR="0024769E" w:rsidRPr="00532975">
              <w:rPr>
                <w:szCs w:val="24"/>
                <w:lang w:val="sr-Cyrl-CS"/>
              </w:rPr>
              <w:t>„СКИП Михајло Пупин”</w:t>
            </w:r>
          </w:p>
        </w:tc>
        <w:tc>
          <w:tcPr>
            <w:tcW w:w="911" w:type="dxa"/>
            <w:shd w:val="clear" w:color="auto" w:fill="D9D9D9" w:themeFill="background1" w:themeFillShade="D9"/>
            <w:vAlign w:val="center"/>
          </w:tcPr>
          <w:p w14:paraId="3C144ADE" w14:textId="77777777" w:rsidR="008D6D1D" w:rsidRPr="00532975" w:rsidRDefault="008D6D1D">
            <w:pPr>
              <w:rPr>
                <w:szCs w:val="24"/>
                <w:lang w:val="sr-Cyrl-CS"/>
              </w:rPr>
            </w:pPr>
            <w:r w:rsidRPr="00532975">
              <w:rPr>
                <w:szCs w:val="24"/>
                <w:lang w:val="sr-Cyrl-CS"/>
              </w:rPr>
              <w:t>320,7</w:t>
            </w:r>
          </w:p>
        </w:tc>
        <w:tc>
          <w:tcPr>
            <w:tcW w:w="1343" w:type="dxa"/>
            <w:shd w:val="clear" w:color="auto" w:fill="D9D9D9" w:themeFill="background1" w:themeFillShade="D9"/>
            <w:vAlign w:val="center"/>
          </w:tcPr>
          <w:p w14:paraId="7188F2D9" w14:textId="77777777" w:rsidR="008D6D1D" w:rsidRPr="00532975" w:rsidRDefault="008D6D1D">
            <w:pPr>
              <w:rPr>
                <w:szCs w:val="24"/>
                <w:lang w:val="sr-Cyrl-CS"/>
              </w:rPr>
            </w:pPr>
            <w:r w:rsidRPr="00532975">
              <w:rPr>
                <w:szCs w:val="24"/>
                <w:lang w:val="sr-Cyrl-CS"/>
              </w:rPr>
              <w:t>55,89</w:t>
            </w:r>
          </w:p>
        </w:tc>
        <w:tc>
          <w:tcPr>
            <w:tcW w:w="1290" w:type="dxa"/>
            <w:shd w:val="clear" w:color="auto" w:fill="D9D9D9" w:themeFill="background1" w:themeFillShade="D9"/>
            <w:vAlign w:val="center"/>
          </w:tcPr>
          <w:p w14:paraId="2DD9649F" w14:textId="77777777" w:rsidR="008D6D1D" w:rsidRPr="00532975" w:rsidRDefault="008D6D1D">
            <w:pPr>
              <w:rPr>
                <w:szCs w:val="24"/>
                <w:lang w:val="sr-Cyrl-CS"/>
              </w:rPr>
            </w:pPr>
            <w:r w:rsidRPr="00532975">
              <w:rPr>
                <w:szCs w:val="24"/>
                <w:lang w:val="sr-Cyrl-CS"/>
              </w:rPr>
              <w:t>16,18</w:t>
            </w:r>
          </w:p>
        </w:tc>
        <w:tc>
          <w:tcPr>
            <w:tcW w:w="850" w:type="dxa"/>
            <w:shd w:val="clear" w:color="auto" w:fill="D9D9D9" w:themeFill="background1" w:themeFillShade="D9"/>
            <w:vAlign w:val="center"/>
          </w:tcPr>
          <w:p w14:paraId="07F5EFEC" w14:textId="77777777" w:rsidR="008D6D1D" w:rsidRPr="00532975" w:rsidRDefault="008D6D1D">
            <w:pPr>
              <w:rPr>
                <w:szCs w:val="24"/>
                <w:lang w:val="sr-Cyrl-CS"/>
              </w:rPr>
            </w:pPr>
            <w:r w:rsidRPr="00532975">
              <w:rPr>
                <w:szCs w:val="24"/>
                <w:lang w:val="sr-Cyrl-CS"/>
              </w:rPr>
              <w:t>177,19</w:t>
            </w:r>
          </w:p>
        </w:tc>
        <w:tc>
          <w:tcPr>
            <w:tcW w:w="1276" w:type="dxa"/>
            <w:shd w:val="clear" w:color="auto" w:fill="D9D9D9" w:themeFill="background1" w:themeFillShade="D9"/>
            <w:vAlign w:val="center"/>
          </w:tcPr>
          <w:p w14:paraId="0101E124" w14:textId="77777777" w:rsidR="008D6D1D" w:rsidRPr="00532975" w:rsidRDefault="008D6D1D">
            <w:pPr>
              <w:rPr>
                <w:szCs w:val="24"/>
                <w:lang w:val="sr-Cyrl-CS"/>
              </w:rPr>
            </w:pPr>
            <w:r w:rsidRPr="00532975">
              <w:rPr>
                <w:szCs w:val="24"/>
                <w:lang w:val="sr-Cyrl-CS"/>
              </w:rPr>
              <w:t>1</w:t>
            </w:r>
            <w:r w:rsidR="00205D26" w:rsidRPr="00532975">
              <w:rPr>
                <w:szCs w:val="24"/>
                <w:lang w:val="sr-Cyrl-CS"/>
              </w:rPr>
              <w:t>.</w:t>
            </w:r>
            <w:r w:rsidRPr="00532975">
              <w:rPr>
                <w:szCs w:val="24"/>
                <w:lang w:val="sr-Cyrl-CS"/>
              </w:rPr>
              <w:t>063</w:t>
            </w:r>
            <w:r w:rsidR="00205D26" w:rsidRPr="00532975">
              <w:rPr>
                <w:szCs w:val="24"/>
                <w:lang w:val="sr-Cyrl-CS"/>
              </w:rPr>
              <w:t>.</w:t>
            </w:r>
            <w:r w:rsidRPr="00532975">
              <w:rPr>
                <w:szCs w:val="24"/>
                <w:lang w:val="sr-Cyrl-CS"/>
              </w:rPr>
              <w:t>140</w:t>
            </w:r>
          </w:p>
        </w:tc>
        <w:tc>
          <w:tcPr>
            <w:tcW w:w="992" w:type="dxa"/>
            <w:shd w:val="clear" w:color="auto" w:fill="D9D9D9" w:themeFill="background1" w:themeFillShade="D9"/>
            <w:vAlign w:val="center"/>
          </w:tcPr>
          <w:p w14:paraId="4026E297" w14:textId="77777777" w:rsidR="008D6D1D" w:rsidRPr="00532975" w:rsidRDefault="008D6D1D">
            <w:pPr>
              <w:rPr>
                <w:szCs w:val="24"/>
                <w:lang w:val="sr-Cyrl-CS"/>
              </w:rPr>
            </w:pPr>
            <w:r w:rsidRPr="00532975">
              <w:rPr>
                <w:szCs w:val="24"/>
                <w:lang w:val="sr-Cyrl-CS"/>
              </w:rPr>
              <w:t>71,44</w:t>
            </w:r>
          </w:p>
        </w:tc>
        <w:tc>
          <w:tcPr>
            <w:tcW w:w="1276" w:type="dxa"/>
            <w:shd w:val="clear" w:color="auto" w:fill="D9D9D9" w:themeFill="background1" w:themeFillShade="D9"/>
            <w:vAlign w:val="center"/>
          </w:tcPr>
          <w:p w14:paraId="2ECFA3C2" w14:textId="77777777" w:rsidR="008D6D1D" w:rsidRPr="00532975" w:rsidRDefault="008D6D1D">
            <w:pPr>
              <w:rPr>
                <w:szCs w:val="24"/>
                <w:lang w:val="sr-Cyrl-CS"/>
              </w:rPr>
            </w:pPr>
            <w:r w:rsidRPr="00532975">
              <w:rPr>
                <w:szCs w:val="24"/>
                <w:lang w:val="sr-Cyrl-CS"/>
              </w:rPr>
              <w:t>706</w:t>
            </w:r>
            <w:r w:rsidR="00205D26" w:rsidRPr="00532975">
              <w:rPr>
                <w:szCs w:val="24"/>
                <w:lang w:val="sr-Cyrl-CS"/>
              </w:rPr>
              <w:t>.</w:t>
            </w:r>
            <w:r w:rsidRPr="00532975">
              <w:rPr>
                <w:szCs w:val="24"/>
                <w:lang w:val="sr-Cyrl-CS"/>
              </w:rPr>
              <w:t>510</w:t>
            </w:r>
          </w:p>
        </w:tc>
      </w:tr>
      <w:tr w:rsidR="00FA5ED6" w:rsidRPr="00532975" w14:paraId="10A06BA2" w14:textId="77777777" w:rsidTr="00961E84">
        <w:tc>
          <w:tcPr>
            <w:tcW w:w="1413" w:type="dxa"/>
            <w:shd w:val="clear" w:color="auto" w:fill="D9D9D9" w:themeFill="background1" w:themeFillShade="D9"/>
          </w:tcPr>
          <w:p w14:paraId="5966A6DE" w14:textId="77777777" w:rsidR="008D6D1D" w:rsidRPr="00532975" w:rsidRDefault="008D6D1D">
            <w:pPr>
              <w:jc w:val="both"/>
              <w:rPr>
                <w:szCs w:val="24"/>
                <w:lang w:val="sr-Cyrl-CS"/>
              </w:rPr>
            </w:pPr>
            <w:r w:rsidRPr="00532975">
              <w:rPr>
                <w:szCs w:val="24"/>
                <w:lang w:val="sr-Cyrl-CS"/>
              </w:rPr>
              <w:t xml:space="preserve">зoна проширења </w:t>
            </w:r>
            <w:r w:rsidR="0024769E" w:rsidRPr="00532975">
              <w:rPr>
                <w:rFonts w:eastAsia="Calibri"/>
                <w:szCs w:val="24"/>
                <w:lang w:val="sr-Cyrl-CS"/>
              </w:rPr>
              <w:t>„СКИП Михајло Пупин”</w:t>
            </w:r>
          </w:p>
        </w:tc>
        <w:tc>
          <w:tcPr>
            <w:tcW w:w="911" w:type="dxa"/>
            <w:vAlign w:val="center"/>
          </w:tcPr>
          <w:p w14:paraId="521C752E" w14:textId="77777777" w:rsidR="008D6D1D" w:rsidRPr="00532975" w:rsidRDefault="008D6D1D">
            <w:pPr>
              <w:rPr>
                <w:szCs w:val="24"/>
                <w:lang w:val="sr-Cyrl-CS"/>
              </w:rPr>
            </w:pPr>
            <w:r w:rsidRPr="00532975">
              <w:rPr>
                <w:szCs w:val="24"/>
                <w:lang w:val="sr-Cyrl-CS"/>
              </w:rPr>
              <w:t>83,87</w:t>
            </w:r>
          </w:p>
        </w:tc>
        <w:tc>
          <w:tcPr>
            <w:tcW w:w="1343" w:type="dxa"/>
            <w:vAlign w:val="center"/>
          </w:tcPr>
          <w:p w14:paraId="28C83A15" w14:textId="77777777" w:rsidR="008D6D1D" w:rsidRPr="00532975" w:rsidRDefault="008D6D1D">
            <w:pPr>
              <w:rPr>
                <w:szCs w:val="24"/>
                <w:lang w:val="sr-Cyrl-CS"/>
              </w:rPr>
            </w:pPr>
            <w:r w:rsidRPr="00532975">
              <w:rPr>
                <w:szCs w:val="24"/>
                <w:lang w:val="sr-Cyrl-CS"/>
              </w:rPr>
              <w:t>4,64</w:t>
            </w:r>
          </w:p>
        </w:tc>
        <w:tc>
          <w:tcPr>
            <w:tcW w:w="1290" w:type="dxa"/>
            <w:vAlign w:val="center"/>
          </w:tcPr>
          <w:p w14:paraId="2468FF56" w14:textId="77777777" w:rsidR="008D6D1D" w:rsidRPr="00532975" w:rsidRDefault="008D6D1D">
            <w:pPr>
              <w:rPr>
                <w:szCs w:val="24"/>
                <w:lang w:val="sr-Cyrl-CS"/>
              </w:rPr>
            </w:pPr>
            <w:r w:rsidRPr="00532975">
              <w:rPr>
                <w:szCs w:val="24"/>
                <w:lang w:val="sr-Cyrl-CS"/>
              </w:rPr>
              <w:t>52,02</w:t>
            </w:r>
          </w:p>
        </w:tc>
        <w:tc>
          <w:tcPr>
            <w:tcW w:w="850" w:type="dxa"/>
            <w:vAlign w:val="center"/>
          </w:tcPr>
          <w:p w14:paraId="6B18598F" w14:textId="77777777" w:rsidR="008D6D1D" w:rsidRPr="00532975" w:rsidRDefault="008D6D1D">
            <w:pPr>
              <w:rPr>
                <w:szCs w:val="24"/>
                <w:lang w:val="sr-Cyrl-CS"/>
              </w:rPr>
            </w:pPr>
            <w:r w:rsidRPr="00532975">
              <w:rPr>
                <w:szCs w:val="24"/>
                <w:lang w:val="sr-Cyrl-CS"/>
              </w:rPr>
              <w:t>0</w:t>
            </w:r>
          </w:p>
        </w:tc>
        <w:tc>
          <w:tcPr>
            <w:tcW w:w="1276" w:type="dxa"/>
            <w:vAlign w:val="center"/>
          </w:tcPr>
          <w:p w14:paraId="2030C28E" w14:textId="77777777" w:rsidR="008D6D1D" w:rsidRPr="00532975" w:rsidRDefault="008D6D1D">
            <w:pPr>
              <w:rPr>
                <w:szCs w:val="24"/>
                <w:lang w:val="sr-Cyrl-CS"/>
              </w:rPr>
            </w:pPr>
            <w:r w:rsidRPr="00532975">
              <w:rPr>
                <w:szCs w:val="24"/>
                <w:lang w:val="sr-Cyrl-CS"/>
              </w:rPr>
              <w:t>0</w:t>
            </w:r>
          </w:p>
        </w:tc>
        <w:tc>
          <w:tcPr>
            <w:tcW w:w="992" w:type="dxa"/>
            <w:vAlign w:val="center"/>
          </w:tcPr>
          <w:p w14:paraId="09A481F4" w14:textId="77777777" w:rsidR="008D6D1D" w:rsidRPr="00532975" w:rsidRDefault="008D6D1D">
            <w:pPr>
              <w:rPr>
                <w:szCs w:val="24"/>
                <w:lang w:val="sr-Cyrl-CS"/>
              </w:rPr>
            </w:pPr>
            <w:r w:rsidRPr="00532975">
              <w:rPr>
                <w:szCs w:val="24"/>
                <w:lang w:val="sr-Cyrl-CS"/>
              </w:rPr>
              <w:t>27,21</w:t>
            </w:r>
          </w:p>
        </w:tc>
        <w:tc>
          <w:tcPr>
            <w:tcW w:w="1276" w:type="dxa"/>
            <w:vAlign w:val="center"/>
          </w:tcPr>
          <w:p w14:paraId="071A223E" w14:textId="77777777" w:rsidR="008D6D1D" w:rsidRPr="00532975" w:rsidRDefault="008D6D1D">
            <w:pPr>
              <w:rPr>
                <w:szCs w:val="24"/>
                <w:lang w:val="sr-Cyrl-CS"/>
              </w:rPr>
            </w:pPr>
            <w:r w:rsidRPr="00532975">
              <w:rPr>
                <w:szCs w:val="24"/>
                <w:lang w:val="sr-Cyrl-CS"/>
              </w:rPr>
              <w:t>272</w:t>
            </w:r>
            <w:r w:rsidR="00205D26" w:rsidRPr="00532975">
              <w:rPr>
                <w:szCs w:val="24"/>
                <w:lang w:val="sr-Cyrl-CS"/>
              </w:rPr>
              <w:t>.</w:t>
            </w:r>
            <w:r w:rsidRPr="00532975">
              <w:rPr>
                <w:szCs w:val="24"/>
                <w:lang w:val="sr-Cyrl-CS"/>
              </w:rPr>
              <w:t>100</w:t>
            </w:r>
          </w:p>
        </w:tc>
      </w:tr>
      <w:tr w:rsidR="00FA5ED6" w:rsidRPr="00532975" w14:paraId="79FDA196" w14:textId="77777777" w:rsidTr="00961E84">
        <w:tc>
          <w:tcPr>
            <w:tcW w:w="1413" w:type="dxa"/>
            <w:shd w:val="clear" w:color="auto" w:fill="D9D9D9" w:themeFill="background1" w:themeFillShade="D9"/>
          </w:tcPr>
          <w:p w14:paraId="754DE7C9" w14:textId="77777777" w:rsidR="008D6D1D" w:rsidRPr="00532975" w:rsidRDefault="008D6D1D">
            <w:pPr>
              <w:jc w:val="both"/>
              <w:rPr>
                <w:szCs w:val="24"/>
                <w:lang w:val="sr-Cyrl-CS"/>
              </w:rPr>
            </w:pPr>
            <w:r w:rsidRPr="00532975">
              <w:rPr>
                <w:szCs w:val="24"/>
                <w:lang w:val="sr-Cyrl-CS"/>
              </w:rPr>
              <w:t xml:space="preserve">укупно </w:t>
            </w:r>
            <w:r w:rsidR="0024769E" w:rsidRPr="00532975">
              <w:rPr>
                <w:rFonts w:eastAsia="Calibri"/>
                <w:szCs w:val="24"/>
                <w:lang w:val="sr-Cyrl-CS"/>
              </w:rPr>
              <w:t>„СКИП Михајло Пупин”</w:t>
            </w:r>
            <w:r w:rsidRPr="00532975">
              <w:rPr>
                <w:szCs w:val="24"/>
                <w:lang w:val="sr-Cyrl-CS"/>
              </w:rPr>
              <w:t>+проширење</w:t>
            </w:r>
          </w:p>
        </w:tc>
        <w:tc>
          <w:tcPr>
            <w:tcW w:w="911" w:type="dxa"/>
            <w:shd w:val="clear" w:color="auto" w:fill="D9D9D9" w:themeFill="background1" w:themeFillShade="D9"/>
            <w:vAlign w:val="center"/>
          </w:tcPr>
          <w:p w14:paraId="48C2043A" w14:textId="77777777" w:rsidR="008D6D1D" w:rsidRPr="00532975" w:rsidRDefault="008D6D1D">
            <w:pPr>
              <w:rPr>
                <w:szCs w:val="24"/>
                <w:lang w:val="sr-Cyrl-CS"/>
              </w:rPr>
            </w:pPr>
            <w:r w:rsidRPr="00532975">
              <w:rPr>
                <w:szCs w:val="24"/>
                <w:lang w:val="sr-Cyrl-CS"/>
              </w:rPr>
              <w:t>404,57</w:t>
            </w:r>
          </w:p>
        </w:tc>
        <w:tc>
          <w:tcPr>
            <w:tcW w:w="1343" w:type="dxa"/>
            <w:shd w:val="clear" w:color="auto" w:fill="D9D9D9" w:themeFill="background1" w:themeFillShade="D9"/>
            <w:vAlign w:val="center"/>
          </w:tcPr>
          <w:p w14:paraId="562908CD" w14:textId="77777777" w:rsidR="008D6D1D" w:rsidRPr="00532975" w:rsidRDefault="008D6D1D">
            <w:pPr>
              <w:rPr>
                <w:szCs w:val="24"/>
                <w:lang w:val="sr-Cyrl-CS"/>
              </w:rPr>
            </w:pPr>
            <w:r w:rsidRPr="00532975">
              <w:rPr>
                <w:szCs w:val="24"/>
                <w:lang w:val="sr-Cyrl-CS"/>
              </w:rPr>
              <w:t>60,53</w:t>
            </w:r>
          </w:p>
        </w:tc>
        <w:tc>
          <w:tcPr>
            <w:tcW w:w="1290" w:type="dxa"/>
            <w:shd w:val="clear" w:color="auto" w:fill="D9D9D9" w:themeFill="background1" w:themeFillShade="D9"/>
            <w:vAlign w:val="center"/>
          </w:tcPr>
          <w:p w14:paraId="7F43713E" w14:textId="77777777" w:rsidR="008D6D1D" w:rsidRPr="00532975" w:rsidRDefault="008D6D1D">
            <w:pPr>
              <w:rPr>
                <w:szCs w:val="24"/>
                <w:lang w:val="sr-Cyrl-CS"/>
              </w:rPr>
            </w:pPr>
            <w:r w:rsidRPr="00532975">
              <w:rPr>
                <w:szCs w:val="24"/>
                <w:lang w:val="sr-Cyrl-CS"/>
              </w:rPr>
              <w:t>68,20</w:t>
            </w:r>
          </w:p>
        </w:tc>
        <w:tc>
          <w:tcPr>
            <w:tcW w:w="850" w:type="dxa"/>
            <w:shd w:val="clear" w:color="auto" w:fill="D9D9D9" w:themeFill="background1" w:themeFillShade="D9"/>
            <w:vAlign w:val="center"/>
          </w:tcPr>
          <w:p w14:paraId="595C5062" w14:textId="77777777" w:rsidR="008D6D1D" w:rsidRPr="00532975" w:rsidRDefault="008D6D1D">
            <w:pPr>
              <w:rPr>
                <w:szCs w:val="24"/>
                <w:lang w:val="sr-Cyrl-CS"/>
              </w:rPr>
            </w:pPr>
            <w:r w:rsidRPr="00532975">
              <w:rPr>
                <w:szCs w:val="24"/>
                <w:lang w:val="sr-Cyrl-CS"/>
              </w:rPr>
              <w:t>177,19</w:t>
            </w:r>
          </w:p>
        </w:tc>
        <w:tc>
          <w:tcPr>
            <w:tcW w:w="1276" w:type="dxa"/>
            <w:shd w:val="clear" w:color="auto" w:fill="D9D9D9" w:themeFill="background1" w:themeFillShade="D9"/>
            <w:vAlign w:val="center"/>
          </w:tcPr>
          <w:p w14:paraId="458498FE" w14:textId="77777777" w:rsidR="008D6D1D" w:rsidRPr="00532975" w:rsidRDefault="008D6D1D">
            <w:pPr>
              <w:rPr>
                <w:szCs w:val="24"/>
                <w:lang w:val="sr-Cyrl-CS"/>
              </w:rPr>
            </w:pPr>
            <w:r w:rsidRPr="00532975">
              <w:rPr>
                <w:szCs w:val="24"/>
                <w:lang w:val="sr-Cyrl-CS"/>
              </w:rPr>
              <w:t>1</w:t>
            </w:r>
            <w:r w:rsidR="00205D26" w:rsidRPr="00532975">
              <w:rPr>
                <w:szCs w:val="24"/>
                <w:lang w:val="sr-Cyrl-CS"/>
              </w:rPr>
              <w:t>.</w:t>
            </w:r>
            <w:r w:rsidRPr="00532975">
              <w:rPr>
                <w:szCs w:val="24"/>
                <w:lang w:val="sr-Cyrl-CS"/>
              </w:rPr>
              <w:t>063</w:t>
            </w:r>
            <w:r w:rsidR="00205D26" w:rsidRPr="00532975">
              <w:rPr>
                <w:szCs w:val="24"/>
                <w:lang w:val="sr-Cyrl-CS"/>
              </w:rPr>
              <w:t>.</w:t>
            </w:r>
            <w:r w:rsidRPr="00532975">
              <w:rPr>
                <w:szCs w:val="24"/>
                <w:lang w:val="sr-Cyrl-CS"/>
              </w:rPr>
              <w:t>140</w:t>
            </w:r>
          </w:p>
        </w:tc>
        <w:tc>
          <w:tcPr>
            <w:tcW w:w="992" w:type="dxa"/>
            <w:shd w:val="clear" w:color="auto" w:fill="D9D9D9" w:themeFill="background1" w:themeFillShade="D9"/>
            <w:vAlign w:val="center"/>
          </w:tcPr>
          <w:p w14:paraId="0AEE1681" w14:textId="77777777" w:rsidR="008D6D1D" w:rsidRPr="00532975" w:rsidRDefault="008D6D1D">
            <w:pPr>
              <w:rPr>
                <w:szCs w:val="24"/>
                <w:lang w:val="sr-Cyrl-CS"/>
              </w:rPr>
            </w:pPr>
            <w:r w:rsidRPr="00532975">
              <w:rPr>
                <w:szCs w:val="24"/>
                <w:lang w:val="sr-Cyrl-CS"/>
              </w:rPr>
              <w:t>98,65</w:t>
            </w:r>
          </w:p>
        </w:tc>
        <w:tc>
          <w:tcPr>
            <w:tcW w:w="1276" w:type="dxa"/>
            <w:shd w:val="clear" w:color="auto" w:fill="D9D9D9" w:themeFill="background1" w:themeFillShade="D9"/>
            <w:vAlign w:val="center"/>
          </w:tcPr>
          <w:p w14:paraId="6AE1F840" w14:textId="77777777" w:rsidR="008D6D1D" w:rsidRPr="00532975" w:rsidRDefault="008D6D1D">
            <w:pPr>
              <w:rPr>
                <w:szCs w:val="24"/>
                <w:lang w:val="sr-Cyrl-CS"/>
              </w:rPr>
            </w:pPr>
            <w:r w:rsidRPr="00532975">
              <w:rPr>
                <w:szCs w:val="24"/>
                <w:lang w:val="sr-Cyrl-CS"/>
              </w:rPr>
              <w:t>978</w:t>
            </w:r>
            <w:r w:rsidR="00205D26" w:rsidRPr="00532975">
              <w:rPr>
                <w:szCs w:val="24"/>
                <w:lang w:val="sr-Cyrl-CS"/>
              </w:rPr>
              <w:t>.</w:t>
            </w:r>
            <w:r w:rsidRPr="00532975">
              <w:rPr>
                <w:szCs w:val="24"/>
                <w:lang w:val="sr-Cyrl-CS"/>
              </w:rPr>
              <w:t>610</w:t>
            </w:r>
          </w:p>
        </w:tc>
      </w:tr>
    </w:tbl>
    <w:p w14:paraId="122CFEE4" w14:textId="77777777" w:rsidR="00205D26" w:rsidRPr="00532975" w:rsidRDefault="00205D26">
      <w:pPr>
        <w:jc w:val="both"/>
        <w:rPr>
          <w:szCs w:val="24"/>
          <w:lang w:val="sr-Cyrl-CS"/>
        </w:rPr>
      </w:pPr>
    </w:p>
    <w:p w14:paraId="633B2CFE" w14:textId="77777777" w:rsidR="008D6D1D" w:rsidRPr="00532975" w:rsidRDefault="008D6D1D" w:rsidP="0092651B">
      <w:pPr>
        <w:ind w:firstLine="720"/>
        <w:jc w:val="both"/>
        <w:rPr>
          <w:szCs w:val="24"/>
          <w:lang w:val="sr-Cyrl-CS"/>
        </w:rPr>
      </w:pPr>
      <w:r w:rsidRPr="00532975">
        <w:rPr>
          <w:szCs w:val="24"/>
          <w:lang w:val="sr-Cyrl-CS"/>
        </w:rPr>
        <w:t xml:space="preserve">Максимална бруто развијена површина </w:t>
      </w:r>
      <w:r w:rsidR="00205D26" w:rsidRPr="00532975">
        <w:rPr>
          <w:szCs w:val="24"/>
          <w:lang w:val="sr-Cyrl-CS"/>
        </w:rPr>
        <w:t xml:space="preserve">привредних </w:t>
      </w:r>
      <w:r w:rsidRPr="00532975">
        <w:rPr>
          <w:szCs w:val="24"/>
          <w:lang w:val="sr-Cyrl-CS"/>
        </w:rPr>
        <w:t>делатности износи 1</w:t>
      </w:r>
      <w:r w:rsidR="00205D26" w:rsidRPr="00532975">
        <w:rPr>
          <w:szCs w:val="24"/>
          <w:lang w:val="sr-Cyrl-CS"/>
        </w:rPr>
        <w:t>.</w:t>
      </w:r>
      <w:r w:rsidRPr="00532975">
        <w:rPr>
          <w:szCs w:val="24"/>
          <w:lang w:val="sr-Cyrl-CS"/>
        </w:rPr>
        <w:t>063</w:t>
      </w:r>
      <w:r w:rsidR="00205D26" w:rsidRPr="00532975">
        <w:rPr>
          <w:szCs w:val="24"/>
          <w:lang w:val="sr-Cyrl-CS"/>
        </w:rPr>
        <w:t>.</w:t>
      </w:r>
      <w:r w:rsidRPr="00532975">
        <w:rPr>
          <w:szCs w:val="24"/>
          <w:lang w:val="sr-Cyrl-CS"/>
        </w:rPr>
        <w:t>140</w:t>
      </w:r>
      <w:r w:rsidR="009B3C76" w:rsidRPr="00532975">
        <w:rPr>
          <w:szCs w:val="24"/>
          <w:lang w:val="sr-Cyrl-CS"/>
        </w:rPr>
        <w:t xml:space="preserve"> </w:t>
      </w:r>
      <w:r w:rsidR="00205D26" w:rsidRPr="00532975">
        <w:rPr>
          <w:szCs w:val="24"/>
          <w:lang w:val="sr-Cyrl-CS"/>
        </w:rPr>
        <w:t>m</w:t>
      </w:r>
      <w:r w:rsidR="00205D26" w:rsidRPr="00532975">
        <w:rPr>
          <w:szCs w:val="24"/>
          <w:vertAlign w:val="superscript"/>
          <w:lang w:val="sr-Cyrl-CS"/>
        </w:rPr>
        <w:t>2</w:t>
      </w:r>
      <w:r w:rsidR="00205D26" w:rsidRPr="00532975">
        <w:rPr>
          <w:szCs w:val="24"/>
          <w:lang w:val="sr-Cyrl-CS"/>
        </w:rPr>
        <w:t>.</w:t>
      </w:r>
    </w:p>
    <w:p w14:paraId="703A0701" w14:textId="77777777" w:rsidR="008D6D1D" w:rsidRPr="00532975" w:rsidRDefault="00205D26" w:rsidP="0092651B">
      <w:pPr>
        <w:ind w:firstLine="720"/>
        <w:jc w:val="both"/>
        <w:rPr>
          <w:szCs w:val="24"/>
          <w:lang w:val="sr-Cyrl-CS"/>
        </w:rPr>
      </w:pPr>
      <w:r w:rsidRPr="00532975">
        <w:rPr>
          <w:szCs w:val="24"/>
          <w:lang w:val="sr-Cyrl-CS"/>
        </w:rPr>
        <w:t xml:space="preserve">Укупан </w:t>
      </w:r>
      <w:r w:rsidR="008D6D1D" w:rsidRPr="00532975">
        <w:rPr>
          <w:szCs w:val="24"/>
          <w:lang w:val="sr-Cyrl-CS"/>
        </w:rPr>
        <w:t>број запослених износи 15</w:t>
      </w:r>
      <w:r w:rsidRPr="00532975">
        <w:rPr>
          <w:szCs w:val="24"/>
          <w:lang w:val="sr-Cyrl-CS"/>
        </w:rPr>
        <w:t>.</w:t>
      </w:r>
      <w:r w:rsidR="008D6D1D" w:rsidRPr="00532975">
        <w:rPr>
          <w:szCs w:val="24"/>
          <w:lang w:val="sr-Cyrl-CS"/>
        </w:rPr>
        <w:t>239</w:t>
      </w:r>
      <w:r w:rsidRPr="00532975">
        <w:rPr>
          <w:szCs w:val="24"/>
          <w:lang w:val="sr-Cyrl-CS"/>
        </w:rPr>
        <w:t>.</w:t>
      </w:r>
    </w:p>
    <w:p w14:paraId="7D2B9F6E" w14:textId="2D97D820" w:rsidR="008D6D1D" w:rsidRPr="00532975" w:rsidRDefault="008D6D1D" w:rsidP="0092651B">
      <w:pPr>
        <w:ind w:firstLine="720"/>
        <w:jc w:val="both"/>
        <w:rPr>
          <w:szCs w:val="24"/>
          <w:lang w:val="sr-Cyrl-CS"/>
        </w:rPr>
      </w:pPr>
      <w:r w:rsidRPr="00532975">
        <w:rPr>
          <w:szCs w:val="24"/>
          <w:lang w:val="sr-Cyrl-CS"/>
        </w:rPr>
        <w:t>Максимална бруто развијена површина пословног становања (у оквиру комерцијалних дела</w:t>
      </w:r>
      <w:r w:rsidR="009B3C76" w:rsidRPr="00532975">
        <w:rPr>
          <w:szCs w:val="24"/>
          <w:lang w:val="sr-Cyrl-CS"/>
        </w:rPr>
        <w:t>т</w:t>
      </w:r>
      <w:r w:rsidRPr="00532975">
        <w:rPr>
          <w:szCs w:val="24"/>
          <w:lang w:val="sr-Cyrl-CS"/>
        </w:rPr>
        <w:t>ности) износи 188</w:t>
      </w:r>
      <w:r w:rsidR="00205D26" w:rsidRPr="00532975">
        <w:rPr>
          <w:szCs w:val="24"/>
          <w:lang w:val="sr-Cyrl-CS"/>
        </w:rPr>
        <w:t>.</w:t>
      </w:r>
      <w:r w:rsidRPr="00532975">
        <w:rPr>
          <w:szCs w:val="24"/>
          <w:lang w:val="sr-Cyrl-CS"/>
        </w:rPr>
        <w:t>170</w:t>
      </w:r>
      <w:r w:rsidR="009B3C76" w:rsidRPr="00532975">
        <w:rPr>
          <w:szCs w:val="24"/>
          <w:lang w:val="sr-Cyrl-CS"/>
        </w:rPr>
        <w:t xml:space="preserve"> </w:t>
      </w:r>
      <w:r w:rsidR="00205D26" w:rsidRPr="00532975">
        <w:rPr>
          <w:szCs w:val="24"/>
          <w:lang w:val="sr-Cyrl-CS"/>
        </w:rPr>
        <w:t>m</w:t>
      </w:r>
      <w:r w:rsidR="00205D26" w:rsidRPr="00532975">
        <w:rPr>
          <w:szCs w:val="24"/>
          <w:vertAlign w:val="superscript"/>
          <w:lang w:val="sr-Cyrl-CS"/>
        </w:rPr>
        <w:t>2</w:t>
      </w:r>
      <w:r w:rsidRPr="00532975">
        <w:rPr>
          <w:szCs w:val="24"/>
          <w:lang w:val="sr-Cyrl-CS"/>
        </w:rPr>
        <w:t>.</w:t>
      </w:r>
    </w:p>
    <w:p w14:paraId="0D9038B9" w14:textId="77777777" w:rsidR="0058568A" w:rsidRPr="00532975" w:rsidRDefault="008D6D1D" w:rsidP="0092651B">
      <w:pPr>
        <w:ind w:firstLine="720"/>
        <w:jc w:val="both"/>
        <w:rPr>
          <w:szCs w:val="24"/>
          <w:lang w:val="sr-Cyrl-CS"/>
        </w:rPr>
      </w:pPr>
      <w:r w:rsidRPr="00532975">
        <w:rPr>
          <w:szCs w:val="24"/>
          <w:lang w:val="sr-Cyrl-CS"/>
        </w:rPr>
        <w:t xml:space="preserve">Максимални број корисника пословног </w:t>
      </w:r>
      <w:r w:rsidR="00205D26" w:rsidRPr="00532975">
        <w:rPr>
          <w:szCs w:val="24"/>
          <w:lang w:val="sr-Cyrl-CS"/>
        </w:rPr>
        <w:t xml:space="preserve">становања </w:t>
      </w:r>
      <w:r w:rsidRPr="00532975">
        <w:rPr>
          <w:szCs w:val="24"/>
          <w:lang w:val="sr-Cyrl-CS"/>
        </w:rPr>
        <w:t>износи до 5</w:t>
      </w:r>
      <w:r w:rsidR="00205D26" w:rsidRPr="00532975">
        <w:rPr>
          <w:szCs w:val="24"/>
          <w:lang w:val="sr-Cyrl-CS"/>
        </w:rPr>
        <w:t>.</w:t>
      </w:r>
      <w:r w:rsidRPr="00532975">
        <w:rPr>
          <w:szCs w:val="24"/>
          <w:lang w:val="sr-Cyrl-CS"/>
        </w:rPr>
        <w:t>000.</w:t>
      </w:r>
    </w:p>
    <w:p w14:paraId="70DCCB20" w14:textId="77777777" w:rsidR="0003182C" w:rsidRPr="00532975" w:rsidRDefault="0003182C">
      <w:pPr>
        <w:jc w:val="both"/>
        <w:rPr>
          <w:szCs w:val="24"/>
          <w:lang w:val="sr-Cyrl-CS"/>
        </w:rPr>
      </w:pPr>
    </w:p>
    <w:p w14:paraId="6169741F" w14:textId="77777777" w:rsidR="00B562A0" w:rsidRPr="00532975" w:rsidRDefault="00B562A0" w:rsidP="0092651B">
      <w:pPr>
        <w:tabs>
          <w:tab w:val="left" w:pos="851"/>
          <w:tab w:val="right" w:leader="dot" w:pos="3686"/>
        </w:tabs>
        <w:jc w:val="center"/>
        <w:rPr>
          <w:caps/>
          <w:szCs w:val="24"/>
          <w:lang w:val="sr-Cyrl-CS"/>
        </w:rPr>
      </w:pPr>
      <w:r w:rsidRPr="00532975">
        <w:rPr>
          <w:caps/>
          <w:szCs w:val="24"/>
          <w:lang w:val="sr-Cyrl-CS"/>
        </w:rPr>
        <w:t>4.</w:t>
      </w:r>
      <w:r w:rsidRPr="00532975">
        <w:rPr>
          <w:caps/>
          <w:szCs w:val="24"/>
          <w:lang w:val="sr-Cyrl-CS"/>
        </w:rPr>
        <w:tab/>
        <w:t>Мере заштите</w:t>
      </w:r>
    </w:p>
    <w:p w14:paraId="2598BFE0" w14:textId="77777777" w:rsidR="00B562A0" w:rsidRPr="00532975" w:rsidRDefault="00B562A0">
      <w:pPr>
        <w:tabs>
          <w:tab w:val="left" w:pos="851"/>
          <w:tab w:val="right" w:leader="dot" w:pos="3686"/>
        </w:tabs>
        <w:jc w:val="both"/>
        <w:rPr>
          <w:b/>
          <w:szCs w:val="24"/>
          <w:lang w:val="sr-Cyrl-CS"/>
        </w:rPr>
      </w:pPr>
    </w:p>
    <w:p w14:paraId="7005BC74" w14:textId="77777777" w:rsidR="00B562A0" w:rsidRPr="00532975" w:rsidRDefault="00304B6E" w:rsidP="0092651B">
      <w:pPr>
        <w:tabs>
          <w:tab w:val="left" w:pos="851"/>
          <w:tab w:val="right" w:leader="dot" w:pos="3686"/>
        </w:tabs>
        <w:jc w:val="center"/>
        <w:rPr>
          <w:szCs w:val="24"/>
          <w:lang w:val="sr-Cyrl-CS"/>
        </w:rPr>
      </w:pPr>
      <w:r w:rsidRPr="00532975">
        <w:rPr>
          <w:szCs w:val="24"/>
          <w:lang w:val="sr-Cyrl-CS"/>
        </w:rPr>
        <w:t>4.1.</w:t>
      </w:r>
      <w:r w:rsidRPr="00532975">
        <w:rPr>
          <w:szCs w:val="24"/>
          <w:lang w:val="sr-Cyrl-CS"/>
        </w:rPr>
        <w:tab/>
        <w:t>Заштита културних добара</w:t>
      </w:r>
    </w:p>
    <w:p w14:paraId="271BA44E" w14:textId="77777777" w:rsidR="00B562A0" w:rsidRPr="00532975" w:rsidRDefault="00B562A0">
      <w:pPr>
        <w:tabs>
          <w:tab w:val="left" w:pos="851"/>
          <w:tab w:val="right" w:leader="dot" w:pos="3686"/>
        </w:tabs>
        <w:jc w:val="both"/>
        <w:rPr>
          <w:szCs w:val="24"/>
          <w:lang w:val="sr-Cyrl-CS"/>
        </w:rPr>
      </w:pPr>
    </w:p>
    <w:p w14:paraId="6A7B090B" w14:textId="1DAAB06C" w:rsidR="007B1D7D" w:rsidRPr="00532975" w:rsidRDefault="007B1D7D" w:rsidP="0092651B">
      <w:pPr>
        <w:tabs>
          <w:tab w:val="left" w:pos="0"/>
          <w:tab w:val="right" w:leader="dot" w:pos="3686"/>
        </w:tabs>
        <w:ind w:firstLine="720"/>
        <w:jc w:val="both"/>
        <w:rPr>
          <w:szCs w:val="24"/>
          <w:lang w:val="sr-Cyrl-CS"/>
        </w:rPr>
      </w:pPr>
      <w:r w:rsidRPr="00532975">
        <w:rPr>
          <w:szCs w:val="24"/>
          <w:lang w:val="sr-Cyrl-CS"/>
        </w:rPr>
        <w:t>Са аспекта заштите културних добара и у складу са Законом о културним добрима („Службени гласник РС</w:t>
      </w:r>
      <w:r w:rsidR="001B68CE" w:rsidRPr="00532975">
        <w:rPr>
          <w:szCs w:val="24"/>
          <w:lang w:val="sr-Cyrl-CS"/>
        </w:rPr>
        <w:t>”</w:t>
      </w:r>
      <w:r w:rsidR="005414B7" w:rsidRPr="00532975">
        <w:rPr>
          <w:szCs w:val="24"/>
          <w:lang w:val="sr-Cyrl-CS"/>
        </w:rPr>
        <w:t>,</w:t>
      </w:r>
      <w:r w:rsidRPr="00532975">
        <w:rPr>
          <w:szCs w:val="24"/>
          <w:lang w:val="sr-Cyrl-CS"/>
        </w:rPr>
        <w:t xml:space="preserve"> бр. 71/94, 52/11-др. закон</w:t>
      </w:r>
      <w:r w:rsidR="00886A97" w:rsidRPr="00532975">
        <w:rPr>
          <w:szCs w:val="24"/>
          <w:lang w:val="sr-Cyrl-CS"/>
        </w:rPr>
        <w:t>,</w:t>
      </w:r>
      <w:r w:rsidR="005414B7" w:rsidRPr="00532975">
        <w:rPr>
          <w:szCs w:val="24"/>
          <w:lang w:val="sr-Cyrl-CS"/>
        </w:rPr>
        <w:t>52/11-др. закон,</w:t>
      </w:r>
      <w:r w:rsidRPr="00532975">
        <w:rPr>
          <w:szCs w:val="24"/>
          <w:lang w:val="sr-Cyrl-CS"/>
        </w:rPr>
        <w:t>99/11–др. закон</w:t>
      </w:r>
      <w:r w:rsidR="00886A97" w:rsidRPr="00532975">
        <w:rPr>
          <w:szCs w:val="24"/>
          <w:lang w:val="sr-Cyrl-CS"/>
        </w:rPr>
        <w:t>, 6/20 - др. закон, 35/21 - др. закон</w:t>
      </w:r>
      <w:r w:rsidR="005414B7" w:rsidRPr="00532975">
        <w:rPr>
          <w:szCs w:val="24"/>
          <w:lang w:val="sr-Cyrl-CS"/>
        </w:rPr>
        <w:t xml:space="preserve">и </w:t>
      </w:r>
      <w:r w:rsidR="00886A97" w:rsidRPr="00532975">
        <w:rPr>
          <w:szCs w:val="24"/>
          <w:lang w:val="sr-Cyrl-CS"/>
        </w:rPr>
        <w:t>129/21 - др. закон</w:t>
      </w:r>
      <w:r w:rsidRPr="00532975">
        <w:rPr>
          <w:szCs w:val="24"/>
          <w:lang w:val="sr-Cyrl-CS"/>
        </w:rPr>
        <w:t>) предметни простор ниje утврђен за културно добро, не налази се у оквиру просторне културно-историјске целине, не ужива претходну заштиту, не налази се у оквиру претходно заштићене целине и не садржи појединачна културна добра</w:t>
      </w:r>
      <w:r w:rsidR="001E55B0" w:rsidRPr="00532975">
        <w:rPr>
          <w:szCs w:val="24"/>
          <w:lang w:val="sr-Cyrl-CS"/>
        </w:rPr>
        <w:t>,</w:t>
      </w:r>
      <w:r w:rsidRPr="00532975">
        <w:rPr>
          <w:szCs w:val="24"/>
          <w:lang w:val="sr-Cyrl-CS"/>
        </w:rPr>
        <w:t xml:space="preserve"> ни добра под претходном заштитом. У оквиру предметног простора нема евидентираних археолошких налаза.</w:t>
      </w:r>
    </w:p>
    <w:p w14:paraId="0D16DA7E" w14:textId="0ACD08E2" w:rsidR="00533254" w:rsidRPr="00532975" w:rsidRDefault="007B1D7D" w:rsidP="0092651B">
      <w:pPr>
        <w:tabs>
          <w:tab w:val="left" w:pos="0"/>
          <w:tab w:val="right" w:leader="dot" w:pos="3686"/>
        </w:tabs>
        <w:ind w:firstLine="720"/>
        <w:jc w:val="both"/>
        <w:rPr>
          <w:szCs w:val="24"/>
          <w:lang w:val="sr-Cyrl-CS"/>
        </w:rPr>
      </w:pPr>
      <w:r w:rsidRPr="00532975">
        <w:rPr>
          <w:szCs w:val="24"/>
          <w:lang w:val="sr-Cyrl-CS"/>
        </w:rPr>
        <w:t>Уколико се приликом извођења земљаних радова у оквиру границе П</w:t>
      </w:r>
      <w:r w:rsidR="005C3E2E" w:rsidRPr="00532975">
        <w:rPr>
          <w:szCs w:val="24"/>
          <w:lang w:val="sr-Cyrl-CS"/>
        </w:rPr>
        <w:t>росторног п</w:t>
      </w:r>
      <w:r w:rsidRPr="00532975">
        <w:rPr>
          <w:szCs w:val="24"/>
          <w:lang w:val="sr-Cyrl-CS"/>
        </w:rPr>
        <w:t>лана наиђе на</w:t>
      </w:r>
      <w:r w:rsidR="001E55B0" w:rsidRPr="00532975">
        <w:rPr>
          <w:szCs w:val="24"/>
          <w:lang w:val="sr-Cyrl-CS"/>
        </w:rPr>
        <w:t xml:space="preserve"> </w:t>
      </w:r>
      <w:r w:rsidRPr="00532975">
        <w:rPr>
          <w:szCs w:val="24"/>
          <w:lang w:val="sr-Cyrl-CS"/>
        </w:rPr>
        <w:t>археолошке остатке или друге покретне налазе, обавеза инвеститора и извођача радова је да</w:t>
      </w:r>
      <w:r w:rsidR="001E55B0" w:rsidRPr="00532975">
        <w:rPr>
          <w:szCs w:val="24"/>
          <w:lang w:val="sr-Cyrl-CS"/>
        </w:rPr>
        <w:t xml:space="preserve"> </w:t>
      </w:r>
      <w:r w:rsidRPr="00532975">
        <w:rPr>
          <w:szCs w:val="24"/>
          <w:lang w:val="sr-Cyrl-CS"/>
        </w:rPr>
        <w:t xml:space="preserve">одмах, без одлагања прекине радове и обавести Завод за заштиту споменика културе </w:t>
      </w:r>
      <w:r w:rsidR="00902AF9" w:rsidRPr="00532975">
        <w:rPr>
          <w:szCs w:val="24"/>
          <w:lang w:val="sr-Cyrl-CS"/>
        </w:rPr>
        <w:t>г</w:t>
      </w:r>
      <w:r w:rsidRPr="00532975">
        <w:rPr>
          <w:szCs w:val="24"/>
          <w:lang w:val="sr-Cyrl-CS"/>
        </w:rPr>
        <w:t>рада</w:t>
      </w:r>
      <w:r w:rsidR="001E55B0" w:rsidRPr="00532975">
        <w:rPr>
          <w:szCs w:val="24"/>
          <w:lang w:val="sr-Cyrl-CS"/>
        </w:rPr>
        <w:t xml:space="preserve"> </w:t>
      </w:r>
      <w:r w:rsidRPr="00532975">
        <w:rPr>
          <w:szCs w:val="24"/>
          <w:lang w:val="sr-Cyrl-CS"/>
        </w:rPr>
        <w:t>Београда и да предузме мере да се налаз не уништи, не оштет</w:t>
      </w:r>
      <w:r w:rsidR="00467FF1">
        <w:rPr>
          <w:szCs w:val="24"/>
          <w:lang w:val="sr-Cyrl-CS"/>
        </w:rPr>
        <w:t xml:space="preserve">и и сачува на месту и у положају </w:t>
      </w:r>
      <w:r w:rsidRPr="00532975">
        <w:rPr>
          <w:szCs w:val="24"/>
          <w:lang w:val="sr-Cyrl-CS"/>
        </w:rPr>
        <w:t xml:space="preserve">у коме је откривен. Инвеститор је дужан </w:t>
      </w:r>
      <w:r w:rsidR="00A31797" w:rsidRPr="00532975">
        <w:rPr>
          <w:szCs w:val="24"/>
          <w:lang w:val="sr-Cyrl-CS"/>
        </w:rPr>
        <w:t xml:space="preserve">да у складу са чланом </w:t>
      </w:r>
      <w:r w:rsidRPr="00532975">
        <w:rPr>
          <w:szCs w:val="24"/>
          <w:lang w:val="sr-Cyrl-CS"/>
        </w:rPr>
        <w:t>Закона о кул</w:t>
      </w:r>
      <w:r w:rsidR="00902AF9" w:rsidRPr="00532975">
        <w:rPr>
          <w:szCs w:val="24"/>
          <w:lang w:val="sr-Cyrl-CS"/>
        </w:rPr>
        <w:t>т</w:t>
      </w:r>
      <w:r w:rsidRPr="00532975">
        <w:rPr>
          <w:szCs w:val="24"/>
          <w:lang w:val="sr-Cyrl-CS"/>
        </w:rPr>
        <w:t>урним добрима обезбеди</w:t>
      </w:r>
      <w:r w:rsidR="001E55B0" w:rsidRPr="00532975">
        <w:rPr>
          <w:szCs w:val="24"/>
          <w:lang w:val="sr-Cyrl-CS"/>
        </w:rPr>
        <w:t xml:space="preserve"> </w:t>
      </w:r>
      <w:r w:rsidRPr="00532975">
        <w:rPr>
          <w:szCs w:val="24"/>
          <w:lang w:val="sr-Cyrl-CS"/>
        </w:rPr>
        <w:t>финансијска средства за истраживање, заштиту, чување, публиковање и излагање добра, до</w:t>
      </w:r>
      <w:r w:rsidR="001E55B0" w:rsidRPr="00532975">
        <w:rPr>
          <w:szCs w:val="24"/>
          <w:lang w:val="sr-Cyrl-CS"/>
        </w:rPr>
        <w:t xml:space="preserve"> </w:t>
      </w:r>
      <w:r w:rsidRPr="00532975">
        <w:rPr>
          <w:szCs w:val="24"/>
          <w:lang w:val="sr-Cyrl-CS"/>
        </w:rPr>
        <w:t>предаје добра на чување овлашћеној установи заштите.</w:t>
      </w:r>
    </w:p>
    <w:p w14:paraId="40C8D20A" w14:textId="77777777" w:rsidR="00533254" w:rsidRPr="00532975" w:rsidRDefault="00533254">
      <w:pPr>
        <w:tabs>
          <w:tab w:val="left" w:pos="851"/>
          <w:tab w:val="right" w:leader="dot" w:pos="3686"/>
        </w:tabs>
        <w:jc w:val="both"/>
        <w:rPr>
          <w:szCs w:val="24"/>
          <w:lang w:val="sr-Cyrl-CS"/>
        </w:rPr>
      </w:pPr>
    </w:p>
    <w:p w14:paraId="732EA14C" w14:textId="77777777" w:rsidR="00B562A0" w:rsidRPr="00532975" w:rsidRDefault="00304B6E" w:rsidP="0092651B">
      <w:pPr>
        <w:tabs>
          <w:tab w:val="left" w:pos="851"/>
          <w:tab w:val="right" w:leader="dot" w:pos="3686"/>
        </w:tabs>
        <w:jc w:val="center"/>
        <w:rPr>
          <w:szCs w:val="24"/>
          <w:lang w:val="sr-Cyrl-CS"/>
        </w:rPr>
      </w:pPr>
      <w:r w:rsidRPr="00532975">
        <w:rPr>
          <w:szCs w:val="24"/>
          <w:lang w:val="sr-Cyrl-CS"/>
        </w:rPr>
        <w:t>4.2.</w:t>
      </w:r>
      <w:r w:rsidRPr="00532975">
        <w:rPr>
          <w:szCs w:val="24"/>
          <w:lang w:val="sr-Cyrl-CS"/>
        </w:rPr>
        <w:tab/>
        <w:t>Заштита природе</w:t>
      </w:r>
    </w:p>
    <w:p w14:paraId="5EEECE61" w14:textId="77777777" w:rsidR="0046537C" w:rsidRPr="00532975" w:rsidRDefault="0046537C">
      <w:pPr>
        <w:tabs>
          <w:tab w:val="left" w:pos="851"/>
          <w:tab w:val="right" w:leader="dot" w:pos="3686"/>
        </w:tabs>
        <w:jc w:val="both"/>
        <w:rPr>
          <w:szCs w:val="24"/>
          <w:lang w:val="sr-Cyrl-CS"/>
        </w:rPr>
      </w:pPr>
    </w:p>
    <w:p w14:paraId="0A703D21" w14:textId="77777777" w:rsidR="0046537C" w:rsidRPr="00532975" w:rsidRDefault="0046537C" w:rsidP="0092651B">
      <w:pPr>
        <w:tabs>
          <w:tab w:val="left" w:pos="0"/>
          <w:tab w:val="right" w:leader="dot" w:pos="3686"/>
        </w:tabs>
        <w:ind w:firstLine="720"/>
        <w:jc w:val="both"/>
        <w:rPr>
          <w:szCs w:val="24"/>
          <w:u w:val="single"/>
          <w:lang w:val="sr-Cyrl-CS"/>
        </w:rPr>
      </w:pPr>
      <w:r w:rsidRPr="00532975">
        <w:rPr>
          <w:szCs w:val="24"/>
          <w:lang w:val="sr-Cyrl-CS"/>
        </w:rPr>
        <w:t>На предметном простору не постојe заштићени објекти природе.</w:t>
      </w:r>
    </w:p>
    <w:p w14:paraId="0EE5BEF5" w14:textId="1D7F2597" w:rsidR="0046537C" w:rsidRPr="00532975" w:rsidRDefault="0046537C" w:rsidP="0092651B">
      <w:pPr>
        <w:tabs>
          <w:tab w:val="left" w:pos="0"/>
          <w:tab w:val="right" w:leader="dot" w:pos="3686"/>
        </w:tabs>
        <w:ind w:firstLine="720"/>
        <w:jc w:val="both"/>
        <w:rPr>
          <w:szCs w:val="24"/>
          <w:lang w:val="sr-Cyrl-CS"/>
        </w:rPr>
      </w:pPr>
      <w:r w:rsidRPr="00532975">
        <w:rPr>
          <w:szCs w:val="24"/>
          <w:lang w:val="sr-Cyrl-CS"/>
        </w:rPr>
        <w:t>Контактно подручје П</w:t>
      </w:r>
      <w:r w:rsidR="005C3E2E" w:rsidRPr="00532975">
        <w:rPr>
          <w:szCs w:val="24"/>
          <w:lang w:val="sr-Cyrl-CS"/>
        </w:rPr>
        <w:t xml:space="preserve">росторног </w:t>
      </w:r>
      <w:r w:rsidR="002F051F">
        <w:rPr>
          <w:szCs w:val="24"/>
          <w:lang w:val="sr-Cyrl-CS"/>
        </w:rPr>
        <w:t>п</w:t>
      </w:r>
      <w:r w:rsidRPr="00532975">
        <w:rPr>
          <w:szCs w:val="24"/>
          <w:lang w:val="sr-Cyrl-CS"/>
        </w:rPr>
        <w:t xml:space="preserve">лана припада типу предела Алувијалне заравни Панчевачког рита. </w:t>
      </w:r>
      <w:r w:rsidR="00A3785A" w:rsidRPr="00532975">
        <w:rPr>
          <w:szCs w:val="24"/>
          <w:lang w:val="sr-Cyrl-CS"/>
        </w:rPr>
        <w:t>„</w:t>
      </w:r>
      <w:r w:rsidRPr="00532975">
        <w:rPr>
          <w:szCs w:val="24"/>
          <w:lang w:val="sr-Cyrl-CS"/>
        </w:rPr>
        <w:t>Форланд леве обале Дунава</w:t>
      </w:r>
      <w:r w:rsidR="00A3785A" w:rsidRPr="00532975">
        <w:rPr>
          <w:szCs w:val="24"/>
          <w:lang w:val="sr-Cyrl-CS"/>
        </w:rPr>
        <w:t>ˮ</w:t>
      </w:r>
      <w:r w:rsidRPr="00532975">
        <w:rPr>
          <w:szCs w:val="24"/>
          <w:lang w:val="sr-Cyrl-CS"/>
        </w:rPr>
        <w:t>, због присуства остатака природних шума, шумских плантажа, бара и замочвареног земљишта, издваја се као један од два дефинисана варијетета овог типа предела, јер се разликује од доминантног карактера предела кога карактерише отвореност простора широких размера и дугих визура, које прекидају остаци шума, појединачни објекти и насеља. Оне представљају природну и визуелну границу предела Алувијалне заравни Панчевачког рита.</w:t>
      </w:r>
    </w:p>
    <w:p w14:paraId="1EDB77AD" w14:textId="1E999840" w:rsidR="0046537C" w:rsidRPr="00532975" w:rsidRDefault="00A3785A" w:rsidP="0092651B">
      <w:pPr>
        <w:ind w:firstLine="720"/>
        <w:jc w:val="both"/>
        <w:rPr>
          <w:szCs w:val="24"/>
          <w:lang w:val="sr-Cyrl-CS"/>
        </w:rPr>
      </w:pPr>
      <w:r w:rsidRPr="00532975">
        <w:rPr>
          <w:szCs w:val="24"/>
          <w:lang w:val="sr-Cyrl-CS"/>
        </w:rPr>
        <w:t>„</w:t>
      </w:r>
      <w:r w:rsidR="0046537C" w:rsidRPr="00532975">
        <w:rPr>
          <w:szCs w:val="24"/>
          <w:lang w:val="sr-Cyrl-CS"/>
        </w:rPr>
        <w:t>Форланд леве обале Дунава</w:t>
      </w:r>
      <w:r w:rsidRPr="00532975">
        <w:rPr>
          <w:szCs w:val="24"/>
          <w:lang w:val="sr-Cyrl-CS"/>
        </w:rPr>
        <w:t>ˮ</w:t>
      </w:r>
      <w:r w:rsidR="0046537C" w:rsidRPr="00532975">
        <w:rPr>
          <w:szCs w:val="24"/>
          <w:lang w:val="sr-Cyrl-CS"/>
        </w:rPr>
        <w:t xml:space="preserve"> код Београда је, поред Горњег Подунавља и Ковиљско-</w:t>
      </w:r>
      <w:r w:rsidR="00886A97" w:rsidRPr="00532975">
        <w:rPr>
          <w:szCs w:val="24"/>
          <w:lang w:val="sr-Cyrl-CS"/>
        </w:rPr>
        <w:t>п</w:t>
      </w:r>
      <w:r w:rsidR="0046537C" w:rsidRPr="00532975">
        <w:rPr>
          <w:szCs w:val="24"/>
          <w:lang w:val="sr-Cyrl-CS"/>
        </w:rPr>
        <w:t xml:space="preserve">етроварадинског рита, једна од највећих плавних зона у </w:t>
      </w:r>
      <w:r w:rsidR="003136B6" w:rsidRPr="00532975">
        <w:rPr>
          <w:szCs w:val="24"/>
          <w:lang w:val="sr-Cyrl-CS"/>
        </w:rPr>
        <w:t xml:space="preserve">Републици </w:t>
      </w:r>
      <w:r w:rsidR="0046537C" w:rsidRPr="00532975">
        <w:rPr>
          <w:szCs w:val="24"/>
          <w:lang w:val="sr-Cyrl-CS"/>
        </w:rPr>
        <w:t xml:space="preserve">Србији што јасно оцртава значај овог подручја у смислу заштите природних појава и природних вредности везаних за њих.  </w:t>
      </w:r>
    </w:p>
    <w:p w14:paraId="648AE3F0" w14:textId="1912FCF2" w:rsidR="0046537C" w:rsidRPr="00532975" w:rsidRDefault="0046537C" w:rsidP="0092651B">
      <w:pPr>
        <w:ind w:firstLine="720"/>
        <w:jc w:val="both"/>
        <w:rPr>
          <w:szCs w:val="24"/>
          <w:lang w:val="sr-Cyrl-CS"/>
        </w:rPr>
      </w:pPr>
      <w:r w:rsidRPr="00532975">
        <w:rPr>
          <w:szCs w:val="24"/>
          <w:lang w:val="sr-Cyrl-CS"/>
        </w:rPr>
        <w:t xml:space="preserve">Основне природне вредности које су идентификоване на подручју </w:t>
      </w:r>
      <w:r w:rsidR="00A3785A" w:rsidRPr="00532975">
        <w:rPr>
          <w:szCs w:val="24"/>
          <w:lang w:val="sr-Cyrl-CS"/>
        </w:rPr>
        <w:t>„</w:t>
      </w:r>
      <w:r w:rsidRPr="00532975">
        <w:rPr>
          <w:szCs w:val="24"/>
          <w:lang w:val="sr-Cyrl-CS"/>
        </w:rPr>
        <w:t>Форланда</w:t>
      </w:r>
      <w:r w:rsidR="00DA45BC" w:rsidRPr="00532975">
        <w:rPr>
          <w:szCs w:val="24"/>
          <w:lang w:val="sr-Cyrl-CS"/>
        </w:rPr>
        <w:t xml:space="preserve"> леве обале Дунава</w:t>
      </w:r>
      <w:r w:rsidR="00A3785A" w:rsidRPr="00532975">
        <w:rPr>
          <w:szCs w:val="24"/>
          <w:lang w:val="sr-Cyrl-CS"/>
        </w:rPr>
        <w:t>ˮ</w:t>
      </w:r>
      <w:r w:rsidR="00DA45BC" w:rsidRPr="00532975">
        <w:rPr>
          <w:szCs w:val="24"/>
          <w:lang w:val="sr-Cyrl-CS"/>
        </w:rPr>
        <w:t xml:space="preserve"> код Београда</w:t>
      </w:r>
      <w:r w:rsidRPr="00532975">
        <w:rPr>
          <w:szCs w:val="24"/>
          <w:lang w:val="sr-Cyrl-CS"/>
        </w:rPr>
        <w:t>, а које су директно везане и зависне од појаве периодичног плављења су водена и влажна станишта и врсте везане за таква станишта</w:t>
      </w:r>
      <w:r w:rsidR="00BF6C46" w:rsidRPr="00532975">
        <w:rPr>
          <w:szCs w:val="24"/>
          <w:lang w:val="sr-Cyrl-CS"/>
        </w:rPr>
        <w:t xml:space="preserve">, пре свега </w:t>
      </w:r>
      <w:r w:rsidRPr="00532975">
        <w:rPr>
          <w:szCs w:val="24"/>
          <w:lang w:val="sr-Cyrl-CS"/>
        </w:rPr>
        <w:t>фаун</w:t>
      </w:r>
      <w:r w:rsidR="00BF6C46" w:rsidRPr="00532975">
        <w:rPr>
          <w:szCs w:val="24"/>
          <w:lang w:val="sr-Cyrl-CS"/>
        </w:rPr>
        <w:t>а</w:t>
      </w:r>
      <w:r w:rsidRPr="00532975">
        <w:rPr>
          <w:szCs w:val="24"/>
          <w:lang w:val="sr-Cyrl-CS"/>
        </w:rPr>
        <w:t xml:space="preserve"> риба, водоземаца, гмизаваца и птица. </w:t>
      </w:r>
    </w:p>
    <w:p w14:paraId="3F5761F4" w14:textId="77777777" w:rsidR="0046537C" w:rsidRPr="00532975" w:rsidRDefault="0046537C" w:rsidP="0092651B">
      <w:pPr>
        <w:ind w:firstLine="720"/>
        <w:jc w:val="both"/>
        <w:rPr>
          <w:szCs w:val="24"/>
          <w:lang w:val="sr-Cyrl-CS"/>
        </w:rPr>
      </w:pPr>
      <w:r w:rsidRPr="00532975">
        <w:rPr>
          <w:szCs w:val="24"/>
          <w:lang w:val="sr-Cyrl-CS"/>
        </w:rPr>
        <w:t xml:space="preserve">Осим бара, канала, кубика и депресија унутар </w:t>
      </w:r>
      <w:r w:rsidR="00A3785A" w:rsidRPr="00532975">
        <w:rPr>
          <w:szCs w:val="24"/>
          <w:lang w:val="sr-Cyrl-CS"/>
        </w:rPr>
        <w:t>„</w:t>
      </w:r>
      <w:r w:rsidR="00DA45BC" w:rsidRPr="00532975">
        <w:rPr>
          <w:szCs w:val="24"/>
          <w:lang w:val="sr-Cyrl-CS"/>
        </w:rPr>
        <w:t>Форланда леве обале Дунава</w:t>
      </w:r>
      <w:r w:rsidR="00A3785A" w:rsidRPr="00532975">
        <w:rPr>
          <w:szCs w:val="24"/>
          <w:lang w:val="sr-Cyrl-CS"/>
        </w:rPr>
        <w:t>ˮ</w:t>
      </w:r>
      <w:r w:rsidR="00DA45BC" w:rsidRPr="00532975">
        <w:rPr>
          <w:szCs w:val="24"/>
          <w:lang w:val="sr-Cyrl-CS"/>
        </w:rPr>
        <w:t xml:space="preserve"> код Београда</w:t>
      </w:r>
      <w:r w:rsidRPr="00532975">
        <w:rPr>
          <w:szCs w:val="24"/>
          <w:lang w:val="sr-Cyrl-CS"/>
        </w:rPr>
        <w:t xml:space="preserve">, које су од посебног значаја за заштиту и очување фауне, као вредна станишта истичу се и остаци природних, аутохтоних шума врбе и тополе. Данас су ова станишта углавном потиснута плантажама тополе, али и даље имају значај са аспекта заштите природних вредности и поготово као исходне тачке за евентуалну ревитализацију природних станишта у будућности. </w:t>
      </w:r>
    </w:p>
    <w:p w14:paraId="16559979" w14:textId="7B9141D2" w:rsidR="0046537C" w:rsidRPr="00532975" w:rsidRDefault="00A3785A" w:rsidP="0092651B">
      <w:pPr>
        <w:ind w:firstLine="720"/>
        <w:jc w:val="both"/>
        <w:rPr>
          <w:szCs w:val="24"/>
          <w:lang w:val="sr-Cyrl-CS"/>
        </w:rPr>
      </w:pPr>
      <w:r w:rsidRPr="00532975">
        <w:rPr>
          <w:szCs w:val="24"/>
          <w:lang w:val="sr-Cyrl-CS"/>
        </w:rPr>
        <w:t>„</w:t>
      </w:r>
      <w:r w:rsidR="00DA45BC" w:rsidRPr="00532975">
        <w:rPr>
          <w:szCs w:val="24"/>
          <w:lang w:val="sr-Cyrl-CS"/>
        </w:rPr>
        <w:t>Форланд леве обале Дунава</w:t>
      </w:r>
      <w:r w:rsidRPr="00532975">
        <w:rPr>
          <w:szCs w:val="24"/>
          <w:lang w:val="sr-Cyrl-CS"/>
        </w:rPr>
        <w:t>ˮ</w:t>
      </w:r>
      <w:r w:rsidR="00DA45BC" w:rsidRPr="00532975">
        <w:rPr>
          <w:szCs w:val="24"/>
          <w:lang w:val="sr-Cyrl-CS"/>
        </w:rPr>
        <w:t xml:space="preserve"> код Београда</w:t>
      </w:r>
      <w:r w:rsidR="0046537C" w:rsidRPr="00532975">
        <w:rPr>
          <w:szCs w:val="24"/>
          <w:lang w:val="sr-Cyrl-CS"/>
        </w:rPr>
        <w:t xml:space="preserve"> представља саставни део еколошког коридора од међународног значаја. Овај коридор чини река Дунав и зелени појасеви који се протежу уз њега. </w:t>
      </w:r>
      <w:r w:rsidRPr="00532975">
        <w:rPr>
          <w:szCs w:val="24"/>
          <w:lang w:val="sr-Cyrl-CS"/>
        </w:rPr>
        <w:t>„Форланд леве обале Дунава код Београда”</w:t>
      </w:r>
      <w:r w:rsidR="00ED19F9" w:rsidRPr="00532975">
        <w:rPr>
          <w:szCs w:val="24"/>
          <w:lang w:val="sr-Cyrl-CS"/>
        </w:rPr>
        <w:t xml:space="preserve"> </w:t>
      </w:r>
      <w:r w:rsidR="0046537C" w:rsidRPr="00532975">
        <w:rPr>
          <w:szCs w:val="24"/>
          <w:lang w:val="sr-Cyrl-CS"/>
        </w:rPr>
        <w:t xml:space="preserve">као проширење зелених површина уз Дунав представља важну тачку у оквиру овог коридора која значајно потпомаже миграцију биљних и животињских врста. </w:t>
      </w:r>
    </w:p>
    <w:p w14:paraId="6CED6389" w14:textId="7E6FBCBF" w:rsidR="0046537C" w:rsidRPr="00532975" w:rsidRDefault="0046537C" w:rsidP="0092651B">
      <w:pPr>
        <w:ind w:firstLine="720"/>
        <w:jc w:val="both"/>
        <w:rPr>
          <w:szCs w:val="24"/>
          <w:lang w:val="sr-Cyrl-CS"/>
        </w:rPr>
      </w:pPr>
      <w:r w:rsidRPr="00532975">
        <w:rPr>
          <w:szCs w:val="24"/>
          <w:lang w:val="sr-Cyrl-CS"/>
        </w:rPr>
        <w:t xml:space="preserve">Планирани концепт заштите </w:t>
      </w:r>
      <w:r w:rsidR="00A3785A" w:rsidRPr="00532975">
        <w:rPr>
          <w:szCs w:val="24"/>
          <w:lang w:val="sr-Cyrl-CS"/>
        </w:rPr>
        <w:t>п</w:t>
      </w:r>
      <w:r w:rsidR="00C4146D" w:rsidRPr="00532975">
        <w:rPr>
          <w:szCs w:val="24"/>
          <w:lang w:val="sr-Cyrl-CS"/>
        </w:rPr>
        <w:t xml:space="preserve">редела </w:t>
      </w:r>
      <w:r w:rsidR="00586CCF">
        <w:rPr>
          <w:szCs w:val="24"/>
          <w:lang w:val="sr-Cyrl-CS"/>
        </w:rPr>
        <w:t>изузетних</w:t>
      </w:r>
      <w:r w:rsidRPr="00532975">
        <w:rPr>
          <w:szCs w:val="24"/>
          <w:lang w:val="sr-Cyrl-CS"/>
        </w:rPr>
        <w:t xml:space="preserve"> одлика „Форланд </w:t>
      </w:r>
      <w:r w:rsidR="00C4146D" w:rsidRPr="00532975">
        <w:rPr>
          <w:szCs w:val="24"/>
          <w:lang w:val="sr-Cyrl-CS"/>
        </w:rPr>
        <w:t xml:space="preserve">леве обале </w:t>
      </w:r>
      <w:r w:rsidRPr="00532975">
        <w:rPr>
          <w:szCs w:val="24"/>
          <w:lang w:val="sr-Cyrl-CS"/>
        </w:rPr>
        <w:t>Дунава</w:t>
      </w:r>
      <w:r w:rsidR="00C4146D" w:rsidRPr="00532975">
        <w:rPr>
          <w:szCs w:val="24"/>
          <w:lang w:val="sr-Cyrl-CS"/>
        </w:rPr>
        <w:t xml:space="preserve"> код Београда</w:t>
      </w:r>
      <w:r w:rsidR="001B68CE" w:rsidRPr="00532975">
        <w:rPr>
          <w:szCs w:val="24"/>
          <w:lang w:val="sr-Cyrl-CS"/>
        </w:rPr>
        <w:t>”</w:t>
      </w:r>
      <w:r w:rsidRPr="00532975">
        <w:rPr>
          <w:szCs w:val="24"/>
          <w:lang w:val="sr-Cyrl-CS"/>
        </w:rPr>
        <w:t xml:space="preserve"> заснива се на унапређењу природних вредности кроз провођење активних мера заштите и одрживом коришћењу природних ресурса. Стање овог подручја  и његове околине је такво да искључује строгу заштиту јер би она највероватније довела до постепене деградације основних природних вредности услед секундарног карактера већине присутних станишта и осетљивости водених станишта. С обзиром да се ради о подручју чије вредности у великој мери зависе од воде и плављења, управљање водним режимом би морала бити централна активност у заштити овог простора.</w:t>
      </w:r>
      <w:r w:rsidR="00ED19F9" w:rsidRPr="00532975">
        <w:rPr>
          <w:szCs w:val="24"/>
          <w:lang w:val="sr-Cyrl-CS"/>
        </w:rPr>
        <w:t xml:space="preserve"> </w:t>
      </w:r>
      <w:r w:rsidRPr="00532975">
        <w:rPr>
          <w:szCs w:val="24"/>
          <w:lang w:val="sr-Cyrl-CS"/>
        </w:rPr>
        <w:t xml:space="preserve">Наравно, управљање водним режимом мора бити избалансирано и усаглашено са осталим потребама и активностима које су присутне у околини резервата.  Коришћење природних ресурса је у највећој мери мери усмерено на коришћење простора за узгајање шумских монокултура и заштиту од вода, а у мањој мери на лов, риболов и рекреацију. </w:t>
      </w:r>
    </w:p>
    <w:p w14:paraId="6A1081E4" w14:textId="77777777" w:rsidR="0046537C" w:rsidRPr="00532975" w:rsidRDefault="0046537C" w:rsidP="0092651B">
      <w:pPr>
        <w:ind w:firstLine="720"/>
        <w:jc w:val="both"/>
        <w:rPr>
          <w:szCs w:val="24"/>
          <w:lang w:val="sr-Cyrl-CS"/>
        </w:rPr>
      </w:pPr>
      <w:r w:rsidRPr="00532975">
        <w:rPr>
          <w:szCs w:val="24"/>
          <w:lang w:val="sr-Cyrl-CS"/>
        </w:rPr>
        <w:t>Узимајући у обзир карактер подручја, његове основне природне вредности, бројне делатности које су присутне на терену, велик</w:t>
      </w:r>
      <w:r w:rsidR="00ED19F9" w:rsidRPr="00532975">
        <w:rPr>
          <w:szCs w:val="24"/>
          <w:lang w:val="sr-Cyrl-CS"/>
        </w:rPr>
        <w:t>и</w:t>
      </w:r>
      <w:r w:rsidRPr="00532975">
        <w:rPr>
          <w:szCs w:val="24"/>
          <w:lang w:val="sr-Cyrl-CS"/>
        </w:rPr>
        <w:t xml:space="preserve"> број утицаја, као и близину градске средине, ово подручје има значајан потенцијал за развој истраживања, едукативних програма и екстензивног туризма и рекреације. Осим што на један начин представља озбиљну претњу природним вредностима, близина града представља и повољност у смислу великог броја потенцијалних посетилаца заштићеном подручју, близину образовних институција и других научних и стручних организација које се могу укључити у планирање и спровођење различитих програма везаних за развој овог заштићеног подручја </w:t>
      </w:r>
    </w:p>
    <w:p w14:paraId="1654033D" w14:textId="53CD23C8" w:rsidR="0046537C" w:rsidRPr="00532975" w:rsidRDefault="0046537C" w:rsidP="0092651B">
      <w:pPr>
        <w:ind w:firstLine="720"/>
        <w:jc w:val="both"/>
        <w:rPr>
          <w:szCs w:val="24"/>
          <w:lang w:val="sr-Cyrl-CS"/>
        </w:rPr>
      </w:pPr>
      <w:r w:rsidRPr="00532975">
        <w:rPr>
          <w:szCs w:val="24"/>
          <w:lang w:val="sr-Cyrl-CS"/>
        </w:rPr>
        <w:t xml:space="preserve">Овакав концепт заштите </w:t>
      </w:r>
      <w:r w:rsidR="00ED19F9" w:rsidRPr="00532975">
        <w:rPr>
          <w:szCs w:val="24"/>
          <w:lang w:val="sr-Cyrl-CS"/>
        </w:rPr>
        <w:t>п</w:t>
      </w:r>
      <w:r w:rsidR="00D965B7" w:rsidRPr="00532975">
        <w:rPr>
          <w:szCs w:val="24"/>
          <w:lang w:val="sr-Cyrl-CS"/>
        </w:rPr>
        <w:t xml:space="preserve">редела </w:t>
      </w:r>
      <w:r w:rsidRPr="00532975">
        <w:rPr>
          <w:szCs w:val="24"/>
          <w:lang w:val="sr-Cyrl-CS"/>
        </w:rPr>
        <w:t xml:space="preserve">изузетних одлика </w:t>
      </w:r>
      <w:r w:rsidR="00D965B7" w:rsidRPr="00532975">
        <w:rPr>
          <w:szCs w:val="24"/>
          <w:lang w:val="sr-Cyrl-CS"/>
        </w:rPr>
        <w:t>„</w:t>
      </w:r>
      <w:r w:rsidRPr="00532975">
        <w:rPr>
          <w:szCs w:val="24"/>
          <w:lang w:val="sr-Cyrl-CS"/>
        </w:rPr>
        <w:t xml:space="preserve">Форланд леве обале Дунава </w:t>
      </w:r>
      <w:r w:rsidR="00D965B7" w:rsidRPr="00532975">
        <w:rPr>
          <w:szCs w:val="24"/>
          <w:lang w:val="sr-Cyrl-CS"/>
        </w:rPr>
        <w:t xml:space="preserve">код Београда” </w:t>
      </w:r>
      <w:r w:rsidRPr="00532975">
        <w:rPr>
          <w:szCs w:val="24"/>
          <w:lang w:val="sr-Cyrl-CS"/>
        </w:rPr>
        <w:t xml:space="preserve">заснива се на зонирању просторних целина истих или сличних природних карактеристика за које се утврђују специфични режими заштите </w:t>
      </w:r>
      <w:r w:rsidR="00D965B7" w:rsidRPr="00532975">
        <w:rPr>
          <w:szCs w:val="24"/>
          <w:lang w:val="sr-Cyrl-CS"/>
        </w:rPr>
        <w:t xml:space="preserve">у </w:t>
      </w:r>
      <w:r w:rsidRPr="00532975">
        <w:rPr>
          <w:szCs w:val="24"/>
          <w:lang w:val="sr-Cyrl-CS"/>
        </w:rPr>
        <w:t xml:space="preserve">циљу дугорочног очувања природних вредности и разумног коришћења природних ресурса. </w:t>
      </w:r>
    </w:p>
    <w:p w14:paraId="300CF4DB" w14:textId="7FE28393" w:rsidR="0046537C" w:rsidRPr="00532975" w:rsidRDefault="0046537C" w:rsidP="0092651B">
      <w:pPr>
        <w:ind w:firstLine="720"/>
        <w:jc w:val="both"/>
        <w:rPr>
          <w:szCs w:val="24"/>
          <w:lang w:val="sr-Cyrl-CS"/>
        </w:rPr>
      </w:pPr>
      <w:r w:rsidRPr="00532975">
        <w:rPr>
          <w:szCs w:val="24"/>
          <w:lang w:val="sr-Cyrl-CS"/>
        </w:rPr>
        <w:t xml:space="preserve">На подручју </w:t>
      </w:r>
      <w:r w:rsidR="00ED19F9" w:rsidRPr="00532975">
        <w:rPr>
          <w:szCs w:val="24"/>
          <w:lang w:val="sr-Cyrl-CS"/>
        </w:rPr>
        <w:t>п</w:t>
      </w:r>
      <w:r w:rsidRPr="00532975">
        <w:rPr>
          <w:szCs w:val="24"/>
          <w:lang w:val="sr-Cyrl-CS"/>
        </w:rPr>
        <w:t>редела изузетних одлика утврђени су режими заштите II (другог) и III (трећег) степена са прегледом дозвољених и забрањених активности сходно Закону о заштити природе и Уредби о режимима заштите („Службени гласник РС</w:t>
      </w:r>
      <w:r w:rsidR="001B68CE" w:rsidRPr="00532975">
        <w:rPr>
          <w:szCs w:val="24"/>
          <w:lang w:val="sr-Cyrl-CS"/>
        </w:rPr>
        <w:t>”</w:t>
      </w:r>
      <w:r w:rsidRPr="00532975">
        <w:rPr>
          <w:szCs w:val="24"/>
          <w:lang w:val="sr-Cyrl-CS"/>
        </w:rPr>
        <w:t>, бр</w:t>
      </w:r>
      <w:r w:rsidR="006A68A7" w:rsidRPr="00532975">
        <w:rPr>
          <w:szCs w:val="24"/>
          <w:lang w:val="sr-Cyrl-CS"/>
        </w:rPr>
        <w:t xml:space="preserve">ој </w:t>
      </w:r>
      <w:r w:rsidRPr="00532975">
        <w:rPr>
          <w:szCs w:val="24"/>
          <w:lang w:val="sr-Cyrl-CS"/>
        </w:rPr>
        <w:t>31/12).</w:t>
      </w:r>
    </w:p>
    <w:p w14:paraId="7C1A4A26" w14:textId="77777777" w:rsidR="00C308B0" w:rsidRPr="00532975" w:rsidRDefault="00C308B0">
      <w:pPr>
        <w:tabs>
          <w:tab w:val="left" w:pos="851"/>
          <w:tab w:val="right" w:leader="dot" w:pos="3686"/>
        </w:tabs>
        <w:jc w:val="both"/>
        <w:rPr>
          <w:szCs w:val="24"/>
          <w:lang w:val="sr-Cyrl-CS"/>
        </w:rPr>
      </w:pPr>
    </w:p>
    <w:p w14:paraId="179B96C8" w14:textId="77777777" w:rsidR="00B562A0" w:rsidRPr="00532975" w:rsidRDefault="00304B6E" w:rsidP="0092651B">
      <w:pPr>
        <w:tabs>
          <w:tab w:val="left" w:pos="851"/>
          <w:tab w:val="right" w:leader="dot" w:pos="3686"/>
        </w:tabs>
        <w:jc w:val="center"/>
        <w:rPr>
          <w:szCs w:val="24"/>
          <w:lang w:val="sr-Cyrl-CS"/>
        </w:rPr>
      </w:pPr>
      <w:r w:rsidRPr="00532975">
        <w:rPr>
          <w:szCs w:val="24"/>
          <w:lang w:val="sr-Cyrl-CS"/>
        </w:rPr>
        <w:t>4.3.</w:t>
      </w:r>
      <w:r w:rsidRPr="00532975">
        <w:rPr>
          <w:szCs w:val="24"/>
          <w:lang w:val="sr-Cyrl-CS"/>
        </w:rPr>
        <w:tab/>
        <w:t>Заштита животне средине</w:t>
      </w:r>
    </w:p>
    <w:p w14:paraId="46F43D9D" w14:textId="77777777" w:rsidR="00B562A0" w:rsidRPr="00532975" w:rsidRDefault="00B562A0">
      <w:pPr>
        <w:tabs>
          <w:tab w:val="left" w:pos="851"/>
          <w:tab w:val="right" w:leader="dot" w:pos="3686"/>
        </w:tabs>
        <w:jc w:val="both"/>
        <w:rPr>
          <w:szCs w:val="24"/>
          <w:lang w:val="sr-Cyrl-CS"/>
        </w:rPr>
      </w:pPr>
    </w:p>
    <w:p w14:paraId="22EC8A67" w14:textId="073B974E" w:rsidR="008E0918" w:rsidRPr="00532975" w:rsidRDefault="008E0918" w:rsidP="0092651B">
      <w:pPr>
        <w:autoSpaceDE w:val="0"/>
        <w:autoSpaceDN w:val="0"/>
        <w:adjustRightInd w:val="0"/>
        <w:ind w:firstLine="720"/>
        <w:jc w:val="both"/>
        <w:rPr>
          <w:rFonts w:eastAsia="TimesNewRomanPSMT"/>
          <w:szCs w:val="24"/>
          <w:lang w:val="sr-Cyrl-CS"/>
        </w:rPr>
      </w:pPr>
      <w:r w:rsidRPr="00532975">
        <w:rPr>
          <w:rFonts w:eastAsia="TimesNewRomanPSMT"/>
          <w:szCs w:val="24"/>
          <w:lang w:val="sr-Cyrl-CS"/>
        </w:rPr>
        <w:t xml:space="preserve">За </w:t>
      </w:r>
      <w:r w:rsidR="005C3E2E" w:rsidRPr="00532975">
        <w:rPr>
          <w:rFonts w:eastAsia="TimesNewRomanPSMT"/>
          <w:szCs w:val="24"/>
          <w:lang w:val="sr-Cyrl-CS"/>
        </w:rPr>
        <w:t>Просторни</w:t>
      </w:r>
      <w:r w:rsidRPr="00532975">
        <w:rPr>
          <w:rFonts w:eastAsia="TimesNewRomanPSMT"/>
          <w:szCs w:val="24"/>
          <w:lang w:val="sr-Cyrl-CS"/>
        </w:rPr>
        <w:t xml:space="preserve"> план урађена је стратешка процена утицаја планираних садржаја на животну средину, на основу Одлуке о изради </w:t>
      </w:r>
      <w:r w:rsidR="00AE5743" w:rsidRPr="00532975">
        <w:rPr>
          <w:rFonts w:eastAsia="TimesNewRomanPSMT"/>
          <w:szCs w:val="24"/>
          <w:lang w:val="sr-Cyrl-CS"/>
        </w:rPr>
        <w:t>С</w:t>
      </w:r>
      <w:r w:rsidRPr="00532975">
        <w:rPr>
          <w:rFonts w:eastAsia="TimesNewRomanPSMT"/>
          <w:szCs w:val="24"/>
          <w:lang w:val="sr-Cyrl-CS"/>
        </w:rPr>
        <w:t xml:space="preserve">тратешке процене утицаја Просторног плана подручја посебне намене </w:t>
      </w:r>
      <w:r w:rsidR="006A68A7" w:rsidRPr="00532975">
        <w:rPr>
          <w:rFonts w:eastAsia="TimesNewRomanPSMT"/>
          <w:szCs w:val="24"/>
          <w:lang w:val="sr-Cyrl-CS"/>
        </w:rPr>
        <w:t>за реализацију пројек</w:t>
      </w:r>
      <w:r w:rsidR="00AE5743" w:rsidRPr="00532975">
        <w:rPr>
          <w:rFonts w:eastAsia="TimesNewRomanPSMT"/>
          <w:szCs w:val="24"/>
          <w:lang w:val="sr-Cyrl-CS"/>
        </w:rPr>
        <w:t>та</w:t>
      </w:r>
      <w:r w:rsidR="006A68A7" w:rsidRPr="00532975">
        <w:rPr>
          <w:rFonts w:eastAsia="TimesNewRomanPSMT"/>
          <w:szCs w:val="24"/>
          <w:lang w:val="sr-Cyrl-CS"/>
        </w:rPr>
        <w:t xml:space="preserve"> „</w:t>
      </w:r>
      <w:r w:rsidRPr="00532975">
        <w:rPr>
          <w:rFonts w:eastAsia="TimesNewRomanPSMT"/>
          <w:szCs w:val="24"/>
          <w:lang w:val="sr-Cyrl-CS"/>
        </w:rPr>
        <w:t>Српско-</w:t>
      </w:r>
      <w:r w:rsidR="006A68A7" w:rsidRPr="00532975">
        <w:rPr>
          <w:rFonts w:eastAsia="TimesNewRomanPSMT"/>
          <w:szCs w:val="24"/>
          <w:lang w:val="sr-Cyrl-CS"/>
        </w:rPr>
        <w:t xml:space="preserve">кинески индустријски </w:t>
      </w:r>
      <w:r w:rsidRPr="00532975">
        <w:rPr>
          <w:rFonts w:eastAsia="TimesNewRomanPSMT"/>
          <w:szCs w:val="24"/>
          <w:lang w:val="sr-Cyrl-CS"/>
        </w:rPr>
        <w:t>парк Михајло Пупин</w:t>
      </w:r>
      <w:r w:rsidR="001B68CE" w:rsidRPr="00532975">
        <w:rPr>
          <w:rFonts w:eastAsia="TimesNewRomanPSMT"/>
          <w:szCs w:val="24"/>
          <w:lang w:val="sr-Cyrl-CS"/>
        </w:rPr>
        <w:t>”</w:t>
      </w:r>
      <w:r w:rsidRPr="00532975">
        <w:rPr>
          <w:rFonts w:eastAsia="TimesNewRomanPSMT"/>
          <w:szCs w:val="24"/>
          <w:lang w:val="sr-Cyrl-CS"/>
        </w:rPr>
        <w:t xml:space="preserve"> на животну средину.</w:t>
      </w:r>
    </w:p>
    <w:p w14:paraId="67864724" w14:textId="592ABBAE" w:rsidR="00B562A0" w:rsidRPr="00532975" w:rsidRDefault="008E0918" w:rsidP="0092651B">
      <w:pPr>
        <w:autoSpaceDE w:val="0"/>
        <w:autoSpaceDN w:val="0"/>
        <w:adjustRightInd w:val="0"/>
        <w:ind w:firstLine="720"/>
        <w:jc w:val="both"/>
        <w:rPr>
          <w:rFonts w:eastAsia="TimesNewRomanPSMT"/>
          <w:szCs w:val="24"/>
          <w:lang w:val="sr-Cyrl-CS"/>
        </w:rPr>
      </w:pPr>
      <w:r w:rsidRPr="00532975">
        <w:rPr>
          <w:rFonts w:eastAsia="TimesNewRomanPSMT"/>
          <w:szCs w:val="24"/>
          <w:lang w:val="sr-Cyrl-CS"/>
        </w:rPr>
        <w:t xml:space="preserve">Извештај о </w:t>
      </w:r>
      <w:r w:rsidR="00AE5743" w:rsidRPr="00532975">
        <w:rPr>
          <w:rFonts w:eastAsia="TimesNewRomanPSMT"/>
          <w:szCs w:val="24"/>
          <w:lang w:val="sr-Cyrl-CS"/>
        </w:rPr>
        <w:t>С</w:t>
      </w:r>
      <w:r w:rsidRPr="00532975">
        <w:rPr>
          <w:rFonts w:eastAsia="TimesNewRomanPSMT"/>
          <w:szCs w:val="24"/>
          <w:lang w:val="sr-Cyrl-CS"/>
        </w:rPr>
        <w:t xml:space="preserve">тратешкој процени утицаја Просторног плана подручја посебне намене </w:t>
      </w:r>
      <w:r w:rsidR="006A68A7" w:rsidRPr="00532975">
        <w:rPr>
          <w:rFonts w:eastAsia="TimesNewRomanPSMT"/>
          <w:szCs w:val="24"/>
          <w:lang w:val="sr-Cyrl-CS"/>
        </w:rPr>
        <w:t>за реализацију пројекта „</w:t>
      </w:r>
      <w:r w:rsidRPr="00532975">
        <w:rPr>
          <w:rFonts w:eastAsia="TimesNewRomanPSMT"/>
          <w:szCs w:val="24"/>
          <w:lang w:val="sr-Cyrl-CS"/>
        </w:rPr>
        <w:t>Српско-</w:t>
      </w:r>
      <w:r w:rsidR="006A68A7" w:rsidRPr="00532975">
        <w:rPr>
          <w:rFonts w:eastAsia="TimesNewRomanPSMT"/>
          <w:szCs w:val="24"/>
          <w:lang w:val="sr-Cyrl-CS"/>
        </w:rPr>
        <w:t xml:space="preserve">кинески индустријски </w:t>
      </w:r>
      <w:r w:rsidRPr="00532975">
        <w:rPr>
          <w:rFonts w:eastAsia="TimesNewRomanPSMT"/>
          <w:szCs w:val="24"/>
          <w:lang w:val="sr-Cyrl-CS"/>
        </w:rPr>
        <w:t>парк Михајло Пупин</w:t>
      </w:r>
      <w:r w:rsidR="001B68CE" w:rsidRPr="00532975">
        <w:rPr>
          <w:rFonts w:eastAsia="TimesNewRomanPSMT"/>
          <w:szCs w:val="24"/>
          <w:lang w:val="sr-Cyrl-CS"/>
        </w:rPr>
        <w:t>”</w:t>
      </w:r>
      <w:r w:rsidRPr="00532975">
        <w:rPr>
          <w:rFonts w:eastAsia="TimesNewRomanPSMT"/>
          <w:szCs w:val="24"/>
          <w:lang w:val="sr-Cyrl-CS"/>
        </w:rPr>
        <w:t xml:space="preserve"> на животну средину је урађен у складу са одредбама Закона о стратешкој процени утицаја на животну средину.</w:t>
      </w:r>
      <w:r w:rsidR="00564E42">
        <w:rPr>
          <w:rFonts w:eastAsia="TimesNewRomanPSMT"/>
          <w:szCs w:val="24"/>
          <w:lang w:val="sr-Cyrl-CS"/>
        </w:rPr>
        <w:t xml:space="preserve"> </w:t>
      </w:r>
      <w:r w:rsidRPr="00532975">
        <w:rPr>
          <w:rFonts w:eastAsia="TimesNewRomanPSMT"/>
          <w:szCs w:val="24"/>
          <w:lang w:val="sr-Cyrl-CS"/>
        </w:rPr>
        <w:t>У циљу спречавања, односно смањења утицаја постојећих и планираних садржаја на чиниоце животне средине, потребно је уважити следеће мере и услове:</w:t>
      </w:r>
    </w:p>
    <w:p w14:paraId="256412FC" w14:textId="77777777" w:rsidR="008E0918" w:rsidRPr="00532975" w:rsidRDefault="008E0918">
      <w:pPr>
        <w:autoSpaceDE w:val="0"/>
        <w:autoSpaceDN w:val="0"/>
        <w:adjustRightInd w:val="0"/>
        <w:jc w:val="left"/>
        <w:rPr>
          <w:rFonts w:eastAsia="TimesNewRomanPSMT"/>
          <w:szCs w:val="24"/>
          <w:lang w:val="sr-Cyrl-CS"/>
        </w:rPr>
      </w:pPr>
    </w:p>
    <w:p w14:paraId="0B391E66"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Из локалног изворишта (бушених бунара) до прикључењa на </w:t>
      </w:r>
      <w:r w:rsidR="0024769E" w:rsidRPr="00532975">
        <w:rPr>
          <w:rFonts w:ascii="Times New Roman" w:hAnsi="Times New Roman"/>
          <w:sz w:val="24"/>
          <w:szCs w:val="24"/>
          <w:lang w:val="sr-Cyrl-CS"/>
        </w:rPr>
        <w:t>Б</w:t>
      </w:r>
      <w:r w:rsidR="006A68A7" w:rsidRPr="00532975">
        <w:rPr>
          <w:rFonts w:ascii="Times New Roman" w:hAnsi="Times New Roman"/>
          <w:sz w:val="24"/>
          <w:szCs w:val="24"/>
          <w:lang w:val="sr-Cyrl-CS"/>
        </w:rPr>
        <w:t>еоградски водовод и канализацију</w:t>
      </w:r>
      <w:r w:rsidRPr="00532975">
        <w:rPr>
          <w:rFonts w:ascii="Times New Roman" w:hAnsi="Times New Roman"/>
          <w:sz w:val="24"/>
          <w:szCs w:val="24"/>
          <w:lang w:val="sr-Cyrl-CS"/>
        </w:rPr>
        <w:t>, треба обезбедити воду одговарајућег квалитета за пиће и друге потребе (санитарне и технолошке).</w:t>
      </w:r>
      <w:r w:rsidR="00E10E43"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Планирати  испитивање квалитета воде спровођењем одговарајућих испитивања од стране овлашћене и акредитоване лабораторије. </w:t>
      </w:r>
    </w:p>
    <w:p w14:paraId="294FE228"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Планирати изградњу резервоара за воду из локалног изворишта и уградњу опреме за повећање притиска, за технолошке потребе и противпожарну заштиту.</w:t>
      </w:r>
    </w:p>
    <w:p w14:paraId="78A3EDB9"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Непосредни одводник за условно контаминиране атмосферске воде треба да је планирани кишни колектор, као и планирани улични канали унутар сваког блока. Ефлуент пре упуштања у реципијент мора  одговарати квалитету који се захтева Уредбом о граничним вредностима емисије загађујућих материја у воде и роковима за њихово достизање.</w:t>
      </w:r>
    </w:p>
    <w:p w14:paraId="43E3C034" w14:textId="679C9C1F"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Захтев из тачке </w:t>
      </w:r>
      <w:r w:rsidR="002F2A8A" w:rsidRPr="00532975">
        <w:rPr>
          <w:rFonts w:ascii="Times New Roman" w:hAnsi="Times New Roman"/>
          <w:sz w:val="24"/>
          <w:szCs w:val="24"/>
          <w:lang w:val="sr-Cyrl-CS"/>
        </w:rPr>
        <w:t xml:space="preserve">3. овог става </w:t>
      </w:r>
      <w:r w:rsidRPr="00532975">
        <w:rPr>
          <w:rFonts w:ascii="Times New Roman" w:hAnsi="Times New Roman"/>
          <w:sz w:val="24"/>
          <w:szCs w:val="24"/>
          <w:lang w:val="sr-Cyrl-CS"/>
        </w:rPr>
        <w:t xml:space="preserve">се односи и на квалитет третираних технолошких отпадних вода, пре упуштања у колектор условно контаминираних атмосферских вода. </w:t>
      </w:r>
    </w:p>
    <w:p w14:paraId="1351573F" w14:textId="7E1E2E2B"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Квалитет ефлуента из тач</w:t>
      </w:r>
      <w:r w:rsidR="002F2A8A" w:rsidRPr="00532975">
        <w:rPr>
          <w:rFonts w:ascii="Times New Roman" w:hAnsi="Times New Roman"/>
          <w:sz w:val="24"/>
          <w:szCs w:val="24"/>
          <w:lang w:val="sr-Cyrl-CS"/>
        </w:rPr>
        <w:t>.</w:t>
      </w:r>
      <w:r w:rsidRPr="00532975">
        <w:rPr>
          <w:rFonts w:ascii="Times New Roman" w:hAnsi="Times New Roman"/>
          <w:sz w:val="24"/>
          <w:szCs w:val="24"/>
          <w:lang w:val="sr-Cyrl-CS"/>
        </w:rPr>
        <w:t xml:space="preserve"> 3</w:t>
      </w:r>
      <w:r w:rsidR="000C6836" w:rsidRPr="00532975">
        <w:rPr>
          <w:rFonts w:ascii="Times New Roman" w:hAnsi="Times New Roman"/>
          <w:sz w:val="24"/>
          <w:szCs w:val="24"/>
          <w:lang w:val="sr-Cyrl-CS"/>
        </w:rPr>
        <w:t>.</w:t>
      </w:r>
      <w:r w:rsidRPr="00532975">
        <w:rPr>
          <w:rFonts w:ascii="Times New Roman" w:hAnsi="Times New Roman"/>
          <w:sz w:val="24"/>
          <w:szCs w:val="24"/>
          <w:lang w:val="sr-Cyrl-CS"/>
        </w:rPr>
        <w:t xml:space="preserve"> и 4. </w:t>
      </w:r>
      <w:r w:rsidR="002F2A8A" w:rsidRPr="00532975">
        <w:rPr>
          <w:rFonts w:ascii="Times New Roman" w:hAnsi="Times New Roman"/>
          <w:sz w:val="24"/>
          <w:szCs w:val="24"/>
          <w:lang w:val="sr-Cyrl-CS"/>
        </w:rPr>
        <w:t xml:space="preserve">овог става </w:t>
      </w:r>
      <w:r w:rsidRPr="00532975">
        <w:rPr>
          <w:rFonts w:ascii="Times New Roman" w:hAnsi="Times New Roman"/>
          <w:sz w:val="24"/>
          <w:szCs w:val="24"/>
          <w:lang w:val="sr-Cyrl-CS"/>
        </w:rPr>
        <w:t>не сме да угрози прописану II класу реципијента.</w:t>
      </w:r>
    </w:p>
    <w:p w14:paraId="328CC2E3"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Одредити заштитни појас за подручја на којима се налазе или планирају нова изворишта за снабдевање водом од намерног или случајног загађивања и других утицаја који могу неповољно утицати на издашност изворишта и на здравствену исправност воде (резервисање простора за зоне непосредне, уже и шире зоне заштите изворишта), у складу са Правилником </w:t>
      </w:r>
      <w:r w:rsidR="00DC4C5B" w:rsidRPr="00532975">
        <w:rPr>
          <w:rFonts w:ascii="Times New Roman" w:hAnsi="Times New Roman"/>
          <w:sz w:val="24"/>
          <w:szCs w:val="24"/>
          <w:lang w:val="sr-Cyrl-CS"/>
        </w:rPr>
        <w:t>о начину одређивања и одржавања зона санитарне заштите изворишта водоснабдевања</w:t>
      </w:r>
      <w:r w:rsidRPr="00532975">
        <w:rPr>
          <w:rFonts w:ascii="Times New Roman" w:hAnsi="Times New Roman"/>
          <w:sz w:val="24"/>
          <w:szCs w:val="24"/>
          <w:lang w:val="sr-Cyrl-CS"/>
        </w:rPr>
        <w:t>.</w:t>
      </w:r>
    </w:p>
    <w:p w14:paraId="5D1D3E61" w14:textId="77777777" w:rsidR="00C95295" w:rsidRPr="00532975" w:rsidRDefault="00C95295"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 xml:space="preserve">На </w:t>
      </w:r>
      <w:r w:rsidR="00DC4C5B" w:rsidRPr="00532975">
        <w:rPr>
          <w:rFonts w:ascii="Times New Roman" w:eastAsia="Calibri" w:hAnsi="Times New Roman"/>
          <w:sz w:val="24"/>
          <w:szCs w:val="24"/>
          <w:lang w:val="sr-Cyrl-CS"/>
        </w:rPr>
        <w:t>подручју Просторног плана</w:t>
      </w:r>
      <w:r w:rsidRPr="00532975">
        <w:rPr>
          <w:rFonts w:ascii="Times New Roman" w:eastAsia="Calibri" w:hAnsi="Times New Roman"/>
          <w:sz w:val="24"/>
          <w:szCs w:val="24"/>
          <w:lang w:val="sr-Cyrl-CS"/>
        </w:rPr>
        <w:t xml:space="preserve"> није дозвољено складиштење и третман отпада, као ни изградња упојних бунара за одвођење отпадних вода.</w:t>
      </w:r>
    </w:p>
    <w:p w14:paraId="45EEE6C1" w14:textId="77777777" w:rsidR="002B7D3F" w:rsidRPr="00532975" w:rsidRDefault="002B7D3F"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Управљање чврстим отпадом организовати у складу са Законом о управљању отпадом („Службени гласник РС”, бр. 36/09, 88/10, 14/16 и 95/18 - др. закон).</w:t>
      </w:r>
    </w:p>
    <w:p w14:paraId="791759F2" w14:textId="77777777" w:rsidR="00C95295" w:rsidRPr="00532975" w:rsidRDefault="00C95295"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За с</w:t>
      </w:r>
      <w:r w:rsidR="00DC4C5B" w:rsidRPr="00532975">
        <w:rPr>
          <w:rFonts w:ascii="Times New Roman" w:eastAsia="Calibri" w:hAnsi="Times New Roman"/>
          <w:sz w:val="24"/>
          <w:szCs w:val="24"/>
          <w:lang w:val="sr-Cyrl-CS"/>
        </w:rPr>
        <w:t>а</w:t>
      </w:r>
      <w:r w:rsidRPr="00532975">
        <w:rPr>
          <w:rFonts w:ascii="Times New Roman" w:eastAsia="Calibri" w:hAnsi="Times New Roman"/>
          <w:sz w:val="24"/>
          <w:szCs w:val="24"/>
          <w:lang w:val="sr-Cyrl-CS"/>
        </w:rPr>
        <w:t>купљање комуналног и комерцијалног отпада обезбедити довољно судова у циљу примарног разврставања истог.</w:t>
      </w:r>
    </w:p>
    <w:p w14:paraId="0FE27EF8" w14:textId="75038BE1" w:rsidR="00C95295" w:rsidRPr="00532975" w:rsidRDefault="00C95295"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За планиране производне делатности обавезна је, у складу са изабраним техничким решењима, уградња одговарајуће опреме којом се може регулисати емисија аерозагађења у складу са условима из Уредбе о граничним вредностима емисиј</w:t>
      </w:r>
      <w:r w:rsidR="009A354A" w:rsidRPr="00532975">
        <w:rPr>
          <w:rFonts w:ascii="Times New Roman" w:eastAsia="Calibri" w:hAnsi="Times New Roman"/>
          <w:sz w:val="24"/>
          <w:szCs w:val="24"/>
          <w:lang w:val="sr-Cyrl-CS"/>
        </w:rPr>
        <w:t>а</w:t>
      </w:r>
      <w:r w:rsidRPr="00532975">
        <w:rPr>
          <w:rFonts w:ascii="Times New Roman" w:eastAsia="Calibri" w:hAnsi="Times New Roman"/>
          <w:sz w:val="24"/>
          <w:szCs w:val="24"/>
          <w:lang w:val="sr-Cyrl-CS"/>
        </w:rPr>
        <w:t xml:space="preserve"> загађујућих материја у ваздух из постројења за сагоревање („</w:t>
      </w:r>
      <w:r w:rsidR="00DC4C5B" w:rsidRPr="00532975">
        <w:rPr>
          <w:rFonts w:ascii="Times New Roman" w:eastAsia="Calibri" w:hAnsi="Times New Roman"/>
          <w:sz w:val="24"/>
          <w:szCs w:val="24"/>
          <w:lang w:val="sr-Cyrl-CS"/>
        </w:rPr>
        <w:t>Службени г</w:t>
      </w:r>
      <w:r w:rsidRPr="00532975">
        <w:rPr>
          <w:rFonts w:ascii="Times New Roman" w:eastAsia="Calibri" w:hAnsi="Times New Roman"/>
          <w:sz w:val="24"/>
          <w:szCs w:val="24"/>
          <w:lang w:val="sr-Cyrl-CS"/>
        </w:rPr>
        <w:t>ласник РС</w:t>
      </w:r>
      <w:r w:rsidR="001B68CE" w:rsidRPr="00532975">
        <w:rPr>
          <w:rFonts w:ascii="Times New Roman" w:eastAsia="Calibri" w:hAnsi="Times New Roman"/>
          <w:sz w:val="24"/>
          <w:szCs w:val="24"/>
          <w:lang w:val="sr-Cyrl-CS"/>
        </w:rPr>
        <w:t>”</w:t>
      </w:r>
      <w:r w:rsidR="0042497A" w:rsidRPr="00532975">
        <w:rPr>
          <w:rFonts w:ascii="Times New Roman" w:eastAsia="Calibri" w:hAnsi="Times New Roman"/>
          <w:sz w:val="24"/>
          <w:szCs w:val="24"/>
          <w:lang w:val="sr-Cyrl-CS"/>
        </w:rPr>
        <w:t>,</w:t>
      </w:r>
      <w:r w:rsidRPr="00532975">
        <w:rPr>
          <w:rFonts w:ascii="Times New Roman" w:eastAsia="Calibri" w:hAnsi="Times New Roman"/>
          <w:sz w:val="24"/>
          <w:szCs w:val="24"/>
          <w:lang w:val="sr-Cyrl-CS"/>
        </w:rPr>
        <w:t xml:space="preserve"> бр.</w:t>
      </w:r>
      <w:r w:rsidR="00F57F31" w:rsidRPr="00532975">
        <w:rPr>
          <w:rFonts w:ascii="Times New Roman" w:eastAsia="Calibri" w:hAnsi="Times New Roman"/>
          <w:sz w:val="24"/>
          <w:szCs w:val="24"/>
          <w:lang w:val="sr-Cyrl-CS"/>
        </w:rPr>
        <w:t xml:space="preserve"> </w:t>
      </w:r>
      <w:r w:rsidRPr="00532975">
        <w:rPr>
          <w:rFonts w:ascii="Times New Roman" w:eastAsia="Calibri" w:hAnsi="Times New Roman"/>
          <w:sz w:val="24"/>
          <w:szCs w:val="24"/>
          <w:lang w:val="sr-Cyrl-CS"/>
        </w:rPr>
        <w:t>6/16</w:t>
      </w:r>
      <w:r w:rsidR="00DC4C5B" w:rsidRPr="00532975">
        <w:rPr>
          <w:rFonts w:ascii="Times New Roman" w:eastAsia="Calibri" w:hAnsi="Times New Roman"/>
          <w:sz w:val="24"/>
          <w:szCs w:val="24"/>
          <w:lang w:val="sr-Cyrl-CS"/>
        </w:rPr>
        <w:t xml:space="preserve"> и 67/21</w:t>
      </w:r>
      <w:r w:rsidRPr="00532975">
        <w:rPr>
          <w:rFonts w:ascii="Times New Roman" w:eastAsia="Calibri" w:hAnsi="Times New Roman"/>
          <w:sz w:val="24"/>
          <w:szCs w:val="24"/>
          <w:lang w:val="sr-Cyrl-CS"/>
        </w:rPr>
        <w:t>) и Уредбе о граничним вредностима емисиј</w:t>
      </w:r>
      <w:r w:rsidR="009A354A" w:rsidRPr="00532975">
        <w:rPr>
          <w:rFonts w:ascii="Times New Roman" w:eastAsia="Calibri" w:hAnsi="Times New Roman"/>
          <w:sz w:val="24"/>
          <w:szCs w:val="24"/>
          <w:lang w:val="sr-Cyrl-CS"/>
        </w:rPr>
        <w:t>а</w:t>
      </w:r>
      <w:r w:rsidRPr="00532975">
        <w:rPr>
          <w:rFonts w:ascii="Times New Roman" w:eastAsia="Calibri" w:hAnsi="Times New Roman"/>
          <w:sz w:val="24"/>
          <w:szCs w:val="24"/>
          <w:lang w:val="sr-Cyrl-CS"/>
        </w:rPr>
        <w:t xml:space="preserve"> загађујућих материја у ваздух из стационарних извора загађења, осим постројења за сагоревање („Сл</w:t>
      </w:r>
      <w:r w:rsidR="00DC4C5B" w:rsidRPr="00532975">
        <w:rPr>
          <w:rFonts w:ascii="Times New Roman" w:eastAsia="Calibri" w:hAnsi="Times New Roman"/>
          <w:sz w:val="24"/>
          <w:szCs w:val="24"/>
          <w:lang w:val="sr-Cyrl-CS"/>
        </w:rPr>
        <w:t xml:space="preserve">ужбени </w:t>
      </w:r>
      <w:r w:rsidRPr="00532975">
        <w:rPr>
          <w:rFonts w:ascii="Times New Roman" w:eastAsia="Calibri" w:hAnsi="Times New Roman"/>
          <w:sz w:val="24"/>
          <w:szCs w:val="24"/>
          <w:lang w:val="sr-Cyrl-CS"/>
        </w:rPr>
        <w:t>гласник РС</w:t>
      </w:r>
      <w:r w:rsidR="001B68CE" w:rsidRPr="00532975">
        <w:rPr>
          <w:rFonts w:ascii="Times New Roman" w:eastAsia="Calibri" w:hAnsi="Times New Roman"/>
          <w:sz w:val="24"/>
          <w:szCs w:val="24"/>
          <w:lang w:val="sr-Cyrl-CS"/>
        </w:rPr>
        <w:t>”</w:t>
      </w:r>
      <w:r w:rsidR="0042497A" w:rsidRPr="00532975">
        <w:rPr>
          <w:rFonts w:ascii="Times New Roman" w:eastAsia="Calibri" w:hAnsi="Times New Roman"/>
          <w:sz w:val="24"/>
          <w:szCs w:val="24"/>
          <w:lang w:val="sr-Cyrl-CS"/>
        </w:rPr>
        <w:t>,</w:t>
      </w:r>
      <w:r w:rsidRPr="00532975">
        <w:rPr>
          <w:rFonts w:ascii="Times New Roman" w:eastAsia="Calibri" w:hAnsi="Times New Roman"/>
          <w:sz w:val="24"/>
          <w:szCs w:val="24"/>
          <w:lang w:val="sr-Cyrl-CS"/>
        </w:rPr>
        <w:t xml:space="preserve"> бр.</w:t>
      </w:r>
      <w:r w:rsidR="00F57F31" w:rsidRPr="00532975">
        <w:rPr>
          <w:rFonts w:ascii="Times New Roman" w:eastAsia="Calibri" w:hAnsi="Times New Roman"/>
          <w:sz w:val="24"/>
          <w:szCs w:val="24"/>
          <w:lang w:val="sr-Cyrl-CS"/>
        </w:rPr>
        <w:t xml:space="preserve"> </w:t>
      </w:r>
      <w:r w:rsidRPr="00532975">
        <w:rPr>
          <w:rFonts w:ascii="Times New Roman" w:eastAsia="Calibri" w:hAnsi="Times New Roman"/>
          <w:sz w:val="24"/>
          <w:szCs w:val="24"/>
          <w:lang w:val="sr-Cyrl-CS"/>
        </w:rPr>
        <w:t>111/15</w:t>
      </w:r>
      <w:r w:rsidR="00DC4C5B" w:rsidRPr="00532975">
        <w:rPr>
          <w:rFonts w:ascii="Times New Roman" w:eastAsia="Calibri" w:hAnsi="Times New Roman"/>
          <w:sz w:val="24"/>
          <w:szCs w:val="24"/>
          <w:lang w:val="sr-Cyrl-CS"/>
        </w:rPr>
        <w:t xml:space="preserve"> и 83/21</w:t>
      </w:r>
      <w:r w:rsidRPr="00532975">
        <w:rPr>
          <w:rFonts w:ascii="Times New Roman" w:eastAsia="Calibri" w:hAnsi="Times New Roman"/>
          <w:sz w:val="24"/>
          <w:szCs w:val="24"/>
          <w:lang w:val="sr-Cyrl-CS"/>
        </w:rPr>
        <w:t>).</w:t>
      </w:r>
    </w:p>
    <w:p w14:paraId="7F2DB2DA" w14:textId="241A1B4B" w:rsidR="002B7D3F" w:rsidRPr="00532975" w:rsidRDefault="002B7D3F"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 xml:space="preserve">Приликом издавања сагласности за рад производних делатности, у обзир обавезно узети могуће </w:t>
      </w:r>
      <w:r w:rsidR="00304B6E" w:rsidRPr="00532975">
        <w:rPr>
          <w:rFonts w:ascii="Times New Roman" w:eastAsia="Calibri" w:hAnsi="Times New Roman"/>
          <w:sz w:val="24"/>
          <w:szCs w:val="24"/>
          <w:lang w:val="sr-Cyrl-CS"/>
        </w:rPr>
        <w:t>микс,</w:t>
      </w:r>
      <w:r w:rsidRPr="00532975">
        <w:rPr>
          <w:rFonts w:ascii="Times New Roman" w:eastAsia="Calibri" w:hAnsi="Times New Roman"/>
          <w:sz w:val="24"/>
          <w:szCs w:val="24"/>
          <w:lang w:val="sr-Cyrl-CS"/>
        </w:rPr>
        <w:t xml:space="preserve"> кумулативне и синергистичке ефекте емитованиг полутаната. При томе је потребно посматрати подручје Просторног плана као збир више тачкастих емитера.</w:t>
      </w:r>
    </w:p>
    <w:p w14:paraId="17334F55" w14:textId="77777777" w:rsidR="00C95295" w:rsidRPr="00532975" w:rsidRDefault="00C95295"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Изградити све саобраћајнице и манипулативне површине од водонепропусних материјала отпорних на нафту и деривате.</w:t>
      </w:r>
    </w:p>
    <w:p w14:paraId="2677265B" w14:textId="77777777" w:rsidR="00C95295" w:rsidRPr="00532975" w:rsidRDefault="00C95295"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 xml:space="preserve">За предметни </w:t>
      </w:r>
      <w:r w:rsidR="00DC4C5B" w:rsidRPr="00532975">
        <w:rPr>
          <w:rFonts w:ascii="Times New Roman" w:eastAsia="Calibri" w:hAnsi="Times New Roman"/>
          <w:sz w:val="24"/>
          <w:szCs w:val="24"/>
          <w:lang w:val="sr-Cyrl-CS"/>
        </w:rPr>
        <w:t xml:space="preserve">простор </w:t>
      </w:r>
      <w:r w:rsidRPr="00532975">
        <w:rPr>
          <w:rFonts w:ascii="Times New Roman" w:eastAsia="Calibri" w:hAnsi="Times New Roman"/>
          <w:sz w:val="24"/>
          <w:szCs w:val="24"/>
          <w:lang w:val="sr-Cyrl-CS"/>
        </w:rPr>
        <w:t xml:space="preserve">урадити </w:t>
      </w:r>
      <w:r w:rsidR="00DC4C5B" w:rsidRPr="00532975">
        <w:rPr>
          <w:rFonts w:ascii="Times New Roman" w:eastAsia="Calibri" w:hAnsi="Times New Roman"/>
          <w:sz w:val="24"/>
          <w:szCs w:val="24"/>
          <w:lang w:val="sr-Cyrl-CS"/>
        </w:rPr>
        <w:t xml:space="preserve">план </w:t>
      </w:r>
      <w:r w:rsidRPr="00532975">
        <w:rPr>
          <w:rFonts w:ascii="Times New Roman" w:eastAsia="Calibri" w:hAnsi="Times New Roman"/>
          <w:sz w:val="24"/>
          <w:szCs w:val="24"/>
          <w:lang w:val="sr-Cyrl-CS"/>
        </w:rPr>
        <w:t xml:space="preserve">озелењавања у циљу побољшања микроклиматских, санитарно-хигијенских и амбијенталних услова, као и </w:t>
      </w:r>
      <w:r w:rsidR="00DC4C5B" w:rsidRPr="00532975">
        <w:rPr>
          <w:rFonts w:ascii="Times New Roman" w:eastAsia="Calibri" w:hAnsi="Times New Roman"/>
          <w:sz w:val="24"/>
          <w:szCs w:val="24"/>
          <w:lang w:val="sr-Cyrl-CS"/>
        </w:rPr>
        <w:t xml:space="preserve">у циљу </w:t>
      </w:r>
      <w:r w:rsidRPr="00532975">
        <w:rPr>
          <w:rFonts w:ascii="Times New Roman" w:eastAsia="Calibri" w:hAnsi="Times New Roman"/>
          <w:sz w:val="24"/>
          <w:szCs w:val="24"/>
          <w:lang w:val="sr-Cyrl-CS"/>
        </w:rPr>
        <w:t>унапређења енергетске ефикасности у целини.</w:t>
      </w:r>
    </w:p>
    <w:p w14:paraId="4407268F" w14:textId="77777777" w:rsidR="00C95295" w:rsidRPr="00532975" w:rsidRDefault="00C95295" w:rsidP="0092651B">
      <w:pPr>
        <w:pStyle w:val="NoSpacing"/>
        <w:numPr>
          <w:ilvl w:val="0"/>
          <w:numId w:val="103"/>
        </w:numPr>
        <w:jc w:val="both"/>
        <w:rPr>
          <w:rFonts w:ascii="Times New Roman" w:eastAsia="Calibri" w:hAnsi="Times New Roman"/>
          <w:sz w:val="24"/>
          <w:szCs w:val="24"/>
          <w:lang w:val="sr-Cyrl-CS"/>
        </w:rPr>
      </w:pPr>
      <w:r w:rsidRPr="00532975">
        <w:rPr>
          <w:rFonts w:ascii="Times New Roman" w:eastAsia="Calibri" w:hAnsi="Times New Roman"/>
          <w:sz w:val="24"/>
          <w:szCs w:val="24"/>
          <w:lang w:val="sr-Cyrl-CS"/>
        </w:rPr>
        <w:t xml:space="preserve">Приликом формирања нових зелених површина, засада, дрвореда, заштитног и декоративног зеленила, првенствено користити аутохтоне врсте. Избегавати употребу алергених врста. Забрањена је употреба инвазивних врста. </w:t>
      </w:r>
    </w:p>
    <w:p w14:paraId="615F09F3"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Ограничити буку коју емитују машине, опрема и уређаји:</w:t>
      </w:r>
    </w:p>
    <w:p w14:paraId="160D8C7E" w14:textId="77777777" w:rsidR="00DC4C5B" w:rsidRPr="00532975" w:rsidRDefault="00DC4C5B" w:rsidP="0092651B">
      <w:pPr>
        <w:pStyle w:val="NoSpacing"/>
        <w:numPr>
          <w:ilvl w:val="0"/>
          <w:numId w:val="104"/>
        </w:numPr>
        <w:ind w:left="1080"/>
        <w:jc w:val="both"/>
        <w:rPr>
          <w:rFonts w:ascii="Times New Roman" w:hAnsi="Times New Roman"/>
          <w:sz w:val="24"/>
          <w:szCs w:val="24"/>
          <w:lang w:val="sr-Cyrl-CS"/>
        </w:rPr>
      </w:pPr>
      <w:r w:rsidRPr="00532975">
        <w:rPr>
          <w:rFonts w:ascii="Times New Roman" w:hAnsi="Times New Roman"/>
          <w:sz w:val="24"/>
          <w:szCs w:val="24"/>
          <w:lang w:val="sr-Cyrl-CS"/>
        </w:rPr>
        <w:t>у</w:t>
      </w:r>
      <w:r w:rsidR="00C95295" w:rsidRPr="00532975">
        <w:rPr>
          <w:rFonts w:ascii="Times New Roman" w:hAnsi="Times New Roman"/>
          <w:sz w:val="24"/>
          <w:szCs w:val="24"/>
          <w:lang w:val="sr-Cyrl-CS"/>
        </w:rPr>
        <w:t xml:space="preserve">градњом машина, опреме и уређаја </w:t>
      </w:r>
      <w:r w:rsidRPr="00532975">
        <w:rPr>
          <w:rFonts w:ascii="Times New Roman" w:hAnsi="Times New Roman"/>
          <w:sz w:val="24"/>
          <w:szCs w:val="24"/>
          <w:lang w:val="sr-Cyrl-CS"/>
        </w:rPr>
        <w:t xml:space="preserve">који </w:t>
      </w:r>
      <w:r w:rsidR="00C95295" w:rsidRPr="00532975">
        <w:rPr>
          <w:rFonts w:ascii="Times New Roman" w:hAnsi="Times New Roman"/>
          <w:sz w:val="24"/>
          <w:szCs w:val="24"/>
          <w:lang w:val="sr-Cyrl-CS"/>
        </w:rPr>
        <w:t>не емитују буку изнад дозвољених граница;</w:t>
      </w:r>
    </w:p>
    <w:p w14:paraId="20D36FC1" w14:textId="77777777" w:rsidR="00C95295" w:rsidRPr="00532975" w:rsidRDefault="00DC4C5B" w:rsidP="0092651B">
      <w:pPr>
        <w:pStyle w:val="NoSpacing"/>
        <w:numPr>
          <w:ilvl w:val="0"/>
          <w:numId w:val="104"/>
        </w:numPr>
        <w:ind w:left="1080"/>
        <w:jc w:val="both"/>
        <w:rPr>
          <w:rFonts w:ascii="Times New Roman" w:hAnsi="Times New Roman"/>
          <w:sz w:val="24"/>
          <w:szCs w:val="24"/>
          <w:lang w:val="sr-Cyrl-CS"/>
        </w:rPr>
      </w:pPr>
      <w:r w:rsidRPr="00532975">
        <w:rPr>
          <w:rFonts w:ascii="Times New Roman" w:hAnsi="Times New Roman"/>
          <w:sz w:val="24"/>
          <w:szCs w:val="24"/>
          <w:lang w:val="sr-Cyrl-CS"/>
        </w:rPr>
        <w:t>и</w:t>
      </w:r>
      <w:r w:rsidR="00C95295" w:rsidRPr="00532975">
        <w:rPr>
          <w:rFonts w:ascii="Times New Roman" w:hAnsi="Times New Roman"/>
          <w:sz w:val="24"/>
          <w:szCs w:val="24"/>
          <w:lang w:val="sr-Cyrl-CS"/>
        </w:rPr>
        <w:t>зворе буке изоловати или инсталирати у затвореном простору;</w:t>
      </w:r>
    </w:p>
    <w:p w14:paraId="6A72F882" w14:textId="77777777" w:rsidR="00C95295" w:rsidRPr="00532975" w:rsidRDefault="00DC4C5B" w:rsidP="0092651B">
      <w:pPr>
        <w:pStyle w:val="NoSpacing"/>
        <w:numPr>
          <w:ilvl w:val="0"/>
          <w:numId w:val="104"/>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све </w:t>
      </w:r>
      <w:r w:rsidR="00C95295" w:rsidRPr="00532975">
        <w:rPr>
          <w:rFonts w:ascii="Times New Roman" w:hAnsi="Times New Roman"/>
          <w:sz w:val="24"/>
          <w:szCs w:val="24"/>
          <w:lang w:val="sr-Cyrl-CS"/>
        </w:rPr>
        <w:t>активности које емитују буку ограничити на период дана.</w:t>
      </w:r>
    </w:p>
    <w:p w14:paraId="57B4724F"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Бука на граници </w:t>
      </w:r>
      <w:r w:rsidR="00BA1A46"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не сме да пређе граничне вредности  у зони са којом се граничи (</w:t>
      </w:r>
      <w:r w:rsidR="0042497A" w:rsidRPr="00532975">
        <w:rPr>
          <w:rFonts w:ascii="Times New Roman" w:hAnsi="Times New Roman"/>
          <w:sz w:val="24"/>
          <w:szCs w:val="24"/>
          <w:lang w:val="sr-Cyrl-CS"/>
        </w:rPr>
        <w:t xml:space="preserve">Уредба о индикаторима буке, граничним вредностима, методама за оцењивање индикатора буке, узнемиравања и штетних ефеката буке у животној средини, </w:t>
      </w:r>
      <w:r w:rsidRPr="00532975">
        <w:rPr>
          <w:rFonts w:ascii="Times New Roman" w:hAnsi="Times New Roman"/>
          <w:sz w:val="24"/>
          <w:szCs w:val="24"/>
          <w:lang w:val="sr-Cyrl-CS"/>
        </w:rPr>
        <w:t>„Сл</w:t>
      </w:r>
      <w:r w:rsidR="0042497A" w:rsidRPr="00532975">
        <w:rPr>
          <w:rFonts w:ascii="Times New Roman" w:hAnsi="Times New Roman"/>
          <w:sz w:val="24"/>
          <w:szCs w:val="24"/>
          <w:lang w:val="sr-Cyrl-CS"/>
        </w:rPr>
        <w:t xml:space="preserve">ужбени </w:t>
      </w:r>
      <w:r w:rsidRPr="00532975">
        <w:rPr>
          <w:rFonts w:ascii="Times New Roman" w:hAnsi="Times New Roman"/>
          <w:sz w:val="24"/>
          <w:szCs w:val="24"/>
          <w:lang w:val="sr-Cyrl-CS"/>
        </w:rPr>
        <w:t>гласник РС</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бр</w:t>
      </w:r>
      <w:r w:rsidR="0042497A" w:rsidRPr="00532975">
        <w:rPr>
          <w:rFonts w:ascii="Times New Roman" w:hAnsi="Times New Roman"/>
          <w:sz w:val="24"/>
          <w:szCs w:val="24"/>
          <w:lang w:val="sr-Cyrl-CS"/>
        </w:rPr>
        <w:t xml:space="preserve">ој </w:t>
      </w:r>
      <w:r w:rsidRPr="00532975">
        <w:rPr>
          <w:rFonts w:ascii="Times New Roman" w:hAnsi="Times New Roman"/>
          <w:sz w:val="24"/>
          <w:szCs w:val="24"/>
          <w:lang w:val="sr-Cyrl-CS"/>
        </w:rPr>
        <w:t>75/10).</w:t>
      </w:r>
    </w:p>
    <w:p w14:paraId="40922DCC"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eastAsia="Calibri" w:hAnsi="Times New Roman"/>
          <w:sz w:val="24"/>
          <w:szCs w:val="24"/>
          <w:lang w:val="sr-Cyrl-CS"/>
        </w:rPr>
        <w:t xml:space="preserve">Уколико се </w:t>
      </w:r>
      <w:r w:rsidR="0042497A" w:rsidRPr="00532975">
        <w:rPr>
          <w:rFonts w:ascii="Times New Roman" w:eastAsia="Calibri" w:hAnsi="Times New Roman"/>
          <w:sz w:val="24"/>
          <w:szCs w:val="24"/>
          <w:lang w:val="sr-Cyrl-CS"/>
        </w:rPr>
        <w:t xml:space="preserve">у </w:t>
      </w:r>
      <w:r w:rsidRPr="00532975">
        <w:rPr>
          <w:rFonts w:ascii="Times New Roman" w:eastAsia="Calibri" w:hAnsi="Times New Roman"/>
          <w:sz w:val="24"/>
          <w:szCs w:val="24"/>
          <w:lang w:val="sr-Cyrl-CS"/>
        </w:rPr>
        <w:t xml:space="preserve">циљу </w:t>
      </w:r>
      <w:r w:rsidR="0042497A" w:rsidRPr="00532975">
        <w:rPr>
          <w:rFonts w:ascii="Times New Roman" w:eastAsia="Calibri" w:hAnsi="Times New Roman"/>
          <w:sz w:val="24"/>
          <w:szCs w:val="24"/>
          <w:lang w:val="sr-Cyrl-CS"/>
        </w:rPr>
        <w:t xml:space="preserve">коришћења </w:t>
      </w:r>
      <w:r w:rsidRPr="00532975">
        <w:rPr>
          <w:rFonts w:ascii="Times New Roman" w:eastAsia="Calibri" w:hAnsi="Times New Roman"/>
          <w:sz w:val="24"/>
          <w:szCs w:val="24"/>
          <w:lang w:val="sr-Cyrl-CS"/>
        </w:rPr>
        <w:t xml:space="preserve">обновљивих извора енергије топлота обезбеђује коришћењем топлотних пумпи, за топлотне пумпе вода-вода </w:t>
      </w:r>
      <w:r w:rsidRPr="00532975">
        <w:rPr>
          <w:rFonts w:ascii="Times New Roman" w:hAnsi="Times New Roman"/>
          <w:sz w:val="24"/>
          <w:szCs w:val="24"/>
          <w:lang w:val="sr-Cyrl-CS"/>
        </w:rPr>
        <w:t>у даљој фази израде техничке документације потребно је за планиране грађевинске парцеле прибавити:</w:t>
      </w:r>
    </w:p>
    <w:p w14:paraId="42F3B091"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е</w:t>
      </w:r>
      <w:r w:rsidR="00C95295" w:rsidRPr="00532975">
        <w:rPr>
          <w:rFonts w:ascii="Times New Roman" w:hAnsi="Times New Roman"/>
          <w:sz w:val="24"/>
          <w:szCs w:val="24"/>
          <w:lang w:val="sr-Cyrl-CS"/>
        </w:rPr>
        <w:t>лаборат о зонама санитарне заштите подземних вода из истражно-експлоатационих бунара;</w:t>
      </w:r>
    </w:p>
    <w:p w14:paraId="19C99321"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елаборат </w:t>
      </w:r>
      <w:r w:rsidR="00C95295" w:rsidRPr="00532975">
        <w:rPr>
          <w:rFonts w:ascii="Times New Roman" w:hAnsi="Times New Roman"/>
          <w:sz w:val="24"/>
          <w:szCs w:val="24"/>
          <w:lang w:val="sr-Cyrl-CS"/>
        </w:rPr>
        <w:t>о резервама подземних вода из истражно-експлоатационих бунара;</w:t>
      </w:r>
    </w:p>
    <w:p w14:paraId="651E1468"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пројекте </w:t>
      </w:r>
      <w:r w:rsidR="00C95295" w:rsidRPr="00532975">
        <w:rPr>
          <w:rFonts w:ascii="Times New Roman" w:hAnsi="Times New Roman"/>
          <w:sz w:val="24"/>
          <w:szCs w:val="24"/>
          <w:lang w:val="sr-Cyrl-CS"/>
        </w:rPr>
        <w:t>примењених хидрогеолошких истраживања за потребе коришћења подземних вода;</w:t>
      </w:r>
    </w:p>
    <w:p w14:paraId="4E01B531"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решење </w:t>
      </w:r>
      <w:r w:rsidR="00C95295" w:rsidRPr="00532975">
        <w:rPr>
          <w:rFonts w:ascii="Times New Roman" w:hAnsi="Times New Roman"/>
          <w:sz w:val="24"/>
          <w:szCs w:val="24"/>
          <w:lang w:val="sr-Cyrl-CS"/>
        </w:rPr>
        <w:t xml:space="preserve">за извођење детаљних хидрогеолошких истраживања издато од стране надлежног </w:t>
      </w:r>
      <w:r w:rsidRPr="00532975">
        <w:rPr>
          <w:rFonts w:ascii="Times New Roman" w:hAnsi="Times New Roman"/>
          <w:sz w:val="24"/>
          <w:szCs w:val="24"/>
          <w:lang w:val="sr-Cyrl-CS"/>
        </w:rPr>
        <w:t>министарства</w:t>
      </w:r>
      <w:r w:rsidR="00C95295" w:rsidRPr="00532975">
        <w:rPr>
          <w:rFonts w:ascii="Times New Roman" w:hAnsi="Times New Roman"/>
          <w:sz w:val="24"/>
          <w:szCs w:val="24"/>
          <w:lang w:val="sr-Cyrl-CS"/>
        </w:rPr>
        <w:t>;</w:t>
      </w:r>
    </w:p>
    <w:p w14:paraId="329109B8"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решење </w:t>
      </w:r>
      <w:r w:rsidR="00C95295" w:rsidRPr="00532975">
        <w:rPr>
          <w:rFonts w:ascii="Times New Roman" w:hAnsi="Times New Roman"/>
          <w:sz w:val="24"/>
          <w:szCs w:val="24"/>
          <w:lang w:val="sr-Cyrl-CS"/>
        </w:rPr>
        <w:t>о утврђивању услова чувања, одржавања и коришћења и мере техничке заштите археолошких налазишта приликом детаљних хидрогеолошких истраживања, издато од стране Завода за заштиту споменика културе града Београда;</w:t>
      </w:r>
    </w:p>
    <w:p w14:paraId="012EA76C"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решење </w:t>
      </w:r>
      <w:r w:rsidR="00C95295" w:rsidRPr="00532975">
        <w:rPr>
          <w:rFonts w:ascii="Times New Roman" w:hAnsi="Times New Roman"/>
          <w:sz w:val="24"/>
          <w:szCs w:val="24"/>
          <w:lang w:val="sr-Cyrl-CS"/>
        </w:rPr>
        <w:t>о условима заштите природе издато од стране Завода за заштиту природе Србије;</w:t>
      </w:r>
    </w:p>
    <w:p w14:paraId="75D989F6"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пројекат </w:t>
      </w:r>
      <w:r w:rsidR="00C95295" w:rsidRPr="00532975">
        <w:rPr>
          <w:rFonts w:ascii="Times New Roman" w:hAnsi="Times New Roman"/>
          <w:sz w:val="24"/>
          <w:szCs w:val="24"/>
          <w:lang w:val="sr-Cyrl-CS"/>
        </w:rPr>
        <w:t>испуњености услова и мера одрживог коришћења природних ресурса-подземних вода из истражно-екплоатационих бунара;</w:t>
      </w:r>
    </w:p>
    <w:p w14:paraId="358E9742" w14:textId="77777777" w:rsidR="00C95295" w:rsidRPr="00532975" w:rsidRDefault="0042497A" w:rsidP="0092651B">
      <w:pPr>
        <w:pStyle w:val="NoSpacing"/>
        <w:numPr>
          <w:ilvl w:val="0"/>
          <w:numId w:val="105"/>
        </w:numPr>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сагласност </w:t>
      </w:r>
      <w:r w:rsidR="00C95295" w:rsidRPr="00532975">
        <w:rPr>
          <w:rFonts w:ascii="Times New Roman" w:hAnsi="Times New Roman"/>
          <w:sz w:val="24"/>
          <w:szCs w:val="24"/>
          <w:lang w:val="sr-Cyrl-CS"/>
        </w:rPr>
        <w:t>на пројекат испуњености услова и мера одрживог коришћења природних ресурса-подземних вода из истражно-експлоатационих бунара.</w:t>
      </w:r>
    </w:p>
    <w:p w14:paraId="3A4D8BC7"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Сви планирани објекти морају обавезно испуњавати захтеве за изградњу енергетски ефикасних објеката са релативно ниским вредностима топлотних губитака (са малим коефицијентом пролаза топлоте), што значи примену норматива мање вредности у одређивању укупног топлотног конзума и димензионисању комплетне термотехничке опреме и уређаја. </w:t>
      </w:r>
    </w:p>
    <w:p w14:paraId="4BF8321A"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eastAsia="Calibri" w:hAnsi="Times New Roman"/>
          <w:sz w:val="24"/>
          <w:szCs w:val="24"/>
          <w:lang w:val="sr-Cyrl-CS"/>
        </w:rPr>
        <w:t xml:space="preserve">Планирати </w:t>
      </w:r>
      <w:r w:rsidRPr="00532975">
        <w:rPr>
          <w:rFonts w:ascii="Times New Roman" w:hAnsi="Times New Roman"/>
          <w:sz w:val="24"/>
          <w:szCs w:val="24"/>
          <w:lang w:val="sr-Cyrl-CS"/>
        </w:rPr>
        <w:t>површине за одвијање бициклистичког саобраћаја у профилу саобраћајница ширине 2,2 m, за двосмерне бициклистичке стазе.</w:t>
      </w:r>
    </w:p>
    <w:p w14:paraId="0BA6DD00" w14:textId="35CCCF45" w:rsidR="00C95295" w:rsidRPr="00532975" w:rsidRDefault="00C95295" w:rsidP="0092651B">
      <w:pPr>
        <w:pStyle w:val="NoSpacing"/>
        <w:numPr>
          <w:ilvl w:val="0"/>
          <w:numId w:val="103"/>
        </w:numPr>
        <w:jc w:val="both"/>
        <w:rPr>
          <w:rFonts w:ascii="Times New Roman" w:hAnsi="Times New Roman"/>
          <w:strike/>
          <w:sz w:val="24"/>
          <w:szCs w:val="24"/>
          <w:lang w:val="sr-Cyrl-CS"/>
        </w:rPr>
      </w:pPr>
      <w:r w:rsidRPr="00532975">
        <w:rPr>
          <w:rFonts w:ascii="Times New Roman" w:hAnsi="Times New Roman"/>
          <w:sz w:val="24"/>
          <w:szCs w:val="24"/>
          <w:lang w:val="sr-Cyrl-CS"/>
        </w:rPr>
        <w:t xml:space="preserve">На </w:t>
      </w:r>
      <w:r w:rsidR="0042497A" w:rsidRPr="00532975">
        <w:rPr>
          <w:rFonts w:ascii="Times New Roman" w:hAnsi="Times New Roman"/>
          <w:sz w:val="24"/>
          <w:szCs w:val="24"/>
          <w:lang w:val="sr-Cyrl-CS"/>
        </w:rPr>
        <w:t>подручју Просторног плана</w:t>
      </w:r>
      <w:r w:rsidRPr="00532975">
        <w:rPr>
          <w:rFonts w:ascii="Times New Roman" w:hAnsi="Times New Roman"/>
          <w:sz w:val="24"/>
          <w:szCs w:val="24"/>
          <w:lang w:val="sr-Cyrl-CS"/>
        </w:rPr>
        <w:t xml:space="preserve"> је дозво</w:t>
      </w:r>
      <w:r w:rsidR="006B182D" w:rsidRPr="00532975">
        <w:rPr>
          <w:rFonts w:ascii="Times New Roman" w:hAnsi="Times New Roman"/>
          <w:sz w:val="24"/>
          <w:szCs w:val="24"/>
          <w:lang w:val="sr-Cyrl-CS"/>
        </w:rPr>
        <w:t>љ</w:t>
      </w:r>
      <w:r w:rsidRPr="00532975">
        <w:rPr>
          <w:rFonts w:ascii="Times New Roman" w:hAnsi="Times New Roman"/>
          <w:sz w:val="24"/>
          <w:szCs w:val="24"/>
          <w:lang w:val="sr-Cyrl-CS"/>
        </w:rPr>
        <w:t xml:space="preserve">ена изградња постројења </w:t>
      </w:r>
      <w:r w:rsidR="0042497A" w:rsidRPr="00532975">
        <w:rPr>
          <w:rFonts w:ascii="Times New Roman" w:hAnsi="Times New Roman"/>
          <w:sz w:val="24"/>
          <w:szCs w:val="24"/>
          <w:lang w:val="sr-Cyrl-CS"/>
        </w:rPr>
        <w:t xml:space="preserve">која </w:t>
      </w:r>
      <w:r w:rsidRPr="00532975">
        <w:rPr>
          <w:rFonts w:ascii="Times New Roman" w:hAnsi="Times New Roman"/>
          <w:sz w:val="24"/>
          <w:szCs w:val="24"/>
          <w:lang w:val="sr-Cyrl-CS"/>
        </w:rPr>
        <w:t xml:space="preserve">се налазе на Листи II, као и </w:t>
      </w:r>
      <w:r w:rsidR="0042497A" w:rsidRPr="00532975">
        <w:rPr>
          <w:rFonts w:ascii="Times New Roman" w:hAnsi="Times New Roman"/>
          <w:sz w:val="24"/>
          <w:szCs w:val="24"/>
          <w:lang w:val="sr-Cyrl-CS"/>
        </w:rPr>
        <w:t xml:space="preserve">постројења </w:t>
      </w:r>
      <w:r w:rsidRPr="00532975">
        <w:rPr>
          <w:rFonts w:ascii="Times New Roman" w:hAnsi="Times New Roman"/>
          <w:sz w:val="24"/>
          <w:szCs w:val="24"/>
          <w:lang w:val="sr-Cyrl-CS"/>
        </w:rPr>
        <w:t xml:space="preserve">која се налазе на Листи I за производњу топлотне енергије која користе гас, према Уредби о </w:t>
      </w:r>
      <w:r w:rsidR="0042497A" w:rsidRPr="00532975">
        <w:rPr>
          <w:rFonts w:ascii="Times New Roman" w:hAnsi="Times New Roman"/>
          <w:sz w:val="24"/>
          <w:szCs w:val="24"/>
          <w:lang w:val="sr-Cyrl-CS"/>
        </w:rPr>
        <w:t xml:space="preserve">утврђивању </w:t>
      </w:r>
      <w:r w:rsidR="006B182D" w:rsidRPr="00532975">
        <w:rPr>
          <w:rFonts w:ascii="Times New Roman" w:hAnsi="Times New Roman"/>
          <w:sz w:val="24"/>
          <w:szCs w:val="24"/>
          <w:lang w:val="sr-Cyrl-CS"/>
        </w:rPr>
        <w:t>Л</w:t>
      </w:r>
      <w:r w:rsidRPr="00532975">
        <w:rPr>
          <w:rFonts w:ascii="Times New Roman" w:hAnsi="Times New Roman"/>
          <w:sz w:val="24"/>
          <w:szCs w:val="24"/>
          <w:lang w:val="sr-Cyrl-CS"/>
        </w:rPr>
        <w:t xml:space="preserve">исте пројеката за које је обавезна процена утицаја и </w:t>
      </w:r>
      <w:r w:rsidR="0042497A" w:rsidRPr="00532975">
        <w:rPr>
          <w:rFonts w:ascii="Times New Roman" w:hAnsi="Times New Roman"/>
          <w:sz w:val="24"/>
          <w:szCs w:val="24"/>
          <w:lang w:val="sr-Cyrl-CS"/>
        </w:rPr>
        <w:t>Л</w:t>
      </w:r>
      <w:r w:rsidRPr="00532975">
        <w:rPr>
          <w:rFonts w:ascii="Times New Roman" w:hAnsi="Times New Roman"/>
          <w:sz w:val="24"/>
          <w:szCs w:val="24"/>
          <w:lang w:val="sr-Cyrl-CS"/>
        </w:rPr>
        <w:t>исте пројеката за које се може захтевати процена утицаја на животну средину („Сл</w:t>
      </w:r>
      <w:r w:rsidR="0042497A" w:rsidRPr="00532975">
        <w:rPr>
          <w:rFonts w:ascii="Times New Roman" w:hAnsi="Times New Roman"/>
          <w:sz w:val="24"/>
          <w:szCs w:val="24"/>
          <w:lang w:val="sr-Cyrl-CS"/>
        </w:rPr>
        <w:t xml:space="preserve">ужбени </w:t>
      </w:r>
      <w:r w:rsidRPr="00532975">
        <w:rPr>
          <w:rFonts w:ascii="Times New Roman" w:hAnsi="Times New Roman"/>
          <w:sz w:val="24"/>
          <w:szCs w:val="24"/>
          <w:lang w:val="sr-Cyrl-CS"/>
        </w:rPr>
        <w:t>гласник РС</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бр</w:t>
      </w:r>
      <w:r w:rsidR="0042497A" w:rsidRPr="00532975">
        <w:rPr>
          <w:rFonts w:ascii="Times New Roman" w:hAnsi="Times New Roman"/>
          <w:sz w:val="24"/>
          <w:szCs w:val="24"/>
          <w:lang w:val="sr-Cyrl-CS"/>
        </w:rPr>
        <w:t xml:space="preserve">ој </w:t>
      </w:r>
      <w:r w:rsidRPr="00532975">
        <w:rPr>
          <w:rFonts w:ascii="Times New Roman" w:hAnsi="Times New Roman"/>
          <w:sz w:val="24"/>
          <w:szCs w:val="24"/>
          <w:lang w:val="sr-Cyrl-CS"/>
        </w:rPr>
        <w:t xml:space="preserve">114/08). </w:t>
      </w:r>
    </w:p>
    <w:p w14:paraId="1B78FC67"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Обавеза је инвеститора да се пре подношења захтева за издавање грађевинске дозволе за изградњу објеката, у складу са уредбом о утврђивању Листе II, обрати надлежном органу за  заштиту животне средине  ради одлучивања о потр</w:t>
      </w:r>
      <w:r w:rsidR="0042497A" w:rsidRPr="00532975">
        <w:rPr>
          <w:rFonts w:ascii="Times New Roman" w:hAnsi="Times New Roman"/>
          <w:sz w:val="24"/>
          <w:szCs w:val="24"/>
          <w:lang w:val="sr-Cyrl-CS"/>
        </w:rPr>
        <w:t>е</w:t>
      </w:r>
      <w:r w:rsidRPr="00532975">
        <w:rPr>
          <w:rFonts w:ascii="Times New Roman" w:hAnsi="Times New Roman"/>
          <w:sz w:val="24"/>
          <w:szCs w:val="24"/>
          <w:lang w:val="sr-Cyrl-CS"/>
        </w:rPr>
        <w:t xml:space="preserve">би израде </w:t>
      </w:r>
      <w:r w:rsidR="0042497A" w:rsidRPr="00532975">
        <w:rPr>
          <w:rFonts w:ascii="Times New Roman" w:hAnsi="Times New Roman"/>
          <w:sz w:val="24"/>
          <w:szCs w:val="24"/>
          <w:lang w:val="sr-Cyrl-CS"/>
        </w:rPr>
        <w:t>с</w:t>
      </w:r>
      <w:r w:rsidRPr="00532975">
        <w:rPr>
          <w:rFonts w:ascii="Times New Roman" w:hAnsi="Times New Roman"/>
          <w:sz w:val="24"/>
          <w:szCs w:val="24"/>
          <w:lang w:val="sr-Cyrl-CS"/>
        </w:rPr>
        <w:t>тудије о процени утицаја на животну средину у складу са Законом о процени утицаја на животну средину.</w:t>
      </w:r>
    </w:p>
    <w:p w14:paraId="0B77C620" w14:textId="44A30C61"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За сваку </w:t>
      </w:r>
      <w:r w:rsidR="00DE49E2" w:rsidRPr="00532975">
        <w:rPr>
          <w:rFonts w:ascii="Times New Roman" w:hAnsi="Times New Roman"/>
          <w:sz w:val="24"/>
          <w:szCs w:val="24"/>
          <w:lang w:val="sr-Cyrl-CS"/>
        </w:rPr>
        <w:t xml:space="preserve">студију </w:t>
      </w:r>
      <w:r w:rsidRPr="00532975">
        <w:rPr>
          <w:rFonts w:ascii="Times New Roman" w:hAnsi="Times New Roman"/>
          <w:sz w:val="24"/>
          <w:szCs w:val="24"/>
          <w:lang w:val="sr-Cyrl-CS"/>
        </w:rPr>
        <w:t xml:space="preserve">из тачке </w:t>
      </w:r>
      <w:r w:rsidR="00FC0B64" w:rsidRPr="00532975">
        <w:rPr>
          <w:rFonts w:ascii="Times New Roman" w:hAnsi="Times New Roman"/>
          <w:sz w:val="24"/>
          <w:szCs w:val="24"/>
          <w:lang w:val="sr-Cyrl-CS"/>
        </w:rPr>
        <w:t xml:space="preserve">21. овог става </w:t>
      </w:r>
      <w:r w:rsidRPr="00532975">
        <w:rPr>
          <w:rFonts w:ascii="Times New Roman" w:hAnsi="Times New Roman"/>
          <w:sz w:val="24"/>
          <w:szCs w:val="24"/>
          <w:lang w:val="sr-Cyrl-CS"/>
        </w:rPr>
        <w:t xml:space="preserve">је потребно организовати испитивање стања животне средине, како би се на минимум </w:t>
      </w:r>
      <w:r w:rsidR="00304B6E" w:rsidRPr="00532975">
        <w:rPr>
          <w:rFonts w:ascii="Times New Roman" w:hAnsi="Times New Roman"/>
          <w:sz w:val="24"/>
          <w:szCs w:val="24"/>
          <w:lang w:val="sr-Cyrl-CS"/>
        </w:rPr>
        <w:t>свели микс</w:t>
      </w:r>
      <w:r w:rsidRPr="00532975">
        <w:rPr>
          <w:rFonts w:ascii="Times New Roman" w:hAnsi="Times New Roman"/>
          <w:sz w:val="24"/>
          <w:szCs w:val="24"/>
          <w:lang w:val="sr-Cyrl-CS"/>
        </w:rPr>
        <w:t xml:space="preserve">, кумулативни и </w:t>
      </w:r>
      <w:r w:rsidR="00DE49E2" w:rsidRPr="00532975">
        <w:rPr>
          <w:rFonts w:ascii="Times New Roman" w:hAnsi="Times New Roman"/>
          <w:sz w:val="24"/>
          <w:szCs w:val="24"/>
          <w:lang w:val="sr-Cyrl-CS"/>
        </w:rPr>
        <w:t xml:space="preserve">синергијски </w:t>
      </w:r>
      <w:r w:rsidRPr="00532975">
        <w:rPr>
          <w:rFonts w:ascii="Times New Roman" w:hAnsi="Times New Roman"/>
          <w:sz w:val="24"/>
          <w:szCs w:val="24"/>
          <w:lang w:val="sr-Cyrl-CS"/>
        </w:rPr>
        <w:t xml:space="preserve">ефекти више разних привредних објеката и активности. Истовремено је неопходно редовно вршити праћење изабраних индикатора притиска, експозиције и ефеката на животну средину на основу </w:t>
      </w:r>
      <w:r w:rsidR="00DE49E2" w:rsidRPr="00532975">
        <w:rPr>
          <w:rFonts w:ascii="Times New Roman" w:hAnsi="Times New Roman"/>
          <w:sz w:val="24"/>
          <w:szCs w:val="24"/>
          <w:lang w:val="sr-Cyrl-CS"/>
        </w:rPr>
        <w:t xml:space="preserve">програма </w:t>
      </w:r>
      <w:r w:rsidRPr="00532975">
        <w:rPr>
          <w:rFonts w:ascii="Times New Roman" w:hAnsi="Times New Roman"/>
          <w:sz w:val="24"/>
          <w:szCs w:val="24"/>
          <w:lang w:val="sr-Cyrl-CS"/>
        </w:rPr>
        <w:t>мониторинга животне средине.</w:t>
      </w:r>
    </w:p>
    <w:p w14:paraId="0CF870C7" w14:textId="77777777" w:rsidR="00C95295" w:rsidRPr="00532975" w:rsidRDefault="00C95295"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На </w:t>
      </w:r>
      <w:r w:rsidR="00BA1A46" w:rsidRPr="00532975">
        <w:rPr>
          <w:rFonts w:ascii="Times New Roman" w:hAnsi="Times New Roman"/>
          <w:sz w:val="24"/>
          <w:szCs w:val="24"/>
          <w:lang w:val="sr-Cyrl-CS"/>
        </w:rPr>
        <w:t>подручју Просторног плана</w:t>
      </w:r>
      <w:r w:rsidRPr="00532975">
        <w:rPr>
          <w:rFonts w:ascii="Times New Roman" w:hAnsi="Times New Roman"/>
          <w:sz w:val="24"/>
          <w:szCs w:val="24"/>
          <w:lang w:val="sr-Cyrl-CS"/>
        </w:rPr>
        <w:t xml:space="preserve"> није дозвољено градити постројења која припадају Севесо постројењима, према  Правилнику о садржини политике превенције удеса и садржини и методологији израде Извештаја о безбедности и Плана заштите од удеса („Службени гласник РС</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бр</w:t>
      </w:r>
      <w:r w:rsidR="00DE49E2" w:rsidRPr="00532975">
        <w:rPr>
          <w:rFonts w:ascii="Times New Roman" w:hAnsi="Times New Roman"/>
          <w:sz w:val="24"/>
          <w:szCs w:val="24"/>
          <w:lang w:val="sr-Cyrl-CS"/>
        </w:rPr>
        <w:t>ој</w:t>
      </w:r>
      <w:r w:rsidRPr="00532975">
        <w:rPr>
          <w:rFonts w:ascii="Times New Roman" w:hAnsi="Times New Roman"/>
          <w:sz w:val="24"/>
          <w:szCs w:val="24"/>
          <w:lang w:val="sr-Cyrl-CS"/>
        </w:rPr>
        <w:t xml:space="preserve"> 41/10</w:t>
      </w:r>
      <w:r w:rsidR="00DE49E2" w:rsidRPr="00532975">
        <w:rPr>
          <w:rFonts w:ascii="Times New Roman" w:hAnsi="Times New Roman"/>
          <w:sz w:val="24"/>
          <w:szCs w:val="24"/>
          <w:lang w:val="sr-Cyrl-CS"/>
        </w:rPr>
        <w:t>)</w:t>
      </w:r>
      <w:r w:rsidRPr="00532975">
        <w:rPr>
          <w:rFonts w:ascii="Times New Roman" w:hAnsi="Times New Roman"/>
          <w:sz w:val="24"/>
          <w:szCs w:val="24"/>
          <w:lang w:val="sr-Cyrl-CS"/>
        </w:rPr>
        <w:t>.</w:t>
      </w:r>
    </w:p>
    <w:p w14:paraId="320B29C8" w14:textId="24FC1403" w:rsidR="00C95295" w:rsidRPr="00532975" w:rsidRDefault="00317C82" w:rsidP="0092651B">
      <w:pPr>
        <w:pStyle w:val="NoSpacing"/>
        <w:numPr>
          <w:ilvl w:val="0"/>
          <w:numId w:val="103"/>
        </w:numPr>
        <w:jc w:val="both"/>
        <w:rPr>
          <w:rFonts w:ascii="Times New Roman" w:hAnsi="Times New Roman"/>
          <w:sz w:val="24"/>
          <w:szCs w:val="24"/>
          <w:lang w:val="sr-Cyrl-CS"/>
        </w:rPr>
      </w:pPr>
      <w:r>
        <w:rPr>
          <w:rFonts w:ascii="Times New Roman" w:hAnsi="Times New Roman"/>
          <w:sz w:val="24"/>
          <w:szCs w:val="24"/>
          <w:lang w:val="sr-Cyrl-CS"/>
        </w:rPr>
        <w:t>Уколи</w:t>
      </w:r>
      <w:r w:rsidR="00C95295" w:rsidRPr="00532975">
        <w:rPr>
          <w:rFonts w:ascii="Times New Roman" w:hAnsi="Times New Roman"/>
          <w:sz w:val="24"/>
          <w:szCs w:val="24"/>
          <w:lang w:val="sr-Cyrl-CS"/>
        </w:rPr>
        <w:t xml:space="preserve">ко се, као алтернативно гориво, планира изградња више станица </w:t>
      </w:r>
      <w:r w:rsidR="00DE49E2" w:rsidRPr="00532975">
        <w:rPr>
          <w:rFonts w:ascii="Times New Roman" w:hAnsi="Times New Roman"/>
          <w:sz w:val="24"/>
          <w:szCs w:val="24"/>
          <w:lang w:val="sr-Cyrl-CS"/>
        </w:rPr>
        <w:t xml:space="preserve">са </w:t>
      </w:r>
      <w:r w:rsidR="00C95295" w:rsidRPr="00532975">
        <w:rPr>
          <w:rFonts w:ascii="Times New Roman" w:hAnsi="Times New Roman"/>
          <w:sz w:val="24"/>
          <w:szCs w:val="24"/>
          <w:lang w:val="sr-Cyrl-CS"/>
        </w:rPr>
        <w:t xml:space="preserve">компримованим природним гасом, станице градити као стабилне, уз услов да резервоарски простори немају капацитет већи од 50 </w:t>
      </w:r>
      <w:r w:rsidR="00DE49E2" w:rsidRPr="00532975">
        <w:rPr>
          <w:rFonts w:ascii="Times New Roman" w:hAnsi="Times New Roman"/>
          <w:sz w:val="24"/>
          <w:szCs w:val="24"/>
          <w:lang w:val="sr-Cyrl-CS"/>
        </w:rPr>
        <w:t>t</w:t>
      </w:r>
      <w:r w:rsidR="00C95295" w:rsidRPr="00532975">
        <w:rPr>
          <w:rFonts w:ascii="Times New Roman" w:hAnsi="Times New Roman"/>
          <w:sz w:val="24"/>
          <w:szCs w:val="24"/>
          <w:lang w:val="sr-Cyrl-CS"/>
        </w:rPr>
        <w:t>.</w:t>
      </w:r>
    </w:p>
    <w:p w14:paraId="714EACED" w14:textId="772B6D94" w:rsidR="00257FA7" w:rsidRPr="00532975" w:rsidRDefault="00F31098" w:rsidP="0092651B">
      <w:pPr>
        <w:pStyle w:val="NoSpacing"/>
        <w:numPr>
          <w:ilvl w:val="0"/>
          <w:numId w:val="103"/>
        </w:numPr>
        <w:jc w:val="both"/>
        <w:rPr>
          <w:rFonts w:ascii="Times New Roman" w:hAnsi="Times New Roman"/>
          <w:sz w:val="24"/>
          <w:szCs w:val="24"/>
          <w:lang w:val="sr-Cyrl-CS"/>
        </w:rPr>
      </w:pPr>
      <w:r w:rsidRPr="00532975">
        <w:rPr>
          <w:rFonts w:ascii="Times New Roman" w:hAnsi="Times New Roman"/>
          <w:sz w:val="24"/>
          <w:szCs w:val="24"/>
          <w:lang w:val="sr-Cyrl-CS"/>
        </w:rPr>
        <w:t xml:space="preserve">Пре насипања терена, потребно је сакупити хумусни слој земље и искористити </w:t>
      </w:r>
      <w:r w:rsidR="00DE49E2" w:rsidRPr="00532975">
        <w:rPr>
          <w:rFonts w:ascii="Times New Roman" w:hAnsi="Times New Roman"/>
          <w:sz w:val="24"/>
          <w:szCs w:val="24"/>
          <w:lang w:val="sr-Cyrl-CS"/>
        </w:rPr>
        <w:t xml:space="preserve">га </w:t>
      </w:r>
      <w:r w:rsidRPr="00532975">
        <w:rPr>
          <w:rFonts w:ascii="Times New Roman" w:hAnsi="Times New Roman"/>
          <w:sz w:val="24"/>
          <w:szCs w:val="24"/>
          <w:lang w:val="sr-Cyrl-CS"/>
        </w:rPr>
        <w:t xml:space="preserve">за озелењавање површина </w:t>
      </w:r>
      <w:r w:rsidR="00DE49E2" w:rsidRPr="00532975">
        <w:rPr>
          <w:rFonts w:ascii="Times New Roman" w:hAnsi="Times New Roman"/>
          <w:sz w:val="24"/>
          <w:szCs w:val="24"/>
          <w:lang w:val="sr-Cyrl-CS"/>
        </w:rPr>
        <w:t>на комплексу</w:t>
      </w:r>
      <w:r w:rsidRPr="00532975">
        <w:rPr>
          <w:rFonts w:ascii="Times New Roman" w:hAnsi="Times New Roman"/>
          <w:sz w:val="24"/>
          <w:szCs w:val="24"/>
          <w:lang w:val="sr-Cyrl-CS"/>
        </w:rPr>
        <w:t xml:space="preserve">. </w:t>
      </w:r>
      <w:r w:rsidR="00DE49E2" w:rsidRPr="00532975">
        <w:rPr>
          <w:rFonts w:ascii="Times New Roman" w:hAnsi="Times New Roman"/>
          <w:sz w:val="24"/>
          <w:szCs w:val="24"/>
          <w:lang w:val="sr-Cyrl-CS"/>
        </w:rPr>
        <w:t xml:space="preserve">Сакупљени </w:t>
      </w:r>
      <w:r w:rsidR="007F1147">
        <w:rPr>
          <w:rFonts w:ascii="Times New Roman" w:hAnsi="Times New Roman"/>
          <w:sz w:val="24"/>
          <w:szCs w:val="24"/>
          <w:lang w:val="sr-Cyrl-CS"/>
        </w:rPr>
        <w:t>хумусни слој земљ</w:t>
      </w:r>
      <w:r w:rsidRPr="00532975">
        <w:rPr>
          <w:rFonts w:ascii="Times New Roman" w:hAnsi="Times New Roman"/>
          <w:sz w:val="24"/>
          <w:szCs w:val="24"/>
          <w:lang w:val="sr-Cyrl-CS"/>
        </w:rPr>
        <w:t xml:space="preserve">ишта привремено одложити на део комплекса који је заштићен од утицаја површинских и подземних вода и који неће бити под утицајем активности на извођењу припремних и других радова на комплексу у оквиру </w:t>
      </w:r>
      <w:r w:rsidR="00DE49E2"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Предметни део комплекса треба оградити и обележити.</w:t>
      </w:r>
    </w:p>
    <w:p w14:paraId="724D070A" w14:textId="77777777" w:rsidR="00C95295" w:rsidRPr="00532975" w:rsidRDefault="00C95295">
      <w:pPr>
        <w:pStyle w:val="NoSpacing"/>
        <w:jc w:val="both"/>
        <w:rPr>
          <w:rFonts w:ascii="Times New Roman" w:hAnsi="Times New Roman"/>
          <w:sz w:val="24"/>
          <w:szCs w:val="24"/>
          <w:lang w:val="sr-Cyrl-CS"/>
        </w:rPr>
      </w:pPr>
    </w:p>
    <w:p w14:paraId="10141015" w14:textId="77777777" w:rsidR="00B562A0" w:rsidRPr="00532975" w:rsidRDefault="00304B6E" w:rsidP="0092651B">
      <w:pPr>
        <w:tabs>
          <w:tab w:val="left" w:pos="851"/>
          <w:tab w:val="right" w:leader="dot" w:pos="3686"/>
        </w:tabs>
        <w:jc w:val="center"/>
        <w:rPr>
          <w:szCs w:val="24"/>
          <w:lang w:val="sr-Cyrl-CS"/>
        </w:rPr>
      </w:pPr>
      <w:r w:rsidRPr="00532975">
        <w:rPr>
          <w:szCs w:val="24"/>
          <w:lang w:val="sr-Cyrl-CS"/>
        </w:rPr>
        <w:t>4.4.</w:t>
      </w:r>
      <w:r w:rsidRPr="00532975">
        <w:rPr>
          <w:szCs w:val="24"/>
          <w:lang w:val="sr-Cyrl-CS"/>
        </w:rPr>
        <w:tab/>
        <w:t>Заштита од елементарних и других већих непогода и услови од</w:t>
      </w:r>
    </w:p>
    <w:p w14:paraId="6CB9BC6F" w14:textId="77777777" w:rsidR="00B562A0" w:rsidRPr="00532975" w:rsidRDefault="00304B6E" w:rsidP="0092651B">
      <w:pPr>
        <w:tabs>
          <w:tab w:val="left" w:pos="851"/>
          <w:tab w:val="right" w:leader="dot" w:pos="3686"/>
        </w:tabs>
        <w:jc w:val="center"/>
        <w:rPr>
          <w:szCs w:val="24"/>
          <w:lang w:val="sr-Cyrl-CS"/>
        </w:rPr>
      </w:pPr>
      <w:r w:rsidRPr="00532975">
        <w:rPr>
          <w:szCs w:val="24"/>
          <w:lang w:val="sr-Cyrl-CS"/>
        </w:rPr>
        <w:t>интереса за одбрану земље</w:t>
      </w:r>
    </w:p>
    <w:p w14:paraId="2C7EE11E" w14:textId="77777777" w:rsidR="008604C2" w:rsidRPr="00532975" w:rsidRDefault="008604C2">
      <w:pPr>
        <w:tabs>
          <w:tab w:val="left" w:pos="851"/>
          <w:tab w:val="right" w:leader="dot" w:pos="3686"/>
        </w:tabs>
        <w:jc w:val="both"/>
        <w:rPr>
          <w:b/>
          <w:szCs w:val="24"/>
          <w:lang w:val="sr-Cyrl-CS"/>
        </w:rPr>
      </w:pPr>
    </w:p>
    <w:p w14:paraId="1A8EF9DE" w14:textId="77777777" w:rsidR="008604C2" w:rsidRPr="00532975" w:rsidRDefault="008604C2" w:rsidP="0092651B">
      <w:pPr>
        <w:tabs>
          <w:tab w:val="left" w:pos="851"/>
          <w:tab w:val="right" w:leader="dot" w:pos="3686"/>
        </w:tabs>
        <w:jc w:val="center"/>
        <w:rPr>
          <w:szCs w:val="24"/>
          <w:lang w:val="sr-Cyrl-CS"/>
        </w:rPr>
      </w:pPr>
      <w:r w:rsidRPr="00532975">
        <w:rPr>
          <w:szCs w:val="24"/>
          <w:lang w:val="sr-Cyrl-CS"/>
        </w:rPr>
        <w:t>4.4.1.</w:t>
      </w:r>
      <w:r w:rsidR="00963DC1" w:rsidRPr="00532975">
        <w:rPr>
          <w:szCs w:val="24"/>
          <w:lang w:val="sr-Cyrl-CS"/>
        </w:rPr>
        <w:tab/>
      </w:r>
      <w:r w:rsidRPr="00532975">
        <w:rPr>
          <w:szCs w:val="24"/>
          <w:lang w:val="sr-Cyrl-CS"/>
        </w:rPr>
        <w:t>Урбанистичке мере за заштиту од елементарних непогода</w:t>
      </w:r>
    </w:p>
    <w:p w14:paraId="7A147570" w14:textId="77777777" w:rsidR="008604C2" w:rsidRPr="00532975" w:rsidRDefault="008604C2">
      <w:pPr>
        <w:tabs>
          <w:tab w:val="left" w:pos="851"/>
          <w:tab w:val="right" w:leader="dot" w:pos="3686"/>
        </w:tabs>
        <w:jc w:val="both"/>
        <w:rPr>
          <w:szCs w:val="24"/>
          <w:lang w:val="sr-Cyrl-CS"/>
        </w:rPr>
      </w:pPr>
    </w:p>
    <w:p w14:paraId="7DEA47F0" w14:textId="7B3797A4" w:rsidR="008604C2" w:rsidRPr="00532975" w:rsidRDefault="00963DC1" w:rsidP="00FB0D8B">
      <w:pPr>
        <w:autoSpaceDE w:val="0"/>
        <w:autoSpaceDN w:val="0"/>
        <w:adjustRightInd w:val="0"/>
        <w:ind w:firstLine="709"/>
        <w:contextualSpacing/>
        <w:jc w:val="both"/>
        <w:rPr>
          <w:rFonts w:eastAsia="TimesNewRomanPSMT"/>
          <w:szCs w:val="24"/>
          <w:lang w:val="sr-Cyrl-CS"/>
        </w:rPr>
      </w:pPr>
      <w:r w:rsidRPr="00532975">
        <w:rPr>
          <w:rFonts w:eastAsia="TimesNewRomanPSMT"/>
          <w:szCs w:val="24"/>
          <w:lang w:val="sr-Cyrl-CS"/>
        </w:rPr>
        <w:t>Ради заштите од земљотреса, објекте пројектовати у складу са</w:t>
      </w:r>
      <w:r w:rsidR="00C64F42" w:rsidRPr="00532975">
        <w:rPr>
          <w:rFonts w:eastAsia="TimesNewRomanPSMT"/>
          <w:szCs w:val="24"/>
          <w:lang w:val="sr-Cyrl-CS"/>
        </w:rPr>
        <w:t xml:space="preserve"> Правилником за грађевинске конструкције („Службени гласник РС”, бр</w:t>
      </w:r>
      <w:r w:rsidR="00910FD2">
        <w:rPr>
          <w:rFonts w:eastAsia="TimesNewRomanPSMT"/>
          <w:szCs w:val="24"/>
        </w:rPr>
        <w:t>.</w:t>
      </w:r>
      <w:r w:rsidR="00C64F42" w:rsidRPr="00532975">
        <w:rPr>
          <w:rFonts w:eastAsia="TimesNewRomanPSMT"/>
          <w:szCs w:val="24"/>
          <w:lang w:val="sr-Cyrl-CS"/>
        </w:rPr>
        <w:t xml:space="preserve"> 89/19</w:t>
      </w:r>
      <w:r w:rsidR="001E13B5" w:rsidRPr="00532975">
        <w:rPr>
          <w:rFonts w:eastAsia="TimesNewRomanPSMT"/>
          <w:szCs w:val="24"/>
          <w:lang w:val="sr-Cyrl-CS"/>
        </w:rPr>
        <w:t>, 52/20 и 122/20</w:t>
      </w:r>
      <w:r w:rsidR="00C64F42" w:rsidRPr="00532975">
        <w:rPr>
          <w:rFonts w:eastAsia="TimesNewRomanPSMT"/>
          <w:szCs w:val="24"/>
          <w:lang w:val="sr-Cyrl-CS"/>
        </w:rPr>
        <w:t>).</w:t>
      </w:r>
    </w:p>
    <w:p w14:paraId="1FD6C4F1" w14:textId="77777777" w:rsidR="00B562A0" w:rsidRPr="00532975" w:rsidRDefault="00B562A0">
      <w:pPr>
        <w:tabs>
          <w:tab w:val="left" w:pos="851"/>
          <w:tab w:val="right" w:leader="dot" w:pos="3686"/>
        </w:tabs>
        <w:jc w:val="both"/>
        <w:rPr>
          <w:szCs w:val="24"/>
          <w:lang w:val="sr-Cyrl-CS"/>
        </w:rPr>
      </w:pPr>
    </w:p>
    <w:p w14:paraId="0D4E03AE" w14:textId="77777777" w:rsidR="00963DC1" w:rsidRPr="00532975" w:rsidRDefault="00963DC1" w:rsidP="0092651B">
      <w:pPr>
        <w:tabs>
          <w:tab w:val="left" w:pos="0"/>
          <w:tab w:val="right" w:leader="dot" w:pos="3686"/>
        </w:tabs>
        <w:jc w:val="center"/>
        <w:rPr>
          <w:szCs w:val="24"/>
          <w:lang w:val="sr-Cyrl-CS"/>
        </w:rPr>
      </w:pPr>
      <w:r w:rsidRPr="00532975">
        <w:rPr>
          <w:szCs w:val="24"/>
          <w:lang w:val="sr-Cyrl-CS"/>
        </w:rPr>
        <w:t>4.4.2.</w:t>
      </w:r>
      <w:r w:rsidRPr="00532975">
        <w:rPr>
          <w:szCs w:val="24"/>
          <w:lang w:val="sr-Cyrl-CS"/>
        </w:rPr>
        <w:tab/>
        <w:t>Урбанистичке мере за заштиту од пожара</w:t>
      </w:r>
    </w:p>
    <w:p w14:paraId="04EFF18C" w14:textId="77777777" w:rsidR="00963DC1" w:rsidRPr="00532975" w:rsidRDefault="00963DC1">
      <w:pPr>
        <w:tabs>
          <w:tab w:val="left" w:pos="851"/>
          <w:tab w:val="right" w:leader="dot" w:pos="3686"/>
        </w:tabs>
        <w:jc w:val="both"/>
        <w:rPr>
          <w:szCs w:val="24"/>
          <w:lang w:val="sr-Cyrl-CS"/>
        </w:rPr>
      </w:pPr>
    </w:p>
    <w:p w14:paraId="04123858" w14:textId="3A56E45F" w:rsidR="00232788" w:rsidRPr="00532975" w:rsidRDefault="00232788" w:rsidP="0092651B">
      <w:pPr>
        <w:tabs>
          <w:tab w:val="left" w:pos="0"/>
          <w:tab w:val="right" w:leader="dot" w:pos="3686"/>
        </w:tabs>
        <w:ind w:firstLine="720"/>
        <w:jc w:val="both"/>
        <w:rPr>
          <w:szCs w:val="24"/>
          <w:lang w:val="sr-Cyrl-CS"/>
        </w:rPr>
      </w:pPr>
      <w:r w:rsidRPr="00532975">
        <w:rPr>
          <w:szCs w:val="24"/>
          <w:lang w:val="sr-Cyrl-CS"/>
        </w:rPr>
        <w:t>Потребно је поштовати одредбе Закона о заштити од пожара („Сл</w:t>
      </w:r>
      <w:r w:rsidR="00AF1084" w:rsidRPr="00532975">
        <w:rPr>
          <w:szCs w:val="24"/>
          <w:lang w:val="sr-Cyrl-CS"/>
        </w:rPr>
        <w:t xml:space="preserve">ужбени </w:t>
      </w:r>
      <w:r w:rsidRPr="00532975">
        <w:rPr>
          <w:szCs w:val="24"/>
          <w:lang w:val="sr-Cyrl-CS"/>
        </w:rPr>
        <w:t>гласник РС</w:t>
      </w:r>
      <w:r w:rsidR="001B68CE" w:rsidRPr="00532975">
        <w:rPr>
          <w:szCs w:val="24"/>
          <w:lang w:val="sr-Cyrl-CS"/>
        </w:rPr>
        <w:t>”</w:t>
      </w:r>
      <w:r w:rsidRPr="00532975">
        <w:rPr>
          <w:szCs w:val="24"/>
          <w:lang w:val="sr-Cyrl-CS"/>
        </w:rPr>
        <w:t>, бр. 111/09, 20/15</w:t>
      </w:r>
      <w:r w:rsidR="00133496" w:rsidRPr="00532975">
        <w:rPr>
          <w:szCs w:val="24"/>
          <w:lang w:val="sr-Cyrl-CS"/>
        </w:rPr>
        <w:t>,</w:t>
      </w:r>
      <w:r w:rsidRPr="00532975">
        <w:rPr>
          <w:szCs w:val="24"/>
          <w:lang w:val="sr-Cyrl-CS"/>
        </w:rPr>
        <w:t xml:space="preserve"> </w:t>
      </w:r>
      <w:r w:rsidR="00133496" w:rsidRPr="00532975">
        <w:rPr>
          <w:szCs w:val="24"/>
          <w:lang w:val="sr-Cyrl-CS"/>
        </w:rPr>
        <w:t xml:space="preserve">87/18, </w:t>
      </w:r>
      <w:r w:rsidRPr="00532975">
        <w:rPr>
          <w:szCs w:val="24"/>
          <w:lang w:val="sr-Cyrl-CS"/>
        </w:rPr>
        <w:t xml:space="preserve">87/18 </w:t>
      </w:r>
      <w:r w:rsidR="00AF1084" w:rsidRPr="00532975">
        <w:rPr>
          <w:szCs w:val="24"/>
          <w:lang w:val="sr-Cyrl-CS"/>
        </w:rPr>
        <w:t xml:space="preserve">- </w:t>
      </w:r>
      <w:r w:rsidRPr="00532975">
        <w:rPr>
          <w:szCs w:val="24"/>
          <w:lang w:val="sr-Cyrl-CS"/>
        </w:rPr>
        <w:t>др. закон</w:t>
      </w:r>
      <w:r w:rsidR="00133496" w:rsidRPr="00532975">
        <w:rPr>
          <w:szCs w:val="24"/>
          <w:lang w:val="sr-Cyrl-CS"/>
        </w:rPr>
        <w:t xml:space="preserve"> и 87/18 - др. закон</w:t>
      </w:r>
      <w:r w:rsidRPr="00532975">
        <w:rPr>
          <w:szCs w:val="24"/>
          <w:lang w:val="sr-Cyrl-CS"/>
        </w:rPr>
        <w:t xml:space="preserve">) и правилника и стандарда </w:t>
      </w:r>
      <w:r w:rsidR="00133496" w:rsidRPr="00532975">
        <w:rPr>
          <w:szCs w:val="24"/>
          <w:lang w:val="sr-Cyrl-CS"/>
        </w:rPr>
        <w:t>којима се ближе уређује</w:t>
      </w:r>
      <w:r w:rsidRPr="00532975">
        <w:rPr>
          <w:szCs w:val="24"/>
          <w:lang w:val="sr-Cyrl-CS"/>
        </w:rPr>
        <w:t xml:space="preserve"> изградњ</w:t>
      </w:r>
      <w:r w:rsidR="00133496" w:rsidRPr="00532975">
        <w:rPr>
          <w:szCs w:val="24"/>
          <w:lang w:val="sr-Cyrl-CS"/>
        </w:rPr>
        <w:t>а</w:t>
      </w:r>
      <w:r w:rsidRPr="00532975">
        <w:rPr>
          <w:szCs w:val="24"/>
          <w:lang w:val="sr-Cyrl-CS"/>
        </w:rPr>
        <w:t xml:space="preserve"> објеката којима се морају обезбедити основни захтеви заштите од пожара тако да се у случају пожара:</w:t>
      </w:r>
    </w:p>
    <w:p w14:paraId="4A082916" w14:textId="77777777" w:rsidR="00232788" w:rsidRPr="00532975" w:rsidRDefault="00232788" w:rsidP="0092651B">
      <w:pPr>
        <w:pStyle w:val="ListParagraph"/>
        <w:numPr>
          <w:ilvl w:val="0"/>
          <w:numId w:val="107"/>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очува носивост конструкције током одређеног времена;</w:t>
      </w:r>
    </w:p>
    <w:p w14:paraId="361D15C6" w14:textId="77777777" w:rsidR="00232788" w:rsidRPr="00532975" w:rsidRDefault="00232788" w:rsidP="0092651B">
      <w:pPr>
        <w:pStyle w:val="ListParagraph"/>
        <w:numPr>
          <w:ilvl w:val="0"/>
          <w:numId w:val="107"/>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спречи ширење ватре и дима унутар објекта;</w:t>
      </w:r>
    </w:p>
    <w:p w14:paraId="14D90C2C" w14:textId="77777777" w:rsidR="00232788" w:rsidRPr="00532975" w:rsidRDefault="00232788" w:rsidP="0092651B">
      <w:pPr>
        <w:pStyle w:val="ListParagraph"/>
        <w:numPr>
          <w:ilvl w:val="0"/>
          <w:numId w:val="107"/>
        </w:numPr>
        <w:tabs>
          <w:tab w:val="left" w:pos="851"/>
          <w:tab w:val="right" w:leader="dot" w:pos="3686"/>
        </w:tabs>
        <w:spacing w:after="0" w:line="240" w:lineRule="auto"/>
        <w:jc w:val="both"/>
        <w:rPr>
          <w:rFonts w:ascii="Times New Roman" w:hAnsi="Times New Roman"/>
          <w:sz w:val="24"/>
          <w:szCs w:val="24"/>
          <w:lang w:val="sr-Cyrl-CS"/>
        </w:rPr>
      </w:pPr>
      <w:r w:rsidRPr="00532975">
        <w:rPr>
          <w:rFonts w:ascii="Times New Roman" w:hAnsi="Times New Roman"/>
          <w:sz w:val="24"/>
          <w:szCs w:val="24"/>
          <w:lang w:val="sr-Cyrl-CS"/>
        </w:rPr>
        <w:t>спречи ширење ватре на суседне објекте;</w:t>
      </w:r>
    </w:p>
    <w:p w14:paraId="65B4B326" w14:textId="7029EC50" w:rsidR="00232788" w:rsidRPr="00532975" w:rsidRDefault="00232788" w:rsidP="0092651B">
      <w:pPr>
        <w:pStyle w:val="ListParagraph"/>
        <w:numPr>
          <w:ilvl w:val="0"/>
          <w:numId w:val="107"/>
        </w:numPr>
        <w:tabs>
          <w:tab w:val="left" w:pos="851"/>
          <w:tab w:val="right" w:leader="dot" w:pos="3686"/>
        </w:tabs>
        <w:spacing w:after="0" w:line="240" w:lineRule="auto"/>
        <w:ind w:left="0" w:firstLine="288"/>
        <w:jc w:val="both"/>
        <w:rPr>
          <w:rFonts w:ascii="Times New Roman" w:hAnsi="Times New Roman"/>
          <w:sz w:val="24"/>
          <w:szCs w:val="24"/>
          <w:lang w:val="sr-Cyrl-CS"/>
        </w:rPr>
      </w:pPr>
      <w:r w:rsidRPr="00532975">
        <w:rPr>
          <w:rFonts w:ascii="Times New Roman" w:hAnsi="Times New Roman"/>
          <w:sz w:val="24"/>
          <w:szCs w:val="24"/>
          <w:lang w:val="sr-Cyrl-CS"/>
        </w:rPr>
        <w:t>омогући сигурна и безбедна еваку</w:t>
      </w:r>
      <w:r w:rsidR="00C00C6C">
        <w:rPr>
          <w:rFonts w:ascii="Times New Roman" w:hAnsi="Times New Roman"/>
          <w:sz w:val="24"/>
          <w:szCs w:val="24"/>
          <w:lang w:val="sr-Cyrl-CS"/>
        </w:rPr>
        <w:t>а</w:t>
      </w:r>
      <w:r w:rsidRPr="00532975">
        <w:rPr>
          <w:rFonts w:ascii="Times New Roman" w:hAnsi="Times New Roman"/>
          <w:sz w:val="24"/>
          <w:szCs w:val="24"/>
          <w:lang w:val="sr-Cyrl-CS"/>
        </w:rPr>
        <w:t>ција људи, односно њихово спасавање.</w:t>
      </w:r>
    </w:p>
    <w:p w14:paraId="6049975D" w14:textId="2293B756" w:rsidR="00B562A0" w:rsidRPr="00532975" w:rsidRDefault="00232788" w:rsidP="0092651B">
      <w:pPr>
        <w:tabs>
          <w:tab w:val="left" w:pos="851"/>
          <w:tab w:val="right" w:leader="dot" w:pos="3686"/>
        </w:tabs>
        <w:ind w:firstLine="288"/>
        <w:jc w:val="both"/>
        <w:rPr>
          <w:szCs w:val="24"/>
          <w:lang w:val="sr-Cyrl-CS"/>
        </w:rPr>
      </w:pPr>
      <w:r w:rsidRPr="00532975">
        <w:rPr>
          <w:szCs w:val="24"/>
          <w:lang w:val="sr-Cyrl-CS"/>
        </w:rPr>
        <w:t xml:space="preserve">У даљем поступку издавања локацијских услова за пројектовање и прикључење, потребно је прибавити </w:t>
      </w:r>
      <w:r w:rsidR="00AF1084" w:rsidRPr="00532975">
        <w:rPr>
          <w:szCs w:val="24"/>
          <w:lang w:val="sr-Cyrl-CS"/>
        </w:rPr>
        <w:t xml:space="preserve">услове </w:t>
      </w:r>
      <w:r w:rsidRPr="00532975">
        <w:rPr>
          <w:szCs w:val="24"/>
          <w:lang w:val="sr-Cyrl-CS"/>
        </w:rPr>
        <w:t>са аспекта мера заштите од пожара и експлозија од стране надлежног органа</w:t>
      </w:r>
      <w:r w:rsidR="00730CFB">
        <w:rPr>
          <w:szCs w:val="24"/>
          <w:lang w:val="sr-Cyrl-CS"/>
        </w:rPr>
        <w:t xml:space="preserve"> </w:t>
      </w:r>
      <w:r w:rsidRPr="00532975">
        <w:rPr>
          <w:szCs w:val="24"/>
          <w:lang w:val="sr-Cyrl-CS"/>
        </w:rPr>
        <w:t>у складу са Уредбом о локацијским условима (</w:t>
      </w:r>
      <w:r w:rsidR="00A27F1C" w:rsidRPr="00532975">
        <w:rPr>
          <w:szCs w:val="24"/>
          <w:lang w:val="sr-Cyrl-CS"/>
        </w:rPr>
        <w:t>„</w:t>
      </w:r>
      <w:r w:rsidRPr="00532975">
        <w:rPr>
          <w:szCs w:val="24"/>
          <w:lang w:val="sr-Cyrl-CS"/>
        </w:rPr>
        <w:t>Сл</w:t>
      </w:r>
      <w:r w:rsidR="0065447D" w:rsidRPr="00532975">
        <w:rPr>
          <w:szCs w:val="24"/>
          <w:lang w:val="sr-Cyrl-CS"/>
        </w:rPr>
        <w:t xml:space="preserve">ужбени </w:t>
      </w:r>
      <w:r w:rsidRPr="00532975">
        <w:rPr>
          <w:szCs w:val="24"/>
          <w:lang w:val="sr-Cyrl-CS"/>
        </w:rPr>
        <w:t>гласник РС</w:t>
      </w:r>
      <w:r w:rsidR="001B68CE" w:rsidRPr="00532975">
        <w:rPr>
          <w:szCs w:val="24"/>
          <w:lang w:val="sr-Cyrl-CS"/>
        </w:rPr>
        <w:t>”</w:t>
      </w:r>
      <w:r w:rsidRPr="00532975">
        <w:rPr>
          <w:szCs w:val="24"/>
          <w:lang w:val="sr-Cyrl-CS"/>
        </w:rPr>
        <w:t>, бр</w:t>
      </w:r>
      <w:r w:rsidR="0065447D" w:rsidRPr="00532975">
        <w:rPr>
          <w:szCs w:val="24"/>
          <w:lang w:val="sr-Cyrl-CS"/>
        </w:rPr>
        <w:t xml:space="preserve">ој </w:t>
      </w:r>
      <w:r w:rsidRPr="00532975">
        <w:rPr>
          <w:szCs w:val="24"/>
          <w:lang w:val="sr-Cyrl-CS"/>
        </w:rPr>
        <w:t>115/20).</w:t>
      </w:r>
    </w:p>
    <w:p w14:paraId="0240AD78" w14:textId="77777777" w:rsidR="00377B3F" w:rsidRPr="00532975" w:rsidRDefault="00377B3F">
      <w:pPr>
        <w:tabs>
          <w:tab w:val="left" w:pos="851"/>
          <w:tab w:val="right" w:leader="dot" w:pos="3686"/>
        </w:tabs>
        <w:jc w:val="both"/>
        <w:rPr>
          <w:szCs w:val="24"/>
          <w:lang w:val="sr-Cyrl-CS"/>
        </w:rPr>
      </w:pPr>
    </w:p>
    <w:p w14:paraId="064B908A" w14:textId="77777777" w:rsidR="00B562A0" w:rsidRPr="00532975" w:rsidRDefault="00304B6E" w:rsidP="0092651B">
      <w:pPr>
        <w:tabs>
          <w:tab w:val="left" w:pos="0"/>
          <w:tab w:val="right" w:leader="dot" w:pos="3686"/>
        </w:tabs>
        <w:jc w:val="center"/>
        <w:rPr>
          <w:szCs w:val="24"/>
          <w:lang w:val="sr-Cyrl-CS"/>
        </w:rPr>
      </w:pPr>
      <w:r w:rsidRPr="00532975">
        <w:rPr>
          <w:szCs w:val="24"/>
          <w:lang w:val="sr-Cyrl-CS"/>
        </w:rPr>
        <w:t>4.5. Мере енергетске ефикасности</w:t>
      </w:r>
    </w:p>
    <w:p w14:paraId="1BF4BD9A" w14:textId="77777777" w:rsidR="00B562A0" w:rsidRPr="00532975" w:rsidRDefault="00B562A0">
      <w:pPr>
        <w:tabs>
          <w:tab w:val="left" w:pos="851"/>
          <w:tab w:val="right" w:leader="dot" w:pos="3686"/>
        </w:tabs>
        <w:jc w:val="both"/>
        <w:rPr>
          <w:szCs w:val="24"/>
          <w:lang w:val="sr-Cyrl-CS"/>
        </w:rPr>
      </w:pPr>
    </w:p>
    <w:p w14:paraId="171A81A6" w14:textId="77777777" w:rsidR="008735C8" w:rsidRPr="00532975" w:rsidRDefault="008735C8" w:rsidP="0092651B">
      <w:pPr>
        <w:ind w:firstLine="720"/>
        <w:jc w:val="both"/>
        <w:rPr>
          <w:szCs w:val="24"/>
          <w:lang w:val="sr-Cyrl-CS"/>
        </w:rPr>
      </w:pPr>
      <w:r w:rsidRPr="00532975">
        <w:rPr>
          <w:szCs w:val="24"/>
          <w:lang w:val="sr-Cyrl-CS"/>
        </w:rPr>
        <w:t xml:space="preserve">Појам унапређења енергетске ефикасности у области супраструктуре подразумева континуирани и широк дијапазон активности које за крајњи циљ имају смањење потрошње свих врста енергије уз обезбеђење истих или бољих услова коришћења и функционисања објекта. </w:t>
      </w:r>
    </w:p>
    <w:p w14:paraId="6EEC772F" w14:textId="77777777" w:rsidR="008735C8" w:rsidRPr="00532975" w:rsidRDefault="008735C8" w:rsidP="0092651B">
      <w:pPr>
        <w:autoSpaceDE w:val="0"/>
        <w:autoSpaceDN w:val="0"/>
        <w:adjustRightInd w:val="0"/>
        <w:ind w:firstLine="720"/>
        <w:jc w:val="both"/>
        <w:rPr>
          <w:szCs w:val="24"/>
          <w:lang w:val="sr-Cyrl-CS"/>
        </w:rPr>
      </w:pPr>
      <w:r w:rsidRPr="00532975">
        <w:rPr>
          <w:szCs w:val="24"/>
          <w:lang w:val="sr-Cyrl-CS"/>
        </w:rPr>
        <w:t xml:space="preserve">Енергетска ефикасност изградње и уређења простора постиже се: </w:t>
      </w:r>
    </w:p>
    <w:p w14:paraId="00A53F46" w14:textId="77777777" w:rsidR="008735C8" w:rsidRPr="00532975" w:rsidRDefault="008735C8" w:rsidP="0092651B">
      <w:pPr>
        <w:pStyle w:val="ListParagraph"/>
        <w:numPr>
          <w:ilvl w:val="0"/>
          <w:numId w:val="108"/>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изградњом пешачких и бициклистичких стаза за потребе обезбеђењ</w:t>
      </w:r>
      <w:r w:rsidR="00AF1084" w:rsidRPr="00532975">
        <w:rPr>
          <w:rFonts w:ascii="Times New Roman" w:hAnsi="Times New Roman"/>
          <w:sz w:val="24"/>
          <w:szCs w:val="24"/>
          <w:lang w:val="sr-Cyrl-CS"/>
        </w:rPr>
        <w:t>а</w:t>
      </w:r>
      <w:r w:rsidRPr="00532975">
        <w:rPr>
          <w:rFonts w:ascii="Times New Roman" w:hAnsi="Times New Roman"/>
          <w:sz w:val="24"/>
          <w:szCs w:val="24"/>
          <w:lang w:val="sr-Cyrl-CS"/>
        </w:rPr>
        <w:t xml:space="preserve"> унутарнасељског и међублоковског комуницирања и смањења коришћења моторних возила; </w:t>
      </w:r>
    </w:p>
    <w:p w14:paraId="5E791F98" w14:textId="3283EA21" w:rsidR="008735C8" w:rsidRPr="00532975" w:rsidRDefault="008735C8" w:rsidP="0092651B">
      <w:pPr>
        <w:pStyle w:val="ListParagraph"/>
        <w:numPr>
          <w:ilvl w:val="0"/>
          <w:numId w:val="108"/>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подизањем уличног зеленила </w:t>
      </w:r>
      <w:r w:rsidR="00AF1084" w:rsidRPr="00532975">
        <w:rPr>
          <w:rFonts w:ascii="Times New Roman" w:hAnsi="Times New Roman"/>
          <w:sz w:val="24"/>
          <w:szCs w:val="24"/>
          <w:lang w:val="sr-Cyrl-CS"/>
        </w:rPr>
        <w:t>(</w:t>
      </w:r>
      <w:r w:rsidRPr="00532975">
        <w:rPr>
          <w:rFonts w:ascii="Times New Roman" w:hAnsi="Times New Roman"/>
          <w:sz w:val="24"/>
          <w:szCs w:val="24"/>
          <w:lang w:val="sr-Cyrl-CS"/>
        </w:rPr>
        <w:t>смањује се загревањ</w:t>
      </w:r>
      <w:r w:rsidR="009A713E" w:rsidRPr="00532975">
        <w:rPr>
          <w:rFonts w:ascii="Times New Roman" w:hAnsi="Times New Roman"/>
          <w:sz w:val="24"/>
          <w:szCs w:val="24"/>
          <w:lang w:val="sr-Cyrl-CS"/>
        </w:rPr>
        <w:t>е</w:t>
      </w:r>
      <w:r w:rsidRPr="00532975">
        <w:rPr>
          <w:rFonts w:ascii="Times New Roman" w:hAnsi="Times New Roman"/>
          <w:sz w:val="24"/>
          <w:szCs w:val="24"/>
          <w:lang w:val="sr-Cyrl-CS"/>
        </w:rPr>
        <w:t xml:space="preserve"> тла и ствара се природни амбијент за шетњу и вожњу бицикла</w:t>
      </w:r>
      <w:r w:rsidR="00AF1084" w:rsidRPr="00532975">
        <w:rPr>
          <w:rFonts w:ascii="Times New Roman" w:hAnsi="Times New Roman"/>
          <w:sz w:val="24"/>
          <w:szCs w:val="24"/>
          <w:lang w:val="sr-Cyrl-CS"/>
        </w:rPr>
        <w:t>)</w:t>
      </w:r>
      <w:r w:rsidRPr="00532975">
        <w:rPr>
          <w:rFonts w:ascii="Times New Roman" w:hAnsi="Times New Roman"/>
          <w:sz w:val="24"/>
          <w:szCs w:val="24"/>
          <w:lang w:val="sr-Cyrl-CS"/>
        </w:rPr>
        <w:t xml:space="preserve">; </w:t>
      </w:r>
    </w:p>
    <w:p w14:paraId="67BDE8C7" w14:textId="77777777" w:rsidR="008735C8" w:rsidRPr="00532975" w:rsidRDefault="008735C8" w:rsidP="0092651B">
      <w:pPr>
        <w:pStyle w:val="ListParagraph"/>
        <w:numPr>
          <w:ilvl w:val="0"/>
          <w:numId w:val="108"/>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пројектовањем и позиционирањем зграда према климатским аспектима, изложености сунцу и утицају суседних објеката, подизањем зелених кровова, као компензација окупираном земљишту; </w:t>
      </w:r>
    </w:p>
    <w:p w14:paraId="7B98086F" w14:textId="77777777" w:rsidR="008735C8" w:rsidRPr="00532975" w:rsidRDefault="008735C8" w:rsidP="0092651B">
      <w:pPr>
        <w:pStyle w:val="ListParagraph"/>
        <w:numPr>
          <w:ilvl w:val="0"/>
          <w:numId w:val="108"/>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сопственом производњом енергије и другим факторима; </w:t>
      </w:r>
    </w:p>
    <w:p w14:paraId="12888AFB" w14:textId="77777777" w:rsidR="008735C8" w:rsidRPr="00532975" w:rsidRDefault="008735C8" w:rsidP="0092651B">
      <w:pPr>
        <w:pStyle w:val="ListParagraph"/>
        <w:numPr>
          <w:ilvl w:val="0"/>
          <w:numId w:val="108"/>
        </w:numPr>
        <w:autoSpaceDE w:val="0"/>
        <w:autoSpaceDN w:val="0"/>
        <w:adjustRightInd w:val="0"/>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изградњом објеката за производњу енергије на бази алтернативних и обновљивих извора енергије (коришћењем локалних обновљивих извора енергије) и изградњом даљинских или централизованих система грејања и хлађења (у овом случају прикључење на градски гасоводни систем или систем даљинског грејања). </w:t>
      </w:r>
    </w:p>
    <w:p w14:paraId="1B486E04" w14:textId="77777777" w:rsidR="008735C8" w:rsidRPr="00532975" w:rsidRDefault="008735C8" w:rsidP="0092651B">
      <w:pPr>
        <w:ind w:firstLine="720"/>
        <w:jc w:val="both"/>
        <w:rPr>
          <w:szCs w:val="24"/>
          <w:lang w:val="sr-Cyrl-CS"/>
        </w:rPr>
      </w:pPr>
      <w:r w:rsidRPr="00532975">
        <w:rPr>
          <w:szCs w:val="24"/>
          <w:lang w:val="sr-Cyrl-CS"/>
        </w:rPr>
        <w:t>Основне мере за унапређење енергетске ефикасности у зградарству су: смањење енергетских губитака, ефикасно коришћење и производња енергије.</w:t>
      </w:r>
    </w:p>
    <w:p w14:paraId="44B15716" w14:textId="77777777" w:rsidR="008735C8" w:rsidRPr="00532975" w:rsidRDefault="008735C8" w:rsidP="0092651B">
      <w:pPr>
        <w:pStyle w:val="Default"/>
        <w:ind w:firstLine="720"/>
        <w:jc w:val="both"/>
        <w:rPr>
          <w:rFonts w:ascii="Times New Roman" w:hAnsi="Times New Roman" w:cs="Times New Roman"/>
          <w:color w:val="auto"/>
          <w:lang w:val="sr-Cyrl-CS"/>
        </w:rPr>
      </w:pPr>
      <w:r w:rsidRPr="00532975">
        <w:rPr>
          <w:rFonts w:ascii="Times New Roman" w:hAnsi="Times New Roman" w:cs="Times New Roman"/>
          <w:color w:val="auto"/>
          <w:lang w:val="sr-Cyrl-CS"/>
        </w:rPr>
        <w:t>При пројектовању и изградњи планираних објеката применити следеће мере енергетске ефикасности:</w:t>
      </w:r>
    </w:p>
    <w:p w14:paraId="6266B358" w14:textId="77777777"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у обликовању избегавати превелику разуђеност објекта, јер разуђен објекат има неповољан однос површине фасаде према корисној површини основе, па су губици енергије претерани;</w:t>
      </w:r>
    </w:p>
    <w:p w14:paraId="18FB1455" w14:textId="77777777" w:rsidR="008735C8" w:rsidRPr="00532975" w:rsidRDefault="008735C8" w:rsidP="0092651B">
      <w:pPr>
        <w:pStyle w:val="ListParagraph"/>
        <w:numPr>
          <w:ilvl w:val="0"/>
          <w:numId w:val="109"/>
        </w:numPr>
        <w:autoSpaceDE w:val="0"/>
        <w:autoSpaceDN w:val="0"/>
        <w:adjustRightInd w:val="0"/>
        <w:spacing w:after="0" w:line="240" w:lineRule="auto"/>
        <w:ind w:left="1080"/>
        <w:contextualSpacing w:val="0"/>
        <w:jc w:val="both"/>
        <w:rPr>
          <w:rFonts w:ascii="Times New Roman" w:eastAsia="TimesNewRoman" w:hAnsi="Times New Roman"/>
          <w:sz w:val="24"/>
          <w:szCs w:val="24"/>
          <w:lang w:val="sr-Cyrl-CS"/>
        </w:rPr>
      </w:pPr>
      <w:r w:rsidRPr="00532975">
        <w:rPr>
          <w:rFonts w:ascii="Times New Roman" w:eastAsia="TimesNewRoman" w:hAnsi="Times New Roman"/>
          <w:sz w:val="24"/>
          <w:szCs w:val="24"/>
          <w:lang w:val="sr-Cyrl-CS"/>
        </w:rPr>
        <w:t>пројектовати топлотно зонирање зграде, односно груписати просторије сличних функција и сличних унутрашњих температура;</w:t>
      </w:r>
    </w:p>
    <w:p w14:paraId="7347C0CA" w14:textId="77777777"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избегавати превелике и погрешно постављене прозоре који повећавају топлотне губитке;</w:t>
      </w:r>
    </w:p>
    <w:p w14:paraId="22BC0344" w14:textId="77777777"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заштитити објекат од прејаког летњег сунца зеленилом и елементима за заштиту од сунца;</w:t>
      </w:r>
    </w:p>
    <w:p w14:paraId="21D6012D" w14:textId="77777777"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груписати просторе сличних функција и сличних унутрашњих температура, нпр. помоћне просторије оријентисати према северу, дневне просторије према југу;</w:t>
      </w:r>
    </w:p>
    <w:p w14:paraId="29F7DB0A" w14:textId="77777777"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планирати топлотну изолацију објекта применом термоизолационих материјала, прозора и спољашњих врата како би се избегли губици топлотне енергије;</w:t>
      </w:r>
    </w:p>
    <w:p w14:paraId="249AD13F" w14:textId="1B4F0BE6"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користити обновљиве изворе  енергије</w:t>
      </w:r>
      <w:r w:rsidR="00AF1084" w:rsidRPr="00532975">
        <w:rPr>
          <w:rFonts w:ascii="Times New Roman" w:hAnsi="Times New Roman" w:cs="Times New Roman"/>
          <w:color w:val="auto"/>
          <w:lang w:val="sr-Cyrl-CS"/>
        </w:rPr>
        <w:t>,</w:t>
      </w:r>
      <w:r w:rsidRPr="00532975">
        <w:rPr>
          <w:rFonts w:ascii="Times New Roman" w:hAnsi="Times New Roman" w:cs="Times New Roman"/>
          <w:color w:val="auto"/>
          <w:lang w:val="sr-Cyrl-CS"/>
        </w:rPr>
        <w:t xml:space="preserve"> нпр. користити сунчеву енергију помоћу стаклене баште, фотонапонских соларних </w:t>
      </w:r>
      <w:r w:rsidR="00510482">
        <w:rPr>
          <w:rFonts w:ascii="Times New Roman" w:hAnsi="Times New Roman" w:cs="Times New Roman"/>
          <w:color w:val="auto"/>
          <w:lang w:val="sr-Cyrl-CS"/>
        </w:rPr>
        <w:t>ћелија, соларних колектора и сл;</w:t>
      </w:r>
    </w:p>
    <w:p w14:paraId="625A23B8" w14:textId="77777777"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уградити штедљиве потрошаче енергије;</w:t>
      </w:r>
    </w:p>
    <w:p w14:paraId="37192EC6" w14:textId="77777777" w:rsidR="008735C8" w:rsidRPr="00532975" w:rsidRDefault="008735C8" w:rsidP="0092651B">
      <w:pPr>
        <w:pStyle w:val="Default"/>
        <w:numPr>
          <w:ilvl w:val="0"/>
          <w:numId w:val="109"/>
        </w:numPr>
        <w:adjustRightInd/>
        <w:ind w:left="1080"/>
        <w:jc w:val="both"/>
        <w:rPr>
          <w:rFonts w:ascii="Times New Roman" w:hAnsi="Times New Roman" w:cs="Times New Roman"/>
          <w:color w:val="auto"/>
          <w:lang w:val="sr-Cyrl-CS"/>
        </w:rPr>
      </w:pPr>
      <w:r w:rsidRPr="00532975">
        <w:rPr>
          <w:rFonts w:ascii="Times New Roman" w:hAnsi="Times New Roman" w:cs="Times New Roman"/>
          <w:color w:val="auto"/>
          <w:lang w:val="sr-Cyrl-CS"/>
        </w:rPr>
        <w:t>као обновљиви извор енергије користити топлотне пумпе типа вода-вода које користе подземне воде</w:t>
      </w:r>
      <w:r w:rsidR="00AF1084" w:rsidRPr="00532975">
        <w:rPr>
          <w:rFonts w:ascii="Times New Roman" w:hAnsi="Times New Roman" w:cs="Times New Roman"/>
          <w:color w:val="auto"/>
          <w:lang w:val="sr-Cyrl-CS"/>
        </w:rPr>
        <w:t>.</w:t>
      </w:r>
    </w:p>
    <w:p w14:paraId="5C242F1B" w14:textId="77777777" w:rsidR="008735C8" w:rsidRPr="00532975" w:rsidRDefault="008735C8" w:rsidP="0092651B">
      <w:pPr>
        <w:tabs>
          <w:tab w:val="left" w:pos="0"/>
          <w:tab w:val="right" w:leader="dot" w:pos="3686"/>
        </w:tabs>
        <w:ind w:firstLine="720"/>
        <w:jc w:val="both"/>
        <w:rPr>
          <w:szCs w:val="24"/>
          <w:lang w:val="sr-Cyrl-CS"/>
        </w:rPr>
      </w:pPr>
      <w:r w:rsidRPr="00532975">
        <w:rPr>
          <w:szCs w:val="24"/>
          <w:lang w:val="sr-Cyrl-CS"/>
        </w:rPr>
        <w:t>У циљу примене мера енергетске ефикасности, примењује се Правилник о енергетској ефикасности зграда (</w:t>
      </w:r>
      <w:r w:rsidR="00A27F1C" w:rsidRPr="00532975">
        <w:rPr>
          <w:szCs w:val="24"/>
          <w:lang w:val="sr-Cyrl-CS"/>
        </w:rPr>
        <w:t>„</w:t>
      </w:r>
      <w:r w:rsidRPr="00532975">
        <w:rPr>
          <w:szCs w:val="24"/>
          <w:lang w:val="sr-Cyrl-CS"/>
        </w:rPr>
        <w:t>Службени гласник РС</w:t>
      </w:r>
      <w:r w:rsidR="001B68CE" w:rsidRPr="00532975">
        <w:rPr>
          <w:szCs w:val="24"/>
          <w:lang w:val="sr-Cyrl-CS"/>
        </w:rPr>
        <w:t>”</w:t>
      </w:r>
      <w:r w:rsidR="00964B8E" w:rsidRPr="00532975">
        <w:rPr>
          <w:szCs w:val="24"/>
          <w:lang w:val="sr-Cyrl-CS"/>
        </w:rPr>
        <w:t>,</w:t>
      </w:r>
      <w:r w:rsidRPr="00532975">
        <w:rPr>
          <w:szCs w:val="24"/>
          <w:lang w:val="sr-Cyrl-CS"/>
        </w:rPr>
        <w:t xml:space="preserve"> бр</w:t>
      </w:r>
      <w:r w:rsidR="00964B8E" w:rsidRPr="00532975">
        <w:rPr>
          <w:szCs w:val="24"/>
          <w:lang w:val="sr-Cyrl-CS"/>
        </w:rPr>
        <w:t xml:space="preserve">ој </w:t>
      </w:r>
      <w:r w:rsidRPr="00532975">
        <w:rPr>
          <w:szCs w:val="24"/>
          <w:lang w:val="sr-Cyrl-CS"/>
        </w:rPr>
        <w:t>61/11).</w:t>
      </w:r>
    </w:p>
    <w:p w14:paraId="732FFC17" w14:textId="77777777" w:rsidR="00B562A0" w:rsidRPr="00532975" w:rsidRDefault="0032059A" w:rsidP="0092651B">
      <w:pPr>
        <w:tabs>
          <w:tab w:val="left" w:pos="0"/>
          <w:tab w:val="right" w:leader="dot" w:pos="3686"/>
        </w:tabs>
        <w:ind w:firstLine="720"/>
        <w:jc w:val="both"/>
        <w:rPr>
          <w:szCs w:val="24"/>
          <w:lang w:val="sr-Cyrl-CS"/>
        </w:rPr>
      </w:pPr>
      <w:r w:rsidRPr="00532975">
        <w:rPr>
          <w:szCs w:val="24"/>
          <w:lang w:val="sr-Cyrl-CS"/>
        </w:rPr>
        <w:t>Мере за даље побољшавање енергетских карактеристика зграде не смеју да буду у супротности са другим суштинским захтевима, као што су приступачност, рационалност и намеравано коришћење зграде.</w:t>
      </w:r>
    </w:p>
    <w:p w14:paraId="12E70408" w14:textId="77777777" w:rsidR="00C308B0" w:rsidRPr="00532975" w:rsidRDefault="00C308B0">
      <w:pPr>
        <w:tabs>
          <w:tab w:val="left" w:pos="851"/>
          <w:tab w:val="right" w:leader="dot" w:pos="3686"/>
        </w:tabs>
        <w:jc w:val="both"/>
        <w:rPr>
          <w:szCs w:val="24"/>
          <w:lang w:val="sr-Cyrl-CS"/>
        </w:rPr>
      </w:pPr>
    </w:p>
    <w:p w14:paraId="43925C2E" w14:textId="77777777" w:rsidR="00B562A0" w:rsidRPr="00532975" w:rsidRDefault="00B562A0" w:rsidP="0092651B">
      <w:pPr>
        <w:tabs>
          <w:tab w:val="left" w:pos="851"/>
          <w:tab w:val="right" w:leader="dot" w:pos="3686"/>
        </w:tabs>
        <w:jc w:val="center"/>
        <w:rPr>
          <w:caps/>
          <w:szCs w:val="24"/>
          <w:lang w:val="sr-Cyrl-CS"/>
        </w:rPr>
      </w:pPr>
      <w:r w:rsidRPr="00532975">
        <w:rPr>
          <w:caps/>
          <w:szCs w:val="24"/>
          <w:lang w:val="sr-Cyrl-CS"/>
        </w:rPr>
        <w:t>5.</w:t>
      </w:r>
      <w:r w:rsidRPr="00532975">
        <w:rPr>
          <w:caps/>
          <w:szCs w:val="24"/>
          <w:lang w:val="sr-Cyrl-CS"/>
        </w:rPr>
        <w:tab/>
        <w:t>Фазност реализације</w:t>
      </w:r>
    </w:p>
    <w:p w14:paraId="60E7302B" w14:textId="77777777" w:rsidR="00B562A0" w:rsidRPr="00532975" w:rsidRDefault="00B562A0">
      <w:pPr>
        <w:tabs>
          <w:tab w:val="left" w:pos="851"/>
          <w:tab w:val="right" w:leader="dot" w:pos="3686"/>
        </w:tabs>
        <w:jc w:val="both"/>
        <w:rPr>
          <w:szCs w:val="24"/>
          <w:lang w:val="sr-Cyrl-CS"/>
        </w:rPr>
      </w:pPr>
    </w:p>
    <w:p w14:paraId="202FCB33" w14:textId="1930DAA7" w:rsidR="0090742B" w:rsidRPr="00532975" w:rsidRDefault="0090742B" w:rsidP="0092651B">
      <w:pPr>
        <w:ind w:firstLine="720"/>
        <w:jc w:val="both"/>
        <w:rPr>
          <w:noProof/>
          <w:szCs w:val="24"/>
          <w:lang w:val="sr-Cyrl-CS"/>
        </w:rPr>
      </w:pPr>
      <w:r w:rsidRPr="00532975">
        <w:rPr>
          <w:noProof/>
          <w:szCs w:val="24"/>
          <w:lang w:val="sr-Cyrl-CS"/>
        </w:rPr>
        <w:t xml:space="preserve">Реализација </w:t>
      </w:r>
      <w:r w:rsidR="00964B8E" w:rsidRPr="00532975">
        <w:rPr>
          <w:noProof/>
          <w:szCs w:val="24"/>
          <w:lang w:val="sr-Cyrl-CS"/>
        </w:rPr>
        <w:t xml:space="preserve">пројекта </w:t>
      </w:r>
      <w:r w:rsidR="00EA573B" w:rsidRPr="00532975">
        <w:rPr>
          <w:rFonts w:eastAsia="Calibri"/>
          <w:szCs w:val="24"/>
          <w:lang w:val="sr-Cyrl-CS"/>
        </w:rPr>
        <w:t>„СКИП Михајло Пупин”</w:t>
      </w:r>
      <w:r w:rsidR="009A713E" w:rsidRPr="00532975">
        <w:rPr>
          <w:rFonts w:eastAsia="Calibri"/>
          <w:szCs w:val="24"/>
          <w:lang w:val="sr-Cyrl-CS"/>
        </w:rPr>
        <w:t xml:space="preserve"> </w:t>
      </w:r>
      <w:r w:rsidRPr="00532975">
        <w:rPr>
          <w:noProof/>
          <w:szCs w:val="24"/>
          <w:lang w:val="sr-Cyrl-CS"/>
        </w:rPr>
        <w:t xml:space="preserve">одвијаће се у три фазе. Изградња у првој фази представља такозвану фазу иницијације пројекта, изградња у другој фази представља фазу ширења и трећа фаза изградње представља фазу даљег развоја </w:t>
      </w:r>
      <w:r w:rsidR="00EA573B" w:rsidRPr="00532975">
        <w:rPr>
          <w:noProof/>
          <w:szCs w:val="24"/>
          <w:lang w:val="sr-Cyrl-CS"/>
        </w:rPr>
        <w:t>„СКИП Михајло Пупин”</w:t>
      </w:r>
      <w:r w:rsidRPr="00532975">
        <w:rPr>
          <w:noProof/>
          <w:szCs w:val="24"/>
          <w:lang w:val="sr-Cyrl-CS"/>
        </w:rPr>
        <w:t xml:space="preserve">. </w:t>
      </w:r>
    </w:p>
    <w:p w14:paraId="64931461" w14:textId="77777777" w:rsidR="0090742B" w:rsidRPr="00532975" w:rsidRDefault="0090742B" w:rsidP="0092651B">
      <w:pPr>
        <w:ind w:firstLine="720"/>
        <w:jc w:val="both"/>
        <w:rPr>
          <w:noProof/>
          <w:szCs w:val="24"/>
          <w:lang w:val="sr-Cyrl-CS"/>
        </w:rPr>
      </w:pPr>
      <w:r w:rsidRPr="00532975">
        <w:rPr>
          <w:noProof/>
          <w:szCs w:val="24"/>
          <w:lang w:val="sr-Cyrl-CS"/>
        </w:rPr>
        <w:t xml:space="preserve">Изградња зоне проширења </w:t>
      </w:r>
      <w:r w:rsidR="00EA573B" w:rsidRPr="00532975">
        <w:rPr>
          <w:noProof/>
          <w:szCs w:val="24"/>
          <w:lang w:val="sr-Cyrl-CS"/>
        </w:rPr>
        <w:t>„СКИП Михајло Пупин”</w:t>
      </w:r>
      <w:r w:rsidRPr="00532975">
        <w:rPr>
          <w:noProof/>
          <w:szCs w:val="24"/>
          <w:lang w:val="sr-Cyrl-CS"/>
        </w:rPr>
        <w:t xml:space="preserve"> ће се вршити, након иницијације прве фазе,  </w:t>
      </w:r>
      <w:r w:rsidRPr="00532975">
        <w:rPr>
          <w:szCs w:val="24"/>
          <w:lang w:val="sr-Cyrl-CS"/>
        </w:rPr>
        <w:t xml:space="preserve">паралелно са </w:t>
      </w:r>
      <w:r w:rsidR="00BA1A46" w:rsidRPr="00532975">
        <w:rPr>
          <w:szCs w:val="24"/>
          <w:lang w:val="sr-Cyrl-CS"/>
        </w:rPr>
        <w:t xml:space="preserve">фазама дефинисаним Просторним </w:t>
      </w:r>
      <w:r w:rsidRPr="00532975">
        <w:rPr>
          <w:szCs w:val="24"/>
          <w:lang w:val="sr-Cyrl-CS"/>
        </w:rPr>
        <w:t>планом или засебно.</w:t>
      </w:r>
    </w:p>
    <w:p w14:paraId="7981B78F" w14:textId="77777777" w:rsidR="0090742B" w:rsidRPr="00532975" w:rsidRDefault="0090742B" w:rsidP="0092651B">
      <w:pPr>
        <w:ind w:firstLine="720"/>
        <w:jc w:val="both"/>
        <w:rPr>
          <w:noProof/>
          <w:szCs w:val="24"/>
          <w:lang w:val="sr-Cyrl-CS"/>
        </w:rPr>
      </w:pPr>
      <w:r w:rsidRPr="00532975">
        <w:rPr>
          <w:noProof/>
          <w:szCs w:val="24"/>
          <w:lang w:val="sr-Cyrl-CS"/>
        </w:rPr>
        <w:t>Време за почетак реализације и планирани садржаји за другу и трећу фазу морају бити флексибилни и зависиће од успешности функционисања пројекта и захтева тржишта за одређеним индустријским гранама у тренутку њихове реализације.</w:t>
      </w:r>
    </w:p>
    <w:p w14:paraId="006BDF7D" w14:textId="77777777" w:rsidR="004822D0" w:rsidRPr="00532975" w:rsidRDefault="0090742B" w:rsidP="0092651B">
      <w:pPr>
        <w:ind w:firstLine="720"/>
        <w:jc w:val="both"/>
        <w:rPr>
          <w:szCs w:val="24"/>
          <w:lang w:val="sr-Cyrl-CS"/>
        </w:rPr>
      </w:pPr>
      <w:r w:rsidRPr="00532975">
        <w:rPr>
          <w:szCs w:val="24"/>
          <w:lang w:val="sr-Cyrl-CS"/>
        </w:rPr>
        <w:t xml:space="preserve">Због непредвидивости будућег развоја </w:t>
      </w:r>
      <w:r w:rsidR="00EA573B" w:rsidRPr="00532975">
        <w:rPr>
          <w:szCs w:val="24"/>
          <w:lang w:val="sr-Cyrl-CS"/>
        </w:rPr>
        <w:t>„СКИП Михајло Пупин”</w:t>
      </w:r>
      <w:r w:rsidRPr="00532975">
        <w:rPr>
          <w:szCs w:val="24"/>
          <w:lang w:val="sr-Cyrl-CS"/>
        </w:rPr>
        <w:t xml:space="preserve">, након иницијације прве фазе даљи развој може обухватити и делове других фаза, као и зону проширења </w:t>
      </w:r>
      <w:r w:rsidR="00EA573B" w:rsidRPr="00532975">
        <w:rPr>
          <w:szCs w:val="24"/>
          <w:lang w:val="sr-Cyrl-CS"/>
        </w:rPr>
        <w:t>„СКИП Михајло Пупин”</w:t>
      </w:r>
      <w:r w:rsidRPr="00532975">
        <w:rPr>
          <w:szCs w:val="24"/>
          <w:lang w:val="sr-Cyrl-CS"/>
        </w:rPr>
        <w:t xml:space="preserve">, уз услов да се заокружи </w:t>
      </w:r>
      <w:r w:rsidR="00964B8E" w:rsidRPr="00532975">
        <w:rPr>
          <w:szCs w:val="24"/>
          <w:lang w:val="sr-Cyrl-CS"/>
        </w:rPr>
        <w:t>функционално</w:t>
      </w:r>
      <w:r w:rsidRPr="00532975">
        <w:rPr>
          <w:szCs w:val="24"/>
          <w:lang w:val="sr-Cyrl-CS"/>
        </w:rPr>
        <w:t>-технолошка целина и претходно обезбеди пуна инфраструктурна опремљеност.</w:t>
      </w:r>
    </w:p>
    <w:p w14:paraId="45697FAC" w14:textId="77777777" w:rsidR="00414CCB" w:rsidRPr="00532975" w:rsidRDefault="00414CCB">
      <w:pPr>
        <w:jc w:val="both"/>
        <w:rPr>
          <w:noProof/>
          <w:szCs w:val="24"/>
          <w:lang w:val="sr-Cyrl-CS"/>
        </w:rPr>
      </w:pPr>
    </w:p>
    <w:p w14:paraId="7B53CB57" w14:textId="77777777" w:rsidR="000A3796" w:rsidRPr="00532975" w:rsidRDefault="000A3796">
      <w:pPr>
        <w:jc w:val="center"/>
        <w:rPr>
          <w:i/>
          <w:noProof/>
          <w:szCs w:val="24"/>
          <w:lang w:val="sr-Cyrl-CS"/>
        </w:rPr>
        <w:sectPr w:rsidR="000A3796" w:rsidRPr="00532975" w:rsidSect="00C43851">
          <w:pgSz w:w="11907" w:h="16840" w:code="9"/>
          <w:pgMar w:top="1701" w:right="1134" w:bottom="1418" w:left="1418" w:header="720" w:footer="720" w:gutter="0"/>
          <w:cols w:space="720"/>
          <w:docGrid w:linePitch="360"/>
        </w:sectPr>
      </w:pPr>
    </w:p>
    <w:p w14:paraId="58ACB673" w14:textId="77777777" w:rsidR="00034D76" w:rsidRPr="00532975" w:rsidRDefault="00034D76">
      <w:pPr>
        <w:jc w:val="center"/>
        <w:rPr>
          <w:noProof/>
          <w:szCs w:val="24"/>
          <w:lang w:val="sr-Cyrl-CS"/>
        </w:rPr>
      </w:pPr>
      <w:r w:rsidRPr="00532975">
        <w:rPr>
          <w:rFonts w:eastAsia="SimSun"/>
          <w:b/>
          <w:noProof/>
          <w:szCs w:val="24"/>
          <w:lang w:val="sr-Cyrl-RS" w:eastAsia="sr-Cyrl-RS"/>
        </w:rPr>
        <w:drawing>
          <wp:inline distT="0" distB="0" distL="0" distR="0" wp14:anchorId="47C68A07" wp14:editId="26A9F700">
            <wp:extent cx="4076700" cy="3970582"/>
            <wp:effectExtent l="0" t="0" r="0" b="0"/>
            <wp:docPr id="22" name="Picture 22"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Chart, diagram&#10;&#10;Description automatically generated"/>
                    <pic:cNvPicPr/>
                  </pic:nvPicPr>
                  <pic:blipFill rotWithShape="1">
                    <a:blip r:embed="rId34" cstate="print">
                      <a:extLst>
                        <a:ext uri="{28A0092B-C50C-407E-A947-70E740481C1C}">
                          <a14:useLocalDpi xmlns:a14="http://schemas.microsoft.com/office/drawing/2010/main" val="0"/>
                        </a:ext>
                      </a:extLst>
                    </a:blip>
                    <a:srcRect t="2542" r="31213" b="2697"/>
                    <a:stretch/>
                  </pic:blipFill>
                  <pic:spPr bwMode="auto">
                    <a:xfrm>
                      <a:off x="0" y="0"/>
                      <a:ext cx="4084057" cy="3977747"/>
                    </a:xfrm>
                    <a:prstGeom prst="rect">
                      <a:avLst/>
                    </a:prstGeom>
                    <a:ln>
                      <a:noFill/>
                    </a:ln>
                    <a:extLst>
                      <a:ext uri="{53640926-AAD7-44D8-BBD7-CCE9431645EC}">
                        <a14:shadowObscured xmlns:a14="http://schemas.microsoft.com/office/drawing/2010/main"/>
                      </a:ext>
                    </a:extLst>
                  </pic:spPr>
                </pic:pic>
              </a:graphicData>
            </a:graphic>
          </wp:inline>
        </w:drawing>
      </w:r>
    </w:p>
    <w:p w14:paraId="74E03EB4" w14:textId="77777777" w:rsidR="008924EC" w:rsidRPr="00532975" w:rsidRDefault="008924EC" w:rsidP="008924EC">
      <w:pPr>
        <w:jc w:val="center"/>
        <w:rPr>
          <w:i/>
          <w:noProof/>
          <w:szCs w:val="24"/>
          <w:lang w:val="sr-Cyrl-CS"/>
        </w:rPr>
      </w:pPr>
      <w:r w:rsidRPr="00532975">
        <w:rPr>
          <w:bCs/>
          <w:i/>
          <w:iCs/>
          <w:szCs w:val="24"/>
          <w:lang w:val="sr-Cyrl-CS"/>
        </w:rPr>
        <w:t>Графички прилог 17:</w:t>
      </w:r>
      <w:r w:rsidRPr="00532975">
        <w:rPr>
          <w:i/>
          <w:noProof/>
          <w:szCs w:val="24"/>
          <w:lang w:val="sr-Cyrl-CS"/>
        </w:rPr>
        <w:t>Планиране фазе реализације</w:t>
      </w:r>
    </w:p>
    <w:p w14:paraId="59D272EE" w14:textId="77777777" w:rsidR="009C0E4E" w:rsidRPr="00532975" w:rsidRDefault="009C0E4E">
      <w:pPr>
        <w:widowControl w:val="0"/>
        <w:adjustRightInd w:val="0"/>
        <w:snapToGrid w:val="0"/>
        <w:jc w:val="center"/>
        <w:rPr>
          <w:rFonts w:eastAsia="SimSun"/>
          <w:b/>
          <w:noProof/>
          <w:szCs w:val="24"/>
          <w:lang w:val="sr-Cyrl-CS"/>
        </w:rPr>
      </w:pPr>
    </w:p>
    <w:p w14:paraId="798FF1E5" w14:textId="77777777" w:rsidR="009C0E4E" w:rsidRPr="00532975" w:rsidRDefault="006D30A6" w:rsidP="0092651B">
      <w:pPr>
        <w:widowControl w:val="0"/>
        <w:adjustRightInd w:val="0"/>
        <w:snapToGrid w:val="0"/>
        <w:jc w:val="center"/>
        <w:rPr>
          <w:rFonts w:eastAsia="SimSun"/>
          <w:i/>
          <w:szCs w:val="24"/>
          <w:lang w:val="sr-Cyrl-CS"/>
        </w:rPr>
      </w:pPr>
      <w:r w:rsidRPr="00532975">
        <w:rPr>
          <w:rFonts w:eastAsia="SimSun"/>
          <w:i/>
          <w:szCs w:val="24"/>
          <w:lang w:val="sr-Cyrl-CS"/>
        </w:rPr>
        <w:t xml:space="preserve">Табела 21: </w:t>
      </w:r>
      <w:r w:rsidR="009C0E4E" w:rsidRPr="00532975">
        <w:rPr>
          <w:rFonts w:eastAsia="SimSun"/>
          <w:i/>
          <w:szCs w:val="24"/>
          <w:lang w:val="sr-Cyrl-CS"/>
        </w:rPr>
        <w:t>Планирана реализација у оквиру фаза</w:t>
      </w:r>
    </w:p>
    <w:tbl>
      <w:tblPr>
        <w:tblW w:w="51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2"/>
        <w:gridCol w:w="2655"/>
        <w:gridCol w:w="4966"/>
      </w:tblGrid>
      <w:tr w:rsidR="009C0E4E" w:rsidRPr="00532975" w14:paraId="0A8C0C0F" w14:textId="77777777" w:rsidTr="009C0E4E">
        <w:trPr>
          <w:trHeight w:val="147"/>
        </w:trPr>
        <w:tc>
          <w:tcPr>
            <w:tcW w:w="1007" w:type="pct"/>
            <w:shd w:val="clear" w:color="auto" w:fill="auto"/>
          </w:tcPr>
          <w:p w14:paraId="223FCB70"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Фаза</w:t>
            </w:r>
          </w:p>
        </w:tc>
        <w:tc>
          <w:tcPr>
            <w:tcW w:w="1391" w:type="pct"/>
            <w:shd w:val="clear" w:color="auto" w:fill="auto"/>
          </w:tcPr>
          <w:p w14:paraId="046C5B3D"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Површина фазе (</w:t>
            </w:r>
            <w:r w:rsidR="008F0DD9" w:rsidRPr="00532975">
              <w:rPr>
                <w:rFonts w:eastAsia="SimSun"/>
                <w:szCs w:val="24"/>
                <w:lang w:val="sr-Cyrl-CS"/>
              </w:rPr>
              <w:t>ha</w:t>
            </w:r>
            <w:r w:rsidRPr="00532975">
              <w:rPr>
                <w:rFonts w:eastAsia="SimSun"/>
                <w:szCs w:val="24"/>
                <w:lang w:val="sr-Cyrl-CS"/>
              </w:rPr>
              <w:t>)</w:t>
            </w:r>
          </w:p>
        </w:tc>
        <w:tc>
          <w:tcPr>
            <w:tcW w:w="2602" w:type="pct"/>
            <w:shd w:val="clear" w:color="auto" w:fill="auto"/>
          </w:tcPr>
          <w:p w14:paraId="4BF4D494"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Приоритетни садржаји за изградњу</w:t>
            </w:r>
          </w:p>
        </w:tc>
      </w:tr>
      <w:tr w:rsidR="009C0E4E" w:rsidRPr="00532975" w14:paraId="6A4818F0" w14:textId="77777777" w:rsidTr="009C0E4E">
        <w:trPr>
          <w:trHeight w:val="82"/>
        </w:trPr>
        <w:tc>
          <w:tcPr>
            <w:tcW w:w="1007" w:type="pct"/>
            <w:vMerge w:val="restart"/>
            <w:shd w:val="clear" w:color="auto" w:fill="auto"/>
            <w:vAlign w:val="center"/>
          </w:tcPr>
          <w:p w14:paraId="39B74A35"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Фаза 1</w:t>
            </w:r>
          </w:p>
          <w:p w14:paraId="47A693EB"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 xml:space="preserve">(иницијација) </w:t>
            </w:r>
          </w:p>
        </w:tc>
        <w:tc>
          <w:tcPr>
            <w:tcW w:w="1391" w:type="pct"/>
            <w:vMerge w:val="restart"/>
            <w:shd w:val="clear" w:color="auto" w:fill="auto"/>
            <w:vAlign w:val="center"/>
          </w:tcPr>
          <w:p w14:paraId="5C856ED8" w14:textId="77777777" w:rsidR="009C0E4E" w:rsidRPr="00532975" w:rsidRDefault="00DF3616">
            <w:pPr>
              <w:widowControl w:val="0"/>
              <w:adjustRightInd w:val="0"/>
              <w:snapToGrid w:val="0"/>
              <w:jc w:val="center"/>
              <w:rPr>
                <w:rFonts w:eastAsia="SimSun"/>
                <w:szCs w:val="24"/>
                <w:lang w:val="sr-Cyrl-CS" w:eastAsia="zh-CN"/>
              </w:rPr>
            </w:pPr>
            <w:r w:rsidRPr="00532975">
              <w:rPr>
                <w:rFonts w:eastAsia="SimSun"/>
                <w:szCs w:val="24"/>
                <w:lang w:val="sr-Cyrl-CS" w:eastAsia="zh-CN"/>
              </w:rPr>
              <w:t>67,2</w:t>
            </w:r>
          </w:p>
        </w:tc>
        <w:tc>
          <w:tcPr>
            <w:tcW w:w="2602" w:type="pct"/>
            <w:shd w:val="clear" w:color="auto" w:fill="auto"/>
          </w:tcPr>
          <w:p w14:paraId="05FA3175" w14:textId="77777777" w:rsidR="009C0E4E" w:rsidRPr="00532975" w:rsidRDefault="00994FF5">
            <w:pPr>
              <w:widowControl w:val="0"/>
              <w:adjustRightInd w:val="0"/>
              <w:snapToGrid w:val="0"/>
              <w:jc w:val="center"/>
              <w:rPr>
                <w:rFonts w:eastAsia="SimSun"/>
                <w:szCs w:val="24"/>
                <w:lang w:val="sr-Cyrl-CS"/>
              </w:rPr>
            </w:pPr>
            <w:r w:rsidRPr="00532975">
              <w:rPr>
                <w:rFonts w:eastAsia="SimSun"/>
                <w:szCs w:val="24"/>
                <w:lang w:val="sr-Cyrl-CS"/>
              </w:rPr>
              <w:t>Међународни трговински</w:t>
            </w:r>
            <w:r w:rsidR="009C0E4E" w:rsidRPr="00532975">
              <w:rPr>
                <w:rFonts w:eastAsia="SimSun"/>
                <w:szCs w:val="24"/>
                <w:lang w:val="sr-Cyrl-CS"/>
              </w:rPr>
              <w:t xml:space="preserve"> центар</w:t>
            </w:r>
          </w:p>
        </w:tc>
      </w:tr>
      <w:tr w:rsidR="009C0E4E" w:rsidRPr="00532975" w14:paraId="097991F5" w14:textId="77777777" w:rsidTr="009C0E4E">
        <w:trPr>
          <w:trHeight w:val="150"/>
        </w:trPr>
        <w:tc>
          <w:tcPr>
            <w:tcW w:w="1007" w:type="pct"/>
            <w:vMerge/>
            <w:shd w:val="clear" w:color="auto" w:fill="auto"/>
          </w:tcPr>
          <w:p w14:paraId="6AF19B4F" w14:textId="77777777" w:rsidR="009C0E4E" w:rsidRPr="00532975" w:rsidRDefault="009C0E4E">
            <w:pPr>
              <w:widowControl w:val="0"/>
              <w:adjustRightInd w:val="0"/>
              <w:snapToGrid w:val="0"/>
              <w:jc w:val="center"/>
              <w:rPr>
                <w:rFonts w:eastAsia="SimSun"/>
                <w:szCs w:val="24"/>
                <w:lang w:val="sr-Cyrl-CS"/>
              </w:rPr>
            </w:pPr>
          </w:p>
        </w:tc>
        <w:tc>
          <w:tcPr>
            <w:tcW w:w="1391" w:type="pct"/>
            <w:vMerge/>
            <w:shd w:val="clear" w:color="auto" w:fill="auto"/>
          </w:tcPr>
          <w:p w14:paraId="51E003A9" w14:textId="77777777" w:rsidR="009C0E4E" w:rsidRPr="00532975" w:rsidRDefault="009C0E4E">
            <w:pPr>
              <w:widowControl w:val="0"/>
              <w:adjustRightInd w:val="0"/>
              <w:snapToGrid w:val="0"/>
              <w:jc w:val="center"/>
              <w:rPr>
                <w:rFonts w:eastAsia="SimSun"/>
                <w:szCs w:val="24"/>
                <w:lang w:val="sr-Cyrl-CS"/>
              </w:rPr>
            </w:pPr>
          </w:p>
        </w:tc>
        <w:tc>
          <w:tcPr>
            <w:tcW w:w="2602" w:type="pct"/>
            <w:shd w:val="clear" w:color="auto" w:fill="auto"/>
          </w:tcPr>
          <w:p w14:paraId="19F93BD8"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 xml:space="preserve">Складишта, фабрике и пратећи пословни простор </w:t>
            </w:r>
          </w:p>
        </w:tc>
      </w:tr>
      <w:tr w:rsidR="00FA5ED6" w:rsidRPr="00532975" w14:paraId="26B360F5" w14:textId="77777777" w:rsidTr="009C0E4E">
        <w:trPr>
          <w:trHeight w:val="147"/>
        </w:trPr>
        <w:tc>
          <w:tcPr>
            <w:tcW w:w="1007" w:type="pct"/>
            <w:shd w:val="clear" w:color="auto" w:fill="auto"/>
          </w:tcPr>
          <w:p w14:paraId="17E1183B"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Фаза 2</w:t>
            </w:r>
          </w:p>
          <w:p w14:paraId="316B5A10" w14:textId="77777777" w:rsidR="009C0E4E" w:rsidRPr="00532975" w:rsidRDefault="009C0E4E">
            <w:pPr>
              <w:widowControl w:val="0"/>
              <w:adjustRightInd w:val="0"/>
              <w:snapToGrid w:val="0"/>
              <w:jc w:val="center"/>
              <w:rPr>
                <w:rFonts w:eastAsia="SimSun"/>
                <w:szCs w:val="24"/>
                <w:lang w:val="sr-Cyrl-CS"/>
              </w:rPr>
            </w:pPr>
          </w:p>
        </w:tc>
        <w:tc>
          <w:tcPr>
            <w:tcW w:w="1391" w:type="pct"/>
            <w:shd w:val="clear" w:color="auto" w:fill="auto"/>
          </w:tcPr>
          <w:p w14:paraId="7E6AEE5A" w14:textId="77777777" w:rsidR="009C0E4E" w:rsidRPr="00532975" w:rsidRDefault="00DF3616">
            <w:pPr>
              <w:widowControl w:val="0"/>
              <w:adjustRightInd w:val="0"/>
              <w:snapToGrid w:val="0"/>
              <w:jc w:val="center"/>
              <w:rPr>
                <w:rFonts w:eastAsia="SimSun"/>
                <w:szCs w:val="24"/>
                <w:lang w:val="sr-Cyrl-CS" w:eastAsia="zh-CN"/>
              </w:rPr>
            </w:pPr>
            <w:r w:rsidRPr="00532975">
              <w:rPr>
                <w:rFonts w:eastAsia="SimSun"/>
                <w:szCs w:val="24"/>
                <w:lang w:val="sr-Cyrl-CS"/>
              </w:rPr>
              <w:t>139,3</w:t>
            </w:r>
          </w:p>
        </w:tc>
        <w:tc>
          <w:tcPr>
            <w:tcW w:w="2602" w:type="pct"/>
            <w:shd w:val="clear" w:color="auto" w:fill="auto"/>
          </w:tcPr>
          <w:p w14:paraId="6746EB07"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 xml:space="preserve">Складишта, фабрике и пратећи пословни простор, </w:t>
            </w:r>
            <w:r w:rsidR="00DA2CAB" w:rsidRPr="00532975">
              <w:rPr>
                <w:rFonts w:eastAsia="SimSun"/>
                <w:szCs w:val="24"/>
                <w:lang w:val="sr-Cyrl-CS"/>
              </w:rPr>
              <w:t xml:space="preserve">пословно </w:t>
            </w:r>
            <w:r w:rsidRPr="00532975">
              <w:rPr>
                <w:rFonts w:eastAsia="SimSun"/>
                <w:szCs w:val="24"/>
                <w:lang w:val="sr-Cyrl-CS"/>
              </w:rPr>
              <w:t>ста</w:t>
            </w:r>
            <w:r w:rsidR="00DA2CAB" w:rsidRPr="00532975">
              <w:rPr>
                <w:rFonts w:eastAsia="SimSun"/>
                <w:szCs w:val="24"/>
                <w:lang w:val="sr-Cyrl-CS"/>
              </w:rPr>
              <w:t xml:space="preserve">новање </w:t>
            </w:r>
            <w:r w:rsidRPr="00532975">
              <w:rPr>
                <w:rFonts w:eastAsia="SimSun"/>
                <w:szCs w:val="24"/>
                <w:lang w:val="sr-Cyrl-CS"/>
              </w:rPr>
              <w:t xml:space="preserve">и пратећи садржаји </w:t>
            </w:r>
          </w:p>
        </w:tc>
      </w:tr>
      <w:tr w:rsidR="00FA5ED6" w:rsidRPr="00532975" w14:paraId="75E3564C" w14:textId="77777777" w:rsidTr="009C0E4E">
        <w:trPr>
          <w:trHeight w:val="82"/>
        </w:trPr>
        <w:tc>
          <w:tcPr>
            <w:tcW w:w="1007" w:type="pct"/>
            <w:vMerge w:val="restart"/>
            <w:shd w:val="clear" w:color="auto" w:fill="auto"/>
          </w:tcPr>
          <w:p w14:paraId="4A9B62AE" w14:textId="77777777"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Фаза 3</w:t>
            </w:r>
          </w:p>
          <w:p w14:paraId="46259895" w14:textId="77777777" w:rsidR="009C0E4E" w:rsidRPr="00532975" w:rsidRDefault="009C0E4E">
            <w:pPr>
              <w:widowControl w:val="0"/>
              <w:adjustRightInd w:val="0"/>
              <w:snapToGrid w:val="0"/>
              <w:jc w:val="center"/>
              <w:rPr>
                <w:rFonts w:eastAsia="SimSun"/>
                <w:szCs w:val="24"/>
                <w:lang w:val="sr-Cyrl-CS"/>
              </w:rPr>
            </w:pPr>
          </w:p>
        </w:tc>
        <w:tc>
          <w:tcPr>
            <w:tcW w:w="1391" w:type="pct"/>
            <w:vMerge w:val="restart"/>
            <w:shd w:val="clear" w:color="auto" w:fill="auto"/>
          </w:tcPr>
          <w:p w14:paraId="2B5B7122" w14:textId="77777777" w:rsidR="009C0E4E" w:rsidRPr="00532975" w:rsidRDefault="00DF3616">
            <w:pPr>
              <w:widowControl w:val="0"/>
              <w:adjustRightInd w:val="0"/>
              <w:snapToGrid w:val="0"/>
              <w:jc w:val="center"/>
              <w:rPr>
                <w:rFonts w:eastAsia="SimSun"/>
                <w:szCs w:val="24"/>
                <w:lang w:val="sr-Cyrl-CS" w:eastAsia="zh-CN"/>
              </w:rPr>
            </w:pPr>
            <w:r w:rsidRPr="00532975">
              <w:rPr>
                <w:rFonts w:eastAsia="SimSun"/>
                <w:szCs w:val="24"/>
                <w:lang w:val="sr-Cyrl-CS"/>
              </w:rPr>
              <w:t>114,2</w:t>
            </w:r>
          </w:p>
        </w:tc>
        <w:tc>
          <w:tcPr>
            <w:tcW w:w="2602" w:type="pct"/>
            <w:shd w:val="clear" w:color="auto" w:fill="auto"/>
          </w:tcPr>
          <w:p w14:paraId="6E0FF97E" w14:textId="77777777" w:rsidR="00DA2CAB" w:rsidRPr="00532975" w:rsidRDefault="00DA2CAB">
            <w:pPr>
              <w:widowControl w:val="0"/>
              <w:adjustRightInd w:val="0"/>
              <w:snapToGrid w:val="0"/>
              <w:jc w:val="center"/>
              <w:rPr>
                <w:rFonts w:eastAsia="SimSun"/>
                <w:szCs w:val="24"/>
                <w:lang w:val="sr-Cyrl-CS"/>
              </w:rPr>
            </w:pPr>
            <w:r w:rsidRPr="00532975">
              <w:rPr>
                <w:rFonts w:eastAsia="SimSun"/>
                <w:szCs w:val="24"/>
                <w:lang w:val="sr-Cyrl-CS"/>
              </w:rPr>
              <w:t>Парк високих технологија</w:t>
            </w:r>
          </w:p>
        </w:tc>
      </w:tr>
      <w:tr w:rsidR="00FA5ED6" w:rsidRPr="00532975" w14:paraId="5C645EC6" w14:textId="77777777" w:rsidTr="009C0E4E">
        <w:trPr>
          <w:trHeight w:val="150"/>
        </w:trPr>
        <w:tc>
          <w:tcPr>
            <w:tcW w:w="1007" w:type="pct"/>
            <w:vMerge/>
            <w:shd w:val="clear" w:color="auto" w:fill="auto"/>
          </w:tcPr>
          <w:p w14:paraId="2D72A7CF" w14:textId="77777777" w:rsidR="009C0E4E" w:rsidRPr="00532975" w:rsidRDefault="009C0E4E">
            <w:pPr>
              <w:widowControl w:val="0"/>
              <w:adjustRightInd w:val="0"/>
              <w:snapToGrid w:val="0"/>
              <w:jc w:val="center"/>
              <w:rPr>
                <w:rFonts w:eastAsia="SimSun"/>
                <w:szCs w:val="24"/>
                <w:lang w:val="sr-Cyrl-CS"/>
              </w:rPr>
            </w:pPr>
          </w:p>
        </w:tc>
        <w:tc>
          <w:tcPr>
            <w:tcW w:w="1391" w:type="pct"/>
            <w:vMerge/>
            <w:shd w:val="clear" w:color="auto" w:fill="auto"/>
          </w:tcPr>
          <w:p w14:paraId="229C6FF7" w14:textId="77777777" w:rsidR="009C0E4E" w:rsidRPr="00532975" w:rsidRDefault="009C0E4E">
            <w:pPr>
              <w:widowControl w:val="0"/>
              <w:adjustRightInd w:val="0"/>
              <w:snapToGrid w:val="0"/>
              <w:jc w:val="center"/>
              <w:rPr>
                <w:rFonts w:eastAsia="SimSun"/>
                <w:szCs w:val="24"/>
                <w:lang w:val="sr-Cyrl-CS"/>
              </w:rPr>
            </w:pPr>
          </w:p>
        </w:tc>
        <w:tc>
          <w:tcPr>
            <w:tcW w:w="2602" w:type="pct"/>
            <w:shd w:val="clear" w:color="auto" w:fill="auto"/>
          </w:tcPr>
          <w:p w14:paraId="6680204F" w14:textId="438EC67D" w:rsidR="009C0E4E" w:rsidRPr="00532975" w:rsidRDefault="009C0E4E">
            <w:pPr>
              <w:widowControl w:val="0"/>
              <w:adjustRightInd w:val="0"/>
              <w:snapToGrid w:val="0"/>
              <w:jc w:val="center"/>
              <w:rPr>
                <w:rFonts w:eastAsia="SimSun"/>
                <w:szCs w:val="24"/>
                <w:lang w:val="sr-Cyrl-CS"/>
              </w:rPr>
            </w:pPr>
            <w:r w:rsidRPr="00532975">
              <w:rPr>
                <w:rFonts w:eastAsia="SimSun"/>
                <w:szCs w:val="24"/>
                <w:lang w:val="sr-Cyrl-CS"/>
              </w:rPr>
              <w:t>Складишта, фабрике и пратећи пословни простор</w:t>
            </w:r>
            <w:r w:rsidR="00DF3616" w:rsidRPr="00532975">
              <w:rPr>
                <w:rFonts w:eastAsia="SimSun"/>
                <w:szCs w:val="24"/>
                <w:lang w:val="sr-Cyrl-CS"/>
              </w:rPr>
              <w:t>,</w:t>
            </w:r>
            <w:r w:rsidR="00FD290B" w:rsidRPr="00532975">
              <w:rPr>
                <w:rFonts w:eastAsia="SimSun"/>
                <w:szCs w:val="24"/>
                <w:lang w:val="sr-Cyrl-CS"/>
              </w:rPr>
              <w:t xml:space="preserve"> </w:t>
            </w:r>
            <w:r w:rsidR="00DF3616" w:rsidRPr="00532975">
              <w:rPr>
                <w:rFonts w:eastAsia="SimSun"/>
                <w:szCs w:val="24"/>
                <w:lang w:val="sr-Cyrl-CS"/>
              </w:rPr>
              <w:t xml:space="preserve">пословно </w:t>
            </w:r>
            <w:r w:rsidRPr="00532975">
              <w:rPr>
                <w:rFonts w:eastAsia="SimSun"/>
                <w:szCs w:val="24"/>
                <w:lang w:val="sr-Cyrl-CS"/>
              </w:rPr>
              <w:t>ста</w:t>
            </w:r>
            <w:r w:rsidR="00DF3616" w:rsidRPr="00532975">
              <w:rPr>
                <w:rFonts w:eastAsia="SimSun"/>
                <w:szCs w:val="24"/>
                <w:lang w:val="sr-Cyrl-CS"/>
              </w:rPr>
              <w:t>новање</w:t>
            </w:r>
          </w:p>
        </w:tc>
      </w:tr>
      <w:tr w:rsidR="00FA5ED6" w:rsidRPr="00532975" w14:paraId="151184FD" w14:textId="77777777" w:rsidTr="009C0E4E">
        <w:trPr>
          <w:trHeight w:val="150"/>
        </w:trPr>
        <w:tc>
          <w:tcPr>
            <w:tcW w:w="1007" w:type="pct"/>
            <w:shd w:val="clear" w:color="auto" w:fill="auto"/>
          </w:tcPr>
          <w:p w14:paraId="1194B73C" w14:textId="77777777" w:rsidR="0090742B" w:rsidRPr="00532975" w:rsidRDefault="0090742B">
            <w:pPr>
              <w:widowControl w:val="0"/>
              <w:adjustRightInd w:val="0"/>
              <w:snapToGrid w:val="0"/>
              <w:jc w:val="center"/>
              <w:rPr>
                <w:rFonts w:eastAsia="SimSun"/>
                <w:szCs w:val="24"/>
                <w:lang w:val="sr-Cyrl-CS"/>
              </w:rPr>
            </w:pPr>
            <w:r w:rsidRPr="00532975">
              <w:rPr>
                <w:rFonts w:eastAsia="SimSun"/>
                <w:szCs w:val="24"/>
                <w:lang w:val="sr-Cyrl-CS"/>
              </w:rPr>
              <w:t xml:space="preserve">Зона проширења </w:t>
            </w:r>
            <w:r w:rsidR="00EA573B" w:rsidRPr="00532975">
              <w:rPr>
                <w:rFonts w:eastAsia="SimSun"/>
                <w:szCs w:val="24"/>
                <w:lang w:val="sr-Cyrl-CS"/>
              </w:rPr>
              <w:t>„СКИП Михајло Пупин”</w:t>
            </w:r>
          </w:p>
          <w:p w14:paraId="11464274" w14:textId="16B15B7B" w:rsidR="004822D0" w:rsidRPr="00532975" w:rsidRDefault="0090742B">
            <w:pPr>
              <w:widowControl w:val="0"/>
              <w:adjustRightInd w:val="0"/>
              <w:snapToGrid w:val="0"/>
              <w:jc w:val="center"/>
              <w:rPr>
                <w:rFonts w:eastAsia="SimSun"/>
                <w:szCs w:val="24"/>
                <w:lang w:val="sr-Cyrl-CS"/>
              </w:rPr>
            </w:pPr>
            <w:r w:rsidRPr="00532975">
              <w:rPr>
                <w:rFonts w:eastAsia="SimSun"/>
                <w:szCs w:val="24"/>
                <w:lang w:val="sr-Cyrl-CS"/>
              </w:rPr>
              <w:t xml:space="preserve">са </w:t>
            </w:r>
            <w:r w:rsidR="008F0DD9" w:rsidRPr="00532975">
              <w:rPr>
                <w:rFonts w:eastAsia="SimSun"/>
                <w:szCs w:val="24"/>
                <w:lang w:val="sr-Cyrl-CS"/>
              </w:rPr>
              <w:t xml:space="preserve">истовременим фазама </w:t>
            </w:r>
            <w:r w:rsidRPr="00532975">
              <w:rPr>
                <w:rFonts w:eastAsia="SimSun"/>
                <w:szCs w:val="24"/>
                <w:lang w:val="sr-Cyrl-CS"/>
              </w:rPr>
              <w:t>1,</w:t>
            </w:r>
            <w:r w:rsidR="0061704F" w:rsidRPr="00532975">
              <w:rPr>
                <w:rFonts w:eastAsia="SimSun"/>
                <w:szCs w:val="24"/>
                <w:lang w:val="sr-Cyrl-CS"/>
              </w:rPr>
              <w:t xml:space="preserve"> </w:t>
            </w:r>
            <w:r w:rsidRPr="00532975">
              <w:rPr>
                <w:rFonts w:eastAsia="SimSun"/>
                <w:szCs w:val="24"/>
                <w:lang w:val="sr-Cyrl-CS"/>
              </w:rPr>
              <w:t>2 и 3 или засебно</w:t>
            </w:r>
          </w:p>
        </w:tc>
        <w:tc>
          <w:tcPr>
            <w:tcW w:w="1391" w:type="pct"/>
            <w:shd w:val="clear" w:color="auto" w:fill="auto"/>
          </w:tcPr>
          <w:p w14:paraId="4F7024D2" w14:textId="77777777" w:rsidR="00E0350C" w:rsidRPr="00532975" w:rsidRDefault="00E0350C">
            <w:pPr>
              <w:widowControl w:val="0"/>
              <w:adjustRightInd w:val="0"/>
              <w:snapToGrid w:val="0"/>
              <w:jc w:val="center"/>
              <w:rPr>
                <w:rFonts w:eastAsia="SimSun"/>
                <w:szCs w:val="24"/>
                <w:lang w:val="sr-Cyrl-CS"/>
              </w:rPr>
            </w:pPr>
            <w:r w:rsidRPr="00532975">
              <w:rPr>
                <w:rFonts w:eastAsia="SimSun"/>
                <w:szCs w:val="24"/>
                <w:lang w:val="sr-Cyrl-CS"/>
              </w:rPr>
              <w:t>83,9</w:t>
            </w:r>
          </w:p>
        </w:tc>
        <w:tc>
          <w:tcPr>
            <w:tcW w:w="2602" w:type="pct"/>
            <w:shd w:val="clear" w:color="auto" w:fill="auto"/>
          </w:tcPr>
          <w:p w14:paraId="1C416D79" w14:textId="77777777" w:rsidR="00E0350C" w:rsidRPr="00532975" w:rsidRDefault="00E0350C">
            <w:pPr>
              <w:widowControl w:val="0"/>
              <w:adjustRightInd w:val="0"/>
              <w:snapToGrid w:val="0"/>
              <w:jc w:val="center"/>
              <w:rPr>
                <w:rFonts w:eastAsia="SimSun"/>
                <w:szCs w:val="24"/>
                <w:lang w:val="sr-Cyrl-CS"/>
              </w:rPr>
            </w:pPr>
            <w:r w:rsidRPr="00532975">
              <w:rPr>
                <w:rFonts w:eastAsia="SimSun"/>
                <w:szCs w:val="24"/>
                <w:lang w:val="sr-Cyrl-CS"/>
              </w:rPr>
              <w:t>Комерцијалне делатности</w:t>
            </w:r>
          </w:p>
        </w:tc>
      </w:tr>
    </w:tbl>
    <w:p w14:paraId="5C27A311" w14:textId="77777777" w:rsidR="0030009B" w:rsidRPr="00532975" w:rsidRDefault="0030009B">
      <w:pPr>
        <w:jc w:val="both"/>
        <w:rPr>
          <w:b/>
          <w:noProof/>
          <w:szCs w:val="24"/>
          <w:lang w:val="sr-Cyrl-CS"/>
        </w:rPr>
      </w:pPr>
    </w:p>
    <w:p w14:paraId="77A7B61D" w14:textId="745E5E39" w:rsidR="009C0E4E" w:rsidRPr="00532975" w:rsidRDefault="009C0E4E" w:rsidP="0092651B">
      <w:pPr>
        <w:jc w:val="center"/>
        <w:rPr>
          <w:noProof/>
          <w:szCs w:val="24"/>
          <w:lang w:val="sr-Cyrl-CS"/>
        </w:rPr>
      </w:pPr>
      <w:r w:rsidRPr="00532975">
        <w:rPr>
          <w:noProof/>
          <w:szCs w:val="24"/>
          <w:lang w:val="sr-Cyrl-CS"/>
        </w:rPr>
        <w:t>Фаза 1 – фаза иницијације пројекта</w:t>
      </w:r>
    </w:p>
    <w:p w14:paraId="6351B28E" w14:textId="77777777" w:rsidR="001E4D50" w:rsidRPr="00532975" w:rsidRDefault="001E4D50" w:rsidP="0092651B">
      <w:pPr>
        <w:jc w:val="center"/>
        <w:rPr>
          <w:noProof/>
          <w:szCs w:val="24"/>
          <w:lang w:val="sr-Cyrl-CS"/>
        </w:rPr>
      </w:pPr>
    </w:p>
    <w:p w14:paraId="780268CC" w14:textId="6D74C80E" w:rsidR="009C0E4E" w:rsidRPr="00532975" w:rsidRDefault="009C0E4E" w:rsidP="0092651B">
      <w:pPr>
        <w:ind w:firstLine="720"/>
        <w:jc w:val="both"/>
        <w:rPr>
          <w:noProof/>
          <w:szCs w:val="24"/>
          <w:lang w:val="sr-Cyrl-CS"/>
        </w:rPr>
      </w:pPr>
      <w:r w:rsidRPr="00532975">
        <w:rPr>
          <w:noProof/>
          <w:szCs w:val="24"/>
          <w:lang w:val="sr-Cyrl-CS"/>
        </w:rPr>
        <w:t>Прва фаза иницијације пројекта би</w:t>
      </w:r>
      <w:r w:rsidR="00A37754" w:rsidRPr="00532975">
        <w:rPr>
          <w:noProof/>
          <w:szCs w:val="24"/>
          <w:lang w:val="sr-Cyrl-CS"/>
        </w:rPr>
        <w:t>ћ</w:t>
      </w:r>
      <w:r w:rsidRPr="00532975">
        <w:rPr>
          <w:noProof/>
          <w:szCs w:val="24"/>
          <w:lang w:val="sr-Cyrl-CS"/>
        </w:rPr>
        <w:t xml:space="preserve">е фокусирана на изградњу садржаја у зони </w:t>
      </w:r>
      <w:r w:rsidR="008F0DD9" w:rsidRPr="00532975">
        <w:rPr>
          <w:noProof/>
          <w:szCs w:val="24"/>
          <w:lang w:val="sr-Cyrl-CS"/>
        </w:rPr>
        <w:t xml:space="preserve">Међународног трговинског центра </w:t>
      </w:r>
      <w:r w:rsidRPr="00532975">
        <w:rPr>
          <w:noProof/>
          <w:szCs w:val="24"/>
          <w:lang w:val="sr-Cyrl-CS"/>
        </w:rPr>
        <w:t xml:space="preserve">и </w:t>
      </w:r>
      <w:r w:rsidR="00871114" w:rsidRPr="00532975">
        <w:rPr>
          <w:noProof/>
          <w:szCs w:val="24"/>
          <w:lang w:val="sr-Cyrl-CS"/>
        </w:rPr>
        <w:t xml:space="preserve">Индустријског парка </w:t>
      </w:r>
      <w:r w:rsidRPr="00532975">
        <w:rPr>
          <w:noProof/>
          <w:szCs w:val="24"/>
          <w:lang w:val="sr-Cyrl-CS"/>
        </w:rPr>
        <w:t xml:space="preserve">у </w:t>
      </w:r>
      <w:r w:rsidR="00871114" w:rsidRPr="00532975">
        <w:rPr>
          <w:noProof/>
          <w:szCs w:val="24"/>
          <w:lang w:val="sr-Cyrl-CS"/>
        </w:rPr>
        <w:t xml:space="preserve">оквиру </w:t>
      </w:r>
      <w:r w:rsidR="00EA573B" w:rsidRPr="00532975">
        <w:rPr>
          <w:noProof/>
          <w:szCs w:val="24"/>
          <w:lang w:val="sr-Cyrl-CS"/>
        </w:rPr>
        <w:t>„СКИП Михајло Пупин”</w:t>
      </w:r>
      <w:r w:rsidRPr="00532975">
        <w:rPr>
          <w:noProof/>
          <w:szCs w:val="24"/>
          <w:lang w:val="sr-Cyrl-CS"/>
        </w:rPr>
        <w:t xml:space="preserve">. Обухват Фазе 1 износи </w:t>
      </w:r>
      <w:r w:rsidR="00DE4B34" w:rsidRPr="00532975">
        <w:rPr>
          <w:noProof/>
          <w:szCs w:val="24"/>
          <w:lang w:val="sr-Cyrl-CS"/>
        </w:rPr>
        <w:t xml:space="preserve">67,2 </w:t>
      </w:r>
      <w:r w:rsidR="008F0DD9" w:rsidRPr="00532975">
        <w:rPr>
          <w:noProof/>
          <w:szCs w:val="24"/>
          <w:lang w:val="sr-Cyrl-CS"/>
        </w:rPr>
        <w:t xml:space="preserve">ha </w:t>
      </w:r>
      <w:r w:rsidR="00DE4B34" w:rsidRPr="00532975">
        <w:rPr>
          <w:noProof/>
          <w:szCs w:val="24"/>
          <w:lang w:val="sr-Cyrl-CS"/>
        </w:rPr>
        <w:t>земљишта</w:t>
      </w:r>
      <w:r w:rsidR="00433E84" w:rsidRPr="00532975">
        <w:rPr>
          <w:noProof/>
          <w:szCs w:val="24"/>
          <w:lang w:val="sr-Cyrl-CS"/>
        </w:rPr>
        <w:t>.</w:t>
      </w:r>
    </w:p>
    <w:p w14:paraId="0F7B5A77" w14:textId="77777777" w:rsidR="00C90C42" w:rsidRPr="00532975" w:rsidRDefault="00C90C42" w:rsidP="0092651B">
      <w:pPr>
        <w:ind w:firstLine="720"/>
        <w:jc w:val="both"/>
        <w:rPr>
          <w:noProof/>
          <w:szCs w:val="24"/>
          <w:lang w:val="sr-Cyrl-CS"/>
        </w:rPr>
      </w:pPr>
      <w:r w:rsidRPr="00532975">
        <w:rPr>
          <w:noProof/>
          <w:szCs w:val="24"/>
          <w:lang w:val="sr-Cyrl-CS"/>
        </w:rPr>
        <w:t>Како би се убрзала реализација, Просторним планом је извршена детаљна разрада прве фазе, са елементима за директно спровођење свих садржаја у оквиру фазе.</w:t>
      </w:r>
    </w:p>
    <w:p w14:paraId="0A4A408E" w14:textId="77777777" w:rsidR="00AD7CBA" w:rsidRPr="00532975" w:rsidRDefault="00AD7CBA">
      <w:pPr>
        <w:jc w:val="both"/>
        <w:rPr>
          <w:noProof/>
          <w:szCs w:val="24"/>
          <w:lang w:val="sr-Cyrl-CS"/>
        </w:rPr>
      </w:pPr>
    </w:p>
    <w:p w14:paraId="5D9B3956" w14:textId="77777777" w:rsidR="00C90C42" w:rsidRPr="00532975" w:rsidRDefault="00AD7CBA" w:rsidP="0092651B">
      <w:pPr>
        <w:ind w:firstLine="720"/>
        <w:jc w:val="both"/>
        <w:rPr>
          <w:noProof/>
          <w:szCs w:val="24"/>
          <w:lang w:val="sr-Cyrl-CS"/>
        </w:rPr>
      </w:pPr>
      <w:r w:rsidRPr="00532975">
        <w:rPr>
          <w:noProof/>
          <w:szCs w:val="24"/>
          <w:lang w:val="sr-Cyrl-CS"/>
        </w:rPr>
        <w:t xml:space="preserve">За реализацију </w:t>
      </w:r>
      <w:r w:rsidR="008F0DD9" w:rsidRPr="00532975">
        <w:rPr>
          <w:noProof/>
          <w:szCs w:val="24"/>
          <w:lang w:val="sr-Cyrl-CS"/>
        </w:rPr>
        <w:t xml:space="preserve">Фазе 1 </w:t>
      </w:r>
      <w:r w:rsidRPr="00532975">
        <w:rPr>
          <w:noProof/>
          <w:szCs w:val="24"/>
          <w:lang w:val="sr-Cyrl-CS"/>
        </w:rPr>
        <w:t xml:space="preserve">потребно је обезбедити основне услове у погледу </w:t>
      </w:r>
      <w:r w:rsidR="00C90C42" w:rsidRPr="00532975">
        <w:rPr>
          <w:noProof/>
          <w:szCs w:val="24"/>
          <w:lang w:val="sr-Cyrl-CS"/>
        </w:rPr>
        <w:t>припрем</w:t>
      </w:r>
      <w:r w:rsidR="003B5516" w:rsidRPr="00532975">
        <w:rPr>
          <w:noProof/>
          <w:szCs w:val="24"/>
          <w:lang w:val="sr-Cyrl-CS"/>
        </w:rPr>
        <w:t>е</w:t>
      </w:r>
      <w:r w:rsidR="00C90C42" w:rsidRPr="00532975">
        <w:rPr>
          <w:noProof/>
          <w:szCs w:val="24"/>
          <w:lang w:val="sr-Cyrl-CS"/>
        </w:rPr>
        <w:t xml:space="preserve"> терена за изградњу и </w:t>
      </w:r>
      <w:r w:rsidRPr="00532975">
        <w:rPr>
          <w:noProof/>
          <w:szCs w:val="24"/>
          <w:lang w:val="sr-Cyrl-CS"/>
        </w:rPr>
        <w:t>инфраструктурне опремљености.</w:t>
      </w:r>
      <w:r w:rsidR="00304B6E" w:rsidRPr="00532975">
        <w:rPr>
          <w:noProof/>
          <w:szCs w:val="24"/>
          <w:lang w:val="sr-Cyrl-CS"/>
        </w:rPr>
        <w:t xml:space="preserve">Услови који се морају задовољити за почетак реализације садржаја прве фазе </w:t>
      </w:r>
      <w:r w:rsidR="00EA573B" w:rsidRPr="00532975">
        <w:rPr>
          <w:rFonts w:eastAsia="Calibri"/>
          <w:szCs w:val="24"/>
          <w:lang w:val="sr-Cyrl-CS"/>
        </w:rPr>
        <w:t>„СКИП Михајло Пупин”</w:t>
      </w:r>
      <w:r w:rsidR="00304B6E" w:rsidRPr="00532975">
        <w:rPr>
          <w:noProof/>
          <w:szCs w:val="24"/>
          <w:lang w:val="sr-Cyrl-CS"/>
        </w:rPr>
        <w:t xml:space="preserve"> су:</w:t>
      </w:r>
    </w:p>
    <w:p w14:paraId="26F38976" w14:textId="77777777" w:rsidR="00AD7CBA" w:rsidRPr="00532975" w:rsidRDefault="00AD7CBA" w:rsidP="0092651B">
      <w:pPr>
        <w:pStyle w:val="ListParagraph"/>
        <w:numPr>
          <w:ilvl w:val="0"/>
          <w:numId w:val="111"/>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Припрема терена</w:t>
      </w:r>
      <w:r w:rsidR="004053E1" w:rsidRPr="00532975">
        <w:rPr>
          <w:rFonts w:ascii="Times New Roman" w:hAnsi="Times New Roman"/>
          <w:noProof/>
          <w:sz w:val="24"/>
          <w:szCs w:val="24"/>
          <w:lang w:val="sr-Cyrl-CS"/>
        </w:rPr>
        <w:t>:</w:t>
      </w:r>
    </w:p>
    <w:p w14:paraId="67ED38F3" w14:textId="09B9B0C2" w:rsidR="00AD7CBA" w:rsidRPr="00532975" w:rsidRDefault="004053E1" w:rsidP="0092651B">
      <w:pPr>
        <w:pStyle w:val="ListParagraph"/>
        <w:numPr>
          <w:ilvl w:val="0"/>
          <w:numId w:val="113"/>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з</w:t>
      </w:r>
      <w:r w:rsidR="00AD7CBA" w:rsidRPr="00532975">
        <w:rPr>
          <w:rFonts w:ascii="Times New Roman" w:hAnsi="Times New Roman"/>
          <w:noProof/>
          <w:sz w:val="24"/>
          <w:szCs w:val="24"/>
          <w:lang w:val="sr-Cyrl-CS"/>
        </w:rPr>
        <w:t>атрпавање канала и насипање терена до планиране коте 72,5</w:t>
      </w:r>
      <w:r w:rsidRPr="00532975">
        <w:rPr>
          <w:rFonts w:ascii="Times New Roman" w:hAnsi="Times New Roman"/>
          <w:noProof/>
          <w:sz w:val="24"/>
          <w:szCs w:val="24"/>
          <w:lang w:val="sr-Cyrl-CS"/>
        </w:rPr>
        <w:t xml:space="preserve"> m </w:t>
      </w:r>
      <w:r w:rsidR="00AD7CBA" w:rsidRPr="00532975">
        <w:rPr>
          <w:rFonts w:ascii="Times New Roman" w:hAnsi="Times New Roman"/>
          <w:noProof/>
          <w:sz w:val="24"/>
          <w:szCs w:val="24"/>
          <w:lang w:val="sr-Cyrl-CS"/>
        </w:rPr>
        <w:t>н</w:t>
      </w:r>
      <w:r w:rsidRPr="00532975">
        <w:rPr>
          <w:rFonts w:ascii="Times New Roman" w:hAnsi="Times New Roman"/>
          <w:noProof/>
          <w:sz w:val="24"/>
          <w:szCs w:val="24"/>
          <w:lang w:val="sr-Cyrl-CS"/>
        </w:rPr>
        <w:t>.</w:t>
      </w:r>
      <w:r w:rsidR="00AD7CBA" w:rsidRPr="00532975">
        <w:rPr>
          <w:rFonts w:ascii="Times New Roman" w:hAnsi="Times New Roman"/>
          <w:noProof/>
          <w:sz w:val="24"/>
          <w:szCs w:val="24"/>
          <w:lang w:val="sr-Cyrl-CS"/>
        </w:rPr>
        <w:t>в</w:t>
      </w:r>
      <w:r w:rsidRPr="00532975">
        <w:rPr>
          <w:rFonts w:ascii="Times New Roman" w:hAnsi="Times New Roman"/>
          <w:noProof/>
          <w:sz w:val="24"/>
          <w:szCs w:val="24"/>
          <w:lang w:val="sr-Cyrl-CS"/>
        </w:rPr>
        <w:t>;</w:t>
      </w:r>
    </w:p>
    <w:p w14:paraId="12AEAE41" w14:textId="52615D3E" w:rsidR="00AC24E2" w:rsidRPr="00532975" w:rsidRDefault="004053E1" w:rsidP="0092651B">
      <w:pPr>
        <w:pStyle w:val="ListParagraph"/>
        <w:numPr>
          <w:ilvl w:val="0"/>
          <w:numId w:val="113"/>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насипање </w:t>
      </w:r>
      <w:r w:rsidR="00AC24E2" w:rsidRPr="00532975">
        <w:rPr>
          <w:rFonts w:ascii="Times New Roman" w:hAnsi="Times New Roman"/>
          <w:noProof/>
          <w:sz w:val="24"/>
          <w:szCs w:val="24"/>
          <w:lang w:val="sr-Cyrl-CS"/>
        </w:rPr>
        <w:t>терена до планиране коте 72,5</w:t>
      </w:r>
      <w:r w:rsidRPr="00532975">
        <w:rPr>
          <w:rFonts w:ascii="Times New Roman" w:hAnsi="Times New Roman"/>
          <w:noProof/>
          <w:sz w:val="24"/>
          <w:szCs w:val="24"/>
          <w:lang w:val="sr-Cyrl-CS"/>
        </w:rPr>
        <w:t>m н.в.</w:t>
      </w:r>
      <w:r w:rsidR="00AC24E2" w:rsidRPr="00532975">
        <w:rPr>
          <w:rFonts w:ascii="Times New Roman" w:hAnsi="Times New Roman"/>
          <w:noProof/>
          <w:sz w:val="24"/>
          <w:szCs w:val="24"/>
          <w:lang w:val="sr-Cyrl-CS"/>
        </w:rPr>
        <w:t xml:space="preserve"> за инфрастуктурне </w:t>
      </w:r>
      <w:r w:rsidRPr="00532975">
        <w:rPr>
          <w:rFonts w:ascii="Times New Roman" w:hAnsi="Times New Roman"/>
          <w:noProof/>
          <w:sz w:val="24"/>
          <w:szCs w:val="24"/>
          <w:lang w:val="sr-Cyrl-CS"/>
        </w:rPr>
        <w:t>објекте</w:t>
      </w:r>
      <w:r w:rsidR="0061704F"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Фазе 1</w:t>
      </w:r>
      <w:r w:rsidR="00AC24E2" w:rsidRPr="00532975">
        <w:rPr>
          <w:rFonts w:ascii="Times New Roman" w:hAnsi="Times New Roman"/>
          <w:noProof/>
          <w:sz w:val="24"/>
          <w:szCs w:val="24"/>
          <w:lang w:val="sr-Cyrl-CS"/>
        </w:rPr>
        <w:t xml:space="preserve"> који су ван границе </w:t>
      </w:r>
      <w:r w:rsidRPr="00532975">
        <w:rPr>
          <w:rFonts w:ascii="Times New Roman" w:hAnsi="Times New Roman"/>
          <w:noProof/>
          <w:sz w:val="24"/>
          <w:szCs w:val="24"/>
          <w:lang w:val="sr-Cyrl-CS"/>
        </w:rPr>
        <w:t xml:space="preserve">ове </w:t>
      </w:r>
      <w:r w:rsidR="00AC24E2" w:rsidRPr="00532975">
        <w:rPr>
          <w:rFonts w:ascii="Times New Roman" w:hAnsi="Times New Roman"/>
          <w:noProof/>
          <w:sz w:val="24"/>
          <w:szCs w:val="24"/>
          <w:lang w:val="sr-Cyrl-CS"/>
        </w:rPr>
        <w:t>фазе (</w:t>
      </w:r>
      <w:r w:rsidRPr="00532975">
        <w:rPr>
          <w:rFonts w:ascii="Times New Roman" w:hAnsi="Times New Roman"/>
          <w:noProof/>
          <w:sz w:val="24"/>
          <w:szCs w:val="24"/>
          <w:lang w:val="sr-Cyrl-CS"/>
        </w:rPr>
        <w:t>топлана</w:t>
      </w:r>
      <w:r w:rsidR="00AC24E2" w:rsidRPr="00532975">
        <w:rPr>
          <w:rFonts w:ascii="Times New Roman" w:hAnsi="Times New Roman"/>
          <w:noProof/>
          <w:sz w:val="24"/>
          <w:szCs w:val="24"/>
          <w:lang w:val="sr-Cyrl-CS"/>
        </w:rPr>
        <w:t xml:space="preserve">, </w:t>
      </w:r>
      <w:r w:rsidRPr="00532975">
        <w:rPr>
          <w:rFonts w:ascii="Times New Roman" w:hAnsi="Times New Roman"/>
          <w:sz w:val="24"/>
          <w:szCs w:val="24"/>
          <w:lang w:val="sr-Cyrl-CS"/>
        </w:rPr>
        <w:t xml:space="preserve">прикључно </w:t>
      </w:r>
      <w:r w:rsidR="00AC24E2" w:rsidRPr="00532975">
        <w:rPr>
          <w:rFonts w:ascii="Times New Roman" w:hAnsi="Times New Roman"/>
          <w:sz w:val="24"/>
          <w:szCs w:val="24"/>
          <w:lang w:val="sr-Cyrl-CS"/>
        </w:rPr>
        <w:t>разводно постројење 110/</w:t>
      </w:r>
      <w:r w:rsidRPr="00532975">
        <w:rPr>
          <w:rFonts w:ascii="Times New Roman" w:hAnsi="Times New Roman"/>
          <w:sz w:val="24"/>
          <w:szCs w:val="24"/>
          <w:lang w:val="sr-Cyrl-CS"/>
        </w:rPr>
        <w:t>10kV</w:t>
      </w:r>
      <w:r w:rsidR="00AC24E2" w:rsidRPr="00532975">
        <w:rPr>
          <w:rFonts w:ascii="Times New Roman" w:hAnsi="Times New Roman"/>
          <w:sz w:val="24"/>
          <w:szCs w:val="24"/>
          <w:lang w:val="sr-Cyrl-CS"/>
        </w:rPr>
        <w:t>)</w:t>
      </w:r>
      <w:r w:rsidRPr="00532975">
        <w:rPr>
          <w:rFonts w:ascii="Times New Roman" w:hAnsi="Times New Roman"/>
          <w:sz w:val="24"/>
          <w:szCs w:val="24"/>
          <w:lang w:val="sr-Cyrl-CS"/>
        </w:rPr>
        <w:t>;</w:t>
      </w:r>
    </w:p>
    <w:p w14:paraId="525F9D46" w14:textId="77777777" w:rsidR="00AD7CBA" w:rsidRPr="00532975" w:rsidRDefault="00AD7CBA"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Саобраћај</w:t>
      </w:r>
      <w:r w:rsidR="004053E1" w:rsidRPr="00532975">
        <w:rPr>
          <w:rFonts w:ascii="Times New Roman" w:hAnsi="Times New Roman"/>
          <w:noProof/>
          <w:sz w:val="24"/>
          <w:szCs w:val="24"/>
          <w:lang w:val="sr-Cyrl-CS"/>
        </w:rPr>
        <w:t>:</w:t>
      </w:r>
    </w:p>
    <w:p w14:paraId="39215FF8" w14:textId="77777777" w:rsidR="00AD7CBA" w:rsidRPr="00532975" w:rsidRDefault="004053E1" w:rsidP="0092651B">
      <w:pPr>
        <w:pStyle w:val="ListParagraph"/>
        <w:numPr>
          <w:ilvl w:val="0"/>
          <w:numId w:val="114"/>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w:t>
      </w:r>
      <w:r w:rsidR="00AD7CBA" w:rsidRPr="00532975">
        <w:rPr>
          <w:rFonts w:ascii="Times New Roman" w:hAnsi="Times New Roman"/>
          <w:noProof/>
          <w:sz w:val="24"/>
          <w:szCs w:val="24"/>
          <w:lang w:val="sr-Cyrl-CS"/>
        </w:rPr>
        <w:t xml:space="preserve">зградња и прикључење денивелисане раскрснице на </w:t>
      </w:r>
      <w:r w:rsidRPr="00532975">
        <w:rPr>
          <w:rFonts w:ascii="Times New Roman" w:hAnsi="Times New Roman"/>
          <w:noProof/>
          <w:sz w:val="24"/>
          <w:szCs w:val="24"/>
          <w:lang w:val="sr-Cyrl-CS"/>
        </w:rPr>
        <w:t xml:space="preserve">Северној </w:t>
      </w:r>
      <w:r w:rsidR="00AD7CBA" w:rsidRPr="00532975">
        <w:rPr>
          <w:rFonts w:ascii="Times New Roman" w:hAnsi="Times New Roman"/>
          <w:noProof/>
          <w:sz w:val="24"/>
          <w:szCs w:val="24"/>
          <w:lang w:val="sr-Cyrl-CS"/>
        </w:rPr>
        <w:t>тангенти</w:t>
      </w:r>
      <w:r w:rsidRPr="00532975">
        <w:rPr>
          <w:rFonts w:ascii="Times New Roman" w:hAnsi="Times New Roman"/>
          <w:noProof/>
          <w:sz w:val="24"/>
          <w:szCs w:val="24"/>
          <w:lang w:val="sr-Cyrl-CS"/>
        </w:rPr>
        <w:t>;</w:t>
      </w:r>
    </w:p>
    <w:p w14:paraId="506B8941" w14:textId="77777777" w:rsidR="00C90C42" w:rsidRPr="00532975" w:rsidRDefault="004053E1" w:rsidP="0092651B">
      <w:pPr>
        <w:pStyle w:val="ListParagraph"/>
        <w:numPr>
          <w:ilvl w:val="0"/>
          <w:numId w:val="114"/>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изградња </w:t>
      </w:r>
      <w:r w:rsidR="00C90C42" w:rsidRPr="00532975">
        <w:rPr>
          <w:rFonts w:ascii="Times New Roman" w:hAnsi="Times New Roman"/>
          <w:noProof/>
          <w:sz w:val="24"/>
          <w:szCs w:val="24"/>
          <w:lang w:val="sr-Cyrl-CS"/>
        </w:rPr>
        <w:t>свих саобраћајница (ободних и унутрашњих) у оквиру фазе и њихово прикључење на денивелисану раскрсницу</w:t>
      </w:r>
      <w:r w:rsidRPr="00532975">
        <w:rPr>
          <w:rFonts w:ascii="Times New Roman" w:hAnsi="Times New Roman"/>
          <w:noProof/>
          <w:sz w:val="24"/>
          <w:szCs w:val="24"/>
          <w:lang w:val="sr-Cyrl-CS"/>
        </w:rPr>
        <w:t>;</w:t>
      </w:r>
    </w:p>
    <w:p w14:paraId="487D6C7D" w14:textId="6C334B9D" w:rsidR="006C1E49" w:rsidRPr="00532975" w:rsidRDefault="004053E1" w:rsidP="0092651B">
      <w:pPr>
        <w:pStyle w:val="ListParagraph"/>
        <w:numPr>
          <w:ilvl w:val="0"/>
          <w:numId w:val="114"/>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изградња </w:t>
      </w:r>
      <w:r w:rsidR="006C1E49" w:rsidRPr="00532975">
        <w:rPr>
          <w:rFonts w:ascii="Times New Roman" w:hAnsi="Times New Roman"/>
          <w:noProof/>
          <w:sz w:val="24"/>
          <w:szCs w:val="24"/>
          <w:lang w:val="sr-Cyrl-CS"/>
        </w:rPr>
        <w:t xml:space="preserve">саобраћајница (или делова саобраћајница) до инфраструктурних објеката: </w:t>
      </w:r>
      <w:r w:rsidR="00CB1B15" w:rsidRPr="00532975">
        <w:rPr>
          <w:rFonts w:ascii="Times New Roman" w:hAnsi="Times New Roman"/>
          <w:noProof/>
          <w:sz w:val="24"/>
          <w:szCs w:val="24"/>
          <w:lang w:val="sr-Cyrl-CS"/>
        </w:rPr>
        <w:t>постројења</w:t>
      </w:r>
      <w:r w:rsidR="0061704F" w:rsidRPr="00532975">
        <w:rPr>
          <w:rFonts w:ascii="Times New Roman" w:hAnsi="Times New Roman"/>
          <w:noProof/>
          <w:sz w:val="24"/>
          <w:szCs w:val="24"/>
          <w:lang w:val="sr-Cyrl-CS"/>
        </w:rPr>
        <w:t xml:space="preserve"> </w:t>
      </w:r>
      <w:r w:rsidR="006C1E49" w:rsidRPr="00532975">
        <w:rPr>
          <w:rFonts w:ascii="Times New Roman" w:hAnsi="Times New Roman"/>
          <w:noProof/>
          <w:sz w:val="24"/>
          <w:szCs w:val="24"/>
          <w:lang w:val="sr-Cyrl-CS"/>
        </w:rPr>
        <w:t>за пречишћавање отпадних вода</w:t>
      </w:r>
      <w:r w:rsidR="00AC24E2" w:rsidRPr="00532975">
        <w:rPr>
          <w:rFonts w:ascii="Times New Roman" w:hAnsi="Times New Roman"/>
          <w:noProof/>
          <w:sz w:val="24"/>
          <w:szCs w:val="24"/>
          <w:lang w:val="sr-Cyrl-CS"/>
        </w:rPr>
        <w:t xml:space="preserve"> за прву фазу</w:t>
      </w:r>
      <w:r w:rsidR="00CB1B15" w:rsidRPr="00532975">
        <w:rPr>
          <w:rFonts w:ascii="Times New Roman" w:hAnsi="Times New Roman"/>
          <w:noProof/>
          <w:sz w:val="24"/>
          <w:szCs w:val="24"/>
          <w:lang w:val="sr-Cyrl-CS"/>
        </w:rPr>
        <w:t>,</w:t>
      </w:r>
      <w:r w:rsidR="0061704F" w:rsidRPr="00532975">
        <w:rPr>
          <w:rFonts w:ascii="Times New Roman" w:hAnsi="Times New Roman"/>
          <w:noProof/>
          <w:sz w:val="24"/>
          <w:szCs w:val="24"/>
          <w:lang w:val="sr-Cyrl-CS"/>
        </w:rPr>
        <w:t xml:space="preserve"> </w:t>
      </w:r>
      <w:r w:rsidR="00CB1B15" w:rsidRPr="00532975">
        <w:rPr>
          <w:rFonts w:ascii="Times New Roman" w:hAnsi="Times New Roman"/>
          <w:sz w:val="24"/>
          <w:szCs w:val="24"/>
          <w:lang w:val="sr-Cyrl-CS"/>
        </w:rPr>
        <w:t>прикључног</w:t>
      </w:r>
      <w:r w:rsidR="0061704F" w:rsidRPr="00532975">
        <w:rPr>
          <w:rFonts w:ascii="Times New Roman" w:hAnsi="Times New Roman"/>
          <w:sz w:val="24"/>
          <w:szCs w:val="24"/>
          <w:lang w:val="sr-Cyrl-CS"/>
        </w:rPr>
        <w:t xml:space="preserve"> </w:t>
      </w:r>
      <w:r w:rsidR="00AC24E2" w:rsidRPr="00532975">
        <w:rPr>
          <w:rFonts w:ascii="Times New Roman" w:hAnsi="Times New Roman"/>
          <w:sz w:val="24"/>
          <w:szCs w:val="24"/>
          <w:lang w:val="sr-Cyrl-CS"/>
        </w:rPr>
        <w:t>разводно</w:t>
      </w:r>
      <w:r w:rsidR="00CB1B15" w:rsidRPr="00532975">
        <w:rPr>
          <w:rFonts w:ascii="Times New Roman" w:hAnsi="Times New Roman"/>
          <w:sz w:val="24"/>
          <w:szCs w:val="24"/>
          <w:lang w:val="sr-Cyrl-CS"/>
        </w:rPr>
        <w:t>г</w:t>
      </w:r>
      <w:r w:rsidR="0061704F" w:rsidRPr="00532975">
        <w:rPr>
          <w:rFonts w:ascii="Times New Roman" w:hAnsi="Times New Roman"/>
          <w:sz w:val="24"/>
          <w:szCs w:val="24"/>
          <w:lang w:val="sr-Cyrl-CS"/>
        </w:rPr>
        <w:t xml:space="preserve"> </w:t>
      </w:r>
      <w:r w:rsidR="00CB1B15" w:rsidRPr="00532975">
        <w:rPr>
          <w:rFonts w:ascii="Times New Roman" w:hAnsi="Times New Roman"/>
          <w:sz w:val="24"/>
          <w:szCs w:val="24"/>
          <w:lang w:val="sr-Cyrl-CS"/>
        </w:rPr>
        <w:t>постројења</w:t>
      </w:r>
      <w:r w:rsidR="0061704F" w:rsidRPr="00532975">
        <w:rPr>
          <w:rFonts w:ascii="Times New Roman" w:hAnsi="Times New Roman"/>
          <w:sz w:val="24"/>
          <w:szCs w:val="24"/>
          <w:lang w:val="sr-Cyrl-CS"/>
        </w:rPr>
        <w:t xml:space="preserve"> </w:t>
      </w:r>
      <w:r w:rsidR="00AC24E2" w:rsidRPr="00532975">
        <w:rPr>
          <w:rFonts w:ascii="Times New Roman" w:hAnsi="Times New Roman"/>
          <w:sz w:val="24"/>
          <w:szCs w:val="24"/>
          <w:lang w:val="sr-Cyrl-CS"/>
        </w:rPr>
        <w:t>110/</w:t>
      </w:r>
      <w:r w:rsidR="00CB1B15" w:rsidRPr="00532975">
        <w:rPr>
          <w:rFonts w:ascii="Times New Roman" w:hAnsi="Times New Roman"/>
          <w:sz w:val="24"/>
          <w:szCs w:val="24"/>
          <w:lang w:val="sr-Cyrl-CS"/>
        </w:rPr>
        <w:t>10kV,</w:t>
      </w:r>
      <w:r w:rsidR="0061704F" w:rsidRPr="00532975">
        <w:rPr>
          <w:rFonts w:ascii="Times New Roman" w:hAnsi="Times New Roman"/>
          <w:sz w:val="24"/>
          <w:szCs w:val="24"/>
          <w:lang w:val="sr-Cyrl-CS"/>
        </w:rPr>
        <w:t xml:space="preserve"> </w:t>
      </w:r>
      <w:r w:rsidR="00CB1B15" w:rsidRPr="00532975">
        <w:rPr>
          <w:rFonts w:ascii="Times New Roman" w:hAnsi="Times New Roman"/>
          <w:sz w:val="24"/>
          <w:szCs w:val="24"/>
          <w:lang w:val="sr-Cyrl-CS"/>
        </w:rPr>
        <w:t>топлана;</w:t>
      </w:r>
    </w:p>
    <w:p w14:paraId="0EB7C424" w14:textId="77777777" w:rsidR="00E0350C" w:rsidRPr="00532975" w:rsidRDefault="00CB1B15" w:rsidP="0092651B">
      <w:pPr>
        <w:pStyle w:val="ListParagraph"/>
        <w:numPr>
          <w:ilvl w:val="0"/>
          <w:numId w:val="114"/>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w:t>
      </w:r>
      <w:r w:rsidR="00E0350C" w:rsidRPr="00532975">
        <w:rPr>
          <w:rFonts w:ascii="Times New Roman" w:hAnsi="Times New Roman"/>
          <w:sz w:val="24"/>
          <w:szCs w:val="24"/>
          <w:lang w:val="sr-Cyrl-CS"/>
        </w:rPr>
        <w:t xml:space="preserve">терминуса јавног </w:t>
      </w:r>
      <w:r w:rsidR="003E2764" w:rsidRPr="00532975">
        <w:rPr>
          <w:rFonts w:ascii="Times New Roman" w:hAnsi="Times New Roman"/>
          <w:sz w:val="24"/>
          <w:szCs w:val="24"/>
          <w:lang w:val="sr-Cyrl-CS"/>
        </w:rPr>
        <w:t>градског</w:t>
      </w:r>
      <w:r w:rsidR="00E0350C" w:rsidRPr="00532975">
        <w:rPr>
          <w:rFonts w:ascii="Times New Roman" w:hAnsi="Times New Roman"/>
          <w:sz w:val="24"/>
          <w:szCs w:val="24"/>
          <w:lang w:val="sr-Cyrl-CS"/>
        </w:rPr>
        <w:t xml:space="preserve"> превоза</w:t>
      </w:r>
      <w:r w:rsidR="003E2764" w:rsidRPr="00532975">
        <w:rPr>
          <w:rFonts w:ascii="Times New Roman" w:hAnsi="Times New Roman"/>
          <w:sz w:val="24"/>
          <w:szCs w:val="24"/>
          <w:lang w:val="sr-Cyrl-CS"/>
        </w:rPr>
        <w:t xml:space="preserve"> путника уз Ободну улицу</w:t>
      </w:r>
      <w:r w:rsidRPr="00532975">
        <w:rPr>
          <w:rFonts w:ascii="Times New Roman" w:hAnsi="Times New Roman"/>
          <w:sz w:val="24"/>
          <w:szCs w:val="24"/>
          <w:lang w:val="sr-Cyrl-CS"/>
        </w:rPr>
        <w:t>;</w:t>
      </w:r>
    </w:p>
    <w:p w14:paraId="3AEC4C8E" w14:textId="77777777" w:rsidR="00C90C42" w:rsidRPr="00532975" w:rsidRDefault="00C90C42"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Снабдевање водом</w:t>
      </w:r>
      <w:r w:rsidR="00CB1B15" w:rsidRPr="00532975">
        <w:rPr>
          <w:rFonts w:ascii="Times New Roman" w:hAnsi="Times New Roman"/>
          <w:noProof/>
          <w:sz w:val="24"/>
          <w:szCs w:val="24"/>
          <w:lang w:val="sr-Cyrl-CS"/>
        </w:rPr>
        <w:t>:</w:t>
      </w:r>
    </w:p>
    <w:p w14:paraId="1641B543" w14:textId="77777777" w:rsidR="00BA27B0" w:rsidRPr="00532975" w:rsidRDefault="00BA27B0" w:rsidP="0092651B">
      <w:pPr>
        <w:pStyle w:val="ListParagraph"/>
        <w:numPr>
          <w:ilvl w:val="0"/>
          <w:numId w:val="115"/>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за </w:t>
      </w:r>
      <w:r w:rsidRPr="00532975">
        <w:rPr>
          <w:rFonts w:ascii="Times New Roman" w:hAnsi="Times New Roman"/>
          <w:noProof/>
          <w:sz w:val="24"/>
          <w:szCs w:val="24"/>
          <w:lang w:val="sr-Cyrl-CS"/>
        </w:rPr>
        <w:t>извориште</w:t>
      </w:r>
      <w:r w:rsidRPr="00532975">
        <w:rPr>
          <w:rFonts w:ascii="Times New Roman" w:hAnsi="Times New Roman"/>
          <w:sz w:val="24"/>
          <w:szCs w:val="24"/>
          <w:lang w:val="sr-Cyrl-CS"/>
        </w:rPr>
        <w:t xml:space="preserve">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наменски урадити елаборат о зонама санитарне заштите у складу са Законом о водама и Правилником о начину одређивања и одржавања зона санитарне заштите изворишта водоснабдевања; </w:t>
      </w:r>
    </w:p>
    <w:p w14:paraId="71D37E5D" w14:textId="77777777" w:rsidR="00BA27B0" w:rsidRPr="00532975" w:rsidRDefault="00BA27B0" w:rsidP="0092651B">
      <w:pPr>
        <w:pStyle w:val="ListParagraph"/>
        <w:numPr>
          <w:ilvl w:val="0"/>
          <w:numId w:val="115"/>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реновирање </w:t>
      </w:r>
      <w:r w:rsidRPr="00532975">
        <w:rPr>
          <w:rFonts w:ascii="Times New Roman" w:hAnsi="Times New Roman"/>
          <w:noProof/>
          <w:sz w:val="24"/>
          <w:szCs w:val="24"/>
          <w:lang w:val="sr-Cyrl-CS"/>
        </w:rPr>
        <w:t>објеката</w:t>
      </w:r>
      <w:r w:rsidRPr="00532975">
        <w:rPr>
          <w:rFonts w:ascii="Times New Roman" w:hAnsi="Times New Roman"/>
          <w:sz w:val="24"/>
          <w:szCs w:val="24"/>
          <w:lang w:val="sr-Cyrl-CS"/>
        </w:rPr>
        <w:t xml:space="preserve"> и модернизација процеса постројења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уз неопходну грађевинску реконструкцију;</w:t>
      </w:r>
    </w:p>
    <w:p w14:paraId="59A3AA5F" w14:textId="77777777" w:rsidR="00BA27B0" w:rsidRPr="00532975" w:rsidRDefault="00BA27B0" w:rsidP="0092651B">
      <w:pPr>
        <w:pStyle w:val="ListParagraph"/>
        <w:numPr>
          <w:ilvl w:val="0"/>
          <w:numId w:val="115"/>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w:t>
      </w:r>
      <w:r w:rsidRPr="00532975">
        <w:rPr>
          <w:rFonts w:ascii="Times New Roman" w:hAnsi="Times New Roman"/>
          <w:noProof/>
          <w:sz w:val="24"/>
          <w:szCs w:val="24"/>
          <w:lang w:val="sr-Cyrl-CS"/>
        </w:rPr>
        <w:t>спољне</w:t>
      </w:r>
      <w:r w:rsidRPr="00532975">
        <w:rPr>
          <w:rFonts w:ascii="Times New Roman" w:hAnsi="Times New Roman"/>
          <w:sz w:val="24"/>
          <w:szCs w:val="24"/>
          <w:lang w:val="sr-Cyrl-CS"/>
        </w:rPr>
        <w:t xml:space="preserve"> водоводне мреже прстенастог типа минималних димензија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150 mm;</w:t>
      </w:r>
    </w:p>
    <w:p w14:paraId="76CBF0A0" w14:textId="77777777" w:rsidR="00BA27B0" w:rsidRPr="00532975" w:rsidRDefault="00BA27B0" w:rsidP="0092651B">
      <w:pPr>
        <w:pStyle w:val="ListParagraph"/>
        <w:numPr>
          <w:ilvl w:val="0"/>
          <w:numId w:val="115"/>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снабдевање </w:t>
      </w:r>
      <w:r w:rsidRPr="00532975">
        <w:rPr>
          <w:rFonts w:ascii="Times New Roman" w:hAnsi="Times New Roman"/>
          <w:noProof/>
          <w:sz w:val="24"/>
          <w:szCs w:val="24"/>
          <w:lang w:val="sr-Cyrl-CS"/>
        </w:rPr>
        <w:t>техничком</w:t>
      </w:r>
      <w:r w:rsidRPr="00532975">
        <w:rPr>
          <w:rFonts w:ascii="Times New Roman" w:hAnsi="Times New Roman"/>
          <w:sz w:val="24"/>
          <w:szCs w:val="24"/>
          <w:lang w:val="sr-Cyrl-CS"/>
        </w:rPr>
        <w:t xml:space="preserve"> водом из сопственог изворишта (бунара) који ће бити на предвиђеној локацији индустријског објекта;</w:t>
      </w:r>
    </w:p>
    <w:p w14:paraId="08DB1C78" w14:textId="77777777" w:rsidR="00473539" w:rsidRPr="00532975" w:rsidRDefault="00BA27B0" w:rsidP="0092651B">
      <w:pPr>
        <w:pStyle w:val="ListParagraph"/>
        <w:numPr>
          <w:ilvl w:val="0"/>
          <w:numId w:val="115"/>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надземни хидранти распоређени на цевоводима чисте воде</w:t>
      </w:r>
      <w:r w:rsidR="006C5C70" w:rsidRPr="00532975">
        <w:rPr>
          <w:rFonts w:ascii="Times New Roman" w:hAnsi="Times New Roman"/>
          <w:noProof/>
          <w:sz w:val="24"/>
          <w:szCs w:val="24"/>
          <w:lang w:val="sr-Cyrl-CS"/>
        </w:rPr>
        <w:t>;</w:t>
      </w:r>
    </w:p>
    <w:p w14:paraId="58DFE243" w14:textId="77777777" w:rsidR="00C90C42" w:rsidRPr="00532975" w:rsidRDefault="00C90C42"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Одвођење отпадних вода</w:t>
      </w:r>
      <w:r w:rsidR="006C5C70" w:rsidRPr="00532975">
        <w:rPr>
          <w:rFonts w:ascii="Times New Roman" w:hAnsi="Times New Roman"/>
          <w:noProof/>
          <w:sz w:val="24"/>
          <w:szCs w:val="24"/>
          <w:lang w:val="sr-Cyrl-CS"/>
        </w:rPr>
        <w:t>:</w:t>
      </w:r>
    </w:p>
    <w:p w14:paraId="1FF806CC" w14:textId="77777777" w:rsidR="00BA27B0" w:rsidRPr="00532975" w:rsidRDefault="00BA27B0" w:rsidP="0092651B">
      <w:pPr>
        <w:pStyle w:val="ListParagraph"/>
        <w:numPr>
          <w:ilvl w:val="0"/>
          <w:numId w:val="116"/>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изградња цевовода фекалне канализације минимум </w:t>
      </w:r>
      <w:r w:rsidRPr="00532975">
        <w:rPr>
          <w:rFonts w:ascii="Times New Roman" w:hAnsi="Times New Roman"/>
          <w:noProof/>
          <w:sz w:val="24"/>
          <w:szCs w:val="24"/>
          <w:lang w:val="sr-Cyrl-CS"/>
        </w:rPr>
        <w:sym w:font="Symbol" w:char="F0C6"/>
      </w:r>
      <w:r w:rsidRPr="00532975">
        <w:rPr>
          <w:rFonts w:ascii="Times New Roman" w:hAnsi="Times New Roman"/>
          <w:noProof/>
          <w:sz w:val="24"/>
          <w:szCs w:val="24"/>
          <w:lang w:val="sr-Cyrl-CS"/>
        </w:rPr>
        <w:t>250 mm;</w:t>
      </w:r>
    </w:p>
    <w:p w14:paraId="09298D84" w14:textId="77777777" w:rsidR="00BA27B0" w:rsidRPr="00532975" w:rsidRDefault="00BA27B0" w:rsidP="0092651B">
      <w:pPr>
        <w:pStyle w:val="ListParagraph"/>
        <w:numPr>
          <w:ilvl w:val="0"/>
          <w:numId w:val="116"/>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изградња постројења за третман санитарних отпадних вода;</w:t>
      </w:r>
    </w:p>
    <w:p w14:paraId="1A26A66B" w14:textId="77777777" w:rsidR="00BA27B0" w:rsidRPr="00532975" w:rsidRDefault="00BA27B0" w:rsidP="0092651B">
      <w:pPr>
        <w:pStyle w:val="ListParagraph"/>
        <w:numPr>
          <w:ilvl w:val="0"/>
          <w:numId w:val="116"/>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испуст у канал Бо-1;</w:t>
      </w:r>
    </w:p>
    <w:p w14:paraId="57CB29D1" w14:textId="77777777" w:rsidR="00BA27B0" w:rsidRPr="00532975" w:rsidRDefault="00BA27B0" w:rsidP="0092651B">
      <w:pPr>
        <w:pStyle w:val="ListParagraph"/>
        <w:numPr>
          <w:ilvl w:val="0"/>
          <w:numId w:val="116"/>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изградња</w:t>
      </w:r>
      <w:r w:rsidRPr="00532975">
        <w:rPr>
          <w:rFonts w:ascii="Times New Roman" w:hAnsi="Times New Roman"/>
          <w:sz w:val="24"/>
          <w:szCs w:val="24"/>
          <w:lang w:val="sr-Cyrl-CS"/>
        </w:rPr>
        <w:t xml:space="preserve"> цевовода атмосферске канализације минимум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300 mm;</w:t>
      </w:r>
    </w:p>
    <w:p w14:paraId="281013B0" w14:textId="77777777" w:rsidR="00BA27B0" w:rsidRPr="00532975" w:rsidRDefault="00BA27B0" w:rsidP="0092651B">
      <w:pPr>
        <w:pStyle w:val="ListParagraph"/>
        <w:numPr>
          <w:ilvl w:val="0"/>
          <w:numId w:val="116"/>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испуст у Дунав;</w:t>
      </w:r>
    </w:p>
    <w:p w14:paraId="0BD01BD6" w14:textId="77777777" w:rsidR="00BA27B0" w:rsidRPr="00532975" w:rsidRDefault="00BA27B0" w:rsidP="0092651B">
      <w:pPr>
        <w:pStyle w:val="ListParagraph"/>
        <w:numPr>
          <w:ilvl w:val="0"/>
          <w:numId w:val="116"/>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сепаратори и таложници;</w:t>
      </w:r>
    </w:p>
    <w:p w14:paraId="49C88C80" w14:textId="33BEC1DE" w:rsidR="00BA27B0" w:rsidRPr="00532975" w:rsidRDefault="00BA27B0" w:rsidP="0092651B">
      <w:pPr>
        <w:pStyle w:val="ListParagraph"/>
        <w:numPr>
          <w:ilvl w:val="0"/>
          <w:numId w:val="116"/>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индивидуална постројења за третман техничких индустријских вода</w:t>
      </w:r>
      <w:r w:rsidR="009F53CD" w:rsidRPr="00532975">
        <w:rPr>
          <w:rFonts w:ascii="Times New Roman" w:hAnsi="Times New Roman"/>
          <w:sz w:val="24"/>
          <w:szCs w:val="24"/>
          <w:lang w:val="sr-Cyrl-CS"/>
        </w:rPr>
        <w:t>;</w:t>
      </w:r>
    </w:p>
    <w:p w14:paraId="2DC2E756" w14:textId="77777777" w:rsidR="00C90C42" w:rsidRPr="00532975" w:rsidRDefault="00C90C42"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Електроснабдевање</w:t>
      </w:r>
      <w:r w:rsidR="006C5C70" w:rsidRPr="00532975">
        <w:rPr>
          <w:rFonts w:ascii="Times New Roman" w:hAnsi="Times New Roman"/>
          <w:noProof/>
          <w:sz w:val="24"/>
          <w:szCs w:val="24"/>
          <w:lang w:val="sr-Cyrl-CS"/>
        </w:rPr>
        <w:t>:</w:t>
      </w:r>
    </w:p>
    <w:p w14:paraId="2931AA1B" w14:textId="77777777" w:rsidR="00DF3616" w:rsidRPr="00532975" w:rsidRDefault="006C5C70" w:rsidP="0092651B">
      <w:pPr>
        <w:pStyle w:val="ListParagraph"/>
        <w:numPr>
          <w:ilvl w:val="0"/>
          <w:numId w:val="117"/>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з</w:t>
      </w:r>
      <w:r w:rsidR="00DF3616" w:rsidRPr="00532975">
        <w:rPr>
          <w:rFonts w:ascii="Times New Roman" w:hAnsi="Times New Roman"/>
          <w:sz w:val="24"/>
          <w:szCs w:val="24"/>
          <w:lang w:val="sr-Cyrl-CS"/>
        </w:rPr>
        <w:t xml:space="preserve">а </w:t>
      </w:r>
      <w:r w:rsidR="00DF3616" w:rsidRPr="00532975">
        <w:rPr>
          <w:rFonts w:ascii="Times New Roman" w:hAnsi="Times New Roman"/>
          <w:noProof/>
          <w:sz w:val="24"/>
          <w:szCs w:val="24"/>
          <w:lang w:val="sr-Cyrl-CS"/>
        </w:rPr>
        <w:t>потребе</w:t>
      </w:r>
      <w:r w:rsidR="00DF3616" w:rsidRPr="00532975">
        <w:rPr>
          <w:rFonts w:ascii="Times New Roman" w:hAnsi="Times New Roman"/>
          <w:sz w:val="24"/>
          <w:szCs w:val="24"/>
          <w:lang w:val="sr-Cyrl-CS"/>
        </w:rPr>
        <w:t xml:space="preserve"> напајања потрошача електричном енергијом у Фази 1 и Фази 2, потребна је изградња прикључног разводног постројења са прикључним двоструким једносистемским недземним водовима 110 kV на преносну </w:t>
      </w:r>
      <w:r w:rsidRPr="00532975">
        <w:rPr>
          <w:rFonts w:ascii="Times New Roman" w:hAnsi="Times New Roman"/>
          <w:sz w:val="24"/>
          <w:szCs w:val="24"/>
          <w:lang w:val="sr-Cyrl-CS"/>
        </w:rPr>
        <w:t xml:space="preserve">мрежу </w:t>
      </w:r>
      <w:r w:rsidR="00DF3616" w:rsidRPr="00532975">
        <w:rPr>
          <w:rFonts w:ascii="Times New Roman" w:hAnsi="Times New Roman"/>
          <w:sz w:val="24"/>
          <w:szCs w:val="24"/>
          <w:lang w:val="sr-Cyrl-CS"/>
        </w:rPr>
        <w:t xml:space="preserve">110 kV која је у власништву Акционарског друштва </w:t>
      </w:r>
      <w:r w:rsidR="00A27F1C" w:rsidRPr="00532975">
        <w:rPr>
          <w:rFonts w:ascii="Times New Roman" w:hAnsi="Times New Roman"/>
          <w:sz w:val="24"/>
          <w:szCs w:val="24"/>
          <w:lang w:val="sr-Cyrl-CS"/>
        </w:rPr>
        <w:t>„</w:t>
      </w:r>
      <w:r w:rsidR="00DF3616" w:rsidRPr="00532975">
        <w:rPr>
          <w:rFonts w:ascii="Times New Roman" w:hAnsi="Times New Roman"/>
          <w:sz w:val="24"/>
          <w:szCs w:val="24"/>
          <w:lang w:val="sr-Cyrl-CS"/>
        </w:rPr>
        <w:t>Електромрежа Србије</w:t>
      </w:r>
      <w:r w:rsidR="001B68CE" w:rsidRPr="00532975">
        <w:rPr>
          <w:rFonts w:ascii="Times New Roman" w:hAnsi="Times New Roman"/>
          <w:sz w:val="24"/>
          <w:szCs w:val="24"/>
          <w:lang w:val="sr-Cyrl-CS"/>
        </w:rPr>
        <w:t>”</w:t>
      </w:r>
      <w:r w:rsidR="00156206"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w:t>
      </w:r>
    </w:p>
    <w:p w14:paraId="71579BCE" w14:textId="38202EC0" w:rsidR="00DF3616" w:rsidRPr="00532975" w:rsidRDefault="006C5C70" w:rsidP="0092651B">
      <w:pPr>
        <w:pStyle w:val="ListParagraph"/>
        <w:numPr>
          <w:ilvl w:val="0"/>
          <w:numId w:val="117"/>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изградити</w:t>
      </w:r>
      <w:r w:rsidR="00156206" w:rsidRPr="00532975">
        <w:rPr>
          <w:rFonts w:ascii="Times New Roman" w:hAnsi="Times New Roman"/>
          <w:noProof/>
          <w:sz w:val="24"/>
          <w:szCs w:val="24"/>
          <w:lang w:val="sr-Cyrl-CS"/>
        </w:rPr>
        <w:t xml:space="preserve"> </w:t>
      </w:r>
      <w:r w:rsidR="00DF3616" w:rsidRPr="00532975">
        <w:rPr>
          <w:rFonts w:ascii="Times New Roman" w:hAnsi="Times New Roman"/>
          <w:sz w:val="24"/>
          <w:szCs w:val="24"/>
          <w:lang w:val="sr-Cyrl-CS"/>
        </w:rPr>
        <w:t xml:space="preserve">трансформаторску станицу ТС 110/10 kV </w:t>
      </w:r>
      <w:r w:rsidR="00A27F1C" w:rsidRPr="00532975">
        <w:rPr>
          <w:rFonts w:ascii="Times New Roman" w:hAnsi="Times New Roman"/>
          <w:sz w:val="24"/>
          <w:szCs w:val="24"/>
          <w:lang w:val="sr-Cyrl-CS"/>
        </w:rPr>
        <w:t>„</w:t>
      </w:r>
      <w:r w:rsidR="00DF3616" w:rsidRPr="00532975">
        <w:rPr>
          <w:rFonts w:ascii="Times New Roman" w:hAnsi="Times New Roman"/>
          <w:sz w:val="24"/>
          <w:szCs w:val="24"/>
          <w:lang w:val="sr-Cyrl-CS"/>
        </w:rPr>
        <w:t>Индустријски парк</w:t>
      </w:r>
      <w:r w:rsidR="001B68CE" w:rsidRPr="00532975">
        <w:rPr>
          <w:rFonts w:ascii="Times New Roman" w:hAnsi="Times New Roman"/>
          <w:sz w:val="24"/>
          <w:szCs w:val="24"/>
          <w:lang w:val="sr-Cyrl-CS"/>
        </w:rPr>
        <w:t>”</w:t>
      </w:r>
      <w:r w:rsidR="00DF3616" w:rsidRPr="00532975">
        <w:rPr>
          <w:rFonts w:ascii="Times New Roman" w:hAnsi="Times New Roman"/>
          <w:sz w:val="24"/>
          <w:szCs w:val="24"/>
          <w:lang w:val="sr-Cyrl-CS"/>
        </w:rPr>
        <w:t>, предвиђен</w:t>
      </w:r>
      <w:r w:rsidR="009F53CD" w:rsidRPr="00532975">
        <w:rPr>
          <w:rFonts w:ascii="Times New Roman" w:hAnsi="Times New Roman"/>
          <w:sz w:val="24"/>
          <w:szCs w:val="24"/>
          <w:lang w:val="sr-Cyrl-CS"/>
        </w:rPr>
        <w:t>у</w:t>
      </w:r>
      <w:r w:rsidR="00DF3616" w:rsidRPr="00532975">
        <w:rPr>
          <w:rFonts w:ascii="Times New Roman" w:hAnsi="Times New Roman"/>
          <w:sz w:val="24"/>
          <w:szCs w:val="24"/>
          <w:lang w:val="sr-Cyrl-CS"/>
        </w:rPr>
        <w:t xml:space="preserve"> на грађевинској парцели ТС-1. ТС 110/10 kV</w:t>
      </w:r>
      <w:r w:rsidRPr="00532975">
        <w:rPr>
          <w:rFonts w:ascii="Times New Roman" w:hAnsi="Times New Roman"/>
          <w:sz w:val="24"/>
          <w:szCs w:val="24"/>
          <w:lang w:val="sr-Cyrl-CS"/>
        </w:rPr>
        <w:t>;</w:t>
      </w:r>
    </w:p>
    <w:p w14:paraId="49013169" w14:textId="47B40495" w:rsidR="00DF3616" w:rsidRPr="00532975" w:rsidRDefault="00691EB2" w:rsidP="0092651B">
      <w:pPr>
        <w:pStyle w:val="ListParagraph"/>
        <w:numPr>
          <w:ilvl w:val="0"/>
          <w:numId w:val="117"/>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трансформаторску станицу 110/10 kV „Индустријски парк” повезати подземним (кабловским) водовима 110 kV са прикључно разводним постројењем</w:t>
      </w:r>
      <w:r w:rsidR="00C722EE" w:rsidRPr="00532975">
        <w:rPr>
          <w:rFonts w:ascii="Times New Roman" w:hAnsi="Times New Roman"/>
          <w:sz w:val="24"/>
          <w:szCs w:val="24"/>
          <w:lang w:val="sr-Cyrl-CS"/>
        </w:rPr>
        <w:t xml:space="preserve"> и повезати је, такође </w:t>
      </w:r>
      <w:r w:rsidRPr="00532975">
        <w:rPr>
          <w:rFonts w:ascii="Times New Roman" w:hAnsi="Times New Roman"/>
          <w:sz w:val="24"/>
          <w:szCs w:val="24"/>
          <w:lang w:val="sr-Cyrl-CS"/>
        </w:rPr>
        <w:t>подземним (кабловским) водовима</w:t>
      </w:r>
      <w:r w:rsidR="009F53CD" w:rsidRPr="00532975">
        <w:rPr>
          <w:rFonts w:ascii="Times New Roman" w:hAnsi="Times New Roman"/>
          <w:sz w:val="24"/>
          <w:szCs w:val="24"/>
          <w:lang w:val="sr-Cyrl-CS"/>
        </w:rPr>
        <w:t>,</w:t>
      </w:r>
      <w:r w:rsidRPr="00532975">
        <w:rPr>
          <w:rFonts w:ascii="Times New Roman" w:hAnsi="Times New Roman"/>
          <w:sz w:val="24"/>
          <w:szCs w:val="24"/>
          <w:lang w:val="sr-Cyrl-CS"/>
        </w:rPr>
        <w:t xml:space="preserve"> са планираним трансформаторским станицама 10/0,4 kV;</w:t>
      </w:r>
    </w:p>
    <w:p w14:paraId="4DD1617C" w14:textId="45AE5211" w:rsidR="00473539" w:rsidRPr="00532975" w:rsidRDefault="00DF3616" w:rsidP="0092651B">
      <w:pPr>
        <w:pStyle w:val="ListParagraph"/>
        <w:numPr>
          <w:ilvl w:val="0"/>
          <w:numId w:val="117"/>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изградити</w:t>
      </w:r>
      <w:r w:rsidRPr="00532975">
        <w:rPr>
          <w:rFonts w:ascii="Times New Roman" w:hAnsi="Times New Roman"/>
          <w:sz w:val="24"/>
          <w:szCs w:val="24"/>
          <w:lang w:val="sr-Cyrl-CS"/>
        </w:rPr>
        <w:t xml:space="preserve"> електроенергетске водове 10 kV, тако да образују петље</w:t>
      </w:r>
      <w:r w:rsidR="006C5C70" w:rsidRPr="00532975">
        <w:rPr>
          <w:rFonts w:ascii="Times New Roman" w:hAnsi="Times New Roman"/>
          <w:sz w:val="24"/>
          <w:szCs w:val="24"/>
          <w:lang w:val="sr-Cyrl-CS"/>
        </w:rPr>
        <w:t xml:space="preserve">; од </w:t>
      </w:r>
      <w:r w:rsidRPr="00532975">
        <w:rPr>
          <w:rFonts w:ascii="Times New Roman" w:hAnsi="Times New Roman"/>
          <w:sz w:val="24"/>
          <w:szCs w:val="24"/>
          <w:lang w:val="sr-Cyrl-CS"/>
        </w:rPr>
        <w:t>планираних тра</w:t>
      </w:r>
      <w:r w:rsidR="006C5C70" w:rsidRPr="00532975">
        <w:rPr>
          <w:rFonts w:ascii="Times New Roman" w:hAnsi="Times New Roman"/>
          <w:sz w:val="24"/>
          <w:szCs w:val="24"/>
          <w:lang w:val="sr-Cyrl-CS"/>
        </w:rPr>
        <w:t>нс</w:t>
      </w:r>
      <w:r w:rsidRPr="00532975">
        <w:rPr>
          <w:rFonts w:ascii="Times New Roman" w:hAnsi="Times New Roman"/>
          <w:sz w:val="24"/>
          <w:szCs w:val="24"/>
          <w:lang w:val="sr-Cyrl-CS"/>
        </w:rPr>
        <w:t>фо</w:t>
      </w:r>
      <w:r w:rsidR="006C5C70" w:rsidRPr="00532975">
        <w:rPr>
          <w:rFonts w:ascii="Times New Roman" w:hAnsi="Times New Roman"/>
          <w:sz w:val="24"/>
          <w:szCs w:val="24"/>
          <w:lang w:val="sr-Cyrl-CS"/>
        </w:rPr>
        <w:t xml:space="preserve">рматорских </w:t>
      </w:r>
      <w:r w:rsidRPr="00532975">
        <w:rPr>
          <w:rFonts w:ascii="Times New Roman" w:hAnsi="Times New Roman"/>
          <w:sz w:val="24"/>
          <w:szCs w:val="24"/>
          <w:lang w:val="sr-Cyrl-CS"/>
        </w:rPr>
        <w:t>станица 10/0,4 kV до потрошача изградити електроенергетску мрежу 1 kV</w:t>
      </w:r>
      <w:r w:rsidR="009F53CD" w:rsidRPr="00532975">
        <w:rPr>
          <w:rFonts w:ascii="Times New Roman" w:hAnsi="Times New Roman"/>
          <w:sz w:val="24"/>
          <w:szCs w:val="24"/>
          <w:lang w:val="sr-Cyrl-CS"/>
        </w:rPr>
        <w:t>;</w:t>
      </w:r>
    </w:p>
    <w:p w14:paraId="7495B1CD" w14:textId="77777777" w:rsidR="00C90C42" w:rsidRPr="00532975" w:rsidRDefault="00C90C42"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Телекомуникације</w:t>
      </w:r>
      <w:r w:rsidR="006C5C70" w:rsidRPr="00532975">
        <w:rPr>
          <w:rFonts w:ascii="Times New Roman" w:hAnsi="Times New Roman"/>
          <w:noProof/>
          <w:sz w:val="24"/>
          <w:szCs w:val="24"/>
          <w:lang w:val="sr-Cyrl-CS"/>
        </w:rPr>
        <w:t>:</w:t>
      </w:r>
    </w:p>
    <w:p w14:paraId="2DD30AEC" w14:textId="4B8F399B" w:rsidR="00DE4B34" w:rsidRPr="00532975" w:rsidRDefault="006C5C70" w:rsidP="0092651B">
      <w:pPr>
        <w:pStyle w:val="ListParagraph"/>
        <w:numPr>
          <w:ilvl w:val="0"/>
          <w:numId w:val="118"/>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з</w:t>
      </w:r>
      <w:r w:rsidR="00DE4B34" w:rsidRPr="00532975">
        <w:rPr>
          <w:rFonts w:ascii="Times New Roman" w:hAnsi="Times New Roman"/>
          <w:sz w:val="24"/>
          <w:szCs w:val="24"/>
          <w:lang w:val="sr-Cyrl-CS"/>
        </w:rPr>
        <w:t xml:space="preserve">а </w:t>
      </w:r>
      <w:r w:rsidR="00DE4B34" w:rsidRPr="00532975">
        <w:rPr>
          <w:rFonts w:ascii="Times New Roman" w:hAnsi="Times New Roman"/>
          <w:noProof/>
          <w:sz w:val="24"/>
          <w:szCs w:val="24"/>
          <w:lang w:val="sr-Cyrl-CS"/>
        </w:rPr>
        <w:t>потребе</w:t>
      </w:r>
      <w:r w:rsidR="009F53CD" w:rsidRPr="00532975">
        <w:rPr>
          <w:rFonts w:ascii="Times New Roman" w:hAnsi="Times New Roman"/>
          <w:noProof/>
          <w:sz w:val="24"/>
          <w:szCs w:val="24"/>
          <w:lang w:val="sr-Cyrl-CS"/>
        </w:rPr>
        <w:t xml:space="preserve"> </w:t>
      </w:r>
      <w:r w:rsidRPr="00532975">
        <w:rPr>
          <w:rFonts w:ascii="Times New Roman" w:hAnsi="Times New Roman"/>
          <w:sz w:val="24"/>
          <w:szCs w:val="24"/>
          <w:lang w:val="sr-Cyrl-CS"/>
        </w:rPr>
        <w:t>телекомуникационих</w:t>
      </w:r>
      <w:r w:rsidR="009F53CD" w:rsidRPr="00532975">
        <w:rPr>
          <w:rFonts w:ascii="Times New Roman" w:hAnsi="Times New Roman"/>
          <w:sz w:val="24"/>
          <w:szCs w:val="24"/>
          <w:lang w:val="sr-Cyrl-CS"/>
        </w:rPr>
        <w:t xml:space="preserve"> </w:t>
      </w:r>
      <w:r w:rsidR="00DE4B34" w:rsidRPr="00532975">
        <w:rPr>
          <w:rFonts w:ascii="Times New Roman" w:hAnsi="Times New Roman"/>
          <w:sz w:val="24"/>
          <w:szCs w:val="24"/>
          <w:lang w:val="sr-Cyrl-CS"/>
        </w:rPr>
        <w:t xml:space="preserve">потрошача у Фази 1 и Фази 2 изградити приступну </w:t>
      </w:r>
      <w:r w:rsidRPr="00532975">
        <w:rPr>
          <w:rFonts w:ascii="Times New Roman" w:hAnsi="Times New Roman"/>
          <w:sz w:val="24"/>
          <w:szCs w:val="24"/>
          <w:lang w:val="sr-Cyrl-CS"/>
        </w:rPr>
        <w:t>телекомуникациону</w:t>
      </w:r>
      <w:r w:rsidR="00DE4B34" w:rsidRPr="00532975">
        <w:rPr>
          <w:rFonts w:ascii="Times New Roman" w:hAnsi="Times New Roman"/>
          <w:sz w:val="24"/>
          <w:szCs w:val="24"/>
          <w:lang w:val="sr-Cyrl-CS"/>
        </w:rPr>
        <w:t xml:space="preserve"> мрежу у зависности од захтева корисника, технологијама FTTB (</w:t>
      </w:r>
      <w:r w:rsidR="00DE4B34" w:rsidRPr="00532975">
        <w:rPr>
          <w:rFonts w:ascii="Times New Roman" w:hAnsi="Times New Roman"/>
          <w:i/>
          <w:sz w:val="24"/>
          <w:szCs w:val="24"/>
          <w:lang w:val="sr-Cyrl-CS"/>
        </w:rPr>
        <w:t>Fiber To the Building</w:t>
      </w:r>
      <w:r w:rsidR="00DE4B34" w:rsidRPr="00532975">
        <w:rPr>
          <w:rFonts w:ascii="Times New Roman" w:hAnsi="Times New Roman"/>
          <w:sz w:val="24"/>
          <w:szCs w:val="24"/>
          <w:lang w:val="sr-Cyrl-CS"/>
        </w:rPr>
        <w:t>) или FTTH (</w:t>
      </w:r>
      <w:r w:rsidR="00DE4B34" w:rsidRPr="00532975">
        <w:rPr>
          <w:rFonts w:ascii="Times New Roman" w:hAnsi="Times New Roman"/>
          <w:i/>
          <w:sz w:val="24"/>
          <w:szCs w:val="24"/>
          <w:lang w:val="sr-Cyrl-CS"/>
        </w:rPr>
        <w:t>Fiber To the Home</w:t>
      </w:r>
      <w:r w:rsidR="00DE4B34" w:rsidRPr="00532975">
        <w:rPr>
          <w:rFonts w:ascii="Times New Roman" w:hAnsi="Times New Roman"/>
          <w:sz w:val="24"/>
          <w:szCs w:val="24"/>
          <w:lang w:val="sr-Cyrl-CS"/>
        </w:rPr>
        <w:t xml:space="preserve">), тако што ће се изградити </w:t>
      </w:r>
      <w:r w:rsidR="00BE2192" w:rsidRPr="00532975">
        <w:rPr>
          <w:rFonts w:ascii="Times New Roman" w:hAnsi="Times New Roman"/>
          <w:sz w:val="24"/>
          <w:szCs w:val="24"/>
          <w:lang w:val="sr-Cyrl-CS"/>
        </w:rPr>
        <w:t>телекомуникациона</w:t>
      </w:r>
      <w:r w:rsidR="00DE4B34" w:rsidRPr="00532975">
        <w:rPr>
          <w:rFonts w:ascii="Times New Roman" w:hAnsi="Times New Roman"/>
          <w:sz w:val="24"/>
          <w:szCs w:val="24"/>
          <w:lang w:val="sr-Cyrl-CS"/>
        </w:rPr>
        <w:t xml:space="preserve"> канализација за потребе полагања </w:t>
      </w:r>
      <w:r w:rsidR="00BE2192" w:rsidRPr="00532975">
        <w:rPr>
          <w:rFonts w:ascii="Times New Roman" w:hAnsi="Times New Roman"/>
          <w:sz w:val="24"/>
          <w:szCs w:val="24"/>
          <w:lang w:val="sr-Cyrl-CS"/>
        </w:rPr>
        <w:t>телекомуникационих</w:t>
      </w:r>
      <w:r w:rsidR="009F53CD" w:rsidRPr="00532975">
        <w:rPr>
          <w:rFonts w:ascii="Times New Roman" w:hAnsi="Times New Roman"/>
          <w:sz w:val="24"/>
          <w:szCs w:val="24"/>
          <w:lang w:val="sr-Cyrl-CS"/>
        </w:rPr>
        <w:t xml:space="preserve"> </w:t>
      </w:r>
      <w:r w:rsidR="00BE2192" w:rsidRPr="00532975">
        <w:rPr>
          <w:rFonts w:ascii="Times New Roman" w:hAnsi="Times New Roman"/>
          <w:sz w:val="24"/>
          <w:szCs w:val="24"/>
          <w:lang w:val="sr-Cyrl-CS"/>
        </w:rPr>
        <w:t>к</w:t>
      </w:r>
      <w:r w:rsidR="00DE4B34" w:rsidRPr="00532975">
        <w:rPr>
          <w:rFonts w:ascii="Times New Roman" w:hAnsi="Times New Roman"/>
          <w:sz w:val="24"/>
          <w:szCs w:val="24"/>
          <w:lang w:val="sr-Cyrl-CS"/>
        </w:rPr>
        <w:t>аблова, потребног капацитета PVC (PEHD) Ø110 mm дуж главних саобраћајница</w:t>
      </w:r>
      <w:r w:rsidR="009F53CD" w:rsidRPr="00532975">
        <w:rPr>
          <w:rFonts w:ascii="Times New Roman" w:hAnsi="Times New Roman"/>
          <w:sz w:val="24"/>
          <w:szCs w:val="24"/>
          <w:lang w:val="sr-Cyrl-CS"/>
        </w:rPr>
        <w:t>;</w:t>
      </w:r>
      <w:r w:rsidR="00DE4B34" w:rsidRPr="00532975">
        <w:rPr>
          <w:rFonts w:ascii="Times New Roman" w:hAnsi="Times New Roman"/>
          <w:sz w:val="24"/>
          <w:szCs w:val="24"/>
          <w:lang w:val="sr-Cyrl-CS"/>
        </w:rPr>
        <w:t xml:space="preserve"> </w:t>
      </w:r>
    </w:p>
    <w:p w14:paraId="1456C68B" w14:textId="50A1CA92" w:rsidR="00DE4B34" w:rsidRPr="00532975" w:rsidRDefault="009F53CD" w:rsidP="0092651B">
      <w:pPr>
        <w:pStyle w:val="ListParagraph"/>
        <w:numPr>
          <w:ilvl w:val="0"/>
          <w:numId w:val="118"/>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Т</w:t>
      </w:r>
      <w:r w:rsidR="00BE2192" w:rsidRPr="00532975">
        <w:rPr>
          <w:rFonts w:ascii="Times New Roman" w:hAnsi="Times New Roman"/>
          <w:sz w:val="24"/>
          <w:szCs w:val="24"/>
          <w:lang w:val="sr-Cyrl-CS"/>
        </w:rPr>
        <w:t>елекомуникациону</w:t>
      </w:r>
      <w:r w:rsidRPr="00532975">
        <w:rPr>
          <w:rFonts w:ascii="Times New Roman" w:hAnsi="Times New Roman"/>
          <w:sz w:val="24"/>
          <w:szCs w:val="24"/>
          <w:lang w:val="sr-Cyrl-CS"/>
        </w:rPr>
        <w:t xml:space="preserve"> </w:t>
      </w:r>
      <w:r w:rsidR="00DE4B34" w:rsidRPr="00532975">
        <w:rPr>
          <w:rFonts w:ascii="Times New Roman" w:hAnsi="Times New Roman"/>
          <w:noProof/>
          <w:sz w:val="24"/>
          <w:szCs w:val="24"/>
          <w:lang w:val="sr-Cyrl-CS"/>
        </w:rPr>
        <w:t>канализацију</w:t>
      </w:r>
      <w:r w:rsidR="00DE4B34" w:rsidRPr="00532975">
        <w:rPr>
          <w:rFonts w:ascii="Times New Roman" w:hAnsi="Times New Roman"/>
          <w:sz w:val="24"/>
          <w:szCs w:val="24"/>
          <w:lang w:val="sr-Cyrl-CS"/>
        </w:rPr>
        <w:t xml:space="preserve"> повезати са постојећом </w:t>
      </w:r>
      <w:r w:rsidR="00BE2192" w:rsidRPr="00532975">
        <w:rPr>
          <w:rFonts w:ascii="Times New Roman" w:hAnsi="Times New Roman"/>
          <w:sz w:val="24"/>
          <w:szCs w:val="24"/>
          <w:lang w:val="sr-Cyrl-CS"/>
        </w:rPr>
        <w:t>телекомуникационом</w:t>
      </w:r>
      <w:r w:rsidR="00DE4B34" w:rsidRPr="00532975">
        <w:rPr>
          <w:rFonts w:ascii="Times New Roman" w:hAnsi="Times New Roman"/>
          <w:sz w:val="24"/>
          <w:szCs w:val="24"/>
          <w:lang w:val="sr-Cyrl-CS"/>
        </w:rPr>
        <w:t xml:space="preserve"> канализацијом у оквиру Северне тангенте</w:t>
      </w:r>
      <w:r w:rsidRPr="00532975">
        <w:rPr>
          <w:rFonts w:ascii="Times New Roman" w:hAnsi="Times New Roman"/>
          <w:sz w:val="24"/>
          <w:szCs w:val="24"/>
          <w:lang w:val="sr-Cyrl-CS"/>
        </w:rPr>
        <w:t>;</w:t>
      </w:r>
      <w:r w:rsidR="00DE4B34" w:rsidRPr="00532975">
        <w:rPr>
          <w:rFonts w:ascii="Times New Roman" w:hAnsi="Times New Roman"/>
          <w:sz w:val="24"/>
          <w:szCs w:val="24"/>
          <w:lang w:val="sr-Cyrl-CS"/>
        </w:rPr>
        <w:t xml:space="preserve"> </w:t>
      </w:r>
    </w:p>
    <w:p w14:paraId="600B8EEC" w14:textId="77777777" w:rsidR="00473539" w:rsidRPr="00532975" w:rsidRDefault="00BE2192" w:rsidP="0092651B">
      <w:pPr>
        <w:pStyle w:val="ListParagraph"/>
        <w:numPr>
          <w:ilvl w:val="0"/>
          <w:numId w:val="118"/>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просторије </w:t>
      </w:r>
      <w:r w:rsidR="00DE4B34" w:rsidRPr="00532975">
        <w:rPr>
          <w:rFonts w:ascii="Times New Roman" w:hAnsi="Times New Roman"/>
          <w:sz w:val="24"/>
          <w:szCs w:val="24"/>
          <w:lang w:val="sr-Cyrl-CS"/>
        </w:rPr>
        <w:t xml:space="preserve">за смештај </w:t>
      </w:r>
      <w:r w:rsidRPr="00532975">
        <w:rPr>
          <w:rFonts w:ascii="Times New Roman" w:hAnsi="Times New Roman"/>
          <w:sz w:val="24"/>
          <w:szCs w:val="24"/>
          <w:lang w:val="sr-Cyrl-CS"/>
        </w:rPr>
        <w:t>телекомуникационе</w:t>
      </w:r>
      <w:r w:rsidR="00DE4B34" w:rsidRPr="00532975">
        <w:rPr>
          <w:rFonts w:ascii="Times New Roman" w:hAnsi="Times New Roman"/>
          <w:sz w:val="24"/>
          <w:szCs w:val="24"/>
          <w:lang w:val="sr-Cyrl-CS"/>
        </w:rPr>
        <w:t xml:space="preserve"> опреме повезати са </w:t>
      </w:r>
      <w:r w:rsidRPr="00532975">
        <w:rPr>
          <w:rFonts w:ascii="Times New Roman" w:hAnsi="Times New Roman"/>
          <w:sz w:val="24"/>
          <w:szCs w:val="24"/>
          <w:lang w:val="sr-Cyrl-CS"/>
        </w:rPr>
        <w:t>телекомуникационом</w:t>
      </w:r>
      <w:r w:rsidR="00DE4B34" w:rsidRPr="00532975">
        <w:rPr>
          <w:rFonts w:ascii="Times New Roman" w:hAnsi="Times New Roman"/>
          <w:sz w:val="24"/>
          <w:szCs w:val="24"/>
          <w:lang w:val="sr-Cyrl-CS"/>
        </w:rPr>
        <w:t xml:space="preserve"> канализацијом</w:t>
      </w:r>
      <w:r w:rsidR="00FF5A13" w:rsidRPr="00532975">
        <w:rPr>
          <w:rFonts w:ascii="Times New Roman" w:hAnsi="Times New Roman"/>
          <w:sz w:val="24"/>
          <w:szCs w:val="24"/>
          <w:lang w:val="sr-Cyrl-CS"/>
        </w:rPr>
        <w:t>;</w:t>
      </w:r>
    </w:p>
    <w:p w14:paraId="3676D810" w14:textId="77777777" w:rsidR="00C90C42" w:rsidRPr="00532975" w:rsidRDefault="00C90C42"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Гасификација</w:t>
      </w:r>
      <w:r w:rsidR="00FF5A13" w:rsidRPr="00532975">
        <w:rPr>
          <w:rFonts w:ascii="Times New Roman" w:hAnsi="Times New Roman"/>
          <w:noProof/>
          <w:sz w:val="24"/>
          <w:szCs w:val="24"/>
          <w:lang w:val="sr-Cyrl-CS"/>
        </w:rPr>
        <w:t>:</w:t>
      </w:r>
    </w:p>
    <w:p w14:paraId="084BBFF9" w14:textId="36BC0EBA" w:rsidR="00433E84" w:rsidRPr="00532975" w:rsidRDefault="00FF5A13" w:rsidP="0092651B">
      <w:pPr>
        <w:pStyle w:val="ListParagraph"/>
        <w:numPr>
          <w:ilvl w:val="0"/>
          <w:numId w:val="119"/>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w:t>
      </w:r>
      <w:r w:rsidR="00433E84" w:rsidRPr="00532975">
        <w:rPr>
          <w:rFonts w:ascii="Times New Roman" w:hAnsi="Times New Roman"/>
          <w:sz w:val="24"/>
          <w:szCs w:val="24"/>
          <w:lang w:val="sr-Cyrl-CS"/>
        </w:rPr>
        <w:t>деоница дистрибутивне челичне гасоводне мреже притиска р=6</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16 bar и пречника </w:t>
      </w:r>
      <w:r w:rsidR="00C80661" w:rsidRPr="00532975">
        <w:rPr>
          <w:rFonts w:ascii="Times New Roman" w:hAnsi="Times New Roman"/>
          <w:sz w:val="24"/>
          <w:szCs w:val="24"/>
          <w:lang w:val="sr-Cyrl-CS"/>
        </w:rPr>
        <w:t>Ø</w:t>
      </w:r>
      <w:r w:rsidR="00433E84" w:rsidRPr="00532975">
        <w:rPr>
          <w:rFonts w:ascii="Times New Roman" w:hAnsi="Times New Roman"/>
          <w:sz w:val="24"/>
          <w:szCs w:val="24"/>
          <w:lang w:val="sr-Cyrl-CS"/>
        </w:rPr>
        <w:t>355,6</w:t>
      </w:r>
      <w:r w:rsidR="00724CB3"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mm </w:t>
      </w:r>
      <w:r w:rsidR="00433E84" w:rsidRPr="00532975">
        <w:rPr>
          <w:rFonts w:ascii="Times New Roman" w:hAnsi="Times New Roman"/>
          <w:sz w:val="24"/>
          <w:szCs w:val="24"/>
          <w:lang w:val="sr-Cyrl-CS"/>
        </w:rPr>
        <w:t xml:space="preserve">и </w:t>
      </w:r>
      <w:r w:rsidR="00C80661" w:rsidRPr="00532975">
        <w:rPr>
          <w:rFonts w:ascii="Times New Roman" w:hAnsi="Times New Roman"/>
          <w:sz w:val="24"/>
          <w:szCs w:val="24"/>
          <w:lang w:val="sr-Cyrl-CS"/>
        </w:rPr>
        <w:t>Ø</w:t>
      </w:r>
      <w:r w:rsidR="00433E84" w:rsidRPr="00532975">
        <w:rPr>
          <w:rFonts w:ascii="Times New Roman" w:hAnsi="Times New Roman"/>
          <w:sz w:val="24"/>
          <w:szCs w:val="24"/>
          <w:lang w:val="sr-Cyrl-CS"/>
        </w:rPr>
        <w:t>323,</w:t>
      </w:r>
      <w:r w:rsidRPr="00532975">
        <w:rPr>
          <w:rFonts w:ascii="Times New Roman" w:hAnsi="Times New Roman"/>
          <w:sz w:val="24"/>
          <w:szCs w:val="24"/>
          <w:lang w:val="sr-Cyrl-CS"/>
        </w:rPr>
        <w:t xml:space="preserve">9 mm </w:t>
      </w:r>
      <w:r w:rsidR="00433E84" w:rsidRPr="00532975">
        <w:rPr>
          <w:rFonts w:ascii="Times New Roman" w:hAnsi="Times New Roman"/>
          <w:sz w:val="24"/>
          <w:szCs w:val="24"/>
          <w:lang w:val="sr-Cyrl-CS"/>
        </w:rPr>
        <w:t>у коридору саобраћајнице Северна тангента;</w:t>
      </w:r>
    </w:p>
    <w:p w14:paraId="5D1064FC" w14:textId="62C59B1D" w:rsidR="00433E84" w:rsidRPr="00532975" w:rsidRDefault="00FF5A13" w:rsidP="0092651B">
      <w:pPr>
        <w:pStyle w:val="ListParagraph"/>
        <w:numPr>
          <w:ilvl w:val="0"/>
          <w:numId w:val="119"/>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изградња</w:t>
      </w:r>
      <w:r w:rsidR="00724CB3" w:rsidRPr="00532975">
        <w:rPr>
          <w:rFonts w:ascii="Times New Roman" w:hAnsi="Times New Roman"/>
          <w:sz w:val="24"/>
          <w:szCs w:val="24"/>
          <w:lang w:val="sr-Cyrl-CS"/>
        </w:rPr>
        <w:t xml:space="preserve"> </w:t>
      </w:r>
      <w:r w:rsidRPr="00532975">
        <w:rPr>
          <w:rFonts w:ascii="Times New Roman" w:hAnsi="Times New Roman"/>
          <w:noProof/>
          <w:sz w:val="24"/>
          <w:szCs w:val="24"/>
          <w:lang w:val="sr-Cyrl-CS"/>
        </w:rPr>
        <w:t>мерно-регулационе станице</w:t>
      </w:r>
      <w:r w:rsidR="00724CB3"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 xml:space="preserve">„Михајло </w:t>
      </w:r>
      <w:r w:rsidR="00433E84" w:rsidRPr="00532975">
        <w:rPr>
          <w:rFonts w:ascii="Times New Roman" w:hAnsi="Times New Roman"/>
          <w:noProof/>
          <w:sz w:val="24"/>
          <w:szCs w:val="24"/>
          <w:lang w:val="sr-Cyrl-CS"/>
        </w:rPr>
        <w:t>Пупин</w:t>
      </w:r>
      <w:r w:rsidR="001B68CE" w:rsidRPr="00532975">
        <w:rPr>
          <w:rFonts w:ascii="Times New Roman" w:hAnsi="Times New Roman"/>
          <w:noProof/>
          <w:sz w:val="24"/>
          <w:szCs w:val="24"/>
          <w:lang w:val="sr-Cyrl-CS"/>
        </w:rPr>
        <w:t>”</w:t>
      </w:r>
      <w:r w:rsidR="00433E84" w:rsidRPr="00532975">
        <w:rPr>
          <w:rFonts w:ascii="Times New Roman" w:hAnsi="Times New Roman"/>
          <w:noProof/>
          <w:sz w:val="24"/>
          <w:szCs w:val="24"/>
          <w:lang w:val="sr-Cyrl-CS"/>
        </w:rPr>
        <w:t xml:space="preserve"> за</w:t>
      </w:r>
      <w:r w:rsidR="00433E84" w:rsidRPr="00532975">
        <w:rPr>
          <w:rFonts w:ascii="Times New Roman" w:hAnsi="Times New Roman"/>
          <w:sz w:val="24"/>
          <w:szCs w:val="24"/>
          <w:lang w:val="sr-Cyrl-CS"/>
        </w:rPr>
        <w:t xml:space="preserve"> потребе снабдевања комерцијалних делатности и мањих индустријских потрошача;</w:t>
      </w:r>
    </w:p>
    <w:p w14:paraId="58FEF3DB" w14:textId="0E126AAA" w:rsidR="00433E84" w:rsidRPr="00532975" w:rsidRDefault="00FF5A13" w:rsidP="0092651B">
      <w:pPr>
        <w:pStyle w:val="ListParagraph"/>
        <w:numPr>
          <w:ilvl w:val="0"/>
          <w:numId w:val="119"/>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w:t>
      </w:r>
      <w:r w:rsidR="00433E84" w:rsidRPr="00532975">
        <w:rPr>
          <w:rFonts w:ascii="Times New Roman" w:hAnsi="Times New Roman"/>
          <w:sz w:val="24"/>
          <w:szCs w:val="24"/>
          <w:lang w:val="sr-Cyrl-CS"/>
        </w:rPr>
        <w:t>прикључног дистрибутивног челичног гасовода притиска р=6</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16 bar и </w:t>
      </w:r>
      <w:r w:rsidR="00C80661" w:rsidRPr="00532975">
        <w:rPr>
          <w:rFonts w:ascii="Times New Roman" w:hAnsi="Times New Roman"/>
          <w:sz w:val="24"/>
          <w:szCs w:val="24"/>
          <w:lang w:val="sr-Cyrl-CS"/>
        </w:rPr>
        <w:t>Ø</w:t>
      </w:r>
      <w:r w:rsidR="00433E84" w:rsidRPr="00532975">
        <w:rPr>
          <w:rFonts w:ascii="Times New Roman" w:hAnsi="Times New Roman"/>
          <w:sz w:val="24"/>
          <w:szCs w:val="24"/>
          <w:lang w:val="sr-Cyrl-CS"/>
        </w:rPr>
        <w:t>168,</w:t>
      </w:r>
      <w:r w:rsidRPr="00532975">
        <w:rPr>
          <w:rFonts w:ascii="Times New Roman" w:hAnsi="Times New Roman"/>
          <w:sz w:val="24"/>
          <w:szCs w:val="24"/>
          <w:lang w:val="sr-Cyrl-CS"/>
        </w:rPr>
        <w:t>3</w:t>
      </w:r>
      <w:r w:rsidR="00DE0475">
        <w:rPr>
          <w:rFonts w:ascii="Times New Roman" w:hAnsi="Times New Roman"/>
          <w:sz w:val="24"/>
          <w:szCs w:val="24"/>
        </w:rPr>
        <w:t xml:space="preserve"> </w:t>
      </w:r>
      <w:r w:rsidRPr="00532975">
        <w:rPr>
          <w:rFonts w:ascii="Times New Roman" w:hAnsi="Times New Roman"/>
          <w:sz w:val="24"/>
          <w:szCs w:val="24"/>
          <w:lang w:val="sr-Cyrl-CS"/>
        </w:rPr>
        <w:t xml:space="preserve">mm </w:t>
      </w:r>
      <w:r w:rsidR="00433E84" w:rsidRPr="00532975">
        <w:rPr>
          <w:rFonts w:ascii="Times New Roman" w:hAnsi="Times New Roman"/>
          <w:sz w:val="24"/>
          <w:szCs w:val="24"/>
          <w:lang w:val="sr-Cyrl-CS"/>
        </w:rPr>
        <w:t xml:space="preserve">од </w:t>
      </w:r>
      <w:r w:rsidR="00C722EE" w:rsidRPr="00532975">
        <w:rPr>
          <w:rFonts w:ascii="Times New Roman" w:hAnsi="Times New Roman"/>
          <w:sz w:val="24"/>
          <w:szCs w:val="24"/>
          <w:lang w:val="sr-Cyrl-CS"/>
        </w:rPr>
        <w:t>дистрибутивне челичне гасоводне мреже притиска р=6÷16 bar</w:t>
      </w:r>
      <w:r w:rsidR="00724CB3" w:rsidRPr="00532975">
        <w:rPr>
          <w:rFonts w:ascii="Times New Roman" w:hAnsi="Times New Roman"/>
          <w:sz w:val="24"/>
          <w:szCs w:val="24"/>
          <w:lang w:val="sr-Cyrl-CS"/>
        </w:rPr>
        <w:t xml:space="preserve"> </w:t>
      </w:r>
      <w:r w:rsidR="00C722EE" w:rsidRPr="00532975">
        <w:rPr>
          <w:rFonts w:ascii="Times New Roman" w:hAnsi="Times New Roman"/>
          <w:sz w:val="24"/>
          <w:szCs w:val="24"/>
          <w:lang w:val="sr-Cyrl-CS"/>
        </w:rPr>
        <w:t>пречника Ø355,6</w:t>
      </w:r>
      <w:r w:rsidR="00724CB3" w:rsidRPr="00532975">
        <w:rPr>
          <w:rFonts w:ascii="Times New Roman" w:hAnsi="Times New Roman"/>
          <w:sz w:val="24"/>
          <w:szCs w:val="24"/>
          <w:lang w:val="sr-Cyrl-CS"/>
        </w:rPr>
        <w:t xml:space="preserve"> </w:t>
      </w:r>
      <w:r w:rsidR="00C722EE" w:rsidRPr="00532975">
        <w:rPr>
          <w:rFonts w:ascii="Times New Roman" w:hAnsi="Times New Roman"/>
          <w:sz w:val="24"/>
          <w:szCs w:val="24"/>
          <w:lang w:val="sr-Cyrl-CS"/>
        </w:rPr>
        <w:t>mm и Ø323,9</w:t>
      </w:r>
      <w:r w:rsidR="00724CB3" w:rsidRPr="00532975">
        <w:rPr>
          <w:rFonts w:ascii="Times New Roman" w:hAnsi="Times New Roman"/>
          <w:sz w:val="24"/>
          <w:szCs w:val="24"/>
          <w:lang w:val="sr-Cyrl-CS"/>
        </w:rPr>
        <w:t xml:space="preserve"> </w:t>
      </w:r>
      <w:r w:rsidR="00C722EE" w:rsidRPr="00532975">
        <w:rPr>
          <w:rFonts w:ascii="Times New Roman" w:hAnsi="Times New Roman"/>
          <w:sz w:val="24"/>
          <w:szCs w:val="24"/>
          <w:lang w:val="sr-Cyrl-CS"/>
        </w:rPr>
        <w:t>mm у коридору саобраћајнице Северна тангента</w:t>
      </w:r>
      <w:r w:rsidR="00724CB3" w:rsidRPr="00532975">
        <w:rPr>
          <w:rFonts w:ascii="Times New Roman" w:hAnsi="Times New Roman"/>
          <w:sz w:val="24"/>
          <w:szCs w:val="24"/>
          <w:lang w:val="sr-Cyrl-CS"/>
        </w:rPr>
        <w:t xml:space="preserve"> </w:t>
      </w:r>
      <w:r w:rsidR="00433E84" w:rsidRPr="00532975">
        <w:rPr>
          <w:rFonts w:ascii="Times New Roman" w:hAnsi="Times New Roman"/>
          <w:sz w:val="24"/>
          <w:szCs w:val="24"/>
          <w:lang w:val="sr-Cyrl-CS"/>
        </w:rPr>
        <w:t xml:space="preserve">до </w:t>
      </w:r>
      <w:r w:rsidRPr="00532975">
        <w:rPr>
          <w:rFonts w:ascii="Times New Roman" w:hAnsi="Times New Roman"/>
          <w:noProof/>
          <w:sz w:val="24"/>
          <w:szCs w:val="24"/>
          <w:lang w:val="sr-Cyrl-CS"/>
        </w:rPr>
        <w:t>мерно-регулационе станице</w:t>
      </w:r>
      <w:r w:rsidR="00724CB3"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„Михајло Пупин”</w:t>
      </w:r>
      <w:r w:rsidR="00433E84" w:rsidRPr="00532975">
        <w:rPr>
          <w:rFonts w:ascii="Times New Roman" w:hAnsi="Times New Roman"/>
          <w:sz w:val="24"/>
          <w:szCs w:val="24"/>
          <w:lang w:val="sr-Cyrl-CS"/>
        </w:rPr>
        <w:t>;</w:t>
      </w:r>
    </w:p>
    <w:p w14:paraId="47DE105E" w14:textId="77777777" w:rsidR="00433E84" w:rsidRPr="00532975" w:rsidRDefault="00FF5A13" w:rsidP="0092651B">
      <w:pPr>
        <w:pStyle w:val="ListParagraph"/>
        <w:numPr>
          <w:ilvl w:val="0"/>
          <w:numId w:val="119"/>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w:t>
      </w:r>
      <w:r w:rsidR="00433E84" w:rsidRPr="00532975">
        <w:rPr>
          <w:rFonts w:ascii="Times New Roman" w:hAnsi="Times New Roman"/>
          <w:sz w:val="24"/>
          <w:szCs w:val="24"/>
          <w:lang w:val="sr-Cyrl-CS"/>
        </w:rPr>
        <w:t>дистрибутивне челичне гасоводне мреже притиска р=6</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16 bar различитих пречника од планираног челичног дистрибутивног гасовода у коридору саобраћајнице Северна тангента за потребе снабдевања већих индустријских потрошача дуж саобраћајница планираних у </w:t>
      </w:r>
      <w:r w:rsidR="00304B6E" w:rsidRPr="00532975">
        <w:rPr>
          <w:rFonts w:ascii="Times New Roman" w:hAnsi="Times New Roman"/>
          <w:sz w:val="24"/>
          <w:szCs w:val="24"/>
          <w:lang w:val="sr-Cyrl-CS"/>
        </w:rPr>
        <w:t>Фази 1</w:t>
      </w:r>
      <w:r w:rsidRPr="00532975">
        <w:rPr>
          <w:rFonts w:ascii="Times New Roman" w:hAnsi="Times New Roman"/>
          <w:sz w:val="24"/>
          <w:szCs w:val="24"/>
          <w:lang w:val="sr-Cyrl-CS"/>
        </w:rPr>
        <w:t>;</w:t>
      </w:r>
    </w:p>
    <w:p w14:paraId="2D26D0FF" w14:textId="471B159C" w:rsidR="00433E84" w:rsidRPr="00532975" w:rsidRDefault="00FF5A13" w:rsidP="0092651B">
      <w:pPr>
        <w:pStyle w:val="ListParagraph"/>
        <w:numPr>
          <w:ilvl w:val="0"/>
          <w:numId w:val="119"/>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w:t>
      </w:r>
      <w:r w:rsidR="00433E84" w:rsidRPr="00532975">
        <w:rPr>
          <w:rFonts w:ascii="Times New Roman" w:hAnsi="Times New Roman"/>
          <w:sz w:val="24"/>
          <w:szCs w:val="24"/>
          <w:lang w:val="sr-Cyrl-CS"/>
        </w:rPr>
        <w:t>полиетиленске дистрибутивне мреже притиска р=1</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4 bar од планиране </w:t>
      </w:r>
      <w:r w:rsidRPr="00532975">
        <w:rPr>
          <w:rFonts w:ascii="Times New Roman" w:hAnsi="Times New Roman"/>
          <w:noProof/>
          <w:sz w:val="24"/>
          <w:szCs w:val="24"/>
          <w:lang w:val="sr-Cyrl-CS"/>
        </w:rPr>
        <w:t>мерно-регулационе станице</w:t>
      </w:r>
      <w:r w:rsidR="00724CB3"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„Михајло Пупин”</w:t>
      </w:r>
      <w:r w:rsidR="00433E84" w:rsidRPr="00532975">
        <w:rPr>
          <w:rFonts w:ascii="Times New Roman" w:hAnsi="Times New Roman"/>
          <w:sz w:val="24"/>
          <w:szCs w:val="24"/>
          <w:lang w:val="sr-Cyrl-CS"/>
        </w:rPr>
        <w:t xml:space="preserve"> у регулацијама новопланираних јавних саобраћајница планираних у </w:t>
      </w:r>
      <w:r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1;</w:t>
      </w:r>
    </w:p>
    <w:p w14:paraId="452CA13A" w14:textId="77777777" w:rsidR="00C90C42" w:rsidRPr="00532975" w:rsidRDefault="00C90C42"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Топлификација</w:t>
      </w:r>
      <w:r w:rsidR="004406C6" w:rsidRPr="00532975">
        <w:rPr>
          <w:rFonts w:ascii="Times New Roman" w:hAnsi="Times New Roman"/>
          <w:noProof/>
          <w:sz w:val="24"/>
          <w:szCs w:val="24"/>
          <w:lang w:val="sr-Cyrl-CS"/>
        </w:rPr>
        <w:t>:</w:t>
      </w:r>
    </w:p>
    <w:p w14:paraId="5C31F8B3" w14:textId="0DFCF4AB" w:rsidR="00433E84" w:rsidRPr="00532975" w:rsidRDefault="004406C6" w:rsidP="0092651B">
      <w:pPr>
        <w:pStyle w:val="ListParagraph"/>
        <w:numPr>
          <w:ilvl w:val="0"/>
          <w:numId w:val="120"/>
        </w:numPr>
        <w:spacing w:after="0" w:line="240" w:lineRule="auto"/>
        <w:ind w:left="1530"/>
        <w:jc w:val="both"/>
        <w:rPr>
          <w:rFonts w:ascii="Times New Roman" w:hAnsi="Times New Roman"/>
          <w:noProof/>
          <w:sz w:val="24"/>
          <w:szCs w:val="24"/>
          <w:lang w:val="sr-Cyrl-CS"/>
        </w:rPr>
      </w:pPr>
      <w:r w:rsidRPr="00532975">
        <w:rPr>
          <w:rFonts w:ascii="Times New Roman" w:hAnsi="Times New Roman"/>
          <w:noProof/>
          <w:sz w:val="24"/>
          <w:szCs w:val="24"/>
          <w:lang w:val="sr-Cyrl-CS"/>
        </w:rPr>
        <w:t>и</w:t>
      </w:r>
      <w:r w:rsidR="00433E84" w:rsidRPr="00532975">
        <w:rPr>
          <w:rFonts w:ascii="Times New Roman" w:hAnsi="Times New Roman"/>
          <w:sz w:val="24"/>
          <w:szCs w:val="24"/>
          <w:lang w:val="sr-Cyrl-CS"/>
        </w:rPr>
        <w:t>зградња термоенергетског објекта</w:t>
      </w:r>
      <w:r w:rsidR="00C80661">
        <w:rPr>
          <w:rFonts w:ascii="Times New Roman" w:hAnsi="Times New Roman"/>
          <w:sz w:val="24"/>
          <w:szCs w:val="24"/>
        </w:rPr>
        <w:t>-</w:t>
      </w:r>
      <w:r w:rsidR="00433E84" w:rsidRPr="00532975">
        <w:rPr>
          <w:rFonts w:ascii="Times New Roman" w:hAnsi="Times New Roman"/>
          <w:sz w:val="24"/>
          <w:szCs w:val="24"/>
          <w:lang w:val="sr-Cyrl-CS"/>
        </w:rPr>
        <w:t xml:space="preserve">топлане </w:t>
      </w:r>
      <w:r w:rsidR="005C3E2E" w:rsidRPr="00532975">
        <w:rPr>
          <w:rFonts w:ascii="Times New Roman" w:hAnsi="Times New Roman"/>
          <w:sz w:val="24"/>
          <w:szCs w:val="24"/>
          <w:lang w:val="sr-Cyrl-CS"/>
        </w:rPr>
        <w:t>„</w:t>
      </w:r>
      <w:r w:rsidRPr="00532975">
        <w:rPr>
          <w:rFonts w:ascii="Times New Roman" w:hAnsi="Times New Roman"/>
          <w:sz w:val="24"/>
          <w:szCs w:val="24"/>
          <w:lang w:val="sr-Cyrl-CS"/>
        </w:rPr>
        <w:t xml:space="preserve">Михајло </w:t>
      </w:r>
      <w:r w:rsidR="00433E84" w:rsidRPr="00532975">
        <w:rPr>
          <w:rFonts w:ascii="Times New Roman" w:hAnsi="Times New Roman"/>
          <w:sz w:val="24"/>
          <w:szCs w:val="24"/>
          <w:lang w:val="sr-Cyrl-CS"/>
        </w:rPr>
        <w:t>Пупин</w:t>
      </w:r>
      <w:r w:rsidR="001B68CE" w:rsidRPr="00532975">
        <w:rPr>
          <w:rFonts w:ascii="Times New Roman" w:hAnsi="Times New Roman"/>
          <w:sz w:val="24"/>
          <w:szCs w:val="24"/>
          <w:lang w:val="sr-Cyrl-CS"/>
        </w:rPr>
        <w:t>”</w:t>
      </w:r>
      <w:r w:rsidR="00433E84" w:rsidRPr="00532975">
        <w:rPr>
          <w:rFonts w:ascii="Times New Roman" w:hAnsi="Times New Roman"/>
          <w:sz w:val="24"/>
          <w:szCs w:val="24"/>
          <w:lang w:val="sr-Cyrl-CS"/>
        </w:rPr>
        <w:t xml:space="preserve"> са инфраструктурним прикључцима;</w:t>
      </w:r>
    </w:p>
    <w:p w14:paraId="041EC193" w14:textId="77777777" w:rsidR="00433E84" w:rsidRPr="00532975" w:rsidRDefault="004406C6" w:rsidP="0092651B">
      <w:pPr>
        <w:pStyle w:val="ListParagraph"/>
        <w:numPr>
          <w:ilvl w:val="0"/>
          <w:numId w:val="120"/>
        </w:numPr>
        <w:spacing w:after="0" w:line="240" w:lineRule="auto"/>
        <w:ind w:left="1530"/>
        <w:jc w:val="both"/>
        <w:rPr>
          <w:rFonts w:ascii="Times New Roman" w:hAnsi="Times New Roman"/>
          <w:sz w:val="24"/>
          <w:szCs w:val="24"/>
          <w:lang w:val="sr-Cyrl-CS"/>
        </w:rPr>
      </w:pPr>
      <w:r w:rsidRPr="00532975">
        <w:rPr>
          <w:rFonts w:ascii="Times New Roman" w:hAnsi="Times New Roman"/>
          <w:sz w:val="24"/>
          <w:szCs w:val="24"/>
          <w:lang w:val="sr-Cyrl-CS"/>
        </w:rPr>
        <w:t xml:space="preserve">уградња </w:t>
      </w:r>
      <w:r w:rsidR="00433E84" w:rsidRPr="00532975">
        <w:rPr>
          <w:rFonts w:ascii="Times New Roman" w:hAnsi="Times New Roman"/>
          <w:sz w:val="24"/>
          <w:szCs w:val="24"/>
          <w:lang w:val="sr-Cyrl-CS"/>
        </w:rPr>
        <w:t xml:space="preserve">котловских јединица и изградња осталих пратећих објеката и постројења неопходних за дистрибуцију топлотне енергије потрошача који се планирају у </w:t>
      </w:r>
      <w:r w:rsidR="00304B6E" w:rsidRPr="00532975">
        <w:rPr>
          <w:rFonts w:ascii="Times New Roman" w:hAnsi="Times New Roman"/>
          <w:sz w:val="24"/>
          <w:szCs w:val="24"/>
          <w:lang w:val="sr-Cyrl-CS"/>
        </w:rPr>
        <w:t>Фази 1</w:t>
      </w:r>
      <w:r w:rsidR="00433E84" w:rsidRPr="00532975">
        <w:rPr>
          <w:rFonts w:ascii="Times New Roman" w:hAnsi="Times New Roman"/>
          <w:sz w:val="24"/>
          <w:szCs w:val="24"/>
          <w:lang w:val="sr-Cyrl-CS"/>
        </w:rPr>
        <w:t>;</w:t>
      </w:r>
    </w:p>
    <w:p w14:paraId="2AF4D003" w14:textId="69E52604" w:rsidR="00433E84" w:rsidRPr="00532975" w:rsidRDefault="004406C6" w:rsidP="0092651B">
      <w:pPr>
        <w:pStyle w:val="ListParagraph"/>
        <w:numPr>
          <w:ilvl w:val="0"/>
          <w:numId w:val="120"/>
        </w:numPr>
        <w:spacing w:after="0" w:line="240" w:lineRule="auto"/>
        <w:ind w:left="1530"/>
        <w:jc w:val="both"/>
        <w:rPr>
          <w:rFonts w:ascii="Times New Roman" w:hAnsi="Times New Roman"/>
          <w:noProof/>
          <w:sz w:val="24"/>
          <w:szCs w:val="24"/>
          <w:lang w:val="sr-Cyrl-CS"/>
        </w:rPr>
      </w:pPr>
      <w:r w:rsidRPr="00532975">
        <w:rPr>
          <w:rFonts w:ascii="Times New Roman" w:hAnsi="Times New Roman"/>
          <w:sz w:val="24"/>
          <w:szCs w:val="24"/>
          <w:lang w:val="sr-Cyrl-CS"/>
        </w:rPr>
        <w:t>изградња</w:t>
      </w:r>
      <w:r w:rsidR="00724CB3" w:rsidRPr="00532975">
        <w:rPr>
          <w:rFonts w:ascii="Times New Roman" w:hAnsi="Times New Roman"/>
          <w:sz w:val="24"/>
          <w:szCs w:val="24"/>
          <w:lang w:val="sr-Cyrl-CS"/>
        </w:rPr>
        <w:t xml:space="preserve"> </w:t>
      </w:r>
      <w:r w:rsidRPr="00532975">
        <w:rPr>
          <w:rFonts w:ascii="Times New Roman" w:hAnsi="Times New Roman"/>
          <w:noProof/>
          <w:sz w:val="24"/>
          <w:szCs w:val="24"/>
          <w:lang w:val="sr-Cyrl-CS"/>
        </w:rPr>
        <w:t>мерно-регулационе станице</w:t>
      </w:r>
      <w:r w:rsidR="00724CB3"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топлане „Михајло Пупин”</w:t>
      </w:r>
      <w:r w:rsidR="00433E84" w:rsidRPr="00532975">
        <w:rPr>
          <w:rFonts w:ascii="Times New Roman" w:hAnsi="Times New Roman"/>
          <w:noProof/>
          <w:sz w:val="24"/>
          <w:szCs w:val="24"/>
          <w:lang w:val="sr-Cyrl-CS"/>
        </w:rPr>
        <w:t xml:space="preserve"> за</w:t>
      </w:r>
      <w:r w:rsidR="00433E84" w:rsidRPr="00532975">
        <w:rPr>
          <w:rFonts w:ascii="Times New Roman" w:hAnsi="Times New Roman"/>
          <w:sz w:val="24"/>
          <w:szCs w:val="24"/>
          <w:lang w:val="sr-Cyrl-CS"/>
        </w:rPr>
        <w:t xml:space="preserve"> потребе снабдевања топлане гасом;</w:t>
      </w:r>
    </w:p>
    <w:p w14:paraId="0CDCD1FE" w14:textId="3D54169C" w:rsidR="00433E84" w:rsidRPr="00532975" w:rsidRDefault="004406C6" w:rsidP="0092651B">
      <w:pPr>
        <w:pStyle w:val="ListParagraph"/>
        <w:numPr>
          <w:ilvl w:val="0"/>
          <w:numId w:val="120"/>
        </w:numPr>
        <w:spacing w:after="0" w:line="240" w:lineRule="auto"/>
        <w:ind w:left="153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w:t>
      </w:r>
      <w:r w:rsidR="00433E84" w:rsidRPr="00532975">
        <w:rPr>
          <w:rFonts w:ascii="Times New Roman" w:hAnsi="Times New Roman"/>
          <w:sz w:val="24"/>
          <w:szCs w:val="24"/>
          <w:lang w:val="sr-Cyrl-CS"/>
        </w:rPr>
        <w:t>прикључног дистрибутивног челичног гасовода притиска р=6</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16 bar и пречника </w:t>
      </w:r>
      <w:r w:rsidR="00C80661" w:rsidRPr="00532975">
        <w:rPr>
          <w:rFonts w:ascii="Times New Roman" w:hAnsi="Times New Roman"/>
          <w:sz w:val="24"/>
          <w:szCs w:val="24"/>
          <w:lang w:val="sr-Cyrl-CS"/>
        </w:rPr>
        <w:t>Ø</w:t>
      </w:r>
      <w:r w:rsidR="00433E84" w:rsidRPr="00532975">
        <w:rPr>
          <w:rFonts w:ascii="Times New Roman" w:hAnsi="Times New Roman"/>
          <w:sz w:val="24"/>
          <w:szCs w:val="24"/>
          <w:lang w:val="sr-Cyrl-CS"/>
        </w:rPr>
        <w:t>323,</w:t>
      </w:r>
      <w:r w:rsidRPr="00532975">
        <w:rPr>
          <w:rFonts w:ascii="Times New Roman" w:hAnsi="Times New Roman"/>
          <w:sz w:val="24"/>
          <w:szCs w:val="24"/>
          <w:lang w:val="sr-Cyrl-CS"/>
        </w:rPr>
        <w:t>9</w:t>
      </w:r>
      <w:r w:rsidR="00724CB3" w:rsidRPr="00532975">
        <w:rPr>
          <w:rFonts w:ascii="Times New Roman" w:hAnsi="Times New Roman"/>
          <w:sz w:val="24"/>
          <w:szCs w:val="24"/>
          <w:lang w:val="sr-Cyrl-CS"/>
        </w:rPr>
        <w:t xml:space="preserve"> </w:t>
      </w:r>
      <w:r w:rsidRPr="00532975">
        <w:rPr>
          <w:rFonts w:ascii="Times New Roman" w:hAnsi="Times New Roman"/>
          <w:sz w:val="24"/>
          <w:szCs w:val="24"/>
          <w:lang w:val="sr-Cyrl-CS"/>
        </w:rPr>
        <w:t xml:space="preserve">mm </w:t>
      </w:r>
      <w:r w:rsidR="00433E84" w:rsidRPr="00532975">
        <w:rPr>
          <w:rFonts w:ascii="Times New Roman" w:hAnsi="Times New Roman"/>
          <w:sz w:val="24"/>
          <w:szCs w:val="24"/>
          <w:lang w:val="sr-Cyrl-CS"/>
        </w:rPr>
        <w:t>од планираног челичног дистрибутивног гасовода притиска р=6</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16 bar у Северној тангенти до </w:t>
      </w:r>
      <w:r w:rsidRPr="00532975">
        <w:rPr>
          <w:rFonts w:ascii="Times New Roman" w:hAnsi="Times New Roman"/>
          <w:noProof/>
          <w:sz w:val="24"/>
          <w:szCs w:val="24"/>
          <w:lang w:val="sr-Cyrl-CS"/>
        </w:rPr>
        <w:t>мерно-регулационе станицетоплане „Михајло Пупин”</w:t>
      </w:r>
      <w:r w:rsidR="00433E84" w:rsidRPr="00532975">
        <w:rPr>
          <w:rFonts w:ascii="Times New Roman" w:hAnsi="Times New Roman"/>
          <w:sz w:val="24"/>
          <w:szCs w:val="24"/>
          <w:lang w:val="sr-Cyrl-CS"/>
        </w:rPr>
        <w:t>;</w:t>
      </w:r>
    </w:p>
    <w:p w14:paraId="0E70BB05" w14:textId="77777777" w:rsidR="00433E84" w:rsidRPr="00532975" w:rsidRDefault="004406C6" w:rsidP="0092651B">
      <w:pPr>
        <w:pStyle w:val="ListParagraph"/>
        <w:numPr>
          <w:ilvl w:val="0"/>
          <w:numId w:val="120"/>
        </w:numPr>
        <w:spacing w:after="0" w:line="240" w:lineRule="auto"/>
        <w:ind w:left="153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w:t>
      </w:r>
      <w:r w:rsidR="00433E84" w:rsidRPr="00532975">
        <w:rPr>
          <w:rFonts w:ascii="Times New Roman" w:hAnsi="Times New Roman"/>
          <w:sz w:val="24"/>
          <w:szCs w:val="24"/>
          <w:lang w:val="sr-Cyrl-CS"/>
        </w:rPr>
        <w:t xml:space="preserve">дистрибутивне топловодне мреже за снабдевање свих потрошача, различитих  пречника у свим јавним саобраћајним површинама планираних у </w:t>
      </w:r>
      <w:r w:rsidR="00304B6E" w:rsidRPr="00532975">
        <w:rPr>
          <w:rFonts w:ascii="Times New Roman" w:hAnsi="Times New Roman"/>
          <w:sz w:val="24"/>
          <w:szCs w:val="24"/>
          <w:lang w:val="sr-Cyrl-CS"/>
        </w:rPr>
        <w:t>Фази 1</w:t>
      </w:r>
      <w:r w:rsidRPr="00532975">
        <w:rPr>
          <w:rFonts w:ascii="Times New Roman" w:hAnsi="Times New Roman"/>
          <w:sz w:val="24"/>
          <w:szCs w:val="24"/>
          <w:lang w:val="sr-Cyrl-CS"/>
        </w:rPr>
        <w:t>.</w:t>
      </w:r>
    </w:p>
    <w:p w14:paraId="15C355B5" w14:textId="77777777" w:rsidR="00C90C42" w:rsidRPr="00532975" w:rsidRDefault="00C90C42">
      <w:pPr>
        <w:jc w:val="both"/>
        <w:rPr>
          <w:noProof/>
          <w:szCs w:val="24"/>
          <w:lang w:val="sr-Cyrl-CS"/>
        </w:rPr>
      </w:pPr>
    </w:p>
    <w:p w14:paraId="01BBBEA6" w14:textId="2917DBB5" w:rsidR="009C0E4E" w:rsidRPr="00532975" w:rsidRDefault="009C0E4E" w:rsidP="0092651B">
      <w:pPr>
        <w:jc w:val="center"/>
        <w:rPr>
          <w:noProof/>
          <w:szCs w:val="24"/>
          <w:lang w:val="sr-Cyrl-CS"/>
        </w:rPr>
      </w:pPr>
      <w:r w:rsidRPr="00532975">
        <w:rPr>
          <w:noProof/>
          <w:szCs w:val="24"/>
          <w:lang w:val="sr-Cyrl-CS"/>
        </w:rPr>
        <w:t>Фаза 2</w:t>
      </w:r>
    </w:p>
    <w:p w14:paraId="13547BB5" w14:textId="77777777" w:rsidR="001E4D50" w:rsidRPr="00532975" w:rsidRDefault="001E4D50" w:rsidP="0092651B">
      <w:pPr>
        <w:jc w:val="center"/>
        <w:rPr>
          <w:noProof/>
          <w:szCs w:val="24"/>
          <w:lang w:val="sr-Cyrl-CS"/>
        </w:rPr>
      </w:pPr>
    </w:p>
    <w:p w14:paraId="1A8D9B22" w14:textId="16F065A3" w:rsidR="009C0E4E" w:rsidRPr="00532975" w:rsidRDefault="009C0E4E" w:rsidP="0092651B">
      <w:pPr>
        <w:ind w:firstLine="720"/>
        <w:jc w:val="both"/>
        <w:rPr>
          <w:noProof/>
          <w:szCs w:val="24"/>
          <w:lang w:val="sr-Cyrl-CS"/>
        </w:rPr>
      </w:pPr>
      <w:r w:rsidRPr="00532975">
        <w:rPr>
          <w:noProof/>
          <w:szCs w:val="24"/>
          <w:lang w:val="sr-Cyrl-CS"/>
        </w:rPr>
        <w:t>Фаза 2 фокусирана је</w:t>
      </w:r>
      <w:r w:rsidR="00B81421" w:rsidRPr="00532975">
        <w:rPr>
          <w:noProof/>
          <w:szCs w:val="24"/>
          <w:lang w:val="sr-Cyrl-CS"/>
        </w:rPr>
        <w:t>,</w:t>
      </w:r>
      <w:r w:rsidRPr="00532975">
        <w:rPr>
          <w:noProof/>
          <w:szCs w:val="24"/>
          <w:lang w:val="sr-Cyrl-CS"/>
        </w:rPr>
        <w:t xml:space="preserve"> пре свега</w:t>
      </w:r>
      <w:r w:rsidR="00B81421" w:rsidRPr="00532975">
        <w:rPr>
          <w:noProof/>
          <w:szCs w:val="24"/>
          <w:lang w:val="sr-Cyrl-CS"/>
        </w:rPr>
        <w:t>,</w:t>
      </w:r>
      <w:r w:rsidRPr="00532975">
        <w:rPr>
          <w:noProof/>
          <w:szCs w:val="24"/>
          <w:lang w:val="sr-Cyrl-CS"/>
        </w:rPr>
        <w:t xml:space="preserve"> на ширење и јачање индустријске делатности у оквиру </w:t>
      </w:r>
      <w:r w:rsidR="00EA573B" w:rsidRPr="00532975">
        <w:rPr>
          <w:rFonts w:eastAsia="Calibri"/>
          <w:szCs w:val="24"/>
          <w:lang w:val="sr-Cyrl-CS"/>
        </w:rPr>
        <w:t>„СКИП Михајло Пупин”</w:t>
      </w:r>
      <w:r w:rsidRPr="00532975">
        <w:rPr>
          <w:noProof/>
          <w:szCs w:val="24"/>
          <w:lang w:val="sr-Cyrl-CS"/>
        </w:rPr>
        <w:t xml:space="preserve">, </w:t>
      </w:r>
      <w:r w:rsidR="00E3773B" w:rsidRPr="00532975">
        <w:rPr>
          <w:noProof/>
          <w:szCs w:val="24"/>
          <w:lang w:val="sr-Cyrl-CS"/>
        </w:rPr>
        <w:t>услед чега</w:t>
      </w:r>
      <w:r w:rsidRPr="00532975">
        <w:rPr>
          <w:noProof/>
          <w:szCs w:val="24"/>
          <w:lang w:val="sr-Cyrl-CS"/>
        </w:rPr>
        <w:t xml:space="preserve"> је и највећа површина ове фазе управо томе намењена. Фаза </w:t>
      </w:r>
      <w:r w:rsidR="00433E84" w:rsidRPr="00532975">
        <w:rPr>
          <w:noProof/>
          <w:szCs w:val="24"/>
          <w:lang w:val="sr-Cyrl-CS"/>
        </w:rPr>
        <w:t>2</w:t>
      </w:r>
      <w:r w:rsidRPr="00532975">
        <w:rPr>
          <w:noProof/>
          <w:szCs w:val="24"/>
          <w:lang w:val="sr-Cyrl-CS"/>
        </w:rPr>
        <w:t xml:space="preserve"> захвата укупну површину од </w:t>
      </w:r>
      <w:r w:rsidR="00433E84" w:rsidRPr="00532975">
        <w:rPr>
          <w:noProof/>
          <w:szCs w:val="24"/>
          <w:lang w:val="sr-Cyrl-CS"/>
        </w:rPr>
        <w:t>139,3</w:t>
      </w:r>
      <w:r w:rsidR="00E3773B" w:rsidRPr="00532975">
        <w:rPr>
          <w:noProof/>
          <w:szCs w:val="24"/>
          <w:lang w:val="sr-Cyrl-CS"/>
        </w:rPr>
        <w:t xml:space="preserve"> </w:t>
      </w:r>
      <w:r w:rsidR="00B81421" w:rsidRPr="00532975">
        <w:rPr>
          <w:noProof/>
          <w:szCs w:val="24"/>
          <w:lang w:val="sr-Cyrl-CS"/>
        </w:rPr>
        <w:t>ha</w:t>
      </w:r>
      <w:r w:rsidR="00433E84" w:rsidRPr="00532975">
        <w:rPr>
          <w:noProof/>
          <w:szCs w:val="24"/>
          <w:lang w:val="sr-Cyrl-CS"/>
        </w:rPr>
        <w:t>.</w:t>
      </w:r>
    </w:p>
    <w:p w14:paraId="45851D01" w14:textId="77777777" w:rsidR="003B5516" w:rsidRPr="00532975" w:rsidRDefault="003B5516" w:rsidP="0092651B">
      <w:pPr>
        <w:ind w:firstLine="720"/>
        <w:jc w:val="both"/>
        <w:rPr>
          <w:noProof/>
          <w:szCs w:val="24"/>
          <w:lang w:val="sr-Cyrl-CS"/>
        </w:rPr>
      </w:pPr>
      <w:r w:rsidRPr="00532975">
        <w:rPr>
          <w:noProof/>
          <w:szCs w:val="24"/>
          <w:lang w:val="sr-Cyrl-CS"/>
        </w:rPr>
        <w:t xml:space="preserve">Услови који се морају задовољити за почетак реализације садржаја друге фазе </w:t>
      </w:r>
      <w:r w:rsidR="00EA573B" w:rsidRPr="00532975">
        <w:rPr>
          <w:rFonts w:eastAsia="Calibri"/>
          <w:szCs w:val="24"/>
          <w:lang w:val="sr-Cyrl-CS"/>
        </w:rPr>
        <w:t>„СКИП Михајло Пупин”</w:t>
      </w:r>
      <w:r w:rsidRPr="00532975">
        <w:rPr>
          <w:noProof/>
          <w:szCs w:val="24"/>
          <w:lang w:val="sr-Cyrl-CS"/>
        </w:rPr>
        <w:t xml:space="preserve"> су:</w:t>
      </w:r>
    </w:p>
    <w:p w14:paraId="1EB67BF1"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Припрема терена</w:t>
      </w:r>
      <w:r w:rsidR="00B81421" w:rsidRPr="00532975">
        <w:rPr>
          <w:rFonts w:ascii="Times New Roman" w:hAnsi="Times New Roman"/>
          <w:noProof/>
          <w:sz w:val="24"/>
          <w:szCs w:val="24"/>
          <w:lang w:val="sr-Cyrl-CS"/>
        </w:rPr>
        <w:t>:</w:t>
      </w:r>
    </w:p>
    <w:p w14:paraId="59BD9874" w14:textId="1F77CD32" w:rsidR="00594918" w:rsidRPr="00532975" w:rsidRDefault="00B81421" w:rsidP="0092651B">
      <w:pPr>
        <w:pStyle w:val="ListParagraph"/>
        <w:numPr>
          <w:ilvl w:val="0"/>
          <w:numId w:val="121"/>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з</w:t>
      </w:r>
      <w:r w:rsidR="00594918" w:rsidRPr="00532975">
        <w:rPr>
          <w:rFonts w:ascii="Times New Roman" w:hAnsi="Times New Roman"/>
          <w:noProof/>
          <w:sz w:val="24"/>
          <w:szCs w:val="24"/>
          <w:lang w:val="sr-Cyrl-CS"/>
        </w:rPr>
        <w:t>атрпавање канала и насипање терена до планиране коте 72,</w:t>
      </w:r>
      <w:r w:rsidRPr="00532975">
        <w:rPr>
          <w:rFonts w:ascii="Times New Roman" w:hAnsi="Times New Roman"/>
          <w:noProof/>
          <w:sz w:val="24"/>
          <w:szCs w:val="24"/>
          <w:lang w:val="sr-Cyrl-CS"/>
        </w:rPr>
        <w:t>5</w:t>
      </w:r>
      <w:r w:rsidR="00E3773B" w:rsidRPr="00532975">
        <w:rPr>
          <w:rFonts w:ascii="Times New Roman" w:hAnsi="Times New Roman"/>
          <w:noProof/>
          <w:sz w:val="24"/>
          <w:szCs w:val="24"/>
          <w:lang w:val="sr-Cyrl-CS"/>
        </w:rPr>
        <w:t xml:space="preserve"> </w:t>
      </w:r>
      <w:r w:rsidRPr="00532975">
        <w:rPr>
          <w:rFonts w:ascii="Times New Roman" w:hAnsi="Times New Roman"/>
          <w:noProof/>
          <w:sz w:val="24"/>
          <w:szCs w:val="24"/>
          <w:lang w:val="sr-Cyrl-CS"/>
        </w:rPr>
        <w:t>m н.в;</w:t>
      </w:r>
    </w:p>
    <w:p w14:paraId="598E740E"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Саобраћај</w:t>
      </w:r>
      <w:r w:rsidR="00B81421" w:rsidRPr="00532975">
        <w:rPr>
          <w:rFonts w:ascii="Times New Roman" w:hAnsi="Times New Roman"/>
          <w:noProof/>
          <w:sz w:val="24"/>
          <w:szCs w:val="24"/>
          <w:lang w:val="sr-Cyrl-CS"/>
        </w:rPr>
        <w:t>:</w:t>
      </w:r>
    </w:p>
    <w:p w14:paraId="490715BA" w14:textId="77777777" w:rsidR="00594918" w:rsidRPr="00532975" w:rsidRDefault="00B81421" w:rsidP="0092651B">
      <w:pPr>
        <w:pStyle w:val="ListParagraph"/>
        <w:numPr>
          <w:ilvl w:val="0"/>
          <w:numId w:val="122"/>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изградња </w:t>
      </w:r>
      <w:r w:rsidR="00594918" w:rsidRPr="00532975">
        <w:rPr>
          <w:rFonts w:ascii="Times New Roman" w:hAnsi="Times New Roman"/>
          <w:noProof/>
          <w:sz w:val="24"/>
          <w:szCs w:val="24"/>
          <w:lang w:val="sr-Cyrl-CS"/>
        </w:rPr>
        <w:t>свих саобраћајница (ободних и унутрашњих) у оквиру фазе и њихово повезивање са првом фазом</w:t>
      </w:r>
      <w:r w:rsidRPr="00532975">
        <w:rPr>
          <w:rFonts w:ascii="Times New Roman" w:hAnsi="Times New Roman"/>
          <w:noProof/>
          <w:sz w:val="24"/>
          <w:szCs w:val="24"/>
          <w:lang w:val="sr-Cyrl-CS"/>
        </w:rPr>
        <w:t>;</w:t>
      </w:r>
    </w:p>
    <w:p w14:paraId="2FD955D7" w14:textId="5207CCBB" w:rsidR="00594918" w:rsidRPr="00532975" w:rsidRDefault="00B81421" w:rsidP="0092651B">
      <w:pPr>
        <w:pStyle w:val="ListParagraph"/>
        <w:numPr>
          <w:ilvl w:val="0"/>
          <w:numId w:val="122"/>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изградња </w:t>
      </w:r>
      <w:r w:rsidR="00594918" w:rsidRPr="00532975">
        <w:rPr>
          <w:rFonts w:ascii="Times New Roman" w:hAnsi="Times New Roman"/>
          <w:noProof/>
          <w:sz w:val="24"/>
          <w:szCs w:val="24"/>
          <w:lang w:val="sr-Cyrl-CS"/>
        </w:rPr>
        <w:t xml:space="preserve">саобраћајнице до </w:t>
      </w:r>
      <w:r w:rsidRPr="00532975">
        <w:rPr>
          <w:rFonts w:ascii="Times New Roman" w:hAnsi="Times New Roman"/>
          <w:noProof/>
          <w:sz w:val="24"/>
          <w:szCs w:val="24"/>
          <w:lang w:val="sr-Cyrl-CS"/>
        </w:rPr>
        <w:t>постројењ</w:t>
      </w:r>
      <w:r w:rsidR="00E3773B" w:rsidRPr="00532975">
        <w:rPr>
          <w:rFonts w:ascii="Times New Roman" w:hAnsi="Times New Roman"/>
          <w:noProof/>
          <w:sz w:val="24"/>
          <w:szCs w:val="24"/>
          <w:lang w:val="sr-Cyrl-CS"/>
        </w:rPr>
        <w:t>а</w:t>
      </w:r>
      <w:r w:rsidRPr="00532975">
        <w:rPr>
          <w:rFonts w:ascii="Times New Roman" w:hAnsi="Times New Roman"/>
          <w:noProof/>
          <w:sz w:val="24"/>
          <w:szCs w:val="24"/>
          <w:lang w:val="sr-Cyrl-CS"/>
        </w:rPr>
        <w:t xml:space="preserve"> </w:t>
      </w:r>
      <w:r w:rsidR="00594918" w:rsidRPr="00532975">
        <w:rPr>
          <w:rFonts w:ascii="Times New Roman" w:hAnsi="Times New Roman"/>
          <w:noProof/>
          <w:sz w:val="24"/>
          <w:szCs w:val="24"/>
          <w:lang w:val="sr-Cyrl-CS"/>
        </w:rPr>
        <w:t>за пречишћавање отпадних вода за другу фазу</w:t>
      </w:r>
      <w:r w:rsidRPr="00532975">
        <w:rPr>
          <w:rFonts w:ascii="Times New Roman" w:hAnsi="Times New Roman"/>
          <w:noProof/>
          <w:sz w:val="24"/>
          <w:szCs w:val="24"/>
          <w:lang w:val="sr-Cyrl-CS"/>
        </w:rPr>
        <w:t>;</w:t>
      </w:r>
    </w:p>
    <w:p w14:paraId="3FBEE7B5"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Снабдевање водом</w:t>
      </w:r>
      <w:r w:rsidR="00B81421" w:rsidRPr="00532975">
        <w:rPr>
          <w:rFonts w:ascii="Times New Roman" w:hAnsi="Times New Roman"/>
          <w:noProof/>
          <w:sz w:val="24"/>
          <w:szCs w:val="24"/>
          <w:lang w:val="sr-Cyrl-CS"/>
        </w:rPr>
        <w:t>:</w:t>
      </w:r>
    </w:p>
    <w:p w14:paraId="19CBD2FD" w14:textId="77777777" w:rsidR="00BA27B0" w:rsidRPr="00532975" w:rsidRDefault="00BA27B0" w:rsidP="0092651B">
      <w:pPr>
        <w:pStyle w:val="ListParagraph"/>
        <w:numPr>
          <w:ilvl w:val="0"/>
          <w:numId w:val="123"/>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проширење </w:t>
      </w:r>
      <w:r w:rsidRPr="00532975">
        <w:rPr>
          <w:rFonts w:ascii="Times New Roman" w:hAnsi="Times New Roman"/>
          <w:noProof/>
          <w:sz w:val="24"/>
          <w:szCs w:val="24"/>
          <w:lang w:val="sr-Cyrl-CS"/>
        </w:rPr>
        <w:t>изворишта</w:t>
      </w:r>
      <w:r w:rsidRPr="00532975">
        <w:rPr>
          <w:rFonts w:ascii="Times New Roman" w:hAnsi="Times New Roman"/>
          <w:sz w:val="24"/>
          <w:szCs w:val="24"/>
          <w:lang w:val="sr-Cyrl-CS"/>
        </w:rPr>
        <w:t xml:space="preserve">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(бушење нових бунара, доградња постројења) у зависности од исказаних потреба за водом;</w:t>
      </w:r>
    </w:p>
    <w:p w14:paraId="3B69EB48" w14:textId="77777777" w:rsidR="00BA27B0" w:rsidRPr="00532975" w:rsidRDefault="00BA27B0" w:rsidP="0092651B">
      <w:pPr>
        <w:pStyle w:val="ListParagraph"/>
        <w:numPr>
          <w:ilvl w:val="0"/>
          <w:numId w:val="123"/>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w:t>
      </w:r>
      <w:r w:rsidRPr="00532975">
        <w:rPr>
          <w:rFonts w:ascii="Times New Roman" w:hAnsi="Times New Roman"/>
          <w:noProof/>
          <w:sz w:val="24"/>
          <w:szCs w:val="24"/>
          <w:lang w:val="sr-Cyrl-CS"/>
        </w:rPr>
        <w:t>спољне</w:t>
      </w:r>
      <w:r w:rsidRPr="00532975">
        <w:rPr>
          <w:rFonts w:ascii="Times New Roman" w:hAnsi="Times New Roman"/>
          <w:sz w:val="24"/>
          <w:szCs w:val="24"/>
          <w:lang w:val="sr-Cyrl-CS"/>
        </w:rPr>
        <w:t xml:space="preserve"> водоводне мреже прстенастог типа минималних димензија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150 mm;</w:t>
      </w:r>
    </w:p>
    <w:p w14:paraId="69740BE9" w14:textId="77777777" w:rsidR="00BA27B0" w:rsidRPr="00532975" w:rsidRDefault="00BA27B0" w:rsidP="0092651B">
      <w:pPr>
        <w:pStyle w:val="ListParagraph"/>
        <w:numPr>
          <w:ilvl w:val="0"/>
          <w:numId w:val="123"/>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снабдевање </w:t>
      </w:r>
      <w:r w:rsidRPr="00532975">
        <w:rPr>
          <w:rFonts w:ascii="Times New Roman" w:hAnsi="Times New Roman"/>
          <w:noProof/>
          <w:sz w:val="24"/>
          <w:szCs w:val="24"/>
          <w:lang w:val="sr-Cyrl-CS"/>
        </w:rPr>
        <w:t>техничком</w:t>
      </w:r>
      <w:r w:rsidRPr="00532975">
        <w:rPr>
          <w:rFonts w:ascii="Times New Roman" w:hAnsi="Times New Roman"/>
          <w:sz w:val="24"/>
          <w:szCs w:val="24"/>
          <w:lang w:val="sr-Cyrl-CS"/>
        </w:rPr>
        <w:t xml:space="preserve"> водом из сопственог изворишта (бунара) који ће бити на предвиђеној локацији индустријског објекта;</w:t>
      </w:r>
    </w:p>
    <w:p w14:paraId="23F9D2EC" w14:textId="77777777" w:rsidR="00BA27B0" w:rsidRPr="00532975" w:rsidRDefault="00BA27B0" w:rsidP="0092651B">
      <w:pPr>
        <w:pStyle w:val="ListParagraph"/>
        <w:numPr>
          <w:ilvl w:val="0"/>
          <w:numId w:val="123"/>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надземни хидранти </w:t>
      </w:r>
      <w:r w:rsidRPr="00532975">
        <w:rPr>
          <w:rFonts w:ascii="Times New Roman" w:hAnsi="Times New Roman"/>
          <w:noProof/>
          <w:sz w:val="24"/>
          <w:szCs w:val="24"/>
          <w:lang w:val="sr-Cyrl-CS"/>
        </w:rPr>
        <w:t>распоређени</w:t>
      </w:r>
      <w:r w:rsidRPr="00532975">
        <w:rPr>
          <w:rFonts w:ascii="Times New Roman" w:hAnsi="Times New Roman"/>
          <w:sz w:val="24"/>
          <w:szCs w:val="24"/>
          <w:lang w:val="sr-Cyrl-CS"/>
        </w:rPr>
        <w:t xml:space="preserve"> на цевоводима чисте воде; </w:t>
      </w:r>
    </w:p>
    <w:p w14:paraId="421D6314" w14:textId="77777777" w:rsidR="00594918" w:rsidRPr="00532975" w:rsidRDefault="00BA27B0" w:rsidP="0092651B">
      <w:pPr>
        <w:pStyle w:val="ListParagraph"/>
        <w:numPr>
          <w:ilvl w:val="0"/>
          <w:numId w:val="123"/>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новог резервоарског </w:t>
      </w:r>
      <w:r w:rsidRPr="00532975">
        <w:rPr>
          <w:rFonts w:ascii="Times New Roman" w:hAnsi="Times New Roman"/>
          <w:noProof/>
          <w:sz w:val="24"/>
          <w:szCs w:val="24"/>
          <w:lang w:val="sr-Cyrl-CS"/>
        </w:rPr>
        <w:t>простора</w:t>
      </w:r>
      <w:r w:rsidRPr="00532975">
        <w:rPr>
          <w:rFonts w:ascii="Times New Roman" w:hAnsi="Times New Roman"/>
          <w:sz w:val="24"/>
          <w:szCs w:val="24"/>
          <w:lang w:val="sr-Cyrl-CS"/>
        </w:rPr>
        <w:t xml:space="preserve"> ради изравнања неравномерности потрошње</w:t>
      </w:r>
      <w:r w:rsidR="00B81421" w:rsidRPr="00532975">
        <w:rPr>
          <w:rFonts w:ascii="Times New Roman" w:hAnsi="Times New Roman"/>
          <w:sz w:val="24"/>
          <w:szCs w:val="24"/>
          <w:lang w:val="sr-Cyrl-CS"/>
        </w:rPr>
        <w:t>;</w:t>
      </w:r>
    </w:p>
    <w:p w14:paraId="7C6ECAB5"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Одвођење отпадних вода</w:t>
      </w:r>
      <w:r w:rsidR="00B81421" w:rsidRPr="00532975">
        <w:rPr>
          <w:rFonts w:ascii="Times New Roman" w:hAnsi="Times New Roman"/>
          <w:noProof/>
          <w:sz w:val="24"/>
          <w:szCs w:val="24"/>
          <w:lang w:val="sr-Cyrl-CS"/>
        </w:rPr>
        <w:t>:</w:t>
      </w:r>
    </w:p>
    <w:p w14:paraId="416376CB"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цевовода фекалне канализације минимум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250 mm;</w:t>
      </w:r>
    </w:p>
    <w:p w14:paraId="1FD11919"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изградња постројења за третман санитарних отпадних вода;</w:t>
      </w:r>
    </w:p>
    <w:p w14:paraId="33BC9545"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испуст у канал Бо-1;</w:t>
      </w:r>
    </w:p>
    <w:p w14:paraId="64B752F4"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цевовода атмосферске канализације минимум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300 mm;</w:t>
      </w:r>
    </w:p>
    <w:p w14:paraId="67F64124"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црпне станице за атмосферске воде са ретензијом; </w:t>
      </w:r>
    </w:p>
    <w:p w14:paraId="6D2DEE7F"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испуст у Дунав;</w:t>
      </w:r>
    </w:p>
    <w:p w14:paraId="162377F9"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испуст у канал К-1;</w:t>
      </w:r>
    </w:p>
    <w:p w14:paraId="69BE4C6B" w14:textId="77777777" w:rsidR="00BA27B0" w:rsidRPr="00532975" w:rsidRDefault="00BA27B0" w:rsidP="0092651B">
      <w:pPr>
        <w:pStyle w:val="ListParagraph"/>
        <w:numPr>
          <w:ilvl w:val="0"/>
          <w:numId w:val="124"/>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сепаратори и таложници;</w:t>
      </w:r>
    </w:p>
    <w:p w14:paraId="44869138" w14:textId="77777777" w:rsidR="001F466A" w:rsidRPr="00532975" w:rsidRDefault="00BA27B0" w:rsidP="0092651B">
      <w:pPr>
        <w:pStyle w:val="ListParagraph"/>
        <w:numPr>
          <w:ilvl w:val="0"/>
          <w:numId w:val="124"/>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индивидуална постројења за третман техничких индустријских вода</w:t>
      </w:r>
      <w:r w:rsidR="00B81421" w:rsidRPr="00532975">
        <w:rPr>
          <w:rFonts w:ascii="Times New Roman" w:hAnsi="Times New Roman"/>
          <w:sz w:val="24"/>
          <w:szCs w:val="24"/>
          <w:lang w:val="sr-Cyrl-CS"/>
        </w:rPr>
        <w:t>;</w:t>
      </w:r>
    </w:p>
    <w:p w14:paraId="797DDDD8" w14:textId="651C8D1A"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Електроснабдевање</w:t>
      </w:r>
      <w:r w:rsidR="00B45EAC" w:rsidRPr="00532975">
        <w:rPr>
          <w:rFonts w:ascii="Times New Roman" w:hAnsi="Times New Roman"/>
          <w:noProof/>
          <w:sz w:val="24"/>
          <w:szCs w:val="24"/>
          <w:lang w:val="sr-Cyrl-CS"/>
        </w:rPr>
        <w:t>:</w:t>
      </w:r>
    </w:p>
    <w:p w14:paraId="6CB492C3" w14:textId="6F9D40A8" w:rsidR="00DF3616" w:rsidRPr="00532975" w:rsidRDefault="00B81421" w:rsidP="0092651B">
      <w:pPr>
        <w:pStyle w:val="ListParagraph"/>
        <w:numPr>
          <w:ilvl w:val="0"/>
          <w:numId w:val="125"/>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за </w:t>
      </w:r>
      <w:r w:rsidR="00DF3616" w:rsidRPr="00532975">
        <w:rPr>
          <w:rFonts w:ascii="Times New Roman" w:hAnsi="Times New Roman"/>
          <w:noProof/>
          <w:sz w:val="24"/>
          <w:szCs w:val="24"/>
          <w:lang w:val="sr-Cyrl-CS"/>
        </w:rPr>
        <w:t>потребе</w:t>
      </w:r>
      <w:r w:rsidR="00B45EAC" w:rsidRPr="00532975">
        <w:rPr>
          <w:rFonts w:ascii="Times New Roman" w:hAnsi="Times New Roman"/>
          <w:noProof/>
          <w:sz w:val="24"/>
          <w:szCs w:val="24"/>
          <w:lang w:val="sr-Cyrl-CS"/>
        </w:rPr>
        <w:t xml:space="preserve"> </w:t>
      </w:r>
      <w:r w:rsidR="00DF3616" w:rsidRPr="00532975">
        <w:rPr>
          <w:rFonts w:ascii="Times New Roman" w:hAnsi="Times New Roman"/>
          <w:noProof/>
          <w:sz w:val="24"/>
          <w:szCs w:val="24"/>
          <w:lang w:val="sr-Cyrl-CS"/>
        </w:rPr>
        <w:t>напајања</w:t>
      </w:r>
      <w:r w:rsidR="00DF3616" w:rsidRPr="00532975">
        <w:rPr>
          <w:rFonts w:ascii="Times New Roman" w:hAnsi="Times New Roman"/>
          <w:sz w:val="24"/>
          <w:szCs w:val="24"/>
          <w:lang w:val="sr-Cyrl-CS"/>
        </w:rPr>
        <w:t xml:space="preserve"> потрошача електричном енергијом у Фази 1 и Фази 2, потребна је изградња прикључног разводног постројења са прикључним двоструким једносистемским недземним водовима 110 kV на преносну </w:t>
      </w:r>
      <w:r w:rsidRPr="00532975">
        <w:rPr>
          <w:rFonts w:ascii="Times New Roman" w:hAnsi="Times New Roman"/>
          <w:sz w:val="24"/>
          <w:szCs w:val="24"/>
          <w:lang w:val="sr-Cyrl-CS"/>
        </w:rPr>
        <w:t xml:space="preserve">мрежу </w:t>
      </w:r>
      <w:r w:rsidR="00DF3616" w:rsidRPr="00532975">
        <w:rPr>
          <w:rFonts w:ascii="Times New Roman" w:hAnsi="Times New Roman"/>
          <w:sz w:val="24"/>
          <w:szCs w:val="24"/>
          <w:lang w:val="sr-Cyrl-CS"/>
        </w:rPr>
        <w:t xml:space="preserve">110 kV која је у власништву Акционарског друштва </w:t>
      </w:r>
      <w:r w:rsidR="00A27F1C" w:rsidRPr="00532975">
        <w:rPr>
          <w:rFonts w:ascii="Times New Roman" w:hAnsi="Times New Roman"/>
          <w:sz w:val="24"/>
          <w:szCs w:val="24"/>
          <w:lang w:val="sr-Cyrl-CS"/>
        </w:rPr>
        <w:t>„</w:t>
      </w:r>
      <w:r w:rsidR="00DF3616" w:rsidRPr="00532975">
        <w:rPr>
          <w:rFonts w:ascii="Times New Roman" w:hAnsi="Times New Roman"/>
          <w:sz w:val="24"/>
          <w:szCs w:val="24"/>
          <w:lang w:val="sr-Cyrl-CS"/>
        </w:rPr>
        <w:t>Електромрежа Србије</w:t>
      </w:r>
      <w:r w:rsidRPr="00532975">
        <w:rPr>
          <w:rFonts w:ascii="Times New Roman" w:hAnsi="Times New Roman"/>
          <w:sz w:val="24"/>
          <w:szCs w:val="24"/>
          <w:lang w:val="sr-Cyrl-CS"/>
        </w:rPr>
        <w:t>”</w:t>
      </w:r>
      <w:r w:rsidR="00156206"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w:t>
      </w:r>
    </w:p>
    <w:p w14:paraId="666F473C" w14:textId="60E71E30" w:rsidR="00DF3616" w:rsidRPr="00532975" w:rsidRDefault="00B81421" w:rsidP="0092651B">
      <w:pPr>
        <w:pStyle w:val="ListParagraph"/>
        <w:numPr>
          <w:ilvl w:val="0"/>
          <w:numId w:val="125"/>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изградити</w:t>
      </w:r>
      <w:r w:rsidR="00B45EAC" w:rsidRPr="00532975">
        <w:rPr>
          <w:rFonts w:ascii="Times New Roman" w:hAnsi="Times New Roman"/>
          <w:noProof/>
          <w:sz w:val="24"/>
          <w:szCs w:val="24"/>
          <w:lang w:val="sr-Cyrl-CS"/>
        </w:rPr>
        <w:t xml:space="preserve"> </w:t>
      </w:r>
      <w:r w:rsidR="00DF3616" w:rsidRPr="00532975">
        <w:rPr>
          <w:rFonts w:ascii="Times New Roman" w:hAnsi="Times New Roman"/>
          <w:sz w:val="24"/>
          <w:szCs w:val="24"/>
          <w:lang w:val="sr-Cyrl-CS"/>
        </w:rPr>
        <w:t xml:space="preserve">трансформаторску станицу 110/10 kV </w:t>
      </w:r>
      <w:r w:rsidR="00A27F1C" w:rsidRPr="00532975">
        <w:rPr>
          <w:rFonts w:ascii="Times New Roman" w:hAnsi="Times New Roman"/>
          <w:sz w:val="24"/>
          <w:szCs w:val="24"/>
          <w:lang w:val="sr-Cyrl-CS"/>
        </w:rPr>
        <w:t>„</w:t>
      </w:r>
      <w:r w:rsidR="00DF3616" w:rsidRPr="00532975">
        <w:rPr>
          <w:rFonts w:ascii="Times New Roman" w:hAnsi="Times New Roman"/>
          <w:sz w:val="24"/>
          <w:szCs w:val="24"/>
          <w:lang w:val="sr-Cyrl-CS"/>
        </w:rPr>
        <w:t>Индустријски парк</w:t>
      </w:r>
      <w:r w:rsidR="001B68CE" w:rsidRPr="00532975">
        <w:rPr>
          <w:rFonts w:ascii="Times New Roman" w:hAnsi="Times New Roman"/>
          <w:sz w:val="24"/>
          <w:szCs w:val="24"/>
          <w:lang w:val="sr-Cyrl-CS"/>
        </w:rPr>
        <w:t>”</w:t>
      </w:r>
      <w:r w:rsidR="00DF3616" w:rsidRPr="00532975">
        <w:rPr>
          <w:rFonts w:ascii="Times New Roman" w:hAnsi="Times New Roman"/>
          <w:sz w:val="24"/>
          <w:szCs w:val="24"/>
          <w:lang w:val="sr-Cyrl-CS"/>
        </w:rPr>
        <w:t xml:space="preserve">, </w:t>
      </w:r>
      <w:r w:rsidRPr="00532975">
        <w:rPr>
          <w:rFonts w:ascii="Times New Roman" w:hAnsi="Times New Roman"/>
          <w:sz w:val="24"/>
          <w:szCs w:val="24"/>
          <w:lang w:val="sr-Cyrl-CS"/>
        </w:rPr>
        <w:t>предвиђену</w:t>
      </w:r>
      <w:r w:rsidR="00B45EAC" w:rsidRPr="00532975">
        <w:rPr>
          <w:rFonts w:ascii="Times New Roman" w:hAnsi="Times New Roman"/>
          <w:sz w:val="24"/>
          <w:szCs w:val="24"/>
          <w:lang w:val="sr-Cyrl-CS"/>
        </w:rPr>
        <w:t xml:space="preserve"> </w:t>
      </w:r>
      <w:r w:rsidR="00DF3616" w:rsidRPr="00532975">
        <w:rPr>
          <w:rFonts w:ascii="Times New Roman" w:hAnsi="Times New Roman"/>
          <w:sz w:val="24"/>
          <w:szCs w:val="24"/>
          <w:lang w:val="sr-Cyrl-CS"/>
        </w:rPr>
        <w:t>на грађевинској парцели ТС-1. ТС 110/10 kV</w:t>
      </w:r>
      <w:r w:rsidRPr="00532975">
        <w:rPr>
          <w:rFonts w:ascii="Times New Roman" w:hAnsi="Times New Roman"/>
          <w:sz w:val="24"/>
          <w:szCs w:val="24"/>
          <w:lang w:val="sr-Cyrl-CS"/>
        </w:rPr>
        <w:t>;</w:t>
      </w:r>
    </w:p>
    <w:p w14:paraId="560CC780" w14:textId="77777777" w:rsidR="00DF3616" w:rsidRPr="00532975" w:rsidRDefault="00C722EE" w:rsidP="0092651B">
      <w:pPr>
        <w:pStyle w:val="ListParagraph"/>
        <w:numPr>
          <w:ilvl w:val="0"/>
          <w:numId w:val="125"/>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трансформаторску станицу 110/10 kV „Црвенка” повезати подземним (кабловским) водовима 110 kV са прикључно разводним постројењем, као и са планираним трансформаторским станицама 10/0,4 kV;</w:t>
      </w:r>
    </w:p>
    <w:p w14:paraId="434E5942" w14:textId="77777777" w:rsidR="00DF3616" w:rsidRPr="00532975" w:rsidRDefault="00DF3616" w:rsidP="0092651B">
      <w:pPr>
        <w:pStyle w:val="ListParagraph"/>
        <w:numPr>
          <w:ilvl w:val="0"/>
          <w:numId w:val="125"/>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изградити</w:t>
      </w:r>
      <w:r w:rsidRPr="00532975">
        <w:rPr>
          <w:rFonts w:ascii="Times New Roman" w:hAnsi="Times New Roman"/>
          <w:sz w:val="24"/>
          <w:szCs w:val="24"/>
          <w:lang w:val="sr-Cyrl-CS"/>
        </w:rPr>
        <w:t xml:space="preserve"> електроенергетске водове 10 kV, тако да образују петље. Од планираних трафостаница 10/0,4 kV до потрошача изградити електроенергетску мрежу 1 kV</w:t>
      </w:r>
      <w:r w:rsidR="00B81421" w:rsidRPr="00532975">
        <w:rPr>
          <w:rFonts w:ascii="Times New Roman" w:hAnsi="Times New Roman"/>
          <w:sz w:val="24"/>
          <w:szCs w:val="24"/>
          <w:lang w:val="sr-Cyrl-CS"/>
        </w:rPr>
        <w:t>;</w:t>
      </w:r>
    </w:p>
    <w:p w14:paraId="2FC31810" w14:textId="10460C69" w:rsidR="003B5516" w:rsidRPr="00532975" w:rsidRDefault="003B5516" w:rsidP="0092651B">
      <w:pPr>
        <w:pStyle w:val="ListParagraph"/>
        <w:numPr>
          <w:ilvl w:val="0"/>
          <w:numId w:val="112"/>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Телекомуникације</w:t>
      </w:r>
      <w:r w:rsidR="00B45EAC" w:rsidRPr="00532975">
        <w:rPr>
          <w:rFonts w:ascii="Times New Roman" w:hAnsi="Times New Roman"/>
          <w:noProof/>
          <w:sz w:val="24"/>
          <w:szCs w:val="24"/>
          <w:lang w:val="sr-Cyrl-CS"/>
        </w:rPr>
        <w:t>:</w:t>
      </w:r>
    </w:p>
    <w:p w14:paraId="6A7EE48B" w14:textId="7C464E09" w:rsidR="00DE4B34" w:rsidRPr="00532975" w:rsidRDefault="00B81421" w:rsidP="0092651B">
      <w:pPr>
        <w:pStyle w:val="ListParagraph"/>
        <w:numPr>
          <w:ilvl w:val="0"/>
          <w:numId w:val="126"/>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з</w:t>
      </w:r>
      <w:r w:rsidR="00DE4B34" w:rsidRPr="00532975">
        <w:rPr>
          <w:rFonts w:ascii="Times New Roman" w:hAnsi="Times New Roman"/>
          <w:sz w:val="24"/>
          <w:szCs w:val="24"/>
          <w:lang w:val="sr-Cyrl-CS"/>
        </w:rPr>
        <w:t xml:space="preserve">а </w:t>
      </w:r>
      <w:r w:rsidR="00DE4B34" w:rsidRPr="00532975">
        <w:rPr>
          <w:rFonts w:ascii="Times New Roman" w:hAnsi="Times New Roman"/>
          <w:noProof/>
          <w:sz w:val="24"/>
          <w:szCs w:val="24"/>
          <w:lang w:val="sr-Cyrl-CS"/>
        </w:rPr>
        <w:t>потребе</w:t>
      </w:r>
      <w:r w:rsidR="00B45EAC" w:rsidRPr="00532975">
        <w:rPr>
          <w:rFonts w:ascii="Times New Roman" w:hAnsi="Times New Roman"/>
          <w:noProof/>
          <w:sz w:val="24"/>
          <w:szCs w:val="24"/>
          <w:lang w:val="sr-Cyrl-CS"/>
        </w:rPr>
        <w:t xml:space="preserve"> </w:t>
      </w:r>
      <w:r w:rsidRPr="00532975">
        <w:rPr>
          <w:rFonts w:ascii="Times New Roman" w:hAnsi="Times New Roman"/>
          <w:sz w:val="24"/>
          <w:szCs w:val="24"/>
          <w:lang w:val="sr-Cyrl-CS"/>
        </w:rPr>
        <w:t>телекомуникационих</w:t>
      </w:r>
      <w:r w:rsidR="00B45EAC" w:rsidRPr="00532975">
        <w:rPr>
          <w:rFonts w:ascii="Times New Roman" w:hAnsi="Times New Roman"/>
          <w:sz w:val="24"/>
          <w:szCs w:val="24"/>
          <w:lang w:val="sr-Cyrl-CS"/>
        </w:rPr>
        <w:t xml:space="preserve"> </w:t>
      </w:r>
      <w:r w:rsidR="00DE4B34" w:rsidRPr="00532975">
        <w:rPr>
          <w:rFonts w:ascii="Times New Roman" w:hAnsi="Times New Roman"/>
          <w:sz w:val="24"/>
          <w:szCs w:val="24"/>
          <w:lang w:val="sr-Cyrl-CS"/>
        </w:rPr>
        <w:t xml:space="preserve">потрошача у Фази 1 и Фази 2, изградити приступну </w:t>
      </w:r>
      <w:r w:rsidRPr="00532975">
        <w:rPr>
          <w:rFonts w:ascii="Times New Roman" w:hAnsi="Times New Roman"/>
          <w:sz w:val="24"/>
          <w:szCs w:val="24"/>
          <w:lang w:val="sr-Cyrl-CS"/>
        </w:rPr>
        <w:t>телекомуникациону</w:t>
      </w:r>
      <w:r w:rsidR="00DE4B34" w:rsidRPr="00532975">
        <w:rPr>
          <w:rFonts w:ascii="Times New Roman" w:hAnsi="Times New Roman"/>
          <w:sz w:val="24"/>
          <w:szCs w:val="24"/>
          <w:lang w:val="sr-Cyrl-CS"/>
        </w:rPr>
        <w:t xml:space="preserve"> мрежу у зависности од захтева корисника, технологијама FTTB (</w:t>
      </w:r>
      <w:r w:rsidR="00DE4B34" w:rsidRPr="00532975">
        <w:rPr>
          <w:rFonts w:ascii="Times New Roman" w:hAnsi="Times New Roman"/>
          <w:i/>
          <w:sz w:val="24"/>
          <w:szCs w:val="24"/>
          <w:lang w:val="sr-Cyrl-CS"/>
        </w:rPr>
        <w:t>Fiber To the Building</w:t>
      </w:r>
      <w:r w:rsidR="00DE4B34" w:rsidRPr="00532975">
        <w:rPr>
          <w:rFonts w:ascii="Times New Roman" w:hAnsi="Times New Roman"/>
          <w:sz w:val="24"/>
          <w:szCs w:val="24"/>
          <w:lang w:val="sr-Cyrl-CS"/>
        </w:rPr>
        <w:t>) или FTTH (</w:t>
      </w:r>
      <w:r w:rsidR="00DE4B34" w:rsidRPr="00532975">
        <w:rPr>
          <w:rFonts w:ascii="Times New Roman" w:hAnsi="Times New Roman"/>
          <w:i/>
          <w:sz w:val="24"/>
          <w:szCs w:val="24"/>
          <w:lang w:val="sr-Cyrl-CS"/>
        </w:rPr>
        <w:t>Fiber To the Home</w:t>
      </w:r>
      <w:r w:rsidR="00DE4B34" w:rsidRPr="00532975">
        <w:rPr>
          <w:rFonts w:ascii="Times New Roman" w:hAnsi="Times New Roman"/>
          <w:sz w:val="24"/>
          <w:szCs w:val="24"/>
          <w:lang w:val="sr-Cyrl-CS"/>
        </w:rPr>
        <w:t xml:space="preserve">), тако што ће се изградити </w:t>
      </w:r>
      <w:r w:rsidRPr="00532975">
        <w:rPr>
          <w:rFonts w:ascii="Times New Roman" w:hAnsi="Times New Roman"/>
          <w:sz w:val="24"/>
          <w:szCs w:val="24"/>
          <w:lang w:val="sr-Cyrl-CS"/>
        </w:rPr>
        <w:t>телекомуникациона</w:t>
      </w:r>
      <w:r w:rsidR="00DE4B34" w:rsidRPr="00532975">
        <w:rPr>
          <w:rFonts w:ascii="Times New Roman" w:hAnsi="Times New Roman"/>
          <w:sz w:val="24"/>
          <w:szCs w:val="24"/>
          <w:lang w:val="sr-Cyrl-CS"/>
        </w:rPr>
        <w:t xml:space="preserve"> канализација за потребе полагања </w:t>
      </w:r>
      <w:r w:rsidRPr="00532975">
        <w:rPr>
          <w:rFonts w:ascii="Times New Roman" w:hAnsi="Times New Roman"/>
          <w:sz w:val="24"/>
          <w:szCs w:val="24"/>
          <w:lang w:val="sr-Cyrl-CS"/>
        </w:rPr>
        <w:t>телекомуникационих</w:t>
      </w:r>
      <w:r w:rsidR="00DE4B34" w:rsidRPr="00532975">
        <w:rPr>
          <w:rFonts w:ascii="Times New Roman" w:hAnsi="Times New Roman"/>
          <w:sz w:val="24"/>
          <w:szCs w:val="24"/>
          <w:lang w:val="sr-Cyrl-CS"/>
        </w:rPr>
        <w:t xml:space="preserve"> каблова, потребног капацитета PVC (PEHD) Ø110 mm дуж главних саобраћајница</w:t>
      </w:r>
      <w:r w:rsidRPr="00532975">
        <w:rPr>
          <w:rFonts w:ascii="Times New Roman" w:hAnsi="Times New Roman"/>
          <w:sz w:val="24"/>
          <w:szCs w:val="24"/>
          <w:lang w:val="sr-Cyrl-CS"/>
        </w:rPr>
        <w:t>;</w:t>
      </w:r>
    </w:p>
    <w:p w14:paraId="21129452" w14:textId="44C5B0F3" w:rsidR="00DE4B34" w:rsidRPr="00532975" w:rsidRDefault="00B81421" w:rsidP="0092651B">
      <w:pPr>
        <w:pStyle w:val="ListParagraph"/>
        <w:numPr>
          <w:ilvl w:val="0"/>
          <w:numId w:val="126"/>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телекомуникациону</w:t>
      </w:r>
      <w:r w:rsidR="00B45EAC" w:rsidRPr="00532975">
        <w:rPr>
          <w:rFonts w:ascii="Times New Roman" w:hAnsi="Times New Roman"/>
          <w:sz w:val="24"/>
          <w:szCs w:val="24"/>
          <w:lang w:val="sr-Cyrl-CS"/>
        </w:rPr>
        <w:t xml:space="preserve"> </w:t>
      </w:r>
      <w:r w:rsidR="00DE4B34" w:rsidRPr="00532975">
        <w:rPr>
          <w:rFonts w:ascii="Times New Roman" w:hAnsi="Times New Roman"/>
          <w:noProof/>
          <w:sz w:val="24"/>
          <w:szCs w:val="24"/>
          <w:lang w:val="sr-Cyrl-CS"/>
        </w:rPr>
        <w:t>канализацију</w:t>
      </w:r>
      <w:r w:rsidR="00DE4B34" w:rsidRPr="00532975">
        <w:rPr>
          <w:rFonts w:ascii="Times New Roman" w:hAnsi="Times New Roman"/>
          <w:sz w:val="24"/>
          <w:szCs w:val="24"/>
          <w:lang w:val="sr-Cyrl-CS"/>
        </w:rPr>
        <w:t xml:space="preserve"> повезати са постојећом </w:t>
      </w:r>
      <w:r w:rsidRPr="00532975">
        <w:rPr>
          <w:rFonts w:ascii="Times New Roman" w:hAnsi="Times New Roman"/>
          <w:sz w:val="24"/>
          <w:szCs w:val="24"/>
          <w:lang w:val="sr-Cyrl-CS"/>
        </w:rPr>
        <w:t>телекомуникационом</w:t>
      </w:r>
      <w:r w:rsidR="00DE4B34" w:rsidRPr="00532975">
        <w:rPr>
          <w:rFonts w:ascii="Times New Roman" w:hAnsi="Times New Roman"/>
          <w:sz w:val="24"/>
          <w:szCs w:val="24"/>
          <w:lang w:val="sr-Cyrl-CS"/>
        </w:rPr>
        <w:t xml:space="preserve"> канализацијом у оквиру Северне тангенте</w:t>
      </w:r>
      <w:r w:rsidRPr="00532975">
        <w:rPr>
          <w:rFonts w:ascii="Times New Roman" w:hAnsi="Times New Roman"/>
          <w:sz w:val="24"/>
          <w:szCs w:val="24"/>
          <w:lang w:val="sr-Cyrl-CS"/>
        </w:rPr>
        <w:t>;</w:t>
      </w:r>
    </w:p>
    <w:p w14:paraId="60D0CFE0" w14:textId="6A56CFE4" w:rsidR="00DE4B34" w:rsidRPr="00532975" w:rsidRDefault="00B81421" w:rsidP="0092651B">
      <w:pPr>
        <w:pStyle w:val="ListParagraph"/>
        <w:numPr>
          <w:ilvl w:val="0"/>
          <w:numId w:val="126"/>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просторије</w:t>
      </w:r>
      <w:r w:rsidR="00B45EAC" w:rsidRPr="00532975">
        <w:rPr>
          <w:rFonts w:ascii="Times New Roman" w:hAnsi="Times New Roman"/>
          <w:noProof/>
          <w:sz w:val="24"/>
          <w:szCs w:val="24"/>
          <w:lang w:val="sr-Cyrl-CS"/>
        </w:rPr>
        <w:t xml:space="preserve"> </w:t>
      </w:r>
      <w:r w:rsidR="00DE4B34" w:rsidRPr="00532975">
        <w:rPr>
          <w:rFonts w:ascii="Times New Roman" w:hAnsi="Times New Roman"/>
          <w:sz w:val="24"/>
          <w:szCs w:val="24"/>
          <w:lang w:val="sr-Cyrl-CS"/>
        </w:rPr>
        <w:t xml:space="preserve">за </w:t>
      </w:r>
      <w:r w:rsidR="00DE4B34" w:rsidRPr="00532975">
        <w:rPr>
          <w:rFonts w:ascii="Times New Roman" w:hAnsi="Times New Roman"/>
          <w:noProof/>
          <w:sz w:val="24"/>
          <w:szCs w:val="24"/>
          <w:lang w:val="sr-Cyrl-CS"/>
        </w:rPr>
        <w:t>смештај</w:t>
      </w:r>
      <w:r w:rsidR="00B45EAC" w:rsidRPr="00532975">
        <w:rPr>
          <w:rFonts w:ascii="Times New Roman" w:hAnsi="Times New Roman"/>
          <w:noProof/>
          <w:sz w:val="24"/>
          <w:szCs w:val="24"/>
          <w:lang w:val="sr-Cyrl-CS"/>
        </w:rPr>
        <w:t xml:space="preserve"> </w:t>
      </w:r>
      <w:r w:rsidRPr="00532975">
        <w:rPr>
          <w:rFonts w:ascii="Times New Roman" w:hAnsi="Times New Roman"/>
          <w:sz w:val="24"/>
          <w:szCs w:val="24"/>
          <w:lang w:val="sr-Cyrl-CS"/>
        </w:rPr>
        <w:t>телекомуникационе</w:t>
      </w:r>
      <w:r w:rsidR="00DE4B34" w:rsidRPr="00532975">
        <w:rPr>
          <w:rFonts w:ascii="Times New Roman" w:hAnsi="Times New Roman"/>
          <w:sz w:val="24"/>
          <w:szCs w:val="24"/>
          <w:lang w:val="sr-Cyrl-CS"/>
        </w:rPr>
        <w:t xml:space="preserve"> опреме повезати са </w:t>
      </w:r>
      <w:r w:rsidRPr="00532975">
        <w:rPr>
          <w:rFonts w:ascii="Times New Roman" w:hAnsi="Times New Roman"/>
          <w:sz w:val="24"/>
          <w:szCs w:val="24"/>
          <w:lang w:val="sr-Cyrl-CS"/>
        </w:rPr>
        <w:t>телекомуникационом</w:t>
      </w:r>
      <w:r w:rsidR="00DE4B34" w:rsidRPr="00532975">
        <w:rPr>
          <w:rFonts w:ascii="Times New Roman" w:hAnsi="Times New Roman"/>
          <w:sz w:val="24"/>
          <w:szCs w:val="24"/>
          <w:lang w:val="sr-Cyrl-CS"/>
        </w:rPr>
        <w:t xml:space="preserve"> канализацијом</w:t>
      </w:r>
      <w:r w:rsidR="00B45EAC" w:rsidRPr="00532975">
        <w:rPr>
          <w:rFonts w:ascii="Times New Roman" w:hAnsi="Times New Roman"/>
          <w:sz w:val="24"/>
          <w:szCs w:val="24"/>
          <w:lang w:val="sr-Cyrl-CS"/>
        </w:rPr>
        <w:t>;</w:t>
      </w:r>
    </w:p>
    <w:p w14:paraId="45C3A628"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Гасификација</w:t>
      </w:r>
      <w:r w:rsidR="00B81421" w:rsidRPr="00532975">
        <w:rPr>
          <w:rFonts w:ascii="Times New Roman" w:hAnsi="Times New Roman"/>
          <w:noProof/>
          <w:sz w:val="24"/>
          <w:szCs w:val="24"/>
          <w:lang w:val="sr-Cyrl-CS"/>
        </w:rPr>
        <w:t>:</w:t>
      </w:r>
    </w:p>
    <w:p w14:paraId="7DCA27F1" w14:textId="1F723D10" w:rsidR="00433E84" w:rsidRPr="00532975" w:rsidRDefault="00B81421" w:rsidP="0092651B">
      <w:pPr>
        <w:pStyle w:val="ListParagraph"/>
        <w:numPr>
          <w:ilvl w:val="0"/>
          <w:numId w:val="127"/>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изградња </w:t>
      </w:r>
      <w:r w:rsidR="00433E84" w:rsidRPr="00532975">
        <w:rPr>
          <w:rFonts w:ascii="Times New Roman" w:hAnsi="Times New Roman"/>
          <w:noProof/>
          <w:sz w:val="24"/>
          <w:szCs w:val="24"/>
          <w:lang w:val="sr-Cyrl-CS"/>
        </w:rPr>
        <w:t>дистрибутивне</w:t>
      </w:r>
      <w:r w:rsidR="00433E84" w:rsidRPr="00532975">
        <w:rPr>
          <w:rFonts w:ascii="Times New Roman" w:hAnsi="Times New Roman"/>
          <w:sz w:val="24"/>
          <w:szCs w:val="24"/>
          <w:lang w:val="sr-Cyrl-CS"/>
        </w:rPr>
        <w:t xml:space="preserve"> челичне гасоводне мреже притиска р=6</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16 bar различитих пречника од планираног челичног дистрибутивног гасовода у коридору саобраћајнице Северна тангента за потребе снабдевања већих индустријских потрошача дуж саобраћајница планираних у </w:t>
      </w:r>
      <w:r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2</w:t>
      </w:r>
      <w:r w:rsidR="00B45EAC" w:rsidRPr="00532975">
        <w:rPr>
          <w:rFonts w:ascii="Times New Roman" w:hAnsi="Times New Roman"/>
          <w:sz w:val="24"/>
          <w:szCs w:val="24"/>
          <w:lang w:val="sr-Cyrl-CS"/>
        </w:rPr>
        <w:t>;</w:t>
      </w:r>
    </w:p>
    <w:p w14:paraId="4F6B3978" w14:textId="0CBB22F7" w:rsidR="00433E84" w:rsidRPr="00532975" w:rsidRDefault="00B45EAC" w:rsidP="0092651B">
      <w:pPr>
        <w:pStyle w:val="ListParagraph"/>
        <w:numPr>
          <w:ilvl w:val="0"/>
          <w:numId w:val="127"/>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w:t>
      </w:r>
      <w:r w:rsidR="00B81421" w:rsidRPr="00532975">
        <w:rPr>
          <w:rFonts w:ascii="Times New Roman" w:hAnsi="Times New Roman"/>
          <w:noProof/>
          <w:sz w:val="24"/>
          <w:szCs w:val="24"/>
          <w:lang w:val="sr-Cyrl-CS"/>
        </w:rPr>
        <w:t>зградња</w:t>
      </w:r>
      <w:r w:rsidRPr="00532975">
        <w:rPr>
          <w:rFonts w:ascii="Times New Roman" w:hAnsi="Times New Roman"/>
          <w:noProof/>
          <w:sz w:val="24"/>
          <w:szCs w:val="24"/>
          <w:lang w:val="sr-Cyrl-CS"/>
        </w:rPr>
        <w:t xml:space="preserve"> </w:t>
      </w:r>
      <w:r w:rsidR="00433E84" w:rsidRPr="00532975">
        <w:rPr>
          <w:rFonts w:ascii="Times New Roman" w:hAnsi="Times New Roman"/>
          <w:sz w:val="24"/>
          <w:szCs w:val="24"/>
          <w:lang w:val="sr-Cyrl-CS"/>
        </w:rPr>
        <w:t>полиетиленске дистрибутивне мреже притиска р=1</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4 bar од планиране </w:t>
      </w:r>
      <w:r w:rsidR="00B81421" w:rsidRPr="00532975">
        <w:rPr>
          <w:rFonts w:ascii="Times New Roman" w:hAnsi="Times New Roman"/>
          <w:sz w:val="24"/>
          <w:szCs w:val="24"/>
          <w:lang w:val="sr-Cyrl-CS"/>
        </w:rPr>
        <w:t xml:space="preserve">мерно-регулационе станице </w:t>
      </w:r>
      <w:r w:rsidR="00BA1A46" w:rsidRPr="00532975">
        <w:rPr>
          <w:rFonts w:ascii="Times New Roman" w:hAnsi="Times New Roman"/>
          <w:sz w:val="24"/>
          <w:szCs w:val="24"/>
          <w:lang w:val="sr-Cyrl-CS"/>
        </w:rPr>
        <w:t>„</w:t>
      </w:r>
      <w:r w:rsidR="00B81421" w:rsidRPr="00532975">
        <w:rPr>
          <w:rFonts w:ascii="Times New Roman" w:hAnsi="Times New Roman"/>
          <w:sz w:val="24"/>
          <w:szCs w:val="24"/>
          <w:lang w:val="sr-Cyrl-CS"/>
        </w:rPr>
        <w:t xml:space="preserve">Михајло </w:t>
      </w:r>
      <w:r w:rsidR="00433E84" w:rsidRPr="00532975">
        <w:rPr>
          <w:rFonts w:ascii="Times New Roman" w:hAnsi="Times New Roman"/>
          <w:sz w:val="24"/>
          <w:szCs w:val="24"/>
          <w:lang w:val="sr-Cyrl-CS"/>
        </w:rPr>
        <w:t>Пупин</w:t>
      </w:r>
      <w:r w:rsidR="001B68CE" w:rsidRPr="00532975">
        <w:rPr>
          <w:rFonts w:ascii="Times New Roman" w:hAnsi="Times New Roman"/>
          <w:sz w:val="24"/>
          <w:szCs w:val="24"/>
          <w:lang w:val="sr-Cyrl-CS"/>
        </w:rPr>
        <w:t>”</w:t>
      </w:r>
      <w:r w:rsidR="00433E84" w:rsidRPr="00532975">
        <w:rPr>
          <w:rFonts w:ascii="Times New Roman" w:hAnsi="Times New Roman"/>
          <w:sz w:val="24"/>
          <w:szCs w:val="24"/>
          <w:lang w:val="sr-Cyrl-CS"/>
        </w:rPr>
        <w:t xml:space="preserve"> у регулацијама новопланираних јавних саобраћајница планираних у </w:t>
      </w:r>
      <w:r w:rsidR="00B81421"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2;</w:t>
      </w:r>
    </w:p>
    <w:p w14:paraId="5F88803E"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Топлификација</w:t>
      </w:r>
      <w:r w:rsidR="00B81421" w:rsidRPr="00532975">
        <w:rPr>
          <w:rFonts w:ascii="Times New Roman" w:hAnsi="Times New Roman"/>
          <w:noProof/>
          <w:sz w:val="24"/>
          <w:szCs w:val="24"/>
          <w:lang w:val="sr-Cyrl-CS"/>
        </w:rPr>
        <w:t>:</w:t>
      </w:r>
    </w:p>
    <w:p w14:paraId="12ACA796" w14:textId="77777777" w:rsidR="00433E84" w:rsidRPr="00532975" w:rsidRDefault="00B81421" w:rsidP="0092651B">
      <w:pPr>
        <w:pStyle w:val="ListParagraph"/>
        <w:numPr>
          <w:ilvl w:val="0"/>
          <w:numId w:val="128"/>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уградња </w:t>
      </w:r>
      <w:r w:rsidR="00433E84" w:rsidRPr="00532975">
        <w:rPr>
          <w:rFonts w:ascii="Times New Roman" w:hAnsi="Times New Roman"/>
          <w:noProof/>
          <w:sz w:val="24"/>
          <w:szCs w:val="24"/>
          <w:lang w:val="sr-Cyrl-CS"/>
        </w:rPr>
        <w:t>котловских</w:t>
      </w:r>
      <w:r w:rsidR="00433E84" w:rsidRPr="00532975">
        <w:rPr>
          <w:rFonts w:ascii="Times New Roman" w:hAnsi="Times New Roman"/>
          <w:sz w:val="24"/>
          <w:szCs w:val="24"/>
          <w:lang w:val="sr-Cyrl-CS"/>
        </w:rPr>
        <w:t xml:space="preserve"> јединица и изградња осталих пратећих објеката и постројења неопходних за дистрибуцију топлотне енергије потрошача који се планирају у </w:t>
      </w:r>
      <w:r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2;</w:t>
      </w:r>
    </w:p>
    <w:p w14:paraId="04A5EFE6" w14:textId="6EB54D4C" w:rsidR="00433E84" w:rsidRPr="00532975" w:rsidRDefault="00B81421" w:rsidP="0092651B">
      <w:pPr>
        <w:pStyle w:val="ListParagraph"/>
        <w:numPr>
          <w:ilvl w:val="0"/>
          <w:numId w:val="128"/>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изградња</w:t>
      </w:r>
      <w:r w:rsidR="00B45EAC" w:rsidRPr="00532975">
        <w:rPr>
          <w:rFonts w:ascii="Times New Roman" w:hAnsi="Times New Roman"/>
          <w:noProof/>
          <w:sz w:val="24"/>
          <w:szCs w:val="24"/>
          <w:lang w:val="sr-Cyrl-CS"/>
        </w:rPr>
        <w:t xml:space="preserve"> </w:t>
      </w:r>
      <w:r w:rsidR="00433E84" w:rsidRPr="00532975">
        <w:rPr>
          <w:rFonts w:ascii="Times New Roman" w:hAnsi="Times New Roman"/>
          <w:sz w:val="24"/>
          <w:szCs w:val="24"/>
          <w:lang w:val="sr-Cyrl-CS"/>
        </w:rPr>
        <w:t xml:space="preserve">дистрибутивне топловодне мреже за снабдевање свих потрошача, различитих  пречника у свим јавним саобраћајним површинама планираних у </w:t>
      </w:r>
      <w:r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2</w:t>
      </w:r>
      <w:r w:rsidRPr="00532975">
        <w:rPr>
          <w:rFonts w:ascii="Times New Roman" w:hAnsi="Times New Roman"/>
          <w:sz w:val="24"/>
          <w:szCs w:val="24"/>
          <w:lang w:val="sr-Cyrl-CS"/>
        </w:rPr>
        <w:t>.</w:t>
      </w:r>
    </w:p>
    <w:p w14:paraId="6CF10C31" w14:textId="77777777" w:rsidR="00473539" w:rsidRPr="00532975" w:rsidRDefault="00473539">
      <w:pPr>
        <w:jc w:val="both"/>
        <w:rPr>
          <w:noProof/>
          <w:szCs w:val="24"/>
          <w:lang w:val="sr-Cyrl-CS"/>
        </w:rPr>
      </w:pPr>
    </w:p>
    <w:p w14:paraId="766D9222" w14:textId="71D8AE84" w:rsidR="009C0E4E" w:rsidRPr="00532975" w:rsidRDefault="009C0E4E" w:rsidP="0092651B">
      <w:pPr>
        <w:jc w:val="center"/>
        <w:rPr>
          <w:noProof/>
          <w:szCs w:val="24"/>
          <w:lang w:val="sr-Cyrl-CS"/>
        </w:rPr>
      </w:pPr>
      <w:r w:rsidRPr="00532975">
        <w:rPr>
          <w:noProof/>
          <w:szCs w:val="24"/>
          <w:lang w:val="sr-Cyrl-CS"/>
        </w:rPr>
        <w:t>Фаза 3</w:t>
      </w:r>
    </w:p>
    <w:p w14:paraId="20AC01E7" w14:textId="77777777" w:rsidR="001E4D50" w:rsidRPr="00532975" w:rsidRDefault="001E4D50" w:rsidP="0092651B">
      <w:pPr>
        <w:jc w:val="center"/>
        <w:rPr>
          <w:noProof/>
          <w:szCs w:val="24"/>
          <w:lang w:val="sr-Cyrl-CS"/>
        </w:rPr>
      </w:pPr>
    </w:p>
    <w:p w14:paraId="648C1690" w14:textId="7C9D637A" w:rsidR="009C0E4E" w:rsidRPr="00532975" w:rsidRDefault="009C0E4E" w:rsidP="0092651B">
      <w:pPr>
        <w:ind w:firstLine="720"/>
        <w:jc w:val="both"/>
        <w:rPr>
          <w:noProof/>
          <w:szCs w:val="24"/>
          <w:lang w:val="sr-Cyrl-CS"/>
        </w:rPr>
      </w:pPr>
      <w:r w:rsidRPr="00532975">
        <w:rPr>
          <w:noProof/>
          <w:szCs w:val="24"/>
          <w:lang w:val="sr-Cyrl-CS"/>
        </w:rPr>
        <w:t xml:space="preserve">Фаза </w:t>
      </w:r>
      <w:r w:rsidR="001F0651" w:rsidRPr="00532975">
        <w:rPr>
          <w:noProof/>
          <w:szCs w:val="24"/>
          <w:lang w:val="sr-Cyrl-CS"/>
        </w:rPr>
        <w:t>3</w:t>
      </w:r>
      <w:r w:rsidR="00B45EAC" w:rsidRPr="00532975">
        <w:rPr>
          <w:noProof/>
          <w:szCs w:val="24"/>
          <w:lang w:val="sr-Cyrl-CS"/>
        </w:rPr>
        <w:t xml:space="preserve"> </w:t>
      </w:r>
      <w:r w:rsidRPr="00532975">
        <w:rPr>
          <w:noProof/>
          <w:szCs w:val="24"/>
          <w:lang w:val="sr-Cyrl-CS"/>
        </w:rPr>
        <w:t xml:space="preserve">највећим делом је намењена изградњи индустријских садржаја али и изградњи </w:t>
      </w:r>
      <w:r w:rsidR="00EA573B" w:rsidRPr="00532975">
        <w:rPr>
          <w:noProof/>
          <w:szCs w:val="24"/>
          <w:lang w:val="sr-Cyrl-CS"/>
        </w:rPr>
        <w:t>Парка високих технологија</w:t>
      </w:r>
      <w:r w:rsidRPr="00532975">
        <w:rPr>
          <w:noProof/>
          <w:szCs w:val="24"/>
          <w:lang w:val="sr-Cyrl-CS"/>
        </w:rPr>
        <w:t xml:space="preserve"> и развоју центра високих технологија. Укупна површина фазе износи </w:t>
      </w:r>
      <w:r w:rsidR="001F466A" w:rsidRPr="00532975">
        <w:rPr>
          <w:noProof/>
          <w:szCs w:val="24"/>
          <w:lang w:val="sr-Cyrl-CS"/>
        </w:rPr>
        <w:t>114,2</w:t>
      </w:r>
      <w:r w:rsidR="00871AE6" w:rsidRPr="00532975">
        <w:rPr>
          <w:noProof/>
          <w:szCs w:val="24"/>
          <w:lang w:val="sr-Cyrl-CS"/>
        </w:rPr>
        <w:t xml:space="preserve"> </w:t>
      </w:r>
      <w:r w:rsidR="001F0651" w:rsidRPr="00532975">
        <w:rPr>
          <w:noProof/>
          <w:szCs w:val="24"/>
          <w:lang w:val="sr-Cyrl-CS"/>
        </w:rPr>
        <w:t>ha</w:t>
      </w:r>
      <w:r w:rsidRPr="00532975">
        <w:rPr>
          <w:noProof/>
          <w:szCs w:val="24"/>
          <w:lang w:val="sr-Cyrl-CS"/>
        </w:rPr>
        <w:t>.</w:t>
      </w:r>
    </w:p>
    <w:p w14:paraId="6D4A8806" w14:textId="67ECD5C0" w:rsidR="003B5516" w:rsidRPr="00532975" w:rsidRDefault="003B5516" w:rsidP="0092651B">
      <w:pPr>
        <w:ind w:firstLine="720"/>
        <w:jc w:val="both"/>
        <w:rPr>
          <w:noProof/>
          <w:szCs w:val="24"/>
          <w:lang w:val="sr-Cyrl-CS"/>
        </w:rPr>
      </w:pPr>
      <w:r w:rsidRPr="00532975">
        <w:rPr>
          <w:noProof/>
          <w:szCs w:val="24"/>
          <w:lang w:val="sr-Cyrl-CS"/>
        </w:rPr>
        <w:t xml:space="preserve">Услови који се морају задовољити за почетак реализације садржаја </w:t>
      </w:r>
      <w:r w:rsidR="001F0651" w:rsidRPr="00532975">
        <w:rPr>
          <w:noProof/>
          <w:szCs w:val="24"/>
          <w:lang w:val="sr-Cyrl-CS"/>
        </w:rPr>
        <w:t>треће</w:t>
      </w:r>
      <w:r w:rsidR="00871AE6" w:rsidRPr="00532975">
        <w:rPr>
          <w:noProof/>
          <w:szCs w:val="24"/>
          <w:lang w:val="sr-Cyrl-CS"/>
        </w:rPr>
        <w:t xml:space="preserve"> </w:t>
      </w:r>
      <w:r w:rsidRPr="00532975">
        <w:rPr>
          <w:noProof/>
          <w:szCs w:val="24"/>
          <w:lang w:val="sr-Cyrl-CS"/>
        </w:rPr>
        <w:t xml:space="preserve">фазе </w:t>
      </w:r>
      <w:r w:rsidR="00EA573B" w:rsidRPr="00532975">
        <w:rPr>
          <w:rFonts w:eastAsia="Calibri"/>
          <w:szCs w:val="24"/>
          <w:lang w:val="sr-Cyrl-CS"/>
        </w:rPr>
        <w:t>„СКИП Михајло Пупин”</w:t>
      </w:r>
      <w:r w:rsidRPr="00532975">
        <w:rPr>
          <w:noProof/>
          <w:szCs w:val="24"/>
          <w:lang w:val="sr-Cyrl-CS"/>
        </w:rPr>
        <w:t xml:space="preserve"> су:</w:t>
      </w:r>
    </w:p>
    <w:p w14:paraId="5F5135BB" w14:textId="77777777" w:rsidR="003B5516" w:rsidRPr="00532975" w:rsidRDefault="003B5516">
      <w:pPr>
        <w:jc w:val="both"/>
        <w:rPr>
          <w:noProof/>
          <w:szCs w:val="24"/>
          <w:lang w:val="sr-Cyrl-CS"/>
        </w:rPr>
      </w:pPr>
    </w:p>
    <w:p w14:paraId="498721F9" w14:textId="77777777" w:rsidR="003B5516" w:rsidRPr="00532975" w:rsidRDefault="003B5516" w:rsidP="0092651B">
      <w:pPr>
        <w:pStyle w:val="ListParagraph"/>
        <w:numPr>
          <w:ilvl w:val="0"/>
          <w:numId w:val="112"/>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Припрема терена</w:t>
      </w:r>
      <w:r w:rsidR="001F0651" w:rsidRPr="00532975">
        <w:rPr>
          <w:rFonts w:ascii="Times New Roman" w:hAnsi="Times New Roman"/>
          <w:noProof/>
          <w:sz w:val="24"/>
          <w:szCs w:val="24"/>
          <w:lang w:val="sr-Cyrl-CS"/>
        </w:rPr>
        <w:t>:</w:t>
      </w:r>
    </w:p>
    <w:p w14:paraId="602F1B88" w14:textId="3CFE4944" w:rsidR="00E07FFD" w:rsidRPr="00532975" w:rsidRDefault="00E07FFD" w:rsidP="0092651B">
      <w:pPr>
        <w:pStyle w:val="ListParagraph"/>
        <w:numPr>
          <w:ilvl w:val="0"/>
          <w:numId w:val="129"/>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Затрпавање канала и насипање терена до планиране коте 72,5</w:t>
      </w:r>
      <w:r w:rsidR="00871AE6" w:rsidRPr="00532975">
        <w:rPr>
          <w:rFonts w:ascii="Times New Roman" w:hAnsi="Times New Roman"/>
          <w:noProof/>
          <w:sz w:val="24"/>
          <w:szCs w:val="24"/>
          <w:lang w:val="sr-Cyrl-CS"/>
        </w:rPr>
        <w:t xml:space="preserve"> </w:t>
      </w:r>
      <w:r w:rsidR="001F0651" w:rsidRPr="00532975">
        <w:rPr>
          <w:rFonts w:ascii="Times New Roman" w:hAnsi="Times New Roman"/>
          <w:noProof/>
          <w:sz w:val="24"/>
          <w:szCs w:val="24"/>
          <w:lang w:val="sr-Cyrl-CS"/>
        </w:rPr>
        <w:t>m н.в;</w:t>
      </w:r>
    </w:p>
    <w:p w14:paraId="0A401497" w14:textId="77777777" w:rsidR="003B5516" w:rsidRPr="00532975" w:rsidRDefault="003B5516" w:rsidP="0092651B">
      <w:pPr>
        <w:pStyle w:val="ListParagraph"/>
        <w:numPr>
          <w:ilvl w:val="0"/>
          <w:numId w:val="112"/>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Саобраћај</w:t>
      </w:r>
      <w:r w:rsidR="001F0651" w:rsidRPr="00532975">
        <w:rPr>
          <w:rFonts w:ascii="Times New Roman" w:hAnsi="Times New Roman"/>
          <w:noProof/>
          <w:sz w:val="24"/>
          <w:szCs w:val="24"/>
          <w:lang w:val="sr-Cyrl-CS"/>
        </w:rPr>
        <w:t>:</w:t>
      </w:r>
    </w:p>
    <w:p w14:paraId="576292B6" w14:textId="77777777" w:rsidR="00E07FFD" w:rsidRPr="00532975" w:rsidRDefault="001F0651" w:rsidP="0092651B">
      <w:pPr>
        <w:pStyle w:val="ListParagraph"/>
        <w:numPr>
          <w:ilvl w:val="0"/>
          <w:numId w:val="130"/>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w:t>
      </w:r>
      <w:r w:rsidR="00E07FFD" w:rsidRPr="00532975">
        <w:rPr>
          <w:rFonts w:ascii="Times New Roman" w:hAnsi="Times New Roman"/>
          <w:noProof/>
          <w:sz w:val="24"/>
          <w:szCs w:val="24"/>
          <w:lang w:val="sr-Cyrl-CS"/>
        </w:rPr>
        <w:t>зградња свих саобраћајница (ободних и унутрашњих) у оквиру фазе и њихово повезивање са другом фазом</w:t>
      </w:r>
      <w:r w:rsidRPr="00532975">
        <w:rPr>
          <w:rFonts w:ascii="Times New Roman" w:hAnsi="Times New Roman"/>
          <w:noProof/>
          <w:sz w:val="24"/>
          <w:szCs w:val="24"/>
          <w:lang w:val="sr-Cyrl-CS"/>
        </w:rPr>
        <w:t>;</w:t>
      </w:r>
    </w:p>
    <w:p w14:paraId="7BA3303F" w14:textId="77777777" w:rsidR="00E07FFD" w:rsidRPr="00532975" w:rsidRDefault="001F0651" w:rsidP="0092651B">
      <w:pPr>
        <w:pStyle w:val="ListParagraph"/>
        <w:numPr>
          <w:ilvl w:val="0"/>
          <w:numId w:val="130"/>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 xml:space="preserve">изградња </w:t>
      </w:r>
      <w:r w:rsidR="00E07FFD" w:rsidRPr="00532975">
        <w:rPr>
          <w:rFonts w:ascii="Times New Roman" w:hAnsi="Times New Roman"/>
          <w:noProof/>
          <w:sz w:val="24"/>
          <w:szCs w:val="24"/>
          <w:lang w:val="sr-Cyrl-CS"/>
        </w:rPr>
        <w:t xml:space="preserve">саобраћајнице до </w:t>
      </w:r>
      <w:r w:rsidRPr="00532975">
        <w:rPr>
          <w:rFonts w:ascii="Times New Roman" w:hAnsi="Times New Roman"/>
          <w:noProof/>
          <w:sz w:val="24"/>
          <w:szCs w:val="24"/>
          <w:lang w:val="sr-Cyrl-CS"/>
        </w:rPr>
        <w:t xml:space="preserve">постројење </w:t>
      </w:r>
      <w:r w:rsidR="00E07FFD" w:rsidRPr="00532975">
        <w:rPr>
          <w:rFonts w:ascii="Times New Roman" w:hAnsi="Times New Roman"/>
          <w:noProof/>
          <w:sz w:val="24"/>
          <w:szCs w:val="24"/>
          <w:lang w:val="sr-Cyrl-CS"/>
        </w:rPr>
        <w:t>за пречишћавање отпадних вода за трећу фазу</w:t>
      </w:r>
      <w:r w:rsidRPr="00532975">
        <w:rPr>
          <w:rFonts w:ascii="Times New Roman" w:hAnsi="Times New Roman"/>
          <w:sz w:val="24"/>
          <w:szCs w:val="24"/>
          <w:lang w:val="sr-Cyrl-CS"/>
        </w:rPr>
        <w:t>;</w:t>
      </w:r>
    </w:p>
    <w:p w14:paraId="3E7EE2D0" w14:textId="77777777" w:rsidR="003B5516" w:rsidRPr="00532975" w:rsidRDefault="003B5516" w:rsidP="0092651B">
      <w:pPr>
        <w:pStyle w:val="ListParagraph"/>
        <w:numPr>
          <w:ilvl w:val="0"/>
          <w:numId w:val="112"/>
        </w:numPr>
        <w:spacing w:after="0" w:line="240" w:lineRule="auto"/>
        <w:jc w:val="both"/>
        <w:rPr>
          <w:rFonts w:ascii="Times New Roman" w:hAnsi="Times New Roman"/>
          <w:noProof/>
          <w:sz w:val="24"/>
          <w:szCs w:val="24"/>
          <w:lang w:val="sr-Cyrl-CS"/>
        </w:rPr>
      </w:pPr>
      <w:r w:rsidRPr="00532975">
        <w:rPr>
          <w:rFonts w:ascii="Times New Roman" w:hAnsi="Times New Roman"/>
          <w:noProof/>
          <w:sz w:val="24"/>
          <w:szCs w:val="24"/>
          <w:lang w:val="sr-Cyrl-CS"/>
        </w:rPr>
        <w:t>Снабдевање водом</w:t>
      </w:r>
      <w:r w:rsidR="001F0651" w:rsidRPr="00532975">
        <w:rPr>
          <w:rFonts w:ascii="Times New Roman" w:hAnsi="Times New Roman"/>
          <w:noProof/>
          <w:sz w:val="24"/>
          <w:szCs w:val="24"/>
          <w:lang w:val="sr-Cyrl-CS"/>
        </w:rPr>
        <w:t>:</w:t>
      </w:r>
    </w:p>
    <w:p w14:paraId="24D01E34" w14:textId="77777777" w:rsidR="00BA27B0" w:rsidRPr="00532975" w:rsidRDefault="00BA27B0" w:rsidP="0092651B">
      <w:pPr>
        <w:pStyle w:val="ListParagraph"/>
        <w:numPr>
          <w:ilvl w:val="0"/>
          <w:numId w:val="131"/>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проширење </w:t>
      </w:r>
      <w:r w:rsidRPr="00532975">
        <w:rPr>
          <w:rFonts w:ascii="Times New Roman" w:hAnsi="Times New Roman"/>
          <w:noProof/>
          <w:sz w:val="24"/>
          <w:szCs w:val="24"/>
          <w:lang w:val="sr-Cyrl-CS"/>
        </w:rPr>
        <w:t>изворишта</w:t>
      </w:r>
      <w:r w:rsidRPr="00532975">
        <w:rPr>
          <w:rFonts w:ascii="Times New Roman" w:hAnsi="Times New Roman"/>
          <w:sz w:val="24"/>
          <w:szCs w:val="24"/>
          <w:lang w:val="sr-Cyrl-CS"/>
        </w:rPr>
        <w:t xml:space="preserve"> „Дунав</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(бушење нових бунара, доградња постројења) у зависности од исказаних потреба за водом;</w:t>
      </w:r>
    </w:p>
    <w:p w14:paraId="5F238628" w14:textId="77777777" w:rsidR="00BA27B0" w:rsidRPr="00532975" w:rsidRDefault="00BA27B0" w:rsidP="0092651B">
      <w:pPr>
        <w:pStyle w:val="ListParagraph"/>
        <w:numPr>
          <w:ilvl w:val="0"/>
          <w:numId w:val="131"/>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спољне </w:t>
      </w:r>
      <w:r w:rsidRPr="00532975">
        <w:rPr>
          <w:rFonts w:ascii="Times New Roman" w:hAnsi="Times New Roman"/>
          <w:noProof/>
          <w:sz w:val="24"/>
          <w:szCs w:val="24"/>
          <w:lang w:val="sr-Cyrl-CS"/>
        </w:rPr>
        <w:t>водоводне</w:t>
      </w:r>
      <w:r w:rsidRPr="00532975">
        <w:rPr>
          <w:rFonts w:ascii="Times New Roman" w:hAnsi="Times New Roman"/>
          <w:sz w:val="24"/>
          <w:szCs w:val="24"/>
          <w:lang w:val="sr-Cyrl-CS"/>
        </w:rPr>
        <w:t xml:space="preserve"> мреже прстенастог типа минималних димензија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150 mm;</w:t>
      </w:r>
    </w:p>
    <w:p w14:paraId="70DEA17E" w14:textId="77777777" w:rsidR="00BA27B0" w:rsidRPr="00532975" w:rsidRDefault="00BA27B0" w:rsidP="0092651B">
      <w:pPr>
        <w:pStyle w:val="ListParagraph"/>
        <w:numPr>
          <w:ilvl w:val="0"/>
          <w:numId w:val="131"/>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снабдевање техничком </w:t>
      </w:r>
      <w:r w:rsidRPr="00532975">
        <w:rPr>
          <w:rFonts w:ascii="Times New Roman" w:hAnsi="Times New Roman"/>
          <w:noProof/>
          <w:sz w:val="24"/>
          <w:szCs w:val="24"/>
          <w:lang w:val="sr-Cyrl-CS"/>
        </w:rPr>
        <w:t>водом</w:t>
      </w:r>
      <w:r w:rsidRPr="00532975">
        <w:rPr>
          <w:rFonts w:ascii="Times New Roman" w:hAnsi="Times New Roman"/>
          <w:sz w:val="24"/>
          <w:szCs w:val="24"/>
          <w:lang w:val="sr-Cyrl-CS"/>
        </w:rPr>
        <w:t xml:space="preserve"> из сопственог изворишта (бунара) који ће бити на предвиђеној локацији индустријског објекта;</w:t>
      </w:r>
    </w:p>
    <w:p w14:paraId="27E64D5F" w14:textId="77777777" w:rsidR="00BA27B0" w:rsidRPr="00532975" w:rsidRDefault="00BA27B0" w:rsidP="0092651B">
      <w:pPr>
        <w:pStyle w:val="ListParagraph"/>
        <w:numPr>
          <w:ilvl w:val="0"/>
          <w:numId w:val="131"/>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надземни хидранти </w:t>
      </w:r>
      <w:r w:rsidRPr="00532975">
        <w:rPr>
          <w:rFonts w:ascii="Times New Roman" w:hAnsi="Times New Roman"/>
          <w:noProof/>
          <w:sz w:val="24"/>
          <w:szCs w:val="24"/>
          <w:lang w:val="sr-Cyrl-CS"/>
        </w:rPr>
        <w:t>распоређени</w:t>
      </w:r>
      <w:r w:rsidRPr="00532975">
        <w:rPr>
          <w:rFonts w:ascii="Times New Roman" w:hAnsi="Times New Roman"/>
          <w:sz w:val="24"/>
          <w:szCs w:val="24"/>
          <w:lang w:val="sr-Cyrl-CS"/>
        </w:rPr>
        <w:t xml:space="preserve"> на цевоводима чисте воде; </w:t>
      </w:r>
    </w:p>
    <w:p w14:paraId="4932ECE2" w14:textId="024D789E" w:rsidR="00BA27B0" w:rsidRPr="00532975" w:rsidRDefault="00BA27B0" w:rsidP="0092651B">
      <w:pPr>
        <w:pStyle w:val="ListParagraph"/>
        <w:numPr>
          <w:ilvl w:val="0"/>
          <w:numId w:val="131"/>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новог резервоарског </w:t>
      </w:r>
      <w:r w:rsidRPr="00532975">
        <w:rPr>
          <w:rFonts w:ascii="Times New Roman" w:hAnsi="Times New Roman"/>
          <w:noProof/>
          <w:sz w:val="24"/>
          <w:szCs w:val="24"/>
          <w:lang w:val="sr-Cyrl-CS"/>
        </w:rPr>
        <w:t>простора</w:t>
      </w:r>
      <w:r w:rsidRPr="00532975">
        <w:rPr>
          <w:rFonts w:ascii="Times New Roman" w:hAnsi="Times New Roman"/>
          <w:sz w:val="24"/>
          <w:szCs w:val="24"/>
          <w:lang w:val="sr-Cyrl-CS"/>
        </w:rPr>
        <w:t xml:space="preserve"> ради изравнања неравномерности потрошње</w:t>
      </w:r>
      <w:r w:rsidR="00D254E7" w:rsidRPr="00532975">
        <w:rPr>
          <w:rFonts w:ascii="Times New Roman" w:hAnsi="Times New Roman"/>
          <w:sz w:val="24"/>
          <w:szCs w:val="24"/>
          <w:lang w:val="sr-Cyrl-CS"/>
        </w:rPr>
        <w:t>;</w:t>
      </w:r>
    </w:p>
    <w:p w14:paraId="41B67CDB" w14:textId="77777777" w:rsidR="00E07FFD" w:rsidRPr="00532975" w:rsidRDefault="00BA27B0" w:rsidP="0092651B">
      <w:pPr>
        <w:pStyle w:val="ListParagraph"/>
        <w:numPr>
          <w:ilvl w:val="0"/>
          <w:numId w:val="131"/>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повезивање </w:t>
      </w:r>
      <w:r w:rsidR="00EA573B" w:rsidRPr="00532975">
        <w:rPr>
          <w:rFonts w:ascii="Times New Roman" w:eastAsia="Calibri" w:hAnsi="Times New Roman"/>
          <w:sz w:val="24"/>
          <w:szCs w:val="24"/>
          <w:lang w:val="sr-Cyrl-CS"/>
        </w:rPr>
        <w:t>„СКИП Михајло Пупин”</w:t>
      </w:r>
      <w:r w:rsidRPr="00532975">
        <w:rPr>
          <w:rFonts w:ascii="Times New Roman" w:hAnsi="Times New Roman"/>
          <w:sz w:val="24"/>
          <w:szCs w:val="24"/>
          <w:lang w:val="sr-Cyrl-CS"/>
        </w:rPr>
        <w:t xml:space="preserve"> на </w:t>
      </w:r>
      <w:r w:rsidR="003C7252" w:rsidRPr="00532975">
        <w:rPr>
          <w:rFonts w:ascii="Times New Roman" w:hAnsi="Times New Roman"/>
          <w:sz w:val="24"/>
          <w:szCs w:val="24"/>
          <w:lang w:val="sr-Cyrl-CS"/>
        </w:rPr>
        <w:t xml:space="preserve">Београдски </w:t>
      </w:r>
      <w:r w:rsidRPr="00532975">
        <w:rPr>
          <w:rFonts w:ascii="Times New Roman" w:hAnsi="Times New Roman"/>
          <w:noProof/>
          <w:sz w:val="24"/>
          <w:szCs w:val="24"/>
          <w:lang w:val="sr-Cyrl-CS"/>
        </w:rPr>
        <w:t>водоводни</w:t>
      </w:r>
      <w:r w:rsidRPr="00532975">
        <w:rPr>
          <w:rFonts w:ascii="Times New Roman" w:hAnsi="Times New Roman"/>
          <w:sz w:val="24"/>
          <w:szCs w:val="24"/>
          <w:lang w:val="sr-Cyrl-CS"/>
        </w:rPr>
        <w:t xml:space="preserve"> систем</w:t>
      </w:r>
      <w:r w:rsidR="001E4929" w:rsidRPr="00532975">
        <w:rPr>
          <w:rFonts w:ascii="Times New Roman" w:hAnsi="Times New Roman"/>
          <w:sz w:val="24"/>
          <w:szCs w:val="24"/>
          <w:lang w:val="sr-Cyrl-CS"/>
        </w:rPr>
        <w:t>;</w:t>
      </w:r>
    </w:p>
    <w:p w14:paraId="10E0C6D6"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Одвођење отпадних вода</w:t>
      </w:r>
      <w:r w:rsidR="001E4929" w:rsidRPr="00532975">
        <w:rPr>
          <w:rFonts w:ascii="Times New Roman" w:hAnsi="Times New Roman"/>
          <w:noProof/>
          <w:sz w:val="24"/>
          <w:szCs w:val="24"/>
          <w:lang w:val="sr-Cyrl-CS"/>
        </w:rPr>
        <w:t>:</w:t>
      </w:r>
    </w:p>
    <w:p w14:paraId="1A38BB17"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цевовода фекалне канализације минимум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250 mm;</w:t>
      </w:r>
    </w:p>
    <w:p w14:paraId="0D6E0F71"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изградња постројења за третман санитарних отпадних вода;</w:t>
      </w:r>
    </w:p>
    <w:p w14:paraId="52530A5D"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испуст у канал Бљ-2;</w:t>
      </w:r>
    </w:p>
    <w:p w14:paraId="56C160FC"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изградња цевовода атмосферске канализације минимум </w:t>
      </w:r>
      <w:r w:rsidRPr="00532975">
        <w:rPr>
          <w:rFonts w:ascii="Times New Roman" w:hAnsi="Times New Roman"/>
          <w:sz w:val="24"/>
          <w:szCs w:val="24"/>
          <w:lang w:val="sr-Cyrl-CS"/>
        </w:rPr>
        <w:sym w:font="Symbol" w:char="F0C6"/>
      </w:r>
      <w:r w:rsidRPr="00532975">
        <w:rPr>
          <w:rFonts w:ascii="Times New Roman" w:hAnsi="Times New Roman"/>
          <w:sz w:val="24"/>
          <w:szCs w:val="24"/>
          <w:lang w:val="sr-Cyrl-CS"/>
        </w:rPr>
        <w:t>300 mm;</w:t>
      </w:r>
    </w:p>
    <w:p w14:paraId="53B27D29"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 xml:space="preserve">црпне станице за атмосферске воде са ретензијом; </w:t>
      </w:r>
    </w:p>
    <w:p w14:paraId="01787107"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испуст у Дунав;</w:t>
      </w:r>
    </w:p>
    <w:p w14:paraId="0494D8F0"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испуст у канал К-3;</w:t>
      </w:r>
    </w:p>
    <w:p w14:paraId="5D5315ED" w14:textId="1D425713"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сепаратори и таложници</w:t>
      </w:r>
      <w:r w:rsidR="00D254E7" w:rsidRPr="00532975">
        <w:rPr>
          <w:rFonts w:ascii="Times New Roman" w:hAnsi="Times New Roman"/>
          <w:sz w:val="24"/>
          <w:szCs w:val="24"/>
          <w:lang w:val="sr-Cyrl-CS"/>
        </w:rPr>
        <w:t>;</w:t>
      </w:r>
    </w:p>
    <w:p w14:paraId="577D06E9" w14:textId="77777777" w:rsidR="00BA27B0" w:rsidRPr="00532975" w:rsidRDefault="00BA27B0" w:rsidP="0092651B">
      <w:pPr>
        <w:pStyle w:val="ListParagraph"/>
        <w:numPr>
          <w:ilvl w:val="0"/>
          <w:numId w:val="132"/>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индивидуална постројења за третман техничких индустријских вода;</w:t>
      </w:r>
    </w:p>
    <w:p w14:paraId="727F031D" w14:textId="25D2992E" w:rsidR="00E07FFD" w:rsidRPr="00532975" w:rsidRDefault="00BA27B0" w:rsidP="0092651B">
      <w:pPr>
        <w:pStyle w:val="ListParagraph"/>
        <w:numPr>
          <w:ilvl w:val="0"/>
          <w:numId w:val="132"/>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прикључак на објекат </w:t>
      </w:r>
      <w:r w:rsidR="003C7252" w:rsidRPr="00532975">
        <w:rPr>
          <w:rFonts w:ascii="Times New Roman" w:hAnsi="Times New Roman"/>
          <w:sz w:val="24"/>
          <w:szCs w:val="24"/>
          <w:lang w:val="sr-Cyrl-CS"/>
        </w:rPr>
        <w:t>Б</w:t>
      </w:r>
      <w:r w:rsidRPr="00532975">
        <w:rPr>
          <w:rFonts w:ascii="Times New Roman" w:hAnsi="Times New Roman"/>
          <w:sz w:val="24"/>
          <w:szCs w:val="24"/>
          <w:lang w:val="sr-Cyrl-CS"/>
        </w:rPr>
        <w:t>анатск</w:t>
      </w:r>
      <w:r w:rsidR="001E4929" w:rsidRPr="00532975">
        <w:rPr>
          <w:rFonts w:ascii="Times New Roman" w:hAnsi="Times New Roman"/>
          <w:sz w:val="24"/>
          <w:szCs w:val="24"/>
          <w:lang w:val="sr-Cyrl-CS"/>
        </w:rPr>
        <w:t>ог</w:t>
      </w:r>
      <w:r w:rsidR="00D254E7" w:rsidRPr="00532975">
        <w:rPr>
          <w:rFonts w:ascii="Times New Roman" w:hAnsi="Times New Roman"/>
          <w:sz w:val="24"/>
          <w:szCs w:val="24"/>
          <w:lang w:val="sr-Cyrl-CS"/>
        </w:rPr>
        <w:t xml:space="preserve"> </w:t>
      </w:r>
      <w:r w:rsidRPr="00532975">
        <w:rPr>
          <w:rFonts w:ascii="Times New Roman" w:hAnsi="Times New Roman"/>
          <w:sz w:val="24"/>
          <w:szCs w:val="24"/>
          <w:lang w:val="sr-Cyrl-CS"/>
        </w:rPr>
        <w:t>канализационог система</w:t>
      </w:r>
      <w:r w:rsidR="001E4929" w:rsidRPr="00532975">
        <w:rPr>
          <w:rFonts w:ascii="Times New Roman" w:hAnsi="Times New Roman"/>
          <w:sz w:val="24"/>
          <w:szCs w:val="24"/>
          <w:lang w:val="sr-Cyrl-CS"/>
        </w:rPr>
        <w:t>;</w:t>
      </w:r>
    </w:p>
    <w:p w14:paraId="0DA77403"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Електроснабдевање</w:t>
      </w:r>
      <w:r w:rsidR="001E4929" w:rsidRPr="00532975">
        <w:rPr>
          <w:rFonts w:ascii="Times New Roman" w:hAnsi="Times New Roman"/>
          <w:noProof/>
          <w:sz w:val="24"/>
          <w:szCs w:val="24"/>
          <w:lang w:val="sr-Cyrl-CS"/>
        </w:rPr>
        <w:t>:</w:t>
      </w:r>
    </w:p>
    <w:p w14:paraId="6C1A4FF5" w14:textId="77777777" w:rsidR="00DF3616" w:rsidRPr="00532975" w:rsidRDefault="00DF3616" w:rsidP="0092651B">
      <w:pPr>
        <w:pStyle w:val="ListParagraph"/>
        <w:numPr>
          <w:ilvl w:val="0"/>
          <w:numId w:val="133"/>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Изградити</w:t>
      </w:r>
      <w:r w:rsidRPr="00532975">
        <w:rPr>
          <w:rFonts w:ascii="Times New Roman" w:hAnsi="Times New Roman"/>
          <w:sz w:val="24"/>
          <w:szCs w:val="24"/>
          <w:lang w:val="sr-Cyrl-CS"/>
        </w:rPr>
        <w:t xml:space="preserve"> трансформаторску станицу 110/10 kV </w:t>
      </w:r>
      <w:r w:rsidR="00A27F1C" w:rsidRPr="00532975">
        <w:rPr>
          <w:rFonts w:ascii="Times New Roman" w:hAnsi="Times New Roman"/>
          <w:sz w:val="24"/>
          <w:szCs w:val="24"/>
          <w:lang w:val="sr-Cyrl-CS"/>
        </w:rPr>
        <w:t>„</w:t>
      </w:r>
      <w:r w:rsidRPr="00532975">
        <w:rPr>
          <w:rFonts w:ascii="Times New Roman" w:hAnsi="Times New Roman"/>
          <w:sz w:val="24"/>
          <w:szCs w:val="24"/>
          <w:lang w:val="sr-Cyrl-CS"/>
        </w:rPr>
        <w:t>Црвенка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предвиђен</w:t>
      </w:r>
      <w:r w:rsidR="001E4929" w:rsidRPr="00532975">
        <w:rPr>
          <w:rFonts w:ascii="Times New Roman" w:hAnsi="Times New Roman"/>
          <w:sz w:val="24"/>
          <w:szCs w:val="24"/>
          <w:lang w:val="sr-Cyrl-CS"/>
        </w:rPr>
        <w:t>у</w:t>
      </w:r>
      <w:r w:rsidRPr="00532975">
        <w:rPr>
          <w:rFonts w:ascii="Times New Roman" w:hAnsi="Times New Roman"/>
          <w:sz w:val="24"/>
          <w:szCs w:val="24"/>
          <w:lang w:val="sr-Cyrl-CS"/>
        </w:rPr>
        <w:t xml:space="preserve"> на грађевинској парцели ТС-2. ТС 110/10 kV </w:t>
      </w:r>
      <w:r w:rsidR="00A27F1C" w:rsidRPr="00532975">
        <w:rPr>
          <w:rFonts w:ascii="Times New Roman" w:hAnsi="Times New Roman"/>
          <w:sz w:val="24"/>
          <w:szCs w:val="24"/>
          <w:lang w:val="sr-Cyrl-CS"/>
        </w:rPr>
        <w:t>„</w:t>
      </w:r>
      <w:r w:rsidRPr="00532975">
        <w:rPr>
          <w:rFonts w:ascii="Times New Roman" w:hAnsi="Times New Roman"/>
          <w:sz w:val="24"/>
          <w:szCs w:val="24"/>
          <w:lang w:val="sr-Cyrl-CS"/>
        </w:rPr>
        <w:t xml:space="preserve"> Црвенка</w:t>
      </w:r>
      <w:r w:rsidR="001E4929" w:rsidRPr="00532975">
        <w:rPr>
          <w:rFonts w:ascii="Times New Roman" w:hAnsi="Times New Roman"/>
          <w:sz w:val="24"/>
          <w:szCs w:val="24"/>
          <w:lang w:val="sr-Cyrl-CS"/>
        </w:rPr>
        <w:t>”;</w:t>
      </w:r>
    </w:p>
    <w:p w14:paraId="487A6509" w14:textId="77777777" w:rsidR="00DF3616" w:rsidRPr="00532975" w:rsidRDefault="00DF3616" w:rsidP="0092651B">
      <w:pPr>
        <w:pStyle w:val="ListParagraph"/>
        <w:numPr>
          <w:ilvl w:val="0"/>
          <w:numId w:val="133"/>
        </w:numPr>
        <w:spacing w:after="0" w:line="240" w:lineRule="auto"/>
        <w:ind w:left="1440"/>
        <w:jc w:val="both"/>
        <w:rPr>
          <w:rFonts w:ascii="Times New Roman" w:hAnsi="Times New Roman"/>
          <w:sz w:val="24"/>
          <w:szCs w:val="24"/>
          <w:lang w:val="sr-Cyrl-CS"/>
        </w:rPr>
      </w:pPr>
      <w:r w:rsidRPr="00532975">
        <w:rPr>
          <w:rFonts w:ascii="Times New Roman" w:hAnsi="Times New Roman"/>
          <w:noProof/>
          <w:sz w:val="24"/>
          <w:szCs w:val="24"/>
          <w:lang w:val="sr-Cyrl-CS"/>
        </w:rPr>
        <w:t>повезати</w:t>
      </w:r>
      <w:r w:rsidRPr="00532975">
        <w:rPr>
          <w:rFonts w:ascii="Times New Roman" w:hAnsi="Times New Roman"/>
          <w:sz w:val="24"/>
          <w:szCs w:val="24"/>
          <w:lang w:val="sr-Cyrl-CS"/>
        </w:rPr>
        <w:t xml:space="preserve"> подземним (кабловским) водовима 110 kV са прикључним разводним постројењем</w:t>
      </w:r>
      <w:r w:rsidR="001E4929" w:rsidRPr="00532975">
        <w:rPr>
          <w:rFonts w:ascii="Times New Roman" w:hAnsi="Times New Roman"/>
          <w:sz w:val="24"/>
          <w:szCs w:val="24"/>
          <w:lang w:val="sr-Cyrl-CS"/>
        </w:rPr>
        <w:t>;</w:t>
      </w:r>
    </w:p>
    <w:p w14:paraId="1A82EE00" w14:textId="60314D9C" w:rsidR="00DE4B34" w:rsidRPr="00532975" w:rsidRDefault="001E4929" w:rsidP="0092651B">
      <w:pPr>
        <w:pStyle w:val="ListParagraph"/>
        <w:numPr>
          <w:ilvl w:val="0"/>
          <w:numId w:val="133"/>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о</w:t>
      </w:r>
      <w:r w:rsidR="00DF3616" w:rsidRPr="00532975">
        <w:rPr>
          <w:rFonts w:ascii="Times New Roman" w:hAnsi="Times New Roman"/>
          <w:sz w:val="24"/>
          <w:szCs w:val="24"/>
          <w:lang w:val="sr-Cyrl-CS"/>
        </w:rPr>
        <w:t xml:space="preserve">д </w:t>
      </w:r>
      <w:r w:rsidRPr="00532975">
        <w:rPr>
          <w:rFonts w:ascii="Times New Roman" w:hAnsi="Times New Roman"/>
          <w:sz w:val="24"/>
          <w:szCs w:val="24"/>
          <w:lang w:val="sr-Cyrl-CS"/>
        </w:rPr>
        <w:t>трансформаторске станице</w:t>
      </w:r>
      <w:r w:rsidR="00DF3616" w:rsidRPr="00532975">
        <w:rPr>
          <w:rFonts w:ascii="Times New Roman" w:hAnsi="Times New Roman"/>
          <w:sz w:val="24"/>
          <w:szCs w:val="24"/>
          <w:lang w:val="sr-Cyrl-CS"/>
        </w:rPr>
        <w:t xml:space="preserve"> 110/10 kV </w:t>
      </w:r>
      <w:r w:rsidRPr="00532975">
        <w:rPr>
          <w:rFonts w:ascii="Times New Roman" w:hAnsi="Times New Roman"/>
          <w:sz w:val="24"/>
          <w:szCs w:val="24"/>
          <w:lang w:val="sr-Cyrl-CS"/>
        </w:rPr>
        <w:t>„Црвенка”</w:t>
      </w:r>
      <w:r w:rsidR="00DF3616" w:rsidRPr="00532975">
        <w:rPr>
          <w:rFonts w:ascii="Times New Roman" w:hAnsi="Times New Roman"/>
          <w:sz w:val="24"/>
          <w:szCs w:val="24"/>
          <w:lang w:val="sr-Cyrl-CS"/>
        </w:rPr>
        <w:t xml:space="preserve"> до планираних </w:t>
      </w:r>
      <w:r w:rsidRPr="00532975">
        <w:rPr>
          <w:rFonts w:ascii="Times New Roman" w:hAnsi="Times New Roman"/>
          <w:sz w:val="24"/>
          <w:szCs w:val="24"/>
          <w:lang w:val="sr-Cyrl-CS"/>
        </w:rPr>
        <w:t>трансформаторских станица</w:t>
      </w:r>
      <w:r w:rsidR="00D254E7" w:rsidRPr="00532975">
        <w:rPr>
          <w:rFonts w:ascii="Times New Roman" w:hAnsi="Times New Roman"/>
          <w:sz w:val="24"/>
          <w:szCs w:val="24"/>
          <w:lang w:val="sr-Cyrl-CS"/>
        </w:rPr>
        <w:t xml:space="preserve"> </w:t>
      </w:r>
      <w:r w:rsidR="00DF3616" w:rsidRPr="00532975">
        <w:rPr>
          <w:rFonts w:ascii="Times New Roman" w:hAnsi="Times New Roman"/>
          <w:sz w:val="24"/>
          <w:szCs w:val="24"/>
          <w:lang w:val="sr-Cyrl-CS"/>
        </w:rPr>
        <w:t>10/0,4 kV изградити електроенергетске водове 10 kV, тако да образују петље</w:t>
      </w:r>
      <w:r w:rsidRPr="00532975">
        <w:rPr>
          <w:rFonts w:ascii="Times New Roman" w:hAnsi="Times New Roman"/>
          <w:sz w:val="24"/>
          <w:szCs w:val="24"/>
          <w:lang w:val="sr-Cyrl-CS"/>
        </w:rPr>
        <w:t>;</w:t>
      </w:r>
    </w:p>
    <w:p w14:paraId="2BF146C6" w14:textId="711900BD" w:rsidR="00DF3616" w:rsidRPr="00532975" w:rsidRDefault="001E4929" w:rsidP="0092651B">
      <w:pPr>
        <w:pStyle w:val="ListParagraph"/>
        <w:numPr>
          <w:ilvl w:val="0"/>
          <w:numId w:val="133"/>
        </w:numPr>
        <w:spacing w:after="0" w:line="240" w:lineRule="auto"/>
        <w:ind w:left="1440"/>
        <w:jc w:val="both"/>
        <w:rPr>
          <w:rFonts w:ascii="Times New Roman" w:hAnsi="Times New Roman"/>
          <w:sz w:val="24"/>
          <w:szCs w:val="24"/>
          <w:lang w:val="sr-Cyrl-CS"/>
        </w:rPr>
      </w:pPr>
      <w:r w:rsidRPr="00532975">
        <w:rPr>
          <w:rFonts w:ascii="Times New Roman" w:hAnsi="Times New Roman"/>
          <w:sz w:val="24"/>
          <w:szCs w:val="24"/>
          <w:lang w:val="sr-Cyrl-CS"/>
        </w:rPr>
        <w:t>о</w:t>
      </w:r>
      <w:r w:rsidR="00DF3616" w:rsidRPr="00532975">
        <w:rPr>
          <w:rFonts w:ascii="Times New Roman" w:hAnsi="Times New Roman"/>
          <w:sz w:val="24"/>
          <w:szCs w:val="24"/>
          <w:lang w:val="sr-Cyrl-CS"/>
        </w:rPr>
        <w:t xml:space="preserve">д </w:t>
      </w:r>
      <w:r w:rsidR="00DF3616" w:rsidRPr="00532975">
        <w:rPr>
          <w:rFonts w:ascii="Times New Roman" w:hAnsi="Times New Roman"/>
          <w:noProof/>
          <w:sz w:val="24"/>
          <w:szCs w:val="24"/>
          <w:lang w:val="sr-Cyrl-CS"/>
        </w:rPr>
        <w:t>планираних</w:t>
      </w:r>
      <w:r w:rsidR="00D254E7" w:rsidRPr="00532975">
        <w:rPr>
          <w:rFonts w:ascii="Times New Roman" w:hAnsi="Times New Roman"/>
          <w:noProof/>
          <w:sz w:val="24"/>
          <w:szCs w:val="24"/>
          <w:lang w:val="sr-Cyrl-CS"/>
        </w:rPr>
        <w:t xml:space="preserve"> </w:t>
      </w:r>
      <w:r w:rsidRPr="00532975">
        <w:rPr>
          <w:rFonts w:ascii="Times New Roman" w:hAnsi="Times New Roman"/>
          <w:sz w:val="24"/>
          <w:szCs w:val="24"/>
          <w:lang w:val="sr-Cyrl-CS"/>
        </w:rPr>
        <w:t>трансформаторских станица</w:t>
      </w:r>
      <w:r w:rsidR="00D254E7" w:rsidRPr="00532975">
        <w:rPr>
          <w:rFonts w:ascii="Times New Roman" w:hAnsi="Times New Roman"/>
          <w:sz w:val="24"/>
          <w:szCs w:val="24"/>
          <w:lang w:val="sr-Cyrl-CS"/>
        </w:rPr>
        <w:t xml:space="preserve"> </w:t>
      </w:r>
      <w:r w:rsidR="00DF3616" w:rsidRPr="00532975">
        <w:rPr>
          <w:rFonts w:ascii="Times New Roman" w:hAnsi="Times New Roman"/>
          <w:sz w:val="24"/>
          <w:szCs w:val="24"/>
          <w:lang w:val="sr-Cyrl-CS"/>
        </w:rPr>
        <w:t>10/0,4 kV до потрошача изградити електроенергетску мрежу 1 kV</w:t>
      </w:r>
      <w:r w:rsidR="00D254E7" w:rsidRPr="00532975">
        <w:rPr>
          <w:rFonts w:ascii="Times New Roman" w:hAnsi="Times New Roman"/>
          <w:sz w:val="24"/>
          <w:szCs w:val="24"/>
          <w:lang w:val="sr-Cyrl-CS"/>
        </w:rPr>
        <w:t>;</w:t>
      </w:r>
    </w:p>
    <w:p w14:paraId="6234EC6D"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Телекомуникације</w:t>
      </w:r>
      <w:r w:rsidR="001E4929" w:rsidRPr="00532975">
        <w:rPr>
          <w:rFonts w:ascii="Times New Roman" w:hAnsi="Times New Roman"/>
          <w:noProof/>
          <w:sz w:val="24"/>
          <w:szCs w:val="24"/>
          <w:lang w:val="sr-Cyrl-CS"/>
        </w:rPr>
        <w:t>:</w:t>
      </w:r>
    </w:p>
    <w:p w14:paraId="235EEAEA" w14:textId="4C0E911E" w:rsidR="00DE4B34" w:rsidRPr="00532975" w:rsidRDefault="00035F43" w:rsidP="0092651B">
      <w:pPr>
        <w:pStyle w:val="ListParagraph"/>
        <w:numPr>
          <w:ilvl w:val="0"/>
          <w:numId w:val="134"/>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 xml:space="preserve">за </w:t>
      </w:r>
      <w:r w:rsidR="00DE4B34" w:rsidRPr="00532975">
        <w:rPr>
          <w:rFonts w:ascii="Times New Roman" w:hAnsi="Times New Roman"/>
          <w:noProof/>
          <w:sz w:val="24"/>
          <w:szCs w:val="24"/>
          <w:lang w:val="sr-Cyrl-CS"/>
        </w:rPr>
        <w:t>потребе</w:t>
      </w:r>
      <w:r w:rsidR="00D254E7" w:rsidRPr="00532975">
        <w:rPr>
          <w:rFonts w:ascii="Times New Roman" w:hAnsi="Times New Roman"/>
          <w:noProof/>
          <w:sz w:val="24"/>
          <w:szCs w:val="24"/>
          <w:lang w:val="sr-Cyrl-CS"/>
        </w:rPr>
        <w:t xml:space="preserve"> </w:t>
      </w:r>
      <w:r w:rsidRPr="00532975">
        <w:rPr>
          <w:rFonts w:ascii="Times New Roman" w:hAnsi="Times New Roman"/>
          <w:sz w:val="24"/>
          <w:szCs w:val="24"/>
          <w:lang w:val="sr-Cyrl-CS"/>
        </w:rPr>
        <w:t>телекомуникационих</w:t>
      </w:r>
      <w:r w:rsidR="00DE4B34" w:rsidRPr="00532975">
        <w:rPr>
          <w:rFonts w:ascii="Times New Roman" w:hAnsi="Times New Roman"/>
          <w:sz w:val="24"/>
          <w:szCs w:val="24"/>
          <w:lang w:val="sr-Cyrl-CS"/>
        </w:rPr>
        <w:t xml:space="preserve"> потрошача у Фази 3, изградити приступну </w:t>
      </w:r>
      <w:r w:rsidRPr="00532975">
        <w:rPr>
          <w:rFonts w:ascii="Times New Roman" w:hAnsi="Times New Roman"/>
          <w:sz w:val="24"/>
          <w:szCs w:val="24"/>
          <w:lang w:val="sr-Cyrl-CS"/>
        </w:rPr>
        <w:t>телекомуникациону</w:t>
      </w:r>
      <w:r w:rsidR="00DE4B34" w:rsidRPr="00532975">
        <w:rPr>
          <w:rFonts w:ascii="Times New Roman" w:hAnsi="Times New Roman"/>
          <w:sz w:val="24"/>
          <w:szCs w:val="24"/>
          <w:lang w:val="sr-Cyrl-CS"/>
        </w:rPr>
        <w:t xml:space="preserve"> мрежу у зависности од захтева корисника, технологијама FTTB (</w:t>
      </w:r>
      <w:r w:rsidR="00DE4B34" w:rsidRPr="00532975">
        <w:rPr>
          <w:rFonts w:ascii="Times New Roman" w:hAnsi="Times New Roman"/>
          <w:i/>
          <w:sz w:val="24"/>
          <w:szCs w:val="24"/>
          <w:lang w:val="sr-Cyrl-CS"/>
        </w:rPr>
        <w:t>Fiber To the Building</w:t>
      </w:r>
      <w:r w:rsidR="00DE4B34" w:rsidRPr="00532975">
        <w:rPr>
          <w:rFonts w:ascii="Times New Roman" w:hAnsi="Times New Roman"/>
          <w:sz w:val="24"/>
          <w:szCs w:val="24"/>
          <w:lang w:val="sr-Cyrl-CS"/>
        </w:rPr>
        <w:t>) или FTTH (</w:t>
      </w:r>
      <w:r w:rsidR="00DE4B34" w:rsidRPr="00532975">
        <w:rPr>
          <w:rFonts w:ascii="Times New Roman" w:hAnsi="Times New Roman"/>
          <w:i/>
          <w:sz w:val="24"/>
          <w:szCs w:val="24"/>
          <w:lang w:val="sr-Cyrl-CS"/>
        </w:rPr>
        <w:t>Fiber To the Home</w:t>
      </w:r>
      <w:r w:rsidR="00DE4B34" w:rsidRPr="00532975">
        <w:rPr>
          <w:rFonts w:ascii="Times New Roman" w:hAnsi="Times New Roman"/>
          <w:sz w:val="24"/>
          <w:szCs w:val="24"/>
          <w:lang w:val="sr-Cyrl-CS"/>
        </w:rPr>
        <w:t xml:space="preserve">), тако што ће се изградити </w:t>
      </w:r>
      <w:r w:rsidRPr="00532975">
        <w:rPr>
          <w:rFonts w:ascii="Times New Roman" w:hAnsi="Times New Roman"/>
          <w:sz w:val="24"/>
          <w:szCs w:val="24"/>
          <w:lang w:val="sr-Cyrl-CS"/>
        </w:rPr>
        <w:t>телекомуникациона</w:t>
      </w:r>
      <w:r w:rsidR="00DE4B34" w:rsidRPr="00532975">
        <w:rPr>
          <w:rFonts w:ascii="Times New Roman" w:hAnsi="Times New Roman"/>
          <w:sz w:val="24"/>
          <w:szCs w:val="24"/>
          <w:lang w:val="sr-Cyrl-CS"/>
        </w:rPr>
        <w:t xml:space="preserve"> канализација за потребе полагања </w:t>
      </w:r>
      <w:r w:rsidRPr="00532975">
        <w:rPr>
          <w:rFonts w:ascii="Times New Roman" w:hAnsi="Times New Roman"/>
          <w:sz w:val="24"/>
          <w:szCs w:val="24"/>
          <w:lang w:val="sr-Cyrl-CS"/>
        </w:rPr>
        <w:t>телекомуникационих</w:t>
      </w:r>
      <w:r w:rsidR="00DE4B34" w:rsidRPr="00532975">
        <w:rPr>
          <w:rFonts w:ascii="Times New Roman" w:hAnsi="Times New Roman"/>
          <w:sz w:val="24"/>
          <w:szCs w:val="24"/>
          <w:lang w:val="sr-Cyrl-CS"/>
        </w:rPr>
        <w:t xml:space="preserve"> каблова, потребног капацитета PVC (PEHD) Ø110 mm дуж главних и ободних саобраћајница</w:t>
      </w:r>
      <w:r w:rsidR="001E4929" w:rsidRPr="00532975">
        <w:rPr>
          <w:rFonts w:ascii="Times New Roman" w:hAnsi="Times New Roman"/>
          <w:sz w:val="24"/>
          <w:szCs w:val="24"/>
          <w:lang w:val="sr-Cyrl-CS"/>
        </w:rPr>
        <w:t>;</w:t>
      </w:r>
    </w:p>
    <w:p w14:paraId="0B66DA45" w14:textId="673E4D78" w:rsidR="00A37754" w:rsidRPr="00532975" w:rsidRDefault="00035F43" w:rsidP="0092651B">
      <w:pPr>
        <w:pStyle w:val="ListParagraph"/>
        <w:numPr>
          <w:ilvl w:val="0"/>
          <w:numId w:val="134"/>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телекомуникациону</w:t>
      </w:r>
      <w:r w:rsidR="00D254E7" w:rsidRPr="00532975">
        <w:rPr>
          <w:rFonts w:ascii="Times New Roman" w:hAnsi="Times New Roman"/>
          <w:sz w:val="24"/>
          <w:szCs w:val="24"/>
          <w:lang w:val="sr-Cyrl-CS"/>
        </w:rPr>
        <w:t xml:space="preserve"> </w:t>
      </w:r>
      <w:r w:rsidR="00DE4B34" w:rsidRPr="00532975">
        <w:rPr>
          <w:rFonts w:ascii="Times New Roman" w:hAnsi="Times New Roman"/>
          <w:noProof/>
          <w:sz w:val="24"/>
          <w:szCs w:val="24"/>
          <w:lang w:val="sr-Cyrl-CS"/>
        </w:rPr>
        <w:t>канализацију</w:t>
      </w:r>
      <w:r w:rsidR="00D254E7" w:rsidRPr="00532975">
        <w:rPr>
          <w:rFonts w:ascii="Times New Roman" w:hAnsi="Times New Roman"/>
          <w:noProof/>
          <w:sz w:val="24"/>
          <w:szCs w:val="24"/>
          <w:lang w:val="sr-Cyrl-CS"/>
        </w:rPr>
        <w:t xml:space="preserve"> </w:t>
      </w:r>
      <w:r w:rsidR="00DE4B34" w:rsidRPr="00532975">
        <w:rPr>
          <w:rFonts w:ascii="Times New Roman" w:hAnsi="Times New Roman"/>
          <w:noProof/>
          <w:sz w:val="24"/>
          <w:szCs w:val="24"/>
          <w:lang w:val="sr-Cyrl-CS"/>
        </w:rPr>
        <w:t>повезати</w:t>
      </w:r>
      <w:r w:rsidR="00DE4B34" w:rsidRPr="00532975">
        <w:rPr>
          <w:rFonts w:ascii="Times New Roman" w:hAnsi="Times New Roman"/>
          <w:sz w:val="24"/>
          <w:szCs w:val="24"/>
          <w:lang w:val="sr-Cyrl-CS"/>
        </w:rPr>
        <w:t xml:space="preserve"> са </w:t>
      </w:r>
      <w:r w:rsidRPr="00532975">
        <w:rPr>
          <w:rFonts w:ascii="Times New Roman" w:hAnsi="Times New Roman"/>
          <w:sz w:val="24"/>
          <w:szCs w:val="24"/>
          <w:lang w:val="sr-Cyrl-CS"/>
        </w:rPr>
        <w:t>телекомуникационом</w:t>
      </w:r>
      <w:r w:rsidR="00DE4B34" w:rsidRPr="00532975">
        <w:rPr>
          <w:rFonts w:ascii="Times New Roman" w:hAnsi="Times New Roman"/>
          <w:sz w:val="24"/>
          <w:szCs w:val="24"/>
          <w:lang w:val="sr-Cyrl-CS"/>
        </w:rPr>
        <w:t xml:space="preserve"> канализацијом  изведено</w:t>
      </w:r>
      <w:r w:rsidR="00D254E7" w:rsidRPr="00532975">
        <w:rPr>
          <w:rFonts w:ascii="Times New Roman" w:hAnsi="Times New Roman"/>
          <w:sz w:val="24"/>
          <w:szCs w:val="24"/>
          <w:lang w:val="sr-Cyrl-CS"/>
        </w:rPr>
        <w:t>м</w:t>
      </w:r>
      <w:r w:rsidR="00DE4B34" w:rsidRPr="00532975">
        <w:rPr>
          <w:rFonts w:ascii="Times New Roman" w:hAnsi="Times New Roman"/>
          <w:sz w:val="24"/>
          <w:szCs w:val="24"/>
          <w:lang w:val="sr-Cyrl-CS"/>
        </w:rPr>
        <w:t xml:space="preserve"> у Фази 1 и Фази 2</w:t>
      </w:r>
      <w:r w:rsidRPr="00532975">
        <w:rPr>
          <w:rFonts w:ascii="Times New Roman" w:hAnsi="Times New Roman"/>
          <w:sz w:val="24"/>
          <w:szCs w:val="24"/>
          <w:lang w:val="sr-Cyrl-CS"/>
        </w:rPr>
        <w:t>;</w:t>
      </w:r>
    </w:p>
    <w:p w14:paraId="03D03295"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Гасификација</w:t>
      </w:r>
      <w:r w:rsidR="00035F43" w:rsidRPr="00532975">
        <w:rPr>
          <w:rFonts w:ascii="Times New Roman" w:hAnsi="Times New Roman"/>
          <w:noProof/>
          <w:sz w:val="24"/>
          <w:szCs w:val="24"/>
          <w:lang w:val="sr-Cyrl-CS"/>
        </w:rPr>
        <w:t>:</w:t>
      </w:r>
    </w:p>
    <w:p w14:paraId="6531235E" w14:textId="77777777" w:rsidR="00433E84" w:rsidRPr="00532975" w:rsidRDefault="00035F43" w:rsidP="0092651B">
      <w:pPr>
        <w:pStyle w:val="ListParagraph"/>
        <w:numPr>
          <w:ilvl w:val="0"/>
          <w:numId w:val="135"/>
        </w:numPr>
        <w:spacing w:after="0" w:line="240" w:lineRule="auto"/>
        <w:ind w:left="1440"/>
        <w:jc w:val="both"/>
        <w:rPr>
          <w:rFonts w:ascii="Times New Roman" w:hAnsi="Times New Roman"/>
          <w:noProof/>
          <w:sz w:val="24"/>
          <w:szCs w:val="24"/>
          <w:lang w:val="sr-Cyrl-CS"/>
        </w:rPr>
      </w:pPr>
      <w:r w:rsidRPr="00532975">
        <w:rPr>
          <w:rFonts w:ascii="Times New Roman" w:hAnsi="Times New Roman"/>
          <w:sz w:val="24"/>
          <w:szCs w:val="24"/>
          <w:lang w:val="sr-Cyrl-CS"/>
        </w:rPr>
        <w:t>и</w:t>
      </w:r>
      <w:r w:rsidR="00433E84" w:rsidRPr="00532975">
        <w:rPr>
          <w:rFonts w:ascii="Times New Roman" w:hAnsi="Times New Roman"/>
          <w:sz w:val="24"/>
          <w:szCs w:val="24"/>
          <w:lang w:val="sr-Cyrl-CS"/>
        </w:rPr>
        <w:t xml:space="preserve">зградња </w:t>
      </w:r>
      <w:r w:rsidR="00433E84" w:rsidRPr="00532975">
        <w:rPr>
          <w:rFonts w:ascii="Times New Roman" w:hAnsi="Times New Roman"/>
          <w:noProof/>
          <w:sz w:val="24"/>
          <w:szCs w:val="24"/>
          <w:lang w:val="sr-Cyrl-CS"/>
        </w:rPr>
        <w:t>дистрибутивне</w:t>
      </w:r>
      <w:r w:rsidR="00433E84" w:rsidRPr="00532975">
        <w:rPr>
          <w:rFonts w:ascii="Times New Roman" w:hAnsi="Times New Roman"/>
          <w:sz w:val="24"/>
          <w:szCs w:val="24"/>
          <w:lang w:val="sr-Cyrl-CS"/>
        </w:rPr>
        <w:t xml:space="preserve"> челичне гасоводне мреже притиска р=6</w:t>
      </w:r>
      <w:r w:rsidR="00433E84" w:rsidRPr="00532975">
        <w:rPr>
          <w:rFonts w:ascii="Times New Roman" w:hAnsi="Times New Roman"/>
          <w:sz w:val="24"/>
          <w:szCs w:val="24"/>
          <w:lang w:val="sr-Cyrl-CS"/>
        </w:rPr>
        <w:sym w:font="Technic" w:char="F0F7"/>
      </w:r>
      <w:r w:rsidR="00433E84" w:rsidRPr="00532975">
        <w:rPr>
          <w:rFonts w:ascii="Times New Roman" w:hAnsi="Times New Roman"/>
          <w:sz w:val="24"/>
          <w:szCs w:val="24"/>
          <w:lang w:val="sr-Cyrl-CS"/>
        </w:rPr>
        <w:t xml:space="preserve">16 bar различитих пречника од планираног челичног дистрибутивног гасовода у коридору саобраћајнице Северна тангента за потребе снабдевања већих индустријских потрошача дуж саобраћајница планираних у </w:t>
      </w:r>
      <w:r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3</w:t>
      </w:r>
      <w:r w:rsidRPr="00532975">
        <w:rPr>
          <w:rFonts w:ascii="Times New Roman" w:hAnsi="Times New Roman"/>
          <w:sz w:val="24"/>
          <w:szCs w:val="24"/>
          <w:lang w:val="sr-Cyrl-CS"/>
        </w:rPr>
        <w:t>;</w:t>
      </w:r>
    </w:p>
    <w:p w14:paraId="2926B18E" w14:textId="77777777" w:rsidR="00433E84" w:rsidRPr="00532975" w:rsidRDefault="00433E84" w:rsidP="0092651B">
      <w:pPr>
        <w:pStyle w:val="ListParagraph"/>
        <w:numPr>
          <w:ilvl w:val="0"/>
          <w:numId w:val="135"/>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Изградња</w:t>
      </w:r>
      <w:r w:rsidRPr="00532975">
        <w:rPr>
          <w:rFonts w:ascii="Times New Roman" w:hAnsi="Times New Roman"/>
          <w:sz w:val="24"/>
          <w:szCs w:val="24"/>
          <w:lang w:val="sr-Cyrl-CS"/>
        </w:rPr>
        <w:t xml:space="preserve"> полиетиленске дистрибутивне мреже притиска р=1</w:t>
      </w:r>
      <w:r w:rsidRPr="00532975">
        <w:rPr>
          <w:rFonts w:ascii="Times New Roman" w:hAnsi="Times New Roman"/>
          <w:sz w:val="24"/>
          <w:szCs w:val="24"/>
          <w:lang w:val="sr-Cyrl-CS"/>
        </w:rPr>
        <w:sym w:font="Technic" w:char="F0F7"/>
      </w:r>
      <w:r w:rsidRPr="00532975">
        <w:rPr>
          <w:rFonts w:ascii="Times New Roman" w:hAnsi="Times New Roman"/>
          <w:sz w:val="24"/>
          <w:szCs w:val="24"/>
          <w:lang w:val="sr-Cyrl-CS"/>
        </w:rPr>
        <w:t xml:space="preserve">4 bar од планиране </w:t>
      </w:r>
      <w:r w:rsidR="00035F43" w:rsidRPr="00532975">
        <w:rPr>
          <w:rFonts w:ascii="Times New Roman" w:hAnsi="Times New Roman"/>
          <w:sz w:val="24"/>
          <w:szCs w:val="24"/>
          <w:lang w:val="sr-Cyrl-CS"/>
        </w:rPr>
        <w:t xml:space="preserve">мерно-регулационе станице </w:t>
      </w:r>
      <w:r w:rsidR="00BA1A46" w:rsidRPr="00532975">
        <w:rPr>
          <w:rFonts w:ascii="Times New Roman" w:hAnsi="Times New Roman"/>
          <w:sz w:val="24"/>
          <w:szCs w:val="24"/>
          <w:lang w:val="sr-Cyrl-CS"/>
        </w:rPr>
        <w:t>„</w:t>
      </w:r>
      <w:r w:rsidRPr="00532975">
        <w:rPr>
          <w:rFonts w:ascii="Times New Roman" w:hAnsi="Times New Roman"/>
          <w:sz w:val="24"/>
          <w:szCs w:val="24"/>
          <w:lang w:val="sr-Cyrl-CS"/>
        </w:rPr>
        <w:t>Миха</w:t>
      </w:r>
      <w:r w:rsidR="00035F43" w:rsidRPr="00532975">
        <w:rPr>
          <w:rFonts w:ascii="Times New Roman" w:hAnsi="Times New Roman"/>
          <w:sz w:val="24"/>
          <w:szCs w:val="24"/>
          <w:lang w:val="sr-Cyrl-CS"/>
        </w:rPr>
        <w:t>ј</w:t>
      </w:r>
      <w:r w:rsidRPr="00532975">
        <w:rPr>
          <w:rFonts w:ascii="Times New Roman" w:hAnsi="Times New Roman"/>
          <w:sz w:val="24"/>
          <w:szCs w:val="24"/>
          <w:lang w:val="sr-Cyrl-CS"/>
        </w:rPr>
        <w:t>ло Пупин</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у регулацијама новопланираних јавних саобраћајница планираних у </w:t>
      </w:r>
      <w:r w:rsidR="00035F43" w:rsidRPr="00532975">
        <w:rPr>
          <w:rFonts w:ascii="Times New Roman" w:hAnsi="Times New Roman"/>
          <w:sz w:val="24"/>
          <w:szCs w:val="24"/>
          <w:lang w:val="sr-Cyrl-CS"/>
        </w:rPr>
        <w:t xml:space="preserve">Фази </w:t>
      </w:r>
      <w:r w:rsidRPr="00532975">
        <w:rPr>
          <w:rFonts w:ascii="Times New Roman" w:hAnsi="Times New Roman"/>
          <w:sz w:val="24"/>
          <w:szCs w:val="24"/>
          <w:lang w:val="sr-Cyrl-CS"/>
        </w:rPr>
        <w:t>3;</w:t>
      </w:r>
    </w:p>
    <w:p w14:paraId="4C765759" w14:textId="77777777" w:rsidR="003B5516" w:rsidRPr="00532975" w:rsidRDefault="003B5516" w:rsidP="0092651B">
      <w:pPr>
        <w:pStyle w:val="ListParagraph"/>
        <w:numPr>
          <w:ilvl w:val="0"/>
          <w:numId w:val="112"/>
        </w:numPr>
        <w:spacing w:after="0" w:line="240" w:lineRule="auto"/>
        <w:ind w:left="1080"/>
        <w:jc w:val="both"/>
        <w:rPr>
          <w:rFonts w:ascii="Times New Roman" w:hAnsi="Times New Roman"/>
          <w:noProof/>
          <w:sz w:val="24"/>
          <w:szCs w:val="24"/>
          <w:lang w:val="sr-Cyrl-CS"/>
        </w:rPr>
      </w:pPr>
      <w:r w:rsidRPr="00532975">
        <w:rPr>
          <w:rFonts w:ascii="Times New Roman" w:hAnsi="Times New Roman"/>
          <w:noProof/>
          <w:sz w:val="24"/>
          <w:szCs w:val="24"/>
          <w:lang w:val="sr-Cyrl-CS"/>
        </w:rPr>
        <w:t>Топлификација</w:t>
      </w:r>
      <w:r w:rsidR="00035F43" w:rsidRPr="00532975">
        <w:rPr>
          <w:rFonts w:ascii="Times New Roman" w:hAnsi="Times New Roman"/>
          <w:noProof/>
          <w:sz w:val="24"/>
          <w:szCs w:val="24"/>
          <w:lang w:val="sr-Cyrl-CS"/>
        </w:rPr>
        <w:t>:</w:t>
      </w:r>
    </w:p>
    <w:p w14:paraId="7301C519" w14:textId="77777777" w:rsidR="00433E84" w:rsidRPr="00532975" w:rsidRDefault="00035F43" w:rsidP="0092651B">
      <w:pPr>
        <w:pStyle w:val="ListParagraph"/>
        <w:numPr>
          <w:ilvl w:val="0"/>
          <w:numId w:val="136"/>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у</w:t>
      </w:r>
      <w:r w:rsidR="00433E84" w:rsidRPr="00532975">
        <w:rPr>
          <w:rFonts w:ascii="Times New Roman" w:hAnsi="Times New Roman"/>
          <w:noProof/>
          <w:sz w:val="24"/>
          <w:szCs w:val="24"/>
          <w:lang w:val="sr-Cyrl-CS"/>
        </w:rPr>
        <w:t>градња</w:t>
      </w:r>
      <w:r w:rsidR="00433E84" w:rsidRPr="00532975">
        <w:rPr>
          <w:rFonts w:ascii="Times New Roman" w:hAnsi="Times New Roman"/>
          <w:sz w:val="24"/>
          <w:szCs w:val="24"/>
          <w:lang w:val="sr-Cyrl-CS"/>
        </w:rPr>
        <w:t xml:space="preserve"> котловских јединица и изградња осталих пратећих објеката и постројења неопходних за дистрибуцију топлотне енергије потрошача који се планирају у </w:t>
      </w:r>
      <w:r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3;</w:t>
      </w:r>
    </w:p>
    <w:p w14:paraId="25F35322" w14:textId="7D5635EF" w:rsidR="00433E84" w:rsidRPr="00532975" w:rsidRDefault="00035F43" w:rsidP="0092651B">
      <w:pPr>
        <w:pStyle w:val="ListParagraph"/>
        <w:numPr>
          <w:ilvl w:val="0"/>
          <w:numId w:val="136"/>
        </w:numPr>
        <w:spacing w:after="0" w:line="240" w:lineRule="auto"/>
        <w:ind w:left="1440"/>
        <w:jc w:val="both"/>
        <w:rPr>
          <w:rFonts w:ascii="Times New Roman" w:hAnsi="Times New Roman"/>
          <w:noProof/>
          <w:sz w:val="24"/>
          <w:szCs w:val="24"/>
          <w:lang w:val="sr-Cyrl-CS"/>
        </w:rPr>
      </w:pPr>
      <w:r w:rsidRPr="00532975">
        <w:rPr>
          <w:rFonts w:ascii="Times New Roman" w:hAnsi="Times New Roman"/>
          <w:noProof/>
          <w:sz w:val="24"/>
          <w:szCs w:val="24"/>
          <w:lang w:val="sr-Cyrl-CS"/>
        </w:rPr>
        <w:t>изградња</w:t>
      </w:r>
      <w:r w:rsidR="000A714C" w:rsidRPr="00532975">
        <w:rPr>
          <w:rFonts w:ascii="Times New Roman" w:hAnsi="Times New Roman"/>
          <w:noProof/>
          <w:sz w:val="24"/>
          <w:szCs w:val="24"/>
          <w:lang w:val="sr-Cyrl-CS"/>
        </w:rPr>
        <w:t xml:space="preserve"> </w:t>
      </w:r>
      <w:r w:rsidR="00433E84" w:rsidRPr="00532975">
        <w:rPr>
          <w:rFonts w:ascii="Times New Roman" w:hAnsi="Times New Roman"/>
          <w:sz w:val="24"/>
          <w:szCs w:val="24"/>
          <w:lang w:val="sr-Cyrl-CS"/>
        </w:rPr>
        <w:t xml:space="preserve">дистрибутивне топловодне мреже за снабдевање свих потрошача, различитих  пречника у свим јавним саобраћајним површинама планираних у </w:t>
      </w:r>
      <w:r w:rsidRPr="00532975">
        <w:rPr>
          <w:rFonts w:ascii="Times New Roman" w:hAnsi="Times New Roman"/>
          <w:sz w:val="24"/>
          <w:szCs w:val="24"/>
          <w:lang w:val="sr-Cyrl-CS"/>
        </w:rPr>
        <w:t xml:space="preserve">Фази </w:t>
      </w:r>
      <w:r w:rsidR="00433E84" w:rsidRPr="00532975">
        <w:rPr>
          <w:rFonts w:ascii="Times New Roman" w:hAnsi="Times New Roman"/>
          <w:sz w:val="24"/>
          <w:szCs w:val="24"/>
          <w:lang w:val="sr-Cyrl-CS"/>
        </w:rPr>
        <w:t>3</w:t>
      </w:r>
      <w:r w:rsidRPr="00532975">
        <w:rPr>
          <w:rFonts w:ascii="Times New Roman" w:hAnsi="Times New Roman"/>
          <w:sz w:val="24"/>
          <w:szCs w:val="24"/>
          <w:lang w:val="sr-Cyrl-CS"/>
        </w:rPr>
        <w:t>.</w:t>
      </w:r>
    </w:p>
    <w:p w14:paraId="02C90D5B" w14:textId="77777777" w:rsidR="009658D2" w:rsidRPr="00532975" w:rsidRDefault="00A8500B" w:rsidP="0092651B">
      <w:pPr>
        <w:ind w:firstLine="720"/>
        <w:jc w:val="both"/>
        <w:rPr>
          <w:bCs/>
          <w:noProof/>
          <w:szCs w:val="24"/>
          <w:lang w:val="sr-Cyrl-CS"/>
        </w:rPr>
      </w:pPr>
      <w:r w:rsidRPr="00532975">
        <w:rPr>
          <w:bCs/>
          <w:noProof/>
          <w:szCs w:val="24"/>
          <w:lang w:val="sr-Cyrl-CS"/>
        </w:rPr>
        <w:t xml:space="preserve">Изградња зоне проширења </w:t>
      </w:r>
      <w:r w:rsidR="00EA573B" w:rsidRPr="00532975">
        <w:rPr>
          <w:bCs/>
          <w:noProof/>
          <w:szCs w:val="24"/>
          <w:lang w:val="sr-Cyrl-CS"/>
        </w:rPr>
        <w:t>„СКИП Михајло Пупин”</w:t>
      </w:r>
      <w:r w:rsidRPr="00532975">
        <w:rPr>
          <w:bCs/>
          <w:noProof/>
          <w:szCs w:val="24"/>
          <w:lang w:val="sr-Cyrl-CS"/>
        </w:rPr>
        <w:t xml:space="preserve"> ће се вршити, након иницијације прве фазе,  </w:t>
      </w:r>
      <w:r w:rsidRPr="00532975">
        <w:rPr>
          <w:bCs/>
          <w:szCs w:val="24"/>
          <w:lang w:val="sr-Cyrl-CS"/>
        </w:rPr>
        <w:t>паралелно са планом дефинисаним фазама или засебно.</w:t>
      </w:r>
    </w:p>
    <w:p w14:paraId="761212E7" w14:textId="77777777" w:rsidR="00AD20E9" w:rsidRPr="00532975" w:rsidRDefault="00AD20E9">
      <w:pPr>
        <w:jc w:val="left"/>
        <w:rPr>
          <w:b/>
          <w:caps/>
          <w:szCs w:val="24"/>
          <w:lang w:val="sr-Cyrl-CS"/>
        </w:rPr>
      </w:pPr>
      <w:r w:rsidRPr="00532975">
        <w:rPr>
          <w:b/>
          <w:caps/>
          <w:szCs w:val="24"/>
          <w:lang w:val="sr-Cyrl-CS"/>
        </w:rPr>
        <w:br w:type="page"/>
      </w:r>
    </w:p>
    <w:p w14:paraId="2E6C26A0" w14:textId="77777777" w:rsidR="007C4144" w:rsidRPr="00532975" w:rsidRDefault="00304B6E" w:rsidP="0092651B">
      <w:pPr>
        <w:tabs>
          <w:tab w:val="left" w:pos="851"/>
          <w:tab w:val="right" w:leader="dot" w:pos="3686"/>
        </w:tabs>
        <w:jc w:val="center"/>
        <w:rPr>
          <w:caps/>
          <w:szCs w:val="24"/>
          <w:lang w:val="sr-Cyrl-CS"/>
        </w:rPr>
      </w:pPr>
      <w:r w:rsidRPr="00532975">
        <w:rPr>
          <w:caps/>
          <w:szCs w:val="24"/>
          <w:lang w:val="sr-Cyrl-CS"/>
        </w:rPr>
        <w:t>V</w:t>
      </w:r>
      <w:r w:rsidR="00636F3C" w:rsidRPr="00532975">
        <w:rPr>
          <w:caps/>
          <w:szCs w:val="24"/>
          <w:lang w:val="sr-Cyrl-CS"/>
        </w:rPr>
        <w:t>.</w:t>
      </w:r>
      <w:r w:rsidRPr="00532975">
        <w:rPr>
          <w:caps/>
          <w:szCs w:val="24"/>
          <w:lang w:val="sr-Cyrl-CS"/>
        </w:rPr>
        <w:tab/>
        <w:t>Имплементација</w:t>
      </w:r>
    </w:p>
    <w:p w14:paraId="06129887" w14:textId="77777777" w:rsidR="007C4144" w:rsidRPr="00532975" w:rsidRDefault="007C4144">
      <w:pPr>
        <w:tabs>
          <w:tab w:val="left" w:pos="851"/>
          <w:tab w:val="right" w:leader="dot" w:pos="3686"/>
        </w:tabs>
        <w:jc w:val="both"/>
        <w:rPr>
          <w:caps/>
          <w:szCs w:val="24"/>
          <w:lang w:val="sr-Cyrl-CS"/>
        </w:rPr>
      </w:pPr>
    </w:p>
    <w:p w14:paraId="127222B3" w14:textId="77777777" w:rsidR="007C4144" w:rsidRPr="00532975" w:rsidRDefault="007C4144" w:rsidP="0092651B">
      <w:pPr>
        <w:tabs>
          <w:tab w:val="left" w:pos="851"/>
          <w:tab w:val="right" w:leader="dot" w:pos="3686"/>
        </w:tabs>
        <w:jc w:val="center"/>
        <w:rPr>
          <w:caps/>
          <w:szCs w:val="24"/>
          <w:lang w:val="sr-Cyrl-CS"/>
        </w:rPr>
      </w:pPr>
      <w:r w:rsidRPr="00532975">
        <w:rPr>
          <w:caps/>
          <w:szCs w:val="24"/>
          <w:lang w:val="sr-Cyrl-CS"/>
        </w:rPr>
        <w:t>1.</w:t>
      </w:r>
      <w:r w:rsidRPr="00532975">
        <w:rPr>
          <w:caps/>
          <w:szCs w:val="24"/>
          <w:lang w:val="sr-Cyrl-CS"/>
        </w:rPr>
        <w:tab/>
        <w:t>Институционални оквир имплементације и учесници у</w:t>
      </w:r>
    </w:p>
    <w:p w14:paraId="3FA9F496" w14:textId="77777777" w:rsidR="007C4144" w:rsidRPr="00532975" w:rsidRDefault="007C4144" w:rsidP="0092651B">
      <w:pPr>
        <w:tabs>
          <w:tab w:val="left" w:pos="851"/>
          <w:tab w:val="right" w:leader="dot" w:pos="3686"/>
        </w:tabs>
        <w:jc w:val="center"/>
        <w:rPr>
          <w:caps/>
          <w:szCs w:val="24"/>
          <w:lang w:val="sr-Cyrl-CS"/>
        </w:rPr>
      </w:pPr>
      <w:r w:rsidRPr="00532975">
        <w:rPr>
          <w:caps/>
          <w:szCs w:val="24"/>
          <w:lang w:val="sr-Cyrl-CS"/>
        </w:rPr>
        <w:t>имплементацији</w:t>
      </w:r>
    </w:p>
    <w:p w14:paraId="7618E3DF" w14:textId="77777777" w:rsidR="007C4144" w:rsidRPr="00532975" w:rsidRDefault="007C4144">
      <w:pPr>
        <w:tabs>
          <w:tab w:val="left" w:pos="851"/>
          <w:tab w:val="right" w:leader="dot" w:pos="3686"/>
        </w:tabs>
        <w:jc w:val="both"/>
        <w:rPr>
          <w:szCs w:val="24"/>
          <w:lang w:val="sr-Cyrl-CS"/>
        </w:rPr>
      </w:pPr>
    </w:p>
    <w:p w14:paraId="33EAE9DC" w14:textId="41D9E0FC" w:rsidR="004718CF" w:rsidRPr="00532975" w:rsidRDefault="004718CF" w:rsidP="0092651B">
      <w:pPr>
        <w:ind w:firstLine="720"/>
        <w:jc w:val="both"/>
        <w:rPr>
          <w:szCs w:val="24"/>
          <w:lang w:val="sr-Cyrl-CS"/>
        </w:rPr>
      </w:pPr>
      <w:r w:rsidRPr="00532975">
        <w:rPr>
          <w:szCs w:val="24"/>
          <w:lang w:val="sr-Cyrl-CS"/>
        </w:rPr>
        <w:t>П</w:t>
      </w:r>
      <w:r w:rsidR="00E7319B" w:rsidRPr="00532975">
        <w:rPr>
          <w:szCs w:val="24"/>
          <w:lang w:val="sr-Cyrl-CS"/>
        </w:rPr>
        <w:t>росторни п</w:t>
      </w:r>
      <w:r w:rsidRPr="00532975">
        <w:rPr>
          <w:szCs w:val="24"/>
          <w:lang w:val="sr-Cyrl-CS"/>
        </w:rPr>
        <w:t>лан ће се примењивати у складу са важећ</w:t>
      </w:r>
      <w:r w:rsidR="00BB75E1" w:rsidRPr="00532975">
        <w:rPr>
          <w:szCs w:val="24"/>
          <w:lang w:val="sr-Cyrl-CS"/>
        </w:rPr>
        <w:t>им прописима</w:t>
      </w:r>
      <w:r w:rsidRPr="00532975">
        <w:rPr>
          <w:szCs w:val="24"/>
          <w:lang w:val="sr-Cyrl-CS"/>
        </w:rPr>
        <w:t xml:space="preserve">. Министарство </w:t>
      </w:r>
      <w:r w:rsidR="00B015C8" w:rsidRPr="00532975">
        <w:rPr>
          <w:szCs w:val="24"/>
          <w:lang w:val="sr-Cyrl-CS"/>
        </w:rPr>
        <w:t xml:space="preserve">надлежно за послове </w:t>
      </w:r>
      <w:r w:rsidRPr="00532975">
        <w:rPr>
          <w:szCs w:val="24"/>
          <w:lang w:val="sr-Cyrl-CS"/>
        </w:rPr>
        <w:t>иновациј</w:t>
      </w:r>
      <w:r w:rsidR="00B015C8" w:rsidRPr="00532975">
        <w:rPr>
          <w:szCs w:val="24"/>
          <w:lang w:val="sr-Cyrl-CS"/>
        </w:rPr>
        <w:t>а</w:t>
      </w:r>
      <w:r w:rsidRPr="00532975">
        <w:rPr>
          <w:szCs w:val="24"/>
          <w:lang w:val="sr-Cyrl-CS"/>
        </w:rPr>
        <w:t xml:space="preserve"> и технолошк</w:t>
      </w:r>
      <w:r w:rsidR="00B015C8" w:rsidRPr="00532975">
        <w:rPr>
          <w:szCs w:val="24"/>
          <w:lang w:val="sr-Cyrl-CS"/>
        </w:rPr>
        <w:t>ог</w:t>
      </w:r>
      <w:r w:rsidRPr="00532975">
        <w:rPr>
          <w:szCs w:val="24"/>
          <w:lang w:val="sr-Cyrl-CS"/>
        </w:rPr>
        <w:t xml:space="preserve"> развој</w:t>
      </w:r>
      <w:r w:rsidR="00B015C8" w:rsidRPr="00532975">
        <w:rPr>
          <w:szCs w:val="24"/>
          <w:lang w:val="sr-Cyrl-CS"/>
        </w:rPr>
        <w:t>а</w:t>
      </w:r>
      <w:r w:rsidRPr="00532975">
        <w:rPr>
          <w:szCs w:val="24"/>
          <w:lang w:val="sr-Cyrl-CS"/>
        </w:rPr>
        <w:t xml:space="preserve"> и </w:t>
      </w:r>
      <w:r w:rsidR="00B015C8" w:rsidRPr="00532975">
        <w:rPr>
          <w:szCs w:val="24"/>
          <w:lang w:val="sr-Cyrl-CS"/>
        </w:rPr>
        <w:t>м</w:t>
      </w:r>
      <w:r w:rsidRPr="00532975">
        <w:rPr>
          <w:szCs w:val="24"/>
          <w:lang w:val="sr-Cyrl-CS"/>
        </w:rPr>
        <w:t xml:space="preserve">инистарство </w:t>
      </w:r>
      <w:r w:rsidR="00B015C8" w:rsidRPr="00532975">
        <w:rPr>
          <w:szCs w:val="24"/>
          <w:lang w:val="sr-Cyrl-CS"/>
        </w:rPr>
        <w:t xml:space="preserve">надлежно за послове </w:t>
      </w:r>
      <w:r w:rsidRPr="00532975">
        <w:rPr>
          <w:szCs w:val="24"/>
          <w:lang w:val="sr-Cyrl-CS"/>
        </w:rPr>
        <w:t xml:space="preserve">грађевинарства, саобраћаја и инфраструктуре ће пратити примену </w:t>
      </w:r>
      <w:r w:rsidR="00E7319B" w:rsidRPr="00532975">
        <w:rPr>
          <w:szCs w:val="24"/>
          <w:lang w:val="sr-Cyrl-CS"/>
        </w:rPr>
        <w:t>Просторног плана</w:t>
      </w:r>
      <w:r w:rsidRPr="00532975">
        <w:rPr>
          <w:szCs w:val="24"/>
          <w:lang w:val="sr-Cyrl-CS"/>
        </w:rPr>
        <w:t xml:space="preserve"> у периоду предвиђеном за приоритетну имплементацију планских решења и након тога известити Владу о примени </w:t>
      </w:r>
      <w:r w:rsidR="00E7319B" w:rsidRPr="00532975">
        <w:rPr>
          <w:szCs w:val="24"/>
          <w:lang w:val="sr-Cyrl-CS"/>
        </w:rPr>
        <w:t>Просторног плана</w:t>
      </w:r>
      <w:r w:rsidRPr="00532975">
        <w:rPr>
          <w:szCs w:val="24"/>
          <w:lang w:val="sr-Cyrl-CS"/>
        </w:rPr>
        <w:t xml:space="preserve">. Извештај о примени </w:t>
      </w:r>
      <w:r w:rsidR="00E7319B" w:rsidRPr="00532975">
        <w:rPr>
          <w:szCs w:val="24"/>
          <w:lang w:val="sr-Cyrl-CS"/>
        </w:rPr>
        <w:t>Просторног плана</w:t>
      </w:r>
      <w:r w:rsidRPr="00532975">
        <w:rPr>
          <w:szCs w:val="24"/>
          <w:lang w:val="sr-Cyrl-CS"/>
        </w:rPr>
        <w:t xml:space="preserve"> ће садржати оцену спровођења </w:t>
      </w:r>
      <w:r w:rsidR="00E7319B" w:rsidRPr="00532975">
        <w:rPr>
          <w:szCs w:val="24"/>
          <w:lang w:val="sr-Cyrl-CS"/>
        </w:rPr>
        <w:t>Просторног плана</w:t>
      </w:r>
      <w:r w:rsidRPr="00532975">
        <w:rPr>
          <w:szCs w:val="24"/>
          <w:lang w:val="sr-Cyrl-CS"/>
        </w:rPr>
        <w:t xml:space="preserve">. </w:t>
      </w:r>
    </w:p>
    <w:p w14:paraId="561A5C89" w14:textId="77777777" w:rsidR="004718CF" w:rsidRPr="00532975" w:rsidRDefault="004718CF" w:rsidP="0092651B">
      <w:pPr>
        <w:tabs>
          <w:tab w:val="left" w:pos="0"/>
          <w:tab w:val="right" w:leader="dot" w:pos="3686"/>
        </w:tabs>
        <w:ind w:firstLine="720"/>
        <w:jc w:val="both"/>
        <w:rPr>
          <w:szCs w:val="24"/>
          <w:lang w:val="sr-Cyrl-CS"/>
        </w:rPr>
      </w:pPr>
      <w:r w:rsidRPr="00532975">
        <w:rPr>
          <w:szCs w:val="24"/>
          <w:lang w:val="sr-Cyrl-CS"/>
        </w:rPr>
        <w:t xml:space="preserve">Период реализације прве фазе </w:t>
      </w:r>
      <w:r w:rsidR="00E7319B" w:rsidRPr="00532975">
        <w:rPr>
          <w:szCs w:val="24"/>
          <w:lang w:val="sr-Cyrl-CS"/>
        </w:rPr>
        <w:t>Просторног плана</w:t>
      </w:r>
      <w:r w:rsidR="00DA0214" w:rsidRPr="00532975">
        <w:rPr>
          <w:szCs w:val="24"/>
          <w:lang w:val="sr-Cyrl-CS"/>
        </w:rPr>
        <w:t xml:space="preserve"> је</w:t>
      </w:r>
      <w:r w:rsidRPr="00532975">
        <w:rPr>
          <w:szCs w:val="24"/>
          <w:lang w:val="sr-Cyrl-CS"/>
        </w:rPr>
        <w:t xml:space="preserve"> пет година, што значи да је приоритетним периодом обухваћена имплементација планских решења за Фазу 1. Предлаже се стручна контрола </w:t>
      </w:r>
      <w:r w:rsidR="00E7319B" w:rsidRPr="00532975">
        <w:rPr>
          <w:szCs w:val="24"/>
          <w:lang w:val="sr-Cyrl-CS"/>
        </w:rPr>
        <w:t>Просторног плана</w:t>
      </w:r>
      <w:r w:rsidRPr="00532975">
        <w:rPr>
          <w:szCs w:val="24"/>
          <w:lang w:val="sr-Cyrl-CS"/>
        </w:rPr>
        <w:t xml:space="preserve"> након четири године од </w:t>
      </w:r>
      <w:r w:rsidR="00E7319B" w:rsidRPr="00532975">
        <w:rPr>
          <w:szCs w:val="24"/>
          <w:lang w:val="sr-Cyrl-CS"/>
        </w:rPr>
        <w:t xml:space="preserve">његовог усвајања, </w:t>
      </w:r>
      <w:r w:rsidRPr="00532975">
        <w:rPr>
          <w:szCs w:val="24"/>
          <w:lang w:val="sr-Cyrl-CS"/>
        </w:rPr>
        <w:t xml:space="preserve">у циљу провере примене </w:t>
      </w:r>
      <w:r w:rsidR="00E7319B" w:rsidRPr="00532975">
        <w:rPr>
          <w:szCs w:val="24"/>
          <w:lang w:val="sr-Cyrl-CS"/>
        </w:rPr>
        <w:t>Просторног плана</w:t>
      </w:r>
      <w:r w:rsidRPr="00532975">
        <w:rPr>
          <w:szCs w:val="24"/>
          <w:lang w:val="sr-Cyrl-CS"/>
        </w:rPr>
        <w:t>.</w:t>
      </w:r>
    </w:p>
    <w:p w14:paraId="4C5CD5C6" w14:textId="77777777" w:rsidR="004718CF" w:rsidRPr="00532975" w:rsidRDefault="004718CF">
      <w:pPr>
        <w:tabs>
          <w:tab w:val="left" w:pos="851"/>
          <w:tab w:val="right" w:leader="dot" w:pos="3686"/>
        </w:tabs>
        <w:jc w:val="both"/>
        <w:rPr>
          <w:szCs w:val="24"/>
          <w:lang w:val="sr-Cyrl-CS"/>
        </w:rPr>
      </w:pPr>
    </w:p>
    <w:p w14:paraId="2081FD40" w14:textId="77777777" w:rsidR="007C4144" w:rsidRPr="00532975" w:rsidRDefault="00304B6E" w:rsidP="0092651B">
      <w:pPr>
        <w:pStyle w:val="ListParagraph"/>
        <w:numPr>
          <w:ilvl w:val="1"/>
          <w:numId w:val="11"/>
        </w:numPr>
        <w:tabs>
          <w:tab w:val="left" w:pos="851"/>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Институционални оквир имплементације</w:t>
      </w:r>
    </w:p>
    <w:p w14:paraId="35DD3E71" w14:textId="77777777" w:rsidR="007C4144" w:rsidRPr="00532975" w:rsidRDefault="007C4144">
      <w:pPr>
        <w:tabs>
          <w:tab w:val="left" w:pos="851"/>
          <w:tab w:val="right" w:leader="dot" w:pos="3686"/>
        </w:tabs>
        <w:jc w:val="both"/>
        <w:rPr>
          <w:szCs w:val="24"/>
          <w:lang w:val="sr-Cyrl-CS"/>
        </w:rPr>
      </w:pPr>
    </w:p>
    <w:p w14:paraId="03B145C1" w14:textId="5E98F97D" w:rsidR="004718CF" w:rsidRPr="00532975" w:rsidRDefault="004718CF" w:rsidP="0092651B">
      <w:pPr>
        <w:tabs>
          <w:tab w:val="left" w:pos="0"/>
          <w:tab w:val="right" w:leader="dot" w:pos="3686"/>
        </w:tabs>
        <w:ind w:firstLine="720"/>
        <w:jc w:val="both"/>
        <w:rPr>
          <w:szCs w:val="24"/>
          <w:lang w:val="sr-Cyrl-CS"/>
        </w:rPr>
      </w:pPr>
      <w:r w:rsidRPr="00532975">
        <w:rPr>
          <w:szCs w:val="24"/>
          <w:lang w:val="sr-Cyrl-CS"/>
        </w:rPr>
        <w:t>Имплементација Просторног плана представља процес примене и спровођења циљева и решења утврђених Просторним планом. Реализација овог процеса захтева дефинисање начина управљања просторним развојем (у оквир</w:t>
      </w:r>
      <w:r w:rsidR="00AE7E23" w:rsidRPr="00532975">
        <w:rPr>
          <w:szCs w:val="24"/>
          <w:lang w:val="sr-Cyrl-CS"/>
        </w:rPr>
        <w:t>има</w:t>
      </w:r>
      <w:r w:rsidR="00C54EF0" w:rsidRPr="00532975">
        <w:rPr>
          <w:szCs w:val="24"/>
          <w:lang w:val="sr-Cyrl-CS"/>
        </w:rPr>
        <w:t xml:space="preserve"> </w:t>
      </w:r>
      <w:r w:rsidR="00AE7E23" w:rsidRPr="00532975">
        <w:rPr>
          <w:szCs w:val="24"/>
          <w:lang w:val="sr-Cyrl-CS"/>
        </w:rPr>
        <w:t>важећих прописа</w:t>
      </w:r>
      <w:r w:rsidRPr="00532975">
        <w:rPr>
          <w:szCs w:val="24"/>
          <w:lang w:val="sr-Cyrl-CS"/>
        </w:rPr>
        <w:t xml:space="preserve"> и институционалног амбијента), утврђивање потребних активности, мера и инструмената за имплементацију, утврђивање приоритета у имплементацији, као и утврђивање учесника у процесу имплементације и њихових обавеза, овлашћења и одговорности. </w:t>
      </w:r>
    </w:p>
    <w:p w14:paraId="42CDA247" w14:textId="77777777" w:rsidR="004718CF" w:rsidRPr="00532975" w:rsidRDefault="004718CF" w:rsidP="0092651B">
      <w:pPr>
        <w:tabs>
          <w:tab w:val="left" w:pos="0"/>
          <w:tab w:val="right" w:leader="dot" w:pos="3686"/>
        </w:tabs>
        <w:ind w:firstLine="720"/>
        <w:jc w:val="both"/>
        <w:rPr>
          <w:szCs w:val="24"/>
          <w:lang w:val="sr-Cyrl-CS"/>
        </w:rPr>
      </w:pPr>
      <w:r w:rsidRPr="00532975">
        <w:rPr>
          <w:szCs w:val="24"/>
          <w:lang w:val="sr-Cyrl-CS"/>
        </w:rPr>
        <w:t xml:space="preserve">Управљање просторним развојем се заснива на постојећем систему управљања у Републици Србији и подразумева активности различитих нивоа органа државне управе у процесу коришћења, уређења, развоја и заштите планског подручја. </w:t>
      </w:r>
    </w:p>
    <w:p w14:paraId="65D75B3A" w14:textId="2495144B" w:rsidR="004718CF" w:rsidRPr="00532975" w:rsidRDefault="004718CF" w:rsidP="0092651B">
      <w:pPr>
        <w:tabs>
          <w:tab w:val="left" w:pos="0"/>
          <w:tab w:val="right" w:leader="dot" w:pos="3686"/>
        </w:tabs>
        <w:ind w:firstLine="720"/>
        <w:jc w:val="both"/>
        <w:rPr>
          <w:szCs w:val="24"/>
          <w:lang w:val="sr-Cyrl-CS"/>
        </w:rPr>
      </w:pPr>
      <w:r w:rsidRPr="00532975">
        <w:rPr>
          <w:szCs w:val="24"/>
          <w:lang w:val="sr-Cyrl-CS"/>
        </w:rPr>
        <w:t xml:space="preserve">Државни органи, у складу са својим овлашћењима, обавезама и одговорностима, морају бити координатори планираних активности и актера у процесу имплементације. Активности свих нивоа управљања морају бити међусобно усклађене. </w:t>
      </w:r>
    </w:p>
    <w:p w14:paraId="11D3AD52" w14:textId="77777777" w:rsidR="004718CF" w:rsidRPr="00532975" w:rsidRDefault="004718CF" w:rsidP="0092651B">
      <w:pPr>
        <w:pStyle w:val="ListParagraph"/>
        <w:spacing w:after="0" w:line="240" w:lineRule="auto"/>
        <w:ind w:left="0" w:firstLine="720"/>
        <w:jc w:val="both"/>
        <w:rPr>
          <w:rFonts w:ascii="Times New Roman" w:hAnsi="Times New Roman"/>
          <w:sz w:val="24"/>
          <w:szCs w:val="24"/>
          <w:lang w:val="sr-Cyrl-CS"/>
        </w:rPr>
      </w:pPr>
      <w:r w:rsidRPr="00532975">
        <w:rPr>
          <w:rFonts w:ascii="Times New Roman" w:hAnsi="Times New Roman"/>
          <w:sz w:val="24"/>
          <w:szCs w:val="24"/>
          <w:lang w:val="sr-Cyrl-CS"/>
        </w:rPr>
        <w:t>Институционални оквир имплементације, у ширем смислу, чине све државне и градске институције и органи који ће посредно учествовати у имплементацији планских решења.</w:t>
      </w:r>
    </w:p>
    <w:p w14:paraId="00ACCFD3" w14:textId="77777777" w:rsidR="007C4144" w:rsidRPr="00532975" w:rsidRDefault="004718CF" w:rsidP="0092651B">
      <w:pPr>
        <w:tabs>
          <w:tab w:val="left" w:pos="0"/>
          <w:tab w:val="right" w:leader="dot" w:pos="3686"/>
        </w:tabs>
        <w:ind w:firstLine="720"/>
        <w:jc w:val="both"/>
        <w:rPr>
          <w:szCs w:val="24"/>
          <w:lang w:val="sr-Cyrl-CS"/>
        </w:rPr>
      </w:pPr>
      <w:r w:rsidRPr="00532975">
        <w:rPr>
          <w:szCs w:val="24"/>
          <w:lang w:val="sr-Cyrl-CS"/>
        </w:rPr>
        <w:t xml:space="preserve">Управљање просторним развојем представља процес доношења одлука, заснованих на реализацији циљева и решења утврђених </w:t>
      </w:r>
      <w:r w:rsidR="00E7319B" w:rsidRPr="00532975">
        <w:rPr>
          <w:szCs w:val="24"/>
          <w:lang w:val="sr-Cyrl-CS"/>
        </w:rPr>
        <w:t>Просторним планом</w:t>
      </w:r>
      <w:r w:rsidRPr="00532975">
        <w:rPr>
          <w:szCs w:val="24"/>
          <w:lang w:val="sr-Cyrl-CS"/>
        </w:rPr>
        <w:t>, при чему приоритет имају функције и садржаји од заједничког, јавног значаја.</w:t>
      </w:r>
    </w:p>
    <w:p w14:paraId="00AD8B80" w14:textId="77777777" w:rsidR="007C4144" w:rsidRPr="00532975" w:rsidRDefault="007C4144">
      <w:pPr>
        <w:tabs>
          <w:tab w:val="left" w:pos="851"/>
          <w:tab w:val="right" w:leader="dot" w:pos="3686"/>
        </w:tabs>
        <w:jc w:val="both"/>
        <w:rPr>
          <w:szCs w:val="24"/>
          <w:lang w:val="sr-Cyrl-CS"/>
        </w:rPr>
      </w:pPr>
    </w:p>
    <w:p w14:paraId="1CCD69AC" w14:textId="77777777" w:rsidR="007C4144" w:rsidRPr="00532975" w:rsidRDefault="00304B6E" w:rsidP="0092651B">
      <w:pPr>
        <w:pStyle w:val="ListParagraph"/>
        <w:numPr>
          <w:ilvl w:val="1"/>
          <w:numId w:val="11"/>
        </w:numPr>
        <w:tabs>
          <w:tab w:val="left" w:pos="0"/>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Учесници у имплементацији</w:t>
      </w:r>
    </w:p>
    <w:p w14:paraId="0F5BA4FE" w14:textId="77777777" w:rsidR="007C4144" w:rsidRPr="00532975" w:rsidRDefault="007C4144">
      <w:pPr>
        <w:pStyle w:val="ListParagraph"/>
        <w:spacing w:after="0" w:line="240" w:lineRule="auto"/>
        <w:ind w:left="0"/>
        <w:jc w:val="both"/>
        <w:rPr>
          <w:rFonts w:ascii="Times New Roman" w:hAnsi="Times New Roman"/>
          <w:sz w:val="24"/>
          <w:szCs w:val="24"/>
          <w:lang w:val="sr-Cyrl-CS"/>
        </w:rPr>
      </w:pPr>
    </w:p>
    <w:p w14:paraId="49D563A0" w14:textId="7BB0A490" w:rsidR="004718CF" w:rsidRPr="00532975" w:rsidRDefault="004718CF" w:rsidP="0092651B">
      <w:pPr>
        <w:pStyle w:val="ListParagraph"/>
        <w:spacing w:after="0" w:line="240" w:lineRule="auto"/>
        <w:ind w:left="0"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Институционални оквир имплементације </w:t>
      </w:r>
      <w:r w:rsidR="00E7319B"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у ужем смислу, представљају институције које ће директно и непосредно реализовати пројекат </w:t>
      </w:r>
      <w:r w:rsidR="00445475" w:rsidRPr="00532975">
        <w:rPr>
          <w:rFonts w:ascii="Times New Roman" w:hAnsi="Times New Roman"/>
          <w:sz w:val="24"/>
          <w:szCs w:val="24"/>
          <w:lang w:val="sr-Cyrl-CS"/>
        </w:rPr>
        <w:t>„</w:t>
      </w:r>
      <w:r w:rsidRPr="00532975">
        <w:rPr>
          <w:rFonts w:ascii="Times New Roman" w:hAnsi="Times New Roman"/>
          <w:sz w:val="24"/>
          <w:szCs w:val="24"/>
          <w:lang w:val="sr-Cyrl-CS"/>
        </w:rPr>
        <w:t>Српско-</w:t>
      </w:r>
      <w:r w:rsidR="00445475" w:rsidRPr="00532975">
        <w:rPr>
          <w:rFonts w:ascii="Times New Roman" w:hAnsi="Times New Roman"/>
          <w:sz w:val="24"/>
          <w:szCs w:val="24"/>
          <w:lang w:val="sr-Cyrl-CS"/>
        </w:rPr>
        <w:t>кинески индустријски</w:t>
      </w:r>
      <w:r w:rsidR="00741258" w:rsidRPr="00532975">
        <w:rPr>
          <w:rFonts w:ascii="Times New Roman" w:hAnsi="Times New Roman"/>
          <w:sz w:val="24"/>
          <w:szCs w:val="24"/>
          <w:lang w:val="sr-Cyrl-CS"/>
        </w:rPr>
        <w:t xml:space="preserve"> </w:t>
      </w:r>
      <w:r w:rsidRPr="00532975">
        <w:rPr>
          <w:rFonts w:ascii="Times New Roman" w:hAnsi="Times New Roman"/>
          <w:sz w:val="24"/>
          <w:szCs w:val="24"/>
          <w:lang w:val="sr-Cyrl-CS"/>
        </w:rPr>
        <w:t>парк</w:t>
      </w:r>
      <w:r w:rsidR="00741258" w:rsidRPr="00532975">
        <w:rPr>
          <w:rFonts w:ascii="Times New Roman" w:hAnsi="Times New Roman"/>
          <w:sz w:val="24"/>
          <w:szCs w:val="24"/>
          <w:lang w:val="sr-Cyrl-CS"/>
        </w:rPr>
        <w:t xml:space="preserve"> </w:t>
      </w:r>
      <w:r w:rsidR="00445475" w:rsidRPr="00532975">
        <w:rPr>
          <w:rFonts w:ascii="Times New Roman" w:hAnsi="Times New Roman"/>
          <w:sz w:val="24"/>
          <w:szCs w:val="24"/>
          <w:lang w:val="sr-Cyrl-CS"/>
        </w:rPr>
        <w:t>Михајло Пупин”</w:t>
      </w:r>
      <w:r w:rsidRPr="00532975">
        <w:rPr>
          <w:rFonts w:ascii="Times New Roman" w:hAnsi="Times New Roman"/>
          <w:sz w:val="24"/>
          <w:szCs w:val="24"/>
          <w:lang w:val="sr-Cyrl-CS"/>
        </w:rPr>
        <w:t xml:space="preserve">, концепцију уређења терена, изградње објеката различите намене и развоја саобраћајних и инфраструктурних система. </w:t>
      </w:r>
    </w:p>
    <w:p w14:paraId="1A5BCDED" w14:textId="77777777" w:rsidR="004718CF" w:rsidRPr="00532975" w:rsidRDefault="004718CF" w:rsidP="0092651B">
      <w:pPr>
        <w:pStyle w:val="ListParagraph"/>
        <w:spacing w:after="0" w:line="240" w:lineRule="auto"/>
        <w:ind w:left="0" w:firstLine="720"/>
        <w:jc w:val="both"/>
        <w:rPr>
          <w:rFonts w:ascii="Times New Roman" w:hAnsi="Times New Roman"/>
          <w:sz w:val="24"/>
          <w:szCs w:val="24"/>
          <w:lang w:val="sr-Cyrl-CS"/>
        </w:rPr>
      </w:pPr>
      <w:r w:rsidRPr="00532975">
        <w:rPr>
          <w:rFonts w:ascii="Times New Roman" w:hAnsi="Times New Roman"/>
          <w:sz w:val="24"/>
          <w:szCs w:val="24"/>
          <w:lang w:val="sr-Cyrl-CS"/>
        </w:rPr>
        <w:t xml:space="preserve">У том смислу, институционални оквир имплементације </w:t>
      </w:r>
      <w:r w:rsidR="00E7319B" w:rsidRPr="00532975">
        <w:rPr>
          <w:rFonts w:ascii="Times New Roman" w:hAnsi="Times New Roman"/>
          <w:sz w:val="24"/>
          <w:szCs w:val="24"/>
          <w:lang w:val="sr-Cyrl-CS"/>
        </w:rPr>
        <w:t xml:space="preserve">Просторног плана </w:t>
      </w:r>
      <w:r w:rsidRPr="00532975">
        <w:rPr>
          <w:rFonts w:ascii="Times New Roman" w:hAnsi="Times New Roman"/>
          <w:sz w:val="24"/>
          <w:szCs w:val="24"/>
          <w:lang w:val="sr-Cyrl-CS"/>
        </w:rPr>
        <w:t xml:space="preserve">чине: </w:t>
      </w:r>
    </w:p>
    <w:p w14:paraId="4EF7C255" w14:textId="77777777" w:rsidR="004718CF" w:rsidRPr="00532975" w:rsidRDefault="004718CF" w:rsidP="0092651B">
      <w:pPr>
        <w:pStyle w:val="ListParagraph"/>
        <w:numPr>
          <w:ilvl w:val="0"/>
          <w:numId w:val="137"/>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управљач Привредно друштво </w:t>
      </w:r>
      <w:r w:rsidR="00445475" w:rsidRPr="00532975">
        <w:rPr>
          <w:rFonts w:ascii="Times New Roman" w:hAnsi="Times New Roman"/>
          <w:sz w:val="24"/>
          <w:szCs w:val="24"/>
          <w:lang w:val="sr-Cyrl-CS"/>
        </w:rPr>
        <w:t>„</w:t>
      </w:r>
      <w:r w:rsidRPr="00532975">
        <w:rPr>
          <w:rFonts w:ascii="Times New Roman" w:hAnsi="Times New Roman"/>
          <w:sz w:val="24"/>
          <w:szCs w:val="24"/>
          <w:lang w:val="sr-Cyrl-CS"/>
        </w:rPr>
        <w:t>Српско-кинески индустријски парк Михајло Пупин</w:t>
      </w:r>
      <w:r w:rsidR="00445475" w:rsidRPr="00532975">
        <w:rPr>
          <w:rFonts w:ascii="Times New Roman" w:hAnsi="Times New Roman"/>
          <w:sz w:val="24"/>
          <w:szCs w:val="24"/>
          <w:lang w:val="sr-Cyrl-CS"/>
        </w:rPr>
        <w:t>”</w:t>
      </w:r>
      <w:r w:rsidRPr="00532975">
        <w:rPr>
          <w:rFonts w:ascii="Times New Roman" w:hAnsi="Times New Roman"/>
          <w:sz w:val="24"/>
          <w:szCs w:val="24"/>
          <w:lang w:val="sr-Cyrl-CS"/>
        </w:rPr>
        <w:t xml:space="preserve">, кроз инвестирање у даље активности на пројектовању и изградњи планираних објеката и система, као и коришћењу простора, односно као носилац активности посебне намене; </w:t>
      </w:r>
    </w:p>
    <w:p w14:paraId="11E70A6D" w14:textId="3EDC2EE2" w:rsidR="004718CF" w:rsidRPr="00532975" w:rsidRDefault="004718CF" w:rsidP="0092651B">
      <w:pPr>
        <w:pStyle w:val="ListParagraph"/>
        <w:numPr>
          <w:ilvl w:val="0"/>
          <w:numId w:val="137"/>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Влада преко </w:t>
      </w:r>
      <w:r w:rsidR="00B015C8" w:rsidRPr="00532975">
        <w:rPr>
          <w:rFonts w:ascii="Times New Roman" w:hAnsi="Times New Roman"/>
          <w:sz w:val="24"/>
          <w:szCs w:val="24"/>
          <w:lang w:val="sr-Cyrl-CS"/>
        </w:rPr>
        <w:t>м</w:t>
      </w:r>
      <w:r w:rsidRPr="00532975">
        <w:rPr>
          <w:rFonts w:ascii="Times New Roman" w:hAnsi="Times New Roman"/>
          <w:sz w:val="24"/>
          <w:szCs w:val="24"/>
          <w:lang w:val="sr-Cyrl-CS"/>
        </w:rPr>
        <w:t xml:space="preserve">инистарства </w:t>
      </w:r>
      <w:r w:rsidR="00B015C8" w:rsidRPr="00532975">
        <w:rPr>
          <w:rFonts w:ascii="Times New Roman" w:hAnsi="Times New Roman"/>
          <w:sz w:val="24"/>
          <w:szCs w:val="24"/>
          <w:lang w:val="sr-Cyrl-CS"/>
        </w:rPr>
        <w:t xml:space="preserve">надлежног за послове </w:t>
      </w:r>
      <w:r w:rsidRPr="00532975">
        <w:rPr>
          <w:rFonts w:ascii="Times New Roman" w:hAnsi="Times New Roman"/>
          <w:sz w:val="24"/>
          <w:szCs w:val="24"/>
          <w:lang w:val="sr-Cyrl-CS"/>
        </w:rPr>
        <w:t>иновациј</w:t>
      </w:r>
      <w:r w:rsidR="00B015C8" w:rsidRPr="00532975">
        <w:rPr>
          <w:rFonts w:ascii="Times New Roman" w:hAnsi="Times New Roman"/>
          <w:sz w:val="24"/>
          <w:szCs w:val="24"/>
          <w:lang w:val="sr-Cyrl-CS"/>
        </w:rPr>
        <w:t>а</w:t>
      </w:r>
      <w:r w:rsidRPr="00532975">
        <w:rPr>
          <w:rFonts w:ascii="Times New Roman" w:hAnsi="Times New Roman"/>
          <w:sz w:val="24"/>
          <w:szCs w:val="24"/>
          <w:lang w:val="sr-Cyrl-CS"/>
        </w:rPr>
        <w:t xml:space="preserve"> и технолошк</w:t>
      </w:r>
      <w:r w:rsidR="00B015C8" w:rsidRPr="00532975">
        <w:rPr>
          <w:rFonts w:ascii="Times New Roman" w:hAnsi="Times New Roman"/>
          <w:sz w:val="24"/>
          <w:szCs w:val="24"/>
          <w:lang w:val="sr-Cyrl-CS"/>
        </w:rPr>
        <w:t>ог</w:t>
      </w:r>
      <w:r w:rsidRPr="00532975">
        <w:rPr>
          <w:rFonts w:ascii="Times New Roman" w:hAnsi="Times New Roman"/>
          <w:sz w:val="24"/>
          <w:szCs w:val="24"/>
          <w:lang w:val="sr-Cyrl-CS"/>
        </w:rPr>
        <w:t xml:space="preserve"> развој</w:t>
      </w:r>
      <w:r w:rsidR="00B015C8" w:rsidRPr="00532975">
        <w:rPr>
          <w:rFonts w:ascii="Times New Roman" w:hAnsi="Times New Roman"/>
          <w:sz w:val="24"/>
          <w:szCs w:val="24"/>
          <w:lang w:val="sr-Cyrl-CS"/>
        </w:rPr>
        <w:t>а</w:t>
      </w:r>
      <w:r w:rsidRPr="00532975">
        <w:rPr>
          <w:rFonts w:ascii="Times New Roman" w:hAnsi="Times New Roman"/>
          <w:sz w:val="24"/>
          <w:szCs w:val="24"/>
          <w:lang w:val="sr-Cyrl-CS"/>
        </w:rPr>
        <w:t xml:space="preserve"> (иницијатора израде </w:t>
      </w:r>
      <w:r w:rsidR="00E7319B"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и министарства надлежног за послове просторног планирања и урбанизма, кроз контролу даљих активности на изради техничке документације, управног поступка издавања потребних дозвола и одобрења, као и оцењивање потребе и оправданости измене и допуне појединих решења Просторног плана; </w:t>
      </w:r>
    </w:p>
    <w:p w14:paraId="6787BF60" w14:textId="1FFF639A" w:rsidR="004718CF" w:rsidRPr="00532975" w:rsidRDefault="004718CF" w:rsidP="0092651B">
      <w:pPr>
        <w:pStyle w:val="ListParagraph"/>
        <w:numPr>
          <w:ilvl w:val="0"/>
          <w:numId w:val="137"/>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град Београд преко органа Градске управе надлежног за урбанизам и грађевинске послове и јавних предузећа надлежних за урбанистичко планирање и уређење грађевинског земљишта, кроз контролу даљих активности на изради урбанистичко-техничких докумената и техничке документације, контролу управног поступка издавања употребних дозвола и одобрења, делимично инвестирање у изградњу појединих инфраструктурних објеката и система и др; </w:t>
      </w:r>
    </w:p>
    <w:p w14:paraId="5DC5C686" w14:textId="261DFF78" w:rsidR="004718CF" w:rsidRPr="00532975" w:rsidRDefault="004718CF" w:rsidP="0092651B">
      <w:pPr>
        <w:pStyle w:val="ListParagraph"/>
        <w:numPr>
          <w:ilvl w:val="0"/>
          <w:numId w:val="137"/>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јавна и комунална предузећа чији је оснивач Република Србија или град Београд, кроз даље планирање, пројектовање и изградњу инфраструктурних система потребних за комунално опремање и уређење планског подручја, а нарочито: </w:t>
      </w:r>
      <w:r w:rsidR="00977F8E" w:rsidRPr="00532975">
        <w:rPr>
          <w:rFonts w:ascii="Times New Roman" w:hAnsi="Times New Roman"/>
          <w:sz w:val="24"/>
          <w:szCs w:val="24"/>
          <w:lang w:val="sr-Cyrl-CS"/>
        </w:rPr>
        <w:t>Јавно комунално предузеће</w:t>
      </w:r>
      <w:r w:rsidR="00FC2F21" w:rsidRPr="00532975">
        <w:rPr>
          <w:rFonts w:ascii="Times New Roman" w:hAnsi="Times New Roman"/>
          <w:sz w:val="24"/>
          <w:szCs w:val="24"/>
          <w:lang w:val="sr-Cyrl-CS"/>
        </w:rPr>
        <w:t xml:space="preserve"> </w:t>
      </w:r>
      <w:r w:rsidRPr="00532975">
        <w:rPr>
          <w:rFonts w:ascii="Times New Roman" w:hAnsi="Times New Roman"/>
          <w:sz w:val="24"/>
          <w:szCs w:val="24"/>
          <w:lang w:val="sr-Cyrl-CS"/>
        </w:rPr>
        <w:t>„Београдски водовод и канализација</w:t>
      </w:r>
      <w:r w:rsidR="001B68CE" w:rsidRPr="00532975">
        <w:rPr>
          <w:rFonts w:ascii="Times New Roman" w:hAnsi="Times New Roman"/>
          <w:sz w:val="24"/>
          <w:szCs w:val="24"/>
          <w:lang w:val="sr-Cyrl-CS"/>
        </w:rPr>
        <w:t>”</w:t>
      </w:r>
      <w:r w:rsidR="00FC2F21"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xml:space="preserve">, </w:t>
      </w:r>
      <w:r w:rsidR="00977F8E" w:rsidRPr="00532975">
        <w:rPr>
          <w:rFonts w:ascii="Times New Roman" w:hAnsi="Times New Roman"/>
          <w:sz w:val="24"/>
          <w:szCs w:val="24"/>
          <w:lang w:val="sr-Cyrl-CS"/>
        </w:rPr>
        <w:t>Акционарско друштво</w:t>
      </w:r>
      <w:r w:rsidR="00FC2F21" w:rsidRPr="00532975">
        <w:rPr>
          <w:rFonts w:ascii="Times New Roman" w:hAnsi="Times New Roman"/>
          <w:sz w:val="24"/>
          <w:szCs w:val="24"/>
          <w:lang w:val="sr-Cyrl-CS"/>
        </w:rPr>
        <w:t xml:space="preserve"> </w:t>
      </w:r>
      <w:r w:rsidRPr="00532975">
        <w:rPr>
          <w:rFonts w:ascii="Times New Roman" w:hAnsi="Times New Roman"/>
          <w:sz w:val="24"/>
          <w:szCs w:val="24"/>
          <w:lang w:val="sr-Cyrl-CS"/>
        </w:rPr>
        <w:t>„Електромрежа Србије</w:t>
      </w:r>
      <w:r w:rsidR="001B68CE" w:rsidRPr="00532975">
        <w:rPr>
          <w:rFonts w:ascii="Times New Roman" w:hAnsi="Times New Roman"/>
          <w:sz w:val="24"/>
          <w:szCs w:val="24"/>
          <w:lang w:val="sr-Cyrl-CS"/>
        </w:rPr>
        <w:t>”</w:t>
      </w:r>
      <w:r w:rsidR="00156206" w:rsidRPr="00532975">
        <w:rPr>
          <w:rFonts w:ascii="Times New Roman" w:hAnsi="Times New Roman"/>
          <w:sz w:val="24"/>
          <w:szCs w:val="24"/>
          <w:lang w:val="sr-Cyrl-CS"/>
        </w:rPr>
        <w:t xml:space="preserve"> Београд</w:t>
      </w:r>
      <w:r w:rsidRPr="00532975">
        <w:rPr>
          <w:rFonts w:ascii="Times New Roman" w:hAnsi="Times New Roman"/>
          <w:sz w:val="24"/>
          <w:szCs w:val="24"/>
          <w:lang w:val="sr-Cyrl-CS"/>
        </w:rPr>
        <w:t xml:space="preserve">, </w:t>
      </w:r>
      <w:r w:rsidR="000B1868" w:rsidRPr="00532975">
        <w:rPr>
          <w:rFonts w:ascii="Times New Roman" w:hAnsi="Times New Roman"/>
          <w:sz w:val="24"/>
          <w:szCs w:val="24"/>
          <w:lang w:val="sr-Cyrl-CS"/>
        </w:rPr>
        <w:t>ОДС Електродистрибуција Србије д.о.о. Београд,</w:t>
      </w:r>
      <w:r w:rsidRPr="00532975">
        <w:rPr>
          <w:rFonts w:ascii="Times New Roman" w:hAnsi="Times New Roman"/>
          <w:sz w:val="24"/>
          <w:szCs w:val="24"/>
          <w:lang w:val="sr-Cyrl-CS"/>
        </w:rPr>
        <w:t xml:space="preserve"> Ј</w:t>
      </w:r>
      <w:r w:rsidR="00977F8E" w:rsidRPr="00532975">
        <w:rPr>
          <w:rFonts w:ascii="Times New Roman" w:hAnsi="Times New Roman"/>
          <w:sz w:val="24"/>
          <w:szCs w:val="24"/>
          <w:lang w:val="sr-Cyrl-CS"/>
        </w:rPr>
        <w:t>авно предузеће</w:t>
      </w:r>
      <w:r w:rsidRPr="00532975">
        <w:rPr>
          <w:rFonts w:ascii="Times New Roman" w:hAnsi="Times New Roman"/>
          <w:sz w:val="24"/>
          <w:szCs w:val="24"/>
          <w:lang w:val="sr-Cyrl-CS"/>
        </w:rPr>
        <w:t xml:space="preserve"> „Србијагас</w:t>
      </w:r>
      <w:r w:rsidR="001B68CE" w:rsidRPr="00532975">
        <w:rPr>
          <w:rFonts w:ascii="Times New Roman" w:hAnsi="Times New Roman"/>
          <w:sz w:val="24"/>
          <w:szCs w:val="24"/>
          <w:lang w:val="sr-Cyrl-CS"/>
        </w:rPr>
        <w:t>”</w:t>
      </w:r>
      <w:r w:rsidR="00977F8E" w:rsidRPr="00532975">
        <w:rPr>
          <w:rFonts w:ascii="Times New Roman" w:hAnsi="Times New Roman"/>
          <w:sz w:val="24"/>
          <w:szCs w:val="24"/>
          <w:lang w:val="sr-Cyrl-CS"/>
        </w:rPr>
        <w:t xml:space="preserve"> Нови Сад</w:t>
      </w:r>
      <w:r w:rsidRPr="00532975">
        <w:rPr>
          <w:rFonts w:ascii="Times New Roman" w:hAnsi="Times New Roman"/>
          <w:sz w:val="24"/>
          <w:szCs w:val="24"/>
          <w:lang w:val="sr-Cyrl-CS"/>
        </w:rPr>
        <w:t>, „Телеком Србија</w:t>
      </w:r>
      <w:r w:rsidR="001B68CE" w:rsidRPr="00532975">
        <w:rPr>
          <w:rFonts w:ascii="Times New Roman" w:hAnsi="Times New Roman"/>
          <w:sz w:val="24"/>
          <w:szCs w:val="24"/>
          <w:lang w:val="sr-Cyrl-CS"/>
        </w:rPr>
        <w:t>”</w:t>
      </w:r>
      <w:r w:rsidRPr="00532975">
        <w:rPr>
          <w:rFonts w:ascii="Times New Roman" w:hAnsi="Times New Roman"/>
          <w:sz w:val="24"/>
          <w:szCs w:val="24"/>
          <w:lang w:val="sr-Cyrl-CS"/>
        </w:rPr>
        <w:t xml:space="preserve"> а.д</w:t>
      </w:r>
      <w:r w:rsidR="00FC2F21" w:rsidRPr="00532975">
        <w:rPr>
          <w:rFonts w:ascii="Times New Roman" w:hAnsi="Times New Roman"/>
          <w:sz w:val="24"/>
          <w:szCs w:val="24"/>
          <w:lang w:val="sr-Cyrl-CS"/>
        </w:rPr>
        <w:t>,</w:t>
      </w:r>
      <w:r w:rsidRPr="00532975">
        <w:rPr>
          <w:rFonts w:ascii="Times New Roman" w:hAnsi="Times New Roman"/>
          <w:sz w:val="24"/>
          <w:szCs w:val="24"/>
          <w:lang w:val="sr-Cyrl-CS"/>
        </w:rPr>
        <w:t xml:space="preserve"> Београд, Ј</w:t>
      </w:r>
      <w:r w:rsidR="00977F8E" w:rsidRPr="00532975">
        <w:rPr>
          <w:rFonts w:ascii="Times New Roman" w:hAnsi="Times New Roman"/>
          <w:sz w:val="24"/>
          <w:szCs w:val="24"/>
          <w:lang w:val="sr-Cyrl-CS"/>
        </w:rPr>
        <w:t>авно водопривредно предузеће</w:t>
      </w:r>
      <w:r w:rsidRPr="00532975">
        <w:rPr>
          <w:rFonts w:ascii="Times New Roman" w:hAnsi="Times New Roman"/>
          <w:sz w:val="24"/>
          <w:szCs w:val="24"/>
          <w:lang w:val="sr-Cyrl-CS"/>
        </w:rPr>
        <w:t xml:space="preserve"> „Београдводе</w:t>
      </w:r>
      <w:r w:rsidR="001B68CE" w:rsidRPr="00532975">
        <w:rPr>
          <w:rFonts w:ascii="Times New Roman" w:hAnsi="Times New Roman"/>
          <w:sz w:val="24"/>
          <w:szCs w:val="24"/>
          <w:lang w:val="sr-Cyrl-CS"/>
        </w:rPr>
        <w:t>”</w:t>
      </w:r>
      <w:r w:rsidR="00FC2F21" w:rsidRPr="00532975">
        <w:rPr>
          <w:rFonts w:ascii="Times New Roman" w:hAnsi="Times New Roman"/>
          <w:sz w:val="24"/>
          <w:szCs w:val="24"/>
          <w:lang w:val="sr-Cyrl-CS"/>
        </w:rPr>
        <w:t>, Београд</w:t>
      </w:r>
      <w:r w:rsidRPr="00532975">
        <w:rPr>
          <w:rFonts w:ascii="Times New Roman" w:hAnsi="Times New Roman"/>
          <w:sz w:val="24"/>
          <w:szCs w:val="24"/>
          <w:lang w:val="sr-Cyrl-CS"/>
        </w:rPr>
        <w:t xml:space="preserve"> и др. </w:t>
      </w:r>
    </w:p>
    <w:p w14:paraId="075DFE2A" w14:textId="582A40C3" w:rsidR="004718CF" w:rsidRPr="00532975" w:rsidRDefault="004718CF" w:rsidP="0092651B">
      <w:pPr>
        <w:tabs>
          <w:tab w:val="left" w:pos="0"/>
          <w:tab w:val="right" w:leader="dot" w:pos="3686"/>
        </w:tabs>
        <w:ind w:firstLine="720"/>
        <w:jc w:val="both"/>
        <w:rPr>
          <w:szCs w:val="24"/>
          <w:lang w:val="sr-Cyrl-CS"/>
        </w:rPr>
      </w:pPr>
      <w:r w:rsidRPr="00532975">
        <w:rPr>
          <w:szCs w:val="24"/>
          <w:lang w:val="sr-Cyrl-CS"/>
        </w:rPr>
        <w:t xml:space="preserve">Учесници у остваривању </w:t>
      </w:r>
      <w:r w:rsidR="00E7319B" w:rsidRPr="00532975">
        <w:rPr>
          <w:szCs w:val="24"/>
          <w:lang w:val="sr-Cyrl-CS"/>
        </w:rPr>
        <w:t>Просторног плана</w:t>
      </w:r>
      <w:r w:rsidRPr="00532975">
        <w:rPr>
          <w:szCs w:val="24"/>
          <w:lang w:val="sr-Cyrl-CS"/>
        </w:rPr>
        <w:t>, поред органа и институција на националном и локалном нивоу, су и локална удружења цивилног и приватног сектора која имају утицај на активности везане за имплементацију планских решења.</w:t>
      </w:r>
    </w:p>
    <w:p w14:paraId="3BEC51EC" w14:textId="77777777" w:rsidR="007C4144" w:rsidRPr="00532975" w:rsidRDefault="007C4144">
      <w:pPr>
        <w:pStyle w:val="ListParagraph"/>
        <w:spacing w:after="0" w:line="240" w:lineRule="auto"/>
        <w:ind w:left="0"/>
        <w:jc w:val="both"/>
        <w:rPr>
          <w:rFonts w:ascii="Times New Roman" w:hAnsi="Times New Roman"/>
          <w:sz w:val="24"/>
          <w:szCs w:val="24"/>
          <w:lang w:val="sr-Cyrl-CS"/>
        </w:rPr>
      </w:pPr>
    </w:p>
    <w:p w14:paraId="740F9B34" w14:textId="77777777" w:rsidR="007C4144" w:rsidRPr="00532975" w:rsidRDefault="007C4144" w:rsidP="0092651B">
      <w:pPr>
        <w:pStyle w:val="ListParagraph"/>
        <w:numPr>
          <w:ilvl w:val="0"/>
          <w:numId w:val="11"/>
        </w:numPr>
        <w:tabs>
          <w:tab w:val="left" w:pos="851"/>
          <w:tab w:val="right" w:leader="dot" w:pos="3686"/>
        </w:tabs>
        <w:spacing w:after="0" w:line="240" w:lineRule="auto"/>
        <w:jc w:val="center"/>
        <w:rPr>
          <w:rFonts w:ascii="Times New Roman" w:hAnsi="Times New Roman"/>
          <w:caps/>
          <w:sz w:val="24"/>
          <w:szCs w:val="24"/>
          <w:lang w:val="sr-Cyrl-CS"/>
        </w:rPr>
      </w:pPr>
      <w:r w:rsidRPr="00532975">
        <w:rPr>
          <w:rFonts w:ascii="Times New Roman" w:hAnsi="Times New Roman"/>
          <w:caps/>
          <w:sz w:val="24"/>
          <w:szCs w:val="24"/>
          <w:lang w:val="sr-Cyrl-CS"/>
        </w:rPr>
        <w:t xml:space="preserve">Смернице за спровођење </w:t>
      </w:r>
      <w:r w:rsidR="00E7319B" w:rsidRPr="00532975">
        <w:rPr>
          <w:rFonts w:ascii="Times New Roman" w:hAnsi="Times New Roman"/>
          <w:caps/>
          <w:sz w:val="24"/>
          <w:szCs w:val="24"/>
          <w:lang w:val="sr-Cyrl-CS"/>
        </w:rPr>
        <w:t xml:space="preserve">просторног </w:t>
      </w:r>
      <w:r w:rsidRPr="00532975">
        <w:rPr>
          <w:rFonts w:ascii="Times New Roman" w:hAnsi="Times New Roman"/>
          <w:caps/>
          <w:sz w:val="24"/>
          <w:szCs w:val="24"/>
          <w:lang w:val="sr-Cyrl-CS"/>
        </w:rPr>
        <w:t>плана</w:t>
      </w:r>
    </w:p>
    <w:p w14:paraId="15C21D3E" w14:textId="77777777" w:rsidR="007C4144" w:rsidRPr="00532975" w:rsidRDefault="007C4144">
      <w:pPr>
        <w:tabs>
          <w:tab w:val="left" w:pos="851"/>
          <w:tab w:val="right" w:leader="dot" w:pos="3686"/>
        </w:tabs>
        <w:jc w:val="both"/>
        <w:rPr>
          <w:szCs w:val="24"/>
          <w:lang w:val="sr-Cyrl-CS"/>
        </w:rPr>
      </w:pPr>
    </w:p>
    <w:p w14:paraId="52E89708" w14:textId="77777777" w:rsidR="007C4144" w:rsidRPr="00532975" w:rsidRDefault="00304B6E" w:rsidP="0092651B">
      <w:pPr>
        <w:pStyle w:val="ListParagraph"/>
        <w:numPr>
          <w:ilvl w:val="1"/>
          <w:numId w:val="11"/>
        </w:numPr>
        <w:tabs>
          <w:tab w:val="left" w:pos="851"/>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Начин спровођења Просторног плана</w:t>
      </w:r>
    </w:p>
    <w:p w14:paraId="3FF700FF" w14:textId="77777777" w:rsidR="007C4144" w:rsidRPr="00532975" w:rsidRDefault="007C4144">
      <w:pPr>
        <w:tabs>
          <w:tab w:val="left" w:pos="851"/>
          <w:tab w:val="right" w:leader="dot" w:pos="3686"/>
        </w:tabs>
        <w:jc w:val="both"/>
        <w:rPr>
          <w:szCs w:val="24"/>
          <w:lang w:val="sr-Cyrl-CS"/>
        </w:rPr>
      </w:pPr>
    </w:p>
    <w:p w14:paraId="01EE107B" w14:textId="68034BA2" w:rsidR="0012731E" w:rsidRPr="00532975" w:rsidRDefault="0012731E" w:rsidP="0092651B">
      <w:pPr>
        <w:ind w:firstLine="720"/>
        <w:jc w:val="both"/>
        <w:rPr>
          <w:szCs w:val="24"/>
          <w:lang w:val="sr-Cyrl-CS"/>
        </w:rPr>
      </w:pPr>
      <w:r w:rsidRPr="00532975">
        <w:rPr>
          <w:szCs w:val="24"/>
          <w:lang w:val="sr-Cyrl-CS"/>
        </w:rPr>
        <w:t xml:space="preserve">Просторни план представља основ за издавање </w:t>
      </w:r>
      <w:r w:rsidR="00977F8E" w:rsidRPr="00532975">
        <w:rPr>
          <w:szCs w:val="24"/>
          <w:lang w:val="sr-Cyrl-CS"/>
        </w:rPr>
        <w:t xml:space="preserve">информације </w:t>
      </w:r>
      <w:r w:rsidRPr="00532975">
        <w:rPr>
          <w:szCs w:val="24"/>
          <w:lang w:val="sr-Cyrl-CS"/>
        </w:rPr>
        <w:t xml:space="preserve">о локацији, </w:t>
      </w:r>
      <w:r w:rsidR="00977F8E" w:rsidRPr="00532975">
        <w:rPr>
          <w:szCs w:val="24"/>
          <w:lang w:val="sr-Cyrl-CS"/>
        </w:rPr>
        <w:t xml:space="preserve">локацијских </w:t>
      </w:r>
      <w:r w:rsidRPr="00532975">
        <w:rPr>
          <w:szCs w:val="24"/>
          <w:lang w:val="sr-Cyrl-CS"/>
        </w:rPr>
        <w:t xml:space="preserve">услова, као и за израду </w:t>
      </w:r>
      <w:r w:rsidR="00977F8E" w:rsidRPr="00532975">
        <w:rPr>
          <w:szCs w:val="24"/>
          <w:lang w:val="sr-Cyrl-CS"/>
        </w:rPr>
        <w:t xml:space="preserve">урбанистичких </w:t>
      </w:r>
      <w:r w:rsidRPr="00532975">
        <w:rPr>
          <w:szCs w:val="24"/>
          <w:lang w:val="sr-Cyrl-CS"/>
        </w:rPr>
        <w:t>пројеката, пројекта препарцелације</w:t>
      </w:r>
      <w:r w:rsidR="00741258" w:rsidRPr="00532975">
        <w:rPr>
          <w:szCs w:val="24"/>
          <w:lang w:val="sr-Cyrl-CS"/>
        </w:rPr>
        <w:t>, односно парцелације</w:t>
      </w:r>
      <w:r w:rsidRPr="00532975">
        <w:rPr>
          <w:szCs w:val="24"/>
          <w:lang w:val="sr-Cyrl-CS"/>
        </w:rPr>
        <w:t xml:space="preserve"> и основ за формирање грађевинских парцела јавних и осталих намена у складу са Законом о планирању и изградњи.  </w:t>
      </w:r>
    </w:p>
    <w:p w14:paraId="24FAE9FE" w14:textId="77777777" w:rsidR="00797F28" w:rsidRPr="00532975" w:rsidRDefault="00A43ED7" w:rsidP="0092651B">
      <w:pPr>
        <w:ind w:firstLine="720"/>
        <w:jc w:val="both"/>
        <w:rPr>
          <w:szCs w:val="24"/>
          <w:lang w:val="sr-Cyrl-CS"/>
        </w:rPr>
      </w:pPr>
      <w:r w:rsidRPr="00532975">
        <w:rPr>
          <w:szCs w:val="24"/>
          <w:lang w:val="sr-Cyrl-CS"/>
        </w:rPr>
        <w:t xml:space="preserve">Прва фаза изградње </w:t>
      </w:r>
      <w:r w:rsidR="00977F8E" w:rsidRPr="00532975">
        <w:rPr>
          <w:szCs w:val="24"/>
          <w:lang w:val="sr-Cyrl-CS"/>
        </w:rPr>
        <w:t>„СКИП Михајло Пупин”</w:t>
      </w:r>
      <w:r w:rsidRPr="00532975">
        <w:rPr>
          <w:szCs w:val="24"/>
          <w:lang w:val="sr-Cyrl-CS"/>
        </w:rPr>
        <w:t xml:space="preserve"> представља такозвану ф</w:t>
      </w:r>
      <w:r w:rsidR="00E7319B" w:rsidRPr="00532975">
        <w:rPr>
          <w:szCs w:val="24"/>
          <w:lang w:val="sr-Cyrl-CS"/>
        </w:rPr>
        <w:t xml:space="preserve">азу иницијације пројекта и </w:t>
      </w:r>
      <w:r w:rsidRPr="00532975">
        <w:rPr>
          <w:szCs w:val="24"/>
          <w:lang w:val="sr-Cyrl-CS"/>
        </w:rPr>
        <w:t xml:space="preserve">Просторним планом је обрађена на нивоу регулационог планирања са свим елементима за директно спровођење. </w:t>
      </w:r>
    </w:p>
    <w:p w14:paraId="48EF8EAA" w14:textId="0E3A55F1" w:rsidR="00FC66FC" w:rsidRPr="00532975" w:rsidRDefault="00A43ED7" w:rsidP="0092651B">
      <w:pPr>
        <w:ind w:firstLine="720"/>
        <w:jc w:val="both"/>
        <w:rPr>
          <w:szCs w:val="24"/>
          <w:lang w:val="sr-Cyrl-CS"/>
        </w:rPr>
      </w:pPr>
      <w:r w:rsidRPr="00532975">
        <w:rPr>
          <w:szCs w:val="24"/>
          <w:lang w:val="sr-Cyrl-CS"/>
        </w:rPr>
        <w:t xml:space="preserve">Након </w:t>
      </w:r>
      <w:r w:rsidR="00FC66FC" w:rsidRPr="00532975">
        <w:rPr>
          <w:szCs w:val="24"/>
          <w:lang w:val="sr-Cyrl-CS"/>
        </w:rPr>
        <w:t>завршетка</w:t>
      </w:r>
      <w:r w:rsidRPr="00532975">
        <w:rPr>
          <w:szCs w:val="24"/>
          <w:lang w:val="sr-Cyrl-CS"/>
        </w:rPr>
        <w:t xml:space="preserve"> прве фазе</w:t>
      </w:r>
      <w:r w:rsidR="00FC66FC" w:rsidRPr="00532975">
        <w:rPr>
          <w:szCs w:val="24"/>
          <w:lang w:val="sr-Cyrl-CS"/>
        </w:rPr>
        <w:t xml:space="preserve">, изградња у другој и трећој фази представља фазу ширења и даљег развоја </w:t>
      </w:r>
      <w:r w:rsidR="00977F8E" w:rsidRPr="00532975">
        <w:rPr>
          <w:szCs w:val="24"/>
          <w:lang w:val="sr-Cyrl-CS"/>
        </w:rPr>
        <w:t>„СКИП Михајло Пупин”</w:t>
      </w:r>
      <w:r w:rsidR="00FC66FC" w:rsidRPr="00532975">
        <w:rPr>
          <w:szCs w:val="24"/>
          <w:lang w:val="sr-Cyrl-CS"/>
        </w:rPr>
        <w:t xml:space="preserve">. Будући да нису познати корисници друге и треће фазе, ни њихове просторне и технолошке потребе, ове фазе ће се развијати кроз сукцесивну израду </w:t>
      </w:r>
      <w:r w:rsidR="00977F8E" w:rsidRPr="00532975">
        <w:rPr>
          <w:szCs w:val="24"/>
          <w:lang w:val="sr-Cyrl-CS"/>
        </w:rPr>
        <w:t>урбанистичк</w:t>
      </w:r>
      <w:r w:rsidR="00A3147F" w:rsidRPr="00532975">
        <w:rPr>
          <w:szCs w:val="24"/>
          <w:lang w:val="sr-Cyrl-CS"/>
        </w:rPr>
        <w:t>и</w:t>
      </w:r>
      <w:r w:rsidR="00977F8E" w:rsidRPr="00532975">
        <w:rPr>
          <w:szCs w:val="24"/>
          <w:lang w:val="sr-Cyrl-CS"/>
        </w:rPr>
        <w:t xml:space="preserve">х </w:t>
      </w:r>
      <w:r w:rsidR="00FC66FC" w:rsidRPr="00532975">
        <w:rPr>
          <w:szCs w:val="24"/>
          <w:lang w:val="sr-Cyrl-CS"/>
        </w:rPr>
        <w:t xml:space="preserve">пројеката и </w:t>
      </w:r>
      <w:r w:rsidR="00977F8E" w:rsidRPr="00532975">
        <w:rPr>
          <w:szCs w:val="24"/>
          <w:lang w:val="sr-Cyrl-CS"/>
        </w:rPr>
        <w:t>п</w:t>
      </w:r>
      <w:r w:rsidR="00FC66FC" w:rsidRPr="00532975">
        <w:rPr>
          <w:szCs w:val="24"/>
          <w:lang w:val="sr-Cyrl-CS"/>
        </w:rPr>
        <w:t xml:space="preserve">ројеката </w:t>
      </w:r>
      <w:r w:rsidR="00A3147F" w:rsidRPr="00532975">
        <w:rPr>
          <w:szCs w:val="24"/>
          <w:lang w:val="sr-Cyrl-CS"/>
        </w:rPr>
        <w:t xml:space="preserve">препарцелације, односно парцелације </w:t>
      </w:r>
      <w:r w:rsidR="00FC66FC" w:rsidRPr="00532975">
        <w:rPr>
          <w:szCs w:val="24"/>
          <w:lang w:val="sr-Cyrl-CS"/>
        </w:rPr>
        <w:t xml:space="preserve">под контролом </w:t>
      </w:r>
      <w:r w:rsidR="00C15442" w:rsidRPr="00532975">
        <w:rPr>
          <w:szCs w:val="24"/>
          <w:lang w:val="sr-Cyrl-CS"/>
        </w:rPr>
        <w:t>управљача парка</w:t>
      </w:r>
      <w:r w:rsidR="00FC66FC" w:rsidRPr="00532975">
        <w:rPr>
          <w:szCs w:val="24"/>
          <w:lang w:val="sr-Cyrl-CS"/>
        </w:rPr>
        <w:t xml:space="preserve"> и надлежни</w:t>
      </w:r>
      <w:r w:rsidR="0012731E" w:rsidRPr="00532975">
        <w:rPr>
          <w:szCs w:val="24"/>
          <w:lang w:val="sr-Cyrl-CS"/>
        </w:rPr>
        <w:t>х</w:t>
      </w:r>
      <w:r w:rsidR="00FC66FC" w:rsidRPr="00532975">
        <w:rPr>
          <w:szCs w:val="24"/>
          <w:lang w:val="sr-Cyrl-CS"/>
        </w:rPr>
        <w:t xml:space="preserve"> органа града Београда.</w:t>
      </w:r>
    </w:p>
    <w:p w14:paraId="2940F4FD" w14:textId="6D4C8BBB" w:rsidR="00A43ED7" w:rsidRPr="00532975" w:rsidRDefault="0012731E" w:rsidP="0092651B">
      <w:pPr>
        <w:tabs>
          <w:tab w:val="right" w:pos="4253"/>
        </w:tabs>
        <w:ind w:firstLine="720"/>
        <w:jc w:val="both"/>
        <w:rPr>
          <w:szCs w:val="24"/>
          <w:lang w:val="sr-Cyrl-CS"/>
        </w:rPr>
      </w:pPr>
      <w:r w:rsidRPr="00532975">
        <w:rPr>
          <w:szCs w:val="24"/>
          <w:lang w:val="sr-Cyrl-CS"/>
        </w:rPr>
        <w:t xml:space="preserve">У складу са </w:t>
      </w:r>
      <w:r w:rsidR="00977F8E" w:rsidRPr="00532975">
        <w:rPr>
          <w:szCs w:val="24"/>
          <w:lang w:val="sr-Cyrl-CS"/>
        </w:rPr>
        <w:t xml:space="preserve">фазном реализацијом „СКИП Михајло Пупин”, </w:t>
      </w:r>
      <w:r w:rsidRPr="00532975">
        <w:rPr>
          <w:szCs w:val="24"/>
          <w:lang w:val="sr-Cyrl-CS"/>
        </w:rPr>
        <w:t>прва фаза реализације површина јавне намене се врши</w:t>
      </w:r>
      <w:r w:rsidR="00E7319B" w:rsidRPr="00532975">
        <w:rPr>
          <w:szCs w:val="24"/>
          <w:lang w:val="sr-Cyrl-CS"/>
        </w:rPr>
        <w:t xml:space="preserve"> директно на основу одредби</w:t>
      </w:r>
      <w:r w:rsidRPr="00532975">
        <w:rPr>
          <w:szCs w:val="24"/>
          <w:lang w:val="sr-Cyrl-CS"/>
        </w:rPr>
        <w:t xml:space="preserve"> Просторног плана (</w:t>
      </w:r>
      <w:r w:rsidR="00A453A2" w:rsidRPr="00532975">
        <w:rPr>
          <w:szCs w:val="24"/>
          <w:lang w:val="sr-Cyrl-CS"/>
        </w:rPr>
        <w:t>Детаљна карта 1.</w:t>
      </w:r>
      <w:r w:rsidR="008D0F48" w:rsidRPr="00532975">
        <w:rPr>
          <w:szCs w:val="24"/>
          <w:lang w:val="sr-Cyrl-CS"/>
        </w:rPr>
        <w:t xml:space="preserve"> </w:t>
      </w:r>
      <w:r w:rsidR="0030177C" w:rsidRPr="00532975">
        <w:rPr>
          <w:szCs w:val="24"/>
          <w:lang w:val="sr-Cyrl-CS"/>
        </w:rPr>
        <w:t>„</w:t>
      </w:r>
      <w:r w:rsidR="008D0F48" w:rsidRPr="00532975">
        <w:rPr>
          <w:szCs w:val="24"/>
          <w:lang w:val="sr-Cyrl-CS"/>
        </w:rPr>
        <w:t>План</w:t>
      </w:r>
      <w:r w:rsidR="00977F8E" w:rsidRPr="00532975">
        <w:rPr>
          <w:szCs w:val="24"/>
          <w:lang w:val="sr-Cyrl-CS"/>
        </w:rPr>
        <w:t>ирана</w:t>
      </w:r>
      <w:r w:rsidR="0030177C" w:rsidRPr="00532975">
        <w:rPr>
          <w:szCs w:val="24"/>
          <w:lang w:val="sr-Cyrl-CS"/>
        </w:rPr>
        <w:t xml:space="preserve"> </w:t>
      </w:r>
      <w:r w:rsidR="00977F8E" w:rsidRPr="00532975">
        <w:rPr>
          <w:szCs w:val="24"/>
          <w:lang w:val="sr-Cyrl-CS"/>
        </w:rPr>
        <w:t xml:space="preserve">намена </w:t>
      </w:r>
      <w:r w:rsidR="008D0F48" w:rsidRPr="00532975">
        <w:rPr>
          <w:szCs w:val="24"/>
          <w:lang w:val="sr-Cyrl-CS"/>
        </w:rPr>
        <w:t>површина</w:t>
      </w:r>
      <w:r w:rsidR="00B92A0B" w:rsidRPr="00532975">
        <w:rPr>
          <w:szCs w:val="24"/>
          <w:lang w:val="sr-Cyrl-CS"/>
        </w:rPr>
        <w:t>ˮ</w:t>
      </w:r>
      <w:r w:rsidR="002F2213" w:rsidRPr="00532975">
        <w:rPr>
          <w:szCs w:val="24"/>
          <w:lang w:val="sr-Cyrl-CS"/>
        </w:rPr>
        <w:t xml:space="preserve"> и </w:t>
      </w:r>
      <w:r w:rsidR="00A453A2" w:rsidRPr="00532975">
        <w:rPr>
          <w:szCs w:val="24"/>
          <w:lang w:val="sr-Cyrl-CS"/>
        </w:rPr>
        <w:t>Детаљна карта 2.</w:t>
      </w:r>
      <w:r w:rsidR="00977F8E" w:rsidRPr="00532975">
        <w:rPr>
          <w:szCs w:val="24"/>
          <w:lang w:val="sr-Cyrl-CS"/>
        </w:rPr>
        <w:t xml:space="preserve"> </w:t>
      </w:r>
      <w:r w:rsidR="00B92A0B" w:rsidRPr="00532975">
        <w:rPr>
          <w:szCs w:val="24"/>
          <w:lang w:val="sr-Cyrl-CS"/>
        </w:rPr>
        <w:t>„</w:t>
      </w:r>
      <w:r w:rsidR="00977F8E" w:rsidRPr="00532975">
        <w:rPr>
          <w:szCs w:val="24"/>
          <w:lang w:val="sr-Cyrl-CS"/>
        </w:rPr>
        <w:t>Урбанистичко решење саобраћајних површина, парцелација, регулација и нивелација</w:t>
      </w:r>
      <w:r w:rsidR="00B92A0B" w:rsidRPr="00532975">
        <w:rPr>
          <w:szCs w:val="24"/>
          <w:lang w:val="sr-Cyrl-CS"/>
        </w:rPr>
        <w:t>ˮ</w:t>
      </w:r>
      <w:r w:rsidRPr="00532975">
        <w:rPr>
          <w:szCs w:val="24"/>
          <w:lang w:val="sr-Cyrl-CS"/>
        </w:rPr>
        <w:t xml:space="preserve">). Реализација површина јавне намене друге и треће фазе врши се директно уз претходно урађен </w:t>
      </w:r>
      <w:r w:rsidR="002F2213" w:rsidRPr="00532975">
        <w:rPr>
          <w:szCs w:val="24"/>
          <w:lang w:val="sr-Cyrl-CS"/>
        </w:rPr>
        <w:t xml:space="preserve">пројекат </w:t>
      </w:r>
      <w:r w:rsidR="0030177C" w:rsidRPr="00532975">
        <w:rPr>
          <w:szCs w:val="24"/>
          <w:lang w:val="sr-Cyrl-CS"/>
        </w:rPr>
        <w:t>препарцелације, односно парцелације</w:t>
      </w:r>
      <w:r w:rsidRPr="00532975">
        <w:rPr>
          <w:szCs w:val="24"/>
          <w:lang w:val="sr-Cyrl-CS"/>
        </w:rPr>
        <w:t xml:space="preserve"> на основу аналитичко-геодетских елемената датих </w:t>
      </w:r>
      <w:r w:rsidR="00E7319B" w:rsidRPr="00532975">
        <w:rPr>
          <w:szCs w:val="24"/>
          <w:lang w:val="sr-Cyrl-CS"/>
        </w:rPr>
        <w:t>Просторним планом</w:t>
      </w:r>
      <w:r w:rsidRPr="00532975">
        <w:rPr>
          <w:szCs w:val="24"/>
          <w:lang w:val="sr-Cyrl-CS"/>
        </w:rPr>
        <w:t xml:space="preserve"> (</w:t>
      </w:r>
      <w:r w:rsidR="000C6759" w:rsidRPr="00532975">
        <w:rPr>
          <w:szCs w:val="24"/>
          <w:lang w:val="sr-Cyrl-CS"/>
        </w:rPr>
        <w:t>Реферална ка</w:t>
      </w:r>
      <w:r w:rsidR="0045723B" w:rsidRPr="00532975">
        <w:rPr>
          <w:szCs w:val="24"/>
          <w:lang w:val="sr-Cyrl-CS"/>
        </w:rPr>
        <w:t>рта број 4.</w:t>
      </w:r>
      <w:r w:rsidR="000C6759" w:rsidRPr="00532975">
        <w:rPr>
          <w:szCs w:val="24"/>
          <w:lang w:val="sr-Cyrl-CS"/>
        </w:rPr>
        <w:t xml:space="preserve"> </w:t>
      </w:r>
      <w:r w:rsidR="0030177C" w:rsidRPr="00532975">
        <w:rPr>
          <w:szCs w:val="24"/>
          <w:lang w:val="sr-Cyrl-CS"/>
        </w:rPr>
        <w:t>„</w:t>
      </w:r>
      <w:r w:rsidR="000C6759" w:rsidRPr="00532975">
        <w:rPr>
          <w:szCs w:val="24"/>
          <w:lang w:val="sr-Cyrl-CS"/>
        </w:rPr>
        <w:t>Карта спровођења</w:t>
      </w:r>
      <w:r w:rsidR="0030177C" w:rsidRPr="00532975">
        <w:rPr>
          <w:szCs w:val="24"/>
          <w:lang w:val="sr-Cyrl-CS"/>
        </w:rPr>
        <w:t>ˮ</w:t>
      </w:r>
      <w:r w:rsidRPr="00532975">
        <w:rPr>
          <w:szCs w:val="24"/>
          <w:lang w:val="sr-Cyrl-CS"/>
        </w:rPr>
        <w:t>).</w:t>
      </w:r>
    </w:p>
    <w:p w14:paraId="3C035099" w14:textId="63DEB6E2" w:rsidR="00A43ED7" w:rsidRPr="00532975" w:rsidRDefault="00A43ED7" w:rsidP="0092651B">
      <w:pPr>
        <w:ind w:firstLine="720"/>
        <w:jc w:val="both"/>
        <w:rPr>
          <w:szCs w:val="24"/>
          <w:lang w:val="sr-Cyrl-CS"/>
        </w:rPr>
      </w:pPr>
      <w:r w:rsidRPr="00532975">
        <w:rPr>
          <w:szCs w:val="24"/>
          <w:lang w:val="sr-Cyrl-CS"/>
        </w:rPr>
        <w:t xml:space="preserve">Обавеза је инвеститора да се за потребе прибављања грађевинске дозволе за изградњу планираних садржаја обрати надлежном органу за заштиту животне средине, са захтевом за одлучивање о потреби израде процене утицаја на животну средину, а у складу са одредбама Закона о процени утицаја на животну средину. Студија процене утицаја </w:t>
      </w:r>
      <w:r w:rsidR="002E2B9B" w:rsidRPr="00532975">
        <w:rPr>
          <w:szCs w:val="24"/>
          <w:lang w:val="sr-Cyrl-CS"/>
        </w:rPr>
        <w:t xml:space="preserve">на животну средину </w:t>
      </w:r>
      <w:r w:rsidRPr="00532975">
        <w:rPr>
          <w:szCs w:val="24"/>
          <w:lang w:val="sr-Cyrl-CS"/>
        </w:rPr>
        <w:t xml:space="preserve">израђује се на нивоу генералног, односно идејног пројекта и саставни је део захтева за издавање одобрења за изградњу. Начелни садржај студије о </w:t>
      </w:r>
      <w:r w:rsidR="00756ED6" w:rsidRPr="00532975">
        <w:rPr>
          <w:szCs w:val="24"/>
          <w:lang w:val="sr-Cyrl-CS"/>
        </w:rPr>
        <w:t xml:space="preserve">процени </w:t>
      </w:r>
      <w:r w:rsidRPr="00532975">
        <w:rPr>
          <w:szCs w:val="24"/>
          <w:lang w:val="sr-Cyrl-CS"/>
        </w:rPr>
        <w:t>утицаја на животну средину прописан је чланом 17. Закона</w:t>
      </w:r>
      <w:r w:rsidR="00636F3C" w:rsidRPr="00532975">
        <w:rPr>
          <w:szCs w:val="24"/>
          <w:lang w:val="sr-Cyrl-CS"/>
        </w:rPr>
        <w:t xml:space="preserve"> о процени утицаја на животну средину</w:t>
      </w:r>
      <w:r w:rsidRPr="00532975">
        <w:rPr>
          <w:szCs w:val="24"/>
          <w:lang w:val="sr-Cyrl-CS"/>
        </w:rPr>
        <w:t xml:space="preserve">, a надлежни орган утврђује обим и садржај </w:t>
      </w:r>
      <w:r w:rsidR="002E2B9B" w:rsidRPr="00532975">
        <w:rPr>
          <w:szCs w:val="24"/>
          <w:lang w:val="sr-Cyrl-CS"/>
        </w:rPr>
        <w:t xml:space="preserve">те </w:t>
      </w:r>
      <w:r w:rsidRPr="00532975">
        <w:rPr>
          <w:szCs w:val="24"/>
          <w:lang w:val="sr-Cyrl-CS"/>
        </w:rPr>
        <w:t xml:space="preserve">студије. </w:t>
      </w:r>
    </w:p>
    <w:p w14:paraId="6637CA62" w14:textId="5C674E70" w:rsidR="00A43ED7" w:rsidRPr="00532975" w:rsidRDefault="00A43ED7" w:rsidP="0092651B">
      <w:pPr>
        <w:ind w:firstLine="720"/>
        <w:jc w:val="both"/>
        <w:rPr>
          <w:szCs w:val="24"/>
          <w:lang w:val="sr-Cyrl-CS"/>
        </w:rPr>
      </w:pPr>
      <w:r w:rsidRPr="00532975">
        <w:rPr>
          <w:szCs w:val="24"/>
          <w:lang w:val="sr-Cyrl-CS"/>
        </w:rPr>
        <w:t>Кроз израду техничке документације за јавне саобраћајне површине, у оквиру дефинисане регулације саобраћајнице дозвољена је промена: нивелационих елемената, елемената попречног профила (распоред и пречници, ширина коловоза) и мреже инфраструктуре</w:t>
      </w:r>
      <w:r w:rsidR="002F2213" w:rsidRPr="00532975">
        <w:rPr>
          <w:szCs w:val="24"/>
          <w:lang w:val="sr-Cyrl-CS"/>
        </w:rPr>
        <w:t>,</w:t>
      </w:r>
      <w:r w:rsidRPr="00532975">
        <w:rPr>
          <w:szCs w:val="24"/>
          <w:lang w:val="sr-Cyrl-CS"/>
        </w:rPr>
        <w:t xml:space="preserve"> укључујући и додатну инфраструктуру. Додатна инфраструктура укључује све инфраструктурне системе и објекте који овим планом нису прецизирани</w:t>
      </w:r>
      <w:r w:rsidR="002F2213" w:rsidRPr="00532975">
        <w:rPr>
          <w:szCs w:val="24"/>
          <w:lang w:val="sr-Cyrl-CS"/>
        </w:rPr>
        <w:t>,</w:t>
      </w:r>
      <w:r w:rsidRPr="00532975">
        <w:rPr>
          <w:szCs w:val="24"/>
          <w:lang w:val="sr-Cyrl-CS"/>
        </w:rPr>
        <w:t xml:space="preserve"> а за чијом изградњом се може указати потреба кроз даљу разраду плана и израду техничке документације за јавне површине. Такође, додатна инфраструктура укључује и повезивање мреже локалне инфраструктуре у оквиру осталих намена са секундарном или примарном мрежом у оквиру површина јавних намена.</w:t>
      </w:r>
      <w:r w:rsidR="00F4381D" w:rsidRPr="00532975">
        <w:rPr>
          <w:szCs w:val="24"/>
          <w:lang w:val="sr-Cyrl-CS"/>
        </w:rPr>
        <w:t xml:space="preserve"> </w:t>
      </w:r>
      <w:r w:rsidRPr="00532975">
        <w:rPr>
          <w:szCs w:val="24"/>
          <w:lang w:val="sr-Cyrl-CS"/>
        </w:rPr>
        <w:t>У случају промене елемената попречног профила, ширина коловоза не може бити мања од 7</w:t>
      </w:r>
      <w:r w:rsidR="00F4381D" w:rsidRPr="00532975">
        <w:rPr>
          <w:szCs w:val="24"/>
          <w:lang w:val="sr-Cyrl-CS"/>
        </w:rPr>
        <w:t xml:space="preserve"> </w:t>
      </w:r>
      <w:r w:rsidR="002F2213" w:rsidRPr="00532975">
        <w:rPr>
          <w:szCs w:val="24"/>
          <w:lang w:val="sr-Cyrl-CS"/>
        </w:rPr>
        <w:t>m</w:t>
      </w:r>
      <w:r w:rsidRPr="00532975">
        <w:rPr>
          <w:szCs w:val="24"/>
          <w:lang w:val="sr-Cyrl-CS"/>
        </w:rPr>
        <w:t xml:space="preserve">,  радијуси не могу бити мањи од </w:t>
      </w:r>
      <w:r w:rsidR="002F2213" w:rsidRPr="00532975">
        <w:rPr>
          <w:szCs w:val="24"/>
          <w:lang w:val="sr-Cyrl-CS"/>
        </w:rPr>
        <w:t>12 m</w:t>
      </w:r>
      <w:r w:rsidR="00F4381D" w:rsidRPr="00532975">
        <w:rPr>
          <w:szCs w:val="24"/>
          <w:lang w:val="sr-Cyrl-CS"/>
        </w:rPr>
        <w:t xml:space="preserve"> </w:t>
      </w:r>
      <w:r w:rsidRPr="00532975">
        <w:rPr>
          <w:szCs w:val="24"/>
          <w:lang w:val="sr-Cyrl-CS"/>
        </w:rPr>
        <w:t xml:space="preserve">(за теретна возила). </w:t>
      </w:r>
    </w:p>
    <w:p w14:paraId="055BF26A" w14:textId="02D7F05A" w:rsidR="00A43ED7" w:rsidRPr="00532975" w:rsidRDefault="00A43ED7" w:rsidP="0092651B">
      <w:pPr>
        <w:autoSpaceDE w:val="0"/>
        <w:autoSpaceDN w:val="0"/>
        <w:adjustRightInd w:val="0"/>
        <w:ind w:firstLine="720"/>
        <w:jc w:val="both"/>
        <w:rPr>
          <w:szCs w:val="24"/>
          <w:lang w:val="sr-Cyrl-CS"/>
        </w:rPr>
      </w:pPr>
      <w:r w:rsidRPr="00532975">
        <w:rPr>
          <w:szCs w:val="24"/>
          <w:lang w:val="sr-Cyrl-CS"/>
        </w:rPr>
        <w:t xml:space="preserve">Уколико се приликом извођења земљаних радова наиђе на археолошке остатке извођач радова дужан </w:t>
      </w:r>
      <w:r w:rsidR="002F2213" w:rsidRPr="00532975">
        <w:rPr>
          <w:szCs w:val="24"/>
          <w:lang w:val="sr-Cyrl-CS"/>
        </w:rPr>
        <w:t xml:space="preserve">је </w:t>
      </w:r>
      <w:r w:rsidRPr="00532975">
        <w:rPr>
          <w:szCs w:val="24"/>
          <w:lang w:val="sr-Cyrl-CS"/>
        </w:rPr>
        <w:t xml:space="preserve">да све радове обустави и о томе </w:t>
      </w:r>
      <w:r w:rsidR="002F2213" w:rsidRPr="00532975">
        <w:rPr>
          <w:szCs w:val="24"/>
          <w:lang w:val="sr-Cyrl-CS"/>
        </w:rPr>
        <w:t xml:space="preserve">обавести </w:t>
      </w:r>
      <w:r w:rsidRPr="00532975">
        <w:rPr>
          <w:szCs w:val="24"/>
          <w:lang w:val="sr-Cyrl-CS"/>
        </w:rPr>
        <w:t xml:space="preserve">Завод за заштиту споменика културе града Београда како би се предузеле све неопходне мере за њихову заштиту, </w:t>
      </w:r>
      <w:r w:rsidR="00C923B8" w:rsidRPr="00532975">
        <w:rPr>
          <w:szCs w:val="24"/>
          <w:lang w:val="sr-Cyrl-CS"/>
        </w:rPr>
        <w:t>у складу са</w:t>
      </w:r>
      <w:r w:rsidRPr="00532975">
        <w:rPr>
          <w:szCs w:val="24"/>
          <w:lang w:val="sr-Cyrl-CS"/>
        </w:rPr>
        <w:t xml:space="preserve"> чл</w:t>
      </w:r>
      <w:r w:rsidR="00C923B8" w:rsidRPr="00532975">
        <w:rPr>
          <w:szCs w:val="24"/>
          <w:lang w:val="sr-Cyrl-CS"/>
        </w:rPr>
        <w:t>аном</w:t>
      </w:r>
      <w:r w:rsidR="00B440AF" w:rsidRPr="00532975">
        <w:rPr>
          <w:szCs w:val="24"/>
          <w:lang w:val="sr-Cyrl-CS"/>
        </w:rPr>
        <w:t xml:space="preserve"> </w:t>
      </w:r>
      <w:r w:rsidRPr="00532975">
        <w:rPr>
          <w:szCs w:val="24"/>
          <w:lang w:val="sr-Cyrl-CS"/>
        </w:rPr>
        <w:t>109</w:t>
      </w:r>
      <w:r w:rsidR="00C923B8" w:rsidRPr="00532975">
        <w:rPr>
          <w:szCs w:val="24"/>
          <w:lang w:val="sr-Cyrl-CS"/>
        </w:rPr>
        <w:t>.</w:t>
      </w:r>
      <w:r w:rsidRPr="00532975">
        <w:rPr>
          <w:szCs w:val="24"/>
          <w:lang w:val="sr-Cyrl-CS"/>
        </w:rPr>
        <w:t xml:space="preserve"> Закона о културним добрима. Инвеститор је дужан да </w:t>
      </w:r>
      <w:r w:rsidR="00C923B8" w:rsidRPr="00532975">
        <w:rPr>
          <w:szCs w:val="24"/>
          <w:lang w:val="sr-Cyrl-CS"/>
        </w:rPr>
        <w:t>у складу са чланом</w:t>
      </w:r>
      <w:r w:rsidRPr="00532975">
        <w:rPr>
          <w:szCs w:val="24"/>
          <w:lang w:val="sr-Cyrl-CS"/>
        </w:rPr>
        <w:t xml:space="preserve"> 110. тог закона обезбеди финансијска средства за истраживање, заштиту, чување, публиковање и излагање добара, до предаје добра на чување овлашћеној установи заштите.</w:t>
      </w:r>
    </w:p>
    <w:p w14:paraId="336F73B2" w14:textId="77777777" w:rsidR="005E2B75" w:rsidRPr="00532975" w:rsidRDefault="005E2B75">
      <w:pPr>
        <w:autoSpaceDE w:val="0"/>
        <w:autoSpaceDN w:val="0"/>
        <w:adjustRightInd w:val="0"/>
        <w:jc w:val="both"/>
        <w:rPr>
          <w:szCs w:val="24"/>
          <w:lang w:val="sr-Cyrl-CS"/>
        </w:rPr>
      </w:pPr>
    </w:p>
    <w:p w14:paraId="55B64D6D" w14:textId="77777777" w:rsidR="005E2B75" w:rsidRPr="00532975" w:rsidRDefault="00304B6E" w:rsidP="0092651B">
      <w:pPr>
        <w:pStyle w:val="ListParagraph"/>
        <w:numPr>
          <w:ilvl w:val="1"/>
          <w:numId w:val="11"/>
        </w:numPr>
        <w:tabs>
          <w:tab w:val="left" w:pos="851"/>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Однос према постојећој планској документацији</w:t>
      </w:r>
    </w:p>
    <w:p w14:paraId="4DC53FAA" w14:textId="77777777" w:rsidR="005E2B75" w:rsidRPr="00532975" w:rsidRDefault="005E2B75">
      <w:pPr>
        <w:autoSpaceDE w:val="0"/>
        <w:autoSpaceDN w:val="0"/>
        <w:adjustRightInd w:val="0"/>
        <w:jc w:val="both"/>
        <w:rPr>
          <w:szCs w:val="24"/>
          <w:lang w:val="sr-Cyrl-CS"/>
        </w:rPr>
      </w:pPr>
    </w:p>
    <w:p w14:paraId="23283A45" w14:textId="50271515" w:rsidR="005E2B75" w:rsidRPr="00532975" w:rsidRDefault="00D46858" w:rsidP="0092651B">
      <w:pPr>
        <w:autoSpaceDE w:val="0"/>
        <w:autoSpaceDN w:val="0"/>
        <w:adjustRightInd w:val="0"/>
        <w:ind w:firstLine="720"/>
        <w:jc w:val="both"/>
        <w:rPr>
          <w:szCs w:val="24"/>
          <w:lang w:val="sr-Cyrl-CS"/>
        </w:rPr>
      </w:pPr>
      <w:r w:rsidRPr="00532975">
        <w:rPr>
          <w:szCs w:val="24"/>
          <w:lang w:val="sr-Cyrl-CS"/>
        </w:rPr>
        <w:t xml:space="preserve">С обзиром на директно спровођење прве фазе Просторног плана, </w:t>
      </w:r>
      <w:r w:rsidR="007D1B7C" w:rsidRPr="00532975">
        <w:rPr>
          <w:szCs w:val="24"/>
          <w:lang w:val="sr-Cyrl-CS"/>
        </w:rPr>
        <w:t>План детаљне регулације за саобраћајницу Северна тангента од саобраћајнице Т6 до Панчевачког пута - сектор 1 (деоница од улице Цара Душана до Зрењанинског пута - М 24.1. са мостом преко Дунава и петљом са Зрењанинским путем)</w:t>
      </w:r>
      <w:r w:rsidR="005E2B75" w:rsidRPr="00532975">
        <w:rPr>
          <w:noProof/>
          <w:szCs w:val="24"/>
          <w:lang w:val="sr-Cyrl-CS"/>
        </w:rPr>
        <w:t xml:space="preserve"> </w:t>
      </w:r>
      <w:r w:rsidRPr="00532975">
        <w:rPr>
          <w:noProof/>
          <w:szCs w:val="24"/>
          <w:lang w:val="sr-Cyrl-CS"/>
        </w:rPr>
        <w:t xml:space="preserve">се не примењује </w:t>
      </w:r>
      <w:r w:rsidR="005E2B75" w:rsidRPr="00532975">
        <w:rPr>
          <w:noProof/>
          <w:szCs w:val="24"/>
          <w:lang w:val="sr-Cyrl-CS"/>
        </w:rPr>
        <w:t xml:space="preserve">у делу повезивања на </w:t>
      </w:r>
      <w:r w:rsidR="000B44A6" w:rsidRPr="00532975">
        <w:rPr>
          <w:noProof/>
          <w:szCs w:val="24"/>
          <w:lang w:val="sr-Cyrl-CS"/>
        </w:rPr>
        <w:t>Северну тангенту</w:t>
      </w:r>
      <w:r w:rsidR="005E2B75" w:rsidRPr="00532975">
        <w:rPr>
          <w:noProof/>
          <w:szCs w:val="24"/>
          <w:lang w:val="sr-Cyrl-CS"/>
        </w:rPr>
        <w:t>.</w:t>
      </w:r>
    </w:p>
    <w:p w14:paraId="595036EA" w14:textId="77777777" w:rsidR="007C4144" w:rsidRPr="00532975" w:rsidRDefault="007C4144">
      <w:pPr>
        <w:tabs>
          <w:tab w:val="left" w:pos="851"/>
          <w:tab w:val="right" w:leader="dot" w:pos="3686"/>
        </w:tabs>
        <w:jc w:val="both"/>
        <w:rPr>
          <w:szCs w:val="24"/>
          <w:lang w:val="sr-Cyrl-CS"/>
        </w:rPr>
      </w:pPr>
    </w:p>
    <w:p w14:paraId="7557A4A4" w14:textId="77777777" w:rsidR="007C4144" w:rsidRPr="00532975" w:rsidRDefault="00304B6E" w:rsidP="0092651B">
      <w:pPr>
        <w:pStyle w:val="ListParagraph"/>
        <w:numPr>
          <w:ilvl w:val="1"/>
          <w:numId w:val="11"/>
        </w:numPr>
        <w:tabs>
          <w:tab w:val="left" w:pos="851"/>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Смернице за израду урбанистичких пројеката</w:t>
      </w:r>
    </w:p>
    <w:p w14:paraId="3E542E86" w14:textId="77777777" w:rsidR="007C4144" w:rsidRPr="00532975" w:rsidRDefault="007C4144">
      <w:pPr>
        <w:tabs>
          <w:tab w:val="left" w:pos="851"/>
          <w:tab w:val="right" w:leader="dot" w:pos="3686"/>
        </w:tabs>
        <w:jc w:val="both"/>
        <w:rPr>
          <w:szCs w:val="24"/>
          <w:lang w:val="sr-Cyrl-CS"/>
        </w:rPr>
      </w:pPr>
    </w:p>
    <w:p w14:paraId="3E89A9C4" w14:textId="49B20BD7" w:rsidR="007C4144" w:rsidRPr="00532975" w:rsidRDefault="0012731E" w:rsidP="0092651B">
      <w:pPr>
        <w:tabs>
          <w:tab w:val="left" w:pos="900"/>
          <w:tab w:val="right" w:leader="dot" w:pos="3686"/>
        </w:tabs>
        <w:ind w:firstLine="720"/>
        <w:jc w:val="both"/>
        <w:rPr>
          <w:szCs w:val="24"/>
          <w:lang w:val="sr-Cyrl-CS"/>
        </w:rPr>
      </w:pPr>
      <w:r w:rsidRPr="00532975">
        <w:rPr>
          <w:szCs w:val="24"/>
          <w:lang w:val="sr-Cyrl-CS"/>
        </w:rPr>
        <w:t>Смернице за израду урбанистичких пројек</w:t>
      </w:r>
      <w:r w:rsidR="000C6759" w:rsidRPr="00532975">
        <w:rPr>
          <w:szCs w:val="24"/>
          <w:lang w:val="sr-Cyrl-CS"/>
        </w:rPr>
        <w:t>ата дате су у глав</w:t>
      </w:r>
      <w:r w:rsidR="001A4FA3" w:rsidRPr="00532975">
        <w:rPr>
          <w:szCs w:val="24"/>
          <w:lang w:val="sr-Cyrl-CS"/>
        </w:rPr>
        <w:t>и</w:t>
      </w:r>
      <w:r w:rsidR="000C6759" w:rsidRPr="00532975">
        <w:rPr>
          <w:szCs w:val="24"/>
          <w:lang w:val="sr-Cyrl-CS"/>
        </w:rPr>
        <w:t xml:space="preserve"> IV</w:t>
      </w:r>
      <w:r w:rsidR="001A4FA3" w:rsidRPr="00532975">
        <w:rPr>
          <w:szCs w:val="24"/>
          <w:lang w:val="sr-Cyrl-CS"/>
        </w:rPr>
        <w:t>.</w:t>
      </w:r>
      <w:r w:rsidR="000C6759" w:rsidRPr="00532975">
        <w:rPr>
          <w:szCs w:val="24"/>
          <w:lang w:val="sr-Cyrl-CS"/>
        </w:rPr>
        <w:tab/>
        <w:t>Правила</w:t>
      </w:r>
      <w:r w:rsidR="007C7BDF" w:rsidRPr="00532975">
        <w:rPr>
          <w:szCs w:val="24"/>
          <w:lang w:val="sr-Cyrl-CS"/>
        </w:rPr>
        <w:t xml:space="preserve"> у</w:t>
      </w:r>
      <w:r w:rsidR="000C6759" w:rsidRPr="00532975">
        <w:rPr>
          <w:szCs w:val="24"/>
          <w:lang w:val="sr-Cyrl-CS"/>
        </w:rPr>
        <w:t>ређења и правила грађења</w:t>
      </w:r>
      <w:r w:rsidR="001A4FA3" w:rsidRPr="00532975">
        <w:rPr>
          <w:szCs w:val="24"/>
          <w:lang w:val="sr-Cyrl-CS"/>
        </w:rPr>
        <w:t>, одељак</w:t>
      </w:r>
      <w:r w:rsidR="000C6759" w:rsidRPr="00532975">
        <w:rPr>
          <w:szCs w:val="24"/>
          <w:lang w:val="sr-Cyrl-CS"/>
        </w:rPr>
        <w:t xml:space="preserve"> 3. Површине и објекти осталих намена</w:t>
      </w:r>
      <w:r w:rsidR="007C7BDF" w:rsidRPr="00532975">
        <w:rPr>
          <w:szCs w:val="24"/>
          <w:lang w:val="sr-Cyrl-CS"/>
        </w:rPr>
        <w:t>.</w:t>
      </w:r>
    </w:p>
    <w:p w14:paraId="42428AF0" w14:textId="77777777" w:rsidR="007C4144" w:rsidRPr="00532975" w:rsidRDefault="007C4144">
      <w:pPr>
        <w:tabs>
          <w:tab w:val="left" w:pos="851"/>
          <w:tab w:val="right" w:leader="dot" w:pos="3686"/>
        </w:tabs>
        <w:jc w:val="both"/>
        <w:rPr>
          <w:szCs w:val="24"/>
          <w:lang w:val="sr-Cyrl-CS"/>
        </w:rPr>
      </w:pPr>
    </w:p>
    <w:p w14:paraId="0DD8DEA6" w14:textId="77777777" w:rsidR="007C4144" w:rsidRPr="00532975" w:rsidRDefault="007C4144" w:rsidP="0092651B">
      <w:pPr>
        <w:pStyle w:val="ListParagraph"/>
        <w:numPr>
          <w:ilvl w:val="0"/>
          <w:numId w:val="11"/>
        </w:numPr>
        <w:tabs>
          <w:tab w:val="left" w:pos="851"/>
          <w:tab w:val="right" w:leader="dot" w:pos="3686"/>
        </w:tabs>
        <w:spacing w:after="0" w:line="240" w:lineRule="auto"/>
        <w:jc w:val="center"/>
        <w:rPr>
          <w:rFonts w:ascii="Times New Roman" w:hAnsi="Times New Roman"/>
          <w:caps/>
          <w:sz w:val="24"/>
          <w:szCs w:val="24"/>
          <w:lang w:val="sr-Cyrl-CS"/>
        </w:rPr>
      </w:pPr>
      <w:r w:rsidRPr="00532975">
        <w:rPr>
          <w:rFonts w:ascii="Times New Roman" w:hAnsi="Times New Roman"/>
          <w:caps/>
          <w:sz w:val="24"/>
          <w:szCs w:val="24"/>
          <w:lang w:val="sr-Cyrl-CS"/>
        </w:rPr>
        <w:t>Приоритетна планска решења и пројекти</w:t>
      </w:r>
    </w:p>
    <w:p w14:paraId="53E24864" w14:textId="77777777" w:rsidR="007C4144" w:rsidRPr="00532975" w:rsidRDefault="007C4144">
      <w:pPr>
        <w:tabs>
          <w:tab w:val="left" w:pos="851"/>
          <w:tab w:val="right" w:leader="dot" w:pos="3686"/>
        </w:tabs>
        <w:jc w:val="both"/>
        <w:rPr>
          <w:szCs w:val="24"/>
          <w:lang w:val="sr-Cyrl-CS"/>
        </w:rPr>
      </w:pPr>
    </w:p>
    <w:p w14:paraId="2B00061C" w14:textId="77777777" w:rsidR="00B65132" w:rsidRPr="00532975" w:rsidRDefault="00B65132" w:rsidP="0092651B">
      <w:pPr>
        <w:ind w:firstLine="720"/>
        <w:jc w:val="both"/>
        <w:rPr>
          <w:szCs w:val="24"/>
          <w:lang w:val="sr-Cyrl-CS"/>
        </w:rPr>
      </w:pPr>
      <w:r w:rsidRPr="00532975">
        <w:rPr>
          <w:szCs w:val="24"/>
          <w:lang w:val="sr-Cyrl-CS"/>
        </w:rPr>
        <w:t>Приоритети који се односе на стварање услова за реализацију планских решења обухватају:</w:t>
      </w:r>
    </w:p>
    <w:p w14:paraId="3AF73B96" w14:textId="77777777" w:rsidR="00B65132" w:rsidRPr="00532975" w:rsidRDefault="00B65132" w:rsidP="0092651B">
      <w:pPr>
        <w:pStyle w:val="ListParagraph"/>
        <w:numPr>
          <w:ilvl w:val="0"/>
          <w:numId w:val="13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усклађивање ставова субјеката од значаја и корисника простора и прихватање предложених планских решења;</w:t>
      </w:r>
    </w:p>
    <w:p w14:paraId="39B5B40C" w14:textId="77777777" w:rsidR="00B65132" w:rsidRPr="00532975" w:rsidRDefault="00B65132" w:rsidP="0092651B">
      <w:pPr>
        <w:pStyle w:val="ListParagraph"/>
        <w:numPr>
          <w:ilvl w:val="0"/>
          <w:numId w:val="13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прибављање енергетских и еколошких сагласности и дозвола, израда </w:t>
      </w:r>
      <w:r w:rsidR="00EA573B" w:rsidRPr="00532975">
        <w:rPr>
          <w:rFonts w:ascii="Times New Roman" w:hAnsi="Times New Roman"/>
          <w:sz w:val="24"/>
          <w:szCs w:val="24"/>
          <w:lang w:val="sr-Cyrl-CS"/>
        </w:rPr>
        <w:t>процене ризика</w:t>
      </w:r>
      <w:r w:rsidRPr="00532975">
        <w:rPr>
          <w:rFonts w:ascii="Times New Roman" w:hAnsi="Times New Roman"/>
          <w:sz w:val="24"/>
          <w:szCs w:val="24"/>
          <w:lang w:val="sr-Cyrl-CS"/>
        </w:rPr>
        <w:t>;</w:t>
      </w:r>
    </w:p>
    <w:p w14:paraId="0AC8FFF0" w14:textId="77777777" w:rsidR="00B65132" w:rsidRPr="00532975" w:rsidRDefault="00B65132" w:rsidP="0092651B">
      <w:pPr>
        <w:pStyle w:val="ListParagraph"/>
        <w:numPr>
          <w:ilvl w:val="0"/>
          <w:numId w:val="13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усклађивање постојећих планова и програма развоја са предложеним планским решењима, односи се и на постојећу планску документацију која третира подручја ван обухвата </w:t>
      </w:r>
      <w:r w:rsidR="00E7319B"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 xml:space="preserve"> и на постојеће планове и програме развоја јавних предузећа надлежних за управљање коришћењем и развојем инфраструктурних мрежа и објеката;</w:t>
      </w:r>
    </w:p>
    <w:p w14:paraId="5C0F49EA" w14:textId="77777777" w:rsidR="00B65132" w:rsidRPr="00532975" w:rsidRDefault="00B65132" w:rsidP="0092651B">
      <w:pPr>
        <w:pStyle w:val="ListParagraph"/>
        <w:numPr>
          <w:ilvl w:val="0"/>
          <w:numId w:val="13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дефинисање извора, начина и услова финансирања уређења и изградње земљишта и потребних елемената инфраструктуре;</w:t>
      </w:r>
    </w:p>
    <w:p w14:paraId="51938AE5" w14:textId="4E7D0DB9" w:rsidR="00B65132" w:rsidRPr="00532975" w:rsidRDefault="00B65132" w:rsidP="0092651B">
      <w:pPr>
        <w:pStyle w:val="ListParagraph"/>
        <w:numPr>
          <w:ilvl w:val="0"/>
          <w:numId w:val="13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дефинисање обима, начина, мера и циљева примене остварених користи за локалну самоуправу у зависности од избора модела реализације</w:t>
      </w:r>
      <w:r w:rsidR="00636F3C" w:rsidRPr="00532975">
        <w:rPr>
          <w:rFonts w:ascii="Times New Roman" w:hAnsi="Times New Roman"/>
          <w:sz w:val="24"/>
          <w:szCs w:val="24"/>
          <w:lang w:val="sr-Cyrl-CS"/>
        </w:rPr>
        <w:t>;</w:t>
      </w:r>
    </w:p>
    <w:p w14:paraId="24445AD2" w14:textId="77777777" w:rsidR="00B65132" w:rsidRPr="00532975" w:rsidRDefault="00B65132" w:rsidP="0092651B">
      <w:pPr>
        <w:pStyle w:val="ListParagraph"/>
        <w:numPr>
          <w:ilvl w:val="0"/>
          <w:numId w:val="138"/>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 xml:space="preserve">спровођење предлога разраде </w:t>
      </w:r>
      <w:r w:rsidR="00E7319B" w:rsidRPr="00532975">
        <w:rPr>
          <w:rFonts w:ascii="Times New Roman" w:hAnsi="Times New Roman"/>
          <w:sz w:val="24"/>
          <w:szCs w:val="24"/>
          <w:lang w:val="sr-Cyrl-CS"/>
        </w:rPr>
        <w:t>Просторног плана</w:t>
      </w:r>
      <w:r w:rsidRPr="00532975">
        <w:rPr>
          <w:rFonts w:ascii="Times New Roman" w:hAnsi="Times New Roman"/>
          <w:sz w:val="24"/>
          <w:szCs w:val="24"/>
          <w:lang w:val="sr-Cyrl-CS"/>
        </w:rPr>
        <w:t>.</w:t>
      </w:r>
    </w:p>
    <w:p w14:paraId="6D5CE5C8" w14:textId="77777777" w:rsidR="00B65132" w:rsidRPr="00532975" w:rsidRDefault="00B65132" w:rsidP="0092651B">
      <w:pPr>
        <w:ind w:firstLine="720"/>
        <w:jc w:val="both"/>
        <w:rPr>
          <w:szCs w:val="24"/>
          <w:lang w:val="sr-Cyrl-CS"/>
        </w:rPr>
      </w:pPr>
      <w:r w:rsidRPr="00532975">
        <w:rPr>
          <w:szCs w:val="24"/>
          <w:lang w:val="sr-Cyrl-CS"/>
        </w:rPr>
        <w:t>Приоритети који се односе на пројекте просторног уређења су:</w:t>
      </w:r>
    </w:p>
    <w:p w14:paraId="1FE80C0A" w14:textId="2E844B26" w:rsidR="00B65132" w:rsidRPr="00532975" w:rsidRDefault="00B65132" w:rsidP="0092651B">
      <w:pPr>
        <w:pStyle w:val="ListParagraph"/>
        <w:numPr>
          <w:ilvl w:val="0"/>
          <w:numId w:val="139"/>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усклађивање плана и редоследа израде пројектне и студијске документације, према пројектима који су основ за прибављање генералних ставова, сагласности и дозвола надлежних републичких институција, у циљу правовремене провере планских решења (у погледу усклађености са законом и остварљивости)</w:t>
      </w:r>
      <w:r w:rsidR="00636F3C" w:rsidRPr="00532975">
        <w:rPr>
          <w:rFonts w:ascii="Times New Roman" w:hAnsi="Times New Roman"/>
          <w:sz w:val="24"/>
          <w:szCs w:val="24"/>
          <w:lang w:val="sr-Cyrl-CS"/>
        </w:rPr>
        <w:t>;</w:t>
      </w:r>
    </w:p>
    <w:p w14:paraId="2422A224" w14:textId="77777777" w:rsidR="00B65132" w:rsidRPr="00532975" w:rsidRDefault="00B65132" w:rsidP="0092651B">
      <w:pPr>
        <w:pStyle w:val="ListParagraph"/>
        <w:numPr>
          <w:ilvl w:val="0"/>
          <w:numId w:val="139"/>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израда пројеката који се односе на прикључење на инфраструктурне мреже и по потреби пројеката нових инфраструктурних објеката.</w:t>
      </w:r>
    </w:p>
    <w:p w14:paraId="5FB315FE" w14:textId="6C2E1B9C" w:rsidR="007C4144" w:rsidRPr="00532975" w:rsidRDefault="00B65132" w:rsidP="0092651B">
      <w:pPr>
        <w:tabs>
          <w:tab w:val="left" w:pos="6031"/>
        </w:tabs>
        <w:ind w:firstLine="720"/>
        <w:contextualSpacing/>
        <w:jc w:val="both"/>
        <w:rPr>
          <w:szCs w:val="24"/>
          <w:lang w:val="sr-Cyrl-CS"/>
        </w:rPr>
      </w:pPr>
      <w:r w:rsidRPr="00532975">
        <w:rPr>
          <w:szCs w:val="24"/>
          <w:lang w:val="sr-Cyrl-CS"/>
        </w:rPr>
        <w:t>Изградња објеката различите намене, са свим пратећим саобраћајним и</w:t>
      </w:r>
      <w:r w:rsidR="004A0218">
        <w:rPr>
          <w:szCs w:val="24"/>
          <w:lang w:val="sr-Cyrl-CS"/>
        </w:rPr>
        <w:t xml:space="preserve"> </w:t>
      </w:r>
      <w:r w:rsidRPr="00532975">
        <w:rPr>
          <w:szCs w:val="24"/>
          <w:lang w:val="sr-Cyrl-CS"/>
        </w:rPr>
        <w:t>инфраструктурним системима, представља један од приоритета у развоју града Београда и посредно Републике Србије.</w:t>
      </w:r>
    </w:p>
    <w:p w14:paraId="745FA615" w14:textId="77777777" w:rsidR="00DA0214" w:rsidRPr="00532975" w:rsidRDefault="00DA0214">
      <w:pPr>
        <w:tabs>
          <w:tab w:val="left" w:pos="851"/>
          <w:tab w:val="right" w:leader="dot" w:pos="3686"/>
        </w:tabs>
        <w:jc w:val="both"/>
        <w:rPr>
          <w:szCs w:val="24"/>
          <w:lang w:val="sr-Cyrl-CS"/>
        </w:rPr>
      </w:pPr>
    </w:p>
    <w:p w14:paraId="14737AA7" w14:textId="77777777" w:rsidR="007C4144" w:rsidRPr="00532975" w:rsidRDefault="007C4144" w:rsidP="0092651B">
      <w:pPr>
        <w:pStyle w:val="ListParagraph"/>
        <w:numPr>
          <w:ilvl w:val="0"/>
          <w:numId w:val="11"/>
        </w:numPr>
        <w:tabs>
          <w:tab w:val="left" w:pos="851"/>
          <w:tab w:val="right" w:leader="dot" w:pos="3686"/>
        </w:tabs>
        <w:spacing w:after="0" w:line="240" w:lineRule="auto"/>
        <w:jc w:val="center"/>
        <w:rPr>
          <w:rFonts w:ascii="Times New Roman" w:hAnsi="Times New Roman"/>
          <w:caps/>
          <w:sz w:val="24"/>
          <w:szCs w:val="24"/>
          <w:lang w:val="sr-Cyrl-CS"/>
        </w:rPr>
      </w:pPr>
      <w:r w:rsidRPr="00532975">
        <w:rPr>
          <w:rFonts w:ascii="Times New Roman" w:hAnsi="Times New Roman"/>
          <w:caps/>
          <w:sz w:val="24"/>
          <w:szCs w:val="24"/>
          <w:lang w:val="sr-Cyrl-CS"/>
        </w:rPr>
        <w:t>Мере и инструменти за имплементацију</w:t>
      </w:r>
    </w:p>
    <w:p w14:paraId="2D35186F" w14:textId="77777777" w:rsidR="007C4144" w:rsidRPr="00532975" w:rsidRDefault="007C4144">
      <w:pPr>
        <w:tabs>
          <w:tab w:val="left" w:pos="851"/>
          <w:tab w:val="right" w:leader="dot" w:pos="3686"/>
        </w:tabs>
        <w:jc w:val="both"/>
        <w:rPr>
          <w:szCs w:val="24"/>
          <w:lang w:val="sr-Cyrl-CS"/>
        </w:rPr>
      </w:pPr>
    </w:p>
    <w:p w14:paraId="68F723E7" w14:textId="77777777" w:rsidR="00B65132" w:rsidRPr="00532975" w:rsidRDefault="00B65132" w:rsidP="0092651B">
      <w:pPr>
        <w:ind w:firstLine="720"/>
        <w:jc w:val="both"/>
        <w:rPr>
          <w:szCs w:val="24"/>
          <w:lang w:val="sr-Cyrl-CS"/>
        </w:rPr>
      </w:pPr>
      <w:r w:rsidRPr="00532975">
        <w:rPr>
          <w:szCs w:val="24"/>
          <w:lang w:val="sr-Cyrl-CS"/>
        </w:rPr>
        <w:t>Управљање уређењем</w:t>
      </w:r>
      <w:r w:rsidR="00AE0E1C" w:rsidRPr="00532975">
        <w:rPr>
          <w:szCs w:val="24"/>
          <w:lang w:val="sr-Cyrl-CS"/>
        </w:rPr>
        <w:t>,</w:t>
      </w:r>
      <w:r w:rsidRPr="00532975">
        <w:rPr>
          <w:szCs w:val="24"/>
          <w:lang w:val="sr-Cyrl-CS"/>
        </w:rPr>
        <w:t xml:space="preserve"> заштитом, развојем и коришћењем подручја посебне намене, засниваће се на стратешким, развојно-управљачким документима (програми и планови), изворима финансирања, стимулативним политикама, институционалној подршци, информатичкој, промотерско-маркетиншкој, истраживачкој и другим подршкама.</w:t>
      </w:r>
    </w:p>
    <w:p w14:paraId="6C293CFE" w14:textId="77777777" w:rsidR="00B65132" w:rsidRPr="00532975" w:rsidRDefault="00B65132" w:rsidP="0092651B">
      <w:pPr>
        <w:tabs>
          <w:tab w:val="left" w:pos="0"/>
          <w:tab w:val="right" w:leader="dot" w:pos="3686"/>
        </w:tabs>
        <w:ind w:firstLine="720"/>
        <w:jc w:val="both"/>
        <w:rPr>
          <w:szCs w:val="24"/>
          <w:lang w:val="sr-Cyrl-CS"/>
        </w:rPr>
      </w:pPr>
      <w:r w:rsidRPr="00532975">
        <w:rPr>
          <w:szCs w:val="24"/>
          <w:lang w:val="sr-Cyrl-CS"/>
        </w:rPr>
        <w:t xml:space="preserve">Развој, уређење, коришћење и заштита простора у обухвату </w:t>
      </w:r>
      <w:r w:rsidR="00E7319B" w:rsidRPr="00532975">
        <w:rPr>
          <w:szCs w:val="24"/>
          <w:lang w:val="sr-Cyrl-CS"/>
        </w:rPr>
        <w:t>Просторног плана</w:t>
      </w:r>
      <w:r w:rsidRPr="00532975">
        <w:rPr>
          <w:szCs w:val="24"/>
          <w:lang w:val="sr-Cyrl-CS"/>
        </w:rPr>
        <w:t>, односно реализација планских решења засниваће се на инструментима за имплементацију Просторног плана, које се базирају на: економско-финансијским и организационим мерама.</w:t>
      </w:r>
    </w:p>
    <w:p w14:paraId="0515C195" w14:textId="77777777" w:rsidR="00B65132" w:rsidRPr="00532975" w:rsidRDefault="00B65132">
      <w:pPr>
        <w:tabs>
          <w:tab w:val="left" w:pos="851"/>
          <w:tab w:val="right" w:leader="dot" w:pos="3686"/>
        </w:tabs>
        <w:jc w:val="both"/>
        <w:rPr>
          <w:szCs w:val="24"/>
          <w:lang w:val="sr-Cyrl-CS"/>
        </w:rPr>
      </w:pPr>
    </w:p>
    <w:p w14:paraId="2EB0146C" w14:textId="77777777" w:rsidR="007C4144" w:rsidRPr="00532975" w:rsidRDefault="00304B6E" w:rsidP="0092651B">
      <w:pPr>
        <w:pStyle w:val="ListParagraph"/>
        <w:numPr>
          <w:ilvl w:val="1"/>
          <w:numId w:val="11"/>
        </w:numPr>
        <w:tabs>
          <w:tab w:val="left" w:pos="851"/>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Економско-финансијске мере</w:t>
      </w:r>
    </w:p>
    <w:p w14:paraId="340C3BEA" w14:textId="77777777" w:rsidR="007C4144" w:rsidRPr="00532975" w:rsidRDefault="007C4144">
      <w:pPr>
        <w:tabs>
          <w:tab w:val="left" w:pos="851"/>
          <w:tab w:val="right" w:leader="dot" w:pos="3686"/>
        </w:tabs>
        <w:jc w:val="both"/>
        <w:rPr>
          <w:szCs w:val="24"/>
          <w:lang w:val="sr-Cyrl-CS"/>
        </w:rPr>
      </w:pPr>
    </w:p>
    <w:p w14:paraId="54636130" w14:textId="6D0C093C" w:rsidR="00B65132" w:rsidRPr="00532975" w:rsidRDefault="00B65132" w:rsidP="0092651B">
      <w:pPr>
        <w:ind w:firstLine="720"/>
        <w:jc w:val="both"/>
        <w:rPr>
          <w:szCs w:val="24"/>
          <w:lang w:val="sr-Cyrl-CS"/>
        </w:rPr>
      </w:pPr>
      <w:r w:rsidRPr="00532975">
        <w:rPr>
          <w:szCs w:val="24"/>
          <w:lang w:val="sr-Cyrl-CS"/>
        </w:rPr>
        <w:t>Избор модела реализације финансирања изградње планираног комплекса извршиће надлежни орган</w:t>
      </w:r>
      <w:r w:rsidR="00BB75E1" w:rsidRPr="00532975">
        <w:rPr>
          <w:szCs w:val="24"/>
          <w:lang w:val="sr-Cyrl-CS"/>
        </w:rPr>
        <w:t>и</w:t>
      </w:r>
      <w:r w:rsidRPr="00532975">
        <w:rPr>
          <w:szCs w:val="24"/>
          <w:lang w:val="sr-Cyrl-CS"/>
        </w:rPr>
        <w:t xml:space="preserve"> у складу са </w:t>
      </w:r>
      <w:r w:rsidR="00BB75E1" w:rsidRPr="00532975">
        <w:rPr>
          <w:szCs w:val="24"/>
          <w:lang w:val="sr-Cyrl-CS"/>
        </w:rPr>
        <w:t>важећим прописима</w:t>
      </w:r>
      <w:r w:rsidRPr="00532975">
        <w:rPr>
          <w:szCs w:val="24"/>
          <w:lang w:val="sr-Cyrl-CS"/>
        </w:rPr>
        <w:t xml:space="preserve"> и уз поштовање и примену параметара који утичу на тржишне вредности. При избору начина финансирања изградње потребно је применити синтезну процену оправданости</w:t>
      </w:r>
      <w:r w:rsidR="00AE0E1C" w:rsidRPr="00532975">
        <w:rPr>
          <w:szCs w:val="24"/>
          <w:lang w:val="sr-Cyrl-CS"/>
        </w:rPr>
        <w:t>,</w:t>
      </w:r>
      <w:r w:rsidRPr="00532975">
        <w:rPr>
          <w:szCs w:val="24"/>
          <w:lang w:val="sr-Cyrl-CS"/>
        </w:rPr>
        <w:t xml:space="preserve"> усклађену са смерницама које дефинишу одрживе, одговорне и еколошки прихватљиве инвестиције.</w:t>
      </w:r>
    </w:p>
    <w:p w14:paraId="03945ED5" w14:textId="108DEC6E" w:rsidR="00B65132" w:rsidRPr="00532975" w:rsidRDefault="00B65132" w:rsidP="0092651B">
      <w:pPr>
        <w:ind w:firstLine="720"/>
        <w:jc w:val="both"/>
        <w:rPr>
          <w:szCs w:val="24"/>
          <w:lang w:val="sr-Cyrl-CS"/>
        </w:rPr>
      </w:pPr>
      <w:r w:rsidRPr="00532975">
        <w:rPr>
          <w:szCs w:val="24"/>
          <w:lang w:val="sr-Cyrl-CS"/>
        </w:rPr>
        <w:t>Извори финансирања за реализацију планских решења зависиће од врсте приоритетних пројеката који ће се реализовати и нивоа надлежности. Основне линије финансирања чиниће буџетска средства републичког, покрајинског и локалног нивоа, кредитна средства фондова и банака, као и учешће у различитим програмима прекограничне и регионалне сарадње у циљу коришћења средстава из пре</w:t>
      </w:r>
      <w:r w:rsidR="00636F3C" w:rsidRPr="00532975">
        <w:rPr>
          <w:szCs w:val="24"/>
          <w:lang w:val="sr-Cyrl-CS"/>
        </w:rPr>
        <w:t>т</w:t>
      </w:r>
      <w:r w:rsidRPr="00532975">
        <w:rPr>
          <w:szCs w:val="24"/>
          <w:lang w:val="sr-Cyrl-CS"/>
        </w:rPr>
        <w:t xml:space="preserve">приступних и структурних развојних фондова </w:t>
      </w:r>
      <w:r w:rsidR="00304B6E" w:rsidRPr="00532975">
        <w:rPr>
          <w:szCs w:val="24"/>
          <w:lang w:val="sr-Cyrl-CS"/>
        </w:rPr>
        <w:t>(</w:t>
      </w:r>
      <w:r w:rsidR="00304B6E" w:rsidRPr="00532975">
        <w:rPr>
          <w:i/>
          <w:szCs w:val="24"/>
          <w:lang w:val="sr-Cyrl-CS"/>
        </w:rPr>
        <w:t>Instrument</w:t>
      </w:r>
      <w:r w:rsidR="005A399B" w:rsidRPr="00532975">
        <w:rPr>
          <w:i/>
          <w:szCs w:val="24"/>
          <w:lang w:val="sr-Cyrl-CS"/>
        </w:rPr>
        <w:t xml:space="preserve"> </w:t>
      </w:r>
      <w:r w:rsidR="00304B6E" w:rsidRPr="00532975">
        <w:rPr>
          <w:i/>
          <w:szCs w:val="24"/>
          <w:lang w:val="sr-Cyrl-CS"/>
        </w:rPr>
        <w:t>for</w:t>
      </w:r>
      <w:r w:rsidR="005A399B" w:rsidRPr="00532975">
        <w:rPr>
          <w:i/>
          <w:szCs w:val="24"/>
          <w:lang w:val="sr-Cyrl-CS"/>
        </w:rPr>
        <w:t xml:space="preserve"> </w:t>
      </w:r>
      <w:r w:rsidR="00304B6E" w:rsidRPr="00532975">
        <w:rPr>
          <w:i/>
          <w:szCs w:val="24"/>
          <w:lang w:val="sr-Cyrl-CS"/>
        </w:rPr>
        <w:t>Pre-accession</w:t>
      </w:r>
      <w:r w:rsidR="005A399B" w:rsidRPr="00532975">
        <w:rPr>
          <w:i/>
          <w:szCs w:val="24"/>
          <w:lang w:val="sr-Cyrl-CS"/>
        </w:rPr>
        <w:t xml:space="preserve"> </w:t>
      </w:r>
      <w:r w:rsidR="00304B6E" w:rsidRPr="00532975">
        <w:rPr>
          <w:i/>
          <w:szCs w:val="24"/>
          <w:lang w:val="sr-Cyrl-CS"/>
        </w:rPr>
        <w:t>Assistance</w:t>
      </w:r>
      <w:r w:rsidR="00304B6E" w:rsidRPr="00532975">
        <w:rPr>
          <w:szCs w:val="24"/>
          <w:lang w:val="sr-Cyrl-CS"/>
        </w:rPr>
        <w:t xml:space="preserve"> -</w:t>
      </w:r>
      <w:r w:rsidR="005A399B" w:rsidRPr="00532975">
        <w:rPr>
          <w:szCs w:val="24"/>
          <w:lang w:val="sr-Cyrl-CS"/>
        </w:rPr>
        <w:t xml:space="preserve"> </w:t>
      </w:r>
      <w:r w:rsidR="00304B6E" w:rsidRPr="00532975">
        <w:rPr>
          <w:szCs w:val="24"/>
          <w:lang w:val="sr-Cyrl-CS"/>
        </w:rPr>
        <w:t>IPA)</w:t>
      </w:r>
      <w:r w:rsidRPr="00532975">
        <w:rPr>
          <w:szCs w:val="24"/>
          <w:lang w:val="sr-Cyrl-CS"/>
        </w:rPr>
        <w:t>. Извори за финансирање приоритетних пројеката просторног уређења могу се обезбедити, поред буџета</w:t>
      </w:r>
      <w:r w:rsidR="008127A0" w:rsidRPr="00532975">
        <w:rPr>
          <w:szCs w:val="24"/>
          <w:lang w:val="sr-Cyrl-CS"/>
        </w:rPr>
        <w:t>,</w:t>
      </w:r>
      <w:r w:rsidRPr="00532975">
        <w:rPr>
          <w:szCs w:val="24"/>
          <w:lang w:val="sr-Cyrl-CS"/>
        </w:rPr>
        <w:t xml:space="preserve"> и из других извора финансирања заснованих на јавно-приватном пар</w:t>
      </w:r>
      <w:r w:rsidR="00FC106F">
        <w:rPr>
          <w:szCs w:val="24"/>
          <w:lang w:val="sr-Cyrl-CS"/>
        </w:rPr>
        <w:t>т</w:t>
      </w:r>
      <w:r w:rsidRPr="00532975">
        <w:rPr>
          <w:szCs w:val="24"/>
          <w:lang w:val="sr-Cyrl-CS"/>
        </w:rPr>
        <w:t xml:space="preserve">нерству. </w:t>
      </w:r>
    </w:p>
    <w:p w14:paraId="6E06D689" w14:textId="77777777" w:rsidR="00B65132" w:rsidRPr="00532975" w:rsidRDefault="00B65132" w:rsidP="0092651B">
      <w:pPr>
        <w:ind w:firstLine="720"/>
        <w:jc w:val="both"/>
        <w:rPr>
          <w:szCs w:val="24"/>
          <w:lang w:val="sr-Cyrl-CS"/>
        </w:rPr>
      </w:pPr>
      <w:r w:rsidRPr="00532975">
        <w:rPr>
          <w:szCs w:val="24"/>
          <w:lang w:val="sr-Cyrl-CS"/>
        </w:rPr>
        <w:t>Економско - финансијске мере, подразумевају:</w:t>
      </w:r>
    </w:p>
    <w:p w14:paraId="176138B6" w14:textId="708F5C0D" w:rsidR="00B65132" w:rsidRPr="00532975" w:rsidRDefault="00B65132" w:rsidP="0092651B">
      <w:pPr>
        <w:pStyle w:val="ListParagraph"/>
        <w:numPr>
          <w:ilvl w:val="0"/>
          <w:numId w:val="141"/>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подстицајне мере и олакшице, формирање амбијента за пореске олакшице и компензације за развој пројеката, у циљу привлачења страног капитала, односно страних инвеститора</w:t>
      </w:r>
      <w:r w:rsidR="008127A0" w:rsidRPr="00532975">
        <w:rPr>
          <w:rFonts w:ascii="Times New Roman" w:hAnsi="Times New Roman"/>
          <w:sz w:val="24"/>
          <w:szCs w:val="24"/>
          <w:lang w:val="sr-Cyrl-CS"/>
        </w:rPr>
        <w:t>;</w:t>
      </w:r>
    </w:p>
    <w:p w14:paraId="07C96A2C" w14:textId="77777777" w:rsidR="00B65132" w:rsidRPr="00532975" w:rsidRDefault="00B65132" w:rsidP="0092651B">
      <w:pPr>
        <w:pStyle w:val="ListParagraph"/>
        <w:numPr>
          <w:ilvl w:val="0"/>
          <w:numId w:val="141"/>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организовани приступ у реализацији изградње инфраструктурних објеката уз потенцирање модела заједничког инвестирања (учешће државе преко јавних предузећа и потенцијалних инвеститора), у циљу остваривања услова за економски исплативији инфраструктурни развој.</w:t>
      </w:r>
    </w:p>
    <w:p w14:paraId="54FADB79" w14:textId="77777777" w:rsidR="00C308B0" w:rsidRPr="00532975" w:rsidRDefault="00C308B0">
      <w:pPr>
        <w:tabs>
          <w:tab w:val="left" w:pos="851"/>
          <w:tab w:val="right" w:leader="dot" w:pos="3686"/>
        </w:tabs>
        <w:jc w:val="both"/>
        <w:rPr>
          <w:szCs w:val="24"/>
          <w:lang w:val="sr-Cyrl-CS"/>
        </w:rPr>
      </w:pPr>
    </w:p>
    <w:p w14:paraId="36C2815B" w14:textId="77777777" w:rsidR="007C4144" w:rsidRPr="00532975" w:rsidRDefault="00304B6E" w:rsidP="0092651B">
      <w:pPr>
        <w:pStyle w:val="ListParagraph"/>
        <w:numPr>
          <w:ilvl w:val="1"/>
          <w:numId w:val="11"/>
        </w:numPr>
        <w:tabs>
          <w:tab w:val="left" w:pos="851"/>
          <w:tab w:val="right" w:leader="dot" w:pos="3686"/>
        </w:tabs>
        <w:spacing w:after="0" w:line="240" w:lineRule="auto"/>
        <w:jc w:val="center"/>
        <w:rPr>
          <w:rFonts w:ascii="Times New Roman" w:hAnsi="Times New Roman"/>
          <w:sz w:val="24"/>
          <w:szCs w:val="24"/>
          <w:lang w:val="sr-Cyrl-CS"/>
        </w:rPr>
      </w:pPr>
      <w:r w:rsidRPr="00532975">
        <w:rPr>
          <w:rFonts w:ascii="Times New Roman" w:hAnsi="Times New Roman"/>
          <w:sz w:val="24"/>
          <w:szCs w:val="24"/>
          <w:lang w:val="sr-Cyrl-CS"/>
        </w:rPr>
        <w:t>Организационе мере и инструменти</w:t>
      </w:r>
    </w:p>
    <w:p w14:paraId="5EE95613" w14:textId="77777777" w:rsidR="007C4144" w:rsidRPr="00532975" w:rsidRDefault="007C4144">
      <w:pPr>
        <w:tabs>
          <w:tab w:val="left" w:pos="851"/>
          <w:tab w:val="right" w:leader="dot" w:pos="3686"/>
        </w:tabs>
        <w:jc w:val="both"/>
        <w:rPr>
          <w:szCs w:val="24"/>
          <w:lang w:val="sr-Cyrl-CS"/>
        </w:rPr>
      </w:pPr>
    </w:p>
    <w:p w14:paraId="389804D3" w14:textId="5307F77B" w:rsidR="00B65132" w:rsidRPr="00532975" w:rsidRDefault="00B65132" w:rsidP="0092651B">
      <w:pPr>
        <w:ind w:firstLine="720"/>
        <w:jc w:val="both"/>
        <w:rPr>
          <w:szCs w:val="24"/>
          <w:lang w:val="sr-Cyrl-CS"/>
        </w:rPr>
      </w:pPr>
      <w:r w:rsidRPr="00532975">
        <w:rPr>
          <w:szCs w:val="24"/>
          <w:lang w:val="sr-Cyrl-CS"/>
        </w:rPr>
        <w:t>Мере и инструменти</w:t>
      </w:r>
      <w:r w:rsidR="008127A0" w:rsidRPr="00532975">
        <w:rPr>
          <w:szCs w:val="24"/>
          <w:lang w:val="sr-Cyrl-CS"/>
        </w:rPr>
        <w:t xml:space="preserve"> </w:t>
      </w:r>
      <w:r w:rsidRPr="00532975">
        <w:rPr>
          <w:szCs w:val="24"/>
          <w:lang w:val="sr-Cyrl-CS"/>
        </w:rPr>
        <w:t xml:space="preserve">за остваривање </w:t>
      </w:r>
      <w:r w:rsidR="00E7319B" w:rsidRPr="00532975">
        <w:rPr>
          <w:szCs w:val="24"/>
          <w:lang w:val="sr-Cyrl-CS"/>
        </w:rPr>
        <w:t>Просторног плана</w:t>
      </w:r>
      <w:r w:rsidRPr="00532975">
        <w:rPr>
          <w:szCs w:val="24"/>
          <w:lang w:val="sr-Cyrl-CS"/>
        </w:rPr>
        <w:t xml:space="preserve"> морају бити у складу са општим политикама, мерама, начинима и и</w:t>
      </w:r>
      <w:r w:rsidR="008F1533">
        <w:rPr>
          <w:szCs w:val="24"/>
          <w:lang w:val="sr-Cyrl-CS"/>
        </w:rPr>
        <w:t>н</w:t>
      </w:r>
      <w:r w:rsidRPr="00532975">
        <w:rPr>
          <w:szCs w:val="24"/>
          <w:lang w:val="sr-Cyrl-CS"/>
        </w:rPr>
        <w:t xml:space="preserve">струментима за остваривање појединих секторских делова </w:t>
      </w:r>
      <w:r w:rsidR="00C36C20" w:rsidRPr="00532975">
        <w:rPr>
          <w:szCs w:val="24"/>
          <w:lang w:val="sr-Cyrl-CS"/>
        </w:rPr>
        <w:t>просторног плана Републике Србије</w:t>
      </w:r>
      <w:r w:rsidRPr="00532975">
        <w:rPr>
          <w:szCs w:val="24"/>
          <w:lang w:val="sr-Cyrl-CS"/>
        </w:rPr>
        <w:t>.</w:t>
      </w:r>
    </w:p>
    <w:p w14:paraId="3AFDD809" w14:textId="77777777" w:rsidR="00B65132" w:rsidRPr="00532975" w:rsidRDefault="00B65132" w:rsidP="0092651B">
      <w:pPr>
        <w:ind w:firstLine="720"/>
        <w:jc w:val="both"/>
        <w:rPr>
          <w:szCs w:val="24"/>
          <w:lang w:val="sr-Cyrl-CS"/>
        </w:rPr>
      </w:pPr>
      <w:r w:rsidRPr="00532975">
        <w:rPr>
          <w:szCs w:val="24"/>
          <w:lang w:val="sr-Cyrl-CS"/>
        </w:rPr>
        <w:t>У складу са тим</w:t>
      </w:r>
      <w:r w:rsidR="007F78F6" w:rsidRPr="00532975">
        <w:rPr>
          <w:szCs w:val="24"/>
          <w:lang w:val="sr-Cyrl-CS"/>
        </w:rPr>
        <w:t>,</w:t>
      </w:r>
      <w:r w:rsidRPr="00532975">
        <w:rPr>
          <w:szCs w:val="24"/>
          <w:lang w:val="sr-Cyrl-CS"/>
        </w:rPr>
        <w:t xml:space="preserve"> основне мере и инструменти за спровођење планских решења су:</w:t>
      </w:r>
    </w:p>
    <w:p w14:paraId="3755B2C1" w14:textId="77777777" w:rsidR="00B65132" w:rsidRPr="00532975" w:rsidRDefault="007F78F6" w:rsidP="0092651B">
      <w:pPr>
        <w:pStyle w:val="ListParagraph"/>
        <w:numPr>
          <w:ilvl w:val="0"/>
          <w:numId w:val="141"/>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п</w:t>
      </w:r>
      <w:r w:rsidR="00B65132" w:rsidRPr="00532975">
        <w:rPr>
          <w:rFonts w:ascii="Times New Roman" w:hAnsi="Times New Roman"/>
          <w:sz w:val="24"/>
          <w:szCs w:val="24"/>
          <w:lang w:val="sr-Cyrl-CS"/>
        </w:rPr>
        <w:t>равне мере (стварање додатних системских услова за проширење законског оквира у циљу значајнијег учешћа у управљању развојним пројектима)</w:t>
      </w:r>
      <w:r w:rsidRPr="00532975">
        <w:rPr>
          <w:rFonts w:ascii="Times New Roman" w:hAnsi="Times New Roman"/>
          <w:sz w:val="24"/>
          <w:szCs w:val="24"/>
          <w:lang w:val="sr-Cyrl-CS"/>
        </w:rPr>
        <w:t>;</w:t>
      </w:r>
    </w:p>
    <w:p w14:paraId="6DB755A6" w14:textId="77777777" w:rsidR="00B65132" w:rsidRPr="00532975" w:rsidRDefault="007F78F6" w:rsidP="0092651B">
      <w:pPr>
        <w:pStyle w:val="ListParagraph"/>
        <w:numPr>
          <w:ilvl w:val="0"/>
          <w:numId w:val="141"/>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о</w:t>
      </w:r>
      <w:r w:rsidR="00B65132" w:rsidRPr="00532975">
        <w:rPr>
          <w:rFonts w:ascii="Times New Roman" w:hAnsi="Times New Roman"/>
          <w:sz w:val="24"/>
          <w:szCs w:val="24"/>
          <w:lang w:val="sr-Cyrl-CS"/>
        </w:rPr>
        <w:t>рганизационо-институционалне мере (стварање услова за једноставније и ефикасније спровођење процедура ревизије и контроле студијско</w:t>
      </w:r>
      <w:r w:rsidRPr="00532975">
        <w:rPr>
          <w:rFonts w:ascii="Times New Roman" w:hAnsi="Times New Roman"/>
          <w:sz w:val="24"/>
          <w:szCs w:val="24"/>
          <w:lang w:val="sr-Cyrl-CS"/>
        </w:rPr>
        <w:t>-</w:t>
      </w:r>
      <w:r w:rsidR="00B65132" w:rsidRPr="00532975">
        <w:rPr>
          <w:rFonts w:ascii="Times New Roman" w:hAnsi="Times New Roman"/>
          <w:sz w:val="24"/>
          <w:szCs w:val="24"/>
          <w:lang w:val="sr-Cyrl-CS"/>
        </w:rPr>
        <w:t>техничке документације и прибављања потребних мишљења, услова, сагласности и дозвола</w:t>
      </w:r>
      <w:r w:rsidRPr="00532975">
        <w:rPr>
          <w:rFonts w:ascii="Times New Roman" w:hAnsi="Times New Roman"/>
          <w:sz w:val="24"/>
          <w:szCs w:val="24"/>
          <w:lang w:val="sr-Cyrl-CS"/>
        </w:rPr>
        <w:t xml:space="preserve">);  </w:t>
      </w:r>
    </w:p>
    <w:p w14:paraId="2D5DC2B5" w14:textId="77777777" w:rsidR="00B65132" w:rsidRPr="00532975" w:rsidRDefault="007F78F6" w:rsidP="0092651B">
      <w:pPr>
        <w:pStyle w:val="ListParagraph"/>
        <w:numPr>
          <w:ilvl w:val="0"/>
          <w:numId w:val="141"/>
        </w:numPr>
        <w:spacing w:after="0" w:line="240" w:lineRule="auto"/>
        <w:ind w:left="1080"/>
        <w:jc w:val="both"/>
        <w:rPr>
          <w:rFonts w:ascii="Times New Roman" w:hAnsi="Times New Roman"/>
          <w:sz w:val="24"/>
          <w:szCs w:val="24"/>
          <w:lang w:val="sr-Cyrl-CS"/>
        </w:rPr>
      </w:pPr>
      <w:r w:rsidRPr="00532975">
        <w:rPr>
          <w:rFonts w:ascii="Times New Roman" w:hAnsi="Times New Roman"/>
          <w:sz w:val="24"/>
          <w:szCs w:val="24"/>
          <w:lang w:val="sr-Cyrl-CS"/>
        </w:rPr>
        <w:t>р</w:t>
      </w:r>
      <w:r w:rsidR="00B65132" w:rsidRPr="00532975">
        <w:rPr>
          <w:rFonts w:ascii="Times New Roman" w:hAnsi="Times New Roman"/>
          <w:sz w:val="24"/>
          <w:szCs w:val="24"/>
          <w:lang w:val="sr-Cyrl-CS"/>
        </w:rPr>
        <w:t>азвој, коришћење и управљање мониторинг системом у циљу контроле примене предложених мера заштите животне средине (формирање јединствене базе података, стандардизовање коришћења података и правовремено ажурирање</w:t>
      </w:r>
      <w:r w:rsidRPr="00532975">
        <w:rPr>
          <w:rFonts w:ascii="Times New Roman" w:hAnsi="Times New Roman"/>
          <w:sz w:val="24"/>
          <w:szCs w:val="24"/>
          <w:lang w:val="sr-Cyrl-CS"/>
        </w:rPr>
        <w:t>).</w:t>
      </w:r>
    </w:p>
    <w:p w14:paraId="010367E9" w14:textId="5E9E2F87" w:rsidR="00B65132" w:rsidRPr="00532975" w:rsidRDefault="00B65132" w:rsidP="0092651B">
      <w:pPr>
        <w:ind w:firstLine="720"/>
        <w:jc w:val="both"/>
        <w:rPr>
          <w:szCs w:val="24"/>
          <w:lang w:val="sr-Cyrl-CS"/>
        </w:rPr>
      </w:pPr>
      <w:r w:rsidRPr="00532975">
        <w:rPr>
          <w:szCs w:val="24"/>
          <w:lang w:val="sr-Cyrl-CS"/>
        </w:rPr>
        <w:t xml:space="preserve">Институционална подршка се односи на активно учешће учесника у имплементацији </w:t>
      </w:r>
      <w:r w:rsidR="00E7319B" w:rsidRPr="00532975">
        <w:rPr>
          <w:szCs w:val="24"/>
          <w:lang w:val="sr-Cyrl-CS"/>
        </w:rPr>
        <w:t>Просторног плана</w:t>
      </w:r>
      <w:r w:rsidRPr="00532975">
        <w:rPr>
          <w:szCs w:val="24"/>
          <w:lang w:val="sr-Cyrl-CS"/>
        </w:rPr>
        <w:t xml:space="preserve"> и </w:t>
      </w:r>
      <w:r w:rsidR="007F78F6" w:rsidRPr="00532975">
        <w:rPr>
          <w:szCs w:val="24"/>
          <w:lang w:val="sr-Cyrl-CS"/>
        </w:rPr>
        <w:t xml:space="preserve">њихову </w:t>
      </w:r>
      <w:r w:rsidRPr="00532975">
        <w:rPr>
          <w:szCs w:val="24"/>
          <w:lang w:val="sr-Cyrl-CS"/>
        </w:rPr>
        <w:t>сарадњ</w:t>
      </w:r>
      <w:r w:rsidR="007F78F6" w:rsidRPr="00532975">
        <w:rPr>
          <w:szCs w:val="24"/>
          <w:lang w:val="sr-Cyrl-CS"/>
        </w:rPr>
        <w:t>у</w:t>
      </w:r>
      <w:r w:rsidRPr="00532975">
        <w:rPr>
          <w:szCs w:val="24"/>
          <w:lang w:val="sr-Cyrl-CS"/>
        </w:rPr>
        <w:t xml:space="preserve"> на вертикалном и хоризон</w:t>
      </w:r>
      <w:r w:rsidR="000065BF">
        <w:rPr>
          <w:szCs w:val="24"/>
          <w:lang w:val="sr-Cyrl-CS"/>
        </w:rPr>
        <w:t>т</w:t>
      </w:r>
      <w:r w:rsidRPr="00532975">
        <w:rPr>
          <w:szCs w:val="24"/>
          <w:lang w:val="sr-Cyrl-CS"/>
        </w:rPr>
        <w:t xml:space="preserve">алном нивоу. </w:t>
      </w:r>
    </w:p>
    <w:p w14:paraId="7AB5F410" w14:textId="3EB7A8A3" w:rsidR="00B65132" w:rsidRPr="00532975" w:rsidRDefault="00B65132" w:rsidP="0092651B">
      <w:pPr>
        <w:ind w:firstLine="720"/>
        <w:jc w:val="both"/>
        <w:rPr>
          <w:szCs w:val="24"/>
          <w:lang w:val="sr-Cyrl-CS"/>
        </w:rPr>
      </w:pPr>
      <w:r w:rsidRPr="00532975">
        <w:rPr>
          <w:szCs w:val="24"/>
          <w:lang w:val="sr-Cyrl-CS"/>
        </w:rPr>
        <w:t xml:space="preserve">Динамика реализације и начин финансирања утврдиће се кроз сарадњу надлежних </w:t>
      </w:r>
      <w:r w:rsidR="00CA326A" w:rsidRPr="00532975">
        <w:rPr>
          <w:szCs w:val="24"/>
          <w:lang w:val="sr-Cyrl-CS"/>
        </w:rPr>
        <w:t>органа државне управе и локалне самоуправе</w:t>
      </w:r>
      <w:r w:rsidRPr="00532975">
        <w:rPr>
          <w:szCs w:val="24"/>
          <w:lang w:val="sr-Cyrl-CS"/>
        </w:rPr>
        <w:t xml:space="preserve">, надлежних организација и институција које се старају о планирању и уређењу простора, заштити животне средине, заштити природног и културног наслеђа, као и надлежних комуналних предузећа и </w:t>
      </w:r>
      <w:r w:rsidR="007F78F6" w:rsidRPr="00532975">
        <w:rPr>
          <w:szCs w:val="24"/>
          <w:lang w:val="sr-Cyrl-CS"/>
        </w:rPr>
        <w:t xml:space="preserve">инфраструктурних </w:t>
      </w:r>
      <w:r w:rsidRPr="00532975">
        <w:rPr>
          <w:szCs w:val="24"/>
          <w:lang w:val="sr-Cyrl-CS"/>
        </w:rPr>
        <w:t xml:space="preserve">система. </w:t>
      </w:r>
    </w:p>
    <w:p w14:paraId="31610047" w14:textId="26CD53DA" w:rsidR="007C4144" w:rsidRPr="00532975" w:rsidRDefault="00B65132" w:rsidP="0092651B">
      <w:pPr>
        <w:tabs>
          <w:tab w:val="left" w:pos="0"/>
          <w:tab w:val="right" w:leader="dot" w:pos="3686"/>
        </w:tabs>
        <w:ind w:firstLine="720"/>
        <w:jc w:val="both"/>
        <w:rPr>
          <w:szCs w:val="24"/>
          <w:lang w:val="sr-Cyrl-CS"/>
        </w:rPr>
      </w:pPr>
      <w:r w:rsidRPr="00532975">
        <w:rPr>
          <w:szCs w:val="24"/>
          <w:lang w:val="sr-Cyrl-CS"/>
        </w:rPr>
        <w:t xml:space="preserve">Праћење и координацију активности на реализацији </w:t>
      </w:r>
      <w:r w:rsidR="00E7319B" w:rsidRPr="00532975">
        <w:rPr>
          <w:szCs w:val="24"/>
          <w:lang w:val="sr-Cyrl-CS"/>
        </w:rPr>
        <w:t>Просторног плана</w:t>
      </w:r>
      <w:r w:rsidRPr="00532975">
        <w:rPr>
          <w:szCs w:val="24"/>
          <w:lang w:val="sr-Cyrl-CS"/>
        </w:rPr>
        <w:t xml:space="preserve"> треба обезбедити кроз одговарајући информациони систем којим је потребно, поред праћења спровођења мера заштите, уређења и коришћења подручја, омогућити обједињено праћење активности на реализацији планских решења. Ово ће омогућити </w:t>
      </w:r>
      <w:r w:rsidR="00B05915" w:rsidRPr="00532975">
        <w:rPr>
          <w:szCs w:val="24"/>
          <w:lang w:val="sr-Cyrl-CS"/>
        </w:rPr>
        <w:t xml:space="preserve">трајну </w:t>
      </w:r>
      <w:r w:rsidRPr="00532975">
        <w:rPr>
          <w:szCs w:val="24"/>
          <w:lang w:val="sr-Cyrl-CS"/>
        </w:rPr>
        <w:t>процену укупних ефеката заштите и развоја подручја, као и евентуално доношење корективних одлука у односу на усвојена планска решења.</w:t>
      </w:r>
    </w:p>
    <w:p w14:paraId="7154698C" w14:textId="77777777" w:rsidR="007C4144" w:rsidRPr="00532975" w:rsidRDefault="007C4144">
      <w:pPr>
        <w:tabs>
          <w:tab w:val="left" w:pos="851"/>
          <w:tab w:val="right" w:leader="dot" w:pos="3686"/>
        </w:tabs>
        <w:jc w:val="both"/>
        <w:rPr>
          <w:szCs w:val="24"/>
          <w:lang w:val="sr-Cyrl-CS"/>
        </w:rPr>
      </w:pPr>
    </w:p>
    <w:p w14:paraId="4E62242F" w14:textId="77777777" w:rsidR="0076128D" w:rsidRPr="00532975" w:rsidRDefault="0076128D">
      <w:pPr>
        <w:jc w:val="left"/>
        <w:rPr>
          <w:b/>
          <w:noProof/>
          <w:szCs w:val="24"/>
          <w:lang w:val="sr-Cyrl-CS"/>
        </w:rPr>
      </w:pPr>
    </w:p>
    <w:sectPr w:rsidR="0076128D" w:rsidRPr="00532975" w:rsidSect="00C43851">
      <w:pgSz w:w="11907" w:h="16840" w:code="9"/>
      <w:pgMar w:top="1701"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D6A9C0" w14:textId="77777777" w:rsidR="00BC4666" w:rsidRDefault="00BC4666">
      <w:r>
        <w:separator/>
      </w:r>
    </w:p>
  </w:endnote>
  <w:endnote w:type="continuationSeparator" w:id="0">
    <w:p w14:paraId="67070ABD" w14:textId="77777777" w:rsidR="00BC4666" w:rsidRDefault="00BC46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HelvBoldItalic">
    <w:altName w:val="Times New Roman"/>
    <w:charset w:val="00"/>
    <w:family w:val="auto"/>
    <w:pitch w:val="variable"/>
    <w:sig w:usb0="00000083" w:usb1="00000000" w:usb2="00000000" w:usb3="00000000" w:csb0="00000009" w:csb1="00000000"/>
  </w:font>
  <w:font w:name="CHelvPlain">
    <w:altName w:val="Times New Roman"/>
    <w:charset w:val="00"/>
    <w:family w:val="auto"/>
    <w:pitch w:val="variable"/>
    <w:sig w:usb0="00000083" w:usb1="00000000" w:usb2="00000000" w:usb3="00000000" w:csb0="00000009" w:csb1="00000000"/>
  </w:font>
  <w:font w:name="A Cirilica Helvetica">
    <w:altName w:val="Arial"/>
    <w:charset w:val="00"/>
    <w:family w:val="swiss"/>
    <w:pitch w:val="variable"/>
    <w:sig w:usb0="00000083" w:usb1="00000000" w:usb2="00000000" w:usb3="00000000" w:csb0="00000009" w:csb1="00000000"/>
  </w:font>
  <w:font w:name="C Helvetica">
    <w:altName w:val="Times New Roman"/>
    <w:charset w:val="00"/>
    <w:family w:val="roman"/>
    <w:pitch w:val="variable"/>
    <w:sig w:usb0="00000083" w:usb1="00000000" w:usb2="00000000" w:usb3="00000000" w:csb0="00000009" w:csb1="00000000"/>
  </w:font>
  <w:font w:name="YuCiril Times">
    <w:charset w:val="00"/>
    <w:family w:val="roman"/>
    <w:pitch w:val="variable"/>
    <w:sig w:usb0="00000083" w:usb1="00000000" w:usb2="00000000" w:usb3="00000000" w:csb0="00000009"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France YU">
    <w:charset w:val="00"/>
    <w:family w:val="swiss"/>
    <w:pitch w:val="variable"/>
    <w:sig w:usb0="00000003" w:usb1="00000000" w:usb2="00000000" w:usb3="00000000" w:csb0="00000001" w:csb1="00000000"/>
  </w:font>
  <w:font w:name="CTimesRoman">
    <w:altName w:val="Times New Roman"/>
    <w:charset w:val="00"/>
    <w:family w:val="auto"/>
    <w:pitch w:val="variable"/>
    <w:sig w:usb0="00000083" w:usb1="00000000" w:usb2="00000000" w:usb3="00000000" w:csb0="00000009" w:csb1="00000000"/>
  </w:font>
  <w:font w:name="CHelvBold">
    <w:charset w:val="00"/>
    <w:family w:val="auto"/>
    <w:pitch w:val="variable"/>
    <w:sig w:usb0="00000083" w:usb1="00000000" w:usb2="00000000" w:usb3="00000000" w:csb0="00000009" w:csb1="00000000"/>
  </w:font>
  <w:font w:name="HelveticaPlainItalic">
    <w:charset w:val="00"/>
    <w:family w:val="auto"/>
    <w:pitch w:val="variable"/>
    <w:sig w:usb0="00000083" w:usb1="00000000" w:usb2="00000000" w:usb3="00000000" w:csb0="00000009" w:csb1="00000000"/>
  </w:font>
  <w:font w:name="CTimesBoldItalic">
    <w:charset w:val="00"/>
    <w:family w:val="auto"/>
    <w:pitch w:val="variable"/>
    <w:sig w:usb0="00000083" w:usb1="00000000" w:usb2="00000000" w:usb3="00000000" w:csb0="00000009" w:csb1="00000000"/>
  </w:font>
  <w:font w:name="YuTimes">
    <w:charset w:val="00"/>
    <w:family w:val="auto"/>
    <w:pitch w:val="variable"/>
    <w:sig w:usb0="00000083" w:usb1="00000000" w:usb2="00000000" w:usb3="00000000" w:csb0="00000009" w:csb1="00000000"/>
  </w:font>
  <w:font w:name="Batang">
    <w:altName w:val="바탕"/>
    <w:panose1 w:val="02030600000101010101"/>
    <w:charset w:val="81"/>
    <w:family w:val="roman"/>
    <w:pitch w:val="variable"/>
    <w:sig w:usb0="B00002AF" w:usb1="69D77CFB" w:usb2="00000030" w:usb3="00000000" w:csb0="0008009F" w:csb1="00000000"/>
  </w:font>
  <w:font w:name="Calibri-Bold">
    <w:altName w:val="Times New Roman"/>
    <w:panose1 w:val="00000000000000000000"/>
    <w:charset w:val="00"/>
    <w:family w:val="roman"/>
    <w:notTrueType/>
    <w:pitch w:val="default"/>
  </w:font>
  <w:font w:name="TimesNewRomanPSMT">
    <w:altName w:val="Times New Roman"/>
    <w:panose1 w:val="00000000000000000000"/>
    <w:charset w:val="CC"/>
    <w:family w:val="auto"/>
    <w:notTrueType/>
    <w:pitch w:val="default"/>
    <w:sig w:usb0="00000001" w:usb1="08070000" w:usb2="00000010" w:usb3="00000000" w:csb0="00020005"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echnic">
    <w:altName w:val="Symbol"/>
    <w:charset w:val="02"/>
    <w:family w:val="auto"/>
    <w:pitch w:val="variable"/>
    <w:sig w:usb0="00000000" w:usb1="10000000" w:usb2="00000000" w:usb3="00000000" w:csb0="80000000" w:csb1="00000000"/>
  </w:font>
  <w:font w:name="TimesNewRoman">
    <w:altName w:val="Yu Gothic UI"/>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06438645"/>
      <w:docPartObj>
        <w:docPartGallery w:val="Page Numbers (Bottom of Page)"/>
        <w:docPartUnique/>
      </w:docPartObj>
    </w:sdtPr>
    <w:sdtEndPr>
      <w:rPr>
        <w:noProof/>
      </w:rPr>
    </w:sdtEndPr>
    <w:sdtContent>
      <w:p w14:paraId="44D9F24E" w14:textId="65645496" w:rsidR="00B357DD" w:rsidRDefault="00B357DD">
        <w:pPr>
          <w:pStyle w:val="Footer"/>
        </w:pPr>
        <w:r>
          <w:fldChar w:fldCharType="begin"/>
        </w:r>
        <w:r>
          <w:instrText xml:space="preserve"> PAGE   \* MERGEFORMAT </w:instrText>
        </w:r>
        <w:r>
          <w:fldChar w:fldCharType="separate"/>
        </w:r>
        <w:r w:rsidR="00DE0475">
          <w:rPr>
            <w:noProof/>
          </w:rPr>
          <w:t>115</w:t>
        </w:r>
        <w:r>
          <w:rPr>
            <w:noProof/>
          </w:rPr>
          <w:fldChar w:fldCharType="end"/>
        </w:r>
      </w:p>
    </w:sdtContent>
  </w:sdt>
  <w:p w14:paraId="78316303" w14:textId="77777777" w:rsidR="00B357DD" w:rsidRDefault="00B357D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8EFA54" w14:textId="77777777" w:rsidR="00BC4666" w:rsidRDefault="00BC4666">
      <w:r>
        <w:separator/>
      </w:r>
    </w:p>
  </w:footnote>
  <w:footnote w:type="continuationSeparator" w:id="0">
    <w:p w14:paraId="0D5E85AF" w14:textId="77777777" w:rsidR="00BC4666" w:rsidRDefault="00BC46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312B1" w14:textId="77777777" w:rsidR="00B357DD" w:rsidRDefault="00B357DD" w:rsidP="00B672AA">
    <w:pPr>
      <w:pStyle w:val="Heading4"/>
      <w:keepNext w:val="0"/>
      <w:pageBreakBefore/>
      <w:tabs>
        <w:tab w:val="left" w:pos="8820"/>
      </w:tabs>
      <w:ind w:right="-29"/>
      <w:jc w:val="center"/>
      <w:rPr>
        <w:rFonts w:ascii="Calibri" w:hAnsi="Calibri" w:cs="Arial"/>
        <w:color w:val="0070C0"/>
        <w:spacing w:val="22"/>
        <w:sz w:val="20"/>
        <w:szCs w:val="20"/>
        <w:lang w:val="sr-Cyrl-CS"/>
      </w:rPr>
    </w:pPr>
  </w:p>
  <w:p w14:paraId="44C0D9E1" w14:textId="77777777" w:rsidR="00B357DD" w:rsidRDefault="00B357DD" w:rsidP="00B672AA">
    <w:pPr>
      <w:pStyle w:val="Heading4"/>
      <w:keepNext w:val="0"/>
      <w:pageBreakBefore/>
      <w:tabs>
        <w:tab w:val="left" w:pos="8820"/>
      </w:tabs>
      <w:ind w:right="-29"/>
      <w:jc w:val="center"/>
      <w:rPr>
        <w:rFonts w:ascii="Calibri" w:hAnsi="Calibri" w:cs="Arial"/>
        <w:color w:val="0070C0"/>
        <w:spacing w:val="22"/>
        <w:sz w:val="20"/>
        <w:szCs w:val="20"/>
        <w:lang w:val="sr-Cyrl-CS"/>
      </w:rPr>
    </w:pPr>
  </w:p>
  <w:p w14:paraId="357374D1" w14:textId="77777777" w:rsidR="00B357DD" w:rsidRPr="00564E2B" w:rsidRDefault="00B357DD" w:rsidP="00574540">
    <w:pPr>
      <w:pStyle w:val="Header"/>
      <w:rPr>
        <w:szCs w:val="20"/>
        <w:lang w:val="sr-Cyrl-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B9224B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5E516A"/>
    <w:multiLevelType w:val="hybridMultilevel"/>
    <w:tmpl w:val="C212CE38"/>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000FEA"/>
    <w:multiLevelType w:val="hybridMultilevel"/>
    <w:tmpl w:val="64B2716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1A41472"/>
    <w:multiLevelType w:val="hybridMultilevel"/>
    <w:tmpl w:val="C36EDF80"/>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02C60D63"/>
    <w:multiLevelType w:val="hybridMultilevel"/>
    <w:tmpl w:val="487ABD0A"/>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 w15:restartNumberingAfterBreak="0">
    <w:nsid w:val="047247E7"/>
    <w:multiLevelType w:val="hybridMultilevel"/>
    <w:tmpl w:val="6FE4FA7C"/>
    <w:lvl w:ilvl="0" w:tplc="F6D85458">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A31B77"/>
    <w:multiLevelType w:val="hybridMultilevel"/>
    <w:tmpl w:val="F6E69DB0"/>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C814F7"/>
    <w:multiLevelType w:val="hybridMultilevel"/>
    <w:tmpl w:val="D3586544"/>
    <w:lvl w:ilvl="0" w:tplc="04090011">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 w15:restartNumberingAfterBreak="0">
    <w:nsid w:val="06AF0AF5"/>
    <w:multiLevelType w:val="hybridMultilevel"/>
    <w:tmpl w:val="352E8864"/>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AF81033"/>
    <w:multiLevelType w:val="hybridMultilevel"/>
    <w:tmpl w:val="41A4C6AA"/>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0" w15:restartNumberingAfterBreak="0">
    <w:nsid w:val="0B8A6879"/>
    <w:multiLevelType w:val="hybridMultilevel"/>
    <w:tmpl w:val="7B2CD29E"/>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1" w15:restartNumberingAfterBreak="0">
    <w:nsid w:val="0C2D4379"/>
    <w:multiLevelType w:val="hybridMultilevel"/>
    <w:tmpl w:val="5318431E"/>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C4759B"/>
    <w:multiLevelType w:val="hybridMultilevel"/>
    <w:tmpl w:val="FE802BD8"/>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3" w15:restartNumberingAfterBreak="0">
    <w:nsid w:val="0D594566"/>
    <w:multiLevelType w:val="hybridMultilevel"/>
    <w:tmpl w:val="1F1CC360"/>
    <w:lvl w:ilvl="0" w:tplc="34E6DAD8">
      <w:start w:val="1"/>
      <w:numFmt w:val="bullet"/>
      <w:lvlText w:val="−"/>
      <w:lvlJc w:val="left"/>
      <w:pPr>
        <w:ind w:left="1800" w:hanging="360"/>
      </w:pPr>
      <w:rPr>
        <w:rFonts w:ascii="Calibri" w:hAnsi="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0EDD5EE0"/>
    <w:multiLevelType w:val="hybridMultilevel"/>
    <w:tmpl w:val="D0CCBD08"/>
    <w:lvl w:ilvl="0" w:tplc="63B46DE0">
      <w:start w:val="1"/>
      <w:numFmt w:val="decimal"/>
      <w:lvlText w:val="%1."/>
      <w:lvlJc w:val="left"/>
      <w:pPr>
        <w:ind w:left="720" w:hanging="360"/>
      </w:pPr>
      <w:rPr>
        <w:rFonts w:ascii="Times New Roman" w:hAnsi="Times New Roman" w:cs="Times New Roman"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FF67E2D"/>
    <w:multiLevelType w:val="hybridMultilevel"/>
    <w:tmpl w:val="A64405CC"/>
    <w:lvl w:ilvl="0" w:tplc="F6D85458">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3575FE"/>
    <w:multiLevelType w:val="hybridMultilevel"/>
    <w:tmpl w:val="D95640A4"/>
    <w:lvl w:ilvl="0" w:tplc="F6D85458">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22B3FBD"/>
    <w:multiLevelType w:val="hybridMultilevel"/>
    <w:tmpl w:val="FA1A38AA"/>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8" w15:restartNumberingAfterBreak="0">
    <w:nsid w:val="13071A19"/>
    <w:multiLevelType w:val="hybridMultilevel"/>
    <w:tmpl w:val="E3A26F8E"/>
    <w:lvl w:ilvl="0" w:tplc="F6D85458">
      <w:start w:val="3"/>
      <w:numFmt w:val="bullet"/>
      <w:lvlText w:val="-"/>
      <w:lvlJc w:val="left"/>
      <w:pPr>
        <w:ind w:left="1528" w:hanging="360"/>
      </w:pPr>
      <w:rPr>
        <w:rFonts w:ascii="Calibri" w:eastAsiaTheme="minorHAnsi" w:hAnsi="Calibri" w:cs="Calibri" w:hint="default"/>
        <w:color w:val="000000"/>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19" w15:restartNumberingAfterBreak="0">
    <w:nsid w:val="132C4040"/>
    <w:multiLevelType w:val="hybridMultilevel"/>
    <w:tmpl w:val="4DE256A4"/>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0" w15:restartNumberingAfterBreak="0">
    <w:nsid w:val="14331D21"/>
    <w:multiLevelType w:val="hybridMultilevel"/>
    <w:tmpl w:val="5302E37E"/>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21" w15:restartNumberingAfterBreak="0">
    <w:nsid w:val="16D400CD"/>
    <w:multiLevelType w:val="hybridMultilevel"/>
    <w:tmpl w:val="B4A82EE8"/>
    <w:lvl w:ilvl="0" w:tplc="CCFEA18A">
      <w:start w:val="1"/>
      <w:numFmt w:val="decimal"/>
      <w:lvlText w:val="%1."/>
      <w:lvlJc w:val="left"/>
      <w:pPr>
        <w:ind w:left="720" w:hanging="360"/>
      </w:pPr>
      <w:rPr>
        <w:strike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7FD74B1"/>
    <w:multiLevelType w:val="hybridMultilevel"/>
    <w:tmpl w:val="D23CCC42"/>
    <w:lvl w:ilvl="0" w:tplc="34E6DAD8">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82278BA"/>
    <w:multiLevelType w:val="hybridMultilevel"/>
    <w:tmpl w:val="B7A6F6FE"/>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4" w15:restartNumberingAfterBreak="0">
    <w:nsid w:val="1871551F"/>
    <w:multiLevelType w:val="hybridMultilevel"/>
    <w:tmpl w:val="ABD6E37C"/>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9307B91"/>
    <w:multiLevelType w:val="hybridMultilevel"/>
    <w:tmpl w:val="7A8268F6"/>
    <w:lvl w:ilvl="0" w:tplc="F6D85458">
      <w:start w:val="3"/>
      <w:numFmt w:val="bullet"/>
      <w:lvlText w:val="-"/>
      <w:lvlJc w:val="left"/>
      <w:pPr>
        <w:ind w:left="1528" w:hanging="360"/>
      </w:pPr>
      <w:rPr>
        <w:rFonts w:ascii="Calibri" w:eastAsiaTheme="minorHAnsi" w:hAnsi="Calibri" w:cs="Calibri" w:hint="default"/>
        <w:color w:val="000000"/>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26" w15:restartNumberingAfterBreak="0">
    <w:nsid w:val="196C0824"/>
    <w:multiLevelType w:val="hybridMultilevel"/>
    <w:tmpl w:val="D0B441C0"/>
    <w:lvl w:ilvl="0" w:tplc="34E6DAD8">
      <w:start w:val="1"/>
      <w:numFmt w:val="bullet"/>
      <w:lvlText w:val="−"/>
      <w:lvlJc w:val="left"/>
      <w:pPr>
        <w:ind w:left="1528" w:hanging="360"/>
      </w:pPr>
      <w:rPr>
        <w:rFonts w:ascii="Calibri" w:hAnsi="Calibri" w:hint="default"/>
        <w:color w:val="00000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27" w15:restartNumberingAfterBreak="0">
    <w:nsid w:val="19A057A0"/>
    <w:multiLevelType w:val="hybridMultilevel"/>
    <w:tmpl w:val="B1627C4E"/>
    <w:lvl w:ilvl="0" w:tplc="34E6DAD8">
      <w:start w:val="1"/>
      <w:numFmt w:val="bullet"/>
      <w:lvlText w:val="−"/>
      <w:lvlJc w:val="left"/>
      <w:pPr>
        <w:ind w:left="1440" w:hanging="360"/>
      </w:pPr>
      <w:rPr>
        <w:rFonts w:ascii="Calibri"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19E0684D"/>
    <w:multiLevelType w:val="hybridMultilevel"/>
    <w:tmpl w:val="1F5EBB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A417105"/>
    <w:multiLevelType w:val="hybridMultilevel"/>
    <w:tmpl w:val="2DF4684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0" w15:restartNumberingAfterBreak="0">
    <w:nsid w:val="1AEB6AE6"/>
    <w:multiLevelType w:val="hybridMultilevel"/>
    <w:tmpl w:val="9A983CAC"/>
    <w:lvl w:ilvl="0" w:tplc="5E265E4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AED2768"/>
    <w:multiLevelType w:val="hybridMultilevel"/>
    <w:tmpl w:val="E9FABC24"/>
    <w:lvl w:ilvl="0" w:tplc="9FB2F414">
      <w:start w:val="6"/>
      <w:numFmt w:val="bullet"/>
      <w:lvlText w:val="-"/>
      <w:lvlJc w:val="left"/>
      <w:pPr>
        <w:ind w:left="1080" w:hanging="360"/>
      </w:pPr>
      <w:rPr>
        <w:rFonts w:ascii="Arial" w:eastAsia="Calibri" w:hAnsi="Arial" w:cs="Arial"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32" w15:restartNumberingAfterBreak="0">
    <w:nsid w:val="1B473180"/>
    <w:multiLevelType w:val="hybridMultilevel"/>
    <w:tmpl w:val="7D92E6BA"/>
    <w:lvl w:ilvl="0" w:tplc="34E6DAD8">
      <w:start w:val="1"/>
      <w:numFmt w:val="bullet"/>
      <w:lvlText w:val="−"/>
      <w:lvlJc w:val="left"/>
      <w:pPr>
        <w:ind w:left="720" w:hanging="360"/>
      </w:pPr>
      <w:rPr>
        <w:rFonts w:ascii="Calibri" w:hAnsi="Calibri"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3" w15:restartNumberingAfterBreak="0">
    <w:nsid w:val="1B891E37"/>
    <w:multiLevelType w:val="hybridMultilevel"/>
    <w:tmpl w:val="9556892A"/>
    <w:lvl w:ilvl="0" w:tplc="34E6DAD8">
      <w:start w:val="1"/>
      <w:numFmt w:val="bullet"/>
      <w:lvlText w:val="−"/>
      <w:lvlJc w:val="left"/>
      <w:pPr>
        <w:ind w:left="982"/>
      </w:pPr>
      <w:rPr>
        <w:rFonts w:ascii="Calibri" w:hAnsi="Calibri" w:hint="default"/>
        <w:b w:val="0"/>
        <w:i w:val="0"/>
        <w:strike w:val="0"/>
        <w:dstrike w:val="0"/>
        <w:color w:val="000000"/>
        <w:sz w:val="24"/>
        <w:u w:val="none" w:color="000000"/>
        <w:bdr w:val="none" w:sz="0" w:space="0" w:color="auto"/>
        <w:shd w:val="clear" w:color="auto" w:fill="auto"/>
        <w:vertAlign w:val="baseline"/>
      </w:rPr>
    </w:lvl>
    <w:lvl w:ilvl="1" w:tplc="F460B4B4">
      <w:start w:val="1"/>
      <w:numFmt w:val="bullet"/>
      <w:lvlText w:val="o"/>
      <w:lvlJc w:val="left"/>
      <w:pPr>
        <w:ind w:left="170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CA828A80">
      <w:start w:val="1"/>
      <w:numFmt w:val="bullet"/>
      <w:lvlText w:val="▪"/>
      <w:lvlJc w:val="left"/>
      <w:pPr>
        <w:ind w:left="242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D13CA554">
      <w:start w:val="1"/>
      <w:numFmt w:val="bullet"/>
      <w:lvlText w:val="•"/>
      <w:lvlJc w:val="left"/>
      <w:pPr>
        <w:ind w:left="314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2CE48DE0">
      <w:start w:val="1"/>
      <w:numFmt w:val="bullet"/>
      <w:lvlText w:val="o"/>
      <w:lvlJc w:val="left"/>
      <w:pPr>
        <w:ind w:left="386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5980FCB0">
      <w:start w:val="1"/>
      <w:numFmt w:val="bullet"/>
      <w:lvlText w:val="▪"/>
      <w:lvlJc w:val="left"/>
      <w:pPr>
        <w:ind w:left="458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7944A124">
      <w:start w:val="1"/>
      <w:numFmt w:val="bullet"/>
      <w:lvlText w:val="•"/>
      <w:lvlJc w:val="left"/>
      <w:pPr>
        <w:ind w:left="530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6C08652">
      <w:start w:val="1"/>
      <w:numFmt w:val="bullet"/>
      <w:lvlText w:val="o"/>
      <w:lvlJc w:val="left"/>
      <w:pPr>
        <w:ind w:left="602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7C3A1E04">
      <w:start w:val="1"/>
      <w:numFmt w:val="bullet"/>
      <w:lvlText w:val="▪"/>
      <w:lvlJc w:val="left"/>
      <w:pPr>
        <w:ind w:left="674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34" w15:restartNumberingAfterBreak="0">
    <w:nsid w:val="1C482A55"/>
    <w:multiLevelType w:val="hybridMultilevel"/>
    <w:tmpl w:val="8360797A"/>
    <w:lvl w:ilvl="0" w:tplc="34E6DAD8">
      <w:start w:val="1"/>
      <w:numFmt w:val="bullet"/>
      <w:lvlText w:val="−"/>
      <w:lvlJc w:val="left"/>
      <w:pPr>
        <w:ind w:left="2016" w:hanging="360"/>
      </w:pPr>
      <w:rPr>
        <w:rFonts w:ascii="Calibri" w:hAnsi="Calibri" w:hint="default"/>
        <w:strike w:val="0"/>
      </w:rPr>
    </w:lvl>
    <w:lvl w:ilvl="1" w:tplc="04090003" w:tentative="1">
      <w:start w:val="1"/>
      <w:numFmt w:val="bullet"/>
      <w:lvlText w:val="o"/>
      <w:lvlJc w:val="left"/>
      <w:pPr>
        <w:ind w:left="2736" w:hanging="360"/>
      </w:pPr>
      <w:rPr>
        <w:rFonts w:ascii="Courier New" w:hAnsi="Courier New" w:cs="Courier New" w:hint="default"/>
      </w:rPr>
    </w:lvl>
    <w:lvl w:ilvl="2" w:tplc="04090005" w:tentative="1">
      <w:start w:val="1"/>
      <w:numFmt w:val="bullet"/>
      <w:lvlText w:val=""/>
      <w:lvlJc w:val="left"/>
      <w:pPr>
        <w:ind w:left="3456" w:hanging="360"/>
      </w:pPr>
      <w:rPr>
        <w:rFonts w:ascii="Wingdings" w:hAnsi="Wingdings" w:hint="default"/>
      </w:rPr>
    </w:lvl>
    <w:lvl w:ilvl="3" w:tplc="04090001" w:tentative="1">
      <w:start w:val="1"/>
      <w:numFmt w:val="bullet"/>
      <w:lvlText w:val=""/>
      <w:lvlJc w:val="left"/>
      <w:pPr>
        <w:ind w:left="4176" w:hanging="360"/>
      </w:pPr>
      <w:rPr>
        <w:rFonts w:ascii="Symbol" w:hAnsi="Symbol" w:hint="default"/>
      </w:rPr>
    </w:lvl>
    <w:lvl w:ilvl="4" w:tplc="04090003" w:tentative="1">
      <w:start w:val="1"/>
      <w:numFmt w:val="bullet"/>
      <w:lvlText w:val="o"/>
      <w:lvlJc w:val="left"/>
      <w:pPr>
        <w:ind w:left="4896" w:hanging="360"/>
      </w:pPr>
      <w:rPr>
        <w:rFonts w:ascii="Courier New" w:hAnsi="Courier New" w:cs="Courier New" w:hint="default"/>
      </w:rPr>
    </w:lvl>
    <w:lvl w:ilvl="5" w:tplc="04090005" w:tentative="1">
      <w:start w:val="1"/>
      <w:numFmt w:val="bullet"/>
      <w:lvlText w:val=""/>
      <w:lvlJc w:val="left"/>
      <w:pPr>
        <w:ind w:left="5616" w:hanging="360"/>
      </w:pPr>
      <w:rPr>
        <w:rFonts w:ascii="Wingdings" w:hAnsi="Wingdings" w:hint="default"/>
      </w:rPr>
    </w:lvl>
    <w:lvl w:ilvl="6" w:tplc="04090001" w:tentative="1">
      <w:start w:val="1"/>
      <w:numFmt w:val="bullet"/>
      <w:lvlText w:val=""/>
      <w:lvlJc w:val="left"/>
      <w:pPr>
        <w:ind w:left="6336" w:hanging="360"/>
      </w:pPr>
      <w:rPr>
        <w:rFonts w:ascii="Symbol" w:hAnsi="Symbol" w:hint="default"/>
      </w:rPr>
    </w:lvl>
    <w:lvl w:ilvl="7" w:tplc="04090003" w:tentative="1">
      <w:start w:val="1"/>
      <w:numFmt w:val="bullet"/>
      <w:lvlText w:val="o"/>
      <w:lvlJc w:val="left"/>
      <w:pPr>
        <w:ind w:left="7056" w:hanging="360"/>
      </w:pPr>
      <w:rPr>
        <w:rFonts w:ascii="Courier New" w:hAnsi="Courier New" w:cs="Courier New" w:hint="default"/>
      </w:rPr>
    </w:lvl>
    <w:lvl w:ilvl="8" w:tplc="04090005" w:tentative="1">
      <w:start w:val="1"/>
      <w:numFmt w:val="bullet"/>
      <w:lvlText w:val=""/>
      <w:lvlJc w:val="left"/>
      <w:pPr>
        <w:ind w:left="7776" w:hanging="360"/>
      </w:pPr>
      <w:rPr>
        <w:rFonts w:ascii="Wingdings" w:hAnsi="Wingdings" w:hint="default"/>
      </w:rPr>
    </w:lvl>
  </w:abstractNum>
  <w:abstractNum w:abstractNumId="35" w15:restartNumberingAfterBreak="0">
    <w:nsid w:val="1E21013C"/>
    <w:multiLevelType w:val="hybridMultilevel"/>
    <w:tmpl w:val="0BD43DF4"/>
    <w:lvl w:ilvl="0" w:tplc="34E6DAD8">
      <w:start w:val="1"/>
      <w:numFmt w:val="bullet"/>
      <w:lvlText w:val="−"/>
      <w:lvlJc w:val="left"/>
      <w:pPr>
        <w:ind w:left="360" w:hanging="360"/>
      </w:pPr>
      <w:rPr>
        <w:rFonts w:ascii="Calibri" w:hAnsi="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E4B5F85"/>
    <w:multiLevelType w:val="hybridMultilevel"/>
    <w:tmpl w:val="7E6EB070"/>
    <w:lvl w:ilvl="0" w:tplc="10FE458A">
      <w:start w:val="1"/>
      <w:numFmt w:val="bullet"/>
      <w:pStyle w:val="PuceBleue"/>
      <w:lvlText w:val=""/>
      <w:lvlJc w:val="left"/>
      <w:pPr>
        <w:ind w:left="720" w:hanging="360"/>
      </w:pPr>
      <w:rPr>
        <w:rFonts w:ascii="Symbol" w:hAnsi="Symbol" w:hint="default"/>
        <w:b w:val="0"/>
        <w:i w:val="0"/>
        <w:color w:val="auto"/>
        <w:sz w:val="2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7" w15:restartNumberingAfterBreak="0">
    <w:nsid w:val="1E914A63"/>
    <w:multiLevelType w:val="hybridMultilevel"/>
    <w:tmpl w:val="0BD09D18"/>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F0078E8"/>
    <w:multiLevelType w:val="hybridMultilevel"/>
    <w:tmpl w:val="43EAB92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121243A"/>
    <w:multiLevelType w:val="hybridMultilevel"/>
    <w:tmpl w:val="EA7C207E"/>
    <w:lvl w:ilvl="0" w:tplc="F6D85458">
      <w:start w:val="3"/>
      <w:numFmt w:val="bullet"/>
      <w:lvlText w:val="-"/>
      <w:lvlJc w:val="left"/>
      <w:pPr>
        <w:ind w:left="1146" w:hanging="360"/>
      </w:pPr>
      <w:rPr>
        <w:rFonts w:ascii="Calibri" w:eastAsiaTheme="minorHAnsi" w:hAnsi="Calibri" w:cs="Calibri"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40" w15:restartNumberingAfterBreak="0">
    <w:nsid w:val="2165634A"/>
    <w:multiLevelType w:val="hybridMultilevel"/>
    <w:tmpl w:val="A85C7EBE"/>
    <w:lvl w:ilvl="0" w:tplc="F6D85458">
      <w:start w:val="3"/>
      <w:numFmt w:val="bullet"/>
      <w:lvlText w:val="-"/>
      <w:lvlJc w:val="left"/>
      <w:pPr>
        <w:tabs>
          <w:tab w:val="num" w:pos="720"/>
        </w:tabs>
        <w:ind w:left="720" w:hanging="360"/>
      </w:pPr>
      <w:rPr>
        <w:rFonts w:ascii="Calibri" w:eastAsiaTheme="minorHAnsi" w:hAnsi="Calibri" w:cs="Calibri"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22056132"/>
    <w:multiLevelType w:val="hybridMultilevel"/>
    <w:tmpl w:val="1694889E"/>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2A3774C"/>
    <w:multiLevelType w:val="hybridMultilevel"/>
    <w:tmpl w:val="F2D45716"/>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43" w15:restartNumberingAfterBreak="0">
    <w:nsid w:val="22EC6CAA"/>
    <w:multiLevelType w:val="hybridMultilevel"/>
    <w:tmpl w:val="0B54E00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4" w15:restartNumberingAfterBreak="0">
    <w:nsid w:val="23867872"/>
    <w:multiLevelType w:val="hybridMultilevel"/>
    <w:tmpl w:val="E362C5BC"/>
    <w:lvl w:ilvl="0" w:tplc="34E6DAD8">
      <w:start w:val="1"/>
      <w:numFmt w:val="bullet"/>
      <w:lvlText w:val="−"/>
      <w:lvlJc w:val="left"/>
      <w:pPr>
        <w:ind w:left="1440" w:hanging="360"/>
      </w:pPr>
      <w:rPr>
        <w:rFonts w:ascii="Calibri"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248B260A"/>
    <w:multiLevelType w:val="multilevel"/>
    <w:tmpl w:val="521A1EFC"/>
    <w:lvl w:ilvl="0">
      <w:start w:val="2"/>
      <w:numFmt w:val="decimal"/>
      <w:lvlText w:val="%1."/>
      <w:lvlJc w:val="left"/>
      <w:pPr>
        <w:ind w:left="2784" w:hanging="360"/>
      </w:pPr>
      <w:rPr>
        <w:rFonts w:hint="default"/>
        <w:b w:val="0"/>
      </w:rPr>
    </w:lvl>
    <w:lvl w:ilvl="1">
      <w:start w:val="1"/>
      <w:numFmt w:val="decimal"/>
      <w:isLgl/>
      <w:lvlText w:val="%1.%2."/>
      <w:lvlJc w:val="left"/>
      <w:pPr>
        <w:ind w:left="3144" w:hanging="720"/>
      </w:pPr>
      <w:rPr>
        <w:rFonts w:hint="default"/>
      </w:rPr>
    </w:lvl>
    <w:lvl w:ilvl="2">
      <w:start w:val="1"/>
      <w:numFmt w:val="decimalZero"/>
      <w:isLgl/>
      <w:lvlText w:val="%1.%2.%3."/>
      <w:lvlJc w:val="left"/>
      <w:pPr>
        <w:ind w:left="3144" w:hanging="720"/>
      </w:pPr>
      <w:rPr>
        <w:rFonts w:hint="default"/>
      </w:rPr>
    </w:lvl>
    <w:lvl w:ilvl="3">
      <w:start w:val="1"/>
      <w:numFmt w:val="decimal"/>
      <w:isLgl/>
      <w:lvlText w:val="%1.%2.%3.%4."/>
      <w:lvlJc w:val="left"/>
      <w:pPr>
        <w:ind w:left="3504" w:hanging="1080"/>
      </w:pPr>
      <w:rPr>
        <w:rFonts w:hint="default"/>
      </w:rPr>
    </w:lvl>
    <w:lvl w:ilvl="4">
      <w:start w:val="1"/>
      <w:numFmt w:val="decimal"/>
      <w:isLgl/>
      <w:lvlText w:val="%1.%2.%3.%4.%5."/>
      <w:lvlJc w:val="left"/>
      <w:pPr>
        <w:ind w:left="3504" w:hanging="1080"/>
      </w:pPr>
      <w:rPr>
        <w:rFonts w:hint="default"/>
      </w:rPr>
    </w:lvl>
    <w:lvl w:ilvl="5">
      <w:start w:val="1"/>
      <w:numFmt w:val="decimal"/>
      <w:isLgl/>
      <w:lvlText w:val="%1.%2.%3.%4.%5.%6."/>
      <w:lvlJc w:val="left"/>
      <w:pPr>
        <w:ind w:left="3864" w:hanging="1440"/>
      </w:pPr>
      <w:rPr>
        <w:rFonts w:hint="default"/>
      </w:rPr>
    </w:lvl>
    <w:lvl w:ilvl="6">
      <w:start w:val="1"/>
      <w:numFmt w:val="decimal"/>
      <w:isLgl/>
      <w:lvlText w:val="%1.%2.%3.%4.%5.%6.%7."/>
      <w:lvlJc w:val="left"/>
      <w:pPr>
        <w:ind w:left="4224" w:hanging="1800"/>
      </w:pPr>
      <w:rPr>
        <w:rFonts w:hint="default"/>
      </w:rPr>
    </w:lvl>
    <w:lvl w:ilvl="7">
      <w:start w:val="1"/>
      <w:numFmt w:val="decimal"/>
      <w:isLgl/>
      <w:lvlText w:val="%1.%2.%3.%4.%5.%6.%7.%8."/>
      <w:lvlJc w:val="left"/>
      <w:pPr>
        <w:ind w:left="4224" w:hanging="1800"/>
      </w:pPr>
      <w:rPr>
        <w:rFonts w:hint="default"/>
      </w:rPr>
    </w:lvl>
    <w:lvl w:ilvl="8">
      <w:start w:val="1"/>
      <w:numFmt w:val="decimal"/>
      <w:isLgl/>
      <w:lvlText w:val="%1.%2.%3.%4.%5.%6.%7.%8.%9."/>
      <w:lvlJc w:val="left"/>
      <w:pPr>
        <w:ind w:left="4584" w:hanging="2160"/>
      </w:pPr>
      <w:rPr>
        <w:rFonts w:hint="default"/>
      </w:rPr>
    </w:lvl>
  </w:abstractNum>
  <w:abstractNum w:abstractNumId="46" w15:restartNumberingAfterBreak="0">
    <w:nsid w:val="251D6FBD"/>
    <w:multiLevelType w:val="hybridMultilevel"/>
    <w:tmpl w:val="F5987D80"/>
    <w:lvl w:ilvl="0" w:tplc="F6D85458">
      <w:start w:val="3"/>
      <w:numFmt w:val="bullet"/>
      <w:lvlText w:val="-"/>
      <w:lvlJc w:val="left"/>
      <w:pPr>
        <w:ind w:left="720" w:hanging="360"/>
      </w:pPr>
      <w:rPr>
        <w:rFonts w:ascii="Calibri" w:eastAsiaTheme="minorHAnsi" w:hAnsi="Calibri" w:cs="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7" w15:restartNumberingAfterBreak="0">
    <w:nsid w:val="25237A58"/>
    <w:multiLevelType w:val="hybridMultilevel"/>
    <w:tmpl w:val="EC367D54"/>
    <w:lvl w:ilvl="0" w:tplc="34E6DAD8">
      <w:start w:val="1"/>
      <w:numFmt w:val="bullet"/>
      <w:lvlText w:val="−"/>
      <w:lvlJc w:val="left"/>
      <w:pPr>
        <w:ind w:left="720" w:hanging="360"/>
      </w:pPr>
      <w:rPr>
        <w:rFonts w:ascii="Calibri" w:hAnsi="Calibri" w:hint="default"/>
      </w:rPr>
    </w:lvl>
    <w:lvl w:ilvl="1" w:tplc="F6D85458">
      <w:start w:val="3"/>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6CC1DDA"/>
    <w:multiLevelType w:val="hybridMultilevel"/>
    <w:tmpl w:val="B764E610"/>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9" w15:restartNumberingAfterBreak="0">
    <w:nsid w:val="26D0435D"/>
    <w:multiLevelType w:val="hybridMultilevel"/>
    <w:tmpl w:val="0AF00C7C"/>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0" w15:restartNumberingAfterBreak="0">
    <w:nsid w:val="27797FD6"/>
    <w:multiLevelType w:val="hybridMultilevel"/>
    <w:tmpl w:val="04E062D2"/>
    <w:lvl w:ilvl="0" w:tplc="34E6DAD8">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27E406F6"/>
    <w:multiLevelType w:val="multilevel"/>
    <w:tmpl w:val="6770B3A6"/>
    <w:lvl w:ilvl="0">
      <w:start w:val="1"/>
      <w:numFmt w:val="decimal"/>
      <w:lvlText w:val="%1"/>
      <w:lvlJc w:val="left"/>
      <w:pPr>
        <w:ind w:left="855" w:hanging="855"/>
      </w:pPr>
      <w:rPr>
        <w:rFonts w:hint="default"/>
      </w:rPr>
    </w:lvl>
    <w:lvl w:ilvl="1">
      <w:start w:val="1"/>
      <w:numFmt w:val="decimal"/>
      <w:lvlText w:val="%1.%2"/>
      <w:lvlJc w:val="left"/>
      <w:pPr>
        <w:ind w:left="855" w:hanging="855"/>
      </w:pPr>
      <w:rPr>
        <w:rFonts w:hint="default"/>
      </w:rPr>
    </w:lvl>
    <w:lvl w:ilvl="2">
      <w:start w:val="1"/>
      <w:numFmt w:val="decimal"/>
      <w:lvlText w:val="%1.%2.%3"/>
      <w:lvlJc w:val="left"/>
      <w:pPr>
        <w:ind w:left="855" w:hanging="85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2" w15:restartNumberingAfterBreak="0">
    <w:nsid w:val="28AE50A6"/>
    <w:multiLevelType w:val="hybridMultilevel"/>
    <w:tmpl w:val="7A20B5C6"/>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53" w15:restartNumberingAfterBreak="0">
    <w:nsid w:val="2A041CA9"/>
    <w:multiLevelType w:val="hybridMultilevel"/>
    <w:tmpl w:val="712C0042"/>
    <w:lvl w:ilvl="0" w:tplc="9FB2F414">
      <w:start w:val="6"/>
      <w:numFmt w:val="bullet"/>
      <w:lvlText w:val="-"/>
      <w:lvlJc w:val="left"/>
      <w:pPr>
        <w:ind w:left="720" w:hanging="360"/>
      </w:pPr>
      <w:rPr>
        <w:rFonts w:ascii="Arial" w:eastAsia="Calibri"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4" w15:restartNumberingAfterBreak="0">
    <w:nsid w:val="2A606321"/>
    <w:multiLevelType w:val="hybridMultilevel"/>
    <w:tmpl w:val="6B843994"/>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55" w15:restartNumberingAfterBreak="0">
    <w:nsid w:val="2A6347C0"/>
    <w:multiLevelType w:val="hybridMultilevel"/>
    <w:tmpl w:val="836E9922"/>
    <w:lvl w:ilvl="0" w:tplc="F6D85458">
      <w:start w:val="3"/>
      <w:numFmt w:val="bullet"/>
      <w:lvlText w:val="-"/>
      <w:lvlJc w:val="left"/>
      <w:pPr>
        <w:ind w:left="1528" w:hanging="360"/>
      </w:pPr>
      <w:rPr>
        <w:rFonts w:ascii="Calibri" w:eastAsiaTheme="minorHAnsi" w:hAnsi="Calibri" w:cs="Calibri" w:hint="default"/>
        <w:color w:val="00000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6" w15:restartNumberingAfterBreak="0">
    <w:nsid w:val="2A6C2022"/>
    <w:multiLevelType w:val="hybridMultilevel"/>
    <w:tmpl w:val="DE562F12"/>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57" w15:restartNumberingAfterBreak="0">
    <w:nsid w:val="2AD1622A"/>
    <w:multiLevelType w:val="hybridMultilevel"/>
    <w:tmpl w:val="7818CEF4"/>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2BAE5CD3"/>
    <w:multiLevelType w:val="hybridMultilevel"/>
    <w:tmpl w:val="BD32ABAA"/>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9" w15:restartNumberingAfterBreak="0">
    <w:nsid w:val="2BF356E8"/>
    <w:multiLevelType w:val="hybridMultilevel"/>
    <w:tmpl w:val="80D278FA"/>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60" w15:restartNumberingAfterBreak="0">
    <w:nsid w:val="2DD74A4A"/>
    <w:multiLevelType w:val="hybridMultilevel"/>
    <w:tmpl w:val="917607B2"/>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61" w15:restartNumberingAfterBreak="0">
    <w:nsid w:val="2DFF5628"/>
    <w:multiLevelType w:val="hybridMultilevel"/>
    <w:tmpl w:val="2D30F2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2E984569"/>
    <w:multiLevelType w:val="multilevel"/>
    <w:tmpl w:val="CA466088"/>
    <w:lvl w:ilvl="0">
      <w:start w:val="1"/>
      <w:numFmt w:val="decimal"/>
      <w:lvlText w:val="%1."/>
      <w:lvlJc w:val="left"/>
      <w:pPr>
        <w:ind w:left="720" w:hanging="360"/>
      </w:pPr>
      <w:rPr>
        <w:b w:val="0"/>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2EC27AFB"/>
    <w:multiLevelType w:val="hybridMultilevel"/>
    <w:tmpl w:val="9A486D22"/>
    <w:lvl w:ilvl="0" w:tplc="4F12C244">
      <w:start w:val="2"/>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2FC023E7"/>
    <w:multiLevelType w:val="hybridMultilevel"/>
    <w:tmpl w:val="00565AC2"/>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02833A9"/>
    <w:multiLevelType w:val="hybridMultilevel"/>
    <w:tmpl w:val="0CBA75E6"/>
    <w:lvl w:ilvl="0" w:tplc="F6D85458">
      <w:start w:val="3"/>
      <w:numFmt w:val="bullet"/>
      <w:lvlText w:val="-"/>
      <w:lvlJc w:val="left"/>
      <w:pPr>
        <w:ind w:left="1528" w:hanging="360"/>
      </w:pPr>
      <w:rPr>
        <w:rFonts w:ascii="Calibri" w:eastAsiaTheme="minorHAnsi" w:hAnsi="Calibri" w:cs="Calibri" w:hint="default"/>
        <w:color w:val="000000"/>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66" w15:restartNumberingAfterBreak="0">
    <w:nsid w:val="307E1AF6"/>
    <w:multiLevelType w:val="hybridMultilevel"/>
    <w:tmpl w:val="04AA4E88"/>
    <w:lvl w:ilvl="0" w:tplc="34E6DAD8">
      <w:start w:val="1"/>
      <w:numFmt w:val="bullet"/>
      <w:lvlText w:val="−"/>
      <w:lvlJc w:val="left"/>
      <w:pPr>
        <w:ind w:left="720" w:hanging="360"/>
      </w:pPr>
      <w:rPr>
        <w:rFonts w:ascii="Calibri" w:hAnsi="Calibri" w:hint="default"/>
      </w:rPr>
    </w:lvl>
    <w:lvl w:ilvl="1" w:tplc="34E6DAD8">
      <w:start w:val="1"/>
      <w:numFmt w:val="bullet"/>
      <w:lvlText w:val="−"/>
      <w:lvlJc w:val="left"/>
      <w:pPr>
        <w:ind w:left="1440" w:hanging="360"/>
      </w:pPr>
      <w:rPr>
        <w:rFonts w:ascii="Calibri"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2286174"/>
    <w:multiLevelType w:val="hybridMultilevel"/>
    <w:tmpl w:val="A6E63F0E"/>
    <w:lvl w:ilvl="0" w:tplc="34E6DAD8">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33B72279"/>
    <w:multiLevelType w:val="hybridMultilevel"/>
    <w:tmpl w:val="73B696C0"/>
    <w:lvl w:ilvl="0" w:tplc="F6D85458">
      <w:start w:val="3"/>
      <w:numFmt w:val="bullet"/>
      <w:lvlText w:val="-"/>
      <w:lvlJc w:val="left"/>
      <w:pPr>
        <w:ind w:left="1528" w:hanging="360"/>
      </w:pPr>
      <w:rPr>
        <w:rFonts w:ascii="Calibri" w:eastAsiaTheme="minorHAnsi" w:hAnsi="Calibri" w:cs="Calibri" w:hint="default"/>
        <w:color w:val="000000"/>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69" w15:restartNumberingAfterBreak="0">
    <w:nsid w:val="33C82B8B"/>
    <w:multiLevelType w:val="hybridMultilevel"/>
    <w:tmpl w:val="9FD8BE2A"/>
    <w:lvl w:ilvl="0" w:tplc="34E6DAD8">
      <w:start w:val="1"/>
      <w:numFmt w:val="bullet"/>
      <w:lvlText w:val="−"/>
      <w:lvlJc w:val="left"/>
      <w:pPr>
        <w:ind w:left="1352"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0" w15:restartNumberingAfterBreak="0">
    <w:nsid w:val="36547ED9"/>
    <w:multiLevelType w:val="hybridMultilevel"/>
    <w:tmpl w:val="29C83624"/>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1" w15:restartNumberingAfterBreak="0">
    <w:nsid w:val="36CD1ABE"/>
    <w:multiLevelType w:val="hybridMultilevel"/>
    <w:tmpl w:val="D2CC7534"/>
    <w:lvl w:ilvl="0" w:tplc="34E6DAD8">
      <w:start w:val="1"/>
      <w:numFmt w:val="bullet"/>
      <w:lvlText w:val="−"/>
      <w:lvlJc w:val="left"/>
      <w:pPr>
        <w:ind w:left="720" w:hanging="360"/>
      </w:pPr>
      <w:rPr>
        <w:rFonts w:ascii="Calibri" w:hAnsi="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37B13BF9"/>
    <w:multiLevelType w:val="hybridMultilevel"/>
    <w:tmpl w:val="E39A17F2"/>
    <w:lvl w:ilvl="0" w:tplc="8B6ACA28">
      <w:numFmt w:val="bullet"/>
      <w:lvlText w:val="-"/>
      <w:lvlJc w:val="left"/>
      <w:pPr>
        <w:tabs>
          <w:tab w:val="num" w:pos="1440"/>
        </w:tabs>
        <w:ind w:left="1440" w:hanging="360"/>
      </w:pPr>
      <w:rPr>
        <w:rFonts w:ascii="Times New Roman" w:eastAsia="Times New Roman" w:hAnsi="Times New Roman" w:cs="Times New Roman" w:hint="default"/>
        <w:sz w:val="22"/>
        <w:szCs w:val="22"/>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3" w15:restartNumberingAfterBreak="0">
    <w:nsid w:val="37E6297B"/>
    <w:multiLevelType w:val="hybridMultilevel"/>
    <w:tmpl w:val="4FFCE5E4"/>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4" w15:restartNumberingAfterBreak="0">
    <w:nsid w:val="38985612"/>
    <w:multiLevelType w:val="hybridMultilevel"/>
    <w:tmpl w:val="752EC90A"/>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75" w15:restartNumberingAfterBreak="0">
    <w:nsid w:val="3A1A48D7"/>
    <w:multiLevelType w:val="hybridMultilevel"/>
    <w:tmpl w:val="242E57C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A883CC1"/>
    <w:multiLevelType w:val="hybridMultilevel"/>
    <w:tmpl w:val="A6AA3CD2"/>
    <w:lvl w:ilvl="0" w:tplc="34E6DAD8">
      <w:start w:val="1"/>
      <w:numFmt w:val="bullet"/>
      <w:lvlText w:val="−"/>
      <w:lvlJc w:val="left"/>
      <w:pPr>
        <w:ind w:left="720" w:hanging="360"/>
      </w:pPr>
      <w:rPr>
        <w:rFonts w:ascii="Calibri" w:hAnsi="Calibri" w:hint="default"/>
        <w:strike w:val="0"/>
        <w:color w:val="auto"/>
      </w:rPr>
    </w:lvl>
    <w:lvl w:ilvl="1" w:tplc="6C963B3A">
      <w:start w:val="1"/>
      <w:numFmt w:val="bullet"/>
      <w:lvlText w:val="-"/>
      <w:lvlJc w:val="left"/>
      <w:pPr>
        <w:ind w:left="1440" w:hanging="360"/>
      </w:pPr>
      <w:rPr>
        <w:rFonts w:ascii="Arial" w:hAnsi="Arial" w:cs="Arial" w:hint="default"/>
        <w:sz w:val="16"/>
      </w:rPr>
    </w:lvl>
    <w:lvl w:ilvl="2" w:tplc="5D2E27F0" w:tentative="1">
      <w:start w:val="1"/>
      <w:numFmt w:val="bullet"/>
      <w:lvlText w:val=""/>
      <w:lvlJc w:val="left"/>
      <w:pPr>
        <w:ind w:left="2160" w:hanging="360"/>
      </w:pPr>
      <w:rPr>
        <w:rFonts w:ascii="Wingdings" w:hAnsi="Wingdings" w:hint="default"/>
      </w:rPr>
    </w:lvl>
    <w:lvl w:ilvl="3" w:tplc="80CE0020" w:tentative="1">
      <w:start w:val="1"/>
      <w:numFmt w:val="bullet"/>
      <w:lvlText w:val=""/>
      <w:lvlJc w:val="left"/>
      <w:pPr>
        <w:ind w:left="2880" w:hanging="360"/>
      </w:pPr>
      <w:rPr>
        <w:rFonts w:ascii="Symbol" w:hAnsi="Symbol" w:hint="default"/>
      </w:rPr>
    </w:lvl>
    <w:lvl w:ilvl="4" w:tplc="36A6F8CC" w:tentative="1">
      <w:start w:val="1"/>
      <w:numFmt w:val="bullet"/>
      <w:lvlText w:val="o"/>
      <w:lvlJc w:val="left"/>
      <w:pPr>
        <w:ind w:left="3600" w:hanging="360"/>
      </w:pPr>
      <w:rPr>
        <w:rFonts w:ascii="Courier New" w:hAnsi="Courier New" w:cs="Courier New" w:hint="default"/>
      </w:rPr>
    </w:lvl>
    <w:lvl w:ilvl="5" w:tplc="4E1274DC" w:tentative="1">
      <w:start w:val="1"/>
      <w:numFmt w:val="bullet"/>
      <w:lvlText w:val=""/>
      <w:lvlJc w:val="left"/>
      <w:pPr>
        <w:ind w:left="4320" w:hanging="360"/>
      </w:pPr>
      <w:rPr>
        <w:rFonts w:ascii="Wingdings" w:hAnsi="Wingdings" w:hint="default"/>
      </w:rPr>
    </w:lvl>
    <w:lvl w:ilvl="6" w:tplc="878442BE" w:tentative="1">
      <w:start w:val="1"/>
      <w:numFmt w:val="bullet"/>
      <w:lvlText w:val=""/>
      <w:lvlJc w:val="left"/>
      <w:pPr>
        <w:ind w:left="5040" w:hanging="360"/>
      </w:pPr>
      <w:rPr>
        <w:rFonts w:ascii="Symbol" w:hAnsi="Symbol" w:hint="default"/>
      </w:rPr>
    </w:lvl>
    <w:lvl w:ilvl="7" w:tplc="E6828AB4" w:tentative="1">
      <w:start w:val="1"/>
      <w:numFmt w:val="bullet"/>
      <w:lvlText w:val="o"/>
      <w:lvlJc w:val="left"/>
      <w:pPr>
        <w:ind w:left="5760" w:hanging="360"/>
      </w:pPr>
      <w:rPr>
        <w:rFonts w:ascii="Courier New" w:hAnsi="Courier New" w:cs="Courier New" w:hint="default"/>
      </w:rPr>
    </w:lvl>
    <w:lvl w:ilvl="8" w:tplc="964EAA6C" w:tentative="1">
      <w:start w:val="1"/>
      <w:numFmt w:val="bullet"/>
      <w:lvlText w:val=""/>
      <w:lvlJc w:val="left"/>
      <w:pPr>
        <w:ind w:left="6480" w:hanging="360"/>
      </w:pPr>
      <w:rPr>
        <w:rFonts w:ascii="Wingdings" w:hAnsi="Wingdings" w:hint="default"/>
      </w:rPr>
    </w:lvl>
  </w:abstractNum>
  <w:abstractNum w:abstractNumId="77" w15:restartNumberingAfterBreak="0">
    <w:nsid w:val="3B417556"/>
    <w:multiLevelType w:val="hybridMultilevel"/>
    <w:tmpl w:val="8AF8B19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3B822B7C"/>
    <w:multiLevelType w:val="hybridMultilevel"/>
    <w:tmpl w:val="D24C6878"/>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3BDA4DA8"/>
    <w:multiLevelType w:val="hybridMultilevel"/>
    <w:tmpl w:val="DCD0C6C8"/>
    <w:lvl w:ilvl="0" w:tplc="F6D85458">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3CAF531D"/>
    <w:multiLevelType w:val="hybridMultilevel"/>
    <w:tmpl w:val="804A016C"/>
    <w:lvl w:ilvl="0" w:tplc="F6D85458">
      <w:start w:val="3"/>
      <w:numFmt w:val="bullet"/>
      <w:lvlText w:val="-"/>
      <w:lvlJc w:val="left"/>
      <w:pPr>
        <w:ind w:left="720" w:hanging="360"/>
      </w:pPr>
      <w:rPr>
        <w:rFonts w:ascii="Calibri" w:eastAsiaTheme="minorHAnsi" w:hAnsi="Calibri" w:cs="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3DB57AFD"/>
    <w:multiLevelType w:val="hybridMultilevel"/>
    <w:tmpl w:val="61BC00A0"/>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E4E7D64"/>
    <w:multiLevelType w:val="multilevel"/>
    <w:tmpl w:val="5596EE32"/>
    <w:lvl w:ilvl="0">
      <w:start w:val="1"/>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83" w15:restartNumberingAfterBreak="0">
    <w:nsid w:val="3E8659EA"/>
    <w:multiLevelType w:val="hybridMultilevel"/>
    <w:tmpl w:val="4724C822"/>
    <w:lvl w:ilvl="0" w:tplc="34E6DAD8">
      <w:start w:val="1"/>
      <w:numFmt w:val="bullet"/>
      <w:lvlText w:val="−"/>
      <w:lvlJc w:val="left"/>
      <w:pPr>
        <w:ind w:left="502" w:hanging="360"/>
      </w:pPr>
      <w:rPr>
        <w:rFonts w:ascii="Calibri" w:hAnsi="Calibri"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3EFA4B0A"/>
    <w:multiLevelType w:val="multilevel"/>
    <w:tmpl w:val="E60E55D2"/>
    <w:lvl w:ilvl="0">
      <w:start w:val="1"/>
      <w:numFmt w:val="decimal"/>
      <w:lvlText w:val="%1."/>
      <w:lvlJc w:val="left"/>
      <w:pPr>
        <w:ind w:left="360" w:hanging="360"/>
      </w:pPr>
      <w:rPr>
        <w:rFonts w:cs="Times New Roman" w:hint="default"/>
        <w:b w:val="0"/>
        <w:i w:val="0"/>
        <w:color w:val="auto"/>
        <w:sz w:val="24"/>
        <w:szCs w:val="24"/>
      </w:rPr>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85" w15:restartNumberingAfterBreak="0">
    <w:nsid w:val="3F864500"/>
    <w:multiLevelType w:val="hybridMultilevel"/>
    <w:tmpl w:val="8842DDCE"/>
    <w:lvl w:ilvl="0" w:tplc="34E6DAD8">
      <w:start w:val="1"/>
      <w:numFmt w:val="bullet"/>
      <w:lvlText w:val="−"/>
      <w:lvlJc w:val="left"/>
      <w:pPr>
        <w:ind w:left="720" w:hanging="360"/>
      </w:pPr>
      <w:rPr>
        <w:rFonts w:ascii="Calibri" w:hAnsi="Calibri" w:hint="default"/>
      </w:rPr>
    </w:lvl>
    <w:lvl w:ilvl="1" w:tplc="F6D85458">
      <w:start w:val="3"/>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40815B14"/>
    <w:multiLevelType w:val="hybridMultilevel"/>
    <w:tmpl w:val="2CF059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40BB7832"/>
    <w:multiLevelType w:val="hybridMultilevel"/>
    <w:tmpl w:val="262493F2"/>
    <w:lvl w:ilvl="0" w:tplc="34E6DAD8">
      <w:start w:val="1"/>
      <w:numFmt w:val="bullet"/>
      <w:lvlText w:val="−"/>
      <w:lvlJc w:val="left"/>
      <w:pPr>
        <w:ind w:left="710" w:hanging="360"/>
      </w:pPr>
      <w:rPr>
        <w:rFonts w:ascii="Calibri" w:hAnsi="Calibri" w:hint="default"/>
      </w:rPr>
    </w:lvl>
    <w:lvl w:ilvl="1" w:tplc="04090003" w:tentative="1">
      <w:start w:val="1"/>
      <w:numFmt w:val="bullet"/>
      <w:lvlText w:val="o"/>
      <w:lvlJc w:val="left"/>
      <w:pPr>
        <w:ind w:left="1430" w:hanging="360"/>
      </w:pPr>
      <w:rPr>
        <w:rFonts w:ascii="Courier New" w:hAnsi="Courier New" w:cs="Courier New" w:hint="default"/>
      </w:rPr>
    </w:lvl>
    <w:lvl w:ilvl="2" w:tplc="04090005" w:tentative="1">
      <w:start w:val="1"/>
      <w:numFmt w:val="bullet"/>
      <w:lvlText w:val=""/>
      <w:lvlJc w:val="left"/>
      <w:pPr>
        <w:ind w:left="2150" w:hanging="360"/>
      </w:pPr>
      <w:rPr>
        <w:rFonts w:ascii="Wingdings" w:hAnsi="Wingdings" w:hint="default"/>
      </w:rPr>
    </w:lvl>
    <w:lvl w:ilvl="3" w:tplc="04090001" w:tentative="1">
      <w:start w:val="1"/>
      <w:numFmt w:val="bullet"/>
      <w:lvlText w:val=""/>
      <w:lvlJc w:val="left"/>
      <w:pPr>
        <w:ind w:left="2870" w:hanging="360"/>
      </w:pPr>
      <w:rPr>
        <w:rFonts w:ascii="Symbol" w:hAnsi="Symbol" w:hint="default"/>
      </w:rPr>
    </w:lvl>
    <w:lvl w:ilvl="4" w:tplc="04090003" w:tentative="1">
      <w:start w:val="1"/>
      <w:numFmt w:val="bullet"/>
      <w:lvlText w:val="o"/>
      <w:lvlJc w:val="left"/>
      <w:pPr>
        <w:ind w:left="3590" w:hanging="360"/>
      </w:pPr>
      <w:rPr>
        <w:rFonts w:ascii="Courier New" w:hAnsi="Courier New" w:cs="Courier New" w:hint="default"/>
      </w:rPr>
    </w:lvl>
    <w:lvl w:ilvl="5" w:tplc="04090005" w:tentative="1">
      <w:start w:val="1"/>
      <w:numFmt w:val="bullet"/>
      <w:lvlText w:val=""/>
      <w:lvlJc w:val="left"/>
      <w:pPr>
        <w:ind w:left="4310" w:hanging="360"/>
      </w:pPr>
      <w:rPr>
        <w:rFonts w:ascii="Wingdings" w:hAnsi="Wingdings" w:hint="default"/>
      </w:rPr>
    </w:lvl>
    <w:lvl w:ilvl="6" w:tplc="04090001" w:tentative="1">
      <w:start w:val="1"/>
      <w:numFmt w:val="bullet"/>
      <w:lvlText w:val=""/>
      <w:lvlJc w:val="left"/>
      <w:pPr>
        <w:ind w:left="5030" w:hanging="360"/>
      </w:pPr>
      <w:rPr>
        <w:rFonts w:ascii="Symbol" w:hAnsi="Symbol" w:hint="default"/>
      </w:rPr>
    </w:lvl>
    <w:lvl w:ilvl="7" w:tplc="04090003" w:tentative="1">
      <w:start w:val="1"/>
      <w:numFmt w:val="bullet"/>
      <w:lvlText w:val="o"/>
      <w:lvlJc w:val="left"/>
      <w:pPr>
        <w:ind w:left="5750" w:hanging="360"/>
      </w:pPr>
      <w:rPr>
        <w:rFonts w:ascii="Courier New" w:hAnsi="Courier New" w:cs="Courier New" w:hint="default"/>
      </w:rPr>
    </w:lvl>
    <w:lvl w:ilvl="8" w:tplc="04090005" w:tentative="1">
      <w:start w:val="1"/>
      <w:numFmt w:val="bullet"/>
      <w:lvlText w:val=""/>
      <w:lvlJc w:val="left"/>
      <w:pPr>
        <w:ind w:left="6470" w:hanging="360"/>
      </w:pPr>
      <w:rPr>
        <w:rFonts w:ascii="Wingdings" w:hAnsi="Wingdings" w:hint="default"/>
      </w:rPr>
    </w:lvl>
  </w:abstractNum>
  <w:abstractNum w:abstractNumId="88" w15:restartNumberingAfterBreak="0">
    <w:nsid w:val="410A6AA3"/>
    <w:multiLevelType w:val="hybridMultilevel"/>
    <w:tmpl w:val="8A487530"/>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89" w15:restartNumberingAfterBreak="0">
    <w:nsid w:val="41906624"/>
    <w:multiLevelType w:val="hybridMultilevel"/>
    <w:tmpl w:val="D50CE0B8"/>
    <w:lvl w:ilvl="0" w:tplc="844CF16E">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424929D7"/>
    <w:multiLevelType w:val="hybridMultilevel"/>
    <w:tmpl w:val="ECE49D8A"/>
    <w:lvl w:ilvl="0" w:tplc="34E6DAD8">
      <w:start w:val="1"/>
      <w:numFmt w:val="bullet"/>
      <w:lvlText w:val="−"/>
      <w:lvlJc w:val="left"/>
      <w:pPr>
        <w:ind w:left="1528" w:hanging="360"/>
      </w:pPr>
      <w:rPr>
        <w:rFonts w:ascii="Calibri" w:hAnsi="Calibri" w:hint="default"/>
        <w:color w:val="00000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1" w15:restartNumberingAfterBreak="0">
    <w:nsid w:val="429751BD"/>
    <w:multiLevelType w:val="hybridMultilevel"/>
    <w:tmpl w:val="573E68A0"/>
    <w:lvl w:ilvl="0" w:tplc="34E6DAD8">
      <w:start w:val="1"/>
      <w:numFmt w:val="bullet"/>
      <w:lvlText w:val="−"/>
      <w:lvlJc w:val="left"/>
      <w:pPr>
        <w:ind w:left="720" w:hanging="360"/>
      </w:pPr>
      <w:rPr>
        <w:rFonts w:ascii="Calibri" w:hAnsi="Calibri" w:hint="default"/>
      </w:rPr>
    </w:lvl>
    <w:lvl w:ilvl="1" w:tplc="58484836">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47A7229D"/>
    <w:multiLevelType w:val="multilevel"/>
    <w:tmpl w:val="25929DF0"/>
    <w:lvl w:ilvl="0">
      <w:start w:val="1"/>
      <w:numFmt w:val="decimal"/>
      <w:lvlText w:val="%1."/>
      <w:lvlJc w:val="left"/>
      <w:pPr>
        <w:ind w:left="855" w:hanging="855"/>
      </w:pPr>
      <w:rPr>
        <w:rFonts w:hint="default"/>
      </w:rPr>
    </w:lvl>
    <w:lvl w:ilvl="1">
      <w:start w:val="1"/>
      <w:numFmt w:val="decimal"/>
      <w:lvlText w:val="%1.%2."/>
      <w:lvlJc w:val="left"/>
      <w:pPr>
        <w:ind w:left="855" w:hanging="855"/>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93" w15:restartNumberingAfterBreak="0">
    <w:nsid w:val="489C3FCC"/>
    <w:multiLevelType w:val="hybridMultilevel"/>
    <w:tmpl w:val="8B6E8F08"/>
    <w:lvl w:ilvl="0" w:tplc="222EA9FC">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15:restartNumberingAfterBreak="0">
    <w:nsid w:val="4A696440"/>
    <w:multiLevelType w:val="hybridMultilevel"/>
    <w:tmpl w:val="5E509796"/>
    <w:lvl w:ilvl="0" w:tplc="34E6DAD8">
      <w:start w:val="1"/>
      <w:numFmt w:val="bullet"/>
      <w:lvlText w:val="−"/>
      <w:lvlJc w:val="left"/>
      <w:pPr>
        <w:ind w:left="1528" w:hanging="360"/>
      </w:pPr>
      <w:rPr>
        <w:rFonts w:ascii="Calibri" w:hAnsi="Calibri" w:hint="default"/>
        <w:color w:val="00000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95" w15:restartNumberingAfterBreak="0">
    <w:nsid w:val="4BCA5C1A"/>
    <w:multiLevelType w:val="hybridMultilevel"/>
    <w:tmpl w:val="56509FFE"/>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96" w15:restartNumberingAfterBreak="0">
    <w:nsid w:val="4DD82216"/>
    <w:multiLevelType w:val="hybridMultilevel"/>
    <w:tmpl w:val="A168C2B8"/>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97" w15:restartNumberingAfterBreak="0">
    <w:nsid w:val="4E3B6669"/>
    <w:multiLevelType w:val="hybridMultilevel"/>
    <w:tmpl w:val="3C62040C"/>
    <w:lvl w:ilvl="0" w:tplc="F6D85458">
      <w:start w:val="3"/>
      <w:numFmt w:val="bullet"/>
      <w:lvlText w:val="-"/>
      <w:lvlJc w:val="left"/>
      <w:pPr>
        <w:ind w:left="1800" w:hanging="360"/>
      </w:pPr>
      <w:rPr>
        <w:rFonts w:ascii="Calibri" w:eastAsiaTheme="minorHAnsi" w:hAnsi="Calibri" w:cs="Calibri" w:hint="default"/>
      </w:rPr>
    </w:lvl>
    <w:lvl w:ilvl="1" w:tplc="04090003">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8" w15:restartNumberingAfterBreak="0">
    <w:nsid w:val="4E9C782B"/>
    <w:multiLevelType w:val="hybridMultilevel"/>
    <w:tmpl w:val="B5669B26"/>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99" w15:restartNumberingAfterBreak="0">
    <w:nsid w:val="4ECA6734"/>
    <w:multiLevelType w:val="hybridMultilevel"/>
    <w:tmpl w:val="1408F93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06A4ABB"/>
    <w:multiLevelType w:val="hybridMultilevel"/>
    <w:tmpl w:val="D0B6897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0767C0B"/>
    <w:multiLevelType w:val="hybridMultilevel"/>
    <w:tmpl w:val="EF48651E"/>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51C240BD"/>
    <w:multiLevelType w:val="hybridMultilevel"/>
    <w:tmpl w:val="AD7E6086"/>
    <w:lvl w:ilvl="0" w:tplc="04090011">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3" w15:restartNumberingAfterBreak="0">
    <w:nsid w:val="51F4448F"/>
    <w:multiLevelType w:val="hybridMultilevel"/>
    <w:tmpl w:val="B1D237F6"/>
    <w:lvl w:ilvl="0" w:tplc="34E6DAD8">
      <w:start w:val="1"/>
      <w:numFmt w:val="bullet"/>
      <w:lvlText w:val="−"/>
      <w:lvlJc w:val="left"/>
      <w:pPr>
        <w:ind w:left="1080" w:hanging="360"/>
      </w:pPr>
      <w:rPr>
        <w:rFonts w:ascii="Calibri" w:hAnsi="Calibr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4" w15:restartNumberingAfterBreak="0">
    <w:nsid w:val="520372A3"/>
    <w:multiLevelType w:val="hybridMultilevel"/>
    <w:tmpl w:val="4844E0BC"/>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5" w15:restartNumberingAfterBreak="0">
    <w:nsid w:val="528B62B0"/>
    <w:multiLevelType w:val="hybridMultilevel"/>
    <w:tmpl w:val="91724D18"/>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06" w15:restartNumberingAfterBreak="0">
    <w:nsid w:val="529A193D"/>
    <w:multiLevelType w:val="hybridMultilevel"/>
    <w:tmpl w:val="F2B0D2A4"/>
    <w:lvl w:ilvl="0" w:tplc="C9C055A0">
      <w:numFmt w:val="bullet"/>
      <w:lvlText w:val="-"/>
      <w:lvlJc w:val="left"/>
      <w:pPr>
        <w:tabs>
          <w:tab w:val="num" w:pos="1440"/>
        </w:tabs>
        <w:ind w:left="1440" w:hanging="360"/>
      </w:pPr>
      <w:rPr>
        <w:rFonts w:ascii="Times New Roman" w:eastAsia="Times New Roman" w:hAnsi="Times New Roman" w:cs="Times New Roman" w:hint="default"/>
        <w:sz w:val="22"/>
        <w:szCs w:val="22"/>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7" w15:restartNumberingAfterBreak="0">
    <w:nsid w:val="53C624C0"/>
    <w:multiLevelType w:val="hybridMultilevel"/>
    <w:tmpl w:val="D99A61C0"/>
    <w:lvl w:ilvl="0" w:tplc="34E6DAD8">
      <w:start w:val="1"/>
      <w:numFmt w:val="bullet"/>
      <w:lvlText w:val="−"/>
      <w:lvlJc w:val="left"/>
      <w:pPr>
        <w:ind w:left="720" w:hanging="360"/>
      </w:pPr>
      <w:rPr>
        <w:rFonts w:ascii="Calibri" w:hAnsi="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68B589B"/>
    <w:multiLevelType w:val="hybridMultilevel"/>
    <w:tmpl w:val="0EAACE28"/>
    <w:lvl w:ilvl="0" w:tplc="6EB8007C">
      <w:start w:val="1"/>
      <w:numFmt w:val="bullet"/>
      <w:lvlText w:val="-"/>
      <w:lvlJc w:val="left"/>
      <w:pPr>
        <w:ind w:left="98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460B4B4">
      <w:start w:val="1"/>
      <w:numFmt w:val="bullet"/>
      <w:lvlText w:val="o"/>
      <w:lvlJc w:val="left"/>
      <w:pPr>
        <w:ind w:left="170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CA828A80">
      <w:start w:val="1"/>
      <w:numFmt w:val="bullet"/>
      <w:lvlText w:val="▪"/>
      <w:lvlJc w:val="left"/>
      <w:pPr>
        <w:ind w:left="242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D13CA554">
      <w:start w:val="1"/>
      <w:numFmt w:val="bullet"/>
      <w:lvlText w:val="•"/>
      <w:lvlJc w:val="left"/>
      <w:pPr>
        <w:ind w:left="314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2CE48DE0">
      <w:start w:val="1"/>
      <w:numFmt w:val="bullet"/>
      <w:lvlText w:val="o"/>
      <w:lvlJc w:val="left"/>
      <w:pPr>
        <w:ind w:left="386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5980FCB0">
      <w:start w:val="1"/>
      <w:numFmt w:val="bullet"/>
      <w:lvlText w:val="▪"/>
      <w:lvlJc w:val="left"/>
      <w:pPr>
        <w:ind w:left="458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7944A124">
      <w:start w:val="1"/>
      <w:numFmt w:val="bullet"/>
      <w:lvlText w:val="•"/>
      <w:lvlJc w:val="left"/>
      <w:pPr>
        <w:ind w:left="530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6C08652">
      <w:start w:val="1"/>
      <w:numFmt w:val="bullet"/>
      <w:lvlText w:val="o"/>
      <w:lvlJc w:val="left"/>
      <w:pPr>
        <w:ind w:left="602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7C3A1E04">
      <w:start w:val="1"/>
      <w:numFmt w:val="bullet"/>
      <w:lvlText w:val="▪"/>
      <w:lvlJc w:val="left"/>
      <w:pPr>
        <w:ind w:left="674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109" w15:restartNumberingAfterBreak="0">
    <w:nsid w:val="5706548C"/>
    <w:multiLevelType w:val="hybridMultilevel"/>
    <w:tmpl w:val="994ED41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57D013B5"/>
    <w:multiLevelType w:val="hybridMultilevel"/>
    <w:tmpl w:val="5B1CCAE4"/>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5BAE7A34"/>
    <w:multiLevelType w:val="hybridMultilevel"/>
    <w:tmpl w:val="E728837E"/>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5C2C4A30"/>
    <w:multiLevelType w:val="hybridMultilevel"/>
    <w:tmpl w:val="A6B027E2"/>
    <w:lvl w:ilvl="0" w:tplc="F6D85458">
      <w:start w:val="3"/>
      <w:numFmt w:val="bullet"/>
      <w:lvlText w:val="-"/>
      <w:lvlJc w:val="left"/>
      <w:pPr>
        <w:ind w:left="1713" w:hanging="360"/>
      </w:pPr>
      <w:rPr>
        <w:rFonts w:ascii="Calibri" w:eastAsiaTheme="minorHAnsi" w:hAnsi="Calibri" w:cs="Calibri" w:hint="default"/>
      </w:rPr>
    </w:lvl>
    <w:lvl w:ilvl="1" w:tplc="04090003" w:tentative="1">
      <w:start w:val="1"/>
      <w:numFmt w:val="bullet"/>
      <w:lvlText w:val="o"/>
      <w:lvlJc w:val="left"/>
      <w:pPr>
        <w:ind w:left="2433" w:hanging="360"/>
      </w:pPr>
      <w:rPr>
        <w:rFonts w:ascii="Courier New" w:hAnsi="Courier New" w:cs="Courier New" w:hint="default"/>
      </w:rPr>
    </w:lvl>
    <w:lvl w:ilvl="2" w:tplc="04090005" w:tentative="1">
      <w:start w:val="1"/>
      <w:numFmt w:val="bullet"/>
      <w:lvlText w:val=""/>
      <w:lvlJc w:val="left"/>
      <w:pPr>
        <w:ind w:left="3153" w:hanging="360"/>
      </w:pPr>
      <w:rPr>
        <w:rFonts w:ascii="Wingdings" w:hAnsi="Wingdings" w:hint="default"/>
      </w:rPr>
    </w:lvl>
    <w:lvl w:ilvl="3" w:tplc="04090001" w:tentative="1">
      <w:start w:val="1"/>
      <w:numFmt w:val="bullet"/>
      <w:lvlText w:val=""/>
      <w:lvlJc w:val="left"/>
      <w:pPr>
        <w:ind w:left="3873" w:hanging="360"/>
      </w:pPr>
      <w:rPr>
        <w:rFonts w:ascii="Symbol" w:hAnsi="Symbol" w:hint="default"/>
      </w:rPr>
    </w:lvl>
    <w:lvl w:ilvl="4" w:tplc="04090003" w:tentative="1">
      <w:start w:val="1"/>
      <w:numFmt w:val="bullet"/>
      <w:lvlText w:val="o"/>
      <w:lvlJc w:val="left"/>
      <w:pPr>
        <w:ind w:left="4593" w:hanging="360"/>
      </w:pPr>
      <w:rPr>
        <w:rFonts w:ascii="Courier New" w:hAnsi="Courier New" w:cs="Courier New" w:hint="default"/>
      </w:rPr>
    </w:lvl>
    <w:lvl w:ilvl="5" w:tplc="04090005" w:tentative="1">
      <w:start w:val="1"/>
      <w:numFmt w:val="bullet"/>
      <w:lvlText w:val=""/>
      <w:lvlJc w:val="left"/>
      <w:pPr>
        <w:ind w:left="5313" w:hanging="360"/>
      </w:pPr>
      <w:rPr>
        <w:rFonts w:ascii="Wingdings" w:hAnsi="Wingdings" w:hint="default"/>
      </w:rPr>
    </w:lvl>
    <w:lvl w:ilvl="6" w:tplc="04090001" w:tentative="1">
      <w:start w:val="1"/>
      <w:numFmt w:val="bullet"/>
      <w:lvlText w:val=""/>
      <w:lvlJc w:val="left"/>
      <w:pPr>
        <w:ind w:left="6033" w:hanging="360"/>
      </w:pPr>
      <w:rPr>
        <w:rFonts w:ascii="Symbol" w:hAnsi="Symbol" w:hint="default"/>
      </w:rPr>
    </w:lvl>
    <w:lvl w:ilvl="7" w:tplc="04090003" w:tentative="1">
      <w:start w:val="1"/>
      <w:numFmt w:val="bullet"/>
      <w:lvlText w:val="o"/>
      <w:lvlJc w:val="left"/>
      <w:pPr>
        <w:ind w:left="6753" w:hanging="360"/>
      </w:pPr>
      <w:rPr>
        <w:rFonts w:ascii="Courier New" w:hAnsi="Courier New" w:cs="Courier New" w:hint="default"/>
      </w:rPr>
    </w:lvl>
    <w:lvl w:ilvl="8" w:tplc="04090005" w:tentative="1">
      <w:start w:val="1"/>
      <w:numFmt w:val="bullet"/>
      <w:lvlText w:val=""/>
      <w:lvlJc w:val="left"/>
      <w:pPr>
        <w:ind w:left="7473" w:hanging="360"/>
      </w:pPr>
      <w:rPr>
        <w:rFonts w:ascii="Wingdings" w:hAnsi="Wingdings" w:hint="default"/>
      </w:rPr>
    </w:lvl>
  </w:abstractNum>
  <w:abstractNum w:abstractNumId="113" w15:restartNumberingAfterBreak="0">
    <w:nsid w:val="5D415908"/>
    <w:multiLevelType w:val="hybridMultilevel"/>
    <w:tmpl w:val="397A8870"/>
    <w:lvl w:ilvl="0" w:tplc="34E6DAD8">
      <w:start w:val="1"/>
      <w:numFmt w:val="bullet"/>
      <w:lvlText w:val="−"/>
      <w:lvlJc w:val="left"/>
      <w:pPr>
        <w:ind w:left="720" w:hanging="360"/>
      </w:pPr>
      <w:rPr>
        <w:rFonts w:ascii="Calibri" w:hAnsi="Calibri" w:hint="default"/>
        <w:color w:val="5F497A"/>
        <w:sz w:val="20"/>
        <w:szCs w:val="20"/>
      </w:rPr>
    </w:lvl>
    <w:lvl w:ilvl="1" w:tplc="04090019">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14" w15:restartNumberingAfterBreak="0">
    <w:nsid w:val="5E2B54C7"/>
    <w:multiLevelType w:val="hybridMultilevel"/>
    <w:tmpl w:val="552AC20E"/>
    <w:lvl w:ilvl="0" w:tplc="34E6DAD8">
      <w:start w:val="1"/>
      <w:numFmt w:val="bullet"/>
      <w:lvlText w:val="−"/>
      <w:lvlJc w:val="left"/>
      <w:pPr>
        <w:ind w:left="1440" w:hanging="360"/>
      </w:pPr>
      <w:rPr>
        <w:rFonts w:ascii="Calibri"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5" w15:restartNumberingAfterBreak="0">
    <w:nsid w:val="5EA35546"/>
    <w:multiLevelType w:val="hybridMultilevel"/>
    <w:tmpl w:val="278A53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5EAE7403"/>
    <w:multiLevelType w:val="hybridMultilevel"/>
    <w:tmpl w:val="2A1CFBD6"/>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5F1A3104"/>
    <w:multiLevelType w:val="hybridMultilevel"/>
    <w:tmpl w:val="36F02524"/>
    <w:lvl w:ilvl="0" w:tplc="0409000F">
      <w:start w:val="1"/>
      <w:numFmt w:val="bullet"/>
      <w:pStyle w:val="TAKE"/>
      <w:lvlText w:val=""/>
      <w:lvlJc w:val="left"/>
      <w:pPr>
        <w:tabs>
          <w:tab w:val="num" w:pos="284"/>
        </w:tabs>
        <w:ind w:left="284" w:hanging="284"/>
      </w:pPr>
      <w:rPr>
        <w:rFonts w:ascii="Wingdings" w:hAnsi="Wingdings"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61F825E5"/>
    <w:multiLevelType w:val="hybridMultilevel"/>
    <w:tmpl w:val="1E98020E"/>
    <w:lvl w:ilvl="0" w:tplc="34E6DAD8">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394773C"/>
    <w:multiLevelType w:val="multilevel"/>
    <w:tmpl w:val="079EB934"/>
    <w:lvl w:ilvl="0">
      <w:start w:val="3"/>
      <w:numFmt w:val="bullet"/>
      <w:lvlText w:val="-"/>
      <w:lvlJc w:val="left"/>
      <w:pPr>
        <w:ind w:left="375" w:hanging="375"/>
      </w:pPr>
      <w:rPr>
        <w:rFonts w:ascii="Calibri" w:eastAsiaTheme="minorHAnsi" w:hAnsi="Calibri" w:cs="Calibri" w:hint="default"/>
      </w:rPr>
    </w:lvl>
    <w:lvl w:ilvl="1">
      <w:start w:val="1"/>
      <w:numFmt w:val="decimal"/>
      <w:lvlText w:val="%1.%2"/>
      <w:lvlJc w:val="left"/>
      <w:pPr>
        <w:ind w:left="795" w:hanging="720"/>
      </w:pPr>
      <w:rPr>
        <w:rFonts w:cs="Times New Roman" w:hint="default"/>
      </w:rPr>
    </w:lvl>
    <w:lvl w:ilvl="2">
      <w:start w:val="1"/>
      <w:numFmt w:val="decimal"/>
      <w:lvlText w:val="%1.%2.%3"/>
      <w:lvlJc w:val="left"/>
      <w:pPr>
        <w:ind w:left="870" w:hanging="720"/>
      </w:pPr>
      <w:rPr>
        <w:rFonts w:cs="Times New Roman" w:hint="default"/>
      </w:rPr>
    </w:lvl>
    <w:lvl w:ilvl="3">
      <w:start w:val="1"/>
      <w:numFmt w:val="decimal"/>
      <w:lvlText w:val="%1.%2.%3.%4"/>
      <w:lvlJc w:val="left"/>
      <w:pPr>
        <w:ind w:left="1305" w:hanging="1080"/>
      </w:pPr>
      <w:rPr>
        <w:rFonts w:cs="Times New Roman" w:hint="default"/>
      </w:rPr>
    </w:lvl>
    <w:lvl w:ilvl="4">
      <w:start w:val="1"/>
      <w:numFmt w:val="decimal"/>
      <w:lvlText w:val="%1.%2.%3.%4.%5"/>
      <w:lvlJc w:val="left"/>
      <w:pPr>
        <w:ind w:left="1380" w:hanging="1080"/>
      </w:pPr>
      <w:rPr>
        <w:rFonts w:cs="Times New Roman" w:hint="default"/>
      </w:rPr>
    </w:lvl>
    <w:lvl w:ilvl="5">
      <w:start w:val="1"/>
      <w:numFmt w:val="decimal"/>
      <w:lvlText w:val="%1.%2.%3.%4.%5.%6"/>
      <w:lvlJc w:val="left"/>
      <w:pPr>
        <w:ind w:left="1815" w:hanging="1440"/>
      </w:pPr>
      <w:rPr>
        <w:rFonts w:cs="Times New Roman" w:hint="default"/>
      </w:rPr>
    </w:lvl>
    <w:lvl w:ilvl="6">
      <w:start w:val="1"/>
      <w:numFmt w:val="decimal"/>
      <w:lvlText w:val="%1.%2.%3.%4.%5.%6.%7"/>
      <w:lvlJc w:val="left"/>
      <w:pPr>
        <w:ind w:left="2250" w:hanging="1800"/>
      </w:pPr>
      <w:rPr>
        <w:rFonts w:cs="Times New Roman" w:hint="default"/>
      </w:rPr>
    </w:lvl>
    <w:lvl w:ilvl="7">
      <w:start w:val="1"/>
      <w:numFmt w:val="decimal"/>
      <w:lvlText w:val="%1.%2.%3.%4.%5.%6.%7.%8"/>
      <w:lvlJc w:val="left"/>
      <w:pPr>
        <w:ind w:left="2325" w:hanging="1800"/>
      </w:pPr>
      <w:rPr>
        <w:rFonts w:cs="Times New Roman" w:hint="default"/>
      </w:rPr>
    </w:lvl>
    <w:lvl w:ilvl="8">
      <w:start w:val="1"/>
      <w:numFmt w:val="decimal"/>
      <w:lvlText w:val="%1.%2.%3.%4.%5.%6.%7.%8.%9"/>
      <w:lvlJc w:val="left"/>
      <w:pPr>
        <w:ind w:left="2760" w:hanging="2160"/>
      </w:pPr>
      <w:rPr>
        <w:rFonts w:cs="Times New Roman" w:hint="default"/>
      </w:rPr>
    </w:lvl>
  </w:abstractNum>
  <w:abstractNum w:abstractNumId="120" w15:restartNumberingAfterBreak="0">
    <w:nsid w:val="640F5ECE"/>
    <w:multiLevelType w:val="hybridMultilevel"/>
    <w:tmpl w:val="F7784D5C"/>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21" w15:restartNumberingAfterBreak="0">
    <w:nsid w:val="64961C48"/>
    <w:multiLevelType w:val="hybridMultilevel"/>
    <w:tmpl w:val="7E4C96C4"/>
    <w:lvl w:ilvl="0" w:tplc="F6D85458">
      <w:start w:val="3"/>
      <w:numFmt w:val="bullet"/>
      <w:lvlText w:val="-"/>
      <w:lvlJc w:val="left"/>
      <w:pPr>
        <w:ind w:left="720" w:hanging="360"/>
      </w:pPr>
      <w:rPr>
        <w:rFonts w:ascii="Calibri" w:eastAsiaTheme="minorHAnsi" w:hAnsi="Calibri" w:cs="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64985E34"/>
    <w:multiLevelType w:val="hybridMultilevel"/>
    <w:tmpl w:val="D1ECE304"/>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6543132C"/>
    <w:multiLevelType w:val="hybridMultilevel"/>
    <w:tmpl w:val="7FEE407E"/>
    <w:lvl w:ilvl="0" w:tplc="9FB2F414">
      <w:start w:val="6"/>
      <w:numFmt w:val="bullet"/>
      <w:lvlText w:val="-"/>
      <w:lvlJc w:val="left"/>
      <w:pPr>
        <w:ind w:left="1080" w:hanging="360"/>
      </w:pPr>
      <w:rPr>
        <w:rFonts w:ascii="Arial" w:eastAsia="Calibri" w:hAnsi="Arial" w:cs="Arial"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124" w15:restartNumberingAfterBreak="0">
    <w:nsid w:val="660B018E"/>
    <w:multiLevelType w:val="hybridMultilevel"/>
    <w:tmpl w:val="969A1BF2"/>
    <w:lvl w:ilvl="0" w:tplc="4E2ECC9A">
      <w:numFmt w:val="bullet"/>
      <w:lvlText w:val="-"/>
      <w:lvlJc w:val="left"/>
      <w:pPr>
        <w:ind w:left="1080" w:hanging="360"/>
      </w:pPr>
      <w:rPr>
        <w:rFonts w:ascii="Tahoma" w:eastAsiaTheme="minorHAnsi" w:hAnsi="Tahoma" w:cs="Tahoma" w:hint="default"/>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125" w15:restartNumberingAfterBreak="0">
    <w:nsid w:val="66620227"/>
    <w:multiLevelType w:val="hybridMultilevel"/>
    <w:tmpl w:val="61F8CAC6"/>
    <w:lvl w:ilvl="0" w:tplc="04090011">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6" w15:restartNumberingAfterBreak="0">
    <w:nsid w:val="666E685E"/>
    <w:multiLevelType w:val="hybridMultilevel"/>
    <w:tmpl w:val="44281D4A"/>
    <w:lvl w:ilvl="0" w:tplc="F6D85458">
      <w:start w:val="3"/>
      <w:numFmt w:val="bullet"/>
      <w:lvlText w:val="-"/>
      <w:lvlJc w:val="left"/>
      <w:pPr>
        <w:ind w:left="2160" w:hanging="360"/>
      </w:pPr>
      <w:rPr>
        <w:rFonts w:ascii="Calibri" w:eastAsiaTheme="minorHAnsi" w:hAnsi="Calibri" w:cs="Calibri"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7" w15:restartNumberingAfterBreak="0">
    <w:nsid w:val="66C026A6"/>
    <w:multiLevelType w:val="hybridMultilevel"/>
    <w:tmpl w:val="AA9E0BBC"/>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28" w15:restartNumberingAfterBreak="0">
    <w:nsid w:val="6913510E"/>
    <w:multiLevelType w:val="hybridMultilevel"/>
    <w:tmpl w:val="F0FEDA1A"/>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6C2B0253"/>
    <w:multiLevelType w:val="hybridMultilevel"/>
    <w:tmpl w:val="33F0EE36"/>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0" w15:restartNumberingAfterBreak="0">
    <w:nsid w:val="6C4144DD"/>
    <w:multiLevelType w:val="hybridMultilevel"/>
    <w:tmpl w:val="2334E23A"/>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1" w15:restartNumberingAfterBreak="0">
    <w:nsid w:val="6C431E93"/>
    <w:multiLevelType w:val="hybridMultilevel"/>
    <w:tmpl w:val="2A101056"/>
    <w:lvl w:ilvl="0" w:tplc="F6D85458">
      <w:start w:val="3"/>
      <w:numFmt w:val="bullet"/>
      <w:lvlText w:val="-"/>
      <w:lvlJc w:val="left"/>
      <w:pPr>
        <w:ind w:left="1528" w:hanging="360"/>
      </w:pPr>
      <w:rPr>
        <w:rFonts w:ascii="Calibri" w:eastAsiaTheme="minorHAnsi" w:hAnsi="Calibri" w:cs="Calibri" w:hint="default"/>
        <w:color w:val="00000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2" w15:restartNumberingAfterBreak="0">
    <w:nsid w:val="6EB2007E"/>
    <w:multiLevelType w:val="multilevel"/>
    <w:tmpl w:val="24B807BC"/>
    <w:lvl w:ilvl="0">
      <w:start w:val="1"/>
      <w:numFmt w:val="decimal"/>
      <w:lvlText w:val="%1."/>
      <w:lvlJc w:val="left"/>
      <w:pPr>
        <w:ind w:left="930" w:hanging="570"/>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600" w:hanging="1080"/>
      </w:pPr>
      <w:rPr>
        <w:rFonts w:hint="default"/>
      </w:rPr>
    </w:lvl>
    <w:lvl w:ilvl="4">
      <w:start w:val="1"/>
      <w:numFmt w:val="decimal"/>
      <w:isLgl/>
      <w:lvlText w:val="%1.%2.%3.%4.%5"/>
      <w:lvlJc w:val="left"/>
      <w:pPr>
        <w:ind w:left="4680" w:hanging="1440"/>
      </w:pPr>
      <w:rPr>
        <w:rFonts w:hint="default"/>
      </w:rPr>
    </w:lvl>
    <w:lvl w:ilvl="5">
      <w:start w:val="1"/>
      <w:numFmt w:val="decimal"/>
      <w:isLgl/>
      <w:lvlText w:val="%1.%2.%3.%4.%5.%6"/>
      <w:lvlJc w:val="left"/>
      <w:pPr>
        <w:ind w:left="5400" w:hanging="1440"/>
      </w:pPr>
      <w:rPr>
        <w:rFonts w:hint="default"/>
      </w:rPr>
    </w:lvl>
    <w:lvl w:ilvl="6">
      <w:start w:val="1"/>
      <w:numFmt w:val="decimal"/>
      <w:isLgl/>
      <w:lvlText w:val="%1.%2.%3.%4.%5.%6.%7"/>
      <w:lvlJc w:val="left"/>
      <w:pPr>
        <w:ind w:left="6480" w:hanging="1800"/>
      </w:pPr>
      <w:rPr>
        <w:rFonts w:hint="default"/>
      </w:rPr>
    </w:lvl>
    <w:lvl w:ilvl="7">
      <w:start w:val="1"/>
      <w:numFmt w:val="decimal"/>
      <w:isLgl/>
      <w:lvlText w:val="%1.%2.%3.%4.%5.%6.%7.%8"/>
      <w:lvlJc w:val="left"/>
      <w:pPr>
        <w:ind w:left="7560" w:hanging="2160"/>
      </w:pPr>
      <w:rPr>
        <w:rFonts w:hint="default"/>
      </w:rPr>
    </w:lvl>
    <w:lvl w:ilvl="8">
      <w:start w:val="1"/>
      <w:numFmt w:val="decimal"/>
      <w:isLgl/>
      <w:lvlText w:val="%1.%2.%3.%4.%5.%6.%7.%8.%9"/>
      <w:lvlJc w:val="left"/>
      <w:pPr>
        <w:ind w:left="8640" w:hanging="2520"/>
      </w:pPr>
      <w:rPr>
        <w:rFonts w:hint="default"/>
      </w:rPr>
    </w:lvl>
  </w:abstractNum>
  <w:abstractNum w:abstractNumId="133" w15:restartNumberingAfterBreak="0">
    <w:nsid w:val="6EE931B5"/>
    <w:multiLevelType w:val="hybridMultilevel"/>
    <w:tmpl w:val="F110B002"/>
    <w:lvl w:ilvl="0" w:tplc="34E6DAD8">
      <w:start w:val="1"/>
      <w:numFmt w:val="bullet"/>
      <w:lvlText w:val="−"/>
      <w:lvlJc w:val="left"/>
      <w:pPr>
        <w:ind w:left="1528" w:hanging="360"/>
      </w:pPr>
      <w:rPr>
        <w:rFonts w:ascii="Calibri" w:hAnsi="Calibri" w:hint="default"/>
        <w:color w:val="00000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4" w15:restartNumberingAfterBreak="0">
    <w:nsid w:val="6FDB651B"/>
    <w:multiLevelType w:val="hybridMultilevel"/>
    <w:tmpl w:val="00CA8FC6"/>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700E1DE0"/>
    <w:multiLevelType w:val="hybridMultilevel"/>
    <w:tmpl w:val="B36CC606"/>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36" w15:restartNumberingAfterBreak="0">
    <w:nsid w:val="70386F47"/>
    <w:multiLevelType w:val="hybridMultilevel"/>
    <w:tmpl w:val="92BE0A9C"/>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7" w15:restartNumberingAfterBreak="0">
    <w:nsid w:val="70581F96"/>
    <w:multiLevelType w:val="hybridMultilevel"/>
    <w:tmpl w:val="BB542734"/>
    <w:lvl w:ilvl="0" w:tplc="34E6DAD8">
      <w:start w:val="1"/>
      <w:numFmt w:val="bullet"/>
      <w:lvlText w:val="−"/>
      <w:lvlJc w:val="left"/>
      <w:pPr>
        <w:ind w:left="1528" w:hanging="360"/>
      </w:pPr>
      <w:rPr>
        <w:rFonts w:ascii="Calibri" w:hAnsi="Calibri" w:hint="default"/>
        <w:color w:val="000000"/>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138" w15:restartNumberingAfterBreak="0">
    <w:nsid w:val="71E47EFB"/>
    <w:multiLevelType w:val="hybridMultilevel"/>
    <w:tmpl w:val="7EC27E62"/>
    <w:lvl w:ilvl="0" w:tplc="34E6DAD8">
      <w:start w:val="1"/>
      <w:numFmt w:val="bullet"/>
      <w:lvlText w:val="−"/>
      <w:lvlJc w:val="left"/>
      <w:pPr>
        <w:ind w:left="928" w:hanging="360"/>
      </w:pPr>
      <w:rPr>
        <w:rFonts w:ascii="Calibri" w:hAnsi="Calibri" w:hint="default"/>
      </w:rPr>
    </w:lvl>
    <w:lvl w:ilvl="1" w:tplc="241A0003" w:tentative="1">
      <w:start w:val="1"/>
      <w:numFmt w:val="bullet"/>
      <w:lvlText w:val="o"/>
      <w:lvlJc w:val="left"/>
      <w:pPr>
        <w:ind w:left="1648" w:hanging="360"/>
      </w:pPr>
      <w:rPr>
        <w:rFonts w:ascii="Courier New" w:hAnsi="Courier New" w:cs="Courier New" w:hint="default"/>
      </w:rPr>
    </w:lvl>
    <w:lvl w:ilvl="2" w:tplc="241A0005" w:tentative="1">
      <w:start w:val="1"/>
      <w:numFmt w:val="bullet"/>
      <w:lvlText w:val=""/>
      <w:lvlJc w:val="left"/>
      <w:pPr>
        <w:ind w:left="2368" w:hanging="360"/>
      </w:pPr>
      <w:rPr>
        <w:rFonts w:ascii="Wingdings" w:hAnsi="Wingdings" w:hint="default"/>
      </w:rPr>
    </w:lvl>
    <w:lvl w:ilvl="3" w:tplc="241A0001" w:tentative="1">
      <w:start w:val="1"/>
      <w:numFmt w:val="bullet"/>
      <w:lvlText w:val=""/>
      <w:lvlJc w:val="left"/>
      <w:pPr>
        <w:ind w:left="3088" w:hanging="360"/>
      </w:pPr>
      <w:rPr>
        <w:rFonts w:ascii="Symbol" w:hAnsi="Symbol" w:hint="default"/>
      </w:rPr>
    </w:lvl>
    <w:lvl w:ilvl="4" w:tplc="241A0003" w:tentative="1">
      <w:start w:val="1"/>
      <w:numFmt w:val="bullet"/>
      <w:lvlText w:val="o"/>
      <w:lvlJc w:val="left"/>
      <w:pPr>
        <w:ind w:left="3808" w:hanging="360"/>
      </w:pPr>
      <w:rPr>
        <w:rFonts w:ascii="Courier New" w:hAnsi="Courier New" w:cs="Courier New" w:hint="default"/>
      </w:rPr>
    </w:lvl>
    <w:lvl w:ilvl="5" w:tplc="241A0005" w:tentative="1">
      <w:start w:val="1"/>
      <w:numFmt w:val="bullet"/>
      <w:lvlText w:val=""/>
      <w:lvlJc w:val="left"/>
      <w:pPr>
        <w:ind w:left="4528" w:hanging="360"/>
      </w:pPr>
      <w:rPr>
        <w:rFonts w:ascii="Wingdings" w:hAnsi="Wingdings" w:hint="default"/>
      </w:rPr>
    </w:lvl>
    <w:lvl w:ilvl="6" w:tplc="241A0001" w:tentative="1">
      <w:start w:val="1"/>
      <w:numFmt w:val="bullet"/>
      <w:lvlText w:val=""/>
      <w:lvlJc w:val="left"/>
      <w:pPr>
        <w:ind w:left="5248" w:hanging="360"/>
      </w:pPr>
      <w:rPr>
        <w:rFonts w:ascii="Symbol" w:hAnsi="Symbol" w:hint="default"/>
      </w:rPr>
    </w:lvl>
    <w:lvl w:ilvl="7" w:tplc="241A0003" w:tentative="1">
      <w:start w:val="1"/>
      <w:numFmt w:val="bullet"/>
      <w:lvlText w:val="o"/>
      <w:lvlJc w:val="left"/>
      <w:pPr>
        <w:ind w:left="5968" w:hanging="360"/>
      </w:pPr>
      <w:rPr>
        <w:rFonts w:ascii="Courier New" w:hAnsi="Courier New" w:cs="Courier New" w:hint="default"/>
      </w:rPr>
    </w:lvl>
    <w:lvl w:ilvl="8" w:tplc="241A0005" w:tentative="1">
      <w:start w:val="1"/>
      <w:numFmt w:val="bullet"/>
      <w:lvlText w:val=""/>
      <w:lvlJc w:val="left"/>
      <w:pPr>
        <w:ind w:left="6688" w:hanging="360"/>
      </w:pPr>
      <w:rPr>
        <w:rFonts w:ascii="Wingdings" w:hAnsi="Wingdings" w:hint="default"/>
      </w:rPr>
    </w:lvl>
  </w:abstractNum>
  <w:abstractNum w:abstractNumId="139" w15:restartNumberingAfterBreak="0">
    <w:nsid w:val="725B54F7"/>
    <w:multiLevelType w:val="hybridMultilevel"/>
    <w:tmpl w:val="AAA277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72F14DE3"/>
    <w:multiLevelType w:val="hybridMultilevel"/>
    <w:tmpl w:val="6896A7C8"/>
    <w:lvl w:ilvl="0" w:tplc="34E6DAD8">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73141305"/>
    <w:multiLevelType w:val="hybridMultilevel"/>
    <w:tmpl w:val="079AE32E"/>
    <w:lvl w:ilvl="0" w:tplc="34E6DAD8">
      <w:start w:val="1"/>
      <w:numFmt w:val="bullet"/>
      <w:lvlText w:val="−"/>
      <w:lvlJc w:val="left"/>
      <w:pPr>
        <w:ind w:left="720" w:hanging="360"/>
      </w:pPr>
      <w:rPr>
        <w:rFonts w:ascii="Calibri" w:hAnsi="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2" w15:restartNumberingAfterBreak="0">
    <w:nsid w:val="732768D6"/>
    <w:multiLevelType w:val="hybridMultilevel"/>
    <w:tmpl w:val="3BBCE394"/>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74117263"/>
    <w:multiLevelType w:val="hybridMultilevel"/>
    <w:tmpl w:val="9E7C6392"/>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74DA0E7D"/>
    <w:multiLevelType w:val="hybridMultilevel"/>
    <w:tmpl w:val="E7DC81E8"/>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45" w15:restartNumberingAfterBreak="0">
    <w:nsid w:val="74E53937"/>
    <w:multiLevelType w:val="hybridMultilevel"/>
    <w:tmpl w:val="51E08606"/>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74F36D0B"/>
    <w:multiLevelType w:val="hybridMultilevel"/>
    <w:tmpl w:val="09F07FFC"/>
    <w:lvl w:ilvl="0" w:tplc="34E6DAD8">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750B0981"/>
    <w:multiLevelType w:val="hybridMultilevel"/>
    <w:tmpl w:val="A1E8CB4E"/>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48" w15:restartNumberingAfterBreak="0">
    <w:nsid w:val="785221B1"/>
    <w:multiLevelType w:val="hybridMultilevel"/>
    <w:tmpl w:val="5D3C50A2"/>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49" w15:restartNumberingAfterBreak="0">
    <w:nsid w:val="7BBA5110"/>
    <w:multiLevelType w:val="hybridMultilevel"/>
    <w:tmpl w:val="0EE02750"/>
    <w:lvl w:ilvl="0" w:tplc="34E6DAD8">
      <w:start w:val="1"/>
      <w:numFmt w:val="bullet"/>
      <w:lvlText w:val="−"/>
      <w:lvlJc w:val="left"/>
      <w:pPr>
        <w:tabs>
          <w:tab w:val="num" w:pos="1440"/>
        </w:tabs>
        <w:ind w:left="1440" w:hanging="360"/>
      </w:pPr>
      <w:rPr>
        <w:rFonts w:ascii="Calibri" w:hAnsi="Calibri" w:hint="default"/>
        <w:sz w:val="22"/>
        <w:szCs w:val="22"/>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50" w15:restartNumberingAfterBreak="0">
    <w:nsid w:val="7C342C8E"/>
    <w:multiLevelType w:val="hybridMultilevel"/>
    <w:tmpl w:val="0D968FB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51" w15:restartNumberingAfterBreak="0">
    <w:nsid w:val="7CA9441F"/>
    <w:multiLevelType w:val="hybridMultilevel"/>
    <w:tmpl w:val="5B0A0356"/>
    <w:lvl w:ilvl="0" w:tplc="241A0001">
      <w:start w:val="1"/>
      <w:numFmt w:val="bullet"/>
      <w:lvlText w:val=""/>
      <w:lvlJc w:val="left"/>
      <w:pPr>
        <w:ind w:left="1260" w:hanging="360"/>
      </w:pPr>
      <w:rPr>
        <w:rFonts w:ascii="Symbol" w:hAnsi="Symbol"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abstractNum w:abstractNumId="152" w15:restartNumberingAfterBreak="0">
    <w:nsid w:val="7D6D03A2"/>
    <w:multiLevelType w:val="hybridMultilevel"/>
    <w:tmpl w:val="1AD0E276"/>
    <w:lvl w:ilvl="0" w:tplc="F6D85458">
      <w:start w:val="3"/>
      <w:numFmt w:val="bullet"/>
      <w:lvlText w:val="-"/>
      <w:lvlJc w:val="left"/>
      <w:pPr>
        <w:ind w:left="1260" w:hanging="360"/>
      </w:pPr>
      <w:rPr>
        <w:rFonts w:ascii="Calibri" w:eastAsiaTheme="minorHAnsi" w:hAnsi="Calibri" w:cs="Calibri" w:hint="default"/>
      </w:rPr>
    </w:lvl>
    <w:lvl w:ilvl="1" w:tplc="241A0003" w:tentative="1">
      <w:start w:val="1"/>
      <w:numFmt w:val="bullet"/>
      <w:lvlText w:val="o"/>
      <w:lvlJc w:val="left"/>
      <w:pPr>
        <w:ind w:left="1980" w:hanging="360"/>
      </w:pPr>
      <w:rPr>
        <w:rFonts w:ascii="Courier New" w:hAnsi="Courier New" w:cs="Courier New" w:hint="default"/>
      </w:rPr>
    </w:lvl>
    <w:lvl w:ilvl="2" w:tplc="241A0005" w:tentative="1">
      <w:start w:val="1"/>
      <w:numFmt w:val="bullet"/>
      <w:lvlText w:val=""/>
      <w:lvlJc w:val="left"/>
      <w:pPr>
        <w:ind w:left="2700" w:hanging="360"/>
      </w:pPr>
      <w:rPr>
        <w:rFonts w:ascii="Wingdings" w:hAnsi="Wingdings" w:hint="default"/>
      </w:rPr>
    </w:lvl>
    <w:lvl w:ilvl="3" w:tplc="241A0001" w:tentative="1">
      <w:start w:val="1"/>
      <w:numFmt w:val="bullet"/>
      <w:lvlText w:val=""/>
      <w:lvlJc w:val="left"/>
      <w:pPr>
        <w:ind w:left="3420" w:hanging="360"/>
      </w:pPr>
      <w:rPr>
        <w:rFonts w:ascii="Symbol" w:hAnsi="Symbol" w:hint="default"/>
      </w:rPr>
    </w:lvl>
    <w:lvl w:ilvl="4" w:tplc="241A0003" w:tentative="1">
      <w:start w:val="1"/>
      <w:numFmt w:val="bullet"/>
      <w:lvlText w:val="o"/>
      <w:lvlJc w:val="left"/>
      <w:pPr>
        <w:ind w:left="4140" w:hanging="360"/>
      </w:pPr>
      <w:rPr>
        <w:rFonts w:ascii="Courier New" w:hAnsi="Courier New" w:cs="Courier New" w:hint="default"/>
      </w:rPr>
    </w:lvl>
    <w:lvl w:ilvl="5" w:tplc="241A0005" w:tentative="1">
      <w:start w:val="1"/>
      <w:numFmt w:val="bullet"/>
      <w:lvlText w:val=""/>
      <w:lvlJc w:val="left"/>
      <w:pPr>
        <w:ind w:left="4860" w:hanging="360"/>
      </w:pPr>
      <w:rPr>
        <w:rFonts w:ascii="Wingdings" w:hAnsi="Wingdings" w:hint="default"/>
      </w:rPr>
    </w:lvl>
    <w:lvl w:ilvl="6" w:tplc="241A0001" w:tentative="1">
      <w:start w:val="1"/>
      <w:numFmt w:val="bullet"/>
      <w:lvlText w:val=""/>
      <w:lvlJc w:val="left"/>
      <w:pPr>
        <w:ind w:left="5580" w:hanging="360"/>
      </w:pPr>
      <w:rPr>
        <w:rFonts w:ascii="Symbol" w:hAnsi="Symbol" w:hint="default"/>
      </w:rPr>
    </w:lvl>
    <w:lvl w:ilvl="7" w:tplc="241A0003" w:tentative="1">
      <w:start w:val="1"/>
      <w:numFmt w:val="bullet"/>
      <w:lvlText w:val="o"/>
      <w:lvlJc w:val="left"/>
      <w:pPr>
        <w:ind w:left="6300" w:hanging="360"/>
      </w:pPr>
      <w:rPr>
        <w:rFonts w:ascii="Courier New" w:hAnsi="Courier New" w:cs="Courier New" w:hint="default"/>
      </w:rPr>
    </w:lvl>
    <w:lvl w:ilvl="8" w:tplc="241A0005" w:tentative="1">
      <w:start w:val="1"/>
      <w:numFmt w:val="bullet"/>
      <w:lvlText w:val=""/>
      <w:lvlJc w:val="left"/>
      <w:pPr>
        <w:ind w:left="7020" w:hanging="360"/>
      </w:pPr>
      <w:rPr>
        <w:rFonts w:ascii="Wingdings" w:hAnsi="Wingdings" w:hint="default"/>
      </w:rPr>
    </w:lvl>
  </w:abstractNum>
  <w:num w:numId="1" w16cid:durableId="200828326">
    <w:abstractNumId w:val="0"/>
  </w:num>
  <w:num w:numId="2" w16cid:durableId="1714117129">
    <w:abstractNumId w:val="117"/>
  </w:num>
  <w:num w:numId="3" w16cid:durableId="1846092529">
    <w:abstractNumId w:val="36"/>
  </w:num>
  <w:num w:numId="4" w16cid:durableId="1145001651">
    <w:abstractNumId w:val="51"/>
  </w:num>
  <w:num w:numId="5" w16cid:durableId="908225003">
    <w:abstractNumId w:val="23"/>
  </w:num>
  <w:num w:numId="6" w16cid:durableId="1038168196">
    <w:abstractNumId w:val="150"/>
  </w:num>
  <w:num w:numId="7" w16cid:durableId="53048850">
    <w:abstractNumId w:val="49"/>
  </w:num>
  <w:num w:numId="8" w16cid:durableId="445152846">
    <w:abstractNumId w:val="74"/>
  </w:num>
  <w:num w:numId="9" w16cid:durableId="1132670025">
    <w:abstractNumId w:val="138"/>
  </w:num>
  <w:num w:numId="10" w16cid:durableId="1136878813">
    <w:abstractNumId w:val="73"/>
  </w:num>
  <w:num w:numId="11" w16cid:durableId="486895043">
    <w:abstractNumId w:val="92"/>
  </w:num>
  <w:num w:numId="12" w16cid:durableId="1035934272">
    <w:abstractNumId w:val="29"/>
  </w:num>
  <w:num w:numId="13" w16cid:durableId="796684355">
    <w:abstractNumId w:val="104"/>
  </w:num>
  <w:num w:numId="14" w16cid:durableId="1850217287">
    <w:abstractNumId w:val="151"/>
  </w:num>
  <w:num w:numId="15" w16cid:durableId="112209616">
    <w:abstractNumId w:val="137"/>
  </w:num>
  <w:num w:numId="16" w16cid:durableId="181475768">
    <w:abstractNumId w:val="69"/>
  </w:num>
  <w:num w:numId="17" w16cid:durableId="787626551">
    <w:abstractNumId w:val="58"/>
  </w:num>
  <w:num w:numId="18" w16cid:durableId="1885410681">
    <w:abstractNumId w:val="97"/>
  </w:num>
  <w:num w:numId="19" w16cid:durableId="1274170705">
    <w:abstractNumId w:val="133"/>
  </w:num>
  <w:num w:numId="20" w16cid:durableId="398329217">
    <w:abstractNumId w:val="90"/>
  </w:num>
  <w:num w:numId="21" w16cid:durableId="2000039175">
    <w:abstractNumId w:val="26"/>
  </w:num>
  <w:num w:numId="22" w16cid:durableId="1874031380">
    <w:abstractNumId w:val="94"/>
  </w:num>
  <w:num w:numId="23" w16cid:durableId="1393692327">
    <w:abstractNumId w:val="48"/>
  </w:num>
  <w:num w:numId="24" w16cid:durableId="956789408">
    <w:abstractNumId w:val="4"/>
  </w:num>
  <w:num w:numId="25" w16cid:durableId="581336478">
    <w:abstractNumId w:val="120"/>
  </w:num>
  <w:num w:numId="26" w16cid:durableId="632489363">
    <w:abstractNumId w:val="3"/>
  </w:num>
  <w:num w:numId="27" w16cid:durableId="1420442294">
    <w:abstractNumId w:val="124"/>
  </w:num>
  <w:num w:numId="28" w16cid:durableId="522280089">
    <w:abstractNumId w:val="31"/>
  </w:num>
  <w:num w:numId="29" w16cid:durableId="29577236">
    <w:abstractNumId w:val="123"/>
  </w:num>
  <w:num w:numId="30" w16cid:durableId="1744133490">
    <w:abstractNumId w:val="53"/>
  </w:num>
  <w:num w:numId="31" w16cid:durableId="1115172319">
    <w:abstractNumId w:val="129"/>
  </w:num>
  <w:num w:numId="32" w16cid:durableId="1531995394">
    <w:abstractNumId w:val="141"/>
  </w:num>
  <w:num w:numId="33" w16cid:durableId="1593706765">
    <w:abstractNumId w:val="70"/>
  </w:num>
  <w:num w:numId="34" w16cid:durableId="972754227">
    <w:abstractNumId w:val="116"/>
  </w:num>
  <w:num w:numId="35" w16cid:durableId="1909345129">
    <w:abstractNumId w:val="100"/>
  </w:num>
  <w:num w:numId="36" w16cid:durableId="1817532160">
    <w:abstractNumId w:val="103"/>
  </w:num>
  <w:num w:numId="37" w16cid:durableId="977806199">
    <w:abstractNumId w:val="34"/>
  </w:num>
  <w:num w:numId="38" w16cid:durableId="13265386">
    <w:abstractNumId w:val="113"/>
  </w:num>
  <w:num w:numId="39" w16cid:durableId="259528391">
    <w:abstractNumId w:val="83"/>
  </w:num>
  <w:num w:numId="40" w16cid:durableId="1792284275">
    <w:abstractNumId w:val="35"/>
  </w:num>
  <w:num w:numId="41" w16cid:durableId="1064790225">
    <w:abstractNumId w:val="122"/>
  </w:num>
  <w:num w:numId="42" w16cid:durableId="1648899014">
    <w:abstractNumId w:val="81"/>
  </w:num>
  <w:num w:numId="43" w16cid:durableId="1785808664">
    <w:abstractNumId w:val="76"/>
  </w:num>
  <w:num w:numId="44" w16cid:durableId="1461681913">
    <w:abstractNumId w:val="40"/>
  </w:num>
  <w:num w:numId="45" w16cid:durableId="922377018">
    <w:abstractNumId w:val="6"/>
  </w:num>
  <w:num w:numId="46" w16cid:durableId="2142647524">
    <w:abstractNumId w:val="106"/>
  </w:num>
  <w:num w:numId="47" w16cid:durableId="1335958455">
    <w:abstractNumId w:val="72"/>
  </w:num>
  <w:num w:numId="48" w16cid:durableId="1403026039">
    <w:abstractNumId w:val="128"/>
  </w:num>
  <w:num w:numId="49" w16cid:durableId="1656955342">
    <w:abstractNumId w:val="143"/>
  </w:num>
  <w:num w:numId="50" w16cid:durableId="476604015">
    <w:abstractNumId w:val="1"/>
  </w:num>
  <w:num w:numId="51" w16cid:durableId="850073478">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77894">
    <w:abstractNumId w:val="71"/>
  </w:num>
  <w:num w:numId="53" w16cid:durableId="791440265">
    <w:abstractNumId w:val="45"/>
  </w:num>
  <w:num w:numId="54" w16cid:durableId="1594971266">
    <w:abstractNumId w:val="107"/>
  </w:num>
  <w:num w:numId="55" w16cid:durableId="557669635">
    <w:abstractNumId w:val="132"/>
  </w:num>
  <w:num w:numId="56" w16cid:durableId="205535118">
    <w:abstractNumId w:val="108"/>
  </w:num>
  <w:num w:numId="57" w16cid:durableId="1590893987">
    <w:abstractNumId w:val="82"/>
  </w:num>
  <w:num w:numId="58" w16cid:durableId="349336813">
    <w:abstractNumId w:val="118"/>
  </w:num>
  <w:num w:numId="59" w16cid:durableId="730345614">
    <w:abstractNumId w:val="39"/>
  </w:num>
  <w:num w:numId="60" w16cid:durableId="469322295">
    <w:abstractNumId w:val="93"/>
  </w:num>
  <w:num w:numId="61" w16cid:durableId="557210964">
    <w:abstractNumId w:val="119"/>
  </w:num>
  <w:num w:numId="62" w16cid:durableId="328676343">
    <w:abstractNumId w:val="84"/>
  </w:num>
  <w:num w:numId="63" w16cid:durableId="1326936376">
    <w:abstractNumId w:val="61"/>
  </w:num>
  <w:num w:numId="64" w16cid:durableId="280309290">
    <w:abstractNumId w:val="87"/>
  </w:num>
  <w:num w:numId="65" w16cid:durableId="2015453111">
    <w:abstractNumId w:val="47"/>
  </w:num>
  <w:num w:numId="66" w16cid:durableId="1476138580">
    <w:abstractNumId w:val="146"/>
  </w:num>
  <w:num w:numId="67" w16cid:durableId="1821536045">
    <w:abstractNumId w:val="78"/>
  </w:num>
  <w:num w:numId="68" w16cid:durableId="2106221439">
    <w:abstractNumId w:val="37"/>
  </w:num>
  <w:num w:numId="69" w16cid:durableId="2044939411">
    <w:abstractNumId w:val="145"/>
  </w:num>
  <w:num w:numId="70" w16cid:durableId="605960405">
    <w:abstractNumId w:val="91"/>
  </w:num>
  <w:num w:numId="71" w16cid:durableId="2039157323">
    <w:abstractNumId w:val="50"/>
  </w:num>
  <w:num w:numId="72" w16cid:durableId="537475475">
    <w:abstractNumId w:val="66"/>
  </w:num>
  <w:num w:numId="73" w16cid:durableId="1294872982">
    <w:abstractNumId w:val="8"/>
  </w:num>
  <w:num w:numId="74" w16cid:durableId="2011441445">
    <w:abstractNumId w:val="24"/>
  </w:num>
  <w:num w:numId="75" w16cid:durableId="1529679137">
    <w:abstractNumId w:val="140"/>
  </w:num>
  <w:num w:numId="76" w16cid:durableId="944382081">
    <w:abstractNumId w:val="67"/>
  </w:num>
  <w:num w:numId="77" w16cid:durableId="277877103">
    <w:abstractNumId w:val="64"/>
  </w:num>
  <w:num w:numId="78" w16cid:durableId="1876118349">
    <w:abstractNumId w:val="33"/>
  </w:num>
  <w:num w:numId="79" w16cid:durableId="23605409">
    <w:abstractNumId w:val="38"/>
  </w:num>
  <w:num w:numId="80" w16cid:durableId="1837844854">
    <w:abstractNumId w:val="86"/>
  </w:num>
  <w:num w:numId="81" w16cid:durableId="1313098550">
    <w:abstractNumId w:val="60"/>
  </w:num>
  <w:num w:numId="82" w16cid:durableId="1422337114">
    <w:abstractNumId w:val="136"/>
  </w:num>
  <w:num w:numId="83" w16cid:durableId="1565140065">
    <w:abstractNumId w:val="17"/>
  </w:num>
  <w:num w:numId="84" w16cid:durableId="1060177885">
    <w:abstractNumId w:val="142"/>
  </w:num>
  <w:num w:numId="85" w16cid:durableId="2009403626">
    <w:abstractNumId w:val="22"/>
  </w:num>
  <w:num w:numId="86" w16cid:durableId="542210128">
    <w:abstractNumId w:val="14"/>
  </w:num>
  <w:num w:numId="87" w16cid:durableId="1539389769">
    <w:abstractNumId w:val="7"/>
  </w:num>
  <w:num w:numId="88" w16cid:durableId="11343386">
    <w:abstractNumId w:val="125"/>
  </w:num>
  <w:num w:numId="89" w16cid:durableId="1763185502">
    <w:abstractNumId w:val="102"/>
  </w:num>
  <w:num w:numId="90" w16cid:durableId="1200554652">
    <w:abstractNumId w:val="126"/>
  </w:num>
  <w:num w:numId="91" w16cid:durableId="209535087">
    <w:abstractNumId w:val="149"/>
  </w:num>
  <w:num w:numId="92" w16cid:durableId="1148129655">
    <w:abstractNumId w:val="101"/>
  </w:num>
  <w:num w:numId="93" w16cid:durableId="105270083">
    <w:abstractNumId w:val="131"/>
  </w:num>
  <w:num w:numId="94" w16cid:durableId="1914391892">
    <w:abstractNumId w:val="55"/>
  </w:num>
  <w:num w:numId="95" w16cid:durableId="447743535">
    <w:abstractNumId w:val="68"/>
  </w:num>
  <w:num w:numId="96" w16cid:durableId="1302419877">
    <w:abstractNumId w:val="65"/>
  </w:num>
  <w:num w:numId="97" w16cid:durableId="1797679923">
    <w:abstractNumId w:val="25"/>
  </w:num>
  <w:num w:numId="98" w16cid:durableId="1595556545">
    <w:abstractNumId w:val="18"/>
  </w:num>
  <w:num w:numId="99" w16cid:durableId="2088183093">
    <w:abstractNumId w:val="79"/>
  </w:num>
  <w:num w:numId="100" w16cid:durableId="108550024">
    <w:abstractNumId w:val="15"/>
  </w:num>
  <w:num w:numId="101" w16cid:durableId="1215968213">
    <w:abstractNumId w:val="115"/>
  </w:num>
  <w:num w:numId="102" w16cid:durableId="1107581036">
    <w:abstractNumId w:val="28"/>
  </w:num>
  <w:num w:numId="103" w16cid:durableId="1635483226">
    <w:abstractNumId w:val="21"/>
  </w:num>
  <w:num w:numId="104" w16cid:durableId="471674014">
    <w:abstractNumId w:val="121"/>
  </w:num>
  <w:num w:numId="105" w16cid:durableId="734862910">
    <w:abstractNumId w:val="80"/>
  </w:num>
  <w:num w:numId="106" w16cid:durableId="2080711645">
    <w:abstractNumId w:val="19"/>
  </w:num>
  <w:num w:numId="107" w16cid:durableId="667370778">
    <w:abstractNumId w:val="109"/>
  </w:num>
  <w:num w:numId="108" w16cid:durableId="1320572033">
    <w:abstractNumId w:val="130"/>
  </w:num>
  <w:num w:numId="109" w16cid:durableId="1104496471">
    <w:abstractNumId w:val="32"/>
  </w:num>
  <w:num w:numId="110" w16cid:durableId="973288426">
    <w:abstractNumId w:val="110"/>
  </w:num>
  <w:num w:numId="111" w16cid:durableId="1435201824">
    <w:abstractNumId w:val="27"/>
  </w:num>
  <w:num w:numId="112" w16cid:durableId="1824002948">
    <w:abstractNumId w:val="134"/>
  </w:num>
  <w:num w:numId="113" w16cid:durableId="230241302">
    <w:abstractNumId w:val="16"/>
  </w:num>
  <w:num w:numId="114" w16cid:durableId="168718062">
    <w:abstractNumId w:val="5"/>
  </w:num>
  <w:num w:numId="115" w16cid:durableId="1722749227">
    <w:abstractNumId w:val="46"/>
  </w:num>
  <w:num w:numId="116" w16cid:durableId="183792575">
    <w:abstractNumId w:val="96"/>
  </w:num>
  <w:num w:numId="117" w16cid:durableId="259603222">
    <w:abstractNumId w:val="9"/>
  </w:num>
  <w:num w:numId="118" w16cid:durableId="2008551581">
    <w:abstractNumId w:val="10"/>
  </w:num>
  <w:num w:numId="119" w16cid:durableId="1506941387">
    <w:abstractNumId w:val="56"/>
  </w:num>
  <w:num w:numId="120" w16cid:durableId="1929725225">
    <w:abstractNumId w:val="42"/>
  </w:num>
  <w:num w:numId="121" w16cid:durableId="178934340">
    <w:abstractNumId w:val="152"/>
  </w:num>
  <w:num w:numId="122" w16cid:durableId="340008720">
    <w:abstractNumId w:val="105"/>
  </w:num>
  <w:num w:numId="123" w16cid:durableId="1668363124">
    <w:abstractNumId w:val="12"/>
  </w:num>
  <w:num w:numId="124" w16cid:durableId="1049256493">
    <w:abstractNumId w:val="127"/>
  </w:num>
  <w:num w:numId="125" w16cid:durableId="1767922609">
    <w:abstractNumId w:val="95"/>
  </w:num>
  <w:num w:numId="126" w16cid:durableId="758137440">
    <w:abstractNumId w:val="148"/>
  </w:num>
  <w:num w:numId="127" w16cid:durableId="825509953">
    <w:abstractNumId w:val="88"/>
  </w:num>
  <w:num w:numId="128" w16cid:durableId="1705011338">
    <w:abstractNumId w:val="147"/>
  </w:num>
  <w:num w:numId="129" w16cid:durableId="1628202236">
    <w:abstractNumId w:val="112"/>
  </w:num>
  <w:num w:numId="130" w16cid:durableId="1735084019">
    <w:abstractNumId w:val="20"/>
  </w:num>
  <w:num w:numId="131" w16cid:durableId="1079669945">
    <w:abstractNumId w:val="59"/>
  </w:num>
  <w:num w:numId="132" w16cid:durableId="1553692415">
    <w:abstractNumId w:val="54"/>
  </w:num>
  <w:num w:numId="133" w16cid:durableId="1758941868">
    <w:abstractNumId w:val="98"/>
  </w:num>
  <w:num w:numId="134" w16cid:durableId="44263185">
    <w:abstractNumId w:val="135"/>
  </w:num>
  <w:num w:numId="135" w16cid:durableId="100346424">
    <w:abstractNumId w:val="144"/>
  </w:num>
  <w:num w:numId="136" w16cid:durableId="54744345">
    <w:abstractNumId w:val="52"/>
  </w:num>
  <w:num w:numId="137" w16cid:durableId="1860970488">
    <w:abstractNumId w:val="99"/>
  </w:num>
  <w:num w:numId="138" w16cid:durableId="1309824729">
    <w:abstractNumId w:val="77"/>
  </w:num>
  <w:num w:numId="139" w16cid:durableId="1275986753">
    <w:abstractNumId w:val="89"/>
  </w:num>
  <w:num w:numId="140" w16cid:durableId="1730155565">
    <w:abstractNumId w:val="41"/>
  </w:num>
  <w:num w:numId="141" w16cid:durableId="318115460">
    <w:abstractNumId w:val="13"/>
  </w:num>
  <w:num w:numId="142" w16cid:durableId="1156411742">
    <w:abstractNumId w:val="11"/>
  </w:num>
  <w:num w:numId="143" w16cid:durableId="2010864433">
    <w:abstractNumId w:val="75"/>
  </w:num>
  <w:num w:numId="144" w16cid:durableId="737216270">
    <w:abstractNumId w:val="62"/>
  </w:num>
  <w:num w:numId="145" w16cid:durableId="1566144510">
    <w:abstractNumId w:val="139"/>
  </w:num>
  <w:num w:numId="146" w16cid:durableId="854080624">
    <w:abstractNumId w:val="2"/>
  </w:num>
  <w:num w:numId="147" w16cid:durableId="1125732444">
    <w:abstractNumId w:val="30"/>
  </w:num>
  <w:num w:numId="148" w16cid:durableId="1015182724">
    <w:abstractNumId w:val="85"/>
  </w:num>
  <w:num w:numId="149" w16cid:durableId="39978398">
    <w:abstractNumId w:val="44"/>
  </w:num>
  <w:num w:numId="150" w16cid:durableId="1584997227">
    <w:abstractNumId w:val="57"/>
  </w:num>
  <w:num w:numId="151" w16cid:durableId="154106989">
    <w:abstractNumId w:val="63"/>
  </w:num>
  <w:num w:numId="152" w16cid:durableId="273632437">
    <w:abstractNumId w:val="114"/>
  </w:num>
  <w:num w:numId="153" w16cid:durableId="208231750">
    <w:abstractNumId w:val="111"/>
  </w:num>
  <w:numIdMacAtCleanup w:val="1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activeWritingStyle w:appName="MSWord" w:lang="en-GB" w:vendorID="64" w:dllVersion="6" w:nlCheck="1" w:checkStyle="0"/>
  <w:activeWritingStyle w:appName="MSWord" w:lang="en-US" w:vendorID="64" w:dllVersion="6" w:nlCheck="1" w:checkStyle="0"/>
  <w:activeWritingStyle w:appName="MSWord" w:lang="fr-FR" w:vendorID="64" w:dllVersion="6" w:nlCheck="1" w:checkStyle="1"/>
  <w:activeWritingStyle w:appName="MSWord" w:lang="es-CL" w:vendorID="64" w:dllVersion="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E1sARCU1MTcyMTIyUdpeDU4uLM/DyQAsNaAOyaxlIsAAAA"/>
  </w:docVars>
  <w:rsids>
    <w:rsidRoot w:val="00584744"/>
    <w:rsid w:val="00000186"/>
    <w:rsid w:val="0000208C"/>
    <w:rsid w:val="000020D0"/>
    <w:rsid w:val="000023BF"/>
    <w:rsid w:val="00002791"/>
    <w:rsid w:val="00002F1E"/>
    <w:rsid w:val="00002F47"/>
    <w:rsid w:val="00003391"/>
    <w:rsid w:val="000042DB"/>
    <w:rsid w:val="000042ED"/>
    <w:rsid w:val="000043B5"/>
    <w:rsid w:val="00004752"/>
    <w:rsid w:val="00005E64"/>
    <w:rsid w:val="000065BF"/>
    <w:rsid w:val="00006834"/>
    <w:rsid w:val="00006BC7"/>
    <w:rsid w:val="00007812"/>
    <w:rsid w:val="00007CA6"/>
    <w:rsid w:val="000102C9"/>
    <w:rsid w:val="000105B7"/>
    <w:rsid w:val="00010AD0"/>
    <w:rsid w:val="00010EB7"/>
    <w:rsid w:val="00011083"/>
    <w:rsid w:val="000111A0"/>
    <w:rsid w:val="000113D4"/>
    <w:rsid w:val="00011439"/>
    <w:rsid w:val="00011700"/>
    <w:rsid w:val="000118DF"/>
    <w:rsid w:val="000130D0"/>
    <w:rsid w:val="00013154"/>
    <w:rsid w:val="00013A9D"/>
    <w:rsid w:val="00015F5B"/>
    <w:rsid w:val="00016606"/>
    <w:rsid w:val="00017197"/>
    <w:rsid w:val="000171A4"/>
    <w:rsid w:val="0002092D"/>
    <w:rsid w:val="00020E64"/>
    <w:rsid w:val="00021291"/>
    <w:rsid w:val="000215CB"/>
    <w:rsid w:val="0002235B"/>
    <w:rsid w:val="00022EFA"/>
    <w:rsid w:val="00022F58"/>
    <w:rsid w:val="00022F9A"/>
    <w:rsid w:val="0002411B"/>
    <w:rsid w:val="0002428C"/>
    <w:rsid w:val="000243F6"/>
    <w:rsid w:val="00024465"/>
    <w:rsid w:val="00024551"/>
    <w:rsid w:val="00024B10"/>
    <w:rsid w:val="00024F52"/>
    <w:rsid w:val="00025B8E"/>
    <w:rsid w:val="0002619F"/>
    <w:rsid w:val="00026238"/>
    <w:rsid w:val="000265F4"/>
    <w:rsid w:val="00026991"/>
    <w:rsid w:val="00026D31"/>
    <w:rsid w:val="00026FB9"/>
    <w:rsid w:val="000275BA"/>
    <w:rsid w:val="00030667"/>
    <w:rsid w:val="00030B67"/>
    <w:rsid w:val="00030BFF"/>
    <w:rsid w:val="0003182C"/>
    <w:rsid w:val="00031D1E"/>
    <w:rsid w:val="00031D30"/>
    <w:rsid w:val="000329AA"/>
    <w:rsid w:val="00032E71"/>
    <w:rsid w:val="000341AE"/>
    <w:rsid w:val="00034B56"/>
    <w:rsid w:val="00034BE7"/>
    <w:rsid w:val="00034D76"/>
    <w:rsid w:val="00035F43"/>
    <w:rsid w:val="00036263"/>
    <w:rsid w:val="000363CC"/>
    <w:rsid w:val="000365D6"/>
    <w:rsid w:val="0003676B"/>
    <w:rsid w:val="00036BDA"/>
    <w:rsid w:val="0003706D"/>
    <w:rsid w:val="000373A7"/>
    <w:rsid w:val="000376BE"/>
    <w:rsid w:val="00037724"/>
    <w:rsid w:val="00037956"/>
    <w:rsid w:val="00037CEF"/>
    <w:rsid w:val="00040518"/>
    <w:rsid w:val="00040552"/>
    <w:rsid w:val="00040A8C"/>
    <w:rsid w:val="00040D75"/>
    <w:rsid w:val="000417A4"/>
    <w:rsid w:val="00041AE5"/>
    <w:rsid w:val="00042199"/>
    <w:rsid w:val="000427F0"/>
    <w:rsid w:val="00042D07"/>
    <w:rsid w:val="00043277"/>
    <w:rsid w:val="00043A49"/>
    <w:rsid w:val="0004413F"/>
    <w:rsid w:val="0004462C"/>
    <w:rsid w:val="00044702"/>
    <w:rsid w:val="000449FE"/>
    <w:rsid w:val="00044E4E"/>
    <w:rsid w:val="000451A2"/>
    <w:rsid w:val="000462F3"/>
    <w:rsid w:val="00046549"/>
    <w:rsid w:val="00046B86"/>
    <w:rsid w:val="00046F26"/>
    <w:rsid w:val="00046FA1"/>
    <w:rsid w:val="0004740A"/>
    <w:rsid w:val="00047A2D"/>
    <w:rsid w:val="00050744"/>
    <w:rsid w:val="000509D6"/>
    <w:rsid w:val="000515F3"/>
    <w:rsid w:val="0005162C"/>
    <w:rsid w:val="00052C47"/>
    <w:rsid w:val="00052F18"/>
    <w:rsid w:val="0005351D"/>
    <w:rsid w:val="00053CE4"/>
    <w:rsid w:val="00053DEC"/>
    <w:rsid w:val="00053E98"/>
    <w:rsid w:val="00054463"/>
    <w:rsid w:val="0005493B"/>
    <w:rsid w:val="00055802"/>
    <w:rsid w:val="00055C77"/>
    <w:rsid w:val="00055EEF"/>
    <w:rsid w:val="00055F08"/>
    <w:rsid w:val="0005645A"/>
    <w:rsid w:val="00056F40"/>
    <w:rsid w:val="000571E1"/>
    <w:rsid w:val="00057516"/>
    <w:rsid w:val="000577E3"/>
    <w:rsid w:val="0006030C"/>
    <w:rsid w:val="000604A0"/>
    <w:rsid w:val="000608E4"/>
    <w:rsid w:val="00060CA5"/>
    <w:rsid w:val="0006140B"/>
    <w:rsid w:val="000614FF"/>
    <w:rsid w:val="00061B15"/>
    <w:rsid w:val="00061B7D"/>
    <w:rsid w:val="0006268F"/>
    <w:rsid w:val="00063532"/>
    <w:rsid w:val="0006386F"/>
    <w:rsid w:val="000646FB"/>
    <w:rsid w:val="00064C24"/>
    <w:rsid w:val="00064C42"/>
    <w:rsid w:val="00064E12"/>
    <w:rsid w:val="00067054"/>
    <w:rsid w:val="0006745C"/>
    <w:rsid w:val="0006763C"/>
    <w:rsid w:val="000677D2"/>
    <w:rsid w:val="00067815"/>
    <w:rsid w:val="00067D1C"/>
    <w:rsid w:val="00067FF9"/>
    <w:rsid w:val="0007130E"/>
    <w:rsid w:val="0007135E"/>
    <w:rsid w:val="00071579"/>
    <w:rsid w:val="000720CC"/>
    <w:rsid w:val="00072194"/>
    <w:rsid w:val="00072723"/>
    <w:rsid w:val="00072B82"/>
    <w:rsid w:val="00072D20"/>
    <w:rsid w:val="000734E0"/>
    <w:rsid w:val="00074CAC"/>
    <w:rsid w:val="00074F4C"/>
    <w:rsid w:val="00076150"/>
    <w:rsid w:val="00076274"/>
    <w:rsid w:val="000763F1"/>
    <w:rsid w:val="0007661C"/>
    <w:rsid w:val="0007775D"/>
    <w:rsid w:val="00077C13"/>
    <w:rsid w:val="00080D6B"/>
    <w:rsid w:val="00081723"/>
    <w:rsid w:val="00081A5E"/>
    <w:rsid w:val="0008263A"/>
    <w:rsid w:val="00082A4B"/>
    <w:rsid w:val="00082D77"/>
    <w:rsid w:val="00083456"/>
    <w:rsid w:val="0008378B"/>
    <w:rsid w:val="00084B04"/>
    <w:rsid w:val="00084F3C"/>
    <w:rsid w:val="000860A1"/>
    <w:rsid w:val="00086676"/>
    <w:rsid w:val="00086C97"/>
    <w:rsid w:val="0009010F"/>
    <w:rsid w:val="00090393"/>
    <w:rsid w:val="0009075B"/>
    <w:rsid w:val="000908BF"/>
    <w:rsid w:val="00091456"/>
    <w:rsid w:val="00091710"/>
    <w:rsid w:val="00091C2B"/>
    <w:rsid w:val="00092929"/>
    <w:rsid w:val="000938D0"/>
    <w:rsid w:val="000948DF"/>
    <w:rsid w:val="00094916"/>
    <w:rsid w:val="00095A39"/>
    <w:rsid w:val="00095D52"/>
    <w:rsid w:val="0009616D"/>
    <w:rsid w:val="00096280"/>
    <w:rsid w:val="0009657F"/>
    <w:rsid w:val="00096711"/>
    <w:rsid w:val="00096772"/>
    <w:rsid w:val="00096FD9"/>
    <w:rsid w:val="00097268"/>
    <w:rsid w:val="0009727F"/>
    <w:rsid w:val="0009789A"/>
    <w:rsid w:val="00097E21"/>
    <w:rsid w:val="00097EBD"/>
    <w:rsid w:val="00097FF1"/>
    <w:rsid w:val="000A0937"/>
    <w:rsid w:val="000A0B8E"/>
    <w:rsid w:val="000A1104"/>
    <w:rsid w:val="000A1C40"/>
    <w:rsid w:val="000A2B72"/>
    <w:rsid w:val="000A3796"/>
    <w:rsid w:val="000A4676"/>
    <w:rsid w:val="000A4A9A"/>
    <w:rsid w:val="000A5C3E"/>
    <w:rsid w:val="000A64E4"/>
    <w:rsid w:val="000A69EC"/>
    <w:rsid w:val="000A6B77"/>
    <w:rsid w:val="000A6EB2"/>
    <w:rsid w:val="000A6EE1"/>
    <w:rsid w:val="000A7094"/>
    <w:rsid w:val="000A714C"/>
    <w:rsid w:val="000A7287"/>
    <w:rsid w:val="000A7639"/>
    <w:rsid w:val="000B0063"/>
    <w:rsid w:val="000B0612"/>
    <w:rsid w:val="000B097C"/>
    <w:rsid w:val="000B0CE7"/>
    <w:rsid w:val="000B1020"/>
    <w:rsid w:val="000B14ED"/>
    <w:rsid w:val="000B1868"/>
    <w:rsid w:val="000B1929"/>
    <w:rsid w:val="000B1ADC"/>
    <w:rsid w:val="000B1B24"/>
    <w:rsid w:val="000B2653"/>
    <w:rsid w:val="000B2ACA"/>
    <w:rsid w:val="000B30A4"/>
    <w:rsid w:val="000B389A"/>
    <w:rsid w:val="000B3CEF"/>
    <w:rsid w:val="000B3EB3"/>
    <w:rsid w:val="000B3F37"/>
    <w:rsid w:val="000B41CF"/>
    <w:rsid w:val="000B44A6"/>
    <w:rsid w:val="000B452E"/>
    <w:rsid w:val="000B535B"/>
    <w:rsid w:val="000B5F89"/>
    <w:rsid w:val="000B656D"/>
    <w:rsid w:val="000B69EA"/>
    <w:rsid w:val="000B6F23"/>
    <w:rsid w:val="000B6FDD"/>
    <w:rsid w:val="000B7A27"/>
    <w:rsid w:val="000B7A88"/>
    <w:rsid w:val="000B7E18"/>
    <w:rsid w:val="000B7F76"/>
    <w:rsid w:val="000C0716"/>
    <w:rsid w:val="000C0768"/>
    <w:rsid w:val="000C07CB"/>
    <w:rsid w:val="000C11EF"/>
    <w:rsid w:val="000C1705"/>
    <w:rsid w:val="000C1C0C"/>
    <w:rsid w:val="000C1E6B"/>
    <w:rsid w:val="000C49F5"/>
    <w:rsid w:val="000C5623"/>
    <w:rsid w:val="000C60F0"/>
    <w:rsid w:val="000C6110"/>
    <w:rsid w:val="000C64E6"/>
    <w:rsid w:val="000C65FB"/>
    <w:rsid w:val="000C6709"/>
    <w:rsid w:val="000C6759"/>
    <w:rsid w:val="000C6836"/>
    <w:rsid w:val="000C68A8"/>
    <w:rsid w:val="000C6952"/>
    <w:rsid w:val="000C6F71"/>
    <w:rsid w:val="000C7214"/>
    <w:rsid w:val="000C722E"/>
    <w:rsid w:val="000C7882"/>
    <w:rsid w:val="000C79CC"/>
    <w:rsid w:val="000D0220"/>
    <w:rsid w:val="000D027C"/>
    <w:rsid w:val="000D02C5"/>
    <w:rsid w:val="000D061A"/>
    <w:rsid w:val="000D0781"/>
    <w:rsid w:val="000D09DD"/>
    <w:rsid w:val="000D0AF8"/>
    <w:rsid w:val="000D0D5F"/>
    <w:rsid w:val="000D1705"/>
    <w:rsid w:val="000D1A83"/>
    <w:rsid w:val="000D20F6"/>
    <w:rsid w:val="000D2C90"/>
    <w:rsid w:val="000D328A"/>
    <w:rsid w:val="000D38DC"/>
    <w:rsid w:val="000D413A"/>
    <w:rsid w:val="000D42ED"/>
    <w:rsid w:val="000D5943"/>
    <w:rsid w:val="000D5C74"/>
    <w:rsid w:val="000D6968"/>
    <w:rsid w:val="000E0EF2"/>
    <w:rsid w:val="000E1110"/>
    <w:rsid w:val="000E14F2"/>
    <w:rsid w:val="000E184B"/>
    <w:rsid w:val="000E1E7D"/>
    <w:rsid w:val="000E35B5"/>
    <w:rsid w:val="000E367D"/>
    <w:rsid w:val="000E37C1"/>
    <w:rsid w:val="000E40B2"/>
    <w:rsid w:val="000E4276"/>
    <w:rsid w:val="000E4CAC"/>
    <w:rsid w:val="000E5278"/>
    <w:rsid w:val="000E5484"/>
    <w:rsid w:val="000E551C"/>
    <w:rsid w:val="000E5E16"/>
    <w:rsid w:val="000E6378"/>
    <w:rsid w:val="000E683C"/>
    <w:rsid w:val="000F03A0"/>
    <w:rsid w:val="000F03B8"/>
    <w:rsid w:val="000F0510"/>
    <w:rsid w:val="000F078C"/>
    <w:rsid w:val="000F0964"/>
    <w:rsid w:val="000F0AE3"/>
    <w:rsid w:val="000F0FDD"/>
    <w:rsid w:val="000F1610"/>
    <w:rsid w:val="000F206C"/>
    <w:rsid w:val="000F2B6A"/>
    <w:rsid w:val="000F2C99"/>
    <w:rsid w:val="000F2D9F"/>
    <w:rsid w:val="000F373C"/>
    <w:rsid w:val="000F40A4"/>
    <w:rsid w:val="000F4823"/>
    <w:rsid w:val="000F4EE3"/>
    <w:rsid w:val="000F527F"/>
    <w:rsid w:val="000F5BF2"/>
    <w:rsid w:val="000F6600"/>
    <w:rsid w:val="000F6EC7"/>
    <w:rsid w:val="000F6FF3"/>
    <w:rsid w:val="000F7647"/>
    <w:rsid w:val="000F7A27"/>
    <w:rsid w:val="001007C8"/>
    <w:rsid w:val="00100B64"/>
    <w:rsid w:val="00102928"/>
    <w:rsid w:val="001035E9"/>
    <w:rsid w:val="00103DF8"/>
    <w:rsid w:val="00103ED3"/>
    <w:rsid w:val="00104A77"/>
    <w:rsid w:val="00104BC7"/>
    <w:rsid w:val="0010566C"/>
    <w:rsid w:val="00105D32"/>
    <w:rsid w:val="00105E09"/>
    <w:rsid w:val="001071CD"/>
    <w:rsid w:val="00107A5A"/>
    <w:rsid w:val="00107E8A"/>
    <w:rsid w:val="00110462"/>
    <w:rsid w:val="00110A24"/>
    <w:rsid w:val="0011133C"/>
    <w:rsid w:val="00111965"/>
    <w:rsid w:val="00111970"/>
    <w:rsid w:val="00111DD7"/>
    <w:rsid w:val="00111E13"/>
    <w:rsid w:val="00112077"/>
    <w:rsid w:val="001120BC"/>
    <w:rsid w:val="00112B86"/>
    <w:rsid w:val="00112C38"/>
    <w:rsid w:val="00113798"/>
    <w:rsid w:val="00113B84"/>
    <w:rsid w:val="0011448B"/>
    <w:rsid w:val="00115013"/>
    <w:rsid w:val="00115C14"/>
    <w:rsid w:val="001165A6"/>
    <w:rsid w:val="001165CF"/>
    <w:rsid w:val="001167B5"/>
    <w:rsid w:val="0011683F"/>
    <w:rsid w:val="00117017"/>
    <w:rsid w:val="00117850"/>
    <w:rsid w:val="0011795F"/>
    <w:rsid w:val="00117A90"/>
    <w:rsid w:val="00117F64"/>
    <w:rsid w:val="00117FA9"/>
    <w:rsid w:val="00120060"/>
    <w:rsid w:val="00120389"/>
    <w:rsid w:val="00120644"/>
    <w:rsid w:val="00120FC8"/>
    <w:rsid w:val="001215F0"/>
    <w:rsid w:val="0012177E"/>
    <w:rsid w:val="0012234B"/>
    <w:rsid w:val="00122508"/>
    <w:rsid w:val="001230B2"/>
    <w:rsid w:val="001231CD"/>
    <w:rsid w:val="001232C3"/>
    <w:rsid w:val="001233D4"/>
    <w:rsid w:val="001239D7"/>
    <w:rsid w:val="00123C08"/>
    <w:rsid w:val="00123DC5"/>
    <w:rsid w:val="001242F5"/>
    <w:rsid w:val="00124665"/>
    <w:rsid w:val="00124D50"/>
    <w:rsid w:val="00125A76"/>
    <w:rsid w:val="001263FE"/>
    <w:rsid w:val="00126628"/>
    <w:rsid w:val="00126A63"/>
    <w:rsid w:val="00126A97"/>
    <w:rsid w:val="00126C1B"/>
    <w:rsid w:val="001272DE"/>
    <w:rsid w:val="0012731E"/>
    <w:rsid w:val="00127873"/>
    <w:rsid w:val="00131333"/>
    <w:rsid w:val="0013247F"/>
    <w:rsid w:val="00132941"/>
    <w:rsid w:val="00133496"/>
    <w:rsid w:val="00133BB3"/>
    <w:rsid w:val="00133EBD"/>
    <w:rsid w:val="00134108"/>
    <w:rsid w:val="00134569"/>
    <w:rsid w:val="001351AD"/>
    <w:rsid w:val="001369EA"/>
    <w:rsid w:val="00136B65"/>
    <w:rsid w:val="00137108"/>
    <w:rsid w:val="0013722A"/>
    <w:rsid w:val="0013757D"/>
    <w:rsid w:val="001403D5"/>
    <w:rsid w:val="00140A7A"/>
    <w:rsid w:val="00141320"/>
    <w:rsid w:val="001415B9"/>
    <w:rsid w:val="00141946"/>
    <w:rsid w:val="00141D73"/>
    <w:rsid w:val="00141F5E"/>
    <w:rsid w:val="001426D0"/>
    <w:rsid w:val="001429C6"/>
    <w:rsid w:val="00142BA6"/>
    <w:rsid w:val="00143280"/>
    <w:rsid w:val="001435A7"/>
    <w:rsid w:val="00143E41"/>
    <w:rsid w:val="00143FE1"/>
    <w:rsid w:val="00144818"/>
    <w:rsid w:val="00144B1B"/>
    <w:rsid w:val="00144DF5"/>
    <w:rsid w:val="00145343"/>
    <w:rsid w:val="00145D74"/>
    <w:rsid w:val="00146188"/>
    <w:rsid w:val="00146266"/>
    <w:rsid w:val="00146AB8"/>
    <w:rsid w:val="001478F4"/>
    <w:rsid w:val="00147929"/>
    <w:rsid w:val="00150191"/>
    <w:rsid w:val="001508E9"/>
    <w:rsid w:val="00150B28"/>
    <w:rsid w:val="00150BDB"/>
    <w:rsid w:val="00150CC6"/>
    <w:rsid w:val="001516E2"/>
    <w:rsid w:val="00151C2F"/>
    <w:rsid w:val="001520BA"/>
    <w:rsid w:val="001523F1"/>
    <w:rsid w:val="00152873"/>
    <w:rsid w:val="0015299B"/>
    <w:rsid w:val="001533EC"/>
    <w:rsid w:val="00154A12"/>
    <w:rsid w:val="00155635"/>
    <w:rsid w:val="001556E1"/>
    <w:rsid w:val="001560C0"/>
    <w:rsid w:val="00156206"/>
    <w:rsid w:val="00156685"/>
    <w:rsid w:val="00156862"/>
    <w:rsid w:val="00156C03"/>
    <w:rsid w:val="00160B2D"/>
    <w:rsid w:val="00160F65"/>
    <w:rsid w:val="00161B74"/>
    <w:rsid w:val="00161D02"/>
    <w:rsid w:val="0016212A"/>
    <w:rsid w:val="0016293B"/>
    <w:rsid w:val="00162EB9"/>
    <w:rsid w:val="00163078"/>
    <w:rsid w:val="001636B5"/>
    <w:rsid w:val="00164002"/>
    <w:rsid w:val="00164730"/>
    <w:rsid w:val="00164E8C"/>
    <w:rsid w:val="001655C7"/>
    <w:rsid w:val="00165620"/>
    <w:rsid w:val="00165658"/>
    <w:rsid w:val="001659F5"/>
    <w:rsid w:val="00165A66"/>
    <w:rsid w:val="00165FDA"/>
    <w:rsid w:val="00166DF1"/>
    <w:rsid w:val="00166E90"/>
    <w:rsid w:val="0016707E"/>
    <w:rsid w:val="00167267"/>
    <w:rsid w:val="0016766C"/>
    <w:rsid w:val="00167827"/>
    <w:rsid w:val="0016782C"/>
    <w:rsid w:val="00167959"/>
    <w:rsid w:val="0016796C"/>
    <w:rsid w:val="00167C96"/>
    <w:rsid w:val="00167EF8"/>
    <w:rsid w:val="00170177"/>
    <w:rsid w:val="00170AB3"/>
    <w:rsid w:val="001711CB"/>
    <w:rsid w:val="0017158F"/>
    <w:rsid w:val="00171AD6"/>
    <w:rsid w:val="00171DE4"/>
    <w:rsid w:val="00172080"/>
    <w:rsid w:val="00172768"/>
    <w:rsid w:val="00172AF9"/>
    <w:rsid w:val="00172EB8"/>
    <w:rsid w:val="001730B0"/>
    <w:rsid w:val="001731FD"/>
    <w:rsid w:val="00173F88"/>
    <w:rsid w:val="001746C4"/>
    <w:rsid w:val="00174F59"/>
    <w:rsid w:val="00174FF8"/>
    <w:rsid w:val="0017502B"/>
    <w:rsid w:val="00176161"/>
    <w:rsid w:val="00176267"/>
    <w:rsid w:val="00176B29"/>
    <w:rsid w:val="00176D7A"/>
    <w:rsid w:val="00176E0B"/>
    <w:rsid w:val="00177034"/>
    <w:rsid w:val="001770D9"/>
    <w:rsid w:val="0018047B"/>
    <w:rsid w:val="00180571"/>
    <w:rsid w:val="00180BD5"/>
    <w:rsid w:val="001811CB"/>
    <w:rsid w:val="0018128E"/>
    <w:rsid w:val="00181F61"/>
    <w:rsid w:val="00182FBF"/>
    <w:rsid w:val="00183195"/>
    <w:rsid w:val="00184698"/>
    <w:rsid w:val="001853C9"/>
    <w:rsid w:val="00186F92"/>
    <w:rsid w:val="00187A34"/>
    <w:rsid w:val="00190E8C"/>
    <w:rsid w:val="00191388"/>
    <w:rsid w:val="0019148B"/>
    <w:rsid w:val="00192B0D"/>
    <w:rsid w:val="00193A78"/>
    <w:rsid w:val="00193B68"/>
    <w:rsid w:val="00194115"/>
    <w:rsid w:val="0019453C"/>
    <w:rsid w:val="00194D98"/>
    <w:rsid w:val="00194F1C"/>
    <w:rsid w:val="0019522C"/>
    <w:rsid w:val="00195A7E"/>
    <w:rsid w:val="00195B6D"/>
    <w:rsid w:val="0019612A"/>
    <w:rsid w:val="00196890"/>
    <w:rsid w:val="00196AF2"/>
    <w:rsid w:val="00196D47"/>
    <w:rsid w:val="00196F24"/>
    <w:rsid w:val="0019719B"/>
    <w:rsid w:val="001976BC"/>
    <w:rsid w:val="001A036B"/>
    <w:rsid w:val="001A0616"/>
    <w:rsid w:val="001A08DF"/>
    <w:rsid w:val="001A17BB"/>
    <w:rsid w:val="001A1800"/>
    <w:rsid w:val="001A258A"/>
    <w:rsid w:val="001A28DB"/>
    <w:rsid w:val="001A3628"/>
    <w:rsid w:val="001A40D2"/>
    <w:rsid w:val="001A4941"/>
    <w:rsid w:val="001A4F52"/>
    <w:rsid w:val="001A4FA3"/>
    <w:rsid w:val="001A5066"/>
    <w:rsid w:val="001A5315"/>
    <w:rsid w:val="001A53B4"/>
    <w:rsid w:val="001A5D1C"/>
    <w:rsid w:val="001A5D40"/>
    <w:rsid w:val="001A6259"/>
    <w:rsid w:val="001A66AD"/>
    <w:rsid w:val="001A6CF4"/>
    <w:rsid w:val="001A7023"/>
    <w:rsid w:val="001A74EE"/>
    <w:rsid w:val="001A76DF"/>
    <w:rsid w:val="001A7A86"/>
    <w:rsid w:val="001A7B96"/>
    <w:rsid w:val="001B00B1"/>
    <w:rsid w:val="001B0296"/>
    <w:rsid w:val="001B0355"/>
    <w:rsid w:val="001B1115"/>
    <w:rsid w:val="001B17F7"/>
    <w:rsid w:val="001B1D90"/>
    <w:rsid w:val="001B275E"/>
    <w:rsid w:val="001B2806"/>
    <w:rsid w:val="001B29C2"/>
    <w:rsid w:val="001B2D8C"/>
    <w:rsid w:val="001B32B6"/>
    <w:rsid w:val="001B3A5C"/>
    <w:rsid w:val="001B4BF4"/>
    <w:rsid w:val="001B6181"/>
    <w:rsid w:val="001B6868"/>
    <w:rsid w:val="001B68CE"/>
    <w:rsid w:val="001B7206"/>
    <w:rsid w:val="001B73C9"/>
    <w:rsid w:val="001B7897"/>
    <w:rsid w:val="001C01C2"/>
    <w:rsid w:val="001C0CE2"/>
    <w:rsid w:val="001C0E60"/>
    <w:rsid w:val="001C1376"/>
    <w:rsid w:val="001C14D1"/>
    <w:rsid w:val="001C1B4B"/>
    <w:rsid w:val="001C21A9"/>
    <w:rsid w:val="001C2481"/>
    <w:rsid w:val="001C27F5"/>
    <w:rsid w:val="001C2856"/>
    <w:rsid w:val="001C2975"/>
    <w:rsid w:val="001C2C92"/>
    <w:rsid w:val="001C2FAF"/>
    <w:rsid w:val="001C3AB7"/>
    <w:rsid w:val="001C3D69"/>
    <w:rsid w:val="001C44FA"/>
    <w:rsid w:val="001C47BD"/>
    <w:rsid w:val="001C4C87"/>
    <w:rsid w:val="001C5865"/>
    <w:rsid w:val="001C59B9"/>
    <w:rsid w:val="001C5B71"/>
    <w:rsid w:val="001C6973"/>
    <w:rsid w:val="001C6AAA"/>
    <w:rsid w:val="001C6EC3"/>
    <w:rsid w:val="001C7E72"/>
    <w:rsid w:val="001D0038"/>
    <w:rsid w:val="001D0317"/>
    <w:rsid w:val="001D0C52"/>
    <w:rsid w:val="001D11F3"/>
    <w:rsid w:val="001D1CC2"/>
    <w:rsid w:val="001D1EB6"/>
    <w:rsid w:val="001D244A"/>
    <w:rsid w:val="001D25E1"/>
    <w:rsid w:val="001D289A"/>
    <w:rsid w:val="001D29A6"/>
    <w:rsid w:val="001D2A4C"/>
    <w:rsid w:val="001D2F17"/>
    <w:rsid w:val="001D312F"/>
    <w:rsid w:val="001D372B"/>
    <w:rsid w:val="001D3D10"/>
    <w:rsid w:val="001D413B"/>
    <w:rsid w:val="001D42BA"/>
    <w:rsid w:val="001D4344"/>
    <w:rsid w:val="001D452B"/>
    <w:rsid w:val="001D4AA4"/>
    <w:rsid w:val="001D62DA"/>
    <w:rsid w:val="001D6661"/>
    <w:rsid w:val="001D666E"/>
    <w:rsid w:val="001D6810"/>
    <w:rsid w:val="001D7623"/>
    <w:rsid w:val="001D7844"/>
    <w:rsid w:val="001D7875"/>
    <w:rsid w:val="001E0039"/>
    <w:rsid w:val="001E0071"/>
    <w:rsid w:val="001E0869"/>
    <w:rsid w:val="001E096F"/>
    <w:rsid w:val="001E1046"/>
    <w:rsid w:val="001E13B5"/>
    <w:rsid w:val="001E1682"/>
    <w:rsid w:val="001E16FB"/>
    <w:rsid w:val="001E199F"/>
    <w:rsid w:val="001E1F71"/>
    <w:rsid w:val="001E2550"/>
    <w:rsid w:val="001E2684"/>
    <w:rsid w:val="001E286E"/>
    <w:rsid w:val="001E2ACD"/>
    <w:rsid w:val="001E2D80"/>
    <w:rsid w:val="001E3001"/>
    <w:rsid w:val="001E34EA"/>
    <w:rsid w:val="001E39C8"/>
    <w:rsid w:val="001E3CEE"/>
    <w:rsid w:val="001E4929"/>
    <w:rsid w:val="001E4D50"/>
    <w:rsid w:val="001E55B0"/>
    <w:rsid w:val="001E56D5"/>
    <w:rsid w:val="001E5709"/>
    <w:rsid w:val="001E66CB"/>
    <w:rsid w:val="001E71E6"/>
    <w:rsid w:val="001E721E"/>
    <w:rsid w:val="001E7330"/>
    <w:rsid w:val="001E768F"/>
    <w:rsid w:val="001E76CF"/>
    <w:rsid w:val="001E7C17"/>
    <w:rsid w:val="001F0276"/>
    <w:rsid w:val="001F0651"/>
    <w:rsid w:val="001F0797"/>
    <w:rsid w:val="001F0801"/>
    <w:rsid w:val="001F09B2"/>
    <w:rsid w:val="001F1E67"/>
    <w:rsid w:val="001F2548"/>
    <w:rsid w:val="001F257A"/>
    <w:rsid w:val="001F2CF0"/>
    <w:rsid w:val="001F30BA"/>
    <w:rsid w:val="001F397E"/>
    <w:rsid w:val="001F3E67"/>
    <w:rsid w:val="001F3FC6"/>
    <w:rsid w:val="001F4105"/>
    <w:rsid w:val="001F41A6"/>
    <w:rsid w:val="001F44DE"/>
    <w:rsid w:val="001F466A"/>
    <w:rsid w:val="001F59F3"/>
    <w:rsid w:val="001F66A1"/>
    <w:rsid w:val="001F6A0E"/>
    <w:rsid w:val="001F6B70"/>
    <w:rsid w:val="00200F07"/>
    <w:rsid w:val="0020143D"/>
    <w:rsid w:val="00201569"/>
    <w:rsid w:val="00201A7C"/>
    <w:rsid w:val="0020216B"/>
    <w:rsid w:val="002021E8"/>
    <w:rsid w:val="00202277"/>
    <w:rsid w:val="002022A3"/>
    <w:rsid w:val="00202E2D"/>
    <w:rsid w:val="00202EC8"/>
    <w:rsid w:val="00202F76"/>
    <w:rsid w:val="0020372D"/>
    <w:rsid w:val="00203850"/>
    <w:rsid w:val="00203D6A"/>
    <w:rsid w:val="00203F2D"/>
    <w:rsid w:val="002049A4"/>
    <w:rsid w:val="002049D6"/>
    <w:rsid w:val="00204A0E"/>
    <w:rsid w:val="00204A1D"/>
    <w:rsid w:val="00204A59"/>
    <w:rsid w:val="002058A9"/>
    <w:rsid w:val="00205D26"/>
    <w:rsid w:val="00205D33"/>
    <w:rsid w:val="00207349"/>
    <w:rsid w:val="0021007F"/>
    <w:rsid w:val="002110A7"/>
    <w:rsid w:val="002118CE"/>
    <w:rsid w:val="0021191E"/>
    <w:rsid w:val="002123BC"/>
    <w:rsid w:val="00212815"/>
    <w:rsid w:val="00212CD4"/>
    <w:rsid w:val="00213076"/>
    <w:rsid w:val="002130B6"/>
    <w:rsid w:val="002132D0"/>
    <w:rsid w:val="002135AE"/>
    <w:rsid w:val="002136A1"/>
    <w:rsid w:val="002141E4"/>
    <w:rsid w:val="00214C9D"/>
    <w:rsid w:val="00214CD1"/>
    <w:rsid w:val="0021583F"/>
    <w:rsid w:val="002170EA"/>
    <w:rsid w:val="00217398"/>
    <w:rsid w:val="0021766A"/>
    <w:rsid w:val="002179AC"/>
    <w:rsid w:val="00217AE8"/>
    <w:rsid w:val="00217FF2"/>
    <w:rsid w:val="0022026B"/>
    <w:rsid w:val="0022095F"/>
    <w:rsid w:val="00220AD6"/>
    <w:rsid w:val="002210E8"/>
    <w:rsid w:val="002213CB"/>
    <w:rsid w:val="00221ABA"/>
    <w:rsid w:val="00221BCB"/>
    <w:rsid w:val="00221C30"/>
    <w:rsid w:val="00221CAD"/>
    <w:rsid w:val="00221E78"/>
    <w:rsid w:val="00222F3D"/>
    <w:rsid w:val="00223594"/>
    <w:rsid w:val="002236E4"/>
    <w:rsid w:val="00223CCD"/>
    <w:rsid w:val="00224621"/>
    <w:rsid w:val="00224FDD"/>
    <w:rsid w:val="00225081"/>
    <w:rsid w:val="00225089"/>
    <w:rsid w:val="00225E97"/>
    <w:rsid w:val="00226165"/>
    <w:rsid w:val="0022641D"/>
    <w:rsid w:val="00226C3B"/>
    <w:rsid w:val="002274B4"/>
    <w:rsid w:val="002275D6"/>
    <w:rsid w:val="002279BE"/>
    <w:rsid w:val="0023029A"/>
    <w:rsid w:val="0023043C"/>
    <w:rsid w:val="002309BD"/>
    <w:rsid w:val="00230AE3"/>
    <w:rsid w:val="0023132C"/>
    <w:rsid w:val="00231957"/>
    <w:rsid w:val="0023243B"/>
    <w:rsid w:val="00232482"/>
    <w:rsid w:val="0023255D"/>
    <w:rsid w:val="00232632"/>
    <w:rsid w:val="00232788"/>
    <w:rsid w:val="002329CD"/>
    <w:rsid w:val="002331D1"/>
    <w:rsid w:val="0023435A"/>
    <w:rsid w:val="002348D6"/>
    <w:rsid w:val="00234945"/>
    <w:rsid w:val="00234EC4"/>
    <w:rsid w:val="00235085"/>
    <w:rsid w:val="00235113"/>
    <w:rsid w:val="0023519A"/>
    <w:rsid w:val="00235510"/>
    <w:rsid w:val="0023568A"/>
    <w:rsid w:val="00235BE2"/>
    <w:rsid w:val="00235E6F"/>
    <w:rsid w:val="00235EEF"/>
    <w:rsid w:val="002365A7"/>
    <w:rsid w:val="00236A82"/>
    <w:rsid w:val="00236BB0"/>
    <w:rsid w:val="00236C40"/>
    <w:rsid w:val="0023708A"/>
    <w:rsid w:val="00237170"/>
    <w:rsid w:val="00237390"/>
    <w:rsid w:val="002400D4"/>
    <w:rsid w:val="002404C4"/>
    <w:rsid w:val="00240A94"/>
    <w:rsid w:val="002418F1"/>
    <w:rsid w:val="00241B9E"/>
    <w:rsid w:val="00241F72"/>
    <w:rsid w:val="002427B7"/>
    <w:rsid w:val="002427D8"/>
    <w:rsid w:val="00243E32"/>
    <w:rsid w:val="00244464"/>
    <w:rsid w:val="00244C9B"/>
    <w:rsid w:val="00245266"/>
    <w:rsid w:val="00245302"/>
    <w:rsid w:val="002453CE"/>
    <w:rsid w:val="002460CF"/>
    <w:rsid w:val="0024623B"/>
    <w:rsid w:val="0024769E"/>
    <w:rsid w:val="00247A09"/>
    <w:rsid w:val="00247F11"/>
    <w:rsid w:val="002502D6"/>
    <w:rsid w:val="002507E6"/>
    <w:rsid w:val="00250A86"/>
    <w:rsid w:val="00250FCF"/>
    <w:rsid w:val="002513DC"/>
    <w:rsid w:val="00251692"/>
    <w:rsid w:val="00251CA0"/>
    <w:rsid w:val="00251E14"/>
    <w:rsid w:val="00252302"/>
    <w:rsid w:val="00252A65"/>
    <w:rsid w:val="00253167"/>
    <w:rsid w:val="00253746"/>
    <w:rsid w:val="00253EA7"/>
    <w:rsid w:val="00253EED"/>
    <w:rsid w:val="00254629"/>
    <w:rsid w:val="002548EB"/>
    <w:rsid w:val="00254C3E"/>
    <w:rsid w:val="00254EFF"/>
    <w:rsid w:val="0025517E"/>
    <w:rsid w:val="002555B9"/>
    <w:rsid w:val="00255C3B"/>
    <w:rsid w:val="00255CE3"/>
    <w:rsid w:val="00255D70"/>
    <w:rsid w:val="002561A7"/>
    <w:rsid w:val="002563FA"/>
    <w:rsid w:val="002571CD"/>
    <w:rsid w:val="00257C46"/>
    <w:rsid w:val="00257F49"/>
    <w:rsid w:val="00257FA7"/>
    <w:rsid w:val="0026054A"/>
    <w:rsid w:val="00261540"/>
    <w:rsid w:val="0026281B"/>
    <w:rsid w:val="00262B4C"/>
    <w:rsid w:val="00262B56"/>
    <w:rsid w:val="00262FE5"/>
    <w:rsid w:val="00263897"/>
    <w:rsid w:val="00263A69"/>
    <w:rsid w:val="00263BFE"/>
    <w:rsid w:val="002656FE"/>
    <w:rsid w:val="00265ED9"/>
    <w:rsid w:val="002664E6"/>
    <w:rsid w:val="00266789"/>
    <w:rsid w:val="00266C04"/>
    <w:rsid w:val="00267F8D"/>
    <w:rsid w:val="0027026E"/>
    <w:rsid w:val="0027061A"/>
    <w:rsid w:val="002706B9"/>
    <w:rsid w:val="00270A8B"/>
    <w:rsid w:val="00270DE7"/>
    <w:rsid w:val="00270F43"/>
    <w:rsid w:val="0027107A"/>
    <w:rsid w:val="002716AA"/>
    <w:rsid w:val="00272219"/>
    <w:rsid w:val="00272DCE"/>
    <w:rsid w:val="002735E3"/>
    <w:rsid w:val="002741F0"/>
    <w:rsid w:val="00274688"/>
    <w:rsid w:val="00274738"/>
    <w:rsid w:val="002750BA"/>
    <w:rsid w:val="002761C0"/>
    <w:rsid w:val="002769A1"/>
    <w:rsid w:val="00276B94"/>
    <w:rsid w:val="00276E87"/>
    <w:rsid w:val="00276F6F"/>
    <w:rsid w:val="0027716A"/>
    <w:rsid w:val="00277429"/>
    <w:rsid w:val="00277A62"/>
    <w:rsid w:val="00277EEB"/>
    <w:rsid w:val="00280626"/>
    <w:rsid w:val="00280F15"/>
    <w:rsid w:val="00281B02"/>
    <w:rsid w:val="002822A8"/>
    <w:rsid w:val="002826D5"/>
    <w:rsid w:val="0028284C"/>
    <w:rsid w:val="00282DF9"/>
    <w:rsid w:val="00283696"/>
    <w:rsid w:val="0028393B"/>
    <w:rsid w:val="00283E19"/>
    <w:rsid w:val="00283E36"/>
    <w:rsid w:val="00283E62"/>
    <w:rsid w:val="00284B61"/>
    <w:rsid w:val="00284C5F"/>
    <w:rsid w:val="00284C6A"/>
    <w:rsid w:val="00284DDB"/>
    <w:rsid w:val="00284EA7"/>
    <w:rsid w:val="00284FCB"/>
    <w:rsid w:val="00285AA5"/>
    <w:rsid w:val="00285C78"/>
    <w:rsid w:val="0028626B"/>
    <w:rsid w:val="002863C4"/>
    <w:rsid w:val="00286581"/>
    <w:rsid w:val="00286A7F"/>
    <w:rsid w:val="00286F33"/>
    <w:rsid w:val="0028724A"/>
    <w:rsid w:val="002873B1"/>
    <w:rsid w:val="00287542"/>
    <w:rsid w:val="0028775A"/>
    <w:rsid w:val="00287BA8"/>
    <w:rsid w:val="002901F3"/>
    <w:rsid w:val="00290D6E"/>
    <w:rsid w:val="00291980"/>
    <w:rsid w:val="002919C7"/>
    <w:rsid w:val="00291E82"/>
    <w:rsid w:val="00291F53"/>
    <w:rsid w:val="00292546"/>
    <w:rsid w:val="00292556"/>
    <w:rsid w:val="0029269C"/>
    <w:rsid w:val="0029279D"/>
    <w:rsid w:val="00292887"/>
    <w:rsid w:val="00292EDD"/>
    <w:rsid w:val="00293145"/>
    <w:rsid w:val="0029385B"/>
    <w:rsid w:val="002939FC"/>
    <w:rsid w:val="002943C9"/>
    <w:rsid w:val="00294BE0"/>
    <w:rsid w:val="002955D0"/>
    <w:rsid w:val="00295806"/>
    <w:rsid w:val="00295ADA"/>
    <w:rsid w:val="002960EA"/>
    <w:rsid w:val="00296C22"/>
    <w:rsid w:val="0029743A"/>
    <w:rsid w:val="002A02B0"/>
    <w:rsid w:val="002A149F"/>
    <w:rsid w:val="002A1CAD"/>
    <w:rsid w:val="002A2285"/>
    <w:rsid w:val="002A2579"/>
    <w:rsid w:val="002A264E"/>
    <w:rsid w:val="002A2A65"/>
    <w:rsid w:val="002A2A9B"/>
    <w:rsid w:val="002A2F0D"/>
    <w:rsid w:val="002A329A"/>
    <w:rsid w:val="002A32E3"/>
    <w:rsid w:val="002A3704"/>
    <w:rsid w:val="002A3BE6"/>
    <w:rsid w:val="002A3F0D"/>
    <w:rsid w:val="002A45B4"/>
    <w:rsid w:val="002A5314"/>
    <w:rsid w:val="002A5A38"/>
    <w:rsid w:val="002A5CDC"/>
    <w:rsid w:val="002A5E7A"/>
    <w:rsid w:val="002A5E8D"/>
    <w:rsid w:val="002A6134"/>
    <w:rsid w:val="002A65F8"/>
    <w:rsid w:val="002A66F9"/>
    <w:rsid w:val="002A6994"/>
    <w:rsid w:val="002A7530"/>
    <w:rsid w:val="002A7A82"/>
    <w:rsid w:val="002A7C6D"/>
    <w:rsid w:val="002B0DB4"/>
    <w:rsid w:val="002B0FCF"/>
    <w:rsid w:val="002B10F8"/>
    <w:rsid w:val="002B179F"/>
    <w:rsid w:val="002B1A35"/>
    <w:rsid w:val="002B1CE0"/>
    <w:rsid w:val="002B24D0"/>
    <w:rsid w:val="002B26D6"/>
    <w:rsid w:val="002B2B6A"/>
    <w:rsid w:val="002B37C0"/>
    <w:rsid w:val="002B3BB3"/>
    <w:rsid w:val="002B3D3C"/>
    <w:rsid w:val="002B401C"/>
    <w:rsid w:val="002B40F6"/>
    <w:rsid w:val="002B4272"/>
    <w:rsid w:val="002B4825"/>
    <w:rsid w:val="002B4D78"/>
    <w:rsid w:val="002B57C7"/>
    <w:rsid w:val="002B59AD"/>
    <w:rsid w:val="002B647C"/>
    <w:rsid w:val="002B6752"/>
    <w:rsid w:val="002B6E2F"/>
    <w:rsid w:val="002B6F4A"/>
    <w:rsid w:val="002B79CD"/>
    <w:rsid w:val="002B7D3F"/>
    <w:rsid w:val="002B7E7D"/>
    <w:rsid w:val="002C060E"/>
    <w:rsid w:val="002C0FB3"/>
    <w:rsid w:val="002C1953"/>
    <w:rsid w:val="002C1986"/>
    <w:rsid w:val="002C1E73"/>
    <w:rsid w:val="002C249B"/>
    <w:rsid w:val="002C464F"/>
    <w:rsid w:val="002C5553"/>
    <w:rsid w:val="002C5721"/>
    <w:rsid w:val="002C59F2"/>
    <w:rsid w:val="002C5AE8"/>
    <w:rsid w:val="002C5B9E"/>
    <w:rsid w:val="002C604A"/>
    <w:rsid w:val="002C6473"/>
    <w:rsid w:val="002C6850"/>
    <w:rsid w:val="002C6F8E"/>
    <w:rsid w:val="002C71D5"/>
    <w:rsid w:val="002C7265"/>
    <w:rsid w:val="002C7666"/>
    <w:rsid w:val="002C76A5"/>
    <w:rsid w:val="002C79EF"/>
    <w:rsid w:val="002D0268"/>
    <w:rsid w:val="002D0DFB"/>
    <w:rsid w:val="002D18B1"/>
    <w:rsid w:val="002D1931"/>
    <w:rsid w:val="002D2065"/>
    <w:rsid w:val="002D2459"/>
    <w:rsid w:val="002D36F1"/>
    <w:rsid w:val="002D3B4A"/>
    <w:rsid w:val="002D3E9F"/>
    <w:rsid w:val="002D4154"/>
    <w:rsid w:val="002D41DC"/>
    <w:rsid w:val="002D42CC"/>
    <w:rsid w:val="002D450F"/>
    <w:rsid w:val="002D451C"/>
    <w:rsid w:val="002D5C2C"/>
    <w:rsid w:val="002D62FA"/>
    <w:rsid w:val="002D65B0"/>
    <w:rsid w:val="002D66E4"/>
    <w:rsid w:val="002D779B"/>
    <w:rsid w:val="002E0364"/>
    <w:rsid w:val="002E06F0"/>
    <w:rsid w:val="002E0967"/>
    <w:rsid w:val="002E10DB"/>
    <w:rsid w:val="002E130A"/>
    <w:rsid w:val="002E1A59"/>
    <w:rsid w:val="002E1FA9"/>
    <w:rsid w:val="002E20FE"/>
    <w:rsid w:val="002E2929"/>
    <w:rsid w:val="002E2B9B"/>
    <w:rsid w:val="002E3006"/>
    <w:rsid w:val="002E4096"/>
    <w:rsid w:val="002E41C2"/>
    <w:rsid w:val="002E4355"/>
    <w:rsid w:val="002E4D91"/>
    <w:rsid w:val="002E532E"/>
    <w:rsid w:val="002E5606"/>
    <w:rsid w:val="002E5ECF"/>
    <w:rsid w:val="002E709A"/>
    <w:rsid w:val="002E7B77"/>
    <w:rsid w:val="002E7C9A"/>
    <w:rsid w:val="002F025A"/>
    <w:rsid w:val="002F051F"/>
    <w:rsid w:val="002F05CF"/>
    <w:rsid w:val="002F0847"/>
    <w:rsid w:val="002F0925"/>
    <w:rsid w:val="002F0D06"/>
    <w:rsid w:val="002F0D60"/>
    <w:rsid w:val="002F110D"/>
    <w:rsid w:val="002F19C1"/>
    <w:rsid w:val="002F2213"/>
    <w:rsid w:val="002F2A8A"/>
    <w:rsid w:val="002F2FD7"/>
    <w:rsid w:val="002F332E"/>
    <w:rsid w:val="002F33B7"/>
    <w:rsid w:val="002F416D"/>
    <w:rsid w:val="002F4324"/>
    <w:rsid w:val="002F4544"/>
    <w:rsid w:val="002F45FF"/>
    <w:rsid w:val="002F46AC"/>
    <w:rsid w:val="002F4AEA"/>
    <w:rsid w:val="002F4B81"/>
    <w:rsid w:val="002F5040"/>
    <w:rsid w:val="002F517F"/>
    <w:rsid w:val="002F53B1"/>
    <w:rsid w:val="002F55CC"/>
    <w:rsid w:val="002F5F81"/>
    <w:rsid w:val="002F6848"/>
    <w:rsid w:val="002F6878"/>
    <w:rsid w:val="002F6E6E"/>
    <w:rsid w:val="002F7B73"/>
    <w:rsid w:val="0030009B"/>
    <w:rsid w:val="0030025E"/>
    <w:rsid w:val="00300444"/>
    <w:rsid w:val="00301195"/>
    <w:rsid w:val="003011EB"/>
    <w:rsid w:val="003015D9"/>
    <w:rsid w:val="0030177C"/>
    <w:rsid w:val="00301F01"/>
    <w:rsid w:val="00301F50"/>
    <w:rsid w:val="00302048"/>
    <w:rsid w:val="0030261E"/>
    <w:rsid w:val="003026C8"/>
    <w:rsid w:val="003028FC"/>
    <w:rsid w:val="00302AF6"/>
    <w:rsid w:val="00302DA7"/>
    <w:rsid w:val="00303436"/>
    <w:rsid w:val="003045D4"/>
    <w:rsid w:val="0030464F"/>
    <w:rsid w:val="0030465C"/>
    <w:rsid w:val="00304A58"/>
    <w:rsid w:val="00304B6E"/>
    <w:rsid w:val="00304F7A"/>
    <w:rsid w:val="00305120"/>
    <w:rsid w:val="003051AC"/>
    <w:rsid w:val="003051DA"/>
    <w:rsid w:val="00305D61"/>
    <w:rsid w:val="00305F26"/>
    <w:rsid w:val="003062D2"/>
    <w:rsid w:val="0030670F"/>
    <w:rsid w:val="003072C1"/>
    <w:rsid w:val="0030771B"/>
    <w:rsid w:val="00307926"/>
    <w:rsid w:val="00307A69"/>
    <w:rsid w:val="00307A9D"/>
    <w:rsid w:val="00307B63"/>
    <w:rsid w:val="00307CE2"/>
    <w:rsid w:val="00307FDB"/>
    <w:rsid w:val="0031010F"/>
    <w:rsid w:val="00311075"/>
    <w:rsid w:val="0031315E"/>
    <w:rsid w:val="003136B6"/>
    <w:rsid w:val="0031408F"/>
    <w:rsid w:val="00314C6F"/>
    <w:rsid w:val="003150DB"/>
    <w:rsid w:val="00315716"/>
    <w:rsid w:val="0031575D"/>
    <w:rsid w:val="00315977"/>
    <w:rsid w:val="00315BAE"/>
    <w:rsid w:val="00315D3D"/>
    <w:rsid w:val="00315F63"/>
    <w:rsid w:val="00316209"/>
    <w:rsid w:val="0031638A"/>
    <w:rsid w:val="00316478"/>
    <w:rsid w:val="00316B26"/>
    <w:rsid w:val="003170AC"/>
    <w:rsid w:val="0031724C"/>
    <w:rsid w:val="00317412"/>
    <w:rsid w:val="00317A45"/>
    <w:rsid w:val="00317C82"/>
    <w:rsid w:val="00317E0D"/>
    <w:rsid w:val="00317E3E"/>
    <w:rsid w:val="00320564"/>
    <w:rsid w:val="0032059A"/>
    <w:rsid w:val="00320C95"/>
    <w:rsid w:val="00320E11"/>
    <w:rsid w:val="00320F5E"/>
    <w:rsid w:val="00320FD7"/>
    <w:rsid w:val="00321C8C"/>
    <w:rsid w:val="00321C94"/>
    <w:rsid w:val="00321E4D"/>
    <w:rsid w:val="00322168"/>
    <w:rsid w:val="0032232E"/>
    <w:rsid w:val="003226E9"/>
    <w:rsid w:val="00322A06"/>
    <w:rsid w:val="0032375E"/>
    <w:rsid w:val="00323E3F"/>
    <w:rsid w:val="00324127"/>
    <w:rsid w:val="0032494A"/>
    <w:rsid w:val="00324D15"/>
    <w:rsid w:val="0032514B"/>
    <w:rsid w:val="003252A7"/>
    <w:rsid w:val="003259BC"/>
    <w:rsid w:val="00325B76"/>
    <w:rsid w:val="00326551"/>
    <w:rsid w:val="003266D6"/>
    <w:rsid w:val="0032789D"/>
    <w:rsid w:val="00327A66"/>
    <w:rsid w:val="0033085D"/>
    <w:rsid w:val="003312C8"/>
    <w:rsid w:val="0033131B"/>
    <w:rsid w:val="00331532"/>
    <w:rsid w:val="003328FC"/>
    <w:rsid w:val="003329BB"/>
    <w:rsid w:val="0033330D"/>
    <w:rsid w:val="003337FF"/>
    <w:rsid w:val="003339E1"/>
    <w:rsid w:val="00333CFD"/>
    <w:rsid w:val="003349A1"/>
    <w:rsid w:val="00334C87"/>
    <w:rsid w:val="00335346"/>
    <w:rsid w:val="003357D8"/>
    <w:rsid w:val="00335A44"/>
    <w:rsid w:val="00335E0C"/>
    <w:rsid w:val="00336172"/>
    <w:rsid w:val="003367E9"/>
    <w:rsid w:val="003367F6"/>
    <w:rsid w:val="003368C7"/>
    <w:rsid w:val="003378E2"/>
    <w:rsid w:val="00340298"/>
    <w:rsid w:val="003402A4"/>
    <w:rsid w:val="00341E03"/>
    <w:rsid w:val="00342697"/>
    <w:rsid w:val="003428D4"/>
    <w:rsid w:val="0034350D"/>
    <w:rsid w:val="00343781"/>
    <w:rsid w:val="003437E1"/>
    <w:rsid w:val="0034424C"/>
    <w:rsid w:val="00344CCE"/>
    <w:rsid w:val="00344F3E"/>
    <w:rsid w:val="00345BA1"/>
    <w:rsid w:val="00346728"/>
    <w:rsid w:val="00346908"/>
    <w:rsid w:val="00346D98"/>
    <w:rsid w:val="00346F5A"/>
    <w:rsid w:val="00346FB8"/>
    <w:rsid w:val="00347152"/>
    <w:rsid w:val="003471BD"/>
    <w:rsid w:val="003473EF"/>
    <w:rsid w:val="003473F0"/>
    <w:rsid w:val="0034766A"/>
    <w:rsid w:val="00350607"/>
    <w:rsid w:val="00350960"/>
    <w:rsid w:val="00352241"/>
    <w:rsid w:val="00352877"/>
    <w:rsid w:val="00352B6C"/>
    <w:rsid w:val="00352D82"/>
    <w:rsid w:val="00352E16"/>
    <w:rsid w:val="00353D52"/>
    <w:rsid w:val="00353E2A"/>
    <w:rsid w:val="00354022"/>
    <w:rsid w:val="00354141"/>
    <w:rsid w:val="00354560"/>
    <w:rsid w:val="003551F9"/>
    <w:rsid w:val="0035537D"/>
    <w:rsid w:val="003554AC"/>
    <w:rsid w:val="00355D32"/>
    <w:rsid w:val="00355F03"/>
    <w:rsid w:val="0035603D"/>
    <w:rsid w:val="003567FD"/>
    <w:rsid w:val="003568CD"/>
    <w:rsid w:val="00356AB2"/>
    <w:rsid w:val="0035770C"/>
    <w:rsid w:val="00357B08"/>
    <w:rsid w:val="00357EA4"/>
    <w:rsid w:val="0036044B"/>
    <w:rsid w:val="00360D40"/>
    <w:rsid w:val="00361045"/>
    <w:rsid w:val="003623B0"/>
    <w:rsid w:val="00362C85"/>
    <w:rsid w:val="00362F30"/>
    <w:rsid w:val="0036321F"/>
    <w:rsid w:val="003636D2"/>
    <w:rsid w:val="003636EF"/>
    <w:rsid w:val="003638E4"/>
    <w:rsid w:val="00363A0D"/>
    <w:rsid w:val="00363E20"/>
    <w:rsid w:val="00363E3C"/>
    <w:rsid w:val="00363F24"/>
    <w:rsid w:val="003646B4"/>
    <w:rsid w:val="003647A9"/>
    <w:rsid w:val="00364A1B"/>
    <w:rsid w:val="00364A6C"/>
    <w:rsid w:val="00364B0E"/>
    <w:rsid w:val="003653C6"/>
    <w:rsid w:val="00365765"/>
    <w:rsid w:val="00365D6F"/>
    <w:rsid w:val="00366077"/>
    <w:rsid w:val="0036612C"/>
    <w:rsid w:val="00366EAB"/>
    <w:rsid w:val="00367AC9"/>
    <w:rsid w:val="00367DB3"/>
    <w:rsid w:val="00370705"/>
    <w:rsid w:val="00370956"/>
    <w:rsid w:val="00370E06"/>
    <w:rsid w:val="00371161"/>
    <w:rsid w:val="00371611"/>
    <w:rsid w:val="0037299B"/>
    <w:rsid w:val="00372A0C"/>
    <w:rsid w:val="00373419"/>
    <w:rsid w:val="00373609"/>
    <w:rsid w:val="00373D06"/>
    <w:rsid w:val="00374305"/>
    <w:rsid w:val="00374C2B"/>
    <w:rsid w:val="00375AD0"/>
    <w:rsid w:val="00375AF6"/>
    <w:rsid w:val="00375F9F"/>
    <w:rsid w:val="003761DC"/>
    <w:rsid w:val="003763AA"/>
    <w:rsid w:val="003765FA"/>
    <w:rsid w:val="0037683C"/>
    <w:rsid w:val="00376B34"/>
    <w:rsid w:val="00377228"/>
    <w:rsid w:val="003774E2"/>
    <w:rsid w:val="00377B3F"/>
    <w:rsid w:val="00380041"/>
    <w:rsid w:val="003803D5"/>
    <w:rsid w:val="003809B6"/>
    <w:rsid w:val="003818F5"/>
    <w:rsid w:val="003818FF"/>
    <w:rsid w:val="00381DB5"/>
    <w:rsid w:val="00381E53"/>
    <w:rsid w:val="00382562"/>
    <w:rsid w:val="003832BD"/>
    <w:rsid w:val="003839AD"/>
    <w:rsid w:val="0038426B"/>
    <w:rsid w:val="00384A74"/>
    <w:rsid w:val="003855FC"/>
    <w:rsid w:val="00385A35"/>
    <w:rsid w:val="00386B3D"/>
    <w:rsid w:val="00386D8F"/>
    <w:rsid w:val="00387908"/>
    <w:rsid w:val="00387CF5"/>
    <w:rsid w:val="00387D92"/>
    <w:rsid w:val="0039166F"/>
    <w:rsid w:val="00391B08"/>
    <w:rsid w:val="00391EFD"/>
    <w:rsid w:val="0039251B"/>
    <w:rsid w:val="0039267F"/>
    <w:rsid w:val="00392C63"/>
    <w:rsid w:val="00392EAB"/>
    <w:rsid w:val="00393201"/>
    <w:rsid w:val="00393BAE"/>
    <w:rsid w:val="00393C1C"/>
    <w:rsid w:val="0039432F"/>
    <w:rsid w:val="0039445C"/>
    <w:rsid w:val="003945B9"/>
    <w:rsid w:val="00394638"/>
    <w:rsid w:val="00394643"/>
    <w:rsid w:val="00394787"/>
    <w:rsid w:val="00395CB5"/>
    <w:rsid w:val="00396459"/>
    <w:rsid w:val="0039783F"/>
    <w:rsid w:val="003978CE"/>
    <w:rsid w:val="00397EB9"/>
    <w:rsid w:val="00397F5B"/>
    <w:rsid w:val="003A0078"/>
    <w:rsid w:val="003A0EFA"/>
    <w:rsid w:val="003A13E2"/>
    <w:rsid w:val="003A1D59"/>
    <w:rsid w:val="003A1F3C"/>
    <w:rsid w:val="003A254D"/>
    <w:rsid w:val="003A2655"/>
    <w:rsid w:val="003A2C81"/>
    <w:rsid w:val="003A2EF8"/>
    <w:rsid w:val="003A338E"/>
    <w:rsid w:val="003A403F"/>
    <w:rsid w:val="003A4209"/>
    <w:rsid w:val="003A5B46"/>
    <w:rsid w:val="003A5F12"/>
    <w:rsid w:val="003A5FFC"/>
    <w:rsid w:val="003A62F0"/>
    <w:rsid w:val="003A63F4"/>
    <w:rsid w:val="003A6B5F"/>
    <w:rsid w:val="003A761E"/>
    <w:rsid w:val="003A7CAB"/>
    <w:rsid w:val="003A7D79"/>
    <w:rsid w:val="003B0666"/>
    <w:rsid w:val="003B0F8C"/>
    <w:rsid w:val="003B146D"/>
    <w:rsid w:val="003B1B0E"/>
    <w:rsid w:val="003B1CF6"/>
    <w:rsid w:val="003B1F58"/>
    <w:rsid w:val="003B1FE0"/>
    <w:rsid w:val="003B2404"/>
    <w:rsid w:val="003B3C38"/>
    <w:rsid w:val="003B3CB5"/>
    <w:rsid w:val="003B41B3"/>
    <w:rsid w:val="003B473A"/>
    <w:rsid w:val="003B52CE"/>
    <w:rsid w:val="003B544A"/>
    <w:rsid w:val="003B5516"/>
    <w:rsid w:val="003B5BAE"/>
    <w:rsid w:val="003B6B68"/>
    <w:rsid w:val="003B6BB5"/>
    <w:rsid w:val="003B6BBA"/>
    <w:rsid w:val="003B6BE8"/>
    <w:rsid w:val="003B7147"/>
    <w:rsid w:val="003B727E"/>
    <w:rsid w:val="003B7687"/>
    <w:rsid w:val="003B78D9"/>
    <w:rsid w:val="003B7FE4"/>
    <w:rsid w:val="003C23FC"/>
    <w:rsid w:val="003C2799"/>
    <w:rsid w:val="003C2E1B"/>
    <w:rsid w:val="003C3E8D"/>
    <w:rsid w:val="003C46DF"/>
    <w:rsid w:val="003C487A"/>
    <w:rsid w:val="003C49A0"/>
    <w:rsid w:val="003C509A"/>
    <w:rsid w:val="003C528F"/>
    <w:rsid w:val="003C52A2"/>
    <w:rsid w:val="003C58BF"/>
    <w:rsid w:val="003C6122"/>
    <w:rsid w:val="003C6E09"/>
    <w:rsid w:val="003C6E72"/>
    <w:rsid w:val="003C71FF"/>
    <w:rsid w:val="003C7252"/>
    <w:rsid w:val="003C76D4"/>
    <w:rsid w:val="003C7729"/>
    <w:rsid w:val="003C7AAF"/>
    <w:rsid w:val="003C7D62"/>
    <w:rsid w:val="003D004A"/>
    <w:rsid w:val="003D00EC"/>
    <w:rsid w:val="003D05EE"/>
    <w:rsid w:val="003D11FF"/>
    <w:rsid w:val="003D1E76"/>
    <w:rsid w:val="003D2799"/>
    <w:rsid w:val="003D3541"/>
    <w:rsid w:val="003D3DBC"/>
    <w:rsid w:val="003D41D9"/>
    <w:rsid w:val="003D41E3"/>
    <w:rsid w:val="003D45B2"/>
    <w:rsid w:val="003D460F"/>
    <w:rsid w:val="003D4781"/>
    <w:rsid w:val="003D5366"/>
    <w:rsid w:val="003D58CE"/>
    <w:rsid w:val="003D591D"/>
    <w:rsid w:val="003D5A86"/>
    <w:rsid w:val="003D6FAE"/>
    <w:rsid w:val="003D78C0"/>
    <w:rsid w:val="003E0FFC"/>
    <w:rsid w:val="003E1065"/>
    <w:rsid w:val="003E1274"/>
    <w:rsid w:val="003E195D"/>
    <w:rsid w:val="003E1C46"/>
    <w:rsid w:val="003E1DDC"/>
    <w:rsid w:val="003E1F9C"/>
    <w:rsid w:val="003E2764"/>
    <w:rsid w:val="003E2AD4"/>
    <w:rsid w:val="003E2EC3"/>
    <w:rsid w:val="003E352A"/>
    <w:rsid w:val="003E3649"/>
    <w:rsid w:val="003E36FE"/>
    <w:rsid w:val="003E379C"/>
    <w:rsid w:val="003E3A30"/>
    <w:rsid w:val="003E3CCB"/>
    <w:rsid w:val="003E40EF"/>
    <w:rsid w:val="003E455B"/>
    <w:rsid w:val="003E461F"/>
    <w:rsid w:val="003E47E3"/>
    <w:rsid w:val="003E4FBF"/>
    <w:rsid w:val="003E5482"/>
    <w:rsid w:val="003E589A"/>
    <w:rsid w:val="003E6AFB"/>
    <w:rsid w:val="003E6D52"/>
    <w:rsid w:val="003E6FBA"/>
    <w:rsid w:val="003E722A"/>
    <w:rsid w:val="003E764C"/>
    <w:rsid w:val="003E7F74"/>
    <w:rsid w:val="003F0992"/>
    <w:rsid w:val="003F1187"/>
    <w:rsid w:val="003F2183"/>
    <w:rsid w:val="003F3E79"/>
    <w:rsid w:val="003F40A4"/>
    <w:rsid w:val="003F40D8"/>
    <w:rsid w:val="003F41C7"/>
    <w:rsid w:val="003F47FB"/>
    <w:rsid w:val="003F4B94"/>
    <w:rsid w:val="003F4E11"/>
    <w:rsid w:val="003F5842"/>
    <w:rsid w:val="003F58C5"/>
    <w:rsid w:val="003F5A89"/>
    <w:rsid w:val="003F5EDE"/>
    <w:rsid w:val="003F6017"/>
    <w:rsid w:val="003F60D1"/>
    <w:rsid w:val="003F6717"/>
    <w:rsid w:val="003F6924"/>
    <w:rsid w:val="003F6AA4"/>
    <w:rsid w:val="003F7722"/>
    <w:rsid w:val="00400892"/>
    <w:rsid w:val="004009B1"/>
    <w:rsid w:val="00400A62"/>
    <w:rsid w:val="00401179"/>
    <w:rsid w:val="00401E77"/>
    <w:rsid w:val="004021D8"/>
    <w:rsid w:val="004023B7"/>
    <w:rsid w:val="00402E97"/>
    <w:rsid w:val="00403134"/>
    <w:rsid w:val="0040378D"/>
    <w:rsid w:val="004045EF"/>
    <w:rsid w:val="00404D3A"/>
    <w:rsid w:val="00404D69"/>
    <w:rsid w:val="0040529D"/>
    <w:rsid w:val="004053E1"/>
    <w:rsid w:val="00405B39"/>
    <w:rsid w:val="00405ED2"/>
    <w:rsid w:val="00406060"/>
    <w:rsid w:val="004061BA"/>
    <w:rsid w:val="00406512"/>
    <w:rsid w:val="004065DD"/>
    <w:rsid w:val="004069EC"/>
    <w:rsid w:val="00406DE0"/>
    <w:rsid w:val="004071C9"/>
    <w:rsid w:val="00407F19"/>
    <w:rsid w:val="004112E4"/>
    <w:rsid w:val="004116CF"/>
    <w:rsid w:val="00411A30"/>
    <w:rsid w:val="00411D26"/>
    <w:rsid w:val="00411E16"/>
    <w:rsid w:val="00412B32"/>
    <w:rsid w:val="00413805"/>
    <w:rsid w:val="0041441E"/>
    <w:rsid w:val="004144F5"/>
    <w:rsid w:val="004146C5"/>
    <w:rsid w:val="0041479B"/>
    <w:rsid w:val="00414CCB"/>
    <w:rsid w:val="00414D93"/>
    <w:rsid w:val="00414EDB"/>
    <w:rsid w:val="00415192"/>
    <w:rsid w:val="00415A07"/>
    <w:rsid w:val="00415D5A"/>
    <w:rsid w:val="00416912"/>
    <w:rsid w:val="004175AA"/>
    <w:rsid w:val="004175D9"/>
    <w:rsid w:val="004178ED"/>
    <w:rsid w:val="00417924"/>
    <w:rsid w:val="00417E12"/>
    <w:rsid w:val="00417E8C"/>
    <w:rsid w:val="00417F22"/>
    <w:rsid w:val="0042053C"/>
    <w:rsid w:val="00420A92"/>
    <w:rsid w:val="00421418"/>
    <w:rsid w:val="00421B4C"/>
    <w:rsid w:val="00421CF8"/>
    <w:rsid w:val="00422684"/>
    <w:rsid w:val="00422A0A"/>
    <w:rsid w:val="00423673"/>
    <w:rsid w:val="004238C2"/>
    <w:rsid w:val="0042390D"/>
    <w:rsid w:val="00423AA4"/>
    <w:rsid w:val="00423F2D"/>
    <w:rsid w:val="0042413F"/>
    <w:rsid w:val="0042430C"/>
    <w:rsid w:val="004243C7"/>
    <w:rsid w:val="004243DF"/>
    <w:rsid w:val="00424400"/>
    <w:rsid w:val="004245A3"/>
    <w:rsid w:val="0042497A"/>
    <w:rsid w:val="00424F05"/>
    <w:rsid w:val="004252AC"/>
    <w:rsid w:val="004254EC"/>
    <w:rsid w:val="004259E7"/>
    <w:rsid w:val="00425B64"/>
    <w:rsid w:val="004260D7"/>
    <w:rsid w:val="0042613F"/>
    <w:rsid w:val="0042658A"/>
    <w:rsid w:val="00426670"/>
    <w:rsid w:val="0042684A"/>
    <w:rsid w:val="004275EC"/>
    <w:rsid w:val="00427F93"/>
    <w:rsid w:val="00430EBD"/>
    <w:rsid w:val="00431D0A"/>
    <w:rsid w:val="004324ED"/>
    <w:rsid w:val="0043265F"/>
    <w:rsid w:val="00432852"/>
    <w:rsid w:val="004337A5"/>
    <w:rsid w:val="00433E84"/>
    <w:rsid w:val="00434014"/>
    <w:rsid w:val="00434269"/>
    <w:rsid w:val="00434CDC"/>
    <w:rsid w:val="00435A83"/>
    <w:rsid w:val="00435B0F"/>
    <w:rsid w:val="00435C13"/>
    <w:rsid w:val="00435EE9"/>
    <w:rsid w:val="00436283"/>
    <w:rsid w:val="00436426"/>
    <w:rsid w:val="004370B5"/>
    <w:rsid w:val="004374E5"/>
    <w:rsid w:val="00437A66"/>
    <w:rsid w:val="00437B0C"/>
    <w:rsid w:val="00437E92"/>
    <w:rsid w:val="004404DE"/>
    <w:rsid w:val="004406C6"/>
    <w:rsid w:val="00440A2E"/>
    <w:rsid w:val="00440E6C"/>
    <w:rsid w:val="004415C3"/>
    <w:rsid w:val="004415EF"/>
    <w:rsid w:val="00441C00"/>
    <w:rsid w:val="00441EF9"/>
    <w:rsid w:val="00442273"/>
    <w:rsid w:val="0044295D"/>
    <w:rsid w:val="0044298E"/>
    <w:rsid w:val="004443A5"/>
    <w:rsid w:val="00444855"/>
    <w:rsid w:val="00444B0A"/>
    <w:rsid w:val="00445475"/>
    <w:rsid w:val="00445E8A"/>
    <w:rsid w:val="00445F2C"/>
    <w:rsid w:val="0044638B"/>
    <w:rsid w:val="00446521"/>
    <w:rsid w:val="004467EB"/>
    <w:rsid w:val="004467FB"/>
    <w:rsid w:val="004478AE"/>
    <w:rsid w:val="00447BA5"/>
    <w:rsid w:val="00447D0C"/>
    <w:rsid w:val="004500B7"/>
    <w:rsid w:val="004501E7"/>
    <w:rsid w:val="0045043F"/>
    <w:rsid w:val="004508B7"/>
    <w:rsid w:val="00451225"/>
    <w:rsid w:val="00452312"/>
    <w:rsid w:val="00452434"/>
    <w:rsid w:val="0045255B"/>
    <w:rsid w:val="00452845"/>
    <w:rsid w:val="00452A7D"/>
    <w:rsid w:val="00452C5D"/>
    <w:rsid w:val="004532DD"/>
    <w:rsid w:val="004538A7"/>
    <w:rsid w:val="00453E5E"/>
    <w:rsid w:val="004541EC"/>
    <w:rsid w:val="004542BA"/>
    <w:rsid w:val="004547A2"/>
    <w:rsid w:val="004548DA"/>
    <w:rsid w:val="00455022"/>
    <w:rsid w:val="004554EE"/>
    <w:rsid w:val="004558AB"/>
    <w:rsid w:val="004559BA"/>
    <w:rsid w:val="00455D24"/>
    <w:rsid w:val="00455DD7"/>
    <w:rsid w:val="00455F44"/>
    <w:rsid w:val="004564B8"/>
    <w:rsid w:val="0045662C"/>
    <w:rsid w:val="0045669F"/>
    <w:rsid w:val="00456E8E"/>
    <w:rsid w:val="004570F6"/>
    <w:rsid w:val="0045723B"/>
    <w:rsid w:val="004576F0"/>
    <w:rsid w:val="0045791B"/>
    <w:rsid w:val="00457987"/>
    <w:rsid w:val="00457D62"/>
    <w:rsid w:val="004605B7"/>
    <w:rsid w:val="00461326"/>
    <w:rsid w:val="004615A0"/>
    <w:rsid w:val="004616C4"/>
    <w:rsid w:val="0046175D"/>
    <w:rsid w:val="00462A87"/>
    <w:rsid w:val="00463210"/>
    <w:rsid w:val="0046537C"/>
    <w:rsid w:val="004657FC"/>
    <w:rsid w:val="00465925"/>
    <w:rsid w:val="004659E7"/>
    <w:rsid w:val="00465B67"/>
    <w:rsid w:val="00465F2B"/>
    <w:rsid w:val="00466013"/>
    <w:rsid w:val="00466307"/>
    <w:rsid w:val="004667CC"/>
    <w:rsid w:val="00466965"/>
    <w:rsid w:val="0046721B"/>
    <w:rsid w:val="00467242"/>
    <w:rsid w:val="00467547"/>
    <w:rsid w:val="00467913"/>
    <w:rsid w:val="00467FCF"/>
    <w:rsid w:val="00467FF1"/>
    <w:rsid w:val="00470609"/>
    <w:rsid w:val="004708C9"/>
    <w:rsid w:val="00470D39"/>
    <w:rsid w:val="004718CF"/>
    <w:rsid w:val="00471C58"/>
    <w:rsid w:val="0047298C"/>
    <w:rsid w:val="00472D46"/>
    <w:rsid w:val="00472D73"/>
    <w:rsid w:val="00472FF9"/>
    <w:rsid w:val="00473539"/>
    <w:rsid w:val="00474EC4"/>
    <w:rsid w:val="00476319"/>
    <w:rsid w:val="004763B1"/>
    <w:rsid w:val="004766F2"/>
    <w:rsid w:val="0047777C"/>
    <w:rsid w:val="00477EC2"/>
    <w:rsid w:val="004805AB"/>
    <w:rsid w:val="00480A5F"/>
    <w:rsid w:val="00482276"/>
    <w:rsid w:val="004822D0"/>
    <w:rsid w:val="004825A2"/>
    <w:rsid w:val="00482965"/>
    <w:rsid w:val="00482EB1"/>
    <w:rsid w:val="00482FA6"/>
    <w:rsid w:val="00483623"/>
    <w:rsid w:val="00483D03"/>
    <w:rsid w:val="00483F4C"/>
    <w:rsid w:val="004840BB"/>
    <w:rsid w:val="00484EF2"/>
    <w:rsid w:val="00485265"/>
    <w:rsid w:val="00485A57"/>
    <w:rsid w:val="00485CC9"/>
    <w:rsid w:val="00486362"/>
    <w:rsid w:val="004864BB"/>
    <w:rsid w:val="00486888"/>
    <w:rsid w:val="00486942"/>
    <w:rsid w:val="00486A06"/>
    <w:rsid w:val="004873FC"/>
    <w:rsid w:val="0048760D"/>
    <w:rsid w:val="00487828"/>
    <w:rsid w:val="00487BEF"/>
    <w:rsid w:val="00487D7A"/>
    <w:rsid w:val="00487F67"/>
    <w:rsid w:val="004904CD"/>
    <w:rsid w:val="00490628"/>
    <w:rsid w:val="004908D2"/>
    <w:rsid w:val="0049134B"/>
    <w:rsid w:val="00491BDD"/>
    <w:rsid w:val="00491F60"/>
    <w:rsid w:val="00491F8C"/>
    <w:rsid w:val="00492319"/>
    <w:rsid w:val="00492552"/>
    <w:rsid w:val="0049319C"/>
    <w:rsid w:val="00493537"/>
    <w:rsid w:val="00493D00"/>
    <w:rsid w:val="00495CD6"/>
    <w:rsid w:val="00495F9C"/>
    <w:rsid w:val="0049646D"/>
    <w:rsid w:val="004964E8"/>
    <w:rsid w:val="004964ED"/>
    <w:rsid w:val="00497669"/>
    <w:rsid w:val="004A01C8"/>
    <w:rsid w:val="004A0218"/>
    <w:rsid w:val="004A067F"/>
    <w:rsid w:val="004A08F7"/>
    <w:rsid w:val="004A0BF6"/>
    <w:rsid w:val="004A1DCC"/>
    <w:rsid w:val="004A1E91"/>
    <w:rsid w:val="004A1EA9"/>
    <w:rsid w:val="004A2724"/>
    <w:rsid w:val="004A28E7"/>
    <w:rsid w:val="004A2BCC"/>
    <w:rsid w:val="004A2E50"/>
    <w:rsid w:val="004A3A2E"/>
    <w:rsid w:val="004A4B0E"/>
    <w:rsid w:val="004A5E53"/>
    <w:rsid w:val="004A607D"/>
    <w:rsid w:val="004A745C"/>
    <w:rsid w:val="004A79A0"/>
    <w:rsid w:val="004A7DC8"/>
    <w:rsid w:val="004A7E63"/>
    <w:rsid w:val="004B0345"/>
    <w:rsid w:val="004B049E"/>
    <w:rsid w:val="004B0733"/>
    <w:rsid w:val="004B18E5"/>
    <w:rsid w:val="004B2C9E"/>
    <w:rsid w:val="004B2CBD"/>
    <w:rsid w:val="004B2E19"/>
    <w:rsid w:val="004B35F9"/>
    <w:rsid w:val="004B36CD"/>
    <w:rsid w:val="004B3722"/>
    <w:rsid w:val="004B44BC"/>
    <w:rsid w:val="004B4B50"/>
    <w:rsid w:val="004B53C6"/>
    <w:rsid w:val="004B555C"/>
    <w:rsid w:val="004B5E1A"/>
    <w:rsid w:val="004B6825"/>
    <w:rsid w:val="004B77B1"/>
    <w:rsid w:val="004B7DFB"/>
    <w:rsid w:val="004B7EDD"/>
    <w:rsid w:val="004C0DD6"/>
    <w:rsid w:val="004C1085"/>
    <w:rsid w:val="004C132A"/>
    <w:rsid w:val="004C139D"/>
    <w:rsid w:val="004C177B"/>
    <w:rsid w:val="004C1807"/>
    <w:rsid w:val="004C1DBB"/>
    <w:rsid w:val="004C2391"/>
    <w:rsid w:val="004C34CA"/>
    <w:rsid w:val="004C35FB"/>
    <w:rsid w:val="004C3E41"/>
    <w:rsid w:val="004C410E"/>
    <w:rsid w:val="004C4271"/>
    <w:rsid w:val="004C54AA"/>
    <w:rsid w:val="004C62F5"/>
    <w:rsid w:val="004C6714"/>
    <w:rsid w:val="004C6D1A"/>
    <w:rsid w:val="004C6E45"/>
    <w:rsid w:val="004C7DC4"/>
    <w:rsid w:val="004D0549"/>
    <w:rsid w:val="004D0F64"/>
    <w:rsid w:val="004D1942"/>
    <w:rsid w:val="004D1C8B"/>
    <w:rsid w:val="004D26BF"/>
    <w:rsid w:val="004D29C8"/>
    <w:rsid w:val="004D2D4D"/>
    <w:rsid w:val="004D3048"/>
    <w:rsid w:val="004D4143"/>
    <w:rsid w:val="004D4915"/>
    <w:rsid w:val="004D4D94"/>
    <w:rsid w:val="004D6878"/>
    <w:rsid w:val="004D6C28"/>
    <w:rsid w:val="004D7210"/>
    <w:rsid w:val="004E0AB7"/>
    <w:rsid w:val="004E10B7"/>
    <w:rsid w:val="004E1EC0"/>
    <w:rsid w:val="004E2208"/>
    <w:rsid w:val="004E261C"/>
    <w:rsid w:val="004E303C"/>
    <w:rsid w:val="004E3166"/>
    <w:rsid w:val="004E340E"/>
    <w:rsid w:val="004E344E"/>
    <w:rsid w:val="004E359A"/>
    <w:rsid w:val="004E3A39"/>
    <w:rsid w:val="004E3D4C"/>
    <w:rsid w:val="004E46D2"/>
    <w:rsid w:val="004E497D"/>
    <w:rsid w:val="004E4CE5"/>
    <w:rsid w:val="004E52AF"/>
    <w:rsid w:val="004E5D80"/>
    <w:rsid w:val="004E5FA9"/>
    <w:rsid w:val="004E6927"/>
    <w:rsid w:val="004E6AC2"/>
    <w:rsid w:val="004E6B4A"/>
    <w:rsid w:val="004E7252"/>
    <w:rsid w:val="004E744D"/>
    <w:rsid w:val="004E77DE"/>
    <w:rsid w:val="004E7D44"/>
    <w:rsid w:val="004F0198"/>
    <w:rsid w:val="004F0686"/>
    <w:rsid w:val="004F0897"/>
    <w:rsid w:val="004F0BB9"/>
    <w:rsid w:val="004F177F"/>
    <w:rsid w:val="004F17F8"/>
    <w:rsid w:val="004F180A"/>
    <w:rsid w:val="004F1D55"/>
    <w:rsid w:val="004F2103"/>
    <w:rsid w:val="004F2154"/>
    <w:rsid w:val="004F2424"/>
    <w:rsid w:val="004F2E62"/>
    <w:rsid w:val="004F3479"/>
    <w:rsid w:val="004F3CDB"/>
    <w:rsid w:val="004F3D05"/>
    <w:rsid w:val="004F436E"/>
    <w:rsid w:val="004F4AD8"/>
    <w:rsid w:val="004F676B"/>
    <w:rsid w:val="004F6DE1"/>
    <w:rsid w:val="004F73A2"/>
    <w:rsid w:val="004F7458"/>
    <w:rsid w:val="004F7AF2"/>
    <w:rsid w:val="00500134"/>
    <w:rsid w:val="00500A91"/>
    <w:rsid w:val="00500E76"/>
    <w:rsid w:val="00501209"/>
    <w:rsid w:val="00501B2E"/>
    <w:rsid w:val="00501C43"/>
    <w:rsid w:val="00501F84"/>
    <w:rsid w:val="00502004"/>
    <w:rsid w:val="00502006"/>
    <w:rsid w:val="005023CB"/>
    <w:rsid w:val="0050240D"/>
    <w:rsid w:val="00502A6A"/>
    <w:rsid w:val="00502CA7"/>
    <w:rsid w:val="00503CCF"/>
    <w:rsid w:val="00503D32"/>
    <w:rsid w:val="00503D5B"/>
    <w:rsid w:val="00504012"/>
    <w:rsid w:val="00504023"/>
    <w:rsid w:val="0050431C"/>
    <w:rsid w:val="005049F2"/>
    <w:rsid w:val="005050C4"/>
    <w:rsid w:val="00505AE7"/>
    <w:rsid w:val="00506416"/>
    <w:rsid w:val="005064A7"/>
    <w:rsid w:val="00506CCD"/>
    <w:rsid w:val="00506D9D"/>
    <w:rsid w:val="00506F07"/>
    <w:rsid w:val="00507427"/>
    <w:rsid w:val="005079E6"/>
    <w:rsid w:val="00507BF7"/>
    <w:rsid w:val="00507FB3"/>
    <w:rsid w:val="0051038D"/>
    <w:rsid w:val="00510482"/>
    <w:rsid w:val="005106E5"/>
    <w:rsid w:val="00510ED4"/>
    <w:rsid w:val="00511233"/>
    <w:rsid w:val="005112D4"/>
    <w:rsid w:val="00512378"/>
    <w:rsid w:val="0051259C"/>
    <w:rsid w:val="005129B8"/>
    <w:rsid w:val="00512F83"/>
    <w:rsid w:val="005130A6"/>
    <w:rsid w:val="0051466E"/>
    <w:rsid w:val="00514790"/>
    <w:rsid w:val="00515537"/>
    <w:rsid w:val="0051610C"/>
    <w:rsid w:val="00516479"/>
    <w:rsid w:val="00516701"/>
    <w:rsid w:val="00516D72"/>
    <w:rsid w:val="00517193"/>
    <w:rsid w:val="005171F1"/>
    <w:rsid w:val="0051738A"/>
    <w:rsid w:val="00517616"/>
    <w:rsid w:val="00517708"/>
    <w:rsid w:val="0051794B"/>
    <w:rsid w:val="00520411"/>
    <w:rsid w:val="005204DE"/>
    <w:rsid w:val="005204DF"/>
    <w:rsid w:val="005206B3"/>
    <w:rsid w:val="00520C2D"/>
    <w:rsid w:val="00521CE8"/>
    <w:rsid w:val="005220D6"/>
    <w:rsid w:val="00522650"/>
    <w:rsid w:val="0052271A"/>
    <w:rsid w:val="00522E63"/>
    <w:rsid w:val="00522ED6"/>
    <w:rsid w:val="0052359B"/>
    <w:rsid w:val="00523818"/>
    <w:rsid w:val="00523B04"/>
    <w:rsid w:val="005240D4"/>
    <w:rsid w:val="0052454E"/>
    <w:rsid w:val="005248FF"/>
    <w:rsid w:val="00524FB1"/>
    <w:rsid w:val="00527050"/>
    <w:rsid w:val="005277FF"/>
    <w:rsid w:val="0053006F"/>
    <w:rsid w:val="005306CF"/>
    <w:rsid w:val="00530B24"/>
    <w:rsid w:val="00530B91"/>
    <w:rsid w:val="0053132C"/>
    <w:rsid w:val="00531776"/>
    <w:rsid w:val="00531BCA"/>
    <w:rsid w:val="00531C5D"/>
    <w:rsid w:val="0053250F"/>
    <w:rsid w:val="005327A2"/>
    <w:rsid w:val="00532975"/>
    <w:rsid w:val="00532BBB"/>
    <w:rsid w:val="00532DDC"/>
    <w:rsid w:val="00533254"/>
    <w:rsid w:val="0053325B"/>
    <w:rsid w:val="005337F4"/>
    <w:rsid w:val="00533939"/>
    <w:rsid w:val="00534CFD"/>
    <w:rsid w:val="00534D88"/>
    <w:rsid w:val="00534F62"/>
    <w:rsid w:val="00536853"/>
    <w:rsid w:val="00536B1B"/>
    <w:rsid w:val="00536C94"/>
    <w:rsid w:val="005376D4"/>
    <w:rsid w:val="005401A2"/>
    <w:rsid w:val="005407B9"/>
    <w:rsid w:val="00540B32"/>
    <w:rsid w:val="00541031"/>
    <w:rsid w:val="0054135D"/>
    <w:rsid w:val="005414B7"/>
    <w:rsid w:val="005414F8"/>
    <w:rsid w:val="005415F1"/>
    <w:rsid w:val="00541A47"/>
    <w:rsid w:val="00541CBA"/>
    <w:rsid w:val="00541D73"/>
    <w:rsid w:val="005426B8"/>
    <w:rsid w:val="005429F2"/>
    <w:rsid w:val="00542BDB"/>
    <w:rsid w:val="0054319E"/>
    <w:rsid w:val="0054383A"/>
    <w:rsid w:val="00543EF8"/>
    <w:rsid w:val="005440C5"/>
    <w:rsid w:val="00544173"/>
    <w:rsid w:val="00544201"/>
    <w:rsid w:val="0054421D"/>
    <w:rsid w:val="0054454E"/>
    <w:rsid w:val="0054464C"/>
    <w:rsid w:val="0054482E"/>
    <w:rsid w:val="00544A33"/>
    <w:rsid w:val="00545337"/>
    <w:rsid w:val="005453F5"/>
    <w:rsid w:val="005462B0"/>
    <w:rsid w:val="005464A2"/>
    <w:rsid w:val="00547803"/>
    <w:rsid w:val="00547F83"/>
    <w:rsid w:val="005503E1"/>
    <w:rsid w:val="005504F2"/>
    <w:rsid w:val="00550A05"/>
    <w:rsid w:val="00550A64"/>
    <w:rsid w:val="00551755"/>
    <w:rsid w:val="005517B6"/>
    <w:rsid w:val="005518AE"/>
    <w:rsid w:val="0055202A"/>
    <w:rsid w:val="005520C1"/>
    <w:rsid w:val="005524F8"/>
    <w:rsid w:val="00552998"/>
    <w:rsid w:val="005529E7"/>
    <w:rsid w:val="00553779"/>
    <w:rsid w:val="00554400"/>
    <w:rsid w:val="005545BA"/>
    <w:rsid w:val="005545DB"/>
    <w:rsid w:val="005546D2"/>
    <w:rsid w:val="00554751"/>
    <w:rsid w:val="005557AD"/>
    <w:rsid w:val="0055588C"/>
    <w:rsid w:val="00555BDC"/>
    <w:rsid w:val="00555E00"/>
    <w:rsid w:val="0055629A"/>
    <w:rsid w:val="005565A5"/>
    <w:rsid w:val="00561C3B"/>
    <w:rsid w:val="0056279F"/>
    <w:rsid w:val="005628E6"/>
    <w:rsid w:val="00564165"/>
    <w:rsid w:val="005643FA"/>
    <w:rsid w:val="00564E2B"/>
    <w:rsid w:val="00564E42"/>
    <w:rsid w:val="005656B6"/>
    <w:rsid w:val="00565F14"/>
    <w:rsid w:val="00566CE7"/>
    <w:rsid w:val="00566DEC"/>
    <w:rsid w:val="00570081"/>
    <w:rsid w:val="005700C1"/>
    <w:rsid w:val="00570790"/>
    <w:rsid w:val="00570EA2"/>
    <w:rsid w:val="00571193"/>
    <w:rsid w:val="00571D57"/>
    <w:rsid w:val="00572150"/>
    <w:rsid w:val="005721CC"/>
    <w:rsid w:val="005729EB"/>
    <w:rsid w:val="00572BEC"/>
    <w:rsid w:val="00572DBF"/>
    <w:rsid w:val="005733B2"/>
    <w:rsid w:val="0057345D"/>
    <w:rsid w:val="005736B3"/>
    <w:rsid w:val="005737BD"/>
    <w:rsid w:val="00573AD9"/>
    <w:rsid w:val="00573CD8"/>
    <w:rsid w:val="00574540"/>
    <w:rsid w:val="00574C8C"/>
    <w:rsid w:val="00575272"/>
    <w:rsid w:val="005759A5"/>
    <w:rsid w:val="00576577"/>
    <w:rsid w:val="0057737C"/>
    <w:rsid w:val="00577826"/>
    <w:rsid w:val="00577B4A"/>
    <w:rsid w:val="0058020B"/>
    <w:rsid w:val="005807CE"/>
    <w:rsid w:val="005808CE"/>
    <w:rsid w:val="005817B3"/>
    <w:rsid w:val="005819EC"/>
    <w:rsid w:val="00581D42"/>
    <w:rsid w:val="00581E89"/>
    <w:rsid w:val="005827CE"/>
    <w:rsid w:val="00582915"/>
    <w:rsid w:val="00582A75"/>
    <w:rsid w:val="00582F25"/>
    <w:rsid w:val="00583C41"/>
    <w:rsid w:val="00583E43"/>
    <w:rsid w:val="00584744"/>
    <w:rsid w:val="0058568A"/>
    <w:rsid w:val="0058631A"/>
    <w:rsid w:val="00586CCF"/>
    <w:rsid w:val="00586DF2"/>
    <w:rsid w:val="005877ED"/>
    <w:rsid w:val="005878AE"/>
    <w:rsid w:val="00590242"/>
    <w:rsid w:val="00590243"/>
    <w:rsid w:val="005902D2"/>
    <w:rsid w:val="0059133C"/>
    <w:rsid w:val="00591604"/>
    <w:rsid w:val="00592380"/>
    <w:rsid w:val="005939B8"/>
    <w:rsid w:val="00593BAE"/>
    <w:rsid w:val="00593DF5"/>
    <w:rsid w:val="00594121"/>
    <w:rsid w:val="005943A3"/>
    <w:rsid w:val="00594918"/>
    <w:rsid w:val="00594A8C"/>
    <w:rsid w:val="00594F3E"/>
    <w:rsid w:val="005950BC"/>
    <w:rsid w:val="0059536A"/>
    <w:rsid w:val="005954AD"/>
    <w:rsid w:val="0059553B"/>
    <w:rsid w:val="00596600"/>
    <w:rsid w:val="00596F48"/>
    <w:rsid w:val="005979AB"/>
    <w:rsid w:val="005A0360"/>
    <w:rsid w:val="005A0B15"/>
    <w:rsid w:val="005A13B7"/>
    <w:rsid w:val="005A1A7C"/>
    <w:rsid w:val="005A22ED"/>
    <w:rsid w:val="005A286D"/>
    <w:rsid w:val="005A2D79"/>
    <w:rsid w:val="005A2E95"/>
    <w:rsid w:val="005A3193"/>
    <w:rsid w:val="005A323D"/>
    <w:rsid w:val="005A3599"/>
    <w:rsid w:val="005A360A"/>
    <w:rsid w:val="005A3823"/>
    <w:rsid w:val="005A399B"/>
    <w:rsid w:val="005A3F36"/>
    <w:rsid w:val="005A47AE"/>
    <w:rsid w:val="005A4FDD"/>
    <w:rsid w:val="005A50A7"/>
    <w:rsid w:val="005A66A4"/>
    <w:rsid w:val="005A7173"/>
    <w:rsid w:val="005A71C2"/>
    <w:rsid w:val="005B006D"/>
    <w:rsid w:val="005B0178"/>
    <w:rsid w:val="005B0DDD"/>
    <w:rsid w:val="005B0EA7"/>
    <w:rsid w:val="005B12F1"/>
    <w:rsid w:val="005B17AA"/>
    <w:rsid w:val="005B18FD"/>
    <w:rsid w:val="005B1B8F"/>
    <w:rsid w:val="005B1C68"/>
    <w:rsid w:val="005B1DA2"/>
    <w:rsid w:val="005B1FEE"/>
    <w:rsid w:val="005B2736"/>
    <w:rsid w:val="005B317D"/>
    <w:rsid w:val="005B32D6"/>
    <w:rsid w:val="005B33DA"/>
    <w:rsid w:val="005B34F9"/>
    <w:rsid w:val="005B385A"/>
    <w:rsid w:val="005B38C0"/>
    <w:rsid w:val="005B4863"/>
    <w:rsid w:val="005B4F81"/>
    <w:rsid w:val="005B5C4F"/>
    <w:rsid w:val="005B5C90"/>
    <w:rsid w:val="005B5D22"/>
    <w:rsid w:val="005B64BC"/>
    <w:rsid w:val="005B66DC"/>
    <w:rsid w:val="005B670A"/>
    <w:rsid w:val="005B6CD2"/>
    <w:rsid w:val="005B6E1C"/>
    <w:rsid w:val="005B6E2C"/>
    <w:rsid w:val="005B777C"/>
    <w:rsid w:val="005B7D02"/>
    <w:rsid w:val="005C0454"/>
    <w:rsid w:val="005C064C"/>
    <w:rsid w:val="005C08A0"/>
    <w:rsid w:val="005C097C"/>
    <w:rsid w:val="005C0C36"/>
    <w:rsid w:val="005C1081"/>
    <w:rsid w:val="005C1092"/>
    <w:rsid w:val="005C139B"/>
    <w:rsid w:val="005C1655"/>
    <w:rsid w:val="005C1CFB"/>
    <w:rsid w:val="005C2906"/>
    <w:rsid w:val="005C2B7B"/>
    <w:rsid w:val="005C2D05"/>
    <w:rsid w:val="005C334E"/>
    <w:rsid w:val="005C376B"/>
    <w:rsid w:val="005C389B"/>
    <w:rsid w:val="005C3E2E"/>
    <w:rsid w:val="005C4193"/>
    <w:rsid w:val="005C41DE"/>
    <w:rsid w:val="005C42A7"/>
    <w:rsid w:val="005C45AF"/>
    <w:rsid w:val="005C58BC"/>
    <w:rsid w:val="005C5AF6"/>
    <w:rsid w:val="005C5BCD"/>
    <w:rsid w:val="005C67D7"/>
    <w:rsid w:val="005C7A11"/>
    <w:rsid w:val="005C7F07"/>
    <w:rsid w:val="005D0571"/>
    <w:rsid w:val="005D058E"/>
    <w:rsid w:val="005D07CB"/>
    <w:rsid w:val="005D09E2"/>
    <w:rsid w:val="005D0AD9"/>
    <w:rsid w:val="005D152C"/>
    <w:rsid w:val="005D2571"/>
    <w:rsid w:val="005D25B5"/>
    <w:rsid w:val="005D25DC"/>
    <w:rsid w:val="005D2FB9"/>
    <w:rsid w:val="005D3527"/>
    <w:rsid w:val="005D356B"/>
    <w:rsid w:val="005D3922"/>
    <w:rsid w:val="005D3E6A"/>
    <w:rsid w:val="005D464F"/>
    <w:rsid w:val="005D622D"/>
    <w:rsid w:val="005D6590"/>
    <w:rsid w:val="005D6F47"/>
    <w:rsid w:val="005D7422"/>
    <w:rsid w:val="005D74E2"/>
    <w:rsid w:val="005D7665"/>
    <w:rsid w:val="005D7B0E"/>
    <w:rsid w:val="005D7EB8"/>
    <w:rsid w:val="005E0363"/>
    <w:rsid w:val="005E0546"/>
    <w:rsid w:val="005E079C"/>
    <w:rsid w:val="005E0BEE"/>
    <w:rsid w:val="005E0CC8"/>
    <w:rsid w:val="005E0D0B"/>
    <w:rsid w:val="005E11DB"/>
    <w:rsid w:val="005E139A"/>
    <w:rsid w:val="005E1460"/>
    <w:rsid w:val="005E1E9A"/>
    <w:rsid w:val="005E2B75"/>
    <w:rsid w:val="005E2EAB"/>
    <w:rsid w:val="005E30D0"/>
    <w:rsid w:val="005E34EE"/>
    <w:rsid w:val="005E359A"/>
    <w:rsid w:val="005E3639"/>
    <w:rsid w:val="005E4DA4"/>
    <w:rsid w:val="005E61E0"/>
    <w:rsid w:val="005E64A6"/>
    <w:rsid w:val="005E7771"/>
    <w:rsid w:val="005E7C1A"/>
    <w:rsid w:val="005E7F9D"/>
    <w:rsid w:val="005F0230"/>
    <w:rsid w:val="005F044F"/>
    <w:rsid w:val="005F09EF"/>
    <w:rsid w:val="005F0DBB"/>
    <w:rsid w:val="005F1ED0"/>
    <w:rsid w:val="005F1EE8"/>
    <w:rsid w:val="005F21EB"/>
    <w:rsid w:val="005F22E6"/>
    <w:rsid w:val="005F26B5"/>
    <w:rsid w:val="005F2AFC"/>
    <w:rsid w:val="005F2B12"/>
    <w:rsid w:val="005F2C9A"/>
    <w:rsid w:val="005F3596"/>
    <w:rsid w:val="005F3FA9"/>
    <w:rsid w:val="005F4275"/>
    <w:rsid w:val="005F449D"/>
    <w:rsid w:val="005F45A3"/>
    <w:rsid w:val="005F4EA1"/>
    <w:rsid w:val="005F4F37"/>
    <w:rsid w:val="005F6389"/>
    <w:rsid w:val="005F63C5"/>
    <w:rsid w:val="005F65D3"/>
    <w:rsid w:val="005F6815"/>
    <w:rsid w:val="006001C5"/>
    <w:rsid w:val="0060031F"/>
    <w:rsid w:val="006006B4"/>
    <w:rsid w:val="00600963"/>
    <w:rsid w:val="00600C3A"/>
    <w:rsid w:val="00600F0A"/>
    <w:rsid w:val="00601C3A"/>
    <w:rsid w:val="00601FA6"/>
    <w:rsid w:val="0060243C"/>
    <w:rsid w:val="00602E09"/>
    <w:rsid w:val="00602ECB"/>
    <w:rsid w:val="00603695"/>
    <w:rsid w:val="006038AA"/>
    <w:rsid w:val="00603A7D"/>
    <w:rsid w:val="00603F0D"/>
    <w:rsid w:val="00603F4E"/>
    <w:rsid w:val="00603FA9"/>
    <w:rsid w:val="006041AD"/>
    <w:rsid w:val="00604377"/>
    <w:rsid w:val="00604DC9"/>
    <w:rsid w:val="006051A8"/>
    <w:rsid w:val="006053D4"/>
    <w:rsid w:val="00606494"/>
    <w:rsid w:val="00606ADB"/>
    <w:rsid w:val="00606D41"/>
    <w:rsid w:val="00606E6C"/>
    <w:rsid w:val="006077CB"/>
    <w:rsid w:val="00607893"/>
    <w:rsid w:val="00607A4B"/>
    <w:rsid w:val="0061054A"/>
    <w:rsid w:val="00611444"/>
    <w:rsid w:val="00611B26"/>
    <w:rsid w:val="0061245D"/>
    <w:rsid w:val="00612FD0"/>
    <w:rsid w:val="0061346E"/>
    <w:rsid w:val="00613E75"/>
    <w:rsid w:val="006140A8"/>
    <w:rsid w:val="006143C6"/>
    <w:rsid w:val="00614706"/>
    <w:rsid w:val="00614957"/>
    <w:rsid w:val="006149A0"/>
    <w:rsid w:val="00614B2A"/>
    <w:rsid w:val="00614F08"/>
    <w:rsid w:val="006155F8"/>
    <w:rsid w:val="006156C3"/>
    <w:rsid w:val="00615830"/>
    <w:rsid w:val="00615CE4"/>
    <w:rsid w:val="00615EDF"/>
    <w:rsid w:val="006167AC"/>
    <w:rsid w:val="00616D4C"/>
    <w:rsid w:val="0061704F"/>
    <w:rsid w:val="00617A3B"/>
    <w:rsid w:val="00617E93"/>
    <w:rsid w:val="0062025D"/>
    <w:rsid w:val="00620412"/>
    <w:rsid w:val="0062056C"/>
    <w:rsid w:val="00620BAE"/>
    <w:rsid w:val="0062116E"/>
    <w:rsid w:val="0062144E"/>
    <w:rsid w:val="0062159E"/>
    <w:rsid w:val="00621604"/>
    <w:rsid w:val="00621D1E"/>
    <w:rsid w:val="006226EC"/>
    <w:rsid w:val="00622EF7"/>
    <w:rsid w:val="00622FAF"/>
    <w:rsid w:val="00622FE7"/>
    <w:rsid w:val="0062323D"/>
    <w:rsid w:val="00623A23"/>
    <w:rsid w:val="00623DC8"/>
    <w:rsid w:val="00623E92"/>
    <w:rsid w:val="0062407B"/>
    <w:rsid w:val="00624E9A"/>
    <w:rsid w:val="00625955"/>
    <w:rsid w:val="00625BB3"/>
    <w:rsid w:val="00625D01"/>
    <w:rsid w:val="00626054"/>
    <w:rsid w:val="00626238"/>
    <w:rsid w:val="0062660B"/>
    <w:rsid w:val="00626C2A"/>
    <w:rsid w:val="00626D03"/>
    <w:rsid w:val="00627C6E"/>
    <w:rsid w:val="00627C9D"/>
    <w:rsid w:val="00627D4B"/>
    <w:rsid w:val="0063022B"/>
    <w:rsid w:val="0063151E"/>
    <w:rsid w:val="00632677"/>
    <w:rsid w:val="006326DB"/>
    <w:rsid w:val="00632B5E"/>
    <w:rsid w:val="00633113"/>
    <w:rsid w:val="00633583"/>
    <w:rsid w:val="00634841"/>
    <w:rsid w:val="0063514E"/>
    <w:rsid w:val="00635725"/>
    <w:rsid w:val="00635D15"/>
    <w:rsid w:val="006360E2"/>
    <w:rsid w:val="00636B4A"/>
    <w:rsid w:val="00636C4B"/>
    <w:rsid w:val="00636F3C"/>
    <w:rsid w:val="006379DB"/>
    <w:rsid w:val="00637D4A"/>
    <w:rsid w:val="006400FA"/>
    <w:rsid w:val="00640630"/>
    <w:rsid w:val="00640837"/>
    <w:rsid w:val="00640A67"/>
    <w:rsid w:val="00640B04"/>
    <w:rsid w:val="00640E46"/>
    <w:rsid w:val="00642863"/>
    <w:rsid w:val="00642891"/>
    <w:rsid w:val="006429FA"/>
    <w:rsid w:val="006430EE"/>
    <w:rsid w:val="00643186"/>
    <w:rsid w:val="006431F5"/>
    <w:rsid w:val="0064322D"/>
    <w:rsid w:val="006433FE"/>
    <w:rsid w:val="006447A0"/>
    <w:rsid w:val="00644882"/>
    <w:rsid w:val="00644E9F"/>
    <w:rsid w:val="006450CC"/>
    <w:rsid w:val="0064517B"/>
    <w:rsid w:val="006457D3"/>
    <w:rsid w:val="006468EC"/>
    <w:rsid w:val="00646DD0"/>
    <w:rsid w:val="00647386"/>
    <w:rsid w:val="006477C4"/>
    <w:rsid w:val="00650BD9"/>
    <w:rsid w:val="00651599"/>
    <w:rsid w:val="00651868"/>
    <w:rsid w:val="00652CE4"/>
    <w:rsid w:val="00653663"/>
    <w:rsid w:val="006537C6"/>
    <w:rsid w:val="00653AF8"/>
    <w:rsid w:val="00653E5C"/>
    <w:rsid w:val="00654221"/>
    <w:rsid w:val="0065447D"/>
    <w:rsid w:val="00654791"/>
    <w:rsid w:val="006547CC"/>
    <w:rsid w:val="00654871"/>
    <w:rsid w:val="006549D4"/>
    <w:rsid w:val="00654F3E"/>
    <w:rsid w:val="00656668"/>
    <w:rsid w:val="006601B0"/>
    <w:rsid w:val="006606D5"/>
    <w:rsid w:val="0066110B"/>
    <w:rsid w:val="006611EA"/>
    <w:rsid w:val="0066127C"/>
    <w:rsid w:val="00661492"/>
    <w:rsid w:val="0066163B"/>
    <w:rsid w:val="00661E86"/>
    <w:rsid w:val="006626C4"/>
    <w:rsid w:val="00662D98"/>
    <w:rsid w:val="00663953"/>
    <w:rsid w:val="00663B46"/>
    <w:rsid w:val="00663BF8"/>
    <w:rsid w:val="00663CED"/>
    <w:rsid w:val="00663D49"/>
    <w:rsid w:val="00664519"/>
    <w:rsid w:val="0066471A"/>
    <w:rsid w:val="00664FC7"/>
    <w:rsid w:val="006659D9"/>
    <w:rsid w:val="006661AB"/>
    <w:rsid w:val="006665B7"/>
    <w:rsid w:val="00666F64"/>
    <w:rsid w:val="0066710D"/>
    <w:rsid w:val="006679A8"/>
    <w:rsid w:val="00670E8C"/>
    <w:rsid w:val="00670FD1"/>
    <w:rsid w:val="00671099"/>
    <w:rsid w:val="00671390"/>
    <w:rsid w:val="006714D3"/>
    <w:rsid w:val="00671858"/>
    <w:rsid w:val="00672148"/>
    <w:rsid w:val="00672221"/>
    <w:rsid w:val="006725F6"/>
    <w:rsid w:val="00672624"/>
    <w:rsid w:val="00672672"/>
    <w:rsid w:val="00673CBE"/>
    <w:rsid w:val="00673E33"/>
    <w:rsid w:val="0067500F"/>
    <w:rsid w:val="00676388"/>
    <w:rsid w:val="006765AB"/>
    <w:rsid w:val="00676AC6"/>
    <w:rsid w:val="00676B7F"/>
    <w:rsid w:val="00676C9A"/>
    <w:rsid w:val="0067736D"/>
    <w:rsid w:val="006773F5"/>
    <w:rsid w:val="006775D8"/>
    <w:rsid w:val="00677803"/>
    <w:rsid w:val="0068004B"/>
    <w:rsid w:val="00680228"/>
    <w:rsid w:val="0068041D"/>
    <w:rsid w:val="00680A54"/>
    <w:rsid w:val="00680F61"/>
    <w:rsid w:val="00680FD5"/>
    <w:rsid w:val="00681448"/>
    <w:rsid w:val="006826E3"/>
    <w:rsid w:val="00682ADB"/>
    <w:rsid w:val="00682B21"/>
    <w:rsid w:val="00682D9C"/>
    <w:rsid w:val="0068325A"/>
    <w:rsid w:val="00683281"/>
    <w:rsid w:val="00683A10"/>
    <w:rsid w:val="00683CF3"/>
    <w:rsid w:val="00684489"/>
    <w:rsid w:val="00684B27"/>
    <w:rsid w:val="00684D79"/>
    <w:rsid w:val="00684E32"/>
    <w:rsid w:val="00685161"/>
    <w:rsid w:val="006860A0"/>
    <w:rsid w:val="006861B7"/>
    <w:rsid w:val="00686791"/>
    <w:rsid w:val="00686D75"/>
    <w:rsid w:val="0068783D"/>
    <w:rsid w:val="006879C3"/>
    <w:rsid w:val="00687A16"/>
    <w:rsid w:val="00687D58"/>
    <w:rsid w:val="00690352"/>
    <w:rsid w:val="0069055F"/>
    <w:rsid w:val="00690CDC"/>
    <w:rsid w:val="006910A0"/>
    <w:rsid w:val="006912F7"/>
    <w:rsid w:val="006915B8"/>
    <w:rsid w:val="00691646"/>
    <w:rsid w:val="00691CAF"/>
    <w:rsid w:val="00691CC3"/>
    <w:rsid w:val="00691EB2"/>
    <w:rsid w:val="0069249E"/>
    <w:rsid w:val="00692D37"/>
    <w:rsid w:val="00692E2F"/>
    <w:rsid w:val="00693985"/>
    <w:rsid w:val="00693E58"/>
    <w:rsid w:val="00693F39"/>
    <w:rsid w:val="006940D1"/>
    <w:rsid w:val="00694320"/>
    <w:rsid w:val="006943F1"/>
    <w:rsid w:val="00694593"/>
    <w:rsid w:val="00694D16"/>
    <w:rsid w:val="00694D34"/>
    <w:rsid w:val="00697561"/>
    <w:rsid w:val="006977E4"/>
    <w:rsid w:val="00697855"/>
    <w:rsid w:val="006978F1"/>
    <w:rsid w:val="00697BEC"/>
    <w:rsid w:val="006A0891"/>
    <w:rsid w:val="006A0BF7"/>
    <w:rsid w:val="006A0C46"/>
    <w:rsid w:val="006A0CD2"/>
    <w:rsid w:val="006A156B"/>
    <w:rsid w:val="006A15F3"/>
    <w:rsid w:val="006A16BB"/>
    <w:rsid w:val="006A24D5"/>
    <w:rsid w:val="006A28EC"/>
    <w:rsid w:val="006A2DDE"/>
    <w:rsid w:val="006A3B65"/>
    <w:rsid w:val="006A3BBD"/>
    <w:rsid w:val="006A4138"/>
    <w:rsid w:val="006A4946"/>
    <w:rsid w:val="006A4A2C"/>
    <w:rsid w:val="006A5B1F"/>
    <w:rsid w:val="006A6334"/>
    <w:rsid w:val="006A6669"/>
    <w:rsid w:val="006A68A7"/>
    <w:rsid w:val="006A774C"/>
    <w:rsid w:val="006A775B"/>
    <w:rsid w:val="006A7774"/>
    <w:rsid w:val="006A792B"/>
    <w:rsid w:val="006A7967"/>
    <w:rsid w:val="006A79BE"/>
    <w:rsid w:val="006A7B39"/>
    <w:rsid w:val="006B0625"/>
    <w:rsid w:val="006B0B8B"/>
    <w:rsid w:val="006B0D1D"/>
    <w:rsid w:val="006B0DC0"/>
    <w:rsid w:val="006B0FB6"/>
    <w:rsid w:val="006B117D"/>
    <w:rsid w:val="006B17B7"/>
    <w:rsid w:val="006B182D"/>
    <w:rsid w:val="006B1CF5"/>
    <w:rsid w:val="006B20F3"/>
    <w:rsid w:val="006B216D"/>
    <w:rsid w:val="006B23A1"/>
    <w:rsid w:val="006B2731"/>
    <w:rsid w:val="006B27D3"/>
    <w:rsid w:val="006B2805"/>
    <w:rsid w:val="006B2936"/>
    <w:rsid w:val="006B32B5"/>
    <w:rsid w:val="006B360A"/>
    <w:rsid w:val="006B368B"/>
    <w:rsid w:val="006B3855"/>
    <w:rsid w:val="006B40BF"/>
    <w:rsid w:val="006B43C0"/>
    <w:rsid w:val="006B4778"/>
    <w:rsid w:val="006B478F"/>
    <w:rsid w:val="006B4F8C"/>
    <w:rsid w:val="006B562C"/>
    <w:rsid w:val="006B6019"/>
    <w:rsid w:val="006B6938"/>
    <w:rsid w:val="006B69EB"/>
    <w:rsid w:val="006B6FD4"/>
    <w:rsid w:val="006B77E5"/>
    <w:rsid w:val="006C0185"/>
    <w:rsid w:val="006C0B3E"/>
    <w:rsid w:val="006C0D47"/>
    <w:rsid w:val="006C16C5"/>
    <w:rsid w:val="006C17CA"/>
    <w:rsid w:val="006C1E49"/>
    <w:rsid w:val="006C1F28"/>
    <w:rsid w:val="006C2184"/>
    <w:rsid w:val="006C2408"/>
    <w:rsid w:val="006C27BF"/>
    <w:rsid w:val="006C3147"/>
    <w:rsid w:val="006C38D4"/>
    <w:rsid w:val="006C450E"/>
    <w:rsid w:val="006C4767"/>
    <w:rsid w:val="006C5BA9"/>
    <w:rsid w:val="006C5C70"/>
    <w:rsid w:val="006C5F2C"/>
    <w:rsid w:val="006C6C0C"/>
    <w:rsid w:val="006C6CC7"/>
    <w:rsid w:val="006C6CDF"/>
    <w:rsid w:val="006C71A7"/>
    <w:rsid w:val="006C75AF"/>
    <w:rsid w:val="006C75CA"/>
    <w:rsid w:val="006C78BE"/>
    <w:rsid w:val="006D00AA"/>
    <w:rsid w:val="006D083B"/>
    <w:rsid w:val="006D0909"/>
    <w:rsid w:val="006D135F"/>
    <w:rsid w:val="006D1B46"/>
    <w:rsid w:val="006D20D6"/>
    <w:rsid w:val="006D2335"/>
    <w:rsid w:val="006D235E"/>
    <w:rsid w:val="006D23B0"/>
    <w:rsid w:val="006D255D"/>
    <w:rsid w:val="006D25BE"/>
    <w:rsid w:val="006D262B"/>
    <w:rsid w:val="006D30A6"/>
    <w:rsid w:val="006D324D"/>
    <w:rsid w:val="006D3B9F"/>
    <w:rsid w:val="006D4910"/>
    <w:rsid w:val="006D494D"/>
    <w:rsid w:val="006D518F"/>
    <w:rsid w:val="006D5398"/>
    <w:rsid w:val="006D5DDB"/>
    <w:rsid w:val="006D5FA4"/>
    <w:rsid w:val="006D6963"/>
    <w:rsid w:val="006D6A02"/>
    <w:rsid w:val="006D6BB3"/>
    <w:rsid w:val="006D6C09"/>
    <w:rsid w:val="006D6EC5"/>
    <w:rsid w:val="006D6F48"/>
    <w:rsid w:val="006D71E1"/>
    <w:rsid w:val="006E0343"/>
    <w:rsid w:val="006E09D4"/>
    <w:rsid w:val="006E0DE9"/>
    <w:rsid w:val="006E115B"/>
    <w:rsid w:val="006E126F"/>
    <w:rsid w:val="006E17F0"/>
    <w:rsid w:val="006E19BF"/>
    <w:rsid w:val="006E1FDD"/>
    <w:rsid w:val="006E209D"/>
    <w:rsid w:val="006E27C6"/>
    <w:rsid w:val="006E29AE"/>
    <w:rsid w:val="006E44C3"/>
    <w:rsid w:val="006E488C"/>
    <w:rsid w:val="006E48EC"/>
    <w:rsid w:val="006E495A"/>
    <w:rsid w:val="006E55D6"/>
    <w:rsid w:val="006E67B1"/>
    <w:rsid w:val="006E68CD"/>
    <w:rsid w:val="006E7282"/>
    <w:rsid w:val="006E74AD"/>
    <w:rsid w:val="006F0600"/>
    <w:rsid w:val="006F07B7"/>
    <w:rsid w:val="006F0C6A"/>
    <w:rsid w:val="006F1744"/>
    <w:rsid w:val="006F2266"/>
    <w:rsid w:val="006F244C"/>
    <w:rsid w:val="006F24FB"/>
    <w:rsid w:val="006F28D6"/>
    <w:rsid w:val="006F3189"/>
    <w:rsid w:val="006F4987"/>
    <w:rsid w:val="006F4E02"/>
    <w:rsid w:val="006F4FAE"/>
    <w:rsid w:val="006F53F5"/>
    <w:rsid w:val="006F5710"/>
    <w:rsid w:val="006F6338"/>
    <w:rsid w:val="006F68BA"/>
    <w:rsid w:val="006F6B0A"/>
    <w:rsid w:val="006F6B74"/>
    <w:rsid w:val="006F7949"/>
    <w:rsid w:val="006F7BF2"/>
    <w:rsid w:val="00700C27"/>
    <w:rsid w:val="00702BFB"/>
    <w:rsid w:val="007032E6"/>
    <w:rsid w:val="0070364E"/>
    <w:rsid w:val="00703D29"/>
    <w:rsid w:val="00704142"/>
    <w:rsid w:val="007045D5"/>
    <w:rsid w:val="00704E2A"/>
    <w:rsid w:val="00704ED7"/>
    <w:rsid w:val="00705008"/>
    <w:rsid w:val="0070502F"/>
    <w:rsid w:val="0070590F"/>
    <w:rsid w:val="00705970"/>
    <w:rsid w:val="007059E5"/>
    <w:rsid w:val="00706319"/>
    <w:rsid w:val="00706A1F"/>
    <w:rsid w:val="00706B33"/>
    <w:rsid w:val="00706C3F"/>
    <w:rsid w:val="007101D2"/>
    <w:rsid w:val="00710685"/>
    <w:rsid w:val="00710C5A"/>
    <w:rsid w:val="00710E5F"/>
    <w:rsid w:val="00711390"/>
    <w:rsid w:val="00711E22"/>
    <w:rsid w:val="0071268F"/>
    <w:rsid w:val="00712EC4"/>
    <w:rsid w:val="007134BF"/>
    <w:rsid w:val="0071373A"/>
    <w:rsid w:val="00713D37"/>
    <w:rsid w:val="00713DD1"/>
    <w:rsid w:val="00713E03"/>
    <w:rsid w:val="007146E6"/>
    <w:rsid w:val="00714E25"/>
    <w:rsid w:val="007160D9"/>
    <w:rsid w:val="007167F5"/>
    <w:rsid w:val="0071689F"/>
    <w:rsid w:val="00716ABD"/>
    <w:rsid w:val="00717E7E"/>
    <w:rsid w:val="00717F79"/>
    <w:rsid w:val="00720429"/>
    <w:rsid w:val="00720A32"/>
    <w:rsid w:val="00720AF8"/>
    <w:rsid w:val="00720C25"/>
    <w:rsid w:val="00721189"/>
    <w:rsid w:val="007211DD"/>
    <w:rsid w:val="007214EE"/>
    <w:rsid w:val="00721544"/>
    <w:rsid w:val="007218A4"/>
    <w:rsid w:val="007219F2"/>
    <w:rsid w:val="00721B22"/>
    <w:rsid w:val="0072273A"/>
    <w:rsid w:val="007229BF"/>
    <w:rsid w:val="0072334A"/>
    <w:rsid w:val="0072386C"/>
    <w:rsid w:val="00723B04"/>
    <w:rsid w:val="00723FB3"/>
    <w:rsid w:val="007243AF"/>
    <w:rsid w:val="007245C8"/>
    <w:rsid w:val="0072482C"/>
    <w:rsid w:val="00724C18"/>
    <w:rsid w:val="00724CB3"/>
    <w:rsid w:val="00724D12"/>
    <w:rsid w:val="0072510E"/>
    <w:rsid w:val="007253E7"/>
    <w:rsid w:val="00726320"/>
    <w:rsid w:val="00727237"/>
    <w:rsid w:val="0072738E"/>
    <w:rsid w:val="00727706"/>
    <w:rsid w:val="00730CFB"/>
    <w:rsid w:val="00730D25"/>
    <w:rsid w:val="007310FB"/>
    <w:rsid w:val="00731D2F"/>
    <w:rsid w:val="00732105"/>
    <w:rsid w:val="0073274E"/>
    <w:rsid w:val="00732913"/>
    <w:rsid w:val="00734298"/>
    <w:rsid w:val="00735731"/>
    <w:rsid w:val="007357BC"/>
    <w:rsid w:val="007359D1"/>
    <w:rsid w:val="00735EF7"/>
    <w:rsid w:val="00735FDE"/>
    <w:rsid w:val="0073643D"/>
    <w:rsid w:val="00736F27"/>
    <w:rsid w:val="00737226"/>
    <w:rsid w:val="0073769E"/>
    <w:rsid w:val="007376D3"/>
    <w:rsid w:val="00737E19"/>
    <w:rsid w:val="00740361"/>
    <w:rsid w:val="00740735"/>
    <w:rsid w:val="0074074E"/>
    <w:rsid w:val="00741258"/>
    <w:rsid w:val="007415B6"/>
    <w:rsid w:val="00742F6E"/>
    <w:rsid w:val="00742FBF"/>
    <w:rsid w:val="00743979"/>
    <w:rsid w:val="00743C6E"/>
    <w:rsid w:val="00743D1B"/>
    <w:rsid w:val="00744D0E"/>
    <w:rsid w:val="0074538C"/>
    <w:rsid w:val="007456EC"/>
    <w:rsid w:val="007459EC"/>
    <w:rsid w:val="00745C3E"/>
    <w:rsid w:val="00746C4A"/>
    <w:rsid w:val="007474D4"/>
    <w:rsid w:val="007475C6"/>
    <w:rsid w:val="00747B42"/>
    <w:rsid w:val="007500BB"/>
    <w:rsid w:val="007502BA"/>
    <w:rsid w:val="007508DF"/>
    <w:rsid w:val="0075130A"/>
    <w:rsid w:val="00751FCE"/>
    <w:rsid w:val="007521E8"/>
    <w:rsid w:val="0075228E"/>
    <w:rsid w:val="0075274D"/>
    <w:rsid w:val="007532AF"/>
    <w:rsid w:val="0075340E"/>
    <w:rsid w:val="0075350A"/>
    <w:rsid w:val="0075397E"/>
    <w:rsid w:val="007540A6"/>
    <w:rsid w:val="007540E2"/>
    <w:rsid w:val="00754103"/>
    <w:rsid w:val="0075465F"/>
    <w:rsid w:val="00754850"/>
    <w:rsid w:val="00754CB7"/>
    <w:rsid w:val="007558E5"/>
    <w:rsid w:val="007563E9"/>
    <w:rsid w:val="007567A9"/>
    <w:rsid w:val="007569D0"/>
    <w:rsid w:val="00756BB7"/>
    <w:rsid w:val="00756ED6"/>
    <w:rsid w:val="007605C4"/>
    <w:rsid w:val="007605D3"/>
    <w:rsid w:val="00761142"/>
    <w:rsid w:val="0076128D"/>
    <w:rsid w:val="00761D31"/>
    <w:rsid w:val="00761DE0"/>
    <w:rsid w:val="007626A8"/>
    <w:rsid w:val="0076290E"/>
    <w:rsid w:val="00762A58"/>
    <w:rsid w:val="00762AC9"/>
    <w:rsid w:val="00762CD6"/>
    <w:rsid w:val="00762F67"/>
    <w:rsid w:val="00763306"/>
    <w:rsid w:val="00763655"/>
    <w:rsid w:val="0076370D"/>
    <w:rsid w:val="007639C8"/>
    <w:rsid w:val="00763C25"/>
    <w:rsid w:val="00763F7B"/>
    <w:rsid w:val="0076423F"/>
    <w:rsid w:val="007644EF"/>
    <w:rsid w:val="00764D4D"/>
    <w:rsid w:val="007652D1"/>
    <w:rsid w:val="0076559C"/>
    <w:rsid w:val="00765A78"/>
    <w:rsid w:val="00765EA2"/>
    <w:rsid w:val="00766252"/>
    <w:rsid w:val="007666C2"/>
    <w:rsid w:val="00766F66"/>
    <w:rsid w:val="00767723"/>
    <w:rsid w:val="007679E1"/>
    <w:rsid w:val="00767CE7"/>
    <w:rsid w:val="007700C6"/>
    <w:rsid w:val="00771E9E"/>
    <w:rsid w:val="007723BC"/>
    <w:rsid w:val="007728A5"/>
    <w:rsid w:val="00772A49"/>
    <w:rsid w:val="00772B55"/>
    <w:rsid w:val="00773B15"/>
    <w:rsid w:val="00773D47"/>
    <w:rsid w:val="00774C9E"/>
    <w:rsid w:val="00775226"/>
    <w:rsid w:val="00775E42"/>
    <w:rsid w:val="00775ECC"/>
    <w:rsid w:val="00776A43"/>
    <w:rsid w:val="00777008"/>
    <w:rsid w:val="007770FC"/>
    <w:rsid w:val="00777328"/>
    <w:rsid w:val="0077775B"/>
    <w:rsid w:val="007778A1"/>
    <w:rsid w:val="00777C96"/>
    <w:rsid w:val="0078079B"/>
    <w:rsid w:val="00780D46"/>
    <w:rsid w:val="00781046"/>
    <w:rsid w:val="007812D7"/>
    <w:rsid w:val="00781374"/>
    <w:rsid w:val="00781612"/>
    <w:rsid w:val="00782679"/>
    <w:rsid w:val="00782743"/>
    <w:rsid w:val="00782A1B"/>
    <w:rsid w:val="00782B97"/>
    <w:rsid w:val="00782D1C"/>
    <w:rsid w:val="00783292"/>
    <w:rsid w:val="00783770"/>
    <w:rsid w:val="00783D24"/>
    <w:rsid w:val="00783E5F"/>
    <w:rsid w:val="007840DF"/>
    <w:rsid w:val="007845E6"/>
    <w:rsid w:val="00784ED6"/>
    <w:rsid w:val="007855D8"/>
    <w:rsid w:val="0078564A"/>
    <w:rsid w:val="007859AA"/>
    <w:rsid w:val="0078613D"/>
    <w:rsid w:val="0078636B"/>
    <w:rsid w:val="00786895"/>
    <w:rsid w:val="00786B34"/>
    <w:rsid w:val="00786DA9"/>
    <w:rsid w:val="00786FF7"/>
    <w:rsid w:val="00787131"/>
    <w:rsid w:val="00787261"/>
    <w:rsid w:val="007879D2"/>
    <w:rsid w:val="0079017C"/>
    <w:rsid w:val="007904CA"/>
    <w:rsid w:val="00790BCF"/>
    <w:rsid w:val="007915EF"/>
    <w:rsid w:val="00791B95"/>
    <w:rsid w:val="00791C1D"/>
    <w:rsid w:val="00791C36"/>
    <w:rsid w:val="00792B18"/>
    <w:rsid w:val="00792C68"/>
    <w:rsid w:val="00793BA5"/>
    <w:rsid w:val="00793E56"/>
    <w:rsid w:val="00793FD7"/>
    <w:rsid w:val="00794C1A"/>
    <w:rsid w:val="007955C2"/>
    <w:rsid w:val="00795A19"/>
    <w:rsid w:val="00795BC4"/>
    <w:rsid w:val="00796009"/>
    <w:rsid w:val="00796838"/>
    <w:rsid w:val="007975F6"/>
    <w:rsid w:val="00797C60"/>
    <w:rsid w:val="00797DBF"/>
    <w:rsid w:val="00797F28"/>
    <w:rsid w:val="007A022D"/>
    <w:rsid w:val="007A0818"/>
    <w:rsid w:val="007A14E8"/>
    <w:rsid w:val="007A1686"/>
    <w:rsid w:val="007A1734"/>
    <w:rsid w:val="007A195B"/>
    <w:rsid w:val="007A23B9"/>
    <w:rsid w:val="007A27F7"/>
    <w:rsid w:val="007A299C"/>
    <w:rsid w:val="007A2ED7"/>
    <w:rsid w:val="007A5985"/>
    <w:rsid w:val="007A5CC4"/>
    <w:rsid w:val="007A5D83"/>
    <w:rsid w:val="007A5E6F"/>
    <w:rsid w:val="007A621B"/>
    <w:rsid w:val="007A64AD"/>
    <w:rsid w:val="007A69D0"/>
    <w:rsid w:val="007A6AA2"/>
    <w:rsid w:val="007A7708"/>
    <w:rsid w:val="007A7735"/>
    <w:rsid w:val="007A7A60"/>
    <w:rsid w:val="007A7BCA"/>
    <w:rsid w:val="007A7BCD"/>
    <w:rsid w:val="007B07D3"/>
    <w:rsid w:val="007B0825"/>
    <w:rsid w:val="007B0DFB"/>
    <w:rsid w:val="007B12A0"/>
    <w:rsid w:val="007B1D7D"/>
    <w:rsid w:val="007B2268"/>
    <w:rsid w:val="007B2C96"/>
    <w:rsid w:val="007B31F8"/>
    <w:rsid w:val="007B34C6"/>
    <w:rsid w:val="007B3B02"/>
    <w:rsid w:val="007B3C32"/>
    <w:rsid w:val="007B47F3"/>
    <w:rsid w:val="007B5FF4"/>
    <w:rsid w:val="007B6259"/>
    <w:rsid w:val="007B6472"/>
    <w:rsid w:val="007B6668"/>
    <w:rsid w:val="007B6D54"/>
    <w:rsid w:val="007C06C2"/>
    <w:rsid w:val="007C070A"/>
    <w:rsid w:val="007C0975"/>
    <w:rsid w:val="007C19F5"/>
    <w:rsid w:val="007C221F"/>
    <w:rsid w:val="007C243D"/>
    <w:rsid w:val="007C2652"/>
    <w:rsid w:val="007C27F5"/>
    <w:rsid w:val="007C30A4"/>
    <w:rsid w:val="007C3B24"/>
    <w:rsid w:val="007C3CA5"/>
    <w:rsid w:val="007C4144"/>
    <w:rsid w:val="007C47A2"/>
    <w:rsid w:val="007C495D"/>
    <w:rsid w:val="007C49D4"/>
    <w:rsid w:val="007C4B01"/>
    <w:rsid w:val="007C5057"/>
    <w:rsid w:val="007C5297"/>
    <w:rsid w:val="007C533D"/>
    <w:rsid w:val="007C5390"/>
    <w:rsid w:val="007C53A8"/>
    <w:rsid w:val="007C5D42"/>
    <w:rsid w:val="007C65AB"/>
    <w:rsid w:val="007C67E3"/>
    <w:rsid w:val="007C6841"/>
    <w:rsid w:val="007C6B34"/>
    <w:rsid w:val="007C75F8"/>
    <w:rsid w:val="007C7A56"/>
    <w:rsid w:val="007C7BDF"/>
    <w:rsid w:val="007D0033"/>
    <w:rsid w:val="007D03DE"/>
    <w:rsid w:val="007D08F0"/>
    <w:rsid w:val="007D0955"/>
    <w:rsid w:val="007D09FB"/>
    <w:rsid w:val="007D0D5D"/>
    <w:rsid w:val="007D1166"/>
    <w:rsid w:val="007D1B7C"/>
    <w:rsid w:val="007D26CD"/>
    <w:rsid w:val="007D2E37"/>
    <w:rsid w:val="007D2F63"/>
    <w:rsid w:val="007D34FD"/>
    <w:rsid w:val="007D36F1"/>
    <w:rsid w:val="007D3E00"/>
    <w:rsid w:val="007D413C"/>
    <w:rsid w:val="007D414F"/>
    <w:rsid w:val="007D4838"/>
    <w:rsid w:val="007D4FC1"/>
    <w:rsid w:val="007D4FDB"/>
    <w:rsid w:val="007D50C3"/>
    <w:rsid w:val="007D50F9"/>
    <w:rsid w:val="007D57EE"/>
    <w:rsid w:val="007D58BC"/>
    <w:rsid w:val="007D5DAF"/>
    <w:rsid w:val="007D5F6C"/>
    <w:rsid w:val="007D5F85"/>
    <w:rsid w:val="007D6334"/>
    <w:rsid w:val="007D6C15"/>
    <w:rsid w:val="007D6F82"/>
    <w:rsid w:val="007D72DE"/>
    <w:rsid w:val="007D72EB"/>
    <w:rsid w:val="007D7CD7"/>
    <w:rsid w:val="007D7DCA"/>
    <w:rsid w:val="007E03BE"/>
    <w:rsid w:val="007E080A"/>
    <w:rsid w:val="007E09F2"/>
    <w:rsid w:val="007E13CD"/>
    <w:rsid w:val="007E1E3A"/>
    <w:rsid w:val="007E2C1E"/>
    <w:rsid w:val="007E3613"/>
    <w:rsid w:val="007E5514"/>
    <w:rsid w:val="007E5594"/>
    <w:rsid w:val="007E5A08"/>
    <w:rsid w:val="007E5DC6"/>
    <w:rsid w:val="007E6008"/>
    <w:rsid w:val="007E62AB"/>
    <w:rsid w:val="007E6741"/>
    <w:rsid w:val="007E6B35"/>
    <w:rsid w:val="007E6C27"/>
    <w:rsid w:val="007E6C8E"/>
    <w:rsid w:val="007E7663"/>
    <w:rsid w:val="007E7705"/>
    <w:rsid w:val="007E77AA"/>
    <w:rsid w:val="007E77EE"/>
    <w:rsid w:val="007E7AEC"/>
    <w:rsid w:val="007F0005"/>
    <w:rsid w:val="007F1147"/>
    <w:rsid w:val="007F11F4"/>
    <w:rsid w:val="007F15A4"/>
    <w:rsid w:val="007F253B"/>
    <w:rsid w:val="007F29C6"/>
    <w:rsid w:val="007F2E46"/>
    <w:rsid w:val="007F35A2"/>
    <w:rsid w:val="007F3D8D"/>
    <w:rsid w:val="007F40F1"/>
    <w:rsid w:val="007F46F5"/>
    <w:rsid w:val="007F511B"/>
    <w:rsid w:val="007F518C"/>
    <w:rsid w:val="007F52D5"/>
    <w:rsid w:val="007F55EE"/>
    <w:rsid w:val="007F6FD4"/>
    <w:rsid w:val="007F7318"/>
    <w:rsid w:val="007F78F6"/>
    <w:rsid w:val="007F7A15"/>
    <w:rsid w:val="0080033C"/>
    <w:rsid w:val="00801367"/>
    <w:rsid w:val="00801BF6"/>
    <w:rsid w:val="00801EB3"/>
    <w:rsid w:val="008026B0"/>
    <w:rsid w:val="0080275D"/>
    <w:rsid w:val="00802895"/>
    <w:rsid w:val="00802AFD"/>
    <w:rsid w:val="00802D0C"/>
    <w:rsid w:val="00802F08"/>
    <w:rsid w:val="00803383"/>
    <w:rsid w:val="008039F5"/>
    <w:rsid w:val="008045BE"/>
    <w:rsid w:val="0080475A"/>
    <w:rsid w:val="00804A16"/>
    <w:rsid w:val="00804DF7"/>
    <w:rsid w:val="00804EFA"/>
    <w:rsid w:val="00805334"/>
    <w:rsid w:val="008059CF"/>
    <w:rsid w:val="00805FB1"/>
    <w:rsid w:val="00806155"/>
    <w:rsid w:val="008062E4"/>
    <w:rsid w:val="00806A21"/>
    <w:rsid w:val="00806E7D"/>
    <w:rsid w:val="008078A0"/>
    <w:rsid w:val="00807FB7"/>
    <w:rsid w:val="008100D2"/>
    <w:rsid w:val="008104A0"/>
    <w:rsid w:val="00810864"/>
    <w:rsid w:val="008108C1"/>
    <w:rsid w:val="00810A46"/>
    <w:rsid w:val="00811558"/>
    <w:rsid w:val="00811CF9"/>
    <w:rsid w:val="0081279D"/>
    <w:rsid w:val="008127A0"/>
    <w:rsid w:val="008127F2"/>
    <w:rsid w:val="008127FE"/>
    <w:rsid w:val="0081281E"/>
    <w:rsid w:val="008130D5"/>
    <w:rsid w:val="008134B9"/>
    <w:rsid w:val="00814212"/>
    <w:rsid w:val="00814562"/>
    <w:rsid w:val="00814C37"/>
    <w:rsid w:val="00815387"/>
    <w:rsid w:val="008154A1"/>
    <w:rsid w:val="00815500"/>
    <w:rsid w:val="008158E9"/>
    <w:rsid w:val="00815C90"/>
    <w:rsid w:val="00815D0E"/>
    <w:rsid w:val="00815E08"/>
    <w:rsid w:val="0081605C"/>
    <w:rsid w:val="0081636B"/>
    <w:rsid w:val="008168F8"/>
    <w:rsid w:val="00816C7F"/>
    <w:rsid w:val="008200B0"/>
    <w:rsid w:val="0082025A"/>
    <w:rsid w:val="00820670"/>
    <w:rsid w:val="008206A3"/>
    <w:rsid w:val="008207CD"/>
    <w:rsid w:val="00820823"/>
    <w:rsid w:val="00820CD5"/>
    <w:rsid w:val="0082112B"/>
    <w:rsid w:val="008213AE"/>
    <w:rsid w:val="0082149C"/>
    <w:rsid w:val="00821702"/>
    <w:rsid w:val="008221C3"/>
    <w:rsid w:val="00822428"/>
    <w:rsid w:val="00822510"/>
    <w:rsid w:val="00822C34"/>
    <w:rsid w:val="008236CF"/>
    <w:rsid w:val="0082378F"/>
    <w:rsid w:val="00823B79"/>
    <w:rsid w:val="008250CC"/>
    <w:rsid w:val="00825892"/>
    <w:rsid w:val="00825C1B"/>
    <w:rsid w:val="00825F1E"/>
    <w:rsid w:val="008268CF"/>
    <w:rsid w:val="00826BC5"/>
    <w:rsid w:val="0082713A"/>
    <w:rsid w:val="0083044B"/>
    <w:rsid w:val="00830E5D"/>
    <w:rsid w:val="0083102B"/>
    <w:rsid w:val="0083197D"/>
    <w:rsid w:val="00831F2B"/>
    <w:rsid w:val="00833E9B"/>
    <w:rsid w:val="00834683"/>
    <w:rsid w:val="008348A1"/>
    <w:rsid w:val="00834B4B"/>
    <w:rsid w:val="00834C58"/>
    <w:rsid w:val="008353AF"/>
    <w:rsid w:val="008365A9"/>
    <w:rsid w:val="008365AE"/>
    <w:rsid w:val="00836C7D"/>
    <w:rsid w:val="008415FE"/>
    <w:rsid w:val="00841B3B"/>
    <w:rsid w:val="00841D50"/>
    <w:rsid w:val="00842F90"/>
    <w:rsid w:val="008439F9"/>
    <w:rsid w:val="008444F2"/>
    <w:rsid w:val="008445A2"/>
    <w:rsid w:val="008445C9"/>
    <w:rsid w:val="00844C1A"/>
    <w:rsid w:val="00844C1D"/>
    <w:rsid w:val="00847D3C"/>
    <w:rsid w:val="00847F3F"/>
    <w:rsid w:val="00850AAB"/>
    <w:rsid w:val="0085137B"/>
    <w:rsid w:val="008513F6"/>
    <w:rsid w:val="008513F9"/>
    <w:rsid w:val="00851517"/>
    <w:rsid w:val="00851A93"/>
    <w:rsid w:val="00851D9C"/>
    <w:rsid w:val="00851EEA"/>
    <w:rsid w:val="00851F68"/>
    <w:rsid w:val="008524C6"/>
    <w:rsid w:val="008535F5"/>
    <w:rsid w:val="0085369F"/>
    <w:rsid w:val="00853C9F"/>
    <w:rsid w:val="0085492F"/>
    <w:rsid w:val="00854FC9"/>
    <w:rsid w:val="00855162"/>
    <w:rsid w:val="00855AD9"/>
    <w:rsid w:val="00855B87"/>
    <w:rsid w:val="00855ED3"/>
    <w:rsid w:val="008564E3"/>
    <w:rsid w:val="00856E6E"/>
    <w:rsid w:val="008604C2"/>
    <w:rsid w:val="0086096D"/>
    <w:rsid w:val="00860DE1"/>
    <w:rsid w:val="008611E9"/>
    <w:rsid w:val="00861AC3"/>
    <w:rsid w:val="00861D36"/>
    <w:rsid w:val="00862963"/>
    <w:rsid w:val="00862D0E"/>
    <w:rsid w:val="00862DC0"/>
    <w:rsid w:val="00862FFF"/>
    <w:rsid w:val="0086353E"/>
    <w:rsid w:val="00864B8A"/>
    <w:rsid w:val="00864C07"/>
    <w:rsid w:val="00864D97"/>
    <w:rsid w:val="008653FC"/>
    <w:rsid w:val="00866C66"/>
    <w:rsid w:val="00867188"/>
    <w:rsid w:val="00867443"/>
    <w:rsid w:val="00867B53"/>
    <w:rsid w:val="00870021"/>
    <w:rsid w:val="008701D7"/>
    <w:rsid w:val="00870B4D"/>
    <w:rsid w:val="00871114"/>
    <w:rsid w:val="00871219"/>
    <w:rsid w:val="008712F1"/>
    <w:rsid w:val="00871AE6"/>
    <w:rsid w:val="008723BC"/>
    <w:rsid w:val="00872424"/>
    <w:rsid w:val="008726F0"/>
    <w:rsid w:val="008735C8"/>
    <w:rsid w:val="00873A45"/>
    <w:rsid w:val="00873DD0"/>
    <w:rsid w:val="008743A1"/>
    <w:rsid w:val="00875927"/>
    <w:rsid w:val="00876968"/>
    <w:rsid w:val="00876B7D"/>
    <w:rsid w:val="00876BFD"/>
    <w:rsid w:val="00876DA4"/>
    <w:rsid w:val="008772D8"/>
    <w:rsid w:val="00877E54"/>
    <w:rsid w:val="008803F5"/>
    <w:rsid w:val="0088065D"/>
    <w:rsid w:val="00880CB9"/>
    <w:rsid w:val="00880ED2"/>
    <w:rsid w:val="00881843"/>
    <w:rsid w:val="00881C5B"/>
    <w:rsid w:val="00884220"/>
    <w:rsid w:val="00884943"/>
    <w:rsid w:val="00884CF5"/>
    <w:rsid w:val="00885259"/>
    <w:rsid w:val="00885753"/>
    <w:rsid w:val="008860F8"/>
    <w:rsid w:val="00886302"/>
    <w:rsid w:val="008865B5"/>
    <w:rsid w:val="00886A1E"/>
    <w:rsid w:val="00886A97"/>
    <w:rsid w:val="00886DA8"/>
    <w:rsid w:val="00886F1F"/>
    <w:rsid w:val="0088755C"/>
    <w:rsid w:val="00887F33"/>
    <w:rsid w:val="00890CD1"/>
    <w:rsid w:val="00891305"/>
    <w:rsid w:val="008914EB"/>
    <w:rsid w:val="0089154B"/>
    <w:rsid w:val="00891853"/>
    <w:rsid w:val="008924EC"/>
    <w:rsid w:val="00892B52"/>
    <w:rsid w:val="008936A3"/>
    <w:rsid w:val="00893816"/>
    <w:rsid w:val="00893842"/>
    <w:rsid w:val="00893C2A"/>
    <w:rsid w:val="00894096"/>
    <w:rsid w:val="00894B72"/>
    <w:rsid w:val="00894E04"/>
    <w:rsid w:val="00894EEE"/>
    <w:rsid w:val="00894F4F"/>
    <w:rsid w:val="00895067"/>
    <w:rsid w:val="00895E97"/>
    <w:rsid w:val="00895F3C"/>
    <w:rsid w:val="008961E2"/>
    <w:rsid w:val="008965FF"/>
    <w:rsid w:val="008966CC"/>
    <w:rsid w:val="00896B06"/>
    <w:rsid w:val="00896CFC"/>
    <w:rsid w:val="00896E32"/>
    <w:rsid w:val="008972C4"/>
    <w:rsid w:val="008975E9"/>
    <w:rsid w:val="008A11A3"/>
    <w:rsid w:val="008A25D0"/>
    <w:rsid w:val="008A2921"/>
    <w:rsid w:val="008A29F5"/>
    <w:rsid w:val="008A2DA8"/>
    <w:rsid w:val="008A2E93"/>
    <w:rsid w:val="008A3108"/>
    <w:rsid w:val="008A36FD"/>
    <w:rsid w:val="008A3746"/>
    <w:rsid w:val="008A4006"/>
    <w:rsid w:val="008A44BE"/>
    <w:rsid w:val="008A45A1"/>
    <w:rsid w:val="008A4911"/>
    <w:rsid w:val="008A4EDF"/>
    <w:rsid w:val="008A5976"/>
    <w:rsid w:val="008A5EDE"/>
    <w:rsid w:val="008A608C"/>
    <w:rsid w:val="008A6133"/>
    <w:rsid w:val="008A63A8"/>
    <w:rsid w:val="008A6682"/>
    <w:rsid w:val="008A66E9"/>
    <w:rsid w:val="008A6837"/>
    <w:rsid w:val="008A6861"/>
    <w:rsid w:val="008A7406"/>
    <w:rsid w:val="008A7735"/>
    <w:rsid w:val="008A78D8"/>
    <w:rsid w:val="008A7B01"/>
    <w:rsid w:val="008B029E"/>
    <w:rsid w:val="008B0FB4"/>
    <w:rsid w:val="008B1A5F"/>
    <w:rsid w:val="008B1C7F"/>
    <w:rsid w:val="008B1FFD"/>
    <w:rsid w:val="008B275E"/>
    <w:rsid w:val="008B3464"/>
    <w:rsid w:val="008B38BF"/>
    <w:rsid w:val="008B39AA"/>
    <w:rsid w:val="008B3AD9"/>
    <w:rsid w:val="008B3E26"/>
    <w:rsid w:val="008B4065"/>
    <w:rsid w:val="008B40F1"/>
    <w:rsid w:val="008B4323"/>
    <w:rsid w:val="008B46F4"/>
    <w:rsid w:val="008B4863"/>
    <w:rsid w:val="008B5688"/>
    <w:rsid w:val="008B5D56"/>
    <w:rsid w:val="008B5FB2"/>
    <w:rsid w:val="008B6B65"/>
    <w:rsid w:val="008B6ECC"/>
    <w:rsid w:val="008B7669"/>
    <w:rsid w:val="008B7F3A"/>
    <w:rsid w:val="008C0284"/>
    <w:rsid w:val="008C02D9"/>
    <w:rsid w:val="008C14F2"/>
    <w:rsid w:val="008C171E"/>
    <w:rsid w:val="008C1ED5"/>
    <w:rsid w:val="008C26D4"/>
    <w:rsid w:val="008C2764"/>
    <w:rsid w:val="008C35BF"/>
    <w:rsid w:val="008C3838"/>
    <w:rsid w:val="008C3F53"/>
    <w:rsid w:val="008C43E1"/>
    <w:rsid w:val="008C4560"/>
    <w:rsid w:val="008C45C6"/>
    <w:rsid w:val="008C4AA8"/>
    <w:rsid w:val="008C4CF4"/>
    <w:rsid w:val="008C5562"/>
    <w:rsid w:val="008C5DB5"/>
    <w:rsid w:val="008C5EB0"/>
    <w:rsid w:val="008C6687"/>
    <w:rsid w:val="008D0073"/>
    <w:rsid w:val="008D0D31"/>
    <w:rsid w:val="008D0F48"/>
    <w:rsid w:val="008D29A6"/>
    <w:rsid w:val="008D2AB8"/>
    <w:rsid w:val="008D36B1"/>
    <w:rsid w:val="008D4D61"/>
    <w:rsid w:val="008D4D94"/>
    <w:rsid w:val="008D5230"/>
    <w:rsid w:val="008D5465"/>
    <w:rsid w:val="008D56AF"/>
    <w:rsid w:val="008D5867"/>
    <w:rsid w:val="008D5BCF"/>
    <w:rsid w:val="008D655F"/>
    <w:rsid w:val="008D6D1D"/>
    <w:rsid w:val="008D6D42"/>
    <w:rsid w:val="008D7429"/>
    <w:rsid w:val="008D78DA"/>
    <w:rsid w:val="008D7C44"/>
    <w:rsid w:val="008E0513"/>
    <w:rsid w:val="008E05C5"/>
    <w:rsid w:val="008E0918"/>
    <w:rsid w:val="008E1425"/>
    <w:rsid w:val="008E15D3"/>
    <w:rsid w:val="008E1681"/>
    <w:rsid w:val="008E1718"/>
    <w:rsid w:val="008E1858"/>
    <w:rsid w:val="008E1CA2"/>
    <w:rsid w:val="008E1F4E"/>
    <w:rsid w:val="008E21D3"/>
    <w:rsid w:val="008E3535"/>
    <w:rsid w:val="008E3865"/>
    <w:rsid w:val="008E4247"/>
    <w:rsid w:val="008E4705"/>
    <w:rsid w:val="008E4A71"/>
    <w:rsid w:val="008E5FC6"/>
    <w:rsid w:val="008E65A2"/>
    <w:rsid w:val="008E6E2F"/>
    <w:rsid w:val="008E701F"/>
    <w:rsid w:val="008E706E"/>
    <w:rsid w:val="008E7136"/>
    <w:rsid w:val="008E7178"/>
    <w:rsid w:val="008E7444"/>
    <w:rsid w:val="008E749A"/>
    <w:rsid w:val="008E7656"/>
    <w:rsid w:val="008E7A34"/>
    <w:rsid w:val="008E7C54"/>
    <w:rsid w:val="008F0DD9"/>
    <w:rsid w:val="008F0ED0"/>
    <w:rsid w:val="008F1533"/>
    <w:rsid w:val="008F1897"/>
    <w:rsid w:val="008F1ADB"/>
    <w:rsid w:val="008F2D84"/>
    <w:rsid w:val="008F2E2B"/>
    <w:rsid w:val="008F2EC1"/>
    <w:rsid w:val="008F2FC5"/>
    <w:rsid w:val="008F3420"/>
    <w:rsid w:val="008F3B71"/>
    <w:rsid w:val="008F4762"/>
    <w:rsid w:val="008F4A7B"/>
    <w:rsid w:val="008F4DF8"/>
    <w:rsid w:val="008F5545"/>
    <w:rsid w:val="008F598E"/>
    <w:rsid w:val="008F5B9A"/>
    <w:rsid w:val="008F5FCA"/>
    <w:rsid w:val="008F60FD"/>
    <w:rsid w:val="008F68C2"/>
    <w:rsid w:val="008F6AA9"/>
    <w:rsid w:val="008F6CAD"/>
    <w:rsid w:val="008F6F5B"/>
    <w:rsid w:val="008F707C"/>
    <w:rsid w:val="008F721A"/>
    <w:rsid w:val="008F773D"/>
    <w:rsid w:val="008F7E64"/>
    <w:rsid w:val="00900A24"/>
    <w:rsid w:val="009014DA"/>
    <w:rsid w:val="00901660"/>
    <w:rsid w:val="00901802"/>
    <w:rsid w:val="00901F06"/>
    <w:rsid w:val="00901F15"/>
    <w:rsid w:val="00902623"/>
    <w:rsid w:val="00902AF9"/>
    <w:rsid w:val="009036A2"/>
    <w:rsid w:val="00903AA1"/>
    <w:rsid w:val="00903FB7"/>
    <w:rsid w:val="00904E07"/>
    <w:rsid w:val="00905209"/>
    <w:rsid w:val="00905288"/>
    <w:rsid w:val="009059F3"/>
    <w:rsid w:val="009063EF"/>
    <w:rsid w:val="009063F3"/>
    <w:rsid w:val="009064E8"/>
    <w:rsid w:val="00906B80"/>
    <w:rsid w:val="00907051"/>
    <w:rsid w:val="009070BE"/>
    <w:rsid w:val="0090742B"/>
    <w:rsid w:val="00907CB1"/>
    <w:rsid w:val="00907CE1"/>
    <w:rsid w:val="009101FE"/>
    <w:rsid w:val="00910DF6"/>
    <w:rsid w:val="00910FD2"/>
    <w:rsid w:val="00911153"/>
    <w:rsid w:val="009116C4"/>
    <w:rsid w:val="0091216B"/>
    <w:rsid w:val="00912424"/>
    <w:rsid w:val="00912512"/>
    <w:rsid w:val="009127A7"/>
    <w:rsid w:val="00912B3B"/>
    <w:rsid w:val="0091308D"/>
    <w:rsid w:val="00913D07"/>
    <w:rsid w:val="00914471"/>
    <w:rsid w:val="00916EEE"/>
    <w:rsid w:val="00916F33"/>
    <w:rsid w:val="009174CF"/>
    <w:rsid w:val="009202DA"/>
    <w:rsid w:val="00920692"/>
    <w:rsid w:val="0092166A"/>
    <w:rsid w:val="00921CDE"/>
    <w:rsid w:val="0092207C"/>
    <w:rsid w:val="00922207"/>
    <w:rsid w:val="00922565"/>
    <w:rsid w:val="009225D1"/>
    <w:rsid w:val="0092283E"/>
    <w:rsid w:val="00922938"/>
    <w:rsid w:val="00922E31"/>
    <w:rsid w:val="00922EC7"/>
    <w:rsid w:val="00922EE0"/>
    <w:rsid w:val="009239B7"/>
    <w:rsid w:val="00923C4E"/>
    <w:rsid w:val="00923D7D"/>
    <w:rsid w:val="0092444F"/>
    <w:rsid w:val="009245DE"/>
    <w:rsid w:val="00924BE8"/>
    <w:rsid w:val="00926090"/>
    <w:rsid w:val="0092651B"/>
    <w:rsid w:val="00926A8C"/>
    <w:rsid w:val="00927008"/>
    <w:rsid w:val="009275E4"/>
    <w:rsid w:val="00927820"/>
    <w:rsid w:val="00930567"/>
    <w:rsid w:val="00930C42"/>
    <w:rsid w:val="00931482"/>
    <w:rsid w:val="00931806"/>
    <w:rsid w:val="00931B6B"/>
    <w:rsid w:val="00931CAC"/>
    <w:rsid w:val="00932939"/>
    <w:rsid w:val="00932B0C"/>
    <w:rsid w:val="00933008"/>
    <w:rsid w:val="009330CC"/>
    <w:rsid w:val="00933284"/>
    <w:rsid w:val="009335C2"/>
    <w:rsid w:val="00933C7E"/>
    <w:rsid w:val="00933E16"/>
    <w:rsid w:val="00933ED7"/>
    <w:rsid w:val="00934465"/>
    <w:rsid w:val="00934D68"/>
    <w:rsid w:val="00935C4D"/>
    <w:rsid w:val="00935F0F"/>
    <w:rsid w:val="00936172"/>
    <w:rsid w:val="00936C52"/>
    <w:rsid w:val="00936E46"/>
    <w:rsid w:val="0093741F"/>
    <w:rsid w:val="009376C7"/>
    <w:rsid w:val="00937880"/>
    <w:rsid w:val="009378E4"/>
    <w:rsid w:val="00937CA3"/>
    <w:rsid w:val="00937D52"/>
    <w:rsid w:val="00937E9C"/>
    <w:rsid w:val="00940690"/>
    <w:rsid w:val="00941356"/>
    <w:rsid w:val="009413EF"/>
    <w:rsid w:val="00941C50"/>
    <w:rsid w:val="009423EB"/>
    <w:rsid w:val="0094258E"/>
    <w:rsid w:val="00942ABC"/>
    <w:rsid w:val="00942D34"/>
    <w:rsid w:val="00942F3A"/>
    <w:rsid w:val="0094345D"/>
    <w:rsid w:val="009434B2"/>
    <w:rsid w:val="0094385B"/>
    <w:rsid w:val="00943E31"/>
    <w:rsid w:val="00943EFA"/>
    <w:rsid w:val="0094429A"/>
    <w:rsid w:val="00944337"/>
    <w:rsid w:val="0094454C"/>
    <w:rsid w:val="0094472C"/>
    <w:rsid w:val="0094473C"/>
    <w:rsid w:val="00944E30"/>
    <w:rsid w:val="00944F1B"/>
    <w:rsid w:val="009456E3"/>
    <w:rsid w:val="009458D2"/>
    <w:rsid w:val="00945912"/>
    <w:rsid w:val="00946D18"/>
    <w:rsid w:val="00947427"/>
    <w:rsid w:val="00947DF1"/>
    <w:rsid w:val="00950075"/>
    <w:rsid w:val="0095040A"/>
    <w:rsid w:val="00950412"/>
    <w:rsid w:val="00950AE3"/>
    <w:rsid w:val="00950BD3"/>
    <w:rsid w:val="009510A3"/>
    <w:rsid w:val="00951360"/>
    <w:rsid w:val="00951D26"/>
    <w:rsid w:val="00951E6F"/>
    <w:rsid w:val="00952517"/>
    <w:rsid w:val="00952899"/>
    <w:rsid w:val="009528B3"/>
    <w:rsid w:val="009529DE"/>
    <w:rsid w:val="00953C3E"/>
    <w:rsid w:val="00954CB5"/>
    <w:rsid w:val="00954F53"/>
    <w:rsid w:val="00955D8C"/>
    <w:rsid w:val="00955E3B"/>
    <w:rsid w:val="0095622F"/>
    <w:rsid w:val="00956B90"/>
    <w:rsid w:val="00956E7A"/>
    <w:rsid w:val="00957095"/>
    <w:rsid w:val="009570F2"/>
    <w:rsid w:val="00957114"/>
    <w:rsid w:val="009574ED"/>
    <w:rsid w:val="009575E4"/>
    <w:rsid w:val="009578DC"/>
    <w:rsid w:val="00957A57"/>
    <w:rsid w:val="00957EE5"/>
    <w:rsid w:val="00960314"/>
    <w:rsid w:val="009605B7"/>
    <w:rsid w:val="00960A57"/>
    <w:rsid w:val="00960B07"/>
    <w:rsid w:val="0096144B"/>
    <w:rsid w:val="00961625"/>
    <w:rsid w:val="0096173D"/>
    <w:rsid w:val="009619CA"/>
    <w:rsid w:val="00961C65"/>
    <w:rsid w:val="00961E84"/>
    <w:rsid w:val="00962728"/>
    <w:rsid w:val="00962997"/>
    <w:rsid w:val="00962AB8"/>
    <w:rsid w:val="00962D15"/>
    <w:rsid w:val="00962E95"/>
    <w:rsid w:val="00962FCF"/>
    <w:rsid w:val="0096332F"/>
    <w:rsid w:val="00963537"/>
    <w:rsid w:val="00963720"/>
    <w:rsid w:val="00963DB0"/>
    <w:rsid w:val="00963DC1"/>
    <w:rsid w:val="00964283"/>
    <w:rsid w:val="009642A5"/>
    <w:rsid w:val="009645A5"/>
    <w:rsid w:val="00964A46"/>
    <w:rsid w:val="00964B8E"/>
    <w:rsid w:val="009658D2"/>
    <w:rsid w:val="0096614B"/>
    <w:rsid w:val="009665E4"/>
    <w:rsid w:val="00966C01"/>
    <w:rsid w:val="00966C48"/>
    <w:rsid w:val="009671F9"/>
    <w:rsid w:val="0096749D"/>
    <w:rsid w:val="009704C6"/>
    <w:rsid w:val="0097071B"/>
    <w:rsid w:val="00970AF1"/>
    <w:rsid w:val="00970C61"/>
    <w:rsid w:val="00970E96"/>
    <w:rsid w:val="00971288"/>
    <w:rsid w:val="00971A0D"/>
    <w:rsid w:val="00971CFA"/>
    <w:rsid w:val="0097250A"/>
    <w:rsid w:val="009729BA"/>
    <w:rsid w:val="009741C9"/>
    <w:rsid w:val="0097426A"/>
    <w:rsid w:val="00974394"/>
    <w:rsid w:val="0097455F"/>
    <w:rsid w:val="00974E88"/>
    <w:rsid w:val="00974EDC"/>
    <w:rsid w:val="009758ED"/>
    <w:rsid w:val="00975BCA"/>
    <w:rsid w:val="00975F16"/>
    <w:rsid w:val="00976660"/>
    <w:rsid w:val="0097685B"/>
    <w:rsid w:val="009769B0"/>
    <w:rsid w:val="0097701A"/>
    <w:rsid w:val="009774A2"/>
    <w:rsid w:val="00977B27"/>
    <w:rsid w:val="00977BA8"/>
    <w:rsid w:val="00977F8E"/>
    <w:rsid w:val="00980042"/>
    <w:rsid w:val="00980904"/>
    <w:rsid w:val="00980BA3"/>
    <w:rsid w:val="00981870"/>
    <w:rsid w:val="00981C7B"/>
    <w:rsid w:val="009822FB"/>
    <w:rsid w:val="0098286D"/>
    <w:rsid w:val="0098298B"/>
    <w:rsid w:val="00982B05"/>
    <w:rsid w:val="00983077"/>
    <w:rsid w:val="009837BC"/>
    <w:rsid w:val="009839FB"/>
    <w:rsid w:val="00983B71"/>
    <w:rsid w:val="00983DC0"/>
    <w:rsid w:val="00984410"/>
    <w:rsid w:val="00984750"/>
    <w:rsid w:val="00984D55"/>
    <w:rsid w:val="00984E42"/>
    <w:rsid w:val="00984E72"/>
    <w:rsid w:val="00984FA8"/>
    <w:rsid w:val="009850D5"/>
    <w:rsid w:val="00985B70"/>
    <w:rsid w:val="00985FF5"/>
    <w:rsid w:val="00986210"/>
    <w:rsid w:val="00986551"/>
    <w:rsid w:val="0098723B"/>
    <w:rsid w:val="0099031C"/>
    <w:rsid w:val="00990A34"/>
    <w:rsid w:val="00990E18"/>
    <w:rsid w:val="00992579"/>
    <w:rsid w:val="00992700"/>
    <w:rsid w:val="009927C3"/>
    <w:rsid w:val="00992BDC"/>
    <w:rsid w:val="009937C5"/>
    <w:rsid w:val="00994F6C"/>
    <w:rsid w:val="00994FF5"/>
    <w:rsid w:val="009963BE"/>
    <w:rsid w:val="0099662A"/>
    <w:rsid w:val="00996877"/>
    <w:rsid w:val="009969CE"/>
    <w:rsid w:val="00996C8D"/>
    <w:rsid w:val="00997197"/>
    <w:rsid w:val="009974CA"/>
    <w:rsid w:val="00997AE2"/>
    <w:rsid w:val="00997ED1"/>
    <w:rsid w:val="009A09CD"/>
    <w:rsid w:val="009A0C34"/>
    <w:rsid w:val="009A17A5"/>
    <w:rsid w:val="009A1CAF"/>
    <w:rsid w:val="009A213D"/>
    <w:rsid w:val="009A24E3"/>
    <w:rsid w:val="009A2716"/>
    <w:rsid w:val="009A2A48"/>
    <w:rsid w:val="009A2D01"/>
    <w:rsid w:val="009A354A"/>
    <w:rsid w:val="009A39EA"/>
    <w:rsid w:val="009A3C5B"/>
    <w:rsid w:val="009A48B4"/>
    <w:rsid w:val="009A4C25"/>
    <w:rsid w:val="009A4F4F"/>
    <w:rsid w:val="009A70C6"/>
    <w:rsid w:val="009A713E"/>
    <w:rsid w:val="009A7E1B"/>
    <w:rsid w:val="009B0207"/>
    <w:rsid w:val="009B04F8"/>
    <w:rsid w:val="009B0647"/>
    <w:rsid w:val="009B0834"/>
    <w:rsid w:val="009B0842"/>
    <w:rsid w:val="009B0C4F"/>
    <w:rsid w:val="009B0F91"/>
    <w:rsid w:val="009B1033"/>
    <w:rsid w:val="009B135A"/>
    <w:rsid w:val="009B1565"/>
    <w:rsid w:val="009B1671"/>
    <w:rsid w:val="009B2658"/>
    <w:rsid w:val="009B2B86"/>
    <w:rsid w:val="009B2E73"/>
    <w:rsid w:val="009B3C24"/>
    <w:rsid w:val="009B3C76"/>
    <w:rsid w:val="009B4163"/>
    <w:rsid w:val="009B4E51"/>
    <w:rsid w:val="009B5283"/>
    <w:rsid w:val="009B5544"/>
    <w:rsid w:val="009B5940"/>
    <w:rsid w:val="009B5A2F"/>
    <w:rsid w:val="009B6278"/>
    <w:rsid w:val="009B67AA"/>
    <w:rsid w:val="009B6F6E"/>
    <w:rsid w:val="009B7257"/>
    <w:rsid w:val="009B7395"/>
    <w:rsid w:val="009B761E"/>
    <w:rsid w:val="009B7A09"/>
    <w:rsid w:val="009C0686"/>
    <w:rsid w:val="009C08C6"/>
    <w:rsid w:val="009C0C9B"/>
    <w:rsid w:val="009C0E4E"/>
    <w:rsid w:val="009C1290"/>
    <w:rsid w:val="009C23A4"/>
    <w:rsid w:val="009C26DD"/>
    <w:rsid w:val="009C48AF"/>
    <w:rsid w:val="009C49CF"/>
    <w:rsid w:val="009C5464"/>
    <w:rsid w:val="009C57B1"/>
    <w:rsid w:val="009C647E"/>
    <w:rsid w:val="009C64BD"/>
    <w:rsid w:val="009C69C1"/>
    <w:rsid w:val="009C72A2"/>
    <w:rsid w:val="009C7427"/>
    <w:rsid w:val="009C7A52"/>
    <w:rsid w:val="009C7CCC"/>
    <w:rsid w:val="009C7E06"/>
    <w:rsid w:val="009D09A6"/>
    <w:rsid w:val="009D135B"/>
    <w:rsid w:val="009D1D40"/>
    <w:rsid w:val="009D1D76"/>
    <w:rsid w:val="009D24BE"/>
    <w:rsid w:val="009D24EC"/>
    <w:rsid w:val="009D3295"/>
    <w:rsid w:val="009D3528"/>
    <w:rsid w:val="009D3ED9"/>
    <w:rsid w:val="009D432C"/>
    <w:rsid w:val="009D437F"/>
    <w:rsid w:val="009D45E1"/>
    <w:rsid w:val="009D4C01"/>
    <w:rsid w:val="009D4FE0"/>
    <w:rsid w:val="009D5E2B"/>
    <w:rsid w:val="009D61BE"/>
    <w:rsid w:val="009D6D5F"/>
    <w:rsid w:val="009D7192"/>
    <w:rsid w:val="009D7B98"/>
    <w:rsid w:val="009D7C78"/>
    <w:rsid w:val="009D7E0C"/>
    <w:rsid w:val="009E0DB1"/>
    <w:rsid w:val="009E0FDD"/>
    <w:rsid w:val="009E118A"/>
    <w:rsid w:val="009E1A3C"/>
    <w:rsid w:val="009E2EAF"/>
    <w:rsid w:val="009E2FCF"/>
    <w:rsid w:val="009E350D"/>
    <w:rsid w:val="009E4523"/>
    <w:rsid w:val="009E48CB"/>
    <w:rsid w:val="009E506D"/>
    <w:rsid w:val="009E6072"/>
    <w:rsid w:val="009E6CBB"/>
    <w:rsid w:val="009E713C"/>
    <w:rsid w:val="009E7D85"/>
    <w:rsid w:val="009F0A86"/>
    <w:rsid w:val="009F0E3E"/>
    <w:rsid w:val="009F10FE"/>
    <w:rsid w:val="009F1813"/>
    <w:rsid w:val="009F1A04"/>
    <w:rsid w:val="009F21F7"/>
    <w:rsid w:val="009F2E9C"/>
    <w:rsid w:val="009F368B"/>
    <w:rsid w:val="009F3913"/>
    <w:rsid w:val="009F3E16"/>
    <w:rsid w:val="009F3F54"/>
    <w:rsid w:val="009F4FBE"/>
    <w:rsid w:val="009F505E"/>
    <w:rsid w:val="009F53CD"/>
    <w:rsid w:val="009F5C1B"/>
    <w:rsid w:val="009F5CB9"/>
    <w:rsid w:val="009F6DD0"/>
    <w:rsid w:val="009F7C9A"/>
    <w:rsid w:val="00A002C6"/>
    <w:rsid w:val="00A0070F"/>
    <w:rsid w:val="00A00B23"/>
    <w:rsid w:val="00A010E1"/>
    <w:rsid w:val="00A013E1"/>
    <w:rsid w:val="00A0176A"/>
    <w:rsid w:val="00A01DCF"/>
    <w:rsid w:val="00A029C8"/>
    <w:rsid w:val="00A02B30"/>
    <w:rsid w:val="00A02D33"/>
    <w:rsid w:val="00A02E52"/>
    <w:rsid w:val="00A03095"/>
    <w:rsid w:val="00A03A2E"/>
    <w:rsid w:val="00A03A3A"/>
    <w:rsid w:val="00A04567"/>
    <w:rsid w:val="00A04D18"/>
    <w:rsid w:val="00A053B5"/>
    <w:rsid w:val="00A065D3"/>
    <w:rsid w:val="00A06895"/>
    <w:rsid w:val="00A06F9B"/>
    <w:rsid w:val="00A07ACD"/>
    <w:rsid w:val="00A07B10"/>
    <w:rsid w:val="00A07E47"/>
    <w:rsid w:val="00A07E84"/>
    <w:rsid w:val="00A10264"/>
    <w:rsid w:val="00A1091C"/>
    <w:rsid w:val="00A10972"/>
    <w:rsid w:val="00A10EF4"/>
    <w:rsid w:val="00A11287"/>
    <w:rsid w:val="00A11C0F"/>
    <w:rsid w:val="00A12B2E"/>
    <w:rsid w:val="00A12CDB"/>
    <w:rsid w:val="00A12DCF"/>
    <w:rsid w:val="00A13B54"/>
    <w:rsid w:val="00A13D8D"/>
    <w:rsid w:val="00A140E2"/>
    <w:rsid w:val="00A14101"/>
    <w:rsid w:val="00A1417C"/>
    <w:rsid w:val="00A15553"/>
    <w:rsid w:val="00A17106"/>
    <w:rsid w:val="00A172E1"/>
    <w:rsid w:val="00A175B1"/>
    <w:rsid w:val="00A17766"/>
    <w:rsid w:val="00A178CD"/>
    <w:rsid w:val="00A17B9D"/>
    <w:rsid w:val="00A217FB"/>
    <w:rsid w:val="00A219D3"/>
    <w:rsid w:val="00A21CE7"/>
    <w:rsid w:val="00A21F20"/>
    <w:rsid w:val="00A2278F"/>
    <w:rsid w:val="00A22DAA"/>
    <w:rsid w:val="00A2411E"/>
    <w:rsid w:val="00A24557"/>
    <w:rsid w:val="00A247EA"/>
    <w:rsid w:val="00A25B4B"/>
    <w:rsid w:val="00A25D38"/>
    <w:rsid w:val="00A25F73"/>
    <w:rsid w:val="00A26452"/>
    <w:rsid w:val="00A264D1"/>
    <w:rsid w:val="00A26B72"/>
    <w:rsid w:val="00A26D56"/>
    <w:rsid w:val="00A27342"/>
    <w:rsid w:val="00A27886"/>
    <w:rsid w:val="00A2792E"/>
    <w:rsid w:val="00A27F1C"/>
    <w:rsid w:val="00A301A0"/>
    <w:rsid w:val="00A30B27"/>
    <w:rsid w:val="00A30D0F"/>
    <w:rsid w:val="00A31281"/>
    <w:rsid w:val="00A3147F"/>
    <w:rsid w:val="00A31797"/>
    <w:rsid w:val="00A31D6E"/>
    <w:rsid w:val="00A32014"/>
    <w:rsid w:val="00A324F2"/>
    <w:rsid w:val="00A328FE"/>
    <w:rsid w:val="00A32C6F"/>
    <w:rsid w:val="00A32CE2"/>
    <w:rsid w:val="00A33393"/>
    <w:rsid w:val="00A34110"/>
    <w:rsid w:val="00A3433E"/>
    <w:rsid w:val="00A34817"/>
    <w:rsid w:val="00A352F1"/>
    <w:rsid w:val="00A35741"/>
    <w:rsid w:val="00A360F3"/>
    <w:rsid w:val="00A37208"/>
    <w:rsid w:val="00A37360"/>
    <w:rsid w:val="00A37469"/>
    <w:rsid w:val="00A37754"/>
    <w:rsid w:val="00A3785A"/>
    <w:rsid w:val="00A40B65"/>
    <w:rsid w:val="00A40CD2"/>
    <w:rsid w:val="00A41436"/>
    <w:rsid w:val="00A416BA"/>
    <w:rsid w:val="00A417C1"/>
    <w:rsid w:val="00A41A8B"/>
    <w:rsid w:val="00A42127"/>
    <w:rsid w:val="00A42BA8"/>
    <w:rsid w:val="00A42CA3"/>
    <w:rsid w:val="00A42D00"/>
    <w:rsid w:val="00A42F69"/>
    <w:rsid w:val="00A43AF0"/>
    <w:rsid w:val="00A43B96"/>
    <w:rsid w:val="00A43CD1"/>
    <w:rsid w:val="00A43ED7"/>
    <w:rsid w:val="00A44B0F"/>
    <w:rsid w:val="00A453A2"/>
    <w:rsid w:val="00A4616C"/>
    <w:rsid w:val="00A4653B"/>
    <w:rsid w:val="00A466CB"/>
    <w:rsid w:val="00A47076"/>
    <w:rsid w:val="00A47B87"/>
    <w:rsid w:val="00A50B77"/>
    <w:rsid w:val="00A50D4F"/>
    <w:rsid w:val="00A513BA"/>
    <w:rsid w:val="00A51A5A"/>
    <w:rsid w:val="00A51C49"/>
    <w:rsid w:val="00A51EE8"/>
    <w:rsid w:val="00A52032"/>
    <w:rsid w:val="00A52272"/>
    <w:rsid w:val="00A52275"/>
    <w:rsid w:val="00A527F8"/>
    <w:rsid w:val="00A5307E"/>
    <w:rsid w:val="00A531D1"/>
    <w:rsid w:val="00A535B3"/>
    <w:rsid w:val="00A5375D"/>
    <w:rsid w:val="00A54195"/>
    <w:rsid w:val="00A54D2B"/>
    <w:rsid w:val="00A5504C"/>
    <w:rsid w:val="00A5538B"/>
    <w:rsid w:val="00A55FF4"/>
    <w:rsid w:val="00A56B7E"/>
    <w:rsid w:val="00A576E8"/>
    <w:rsid w:val="00A57DE4"/>
    <w:rsid w:val="00A602B2"/>
    <w:rsid w:val="00A606D5"/>
    <w:rsid w:val="00A60A2D"/>
    <w:rsid w:val="00A60DA0"/>
    <w:rsid w:val="00A60F7D"/>
    <w:rsid w:val="00A60F85"/>
    <w:rsid w:val="00A612AD"/>
    <w:rsid w:val="00A61C21"/>
    <w:rsid w:val="00A6207A"/>
    <w:rsid w:val="00A6227C"/>
    <w:rsid w:val="00A6392E"/>
    <w:rsid w:val="00A6397F"/>
    <w:rsid w:val="00A64793"/>
    <w:rsid w:val="00A64836"/>
    <w:rsid w:val="00A649B4"/>
    <w:rsid w:val="00A64A72"/>
    <w:rsid w:val="00A666EC"/>
    <w:rsid w:val="00A669EE"/>
    <w:rsid w:val="00A66F1A"/>
    <w:rsid w:val="00A6755F"/>
    <w:rsid w:val="00A67583"/>
    <w:rsid w:val="00A7033E"/>
    <w:rsid w:val="00A707EA"/>
    <w:rsid w:val="00A70FF6"/>
    <w:rsid w:val="00A714A1"/>
    <w:rsid w:val="00A71554"/>
    <w:rsid w:val="00A7167F"/>
    <w:rsid w:val="00A71712"/>
    <w:rsid w:val="00A71B2F"/>
    <w:rsid w:val="00A72C96"/>
    <w:rsid w:val="00A73202"/>
    <w:rsid w:val="00A73247"/>
    <w:rsid w:val="00A737C1"/>
    <w:rsid w:val="00A737C6"/>
    <w:rsid w:val="00A739A4"/>
    <w:rsid w:val="00A73B42"/>
    <w:rsid w:val="00A73DE8"/>
    <w:rsid w:val="00A7448A"/>
    <w:rsid w:val="00A74704"/>
    <w:rsid w:val="00A74878"/>
    <w:rsid w:val="00A75D81"/>
    <w:rsid w:val="00A7645A"/>
    <w:rsid w:val="00A766DC"/>
    <w:rsid w:val="00A76E69"/>
    <w:rsid w:val="00A77C84"/>
    <w:rsid w:val="00A80155"/>
    <w:rsid w:val="00A8186C"/>
    <w:rsid w:val="00A81CFD"/>
    <w:rsid w:val="00A81F14"/>
    <w:rsid w:val="00A81FA6"/>
    <w:rsid w:val="00A826E6"/>
    <w:rsid w:val="00A82711"/>
    <w:rsid w:val="00A83788"/>
    <w:rsid w:val="00A838E6"/>
    <w:rsid w:val="00A83BAC"/>
    <w:rsid w:val="00A842CA"/>
    <w:rsid w:val="00A84769"/>
    <w:rsid w:val="00A84985"/>
    <w:rsid w:val="00A84CDF"/>
    <w:rsid w:val="00A8500B"/>
    <w:rsid w:val="00A854C1"/>
    <w:rsid w:val="00A8551E"/>
    <w:rsid w:val="00A85F56"/>
    <w:rsid w:val="00A860DC"/>
    <w:rsid w:val="00A8631E"/>
    <w:rsid w:val="00A87352"/>
    <w:rsid w:val="00A87CFA"/>
    <w:rsid w:val="00A901EB"/>
    <w:rsid w:val="00A903BB"/>
    <w:rsid w:val="00A907D5"/>
    <w:rsid w:val="00A90C11"/>
    <w:rsid w:val="00A90EFB"/>
    <w:rsid w:val="00A9106B"/>
    <w:rsid w:val="00A9148F"/>
    <w:rsid w:val="00A928FE"/>
    <w:rsid w:val="00A93D97"/>
    <w:rsid w:val="00A9411D"/>
    <w:rsid w:val="00A94649"/>
    <w:rsid w:val="00A94C36"/>
    <w:rsid w:val="00A95A84"/>
    <w:rsid w:val="00A95B0D"/>
    <w:rsid w:val="00A95D44"/>
    <w:rsid w:val="00A966B6"/>
    <w:rsid w:val="00A9701D"/>
    <w:rsid w:val="00A97299"/>
    <w:rsid w:val="00A9773A"/>
    <w:rsid w:val="00A97EB0"/>
    <w:rsid w:val="00A97F80"/>
    <w:rsid w:val="00AA0851"/>
    <w:rsid w:val="00AA08BF"/>
    <w:rsid w:val="00AA0921"/>
    <w:rsid w:val="00AA09DC"/>
    <w:rsid w:val="00AA248D"/>
    <w:rsid w:val="00AA2C71"/>
    <w:rsid w:val="00AA39DC"/>
    <w:rsid w:val="00AA3B50"/>
    <w:rsid w:val="00AA3E83"/>
    <w:rsid w:val="00AA3EDA"/>
    <w:rsid w:val="00AA4A38"/>
    <w:rsid w:val="00AA4BA5"/>
    <w:rsid w:val="00AA4C68"/>
    <w:rsid w:val="00AA4D13"/>
    <w:rsid w:val="00AA501B"/>
    <w:rsid w:val="00AA603E"/>
    <w:rsid w:val="00AA65B7"/>
    <w:rsid w:val="00AA7173"/>
    <w:rsid w:val="00AB002E"/>
    <w:rsid w:val="00AB016D"/>
    <w:rsid w:val="00AB0286"/>
    <w:rsid w:val="00AB0C1D"/>
    <w:rsid w:val="00AB107A"/>
    <w:rsid w:val="00AB1535"/>
    <w:rsid w:val="00AB1786"/>
    <w:rsid w:val="00AB1FA4"/>
    <w:rsid w:val="00AB2735"/>
    <w:rsid w:val="00AB2A76"/>
    <w:rsid w:val="00AB2C27"/>
    <w:rsid w:val="00AB337D"/>
    <w:rsid w:val="00AB37B5"/>
    <w:rsid w:val="00AB4952"/>
    <w:rsid w:val="00AB498E"/>
    <w:rsid w:val="00AB53AC"/>
    <w:rsid w:val="00AB55AB"/>
    <w:rsid w:val="00AB55F7"/>
    <w:rsid w:val="00AB56C6"/>
    <w:rsid w:val="00AB58F0"/>
    <w:rsid w:val="00AB6C39"/>
    <w:rsid w:val="00AB6E20"/>
    <w:rsid w:val="00AB6FAD"/>
    <w:rsid w:val="00AB7012"/>
    <w:rsid w:val="00AB7346"/>
    <w:rsid w:val="00AB7632"/>
    <w:rsid w:val="00AB7EC4"/>
    <w:rsid w:val="00AC034C"/>
    <w:rsid w:val="00AC039E"/>
    <w:rsid w:val="00AC04B6"/>
    <w:rsid w:val="00AC1D27"/>
    <w:rsid w:val="00AC1D7E"/>
    <w:rsid w:val="00AC1DDE"/>
    <w:rsid w:val="00AC24E2"/>
    <w:rsid w:val="00AC25DF"/>
    <w:rsid w:val="00AC2CB8"/>
    <w:rsid w:val="00AC2FE2"/>
    <w:rsid w:val="00AC309D"/>
    <w:rsid w:val="00AC316B"/>
    <w:rsid w:val="00AC3ADC"/>
    <w:rsid w:val="00AC3C07"/>
    <w:rsid w:val="00AC4006"/>
    <w:rsid w:val="00AC5097"/>
    <w:rsid w:val="00AC50A7"/>
    <w:rsid w:val="00AC529B"/>
    <w:rsid w:val="00AC52FD"/>
    <w:rsid w:val="00AC5478"/>
    <w:rsid w:val="00AC6522"/>
    <w:rsid w:val="00AC6EBC"/>
    <w:rsid w:val="00AC707E"/>
    <w:rsid w:val="00AC7393"/>
    <w:rsid w:val="00AC7ADC"/>
    <w:rsid w:val="00AC7FCA"/>
    <w:rsid w:val="00AD0050"/>
    <w:rsid w:val="00AD0682"/>
    <w:rsid w:val="00AD07E8"/>
    <w:rsid w:val="00AD20E9"/>
    <w:rsid w:val="00AD2361"/>
    <w:rsid w:val="00AD3221"/>
    <w:rsid w:val="00AD46A7"/>
    <w:rsid w:val="00AD4A12"/>
    <w:rsid w:val="00AD508E"/>
    <w:rsid w:val="00AD511A"/>
    <w:rsid w:val="00AD53F7"/>
    <w:rsid w:val="00AD5710"/>
    <w:rsid w:val="00AD5ADB"/>
    <w:rsid w:val="00AD5C52"/>
    <w:rsid w:val="00AD62C9"/>
    <w:rsid w:val="00AD683C"/>
    <w:rsid w:val="00AD70B0"/>
    <w:rsid w:val="00AD72BD"/>
    <w:rsid w:val="00AD7CBA"/>
    <w:rsid w:val="00AD7F35"/>
    <w:rsid w:val="00AE00B0"/>
    <w:rsid w:val="00AE04EE"/>
    <w:rsid w:val="00AE0794"/>
    <w:rsid w:val="00AE07E8"/>
    <w:rsid w:val="00AE0D3A"/>
    <w:rsid w:val="00AE0E1C"/>
    <w:rsid w:val="00AE0E3A"/>
    <w:rsid w:val="00AE1263"/>
    <w:rsid w:val="00AE2D62"/>
    <w:rsid w:val="00AE3445"/>
    <w:rsid w:val="00AE3551"/>
    <w:rsid w:val="00AE3614"/>
    <w:rsid w:val="00AE3746"/>
    <w:rsid w:val="00AE42E9"/>
    <w:rsid w:val="00AE4DDC"/>
    <w:rsid w:val="00AE51C2"/>
    <w:rsid w:val="00AE527A"/>
    <w:rsid w:val="00AE573F"/>
    <w:rsid w:val="00AE5743"/>
    <w:rsid w:val="00AE57B8"/>
    <w:rsid w:val="00AE65AC"/>
    <w:rsid w:val="00AE6DF8"/>
    <w:rsid w:val="00AE7544"/>
    <w:rsid w:val="00AE76BC"/>
    <w:rsid w:val="00AE76BF"/>
    <w:rsid w:val="00AE7716"/>
    <w:rsid w:val="00AE7C1A"/>
    <w:rsid w:val="00AE7E23"/>
    <w:rsid w:val="00AF003F"/>
    <w:rsid w:val="00AF0B20"/>
    <w:rsid w:val="00AF1084"/>
    <w:rsid w:val="00AF1AF9"/>
    <w:rsid w:val="00AF23F7"/>
    <w:rsid w:val="00AF2648"/>
    <w:rsid w:val="00AF2697"/>
    <w:rsid w:val="00AF27A9"/>
    <w:rsid w:val="00AF372B"/>
    <w:rsid w:val="00AF3CC4"/>
    <w:rsid w:val="00AF3EB8"/>
    <w:rsid w:val="00AF3F78"/>
    <w:rsid w:val="00AF40BE"/>
    <w:rsid w:val="00AF48EA"/>
    <w:rsid w:val="00AF4C7F"/>
    <w:rsid w:val="00AF4DEA"/>
    <w:rsid w:val="00AF510A"/>
    <w:rsid w:val="00AF5117"/>
    <w:rsid w:val="00AF5A45"/>
    <w:rsid w:val="00AF5D2C"/>
    <w:rsid w:val="00AF66B3"/>
    <w:rsid w:val="00AF6E20"/>
    <w:rsid w:val="00AF6F66"/>
    <w:rsid w:val="00AF706B"/>
    <w:rsid w:val="00AF73CA"/>
    <w:rsid w:val="00AF74E7"/>
    <w:rsid w:val="00AF79D0"/>
    <w:rsid w:val="00AF7B75"/>
    <w:rsid w:val="00AF7F85"/>
    <w:rsid w:val="00B005F4"/>
    <w:rsid w:val="00B00777"/>
    <w:rsid w:val="00B00AAB"/>
    <w:rsid w:val="00B00B00"/>
    <w:rsid w:val="00B00E22"/>
    <w:rsid w:val="00B015C8"/>
    <w:rsid w:val="00B016B1"/>
    <w:rsid w:val="00B01745"/>
    <w:rsid w:val="00B02430"/>
    <w:rsid w:val="00B02574"/>
    <w:rsid w:val="00B02EDC"/>
    <w:rsid w:val="00B03071"/>
    <w:rsid w:val="00B0312F"/>
    <w:rsid w:val="00B0332F"/>
    <w:rsid w:val="00B037B4"/>
    <w:rsid w:val="00B045E6"/>
    <w:rsid w:val="00B05333"/>
    <w:rsid w:val="00B0558D"/>
    <w:rsid w:val="00B05915"/>
    <w:rsid w:val="00B066B4"/>
    <w:rsid w:val="00B0672C"/>
    <w:rsid w:val="00B06B77"/>
    <w:rsid w:val="00B06EA3"/>
    <w:rsid w:val="00B07123"/>
    <w:rsid w:val="00B07854"/>
    <w:rsid w:val="00B07876"/>
    <w:rsid w:val="00B07E76"/>
    <w:rsid w:val="00B10B3D"/>
    <w:rsid w:val="00B10BD4"/>
    <w:rsid w:val="00B10C1D"/>
    <w:rsid w:val="00B1156C"/>
    <w:rsid w:val="00B120D9"/>
    <w:rsid w:val="00B1233F"/>
    <w:rsid w:val="00B1262B"/>
    <w:rsid w:val="00B129E1"/>
    <w:rsid w:val="00B13B14"/>
    <w:rsid w:val="00B13B97"/>
    <w:rsid w:val="00B13EE4"/>
    <w:rsid w:val="00B14253"/>
    <w:rsid w:val="00B146B2"/>
    <w:rsid w:val="00B149BB"/>
    <w:rsid w:val="00B14D0C"/>
    <w:rsid w:val="00B15073"/>
    <w:rsid w:val="00B1568A"/>
    <w:rsid w:val="00B15C25"/>
    <w:rsid w:val="00B15E1E"/>
    <w:rsid w:val="00B16155"/>
    <w:rsid w:val="00B16675"/>
    <w:rsid w:val="00B1683A"/>
    <w:rsid w:val="00B16AF0"/>
    <w:rsid w:val="00B174FE"/>
    <w:rsid w:val="00B17805"/>
    <w:rsid w:val="00B1789C"/>
    <w:rsid w:val="00B17A23"/>
    <w:rsid w:val="00B17E0C"/>
    <w:rsid w:val="00B20017"/>
    <w:rsid w:val="00B20AA5"/>
    <w:rsid w:val="00B2113A"/>
    <w:rsid w:val="00B214E1"/>
    <w:rsid w:val="00B21502"/>
    <w:rsid w:val="00B21A33"/>
    <w:rsid w:val="00B21EBA"/>
    <w:rsid w:val="00B22430"/>
    <w:rsid w:val="00B22609"/>
    <w:rsid w:val="00B22B0A"/>
    <w:rsid w:val="00B22E2C"/>
    <w:rsid w:val="00B23AC6"/>
    <w:rsid w:val="00B23C3A"/>
    <w:rsid w:val="00B23F5D"/>
    <w:rsid w:val="00B243EC"/>
    <w:rsid w:val="00B243FE"/>
    <w:rsid w:val="00B24D62"/>
    <w:rsid w:val="00B25605"/>
    <w:rsid w:val="00B2602E"/>
    <w:rsid w:val="00B265AD"/>
    <w:rsid w:val="00B26AF1"/>
    <w:rsid w:val="00B26E11"/>
    <w:rsid w:val="00B27325"/>
    <w:rsid w:val="00B273F4"/>
    <w:rsid w:val="00B274D4"/>
    <w:rsid w:val="00B300FD"/>
    <w:rsid w:val="00B31145"/>
    <w:rsid w:val="00B313E8"/>
    <w:rsid w:val="00B315F2"/>
    <w:rsid w:val="00B31AE6"/>
    <w:rsid w:val="00B31F27"/>
    <w:rsid w:val="00B31F43"/>
    <w:rsid w:val="00B325B9"/>
    <w:rsid w:val="00B3334F"/>
    <w:rsid w:val="00B33C76"/>
    <w:rsid w:val="00B33CF5"/>
    <w:rsid w:val="00B33FB4"/>
    <w:rsid w:val="00B341E5"/>
    <w:rsid w:val="00B3423F"/>
    <w:rsid w:val="00B342DF"/>
    <w:rsid w:val="00B3473D"/>
    <w:rsid w:val="00B35080"/>
    <w:rsid w:val="00B35191"/>
    <w:rsid w:val="00B357DD"/>
    <w:rsid w:val="00B35AFD"/>
    <w:rsid w:val="00B36237"/>
    <w:rsid w:val="00B36520"/>
    <w:rsid w:val="00B36F83"/>
    <w:rsid w:val="00B3743F"/>
    <w:rsid w:val="00B3768D"/>
    <w:rsid w:val="00B37ED4"/>
    <w:rsid w:val="00B401B3"/>
    <w:rsid w:val="00B41763"/>
    <w:rsid w:val="00B42348"/>
    <w:rsid w:val="00B42543"/>
    <w:rsid w:val="00B43C61"/>
    <w:rsid w:val="00B440AF"/>
    <w:rsid w:val="00B44166"/>
    <w:rsid w:val="00B44214"/>
    <w:rsid w:val="00B4514A"/>
    <w:rsid w:val="00B45943"/>
    <w:rsid w:val="00B45981"/>
    <w:rsid w:val="00B459B0"/>
    <w:rsid w:val="00B45D1B"/>
    <w:rsid w:val="00B45EAC"/>
    <w:rsid w:val="00B46375"/>
    <w:rsid w:val="00B46787"/>
    <w:rsid w:val="00B46AD1"/>
    <w:rsid w:val="00B47260"/>
    <w:rsid w:val="00B47365"/>
    <w:rsid w:val="00B47766"/>
    <w:rsid w:val="00B477B6"/>
    <w:rsid w:val="00B47965"/>
    <w:rsid w:val="00B47D90"/>
    <w:rsid w:val="00B47F8F"/>
    <w:rsid w:val="00B50228"/>
    <w:rsid w:val="00B5034F"/>
    <w:rsid w:val="00B50424"/>
    <w:rsid w:val="00B50CF9"/>
    <w:rsid w:val="00B50EBD"/>
    <w:rsid w:val="00B513DF"/>
    <w:rsid w:val="00B525FC"/>
    <w:rsid w:val="00B52B5A"/>
    <w:rsid w:val="00B5368B"/>
    <w:rsid w:val="00B53C0F"/>
    <w:rsid w:val="00B5403A"/>
    <w:rsid w:val="00B54619"/>
    <w:rsid w:val="00B550AD"/>
    <w:rsid w:val="00B5547C"/>
    <w:rsid w:val="00B55D7E"/>
    <w:rsid w:val="00B55E1D"/>
    <w:rsid w:val="00B55E1E"/>
    <w:rsid w:val="00B56158"/>
    <w:rsid w:val="00B562A0"/>
    <w:rsid w:val="00B567C0"/>
    <w:rsid w:val="00B56B26"/>
    <w:rsid w:val="00B56F36"/>
    <w:rsid w:val="00B574E1"/>
    <w:rsid w:val="00B5772E"/>
    <w:rsid w:val="00B60D34"/>
    <w:rsid w:val="00B611D4"/>
    <w:rsid w:val="00B62136"/>
    <w:rsid w:val="00B62494"/>
    <w:rsid w:val="00B629BF"/>
    <w:rsid w:val="00B63C32"/>
    <w:rsid w:val="00B63ED6"/>
    <w:rsid w:val="00B6415B"/>
    <w:rsid w:val="00B65132"/>
    <w:rsid w:val="00B6548F"/>
    <w:rsid w:val="00B65A9A"/>
    <w:rsid w:val="00B65D1C"/>
    <w:rsid w:val="00B65FF1"/>
    <w:rsid w:val="00B6612F"/>
    <w:rsid w:val="00B661AD"/>
    <w:rsid w:val="00B66470"/>
    <w:rsid w:val="00B66B3E"/>
    <w:rsid w:val="00B66D40"/>
    <w:rsid w:val="00B672AA"/>
    <w:rsid w:val="00B673B9"/>
    <w:rsid w:val="00B6753D"/>
    <w:rsid w:val="00B704A6"/>
    <w:rsid w:val="00B707D8"/>
    <w:rsid w:val="00B70C1F"/>
    <w:rsid w:val="00B71512"/>
    <w:rsid w:val="00B724BB"/>
    <w:rsid w:val="00B72AE3"/>
    <w:rsid w:val="00B731C2"/>
    <w:rsid w:val="00B738CF"/>
    <w:rsid w:val="00B73D87"/>
    <w:rsid w:val="00B746A5"/>
    <w:rsid w:val="00B74A17"/>
    <w:rsid w:val="00B76170"/>
    <w:rsid w:val="00B7617B"/>
    <w:rsid w:val="00B76198"/>
    <w:rsid w:val="00B76384"/>
    <w:rsid w:val="00B76636"/>
    <w:rsid w:val="00B766AE"/>
    <w:rsid w:val="00B766B2"/>
    <w:rsid w:val="00B76B48"/>
    <w:rsid w:val="00B76B63"/>
    <w:rsid w:val="00B76D77"/>
    <w:rsid w:val="00B76E83"/>
    <w:rsid w:val="00B77481"/>
    <w:rsid w:val="00B77707"/>
    <w:rsid w:val="00B77C56"/>
    <w:rsid w:val="00B80008"/>
    <w:rsid w:val="00B8008A"/>
    <w:rsid w:val="00B809EC"/>
    <w:rsid w:val="00B80E86"/>
    <w:rsid w:val="00B80FFE"/>
    <w:rsid w:val="00B81111"/>
    <w:rsid w:val="00B8138E"/>
    <w:rsid w:val="00B81421"/>
    <w:rsid w:val="00B81C9D"/>
    <w:rsid w:val="00B82839"/>
    <w:rsid w:val="00B82BFB"/>
    <w:rsid w:val="00B83674"/>
    <w:rsid w:val="00B8372B"/>
    <w:rsid w:val="00B83959"/>
    <w:rsid w:val="00B83FA6"/>
    <w:rsid w:val="00B843B4"/>
    <w:rsid w:val="00B8451A"/>
    <w:rsid w:val="00B84768"/>
    <w:rsid w:val="00B851A7"/>
    <w:rsid w:val="00B85C93"/>
    <w:rsid w:val="00B8611F"/>
    <w:rsid w:val="00B865F2"/>
    <w:rsid w:val="00B86A27"/>
    <w:rsid w:val="00B86E09"/>
    <w:rsid w:val="00B871FD"/>
    <w:rsid w:val="00B8743A"/>
    <w:rsid w:val="00B878D6"/>
    <w:rsid w:val="00B87C63"/>
    <w:rsid w:val="00B90261"/>
    <w:rsid w:val="00B90442"/>
    <w:rsid w:val="00B90749"/>
    <w:rsid w:val="00B90C51"/>
    <w:rsid w:val="00B90EB6"/>
    <w:rsid w:val="00B92777"/>
    <w:rsid w:val="00B9283E"/>
    <w:rsid w:val="00B92A0B"/>
    <w:rsid w:val="00B92A63"/>
    <w:rsid w:val="00B93319"/>
    <w:rsid w:val="00B9336E"/>
    <w:rsid w:val="00B9337A"/>
    <w:rsid w:val="00B934F8"/>
    <w:rsid w:val="00B940B3"/>
    <w:rsid w:val="00B94275"/>
    <w:rsid w:val="00B9432B"/>
    <w:rsid w:val="00B9446C"/>
    <w:rsid w:val="00B945B6"/>
    <w:rsid w:val="00B95117"/>
    <w:rsid w:val="00B95144"/>
    <w:rsid w:val="00B95249"/>
    <w:rsid w:val="00B95780"/>
    <w:rsid w:val="00B95C0E"/>
    <w:rsid w:val="00B9665D"/>
    <w:rsid w:val="00B96C9C"/>
    <w:rsid w:val="00B972BE"/>
    <w:rsid w:val="00B97490"/>
    <w:rsid w:val="00B977F3"/>
    <w:rsid w:val="00BA0301"/>
    <w:rsid w:val="00BA0949"/>
    <w:rsid w:val="00BA0D3E"/>
    <w:rsid w:val="00BA1015"/>
    <w:rsid w:val="00BA16DB"/>
    <w:rsid w:val="00BA1A46"/>
    <w:rsid w:val="00BA1E69"/>
    <w:rsid w:val="00BA27B0"/>
    <w:rsid w:val="00BA2980"/>
    <w:rsid w:val="00BA31C6"/>
    <w:rsid w:val="00BA33A6"/>
    <w:rsid w:val="00BA3631"/>
    <w:rsid w:val="00BA406B"/>
    <w:rsid w:val="00BA40FE"/>
    <w:rsid w:val="00BA419B"/>
    <w:rsid w:val="00BA5064"/>
    <w:rsid w:val="00BA50C1"/>
    <w:rsid w:val="00BA5651"/>
    <w:rsid w:val="00BA584E"/>
    <w:rsid w:val="00BA5B88"/>
    <w:rsid w:val="00BA5C28"/>
    <w:rsid w:val="00BA6280"/>
    <w:rsid w:val="00BA6A65"/>
    <w:rsid w:val="00BA6C86"/>
    <w:rsid w:val="00BA6F21"/>
    <w:rsid w:val="00BA6F57"/>
    <w:rsid w:val="00BA77AF"/>
    <w:rsid w:val="00BA7BCA"/>
    <w:rsid w:val="00BB00E1"/>
    <w:rsid w:val="00BB00F7"/>
    <w:rsid w:val="00BB0212"/>
    <w:rsid w:val="00BB05AB"/>
    <w:rsid w:val="00BB0830"/>
    <w:rsid w:val="00BB0A5D"/>
    <w:rsid w:val="00BB0E35"/>
    <w:rsid w:val="00BB0FC7"/>
    <w:rsid w:val="00BB1A2B"/>
    <w:rsid w:val="00BB28DB"/>
    <w:rsid w:val="00BB2D06"/>
    <w:rsid w:val="00BB3CC3"/>
    <w:rsid w:val="00BB4B4C"/>
    <w:rsid w:val="00BB5323"/>
    <w:rsid w:val="00BB537D"/>
    <w:rsid w:val="00BB53B1"/>
    <w:rsid w:val="00BB5852"/>
    <w:rsid w:val="00BB5A45"/>
    <w:rsid w:val="00BB5F69"/>
    <w:rsid w:val="00BB6F73"/>
    <w:rsid w:val="00BB75E1"/>
    <w:rsid w:val="00BB7B46"/>
    <w:rsid w:val="00BB7CF6"/>
    <w:rsid w:val="00BC0068"/>
    <w:rsid w:val="00BC0282"/>
    <w:rsid w:val="00BC057A"/>
    <w:rsid w:val="00BC0611"/>
    <w:rsid w:val="00BC0F1D"/>
    <w:rsid w:val="00BC12E5"/>
    <w:rsid w:val="00BC1405"/>
    <w:rsid w:val="00BC1506"/>
    <w:rsid w:val="00BC1A1C"/>
    <w:rsid w:val="00BC1E97"/>
    <w:rsid w:val="00BC1F9E"/>
    <w:rsid w:val="00BC24BB"/>
    <w:rsid w:val="00BC35BA"/>
    <w:rsid w:val="00BC35FB"/>
    <w:rsid w:val="00BC399B"/>
    <w:rsid w:val="00BC3DD6"/>
    <w:rsid w:val="00BC4610"/>
    <w:rsid w:val="00BC4666"/>
    <w:rsid w:val="00BC494B"/>
    <w:rsid w:val="00BC4AF7"/>
    <w:rsid w:val="00BC4B1F"/>
    <w:rsid w:val="00BC4C10"/>
    <w:rsid w:val="00BC5F81"/>
    <w:rsid w:val="00BC6AC1"/>
    <w:rsid w:val="00BC7350"/>
    <w:rsid w:val="00BC73E2"/>
    <w:rsid w:val="00BC7472"/>
    <w:rsid w:val="00BC7594"/>
    <w:rsid w:val="00BC7CEB"/>
    <w:rsid w:val="00BC7DAF"/>
    <w:rsid w:val="00BD018A"/>
    <w:rsid w:val="00BD1103"/>
    <w:rsid w:val="00BD11C9"/>
    <w:rsid w:val="00BD1460"/>
    <w:rsid w:val="00BD1559"/>
    <w:rsid w:val="00BD1706"/>
    <w:rsid w:val="00BD1751"/>
    <w:rsid w:val="00BD2124"/>
    <w:rsid w:val="00BD255B"/>
    <w:rsid w:val="00BD2C4A"/>
    <w:rsid w:val="00BD2E50"/>
    <w:rsid w:val="00BD2F4E"/>
    <w:rsid w:val="00BD32FC"/>
    <w:rsid w:val="00BD4035"/>
    <w:rsid w:val="00BD452F"/>
    <w:rsid w:val="00BD45A6"/>
    <w:rsid w:val="00BD4AD8"/>
    <w:rsid w:val="00BD5300"/>
    <w:rsid w:val="00BD5819"/>
    <w:rsid w:val="00BD58AD"/>
    <w:rsid w:val="00BD5CED"/>
    <w:rsid w:val="00BD5DAB"/>
    <w:rsid w:val="00BD633D"/>
    <w:rsid w:val="00BD6443"/>
    <w:rsid w:val="00BD6A4C"/>
    <w:rsid w:val="00BD6DA6"/>
    <w:rsid w:val="00BE0B27"/>
    <w:rsid w:val="00BE0EF5"/>
    <w:rsid w:val="00BE11C1"/>
    <w:rsid w:val="00BE12EA"/>
    <w:rsid w:val="00BE1765"/>
    <w:rsid w:val="00BE196C"/>
    <w:rsid w:val="00BE1C8A"/>
    <w:rsid w:val="00BE2192"/>
    <w:rsid w:val="00BE2569"/>
    <w:rsid w:val="00BE2E6F"/>
    <w:rsid w:val="00BE32BB"/>
    <w:rsid w:val="00BE3DE0"/>
    <w:rsid w:val="00BE402F"/>
    <w:rsid w:val="00BE425F"/>
    <w:rsid w:val="00BE457D"/>
    <w:rsid w:val="00BE4BB3"/>
    <w:rsid w:val="00BE4CAB"/>
    <w:rsid w:val="00BE4E73"/>
    <w:rsid w:val="00BE5206"/>
    <w:rsid w:val="00BE6CEF"/>
    <w:rsid w:val="00BE7948"/>
    <w:rsid w:val="00BF050B"/>
    <w:rsid w:val="00BF05FF"/>
    <w:rsid w:val="00BF0B9F"/>
    <w:rsid w:val="00BF0CF2"/>
    <w:rsid w:val="00BF0DF7"/>
    <w:rsid w:val="00BF0DF9"/>
    <w:rsid w:val="00BF129E"/>
    <w:rsid w:val="00BF185A"/>
    <w:rsid w:val="00BF1908"/>
    <w:rsid w:val="00BF1BF1"/>
    <w:rsid w:val="00BF1FA8"/>
    <w:rsid w:val="00BF2387"/>
    <w:rsid w:val="00BF2464"/>
    <w:rsid w:val="00BF24A8"/>
    <w:rsid w:val="00BF317E"/>
    <w:rsid w:val="00BF31ED"/>
    <w:rsid w:val="00BF3697"/>
    <w:rsid w:val="00BF3E29"/>
    <w:rsid w:val="00BF409A"/>
    <w:rsid w:val="00BF50C8"/>
    <w:rsid w:val="00BF512F"/>
    <w:rsid w:val="00BF67AC"/>
    <w:rsid w:val="00BF6BBB"/>
    <w:rsid w:val="00BF6C46"/>
    <w:rsid w:val="00BF6D67"/>
    <w:rsid w:val="00BF7137"/>
    <w:rsid w:val="00BF780B"/>
    <w:rsid w:val="00BF7C20"/>
    <w:rsid w:val="00BF7E4A"/>
    <w:rsid w:val="00C003AD"/>
    <w:rsid w:val="00C00C6C"/>
    <w:rsid w:val="00C00D12"/>
    <w:rsid w:val="00C010F8"/>
    <w:rsid w:val="00C02321"/>
    <w:rsid w:val="00C02860"/>
    <w:rsid w:val="00C02A81"/>
    <w:rsid w:val="00C02BCC"/>
    <w:rsid w:val="00C02EF3"/>
    <w:rsid w:val="00C03193"/>
    <w:rsid w:val="00C0376C"/>
    <w:rsid w:val="00C04525"/>
    <w:rsid w:val="00C047C3"/>
    <w:rsid w:val="00C048A3"/>
    <w:rsid w:val="00C052D8"/>
    <w:rsid w:val="00C06784"/>
    <w:rsid w:val="00C06B72"/>
    <w:rsid w:val="00C071C2"/>
    <w:rsid w:val="00C07660"/>
    <w:rsid w:val="00C076FB"/>
    <w:rsid w:val="00C07DD3"/>
    <w:rsid w:val="00C10B5C"/>
    <w:rsid w:val="00C10D7D"/>
    <w:rsid w:val="00C1118C"/>
    <w:rsid w:val="00C11506"/>
    <w:rsid w:val="00C11D15"/>
    <w:rsid w:val="00C11E2E"/>
    <w:rsid w:val="00C12397"/>
    <w:rsid w:val="00C123F7"/>
    <w:rsid w:val="00C12482"/>
    <w:rsid w:val="00C13624"/>
    <w:rsid w:val="00C13D77"/>
    <w:rsid w:val="00C14755"/>
    <w:rsid w:val="00C14CA6"/>
    <w:rsid w:val="00C14DF9"/>
    <w:rsid w:val="00C1534E"/>
    <w:rsid w:val="00C15442"/>
    <w:rsid w:val="00C15845"/>
    <w:rsid w:val="00C15E3C"/>
    <w:rsid w:val="00C16093"/>
    <w:rsid w:val="00C1636F"/>
    <w:rsid w:val="00C16AD2"/>
    <w:rsid w:val="00C20740"/>
    <w:rsid w:val="00C209C2"/>
    <w:rsid w:val="00C20D37"/>
    <w:rsid w:val="00C21222"/>
    <w:rsid w:val="00C21267"/>
    <w:rsid w:val="00C21E99"/>
    <w:rsid w:val="00C21FC5"/>
    <w:rsid w:val="00C22AFE"/>
    <w:rsid w:val="00C22FE5"/>
    <w:rsid w:val="00C2387F"/>
    <w:rsid w:val="00C23B67"/>
    <w:rsid w:val="00C23CE2"/>
    <w:rsid w:val="00C244C9"/>
    <w:rsid w:val="00C247E0"/>
    <w:rsid w:val="00C24A4F"/>
    <w:rsid w:val="00C25788"/>
    <w:rsid w:val="00C25C65"/>
    <w:rsid w:val="00C2611E"/>
    <w:rsid w:val="00C26AB6"/>
    <w:rsid w:val="00C26B6E"/>
    <w:rsid w:val="00C26C09"/>
    <w:rsid w:val="00C2734F"/>
    <w:rsid w:val="00C27407"/>
    <w:rsid w:val="00C27EC5"/>
    <w:rsid w:val="00C30042"/>
    <w:rsid w:val="00C303EC"/>
    <w:rsid w:val="00C308B0"/>
    <w:rsid w:val="00C30A18"/>
    <w:rsid w:val="00C30C00"/>
    <w:rsid w:val="00C319EA"/>
    <w:rsid w:val="00C326C0"/>
    <w:rsid w:val="00C33F3F"/>
    <w:rsid w:val="00C341C0"/>
    <w:rsid w:val="00C35054"/>
    <w:rsid w:val="00C359AB"/>
    <w:rsid w:val="00C361A5"/>
    <w:rsid w:val="00C36A96"/>
    <w:rsid w:val="00C36C20"/>
    <w:rsid w:val="00C37BA7"/>
    <w:rsid w:val="00C40054"/>
    <w:rsid w:val="00C401C9"/>
    <w:rsid w:val="00C40757"/>
    <w:rsid w:val="00C40A10"/>
    <w:rsid w:val="00C41084"/>
    <w:rsid w:val="00C41210"/>
    <w:rsid w:val="00C4146D"/>
    <w:rsid w:val="00C41E8A"/>
    <w:rsid w:val="00C42386"/>
    <w:rsid w:val="00C4244D"/>
    <w:rsid w:val="00C42580"/>
    <w:rsid w:val="00C42768"/>
    <w:rsid w:val="00C42E4B"/>
    <w:rsid w:val="00C43851"/>
    <w:rsid w:val="00C4396B"/>
    <w:rsid w:val="00C43C38"/>
    <w:rsid w:val="00C43E9D"/>
    <w:rsid w:val="00C44A07"/>
    <w:rsid w:val="00C44A66"/>
    <w:rsid w:val="00C44F9A"/>
    <w:rsid w:val="00C453DC"/>
    <w:rsid w:val="00C4601F"/>
    <w:rsid w:val="00C46097"/>
    <w:rsid w:val="00C46553"/>
    <w:rsid w:val="00C46A20"/>
    <w:rsid w:val="00C4700D"/>
    <w:rsid w:val="00C479D0"/>
    <w:rsid w:val="00C47B82"/>
    <w:rsid w:val="00C500B8"/>
    <w:rsid w:val="00C50573"/>
    <w:rsid w:val="00C5058F"/>
    <w:rsid w:val="00C5108C"/>
    <w:rsid w:val="00C510AE"/>
    <w:rsid w:val="00C51A45"/>
    <w:rsid w:val="00C52329"/>
    <w:rsid w:val="00C52C46"/>
    <w:rsid w:val="00C537C3"/>
    <w:rsid w:val="00C53E25"/>
    <w:rsid w:val="00C54308"/>
    <w:rsid w:val="00C54434"/>
    <w:rsid w:val="00C546D7"/>
    <w:rsid w:val="00C54EF0"/>
    <w:rsid w:val="00C55090"/>
    <w:rsid w:val="00C576DF"/>
    <w:rsid w:val="00C57C1A"/>
    <w:rsid w:val="00C60017"/>
    <w:rsid w:val="00C6047B"/>
    <w:rsid w:val="00C60F3F"/>
    <w:rsid w:val="00C61D3B"/>
    <w:rsid w:val="00C61E1F"/>
    <w:rsid w:val="00C62883"/>
    <w:rsid w:val="00C62AF0"/>
    <w:rsid w:val="00C63C06"/>
    <w:rsid w:val="00C6414B"/>
    <w:rsid w:val="00C64760"/>
    <w:rsid w:val="00C64A8F"/>
    <w:rsid w:val="00C64D07"/>
    <w:rsid w:val="00C64F42"/>
    <w:rsid w:val="00C6540A"/>
    <w:rsid w:val="00C6565E"/>
    <w:rsid w:val="00C65B8A"/>
    <w:rsid w:val="00C65CDE"/>
    <w:rsid w:val="00C6686A"/>
    <w:rsid w:val="00C66D0C"/>
    <w:rsid w:val="00C671B2"/>
    <w:rsid w:val="00C67831"/>
    <w:rsid w:val="00C7081A"/>
    <w:rsid w:val="00C70C5D"/>
    <w:rsid w:val="00C7170F"/>
    <w:rsid w:val="00C71985"/>
    <w:rsid w:val="00C71C88"/>
    <w:rsid w:val="00C722EE"/>
    <w:rsid w:val="00C735C0"/>
    <w:rsid w:val="00C73758"/>
    <w:rsid w:val="00C73C1D"/>
    <w:rsid w:val="00C73E2C"/>
    <w:rsid w:val="00C745C1"/>
    <w:rsid w:val="00C746A1"/>
    <w:rsid w:val="00C74C6F"/>
    <w:rsid w:val="00C75277"/>
    <w:rsid w:val="00C75426"/>
    <w:rsid w:val="00C75F62"/>
    <w:rsid w:val="00C76D9B"/>
    <w:rsid w:val="00C76FAE"/>
    <w:rsid w:val="00C7731A"/>
    <w:rsid w:val="00C778C0"/>
    <w:rsid w:val="00C77DA8"/>
    <w:rsid w:val="00C8047F"/>
    <w:rsid w:val="00C80661"/>
    <w:rsid w:val="00C80B69"/>
    <w:rsid w:val="00C810EC"/>
    <w:rsid w:val="00C81450"/>
    <w:rsid w:val="00C816AF"/>
    <w:rsid w:val="00C81E76"/>
    <w:rsid w:val="00C81EE7"/>
    <w:rsid w:val="00C82190"/>
    <w:rsid w:val="00C82DA3"/>
    <w:rsid w:val="00C82E28"/>
    <w:rsid w:val="00C832ED"/>
    <w:rsid w:val="00C833D3"/>
    <w:rsid w:val="00C8427C"/>
    <w:rsid w:val="00C847F0"/>
    <w:rsid w:val="00C85162"/>
    <w:rsid w:val="00C85F9A"/>
    <w:rsid w:val="00C861C4"/>
    <w:rsid w:val="00C86633"/>
    <w:rsid w:val="00C86BC9"/>
    <w:rsid w:val="00C86D4D"/>
    <w:rsid w:val="00C86F55"/>
    <w:rsid w:val="00C903CF"/>
    <w:rsid w:val="00C904E1"/>
    <w:rsid w:val="00C9062C"/>
    <w:rsid w:val="00C908E2"/>
    <w:rsid w:val="00C90ABF"/>
    <w:rsid w:val="00C90C42"/>
    <w:rsid w:val="00C90DCA"/>
    <w:rsid w:val="00C91223"/>
    <w:rsid w:val="00C91A77"/>
    <w:rsid w:val="00C923B8"/>
    <w:rsid w:val="00C92675"/>
    <w:rsid w:val="00C9289B"/>
    <w:rsid w:val="00C92D13"/>
    <w:rsid w:val="00C93823"/>
    <w:rsid w:val="00C93A9F"/>
    <w:rsid w:val="00C95295"/>
    <w:rsid w:val="00C95F52"/>
    <w:rsid w:val="00C961BB"/>
    <w:rsid w:val="00C96407"/>
    <w:rsid w:val="00C966CC"/>
    <w:rsid w:val="00C967BF"/>
    <w:rsid w:val="00C96A51"/>
    <w:rsid w:val="00C9703B"/>
    <w:rsid w:val="00C97490"/>
    <w:rsid w:val="00C97CE7"/>
    <w:rsid w:val="00CA0230"/>
    <w:rsid w:val="00CA0452"/>
    <w:rsid w:val="00CA0738"/>
    <w:rsid w:val="00CA0CFD"/>
    <w:rsid w:val="00CA11C5"/>
    <w:rsid w:val="00CA1A2F"/>
    <w:rsid w:val="00CA202C"/>
    <w:rsid w:val="00CA22B4"/>
    <w:rsid w:val="00CA326A"/>
    <w:rsid w:val="00CA3C60"/>
    <w:rsid w:val="00CA4143"/>
    <w:rsid w:val="00CA43A8"/>
    <w:rsid w:val="00CA44B6"/>
    <w:rsid w:val="00CA4A2F"/>
    <w:rsid w:val="00CA5238"/>
    <w:rsid w:val="00CA5B99"/>
    <w:rsid w:val="00CA5D20"/>
    <w:rsid w:val="00CA5D2C"/>
    <w:rsid w:val="00CA5DD1"/>
    <w:rsid w:val="00CA5F95"/>
    <w:rsid w:val="00CA5FED"/>
    <w:rsid w:val="00CA63BC"/>
    <w:rsid w:val="00CA6AC3"/>
    <w:rsid w:val="00CA6BA9"/>
    <w:rsid w:val="00CA6E2D"/>
    <w:rsid w:val="00CA702D"/>
    <w:rsid w:val="00CA77BA"/>
    <w:rsid w:val="00CA7E77"/>
    <w:rsid w:val="00CB0C1D"/>
    <w:rsid w:val="00CB12A1"/>
    <w:rsid w:val="00CB1515"/>
    <w:rsid w:val="00CB1B15"/>
    <w:rsid w:val="00CB1C0E"/>
    <w:rsid w:val="00CB1D53"/>
    <w:rsid w:val="00CB1D95"/>
    <w:rsid w:val="00CB1DE6"/>
    <w:rsid w:val="00CB2408"/>
    <w:rsid w:val="00CB2A62"/>
    <w:rsid w:val="00CB2FF1"/>
    <w:rsid w:val="00CB34A6"/>
    <w:rsid w:val="00CB3F0E"/>
    <w:rsid w:val="00CB4455"/>
    <w:rsid w:val="00CB4C7F"/>
    <w:rsid w:val="00CB4D3B"/>
    <w:rsid w:val="00CB5478"/>
    <w:rsid w:val="00CB64B5"/>
    <w:rsid w:val="00CB6745"/>
    <w:rsid w:val="00CB7DCD"/>
    <w:rsid w:val="00CC061F"/>
    <w:rsid w:val="00CC0FF1"/>
    <w:rsid w:val="00CC1147"/>
    <w:rsid w:val="00CC1605"/>
    <w:rsid w:val="00CC165F"/>
    <w:rsid w:val="00CC1FB9"/>
    <w:rsid w:val="00CC2285"/>
    <w:rsid w:val="00CC311F"/>
    <w:rsid w:val="00CC3204"/>
    <w:rsid w:val="00CC3257"/>
    <w:rsid w:val="00CC3422"/>
    <w:rsid w:val="00CC3503"/>
    <w:rsid w:val="00CC359A"/>
    <w:rsid w:val="00CC3634"/>
    <w:rsid w:val="00CC397F"/>
    <w:rsid w:val="00CC3FD6"/>
    <w:rsid w:val="00CC4375"/>
    <w:rsid w:val="00CC4557"/>
    <w:rsid w:val="00CC541D"/>
    <w:rsid w:val="00CC5472"/>
    <w:rsid w:val="00CC54B7"/>
    <w:rsid w:val="00CC5807"/>
    <w:rsid w:val="00CC5B24"/>
    <w:rsid w:val="00CC63CB"/>
    <w:rsid w:val="00CC6C4A"/>
    <w:rsid w:val="00CC6C7D"/>
    <w:rsid w:val="00CC7ACE"/>
    <w:rsid w:val="00CC7B35"/>
    <w:rsid w:val="00CC7C33"/>
    <w:rsid w:val="00CD0DB0"/>
    <w:rsid w:val="00CD1868"/>
    <w:rsid w:val="00CD210C"/>
    <w:rsid w:val="00CD2525"/>
    <w:rsid w:val="00CD25A5"/>
    <w:rsid w:val="00CD2AD1"/>
    <w:rsid w:val="00CD3109"/>
    <w:rsid w:val="00CD3226"/>
    <w:rsid w:val="00CD322B"/>
    <w:rsid w:val="00CD36CC"/>
    <w:rsid w:val="00CD40A4"/>
    <w:rsid w:val="00CD4B5B"/>
    <w:rsid w:val="00CD4F42"/>
    <w:rsid w:val="00CD5AC7"/>
    <w:rsid w:val="00CD5FD4"/>
    <w:rsid w:val="00CD6B3C"/>
    <w:rsid w:val="00CD756F"/>
    <w:rsid w:val="00CD7DF1"/>
    <w:rsid w:val="00CE086E"/>
    <w:rsid w:val="00CE13E9"/>
    <w:rsid w:val="00CE1716"/>
    <w:rsid w:val="00CE3521"/>
    <w:rsid w:val="00CE3CBF"/>
    <w:rsid w:val="00CE3F5B"/>
    <w:rsid w:val="00CE52EC"/>
    <w:rsid w:val="00CE544F"/>
    <w:rsid w:val="00CE5452"/>
    <w:rsid w:val="00CE59EA"/>
    <w:rsid w:val="00CE5A72"/>
    <w:rsid w:val="00CE5C1E"/>
    <w:rsid w:val="00CE6E8E"/>
    <w:rsid w:val="00CE7229"/>
    <w:rsid w:val="00CE7450"/>
    <w:rsid w:val="00CE7B23"/>
    <w:rsid w:val="00CF0C28"/>
    <w:rsid w:val="00CF0ECB"/>
    <w:rsid w:val="00CF1739"/>
    <w:rsid w:val="00CF1833"/>
    <w:rsid w:val="00CF18C1"/>
    <w:rsid w:val="00CF1B82"/>
    <w:rsid w:val="00CF1DBD"/>
    <w:rsid w:val="00CF218E"/>
    <w:rsid w:val="00CF2337"/>
    <w:rsid w:val="00CF3B61"/>
    <w:rsid w:val="00CF3E0C"/>
    <w:rsid w:val="00CF3E3A"/>
    <w:rsid w:val="00CF46E6"/>
    <w:rsid w:val="00CF4D45"/>
    <w:rsid w:val="00CF4E04"/>
    <w:rsid w:val="00CF4FB2"/>
    <w:rsid w:val="00CF5257"/>
    <w:rsid w:val="00CF5342"/>
    <w:rsid w:val="00CF5A8A"/>
    <w:rsid w:val="00CF6285"/>
    <w:rsid w:val="00CF6EE6"/>
    <w:rsid w:val="00CF73C3"/>
    <w:rsid w:val="00CF7538"/>
    <w:rsid w:val="00CF75E4"/>
    <w:rsid w:val="00CF7F81"/>
    <w:rsid w:val="00D000C5"/>
    <w:rsid w:val="00D009A1"/>
    <w:rsid w:val="00D00EE8"/>
    <w:rsid w:val="00D01F53"/>
    <w:rsid w:val="00D025BB"/>
    <w:rsid w:val="00D03217"/>
    <w:rsid w:val="00D032BB"/>
    <w:rsid w:val="00D034D3"/>
    <w:rsid w:val="00D0365D"/>
    <w:rsid w:val="00D038C9"/>
    <w:rsid w:val="00D043FB"/>
    <w:rsid w:val="00D04CA2"/>
    <w:rsid w:val="00D04DC5"/>
    <w:rsid w:val="00D04DD1"/>
    <w:rsid w:val="00D05AF8"/>
    <w:rsid w:val="00D06225"/>
    <w:rsid w:val="00D06823"/>
    <w:rsid w:val="00D10C0F"/>
    <w:rsid w:val="00D10D0F"/>
    <w:rsid w:val="00D10EA0"/>
    <w:rsid w:val="00D11696"/>
    <w:rsid w:val="00D11808"/>
    <w:rsid w:val="00D1227E"/>
    <w:rsid w:val="00D122C3"/>
    <w:rsid w:val="00D13496"/>
    <w:rsid w:val="00D142E6"/>
    <w:rsid w:val="00D15279"/>
    <w:rsid w:val="00D16898"/>
    <w:rsid w:val="00D168DD"/>
    <w:rsid w:val="00D16949"/>
    <w:rsid w:val="00D16BC6"/>
    <w:rsid w:val="00D16C64"/>
    <w:rsid w:val="00D16F86"/>
    <w:rsid w:val="00D17AF0"/>
    <w:rsid w:val="00D17D12"/>
    <w:rsid w:val="00D17F60"/>
    <w:rsid w:val="00D20624"/>
    <w:rsid w:val="00D20C45"/>
    <w:rsid w:val="00D20EAA"/>
    <w:rsid w:val="00D21253"/>
    <w:rsid w:val="00D21327"/>
    <w:rsid w:val="00D21440"/>
    <w:rsid w:val="00D22297"/>
    <w:rsid w:val="00D22D0F"/>
    <w:rsid w:val="00D23A48"/>
    <w:rsid w:val="00D24070"/>
    <w:rsid w:val="00D24326"/>
    <w:rsid w:val="00D246A1"/>
    <w:rsid w:val="00D24C7B"/>
    <w:rsid w:val="00D25182"/>
    <w:rsid w:val="00D2526B"/>
    <w:rsid w:val="00D254C2"/>
    <w:rsid w:val="00D254E7"/>
    <w:rsid w:val="00D25D14"/>
    <w:rsid w:val="00D25DCB"/>
    <w:rsid w:val="00D262FC"/>
    <w:rsid w:val="00D26EE2"/>
    <w:rsid w:val="00D2713B"/>
    <w:rsid w:val="00D27B88"/>
    <w:rsid w:val="00D27C29"/>
    <w:rsid w:val="00D27C78"/>
    <w:rsid w:val="00D302CD"/>
    <w:rsid w:val="00D306B9"/>
    <w:rsid w:val="00D30DDD"/>
    <w:rsid w:val="00D3216E"/>
    <w:rsid w:val="00D33ED4"/>
    <w:rsid w:val="00D349AA"/>
    <w:rsid w:val="00D34BE5"/>
    <w:rsid w:val="00D35F36"/>
    <w:rsid w:val="00D36D7C"/>
    <w:rsid w:val="00D37FF1"/>
    <w:rsid w:val="00D40C84"/>
    <w:rsid w:val="00D40F8E"/>
    <w:rsid w:val="00D41078"/>
    <w:rsid w:val="00D41238"/>
    <w:rsid w:val="00D414EF"/>
    <w:rsid w:val="00D4179B"/>
    <w:rsid w:val="00D41DF5"/>
    <w:rsid w:val="00D42058"/>
    <w:rsid w:val="00D42071"/>
    <w:rsid w:val="00D42788"/>
    <w:rsid w:val="00D431F2"/>
    <w:rsid w:val="00D437B3"/>
    <w:rsid w:val="00D4472F"/>
    <w:rsid w:val="00D45D4B"/>
    <w:rsid w:val="00D462AE"/>
    <w:rsid w:val="00D466D0"/>
    <w:rsid w:val="00D46858"/>
    <w:rsid w:val="00D475E8"/>
    <w:rsid w:val="00D475FC"/>
    <w:rsid w:val="00D47858"/>
    <w:rsid w:val="00D5109E"/>
    <w:rsid w:val="00D52361"/>
    <w:rsid w:val="00D52562"/>
    <w:rsid w:val="00D52DD8"/>
    <w:rsid w:val="00D52E30"/>
    <w:rsid w:val="00D52F18"/>
    <w:rsid w:val="00D534EB"/>
    <w:rsid w:val="00D53534"/>
    <w:rsid w:val="00D5371B"/>
    <w:rsid w:val="00D53A48"/>
    <w:rsid w:val="00D53AEB"/>
    <w:rsid w:val="00D53E99"/>
    <w:rsid w:val="00D541EB"/>
    <w:rsid w:val="00D54277"/>
    <w:rsid w:val="00D544BF"/>
    <w:rsid w:val="00D54B63"/>
    <w:rsid w:val="00D54CA0"/>
    <w:rsid w:val="00D54D10"/>
    <w:rsid w:val="00D54F39"/>
    <w:rsid w:val="00D55259"/>
    <w:rsid w:val="00D55295"/>
    <w:rsid w:val="00D5557B"/>
    <w:rsid w:val="00D55A34"/>
    <w:rsid w:val="00D56F2D"/>
    <w:rsid w:val="00D57724"/>
    <w:rsid w:val="00D57F3B"/>
    <w:rsid w:val="00D607A1"/>
    <w:rsid w:val="00D609EB"/>
    <w:rsid w:val="00D60C22"/>
    <w:rsid w:val="00D612C6"/>
    <w:rsid w:val="00D6164A"/>
    <w:rsid w:val="00D61815"/>
    <w:rsid w:val="00D61C40"/>
    <w:rsid w:val="00D6224F"/>
    <w:rsid w:val="00D6254E"/>
    <w:rsid w:val="00D62A08"/>
    <w:rsid w:val="00D62B2E"/>
    <w:rsid w:val="00D63C3C"/>
    <w:rsid w:val="00D63DFE"/>
    <w:rsid w:val="00D640E9"/>
    <w:rsid w:val="00D640FD"/>
    <w:rsid w:val="00D641AC"/>
    <w:rsid w:val="00D649DC"/>
    <w:rsid w:val="00D64F4A"/>
    <w:rsid w:val="00D64FF7"/>
    <w:rsid w:val="00D65551"/>
    <w:rsid w:val="00D65602"/>
    <w:rsid w:val="00D66286"/>
    <w:rsid w:val="00D664CC"/>
    <w:rsid w:val="00D66BA0"/>
    <w:rsid w:val="00D6752F"/>
    <w:rsid w:val="00D67833"/>
    <w:rsid w:val="00D70795"/>
    <w:rsid w:val="00D7090D"/>
    <w:rsid w:val="00D70A76"/>
    <w:rsid w:val="00D70C2B"/>
    <w:rsid w:val="00D70E34"/>
    <w:rsid w:val="00D71031"/>
    <w:rsid w:val="00D71307"/>
    <w:rsid w:val="00D713D2"/>
    <w:rsid w:val="00D715A5"/>
    <w:rsid w:val="00D71825"/>
    <w:rsid w:val="00D731FE"/>
    <w:rsid w:val="00D734F2"/>
    <w:rsid w:val="00D737A0"/>
    <w:rsid w:val="00D73924"/>
    <w:rsid w:val="00D73EC6"/>
    <w:rsid w:val="00D7572B"/>
    <w:rsid w:val="00D75BA3"/>
    <w:rsid w:val="00D764B7"/>
    <w:rsid w:val="00D77993"/>
    <w:rsid w:val="00D8054C"/>
    <w:rsid w:val="00D81146"/>
    <w:rsid w:val="00D81C92"/>
    <w:rsid w:val="00D81EA6"/>
    <w:rsid w:val="00D8229E"/>
    <w:rsid w:val="00D82D99"/>
    <w:rsid w:val="00D83672"/>
    <w:rsid w:val="00D836AB"/>
    <w:rsid w:val="00D83D13"/>
    <w:rsid w:val="00D84046"/>
    <w:rsid w:val="00D84232"/>
    <w:rsid w:val="00D8623C"/>
    <w:rsid w:val="00D865B7"/>
    <w:rsid w:val="00D86C66"/>
    <w:rsid w:val="00D86C84"/>
    <w:rsid w:val="00D87023"/>
    <w:rsid w:val="00D87219"/>
    <w:rsid w:val="00D87BE0"/>
    <w:rsid w:val="00D87E7C"/>
    <w:rsid w:val="00D90907"/>
    <w:rsid w:val="00D91DC4"/>
    <w:rsid w:val="00D9255F"/>
    <w:rsid w:val="00D92591"/>
    <w:rsid w:val="00D929F6"/>
    <w:rsid w:val="00D92A32"/>
    <w:rsid w:val="00D92DC6"/>
    <w:rsid w:val="00D92E98"/>
    <w:rsid w:val="00D93320"/>
    <w:rsid w:val="00D936E7"/>
    <w:rsid w:val="00D9372D"/>
    <w:rsid w:val="00D93B3A"/>
    <w:rsid w:val="00D93D08"/>
    <w:rsid w:val="00D9415D"/>
    <w:rsid w:val="00D947A5"/>
    <w:rsid w:val="00D955AA"/>
    <w:rsid w:val="00D958E7"/>
    <w:rsid w:val="00D965B7"/>
    <w:rsid w:val="00D969B0"/>
    <w:rsid w:val="00D97F2E"/>
    <w:rsid w:val="00DA0214"/>
    <w:rsid w:val="00DA0863"/>
    <w:rsid w:val="00DA0A5D"/>
    <w:rsid w:val="00DA0ED6"/>
    <w:rsid w:val="00DA1D99"/>
    <w:rsid w:val="00DA2312"/>
    <w:rsid w:val="00DA2500"/>
    <w:rsid w:val="00DA2C9E"/>
    <w:rsid w:val="00DA2CAB"/>
    <w:rsid w:val="00DA3CAB"/>
    <w:rsid w:val="00DA4519"/>
    <w:rsid w:val="00DA45BC"/>
    <w:rsid w:val="00DA47C9"/>
    <w:rsid w:val="00DA5BAE"/>
    <w:rsid w:val="00DA5DF6"/>
    <w:rsid w:val="00DA5F36"/>
    <w:rsid w:val="00DA68A1"/>
    <w:rsid w:val="00DA6AA6"/>
    <w:rsid w:val="00DA6BD6"/>
    <w:rsid w:val="00DA7669"/>
    <w:rsid w:val="00DB0031"/>
    <w:rsid w:val="00DB106F"/>
    <w:rsid w:val="00DB2C96"/>
    <w:rsid w:val="00DB37EE"/>
    <w:rsid w:val="00DB3B3D"/>
    <w:rsid w:val="00DB4498"/>
    <w:rsid w:val="00DB4E17"/>
    <w:rsid w:val="00DB5879"/>
    <w:rsid w:val="00DB6109"/>
    <w:rsid w:val="00DB6400"/>
    <w:rsid w:val="00DB69C4"/>
    <w:rsid w:val="00DB700D"/>
    <w:rsid w:val="00DB7A22"/>
    <w:rsid w:val="00DB7F49"/>
    <w:rsid w:val="00DC01BB"/>
    <w:rsid w:val="00DC0420"/>
    <w:rsid w:val="00DC046D"/>
    <w:rsid w:val="00DC05F4"/>
    <w:rsid w:val="00DC0921"/>
    <w:rsid w:val="00DC1332"/>
    <w:rsid w:val="00DC2233"/>
    <w:rsid w:val="00DC269E"/>
    <w:rsid w:val="00DC37CA"/>
    <w:rsid w:val="00DC3C07"/>
    <w:rsid w:val="00DC3D3E"/>
    <w:rsid w:val="00DC43A4"/>
    <w:rsid w:val="00DC4B6E"/>
    <w:rsid w:val="00DC4C5B"/>
    <w:rsid w:val="00DC4EC3"/>
    <w:rsid w:val="00DC51CA"/>
    <w:rsid w:val="00DC5223"/>
    <w:rsid w:val="00DC5437"/>
    <w:rsid w:val="00DC5620"/>
    <w:rsid w:val="00DC5B75"/>
    <w:rsid w:val="00DC5C73"/>
    <w:rsid w:val="00DC5DC3"/>
    <w:rsid w:val="00DC630D"/>
    <w:rsid w:val="00DC6E16"/>
    <w:rsid w:val="00DC6E3E"/>
    <w:rsid w:val="00DC6E4E"/>
    <w:rsid w:val="00DC7214"/>
    <w:rsid w:val="00DC7C0A"/>
    <w:rsid w:val="00DC7D91"/>
    <w:rsid w:val="00DD004F"/>
    <w:rsid w:val="00DD00C7"/>
    <w:rsid w:val="00DD02E8"/>
    <w:rsid w:val="00DD03B6"/>
    <w:rsid w:val="00DD06F1"/>
    <w:rsid w:val="00DD0AFF"/>
    <w:rsid w:val="00DD0BE3"/>
    <w:rsid w:val="00DD0D10"/>
    <w:rsid w:val="00DD1ABD"/>
    <w:rsid w:val="00DD2420"/>
    <w:rsid w:val="00DD2E8B"/>
    <w:rsid w:val="00DD2F87"/>
    <w:rsid w:val="00DD3E3B"/>
    <w:rsid w:val="00DD45EC"/>
    <w:rsid w:val="00DD460A"/>
    <w:rsid w:val="00DD4BB1"/>
    <w:rsid w:val="00DD51CD"/>
    <w:rsid w:val="00DD5F82"/>
    <w:rsid w:val="00DD63F2"/>
    <w:rsid w:val="00DD685F"/>
    <w:rsid w:val="00DD7002"/>
    <w:rsid w:val="00DD7A9B"/>
    <w:rsid w:val="00DE0475"/>
    <w:rsid w:val="00DE05D1"/>
    <w:rsid w:val="00DE071D"/>
    <w:rsid w:val="00DE089A"/>
    <w:rsid w:val="00DE0C55"/>
    <w:rsid w:val="00DE0C8E"/>
    <w:rsid w:val="00DE11B0"/>
    <w:rsid w:val="00DE15F1"/>
    <w:rsid w:val="00DE16CB"/>
    <w:rsid w:val="00DE1C8F"/>
    <w:rsid w:val="00DE1DFE"/>
    <w:rsid w:val="00DE235A"/>
    <w:rsid w:val="00DE2640"/>
    <w:rsid w:val="00DE2CB5"/>
    <w:rsid w:val="00DE3308"/>
    <w:rsid w:val="00DE33DD"/>
    <w:rsid w:val="00DE369E"/>
    <w:rsid w:val="00DE3B9B"/>
    <w:rsid w:val="00DE3DE5"/>
    <w:rsid w:val="00DE483B"/>
    <w:rsid w:val="00DE49E2"/>
    <w:rsid w:val="00DE4B34"/>
    <w:rsid w:val="00DE527D"/>
    <w:rsid w:val="00DE67B2"/>
    <w:rsid w:val="00DE70AF"/>
    <w:rsid w:val="00DE71E6"/>
    <w:rsid w:val="00DE7EA5"/>
    <w:rsid w:val="00DF0919"/>
    <w:rsid w:val="00DF129E"/>
    <w:rsid w:val="00DF16BC"/>
    <w:rsid w:val="00DF2483"/>
    <w:rsid w:val="00DF31A4"/>
    <w:rsid w:val="00DF31B5"/>
    <w:rsid w:val="00DF33BC"/>
    <w:rsid w:val="00DF3616"/>
    <w:rsid w:val="00DF388A"/>
    <w:rsid w:val="00DF3B13"/>
    <w:rsid w:val="00DF3B40"/>
    <w:rsid w:val="00DF4FAD"/>
    <w:rsid w:val="00DF5E1E"/>
    <w:rsid w:val="00DF6036"/>
    <w:rsid w:val="00DF6179"/>
    <w:rsid w:val="00DF67E2"/>
    <w:rsid w:val="00DF6903"/>
    <w:rsid w:val="00DF7156"/>
    <w:rsid w:val="00DF78FC"/>
    <w:rsid w:val="00E01A4A"/>
    <w:rsid w:val="00E01E96"/>
    <w:rsid w:val="00E0350C"/>
    <w:rsid w:val="00E03777"/>
    <w:rsid w:val="00E0378A"/>
    <w:rsid w:val="00E04F84"/>
    <w:rsid w:val="00E0580F"/>
    <w:rsid w:val="00E05D88"/>
    <w:rsid w:val="00E064B1"/>
    <w:rsid w:val="00E06766"/>
    <w:rsid w:val="00E06A17"/>
    <w:rsid w:val="00E06ECC"/>
    <w:rsid w:val="00E077DE"/>
    <w:rsid w:val="00E07DAB"/>
    <w:rsid w:val="00E07E27"/>
    <w:rsid w:val="00E07FFD"/>
    <w:rsid w:val="00E102C5"/>
    <w:rsid w:val="00E105F4"/>
    <w:rsid w:val="00E10895"/>
    <w:rsid w:val="00E10E43"/>
    <w:rsid w:val="00E11240"/>
    <w:rsid w:val="00E11346"/>
    <w:rsid w:val="00E1150D"/>
    <w:rsid w:val="00E11959"/>
    <w:rsid w:val="00E119E6"/>
    <w:rsid w:val="00E11E3E"/>
    <w:rsid w:val="00E12DA3"/>
    <w:rsid w:val="00E13012"/>
    <w:rsid w:val="00E13117"/>
    <w:rsid w:val="00E132CD"/>
    <w:rsid w:val="00E136BE"/>
    <w:rsid w:val="00E13F8E"/>
    <w:rsid w:val="00E1564D"/>
    <w:rsid w:val="00E15E96"/>
    <w:rsid w:val="00E16D27"/>
    <w:rsid w:val="00E20436"/>
    <w:rsid w:val="00E2092A"/>
    <w:rsid w:val="00E216F1"/>
    <w:rsid w:val="00E21832"/>
    <w:rsid w:val="00E228AB"/>
    <w:rsid w:val="00E23E45"/>
    <w:rsid w:val="00E2471F"/>
    <w:rsid w:val="00E247D1"/>
    <w:rsid w:val="00E248B3"/>
    <w:rsid w:val="00E248D3"/>
    <w:rsid w:val="00E255CE"/>
    <w:rsid w:val="00E25A70"/>
    <w:rsid w:val="00E25C48"/>
    <w:rsid w:val="00E26BDA"/>
    <w:rsid w:val="00E26BE9"/>
    <w:rsid w:val="00E30379"/>
    <w:rsid w:val="00E30604"/>
    <w:rsid w:val="00E3075C"/>
    <w:rsid w:val="00E307F5"/>
    <w:rsid w:val="00E31102"/>
    <w:rsid w:val="00E31BAF"/>
    <w:rsid w:val="00E31E35"/>
    <w:rsid w:val="00E32101"/>
    <w:rsid w:val="00E323C0"/>
    <w:rsid w:val="00E32A9A"/>
    <w:rsid w:val="00E32C48"/>
    <w:rsid w:val="00E32EEC"/>
    <w:rsid w:val="00E332BA"/>
    <w:rsid w:val="00E335EA"/>
    <w:rsid w:val="00E33827"/>
    <w:rsid w:val="00E34759"/>
    <w:rsid w:val="00E34855"/>
    <w:rsid w:val="00E34B16"/>
    <w:rsid w:val="00E34C57"/>
    <w:rsid w:val="00E354CE"/>
    <w:rsid w:val="00E3574C"/>
    <w:rsid w:val="00E35927"/>
    <w:rsid w:val="00E35D73"/>
    <w:rsid w:val="00E3615E"/>
    <w:rsid w:val="00E36286"/>
    <w:rsid w:val="00E36891"/>
    <w:rsid w:val="00E36A0D"/>
    <w:rsid w:val="00E375C4"/>
    <w:rsid w:val="00E3773B"/>
    <w:rsid w:val="00E37B99"/>
    <w:rsid w:val="00E40284"/>
    <w:rsid w:val="00E41326"/>
    <w:rsid w:val="00E42563"/>
    <w:rsid w:val="00E436AD"/>
    <w:rsid w:val="00E43888"/>
    <w:rsid w:val="00E4396A"/>
    <w:rsid w:val="00E43B3F"/>
    <w:rsid w:val="00E44360"/>
    <w:rsid w:val="00E4597F"/>
    <w:rsid w:val="00E4690B"/>
    <w:rsid w:val="00E46925"/>
    <w:rsid w:val="00E46C3E"/>
    <w:rsid w:val="00E46D33"/>
    <w:rsid w:val="00E46EBD"/>
    <w:rsid w:val="00E4779A"/>
    <w:rsid w:val="00E47BA3"/>
    <w:rsid w:val="00E47C23"/>
    <w:rsid w:val="00E47C9B"/>
    <w:rsid w:val="00E500FE"/>
    <w:rsid w:val="00E50D96"/>
    <w:rsid w:val="00E51216"/>
    <w:rsid w:val="00E5330F"/>
    <w:rsid w:val="00E536EC"/>
    <w:rsid w:val="00E53976"/>
    <w:rsid w:val="00E54920"/>
    <w:rsid w:val="00E555F8"/>
    <w:rsid w:val="00E558E8"/>
    <w:rsid w:val="00E55A40"/>
    <w:rsid w:val="00E56000"/>
    <w:rsid w:val="00E56865"/>
    <w:rsid w:val="00E56F81"/>
    <w:rsid w:val="00E5742C"/>
    <w:rsid w:val="00E57EB5"/>
    <w:rsid w:val="00E603EA"/>
    <w:rsid w:val="00E606BB"/>
    <w:rsid w:val="00E60F5F"/>
    <w:rsid w:val="00E61328"/>
    <w:rsid w:val="00E615D7"/>
    <w:rsid w:val="00E61963"/>
    <w:rsid w:val="00E61C42"/>
    <w:rsid w:val="00E62147"/>
    <w:rsid w:val="00E62B7A"/>
    <w:rsid w:val="00E64468"/>
    <w:rsid w:val="00E64867"/>
    <w:rsid w:val="00E64BF8"/>
    <w:rsid w:val="00E64E43"/>
    <w:rsid w:val="00E6570A"/>
    <w:rsid w:val="00E65961"/>
    <w:rsid w:val="00E66778"/>
    <w:rsid w:val="00E6714A"/>
    <w:rsid w:val="00E672C4"/>
    <w:rsid w:val="00E674F7"/>
    <w:rsid w:val="00E67E60"/>
    <w:rsid w:val="00E67EB7"/>
    <w:rsid w:val="00E701AF"/>
    <w:rsid w:val="00E70471"/>
    <w:rsid w:val="00E70C45"/>
    <w:rsid w:val="00E7109F"/>
    <w:rsid w:val="00E71FEF"/>
    <w:rsid w:val="00E7260B"/>
    <w:rsid w:val="00E7319B"/>
    <w:rsid w:val="00E736E5"/>
    <w:rsid w:val="00E7397C"/>
    <w:rsid w:val="00E73A0B"/>
    <w:rsid w:val="00E73CDA"/>
    <w:rsid w:val="00E74351"/>
    <w:rsid w:val="00E74385"/>
    <w:rsid w:val="00E74660"/>
    <w:rsid w:val="00E74CAE"/>
    <w:rsid w:val="00E762A1"/>
    <w:rsid w:val="00E7659E"/>
    <w:rsid w:val="00E76B83"/>
    <w:rsid w:val="00E7750F"/>
    <w:rsid w:val="00E8008E"/>
    <w:rsid w:val="00E80949"/>
    <w:rsid w:val="00E81643"/>
    <w:rsid w:val="00E81FE6"/>
    <w:rsid w:val="00E82082"/>
    <w:rsid w:val="00E825EB"/>
    <w:rsid w:val="00E8320B"/>
    <w:rsid w:val="00E83842"/>
    <w:rsid w:val="00E8454A"/>
    <w:rsid w:val="00E8457F"/>
    <w:rsid w:val="00E84B05"/>
    <w:rsid w:val="00E8573B"/>
    <w:rsid w:val="00E85A77"/>
    <w:rsid w:val="00E85D97"/>
    <w:rsid w:val="00E85DB8"/>
    <w:rsid w:val="00E866D7"/>
    <w:rsid w:val="00E86E5F"/>
    <w:rsid w:val="00E86F77"/>
    <w:rsid w:val="00E87691"/>
    <w:rsid w:val="00E87880"/>
    <w:rsid w:val="00E8791C"/>
    <w:rsid w:val="00E879B2"/>
    <w:rsid w:val="00E87FDF"/>
    <w:rsid w:val="00E9009E"/>
    <w:rsid w:val="00E90B0E"/>
    <w:rsid w:val="00E90C83"/>
    <w:rsid w:val="00E91203"/>
    <w:rsid w:val="00E91300"/>
    <w:rsid w:val="00E9176C"/>
    <w:rsid w:val="00E925A2"/>
    <w:rsid w:val="00E9262A"/>
    <w:rsid w:val="00E9363C"/>
    <w:rsid w:val="00E936C1"/>
    <w:rsid w:val="00E939F5"/>
    <w:rsid w:val="00E93A75"/>
    <w:rsid w:val="00E93A8F"/>
    <w:rsid w:val="00E9412C"/>
    <w:rsid w:val="00E95689"/>
    <w:rsid w:val="00E95EEA"/>
    <w:rsid w:val="00E963FF"/>
    <w:rsid w:val="00E9670A"/>
    <w:rsid w:val="00E968FC"/>
    <w:rsid w:val="00E96F37"/>
    <w:rsid w:val="00E9777A"/>
    <w:rsid w:val="00E9784F"/>
    <w:rsid w:val="00EA01A6"/>
    <w:rsid w:val="00EA03FC"/>
    <w:rsid w:val="00EA0753"/>
    <w:rsid w:val="00EA0AC2"/>
    <w:rsid w:val="00EA0F11"/>
    <w:rsid w:val="00EA1511"/>
    <w:rsid w:val="00EA1805"/>
    <w:rsid w:val="00EA18BF"/>
    <w:rsid w:val="00EA200D"/>
    <w:rsid w:val="00EA236C"/>
    <w:rsid w:val="00EA26BA"/>
    <w:rsid w:val="00EA2EDD"/>
    <w:rsid w:val="00EA3253"/>
    <w:rsid w:val="00EA3C9C"/>
    <w:rsid w:val="00EA3EF6"/>
    <w:rsid w:val="00EA4331"/>
    <w:rsid w:val="00EA44D7"/>
    <w:rsid w:val="00EA4945"/>
    <w:rsid w:val="00EA4970"/>
    <w:rsid w:val="00EA4ACF"/>
    <w:rsid w:val="00EA4DBE"/>
    <w:rsid w:val="00EA573B"/>
    <w:rsid w:val="00EA5FD8"/>
    <w:rsid w:val="00EA6058"/>
    <w:rsid w:val="00EA617C"/>
    <w:rsid w:val="00EA6518"/>
    <w:rsid w:val="00EA668A"/>
    <w:rsid w:val="00EA6706"/>
    <w:rsid w:val="00EA7103"/>
    <w:rsid w:val="00EA741E"/>
    <w:rsid w:val="00EA7589"/>
    <w:rsid w:val="00EA773C"/>
    <w:rsid w:val="00EA7E34"/>
    <w:rsid w:val="00EB0068"/>
    <w:rsid w:val="00EB0184"/>
    <w:rsid w:val="00EB0810"/>
    <w:rsid w:val="00EB0A96"/>
    <w:rsid w:val="00EB153C"/>
    <w:rsid w:val="00EB1A04"/>
    <w:rsid w:val="00EB3018"/>
    <w:rsid w:val="00EB3249"/>
    <w:rsid w:val="00EB3450"/>
    <w:rsid w:val="00EB34DC"/>
    <w:rsid w:val="00EB3853"/>
    <w:rsid w:val="00EB3A5D"/>
    <w:rsid w:val="00EB41A2"/>
    <w:rsid w:val="00EB453C"/>
    <w:rsid w:val="00EB45F5"/>
    <w:rsid w:val="00EB4944"/>
    <w:rsid w:val="00EB4F9D"/>
    <w:rsid w:val="00EB5284"/>
    <w:rsid w:val="00EB5BE9"/>
    <w:rsid w:val="00EB648A"/>
    <w:rsid w:val="00EB6667"/>
    <w:rsid w:val="00EB6AD9"/>
    <w:rsid w:val="00EB73EF"/>
    <w:rsid w:val="00EB746C"/>
    <w:rsid w:val="00EC000C"/>
    <w:rsid w:val="00EC0196"/>
    <w:rsid w:val="00EC040C"/>
    <w:rsid w:val="00EC080D"/>
    <w:rsid w:val="00EC0A6D"/>
    <w:rsid w:val="00EC1835"/>
    <w:rsid w:val="00EC1F4A"/>
    <w:rsid w:val="00EC1F69"/>
    <w:rsid w:val="00EC1FB7"/>
    <w:rsid w:val="00EC2915"/>
    <w:rsid w:val="00EC31B4"/>
    <w:rsid w:val="00EC41F9"/>
    <w:rsid w:val="00EC4AD6"/>
    <w:rsid w:val="00EC4B50"/>
    <w:rsid w:val="00EC504A"/>
    <w:rsid w:val="00EC5055"/>
    <w:rsid w:val="00EC573F"/>
    <w:rsid w:val="00EC5B53"/>
    <w:rsid w:val="00EC5B70"/>
    <w:rsid w:val="00EC5F11"/>
    <w:rsid w:val="00EC6327"/>
    <w:rsid w:val="00EC67BF"/>
    <w:rsid w:val="00EC7234"/>
    <w:rsid w:val="00ED072D"/>
    <w:rsid w:val="00ED0E0D"/>
    <w:rsid w:val="00ED0FDB"/>
    <w:rsid w:val="00ED19F9"/>
    <w:rsid w:val="00ED2085"/>
    <w:rsid w:val="00ED27F2"/>
    <w:rsid w:val="00ED2F48"/>
    <w:rsid w:val="00ED3284"/>
    <w:rsid w:val="00ED36C9"/>
    <w:rsid w:val="00ED3E4D"/>
    <w:rsid w:val="00ED40FC"/>
    <w:rsid w:val="00ED4592"/>
    <w:rsid w:val="00ED4655"/>
    <w:rsid w:val="00ED47F5"/>
    <w:rsid w:val="00ED4A52"/>
    <w:rsid w:val="00ED5481"/>
    <w:rsid w:val="00ED579E"/>
    <w:rsid w:val="00ED590D"/>
    <w:rsid w:val="00ED5B59"/>
    <w:rsid w:val="00ED624F"/>
    <w:rsid w:val="00ED6D76"/>
    <w:rsid w:val="00ED7589"/>
    <w:rsid w:val="00ED7888"/>
    <w:rsid w:val="00ED7A41"/>
    <w:rsid w:val="00ED7A78"/>
    <w:rsid w:val="00EE025B"/>
    <w:rsid w:val="00EE2478"/>
    <w:rsid w:val="00EE2571"/>
    <w:rsid w:val="00EE2916"/>
    <w:rsid w:val="00EE2BF6"/>
    <w:rsid w:val="00EE30F9"/>
    <w:rsid w:val="00EE3118"/>
    <w:rsid w:val="00EE34A8"/>
    <w:rsid w:val="00EE360C"/>
    <w:rsid w:val="00EE3977"/>
    <w:rsid w:val="00EE39BE"/>
    <w:rsid w:val="00EE39EB"/>
    <w:rsid w:val="00EE3BE2"/>
    <w:rsid w:val="00EE3F2C"/>
    <w:rsid w:val="00EE436D"/>
    <w:rsid w:val="00EE4548"/>
    <w:rsid w:val="00EE4D27"/>
    <w:rsid w:val="00EE569D"/>
    <w:rsid w:val="00EE5D31"/>
    <w:rsid w:val="00EE5D4B"/>
    <w:rsid w:val="00EE5DDE"/>
    <w:rsid w:val="00EE5FF6"/>
    <w:rsid w:val="00EE6868"/>
    <w:rsid w:val="00EF012C"/>
    <w:rsid w:val="00EF0648"/>
    <w:rsid w:val="00EF0E2E"/>
    <w:rsid w:val="00EF0E33"/>
    <w:rsid w:val="00EF0ECE"/>
    <w:rsid w:val="00EF1006"/>
    <w:rsid w:val="00EF113E"/>
    <w:rsid w:val="00EF1578"/>
    <w:rsid w:val="00EF1BD5"/>
    <w:rsid w:val="00EF2758"/>
    <w:rsid w:val="00EF388E"/>
    <w:rsid w:val="00EF388F"/>
    <w:rsid w:val="00EF3D4D"/>
    <w:rsid w:val="00EF3F3D"/>
    <w:rsid w:val="00EF45EC"/>
    <w:rsid w:val="00EF4ED0"/>
    <w:rsid w:val="00EF53B1"/>
    <w:rsid w:val="00EF5739"/>
    <w:rsid w:val="00EF6477"/>
    <w:rsid w:val="00EF652D"/>
    <w:rsid w:val="00EF6F3F"/>
    <w:rsid w:val="00EF7503"/>
    <w:rsid w:val="00F0042C"/>
    <w:rsid w:val="00F00640"/>
    <w:rsid w:val="00F01AC3"/>
    <w:rsid w:val="00F03327"/>
    <w:rsid w:val="00F03515"/>
    <w:rsid w:val="00F03872"/>
    <w:rsid w:val="00F038B7"/>
    <w:rsid w:val="00F03A62"/>
    <w:rsid w:val="00F03C7D"/>
    <w:rsid w:val="00F0408A"/>
    <w:rsid w:val="00F043FD"/>
    <w:rsid w:val="00F04A8B"/>
    <w:rsid w:val="00F04D38"/>
    <w:rsid w:val="00F0510A"/>
    <w:rsid w:val="00F0537F"/>
    <w:rsid w:val="00F05838"/>
    <w:rsid w:val="00F065C0"/>
    <w:rsid w:val="00F065F4"/>
    <w:rsid w:val="00F067F4"/>
    <w:rsid w:val="00F06A5E"/>
    <w:rsid w:val="00F0734F"/>
    <w:rsid w:val="00F07C13"/>
    <w:rsid w:val="00F101DB"/>
    <w:rsid w:val="00F1058C"/>
    <w:rsid w:val="00F10ED8"/>
    <w:rsid w:val="00F1135F"/>
    <w:rsid w:val="00F116FB"/>
    <w:rsid w:val="00F11771"/>
    <w:rsid w:val="00F1196A"/>
    <w:rsid w:val="00F11DE0"/>
    <w:rsid w:val="00F1207A"/>
    <w:rsid w:val="00F1218D"/>
    <w:rsid w:val="00F122CA"/>
    <w:rsid w:val="00F1244D"/>
    <w:rsid w:val="00F12AC6"/>
    <w:rsid w:val="00F12ECF"/>
    <w:rsid w:val="00F15053"/>
    <w:rsid w:val="00F1526D"/>
    <w:rsid w:val="00F1553F"/>
    <w:rsid w:val="00F157BD"/>
    <w:rsid w:val="00F158CB"/>
    <w:rsid w:val="00F15991"/>
    <w:rsid w:val="00F15A79"/>
    <w:rsid w:val="00F15DAC"/>
    <w:rsid w:val="00F162CF"/>
    <w:rsid w:val="00F16346"/>
    <w:rsid w:val="00F17661"/>
    <w:rsid w:val="00F177C5"/>
    <w:rsid w:val="00F179EE"/>
    <w:rsid w:val="00F17B6B"/>
    <w:rsid w:val="00F17CC4"/>
    <w:rsid w:val="00F17E53"/>
    <w:rsid w:val="00F20629"/>
    <w:rsid w:val="00F20998"/>
    <w:rsid w:val="00F212F1"/>
    <w:rsid w:val="00F217F7"/>
    <w:rsid w:val="00F21DE9"/>
    <w:rsid w:val="00F21F97"/>
    <w:rsid w:val="00F22476"/>
    <w:rsid w:val="00F22E24"/>
    <w:rsid w:val="00F23148"/>
    <w:rsid w:val="00F23299"/>
    <w:rsid w:val="00F23A77"/>
    <w:rsid w:val="00F23C36"/>
    <w:rsid w:val="00F246AE"/>
    <w:rsid w:val="00F24785"/>
    <w:rsid w:val="00F252E6"/>
    <w:rsid w:val="00F2554B"/>
    <w:rsid w:val="00F25E4E"/>
    <w:rsid w:val="00F261F4"/>
    <w:rsid w:val="00F27425"/>
    <w:rsid w:val="00F27461"/>
    <w:rsid w:val="00F27596"/>
    <w:rsid w:val="00F27784"/>
    <w:rsid w:val="00F3097B"/>
    <w:rsid w:val="00F30E00"/>
    <w:rsid w:val="00F31098"/>
    <w:rsid w:val="00F312E7"/>
    <w:rsid w:val="00F31D79"/>
    <w:rsid w:val="00F3299B"/>
    <w:rsid w:val="00F32A21"/>
    <w:rsid w:val="00F33125"/>
    <w:rsid w:val="00F33C7B"/>
    <w:rsid w:val="00F33D36"/>
    <w:rsid w:val="00F33D3B"/>
    <w:rsid w:val="00F3411A"/>
    <w:rsid w:val="00F34F01"/>
    <w:rsid w:val="00F35484"/>
    <w:rsid w:val="00F3566D"/>
    <w:rsid w:val="00F35DCD"/>
    <w:rsid w:val="00F36858"/>
    <w:rsid w:val="00F37123"/>
    <w:rsid w:val="00F37194"/>
    <w:rsid w:val="00F372E7"/>
    <w:rsid w:val="00F37300"/>
    <w:rsid w:val="00F400C0"/>
    <w:rsid w:val="00F4082A"/>
    <w:rsid w:val="00F40903"/>
    <w:rsid w:val="00F41254"/>
    <w:rsid w:val="00F4143A"/>
    <w:rsid w:val="00F41441"/>
    <w:rsid w:val="00F416C7"/>
    <w:rsid w:val="00F4189F"/>
    <w:rsid w:val="00F41BF8"/>
    <w:rsid w:val="00F41EB8"/>
    <w:rsid w:val="00F43231"/>
    <w:rsid w:val="00F4381D"/>
    <w:rsid w:val="00F442DB"/>
    <w:rsid w:val="00F4504D"/>
    <w:rsid w:val="00F453F8"/>
    <w:rsid w:val="00F45708"/>
    <w:rsid w:val="00F457F4"/>
    <w:rsid w:val="00F45A5C"/>
    <w:rsid w:val="00F46001"/>
    <w:rsid w:val="00F46600"/>
    <w:rsid w:val="00F46A47"/>
    <w:rsid w:val="00F46F21"/>
    <w:rsid w:val="00F47206"/>
    <w:rsid w:val="00F4769A"/>
    <w:rsid w:val="00F47E79"/>
    <w:rsid w:val="00F5002F"/>
    <w:rsid w:val="00F50146"/>
    <w:rsid w:val="00F50B22"/>
    <w:rsid w:val="00F510C4"/>
    <w:rsid w:val="00F51197"/>
    <w:rsid w:val="00F514D6"/>
    <w:rsid w:val="00F526C6"/>
    <w:rsid w:val="00F528DB"/>
    <w:rsid w:val="00F530D1"/>
    <w:rsid w:val="00F5328D"/>
    <w:rsid w:val="00F53562"/>
    <w:rsid w:val="00F557D3"/>
    <w:rsid w:val="00F55D81"/>
    <w:rsid w:val="00F560ED"/>
    <w:rsid w:val="00F56333"/>
    <w:rsid w:val="00F565BB"/>
    <w:rsid w:val="00F5680B"/>
    <w:rsid w:val="00F57389"/>
    <w:rsid w:val="00F57F31"/>
    <w:rsid w:val="00F57FEA"/>
    <w:rsid w:val="00F60528"/>
    <w:rsid w:val="00F60593"/>
    <w:rsid w:val="00F607DD"/>
    <w:rsid w:val="00F60E10"/>
    <w:rsid w:val="00F61354"/>
    <w:rsid w:val="00F613F9"/>
    <w:rsid w:val="00F615A2"/>
    <w:rsid w:val="00F615C2"/>
    <w:rsid w:val="00F61A6B"/>
    <w:rsid w:val="00F61DD3"/>
    <w:rsid w:val="00F61F12"/>
    <w:rsid w:val="00F6202F"/>
    <w:rsid w:val="00F632A6"/>
    <w:rsid w:val="00F63C10"/>
    <w:rsid w:val="00F63D61"/>
    <w:rsid w:val="00F6438C"/>
    <w:rsid w:val="00F6469B"/>
    <w:rsid w:val="00F6479E"/>
    <w:rsid w:val="00F647FC"/>
    <w:rsid w:val="00F65879"/>
    <w:rsid w:val="00F66E07"/>
    <w:rsid w:val="00F67513"/>
    <w:rsid w:val="00F70173"/>
    <w:rsid w:val="00F7044C"/>
    <w:rsid w:val="00F72944"/>
    <w:rsid w:val="00F73014"/>
    <w:rsid w:val="00F730D3"/>
    <w:rsid w:val="00F74842"/>
    <w:rsid w:val="00F75308"/>
    <w:rsid w:val="00F77229"/>
    <w:rsid w:val="00F77724"/>
    <w:rsid w:val="00F777FD"/>
    <w:rsid w:val="00F77C4B"/>
    <w:rsid w:val="00F77CD3"/>
    <w:rsid w:val="00F77E70"/>
    <w:rsid w:val="00F803B3"/>
    <w:rsid w:val="00F807BD"/>
    <w:rsid w:val="00F80845"/>
    <w:rsid w:val="00F80AED"/>
    <w:rsid w:val="00F80B3E"/>
    <w:rsid w:val="00F80C2D"/>
    <w:rsid w:val="00F81885"/>
    <w:rsid w:val="00F81B36"/>
    <w:rsid w:val="00F81D83"/>
    <w:rsid w:val="00F81EC8"/>
    <w:rsid w:val="00F82394"/>
    <w:rsid w:val="00F825F6"/>
    <w:rsid w:val="00F8284A"/>
    <w:rsid w:val="00F82874"/>
    <w:rsid w:val="00F82E64"/>
    <w:rsid w:val="00F83596"/>
    <w:rsid w:val="00F838B9"/>
    <w:rsid w:val="00F83AE1"/>
    <w:rsid w:val="00F83C20"/>
    <w:rsid w:val="00F83EF2"/>
    <w:rsid w:val="00F84229"/>
    <w:rsid w:val="00F84A2D"/>
    <w:rsid w:val="00F84B6A"/>
    <w:rsid w:val="00F84C01"/>
    <w:rsid w:val="00F8668E"/>
    <w:rsid w:val="00F86C35"/>
    <w:rsid w:val="00F86C57"/>
    <w:rsid w:val="00F8751C"/>
    <w:rsid w:val="00F87585"/>
    <w:rsid w:val="00F8785A"/>
    <w:rsid w:val="00F87B9C"/>
    <w:rsid w:val="00F87C22"/>
    <w:rsid w:val="00F91303"/>
    <w:rsid w:val="00F913CD"/>
    <w:rsid w:val="00F91847"/>
    <w:rsid w:val="00F924B7"/>
    <w:rsid w:val="00F92916"/>
    <w:rsid w:val="00F92E6A"/>
    <w:rsid w:val="00F92EF6"/>
    <w:rsid w:val="00F9367C"/>
    <w:rsid w:val="00F93773"/>
    <w:rsid w:val="00F93EA7"/>
    <w:rsid w:val="00F94110"/>
    <w:rsid w:val="00F947DC"/>
    <w:rsid w:val="00F94A9F"/>
    <w:rsid w:val="00F9577A"/>
    <w:rsid w:val="00F95C0F"/>
    <w:rsid w:val="00F9606A"/>
    <w:rsid w:val="00F96ADB"/>
    <w:rsid w:val="00F96E16"/>
    <w:rsid w:val="00F96FB3"/>
    <w:rsid w:val="00F972CE"/>
    <w:rsid w:val="00F975FC"/>
    <w:rsid w:val="00FA04A6"/>
    <w:rsid w:val="00FA098E"/>
    <w:rsid w:val="00FA10F0"/>
    <w:rsid w:val="00FA1355"/>
    <w:rsid w:val="00FA1782"/>
    <w:rsid w:val="00FA1B08"/>
    <w:rsid w:val="00FA1F4D"/>
    <w:rsid w:val="00FA249F"/>
    <w:rsid w:val="00FA266D"/>
    <w:rsid w:val="00FA2968"/>
    <w:rsid w:val="00FA29E6"/>
    <w:rsid w:val="00FA2C93"/>
    <w:rsid w:val="00FA2CFC"/>
    <w:rsid w:val="00FA2D63"/>
    <w:rsid w:val="00FA2DCC"/>
    <w:rsid w:val="00FA361D"/>
    <w:rsid w:val="00FA3CBE"/>
    <w:rsid w:val="00FA40F9"/>
    <w:rsid w:val="00FA4704"/>
    <w:rsid w:val="00FA4B33"/>
    <w:rsid w:val="00FA4B90"/>
    <w:rsid w:val="00FA4CE4"/>
    <w:rsid w:val="00FA5306"/>
    <w:rsid w:val="00FA5589"/>
    <w:rsid w:val="00FA57F3"/>
    <w:rsid w:val="00FA5D64"/>
    <w:rsid w:val="00FA5ED6"/>
    <w:rsid w:val="00FA6CBD"/>
    <w:rsid w:val="00FA6CF0"/>
    <w:rsid w:val="00FA71F9"/>
    <w:rsid w:val="00FA7B44"/>
    <w:rsid w:val="00FB06EE"/>
    <w:rsid w:val="00FB0D46"/>
    <w:rsid w:val="00FB0D8B"/>
    <w:rsid w:val="00FB1E5D"/>
    <w:rsid w:val="00FB2BA0"/>
    <w:rsid w:val="00FB2D57"/>
    <w:rsid w:val="00FB3A10"/>
    <w:rsid w:val="00FB47F6"/>
    <w:rsid w:val="00FB4BA9"/>
    <w:rsid w:val="00FB4F87"/>
    <w:rsid w:val="00FB541D"/>
    <w:rsid w:val="00FB558D"/>
    <w:rsid w:val="00FB59FC"/>
    <w:rsid w:val="00FB62AF"/>
    <w:rsid w:val="00FB752A"/>
    <w:rsid w:val="00FB754C"/>
    <w:rsid w:val="00FB75B4"/>
    <w:rsid w:val="00FB7CF1"/>
    <w:rsid w:val="00FB7E0A"/>
    <w:rsid w:val="00FC092D"/>
    <w:rsid w:val="00FC0A8D"/>
    <w:rsid w:val="00FC0B64"/>
    <w:rsid w:val="00FC106F"/>
    <w:rsid w:val="00FC178A"/>
    <w:rsid w:val="00FC1CD7"/>
    <w:rsid w:val="00FC1E82"/>
    <w:rsid w:val="00FC22BB"/>
    <w:rsid w:val="00FC25F3"/>
    <w:rsid w:val="00FC2689"/>
    <w:rsid w:val="00FC2C8D"/>
    <w:rsid w:val="00FC2F21"/>
    <w:rsid w:val="00FC367A"/>
    <w:rsid w:val="00FC4507"/>
    <w:rsid w:val="00FC4662"/>
    <w:rsid w:val="00FC535A"/>
    <w:rsid w:val="00FC5D04"/>
    <w:rsid w:val="00FC66FC"/>
    <w:rsid w:val="00FC6767"/>
    <w:rsid w:val="00FC6CA0"/>
    <w:rsid w:val="00FD044D"/>
    <w:rsid w:val="00FD0A74"/>
    <w:rsid w:val="00FD0B24"/>
    <w:rsid w:val="00FD0D32"/>
    <w:rsid w:val="00FD12F1"/>
    <w:rsid w:val="00FD1B5D"/>
    <w:rsid w:val="00FD290B"/>
    <w:rsid w:val="00FD3216"/>
    <w:rsid w:val="00FD4683"/>
    <w:rsid w:val="00FD481A"/>
    <w:rsid w:val="00FD486B"/>
    <w:rsid w:val="00FD5603"/>
    <w:rsid w:val="00FD5CD0"/>
    <w:rsid w:val="00FD696A"/>
    <w:rsid w:val="00FD75CC"/>
    <w:rsid w:val="00FD7780"/>
    <w:rsid w:val="00FD7791"/>
    <w:rsid w:val="00FD78B5"/>
    <w:rsid w:val="00FE0293"/>
    <w:rsid w:val="00FE156F"/>
    <w:rsid w:val="00FE19AF"/>
    <w:rsid w:val="00FE2070"/>
    <w:rsid w:val="00FE259E"/>
    <w:rsid w:val="00FE2973"/>
    <w:rsid w:val="00FE2B20"/>
    <w:rsid w:val="00FE2B66"/>
    <w:rsid w:val="00FE2F8D"/>
    <w:rsid w:val="00FE3075"/>
    <w:rsid w:val="00FE3219"/>
    <w:rsid w:val="00FE333E"/>
    <w:rsid w:val="00FE3795"/>
    <w:rsid w:val="00FE4413"/>
    <w:rsid w:val="00FE4F27"/>
    <w:rsid w:val="00FE5472"/>
    <w:rsid w:val="00FE55FA"/>
    <w:rsid w:val="00FE5AC7"/>
    <w:rsid w:val="00FE621E"/>
    <w:rsid w:val="00FE64E9"/>
    <w:rsid w:val="00FE72CE"/>
    <w:rsid w:val="00FE758C"/>
    <w:rsid w:val="00FE7BE7"/>
    <w:rsid w:val="00FE7FF5"/>
    <w:rsid w:val="00FF00C4"/>
    <w:rsid w:val="00FF02BC"/>
    <w:rsid w:val="00FF114C"/>
    <w:rsid w:val="00FF1732"/>
    <w:rsid w:val="00FF204A"/>
    <w:rsid w:val="00FF2120"/>
    <w:rsid w:val="00FF2A3E"/>
    <w:rsid w:val="00FF2DF0"/>
    <w:rsid w:val="00FF308D"/>
    <w:rsid w:val="00FF31C4"/>
    <w:rsid w:val="00FF407D"/>
    <w:rsid w:val="00FF4D85"/>
    <w:rsid w:val="00FF4EEC"/>
    <w:rsid w:val="00FF53A2"/>
    <w:rsid w:val="00FF56B3"/>
    <w:rsid w:val="00FF5A13"/>
    <w:rsid w:val="00FF61BD"/>
    <w:rsid w:val="00FF65CE"/>
    <w:rsid w:val="00FF69AC"/>
    <w:rsid w:val="00FF6DE8"/>
    <w:rsid w:val="00FF7311"/>
    <w:rsid w:val="00FF7C90"/>
    <w:rsid w:val="00FF7E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F804D3"/>
  <w15:docId w15:val="{921AD4CF-A23E-4A2D-8804-FA50D9A847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6AD2"/>
    <w:pPr>
      <w:jc w:val="right"/>
    </w:pPr>
  </w:style>
  <w:style w:type="paragraph" w:styleId="Heading1">
    <w:name w:val="heading 1"/>
    <w:basedOn w:val="Normal"/>
    <w:next w:val="Normal"/>
    <w:qFormat/>
    <w:rsid w:val="00672221"/>
    <w:pPr>
      <w:keepNext/>
      <w:spacing w:before="240" w:after="60"/>
      <w:outlineLvl w:val="0"/>
    </w:pPr>
    <w:rPr>
      <w:rFonts w:ascii="Arial" w:hAnsi="Arial"/>
      <w:b/>
      <w:bCs/>
      <w:kern w:val="32"/>
      <w:sz w:val="32"/>
      <w:szCs w:val="32"/>
    </w:rPr>
  </w:style>
  <w:style w:type="paragraph" w:styleId="Heading2">
    <w:name w:val="heading 2"/>
    <w:basedOn w:val="Normal"/>
    <w:next w:val="Normal"/>
    <w:qFormat/>
    <w:rsid w:val="00672221"/>
    <w:pPr>
      <w:keepNext/>
      <w:pBdr>
        <w:bottom w:val="single" w:sz="4" w:space="1" w:color="auto"/>
      </w:pBdr>
      <w:tabs>
        <w:tab w:val="left" w:pos="340"/>
      </w:tabs>
      <w:jc w:val="both"/>
      <w:outlineLvl w:val="1"/>
    </w:pPr>
    <w:rPr>
      <w:rFonts w:ascii="CHelvBoldItalic" w:hAnsi="CHelvBoldItalic"/>
      <w:sz w:val="32"/>
    </w:rPr>
  </w:style>
  <w:style w:type="paragraph" w:styleId="Heading3">
    <w:name w:val="heading 3"/>
    <w:basedOn w:val="Normal"/>
    <w:next w:val="Normal"/>
    <w:qFormat/>
    <w:rsid w:val="00672221"/>
    <w:pPr>
      <w:keepNext/>
      <w:outlineLvl w:val="2"/>
    </w:pPr>
    <w:rPr>
      <w:rFonts w:ascii="CHelvPlain" w:hAnsi="CHelvPlain"/>
      <w:szCs w:val="20"/>
      <w:u w:val="single"/>
      <w:lang w:val="en-GB"/>
    </w:rPr>
  </w:style>
  <w:style w:type="paragraph" w:styleId="Heading4">
    <w:name w:val="heading 4"/>
    <w:basedOn w:val="Normal"/>
    <w:next w:val="Normal"/>
    <w:qFormat/>
    <w:rsid w:val="00672221"/>
    <w:pPr>
      <w:keepNext/>
      <w:jc w:val="both"/>
      <w:outlineLvl w:val="3"/>
    </w:pPr>
    <w:rPr>
      <w:rFonts w:ascii="CHelvPlain" w:hAnsi="CHelvPlain"/>
      <w:sz w:val="22"/>
      <w:u w:val="single"/>
    </w:rPr>
  </w:style>
  <w:style w:type="paragraph" w:styleId="Heading5">
    <w:name w:val="heading 5"/>
    <w:basedOn w:val="Normal"/>
    <w:next w:val="Normal"/>
    <w:qFormat/>
    <w:rsid w:val="00672221"/>
    <w:pPr>
      <w:keepNext/>
      <w:pBdr>
        <w:bottom w:val="single" w:sz="4" w:space="1" w:color="auto"/>
      </w:pBdr>
      <w:tabs>
        <w:tab w:val="left" w:pos="284"/>
      </w:tabs>
      <w:outlineLvl w:val="4"/>
    </w:pPr>
    <w:rPr>
      <w:rFonts w:ascii="CHelvBoldItalic" w:hAnsi="CHelvBoldItalic"/>
      <w:sz w:val="32"/>
    </w:rPr>
  </w:style>
  <w:style w:type="paragraph" w:styleId="Heading6">
    <w:name w:val="heading 6"/>
    <w:basedOn w:val="Normal"/>
    <w:next w:val="Normal"/>
    <w:qFormat/>
    <w:rsid w:val="00672221"/>
    <w:pPr>
      <w:keepNext/>
      <w:jc w:val="center"/>
      <w:outlineLvl w:val="5"/>
    </w:pPr>
    <w:rPr>
      <w:rFonts w:ascii="CHelvPlain" w:hAnsi="CHelvPlain"/>
      <w:b/>
      <w:bCs/>
      <w:sz w:val="20"/>
    </w:rPr>
  </w:style>
  <w:style w:type="paragraph" w:styleId="Heading7">
    <w:name w:val="heading 7"/>
    <w:basedOn w:val="Normal"/>
    <w:next w:val="Normal"/>
    <w:qFormat/>
    <w:rsid w:val="00672221"/>
    <w:pPr>
      <w:keepNext/>
      <w:tabs>
        <w:tab w:val="left" w:pos="284"/>
      </w:tabs>
      <w:jc w:val="both"/>
      <w:outlineLvl w:val="6"/>
    </w:pPr>
    <w:rPr>
      <w:rFonts w:ascii="CHelvBoldItalic" w:hAnsi="CHelvBoldItalic"/>
      <w:sz w:val="28"/>
    </w:rPr>
  </w:style>
  <w:style w:type="paragraph" w:styleId="Heading8">
    <w:name w:val="heading 8"/>
    <w:basedOn w:val="Normal"/>
    <w:next w:val="Normal"/>
    <w:qFormat/>
    <w:rsid w:val="00672221"/>
    <w:pPr>
      <w:keepNext/>
      <w:widowControl w:val="0"/>
      <w:autoSpaceDE w:val="0"/>
      <w:autoSpaceDN w:val="0"/>
      <w:adjustRightInd w:val="0"/>
      <w:jc w:val="both"/>
      <w:outlineLvl w:val="7"/>
    </w:pPr>
    <w:rPr>
      <w:rFonts w:ascii="A Cirilica Helvetica" w:hAnsi="A Cirilica Helvetica"/>
      <w:b/>
      <w:sz w:val="18"/>
      <w:szCs w:val="20"/>
    </w:rPr>
  </w:style>
  <w:style w:type="paragraph" w:styleId="Heading9">
    <w:name w:val="heading 9"/>
    <w:basedOn w:val="Normal"/>
    <w:next w:val="Normal"/>
    <w:qFormat/>
    <w:rsid w:val="00672221"/>
    <w:pPr>
      <w:keepNext/>
      <w:tabs>
        <w:tab w:val="left" w:pos="340"/>
      </w:tabs>
      <w:jc w:val="both"/>
      <w:outlineLvl w:val="8"/>
    </w:pPr>
    <w:rPr>
      <w:rFonts w:ascii="C Helvetica" w:hAnsi="C Helvetica"/>
      <w:b/>
      <w:bCs/>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672221"/>
    <w:rPr>
      <w:color w:val="0000FF"/>
      <w:u w:val="single"/>
    </w:rPr>
  </w:style>
  <w:style w:type="character" w:styleId="FollowedHyperlink">
    <w:name w:val="FollowedHyperlink"/>
    <w:basedOn w:val="DefaultParagraphFont"/>
    <w:rsid w:val="00672221"/>
    <w:rPr>
      <w:color w:val="800080"/>
      <w:u w:val="single"/>
    </w:rPr>
  </w:style>
  <w:style w:type="paragraph" w:styleId="Footer">
    <w:name w:val="footer"/>
    <w:basedOn w:val="Normal"/>
    <w:link w:val="FooterChar"/>
    <w:uiPriority w:val="99"/>
    <w:rsid w:val="00672221"/>
    <w:pPr>
      <w:tabs>
        <w:tab w:val="center" w:pos="4320"/>
        <w:tab w:val="right" w:pos="8640"/>
      </w:tabs>
    </w:pPr>
  </w:style>
  <w:style w:type="character" w:styleId="PageNumber">
    <w:name w:val="page number"/>
    <w:basedOn w:val="DefaultParagraphFont"/>
    <w:rsid w:val="00672221"/>
  </w:style>
  <w:style w:type="paragraph" w:customStyle="1" w:styleId="liste">
    <w:name w:val="liste"/>
    <w:basedOn w:val="Normal"/>
    <w:rsid w:val="00672221"/>
    <w:pPr>
      <w:tabs>
        <w:tab w:val="num" w:pos="720"/>
        <w:tab w:val="left" w:pos="851"/>
        <w:tab w:val="left" w:pos="1701"/>
        <w:tab w:val="left" w:pos="2552"/>
        <w:tab w:val="left" w:pos="3402"/>
        <w:tab w:val="left" w:pos="4253"/>
        <w:tab w:val="left" w:pos="5103"/>
        <w:tab w:val="left" w:pos="5954"/>
        <w:tab w:val="left" w:pos="6804"/>
        <w:tab w:val="left" w:pos="7655"/>
        <w:tab w:val="left" w:pos="8505"/>
        <w:tab w:val="left" w:pos="9356"/>
        <w:tab w:val="left" w:pos="10206"/>
        <w:tab w:val="left" w:pos="11057"/>
        <w:tab w:val="left" w:pos="11907"/>
        <w:tab w:val="left" w:pos="12758"/>
        <w:tab w:val="left" w:pos="13608"/>
        <w:tab w:val="left" w:pos="14459"/>
        <w:tab w:val="left" w:pos="15309"/>
      </w:tabs>
      <w:autoSpaceDE w:val="0"/>
      <w:autoSpaceDN w:val="0"/>
      <w:spacing w:line="264" w:lineRule="auto"/>
      <w:ind w:left="720" w:hanging="360"/>
      <w:jc w:val="both"/>
    </w:pPr>
    <w:rPr>
      <w:sz w:val="23"/>
      <w:szCs w:val="23"/>
      <w:lang w:val="nb-NO"/>
    </w:rPr>
  </w:style>
  <w:style w:type="paragraph" w:customStyle="1" w:styleId="N2">
    <w:name w:val="N2"/>
    <w:basedOn w:val="Normal"/>
    <w:link w:val="N2Char"/>
    <w:rsid w:val="00672221"/>
    <w:pPr>
      <w:jc w:val="both"/>
    </w:pPr>
    <w:rPr>
      <w:rFonts w:ascii="CHelvBoldItalic" w:hAnsi="CHelvBoldItalic"/>
      <w:sz w:val="22"/>
      <w:szCs w:val="20"/>
      <w:lang w:val="en-GB"/>
    </w:rPr>
  </w:style>
  <w:style w:type="paragraph" w:styleId="BodyText2">
    <w:name w:val="Body Text 2"/>
    <w:basedOn w:val="Normal"/>
    <w:link w:val="BodyText2Char"/>
    <w:rsid w:val="00672221"/>
    <w:pPr>
      <w:jc w:val="both"/>
    </w:pPr>
    <w:rPr>
      <w:rFonts w:ascii="CHelvPlain" w:hAnsi="CHelvPlain"/>
      <w:szCs w:val="20"/>
      <w:lang w:val="en-GB"/>
    </w:rPr>
  </w:style>
  <w:style w:type="paragraph" w:styleId="CommentText">
    <w:name w:val="annotation text"/>
    <w:basedOn w:val="Normal"/>
    <w:link w:val="CommentTextChar"/>
    <w:semiHidden/>
    <w:rsid w:val="00672221"/>
    <w:rPr>
      <w:sz w:val="20"/>
      <w:szCs w:val="20"/>
    </w:rPr>
  </w:style>
  <w:style w:type="paragraph" w:styleId="BodyText">
    <w:name w:val="Body Text"/>
    <w:basedOn w:val="Normal"/>
    <w:rsid w:val="00672221"/>
    <w:pPr>
      <w:jc w:val="both"/>
    </w:pPr>
    <w:rPr>
      <w:rFonts w:ascii="CHelvPlain" w:hAnsi="CHelvPlain"/>
      <w:color w:val="FF0000"/>
      <w:sz w:val="21"/>
      <w:szCs w:val="20"/>
      <w:lang w:val="en-GB"/>
    </w:rPr>
  </w:style>
  <w:style w:type="paragraph" w:styleId="BodyText3">
    <w:name w:val="Body Text 3"/>
    <w:basedOn w:val="Normal"/>
    <w:rsid w:val="00672221"/>
    <w:pPr>
      <w:suppressAutoHyphens/>
      <w:jc w:val="both"/>
    </w:pPr>
    <w:rPr>
      <w:rFonts w:ascii="CHelvPlain" w:hAnsi="CHelvPlain"/>
      <w:color w:val="FF0000"/>
      <w:spacing w:val="-3"/>
      <w:szCs w:val="20"/>
      <w:lang w:val="en-GB"/>
    </w:rPr>
  </w:style>
  <w:style w:type="paragraph" w:styleId="BodyTextIndent">
    <w:name w:val="Body Text Indent"/>
    <w:basedOn w:val="Normal"/>
    <w:rsid w:val="00672221"/>
    <w:pPr>
      <w:tabs>
        <w:tab w:val="left" w:pos="340"/>
      </w:tabs>
      <w:ind w:left="50"/>
      <w:jc w:val="both"/>
    </w:pPr>
    <w:rPr>
      <w:rFonts w:ascii="CHelvPlain" w:hAnsi="CHelvPlain"/>
      <w:sz w:val="22"/>
    </w:rPr>
  </w:style>
  <w:style w:type="paragraph" w:styleId="BlockText">
    <w:name w:val="Block Text"/>
    <w:basedOn w:val="Normal"/>
    <w:rsid w:val="00672221"/>
    <w:pPr>
      <w:ind w:left="9" w:right="7" w:firstLine="711"/>
      <w:jc w:val="both"/>
    </w:pPr>
    <w:rPr>
      <w:rFonts w:ascii="YuCiril Times" w:hAnsi="YuCiril Times"/>
      <w:sz w:val="32"/>
      <w:szCs w:val="20"/>
    </w:rPr>
  </w:style>
  <w:style w:type="paragraph" w:styleId="Header">
    <w:name w:val="header"/>
    <w:basedOn w:val="Normal"/>
    <w:link w:val="HeaderChar"/>
    <w:uiPriority w:val="99"/>
    <w:rsid w:val="00672221"/>
    <w:pPr>
      <w:tabs>
        <w:tab w:val="center" w:pos="4320"/>
        <w:tab w:val="right" w:pos="8640"/>
      </w:tabs>
    </w:pPr>
  </w:style>
  <w:style w:type="paragraph" w:styleId="Caption">
    <w:name w:val="caption"/>
    <w:basedOn w:val="Normal"/>
    <w:next w:val="Normal"/>
    <w:qFormat/>
    <w:rsid w:val="00672221"/>
    <w:pPr>
      <w:jc w:val="both"/>
    </w:pPr>
    <w:rPr>
      <w:rFonts w:ascii="CHelvPlain" w:hAnsi="CHelvPlain"/>
      <w:i/>
      <w:szCs w:val="20"/>
      <w:lang w:val="en-GB"/>
    </w:rPr>
  </w:style>
  <w:style w:type="paragraph" w:styleId="FootnoteText">
    <w:name w:val="footnote text"/>
    <w:aliases w:val=" Char"/>
    <w:basedOn w:val="Normal"/>
    <w:link w:val="FootnoteTextChar"/>
    <w:semiHidden/>
    <w:rsid w:val="00672221"/>
    <w:pPr>
      <w:jc w:val="both"/>
    </w:pPr>
    <w:rPr>
      <w:rFonts w:ascii="A Cirilica Helvetica" w:hAnsi="A Cirilica Helvetica"/>
      <w:sz w:val="20"/>
    </w:rPr>
  </w:style>
  <w:style w:type="paragraph" w:customStyle="1" w:styleId="xl24">
    <w:name w:val="xl24"/>
    <w:basedOn w:val="Normal"/>
    <w:rsid w:val="0067222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72221"/>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6">
    <w:name w:val="xl26"/>
    <w:basedOn w:val="Normal"/>
    <w:rsid w:val="00672221"/>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7">
    <w:name w:val="xl27"/>
    <w:basedOn w:val="Normal"/>
    <w:rsid w:val="00672221"/>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Unicode MS" w:eastAsia="Arial Unicode MS" w:hAnsi="Arial Unicode MS" w:cs="Arial Unicode MS"/>
    </w:rPr>
  </w:style>
  <w:style w:type="paragraph" w:customStyle="1" w:styleId="xl28">
    <w:name w:val="xl28"/>
    <w:basedOn w:val="Normal"/>
    <w:rsid w:val="00672221"/>
    <w:pPr>
      <w:pBdr>
        <w:top w:val="single" w:sz="4" w:space="0" w:color="auto"/>
        <w:left w:val="single" w:sz="8" w:space="0" w:color="auto"/>
        <w:bottom w:val="single" w:sz="8"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9">
    <w:name w:val="xl29"/>
    <w:basedOn w:val="Normal"/>
    <w:rsid w:val="00672221"/>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0">
    <w:name w:val="xl30"/>
    <w:basedOn w:val="Normal"/>
    <w:rsid w:val="00672221"/>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rsid w:val="00672221"/>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2">
    <w:name w:val="xl32"/>
    <w:basedOn w:val="Normal"/>
    <w:rsid w:val="00672221"/>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Unicode MS" w:eastAsia="Arial Unicode MS" w:hAnsi="Arial Unicode MS" w:cs="Arial Unicode MS"/>
    </w:rPr>
  </w:style>
  <w:style w:type="paragraph" w:customStyle="1" w:styleId="xl33">
    <w:name w:val="xl33"/>
    <w:basedOn w:val="Normal"/>
    <w:rsid w:val="00672221"/>
    <w:pPr>
      <w:pBdr>
        <w:top w:val="single" w:sz="8" w:space="0" w:color="auto"/>
        <w:left w:val="single" w:sz="8" w:space="0" w:color="auto"/>
        <w:bottom w:val="single" w:sz="4" w:space="0" w:color="auto"/>
        <w:right w:val="single" w:sz="4" w:space="0" w:color="auto"/>
      </w:pBdr>
      <w:shd w:val="clear" w:color="auto" w:fill="CCFFCC"/>
      <w:spacing w:before="100" w:beforeAutospacing="1" w:after="100" w:afterAutospacing="1"/>
      <w:jc w:val="center"/>
    </w:pPr>
    <w:rPr>
      <w:rFonts w:ascii="Arial Unicode MS" w:eastAsia="Arial Unicode MS" w:hAnsi="Arial Unicode MS" w:cs="Arial Unicode MS"/>
    </w:rPr>
  </w:style>
  <w:style w:type="paragraph" w:customStyle="1" w:styleId="xl34">
    <w:name w:val="xl34"/>
    <w:basedOn w:val="Normal"/>
    <w:rsid w:val="00672221"/>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672221"/>
    <w:pPr>
      <w:pBdr>
        <w:top w:val="single" w:sz="8" w:space="0" w:color="auto"/>
        <w:left w:val="single" w:sz="4" w:space="0" w:color="auto"/>
        <w:bottom w:val="single" w:sz="4" w:space="0" w:color="auto"/>
      </w:pBdr>
      <w:shd w:val="clear" w:color="auto" w:fill="CCFFCC"/>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672221"/>
    <w:pPr>
      <w:pBdr>
        <w:top w:val="single" w:sz="4" w:space="0" w:color="auto"/>
        <w:left w:val="single" w:sz="4" w:space="0" w:color="auto"/>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7">
    <w:name w:val="xl37"/>
    <w:basedOn w:val="Normal"/>
    <w:rsid w:val="00672221"/>
    <w:pPr>
      <w:pBdr>
        <w:top w:val="single" w:sz="4" w:space="0" w:color="auto"/>
        <w:left w:val="single" w:sz="4" w:space="0" w:color="auto"/>
        <w:bottom w:val="single" w:sz="8" w:space="0" w:color="auto"/>
      </w:pBdr>
      <w:spacing w:before="100" w:beforeAutospacing="1" w:after="100" w:afterAutospacing="1"/>
    </w:pPr>
    <w:rPr>
      <w:rFonts w:ascii="Arial Unicode MS" w:eastAsia="Arial Unicode MS" w:hAnsi="Arial Unicode MS" w:cs="Arial Unicode MS"/>
    </w:rPr>
  </w:style>
  <w:style w:type="paragraph" w:customStyle="1" w:styleId="xl38">
    <w:name w:val="xl38"/>
    <w:basedOn w:val="Normal"/>
    <w:rsid w:val="00672221"/>
    <w:pPr>
      <w:pBdr>
        <w:top w:val="single" w:sz="8"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rFonts w:ascii="Arial Unicode MS" w:eastAsia="Arial Unicode MS" w:hAnsi="Arial Unicode MS" w:cs="Arial Unicode MS"/>
    </w:rPr>
  </w:style>
  <w:style w:type="paragraph" w:customStyle="1" w:styleId="xl39">
    <w:name w:val="xl39"/>
    <w:basedOn w:val="Normal"/>
    <w:rsid w:val="00672221"/>
    <w:pPr>
      <w:pBdr>
        <w:top w:val="single" w:sz="8" w:space="0" w:color="auto"/>
        <w:left w:val="single" w:sz="4" w:space="0" w:color="auto"/>
        <w:bottom w:val="single" w:sz="4" w:space="0" w:color="auto"/>
        <w:right w:val="single" w:sz="8" w:space="0" w:color="auto"/>
      </w:pBdr>
      <w:shd w:val="clear" w:color="auto" w:fill="FFFF99"/>
      <w:spacing w:before="100" w:beforeAutospacing="1" w:after="100" w:afterAutospacing="1"/>
      <w:jc w:val="center"/>
    </w:pPr>
    <w:rPr>
      <w:rFonts w:ascii="Arial Unicode MS" w:eastAsia="Arial Unicode MS" w:hAnsi="Arial Unicode MS" w:cs="Arial Unicode MS"/>
    </w:rPr>
  </w:style>
  <w:style w:type="paragraph" w:customStyle="1" w:styleId="xl40">
    <w:name w:val="xl40"/>
    <w:basedOn w:val="Normal"/>
    <w:rsid w:val="00672221"/>
    <w:pPr>
      <w:spacing w:before="100" w:beforeAutospacing="1" w:after="100" w:afterAutospacing="1"/>
    </w:pPr>
    <w:rPr>
      <w:rFonts w:ascii="Arial" w:eastAsia="Arial Unicode MS" w:hAnsi="Arial" w:cs="Arial"/>
      <w:b/>
      <w:bCs/>
    </w:rPr>
  </w:style>
  <w:style w:type="paragraph" w:customStyle="1" w:styleId="xl41">
    <w:name w:val="xl41"/>
    <w:basedOn w:val="Normal"/>
    <w:rsid w:val="00672221"/>
    <w:pPr>
      <w:pBdr>
        <w:top w:val="single" w:sz="8" w:space="0" w:color="auto"/>
        <w:left w:val="single" w:sz="8" w:space="0" w:color="auto"/>
        <w:bottom w:val="single" w:sz="4" w:space="0" w:color="auto"/>
        <w:right w:val="single" w:sz="4" w:space="0" w:color="auto"/>
      </w:pBdr>
      <w:shd w:val="clear" w:color="auto" w:fill="FFFF99"/>
      <w:spacing w:before="100" w:beforeAutospacing="1" w:after="100" w:afterAutospacing="1"/>
      <w:jc w:val="center"/>
    </w:pPr>
    <w:rPr>
      <w:rFonts w:ascii="Arial Unicode MS" w:eastAsia="Arial Unicode MS" w:hAnsi="Arial Unicode MS" w:cs="Arial Unicode MS"/>
    </w:rPr>
  </w:style>
  <w:style w:type="character" w:styleId="FootnoteReference">
    <w:name w:val="footnote reference"/>
    <w:basedOn w:val="DefaultParagraphFont"/>
    <w:semiHidden/>
    <w:rsid w:val="00672221"/>
    <w:rPr>
      <w:vertAlign w:val="superscript"/>
    </w:rPr>
  </w:style>
  <w:style w:type="paragraph" w:styleId="BodyTextIndent2">
    <w:name w:val="Body Text Indent 2"/>
    <w:basedOn w:val="Normal"/>
    <w:rsid w:val="002822A8"/>
    <w:pPr>
      <w:spacing w:after="120" w:line="480" w:lineRule="auto"/>
      <w:ind w:left="283"/>
    </w:pPr>
  </w:style>
  <w:style w:type="paragraph" w:styleId="List2">
    <w:name w:val="List 2"/>
    <w:basedOn w:val="Normal"/>
    <w:rsid w:val="00672221"/>
    <w:pPr>
      <w:ind w:left="566" w:hanging="283"/>
      <w:jc w:val="both"/>
    </w:pPr>
    <w:rPr>
      <w:rFonts w:ascii="Garamond" w:hAnsi="Garamond"/>
      <w:color w:val="0000FF"/>
      <w:sz w:val="22"/>
    </w:rPr>
  </w:style>
  <w:style w:type="paragraph" w:styleId="ListBullet">
    <w:name w:val="List Bullet"/>
    <w:basedOn w:val="Normal"/>
    <w:autoRedefine/>
    <w:rsid w:val="00672221"/>
    <w:pPr>
      <w:numPr>
        <w:numId w:val="1"/>
      </w:numPr>
      <w:spacing w:before="120"/>
    </w:pPr>
    <w:rPr>
      <w:rFonts w:ascii="France YU" w:hAnsi="France YU"/>
      <w:noProof/>
    </w:rPr>
  </w:style>
  <w:style w:type="table" w:styleId="TableGrid">
    <w:name w:val="Table Grid"/>
    <w:basedOn w:val="TableNormal"/>
    <w:uiPriority w:val="39"/>
    <w:rsid w:val="00AB7E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rsid w:val="00307A69"/>
    <w:pPr>
      <w:jc w:val="center"/>
    </w:pPr>
    <w:rPr>
      <w:rFonts w:ascii="CTimesRoman" w:hAnsi="CTimesRoman" w:cs="Courier New"/>
      <w:b/>
      <w:bCs/>
      <w:i/>
      <w:iCs/>
      <w:szCs w:val="20"/>
    </w:rPr>
  </w:style>
  <w:style w:type="paragraph" w:customStyle="1" w:styleId="StyleHeading2Left0cmFirstline0cm">
    <w:name w:val="Style Heading 2 + Left:  0 cm First line:  0 cm"/>
    <w:basedOn w:val="Heading2"/>
    <w:rsid w:val="000608E4"/>
    <w:pPr>
      <w:pBdr>
        <w:bottom w:val="none" w:sz="0" w:space="0" w:color="auto"/>
      </w:pBdr>
      <w:tabs>
        <w:tab w:val="clear" w:pos="340"/>
      </w:tabs>
      <w:spacing w:before="120" w:after="120"/>
      <w:jc w:val="left"/>
    </w:pPr>
    <w:rPr>
      <w:rFonts w:ascii="CHelvBold" w:hAnsi="CHelvBold"/>
      <w:caps/>
      <w:sz w:val="24"/>
      <w:szCs w:val="20"/>
      <w:lang w:val="en-GB"/>
    </w:rPr>
  </w:style>
  <w:style w:type="paragraph" w:customStyle="1" w:styleId="TAKE">
    <w:name w:val="TA^KE"/>
    <w:basedOn w:val="Normal"/>
    <w:rsid w:val="000608E4"/>
    <w:pPr>
      <w:numPr>
        <w:numId w:val="2"/>
      </w:numPr>
      <w:spacing w:before="120" w:after="120"/>
      <w:jc w:val="both"/>
    </w:pPr>
    <w:rPr>
      <w:rFonts w:ascii="CHelvPlain" w:hAnsi="CHelvPlain"/>
      <w:sz w:val="20"/>
      <w:szCs w:val="20"/>
      <w:lang w:val="en-GB"/>
    </w:rPr>
  </w:style>
  <w:style w:type="character" w:customStyle="1" w:styleId="StyleALatinicaHelvetica7ptItalic">
    <w:name w:val="Style A Latinica Helvetica 7 pt Italic"/>
    <w:basedOn w:val="DefaultParagraphFont"/>
    <w:rsid w:val="000608E4"/>
    <w:rPr>
      <w:rFonts w:ascii="Arial" w:hAnsi="Arial"/>
      <w:i/>
      <w:iCs/>
      <w:sz w:val="14"/>
    </w:rPr>
  </w:style>
  <w:style w:type="character" w:customStyle="1" w:styleId="StyleALatinicaHelvetica">
    <w:name w:val="Style A Latinica Helvetica"/>
    <w:basedOn w:val="DefaultParagraphFont"/>
    <w:rsid w:val="000608E4"/>
    <w:rPr>
      <w:rFonts w:ascii="Arial" w:hAnsi="Arial"/>
    </w:rPr>
  </w:style>
  <w:style w:type="character" w:customStyle="1" w:styleId="StyleALatinicaHelvetica7pt">
    <w:name w:val="Style A Latinica Helvetica 7 pt"/>
    <w:basedOn w:val="DefaultParagraphFont"/>
    <w:rsid w:val="000608E4"/>
    <w:rPr>
      <w:rFonts w:ascii="Arial" w:hAnsi="Arial"/>
      <w:sz w:val="14"/>
    </w:rPr>
  </w:style>
  <w:style w:type="character" w:customStyle="1" w:styleId="StyleALatinicaHelvetica7ptItalicBlack">
    <w:name w:val="Style A Latinica Helvetica 7 pt Italic Black"/>
    <w:basedOn w:val="DefaultParagraphFont"/>
    <w:rsid w:val="000608E4"/>
    <w:rPr>
      <w:rFonts w:ascii="Arial" w:hAnsi="Arial"/>
      <w:i/>
      <w:iCs/>
      <w:color w:val="000000"/>
      <w:sz w:val="14"/>
    </w:rPr>
  </w:style>
  <w:style w:type="paragraph" w:customStyle="1" w:styleId="StyleHeading116pt">
    <w:name w:val="Style Heading 1 + 16 pt"/>
    <w:basedOn w:val="Heading1"/>
    <w:rsid w:val="000608E4"/>
    <w:pPr>
      <w:pBdr>
        <w:bottom w:val="single" w:sz="4" w:space="1" w:color="auto"/>
      </w:pBdr>
      <w:tabs>
        <w:tab w:val="num" w:pos="360"/>
      </w:tabs>
      <w:spacing w:before="480" w:after="360"/>
      <w:ind w:left="360" w:hanging="360"/>
    </w:pPr>
    <w:rPr>
      <w:rFonts w:ascii="CHelvBold" w:hAnsi="CHelvBold" w:cs="Arial"/>
      <w:b w:val="0"/>
      <w:bCs w:val="0"/>
      <w:lang w:val="en-GB"/>
    </w:rPr>
  </w:style>
  <w:style w:type="paragraph" w:customStyle="1" w:styleId="Style1">
    <w:name w:val="Style1"/>
    <w:basedOn w:val="Heading1"/>
    <w:rsid w:val="000608E4"/>
    <w:pPr>
      <w:pBdr>
        <w:bottom w:val="single" w:sz="4" w:space="1" w:color="auto"/>
      </w:pBdr>
      <w:tabs>
        <w:tab w:val="num" w:pos="709"/>
      </w:tabs>
      <w:spacing w:before="600" w:after="480"/>
      <w:ind w:left="709" w:hanging="709"/>
    </w:pPr>
    <w:rPr>
      <w:rFonts w:ascii="CHelvBold" w:hAnsi="CHelvBold" w:cs="Arial"/>
      <w:b w:val="0"/>
      <w:i/>
      <w:sz w:val="24"/>
      <w:szCs w:val="36"/>
    </w:rPr>
  </w:style>
  <w:style w:type="paragraph" w:customStyle="1" w:styleId="N1">
    <w:name w:val="N1"/>
    <w:basedOn w:val="Normal"/>
    <w:rsid w:val="001C3D69"/>
    <w:pPr>
      <w:jc w:val="both"/>
    </w:pPr>
    <w:rPr>
      <w:rFonts w:ascii="CHelvBoldItalic" w:hAnsi="CHelvBoldItalic"/>
      <w:b/>
      <w:szCs w:val="20"/>
      <w:lang w:val="en-GB"/>
    </w:rPr>
  </w:style>
  <w:style w:type="paragraph" w:customStyle="1" w:styleId="N3">
    <w:name w:val="N3"/>
    <w:basedOn w:val="Normal"/>
    <w:rsid w:val="001C3D69"/>
    <w:pPr>
      <w:jc w:val="both"/>
    </w:pPr>
    <w:rPr>
      <w:rFonts w:ascii="HelveticaPlainItalic" w:hAnsi="HelveticaPlainItalic"/>
      <w:b/>
      <w:sz w:val="22"/>
      <w:szCs w:val="20"/>
      <w:lang w:val="en-GB"/>
    </w:rPr>
  </w:style>
  <w:style w:type="paragraph" w:styleId="BodyTextIndent3">
    <w:name w:val="Body Text Indent 3"/>
    <w:basedOn w:val="Normal"/>
    <w:rsid w:val="001C3D69"/>
    <w:pPr>
      <w:ind w:left="2410"/>
      <w:jc w:val="both"/>
    </w:pPr>
    <w:rPr>
      <w:rFonts w:ascii="CTimesBoldItalic" w:hAnsi="CTimesBoldItalic"/>
      <w:sz w:val="20"/>
      <w:szCs w:val="20"/>
      <w:lang w:val="en-GB"/>
    </w:rPr>
  </w:style>
  <w:style w:type="paragraph" w:styleId="ListContinue2">
    <w:name w:val="List Continue 2"/>
    <w:basedOn w:val="Normal"/>
    <w:rsid w:val="001C3D69"/>
    <w:pPr>
      <w:spacing w:after="120"/>
      <w:ind w:left="566"/>
      <w:jc w:val="both"/>
    </w:pPr>
    <w:rPr>
      <w:rFonts w:ascii="Garamond" w:hAnsi="Garamond"/>
      <w:color w:val="0000FF"/>
      <w:sz w:val="22"/>
      <w:szCs w:val="20"/>
    </w:rPr>
  </w:style>
  <w:style w:type="paragraph" w:styleId="PlainText">
    <w:name w:val="Plain Text"/>
    <w:basedOn w:val="Normal"/>
    <w:rsid w:val="001C3D69"/>
    <w:rPr>
      <w:rFonts w:ascii="Courier New" w:hAnsi="Courier New"/>
      <w:sz w:val="20"/>
      <w:szCs w:val="20"/>
    </w:rPr>
  </w:style>
  <w:style w:type="paragraph" w:styleId="NormalWeb">
    <w:name w:val="Normal (Web)"/>
    <w:basedOn w:val="Normal"/>
    <w:uiPriority w:val="99"/>
    <w:rsid w:val="00826BC5"/>
    <w:pPr>
      <w:spacing w:before="100" w:beforeAutospacing="1" w:after="100" w:afterAutospacing="1"/>
    </w:pPr>
  </w:style>
  <w:style w:type="paragraph" w:styleId="NoSpacing">
    <w:name w:val="No Spacing"/>
    <w:link w:val="NoSpacingChar"/>
    <w:uiPriority w:val="1"/>
    <w:qFormat/>
    <w:rsid w:val="00552998"/>
    <w:pPr>
      <w:jc w:val="right"/>
    </w:pPr>
    <w:rPr>
      <w:rFonts w:ascii="Calibri" w:hAnsi="Calibri"/>
      <w:sz w:val="22"/>
    </w:rPr>
  </w:style>
  <w:style w:type="character" w:customStyle="1" w:styleId="NoSpacingChar">
    <w:name w:val="No Spacing Char"/>
    <w:basedOn w:val="DefaultParagraphFont"/>
    <w:link w:val="NoSpacing"/>
    <w:rsid w:val="00552998"/>
    <w:rPr>
      <w:rFonts w:ascii="Calibri" w:hAnsi="Calibri"/>
      <w:sz w:val="22"/>
      <w:szCs w:val="22"/>
      <w:lang w:val="en-US" w:eastAsia="en-US" w:bidi="ar-SA"/>
    </w:rPr>
  </w:style>
  <w:style w:type="character" w:customStyle="1" w:styleId="N2Char">
    <w:name w:val="N2 Char"/>
    <w:basedOn w:val="DefaultParagraphFont"/>
    <w:link w:val="N2"/>
    <w:rsid w:val="00BD32FC"/>
    <w:rPr>
      <w:rFonts w:ascii="CHelvBoldItalic" w:hAnsi="CHelvBoldItalic"/>
      <w:sz w:val="22"/>
      <w:lang w:val="en-GB"/>
    </w:rPr>
  </w:style>
  <w:style w:type="paragraph" w:customStyle="1" w:styleId="tekstChar">
    <w:name w:val="tekst Char"/>
    <w:basedOn w:val="Normal"/>
    <w:rsid w:val="00BD32FC"/>
    <w:pPr>
      <w:spacing w:after="240"/>
      <w:jc w:val="both"/>
    </w:pPr>
    <w:rPr>
      <w:rFonts w:ascii="YuTimes" w:eastAsia="Batang" w:hAnsi="YuTimes"/>
      <w:sz w:val="26"/>
      <w:szCs w:val="26"/>
      <w:lang w:eastAsia="ko-KR"/>
    </w:rPr>
  </w:style>
  <w:style w:type="character" w:customStyle="1" w:styleId="FooterChar">
    <w:name w:val="Footer Char"/>
    <w:basedOn w:val="DefaultParagraphFont"/>
    <w:link w:val="Footer"/>
    <w:uiPriority w:val="99"/>
    <w:rsid w:val="00BD32FC"/>
    <w:rPr>
      <w:sz w:val="24"/>
      <w:szCs w:val="24"/>
    </w:rPr>
  </w:style>
  <w:style w:type="paragraph" w:styleId="BalloonText">
    <w:name w:val="Balloon Text"/>
    <w:basedOn w:val="Normal"/>
    <w:link w:val="BalloonTextChar"/>
    <w:uiPriority w:val="99"/>
    <w:semiHidden/>
    <w:unhideWhenUsed/>
    <w:rsid w:val="00D03217"/>
    <w:rPr>
      <w:rFonts w:ascii="Tahoma" w:hAnsi="Tahoma" w:cs="Tahoma"/>
      <w:sz w:val="16"/>
      <w:szCs w:val="16"/>
    </w:rPr>
  </w:style>
  <w:style w:type="character" w:customStyle="1" w:styleId="BalloonTextChar">
    <w:name w:val="Balloon Text Char"/>
    <w:basedOn w:val="DefaultParagraphFont"/>
    <w:link w:val="BalloonText"/>
    <w:uiPriority w:val="99"/>
    <w:semiHidden/>
    <w:rsid w:val="00D03217"/>
    <w:rPr>
      <w:rFonts w:ascii="Tahoma" w:hAnsi="Tahoma" w:cs="Tahoma"/>
      <w:sz w:val="16"/>
      <w:szCs w:val="16"/>
    </w:rPr>
  </w:style>
  <w:style w:type="character" w:customStyle="1" w:styleId="HeaderChar">
    <w:name w:val="Header Char"/>
    <w:basedOn w:val="DefaultParagraphFont"/>
    <w:link w:val="Header"/>
    <w:uiPriority w:val="99"/>
    <w:rsid w:val="00D03217"/>
    <w:rPr>
      <w:sz w:val="24"/>
      <w:szCs w:val="24"/>
    </w:rPr>
  </w:style>
  <w:style w:type="character" w:styleId="Strong">
    <w:name w:val="Strong"/>
    <w:basedOn w:val="DefaultParagraphFont"/>
    <w:uiPriority w:val="22"/>
    <w:qFormat/>
    <w:rsid w:val="00F80845"/>
    <w:rPr>
      <w:b/>
      <w:bCs/>
    </w:rPr>
  </w:style>
  <w:style w:type="paragraph" w:styleId="ListParagraph">
    <w:name w:val="List Paragraph"/>
    <w:aliases w:val="Liste 1,List Paragraph1"/>
    <w:basedOn w:val="Normal"/>
    <w:link w:val="ListParagraphChar"/>
    <w:uiPriority w:val="34"/>
    <w:qFormat/>
    <w:rsid w:val="00EE2478"/>
    <w:pPr>
      <w:spacing w:after="200" w:line="276" w:lineRule="auto"/>
      <w:ind w:left="720"/>
      <w:contextualSpacing/>
    </w:pPr>
    <w:rPr>
      <w:rFonts w:ascii="Calibri" w:hAnsi="Calibri"/>
      <w:sz w:val="22"/>
    </w:rPr>
  </w:style>
  <w:style w:type="paragraph" w:customStyle="1" w:styleId="Heading22">
    <w:name w:val="Heading 22"/>
    <w:basedOn w:val="Heading2"/>
    <w:rsid w:val="00886A1E"/>
    <w:pPr>
      <w:pBdr>
        <w:bottom w:val="none" w:sz="0" w:space="0" w:color="auto"/>
      </w:pBdr>
      <w:tabs>
        <w:tab w:val="clear" w:pos="340"/>
      </w:tabs>
      <w:spacing w:before="240" w:after="60"/>
      <w:jc w:val="left"/>
    </w:pPr>
    <w:rPr>
      <w:rFonts w:ascii="CTimesRoman" w:hAnsi="CTimesRoman" w:cs="Arial"/>
      <w:b/>
      <w:bCs/>
      <w:i/>
      <w:iCs/>
      <w:sz w:val="28"/>
      <w:szCs w:val="28"/>
    </w:rPr>
  </w:style>
  <w:style w:type="character" w:customStyle="1" w:styleId="ListParagraphChar">
    <w:name w:val="List Paragraph Char"/>
    <w:aliases w:val="Liste 1 Char,List Paragraph1 Char"/>
    <w:link w:val="ListParagraph"/>
    <w:uiPriority w:val="34"/>
    <w:locked/>
    <w:rsid w:val="00307B63"/>
    <w:rPr>
      <w:rFonts w:ascii="Calibri" w:hAnsi="Calibri"/>
      <w:sz w:val="22"/>
      <w:szCs w:val="22"/>
    </w:rPr>
  </w:style>
  <w:style w:type="character" w:customStyle="1" w:styleId="BodyText2Char">
    <w:name w:val="Body Text 2 Char"/>
    <w:basedOn w:val="DefaultParagraphFont"/>
    <w:link w:val="BodyText2"/>
    <w:rsid w:val="001E34EA"/>
    <w:rPr>
      <w:rFonts w:ascii="CHelvPlain" w:hAnsi="CHelvPlain"/>
      <w:sz w:val="24"/>
      <w:lang w:val="en-GB"/>
    </w:rPr>
  </w:style>
  <w:style w:type="paragraph" w:customStyle="1" w:styleId="Default">
    <w:name w:val="Default"/>
    <w:rsid w:val="003647A9"/>
    <w:pPr>
      <w:autoSpaceDE w:val="0"/>
      <w:autoSpaceDN w:val="0"/>
      <w:adjustRightInd w:val="0"/>
    </w:pPr>
    <w:rPr>
      <w:rFonts w:ascii="Tahoma" w:hAnsi="Tahoma" w:cs="Tahoma"/>
      <w:color w:val="000000"/>
      <w:szCs w:val="24"/>
    </w:rPr>
  </w:style>
  <w:style w:type="character" w:customStyle="1" w:styleId="fontstyle01">
    <w:name w:val="fontstyle01"/>
    <w:basedOn w:val="DefaultParagraphFont"/>
    <w:rsid w:val="002943C9"/>
    <w:rPr>
      <w:rFonts w:ascii="Calibri-Bold" w:hAnsi="Calibri-Bold" w:hint="default"/>
      <w:b/>
      <w:bCs/>
      <w:i w:val="0"/>
      <w:iCs w:val="0"/>
      <w:color w:val="000000"/>
      <w:sz w:val="22"/>
      <w:szCs w:val="22"/>
    </w:rPr>
  </w:style>
  <w:style w:type="character" w:customStyle="1" w:styleId="fontstyle21">
    <w:name w:val="fontstyle21"/>
    <w:basedOn w:val="DefaultParagraphFont"/>
    <w:rsid w:val="002943C9"/>
    <w:rPr>
      <w:rFonts w:ascii="Calibri" w:hAnsi="Calibri" w:cs="Calibri" w:hint="default"/>
      <w:b w:val="0"/>
      <w:bCs w:val="0"/>
      <w:i w:val="0"/>
      <w:iCs w:val="0"/>
      <w:color w:val="000000"/>
      <w:sz w:val="22"/>
      <w:szCs w:val="22"/>
    </w:rPr>
  </w:style>
  <w:style w:type="character" w:customStyle="1" w:styleId="markedcontent">
    <w:name w:val="markedcontent"/>
    <w:basedOn w:val="DefaultParagraphFont"/>
    <w:rsid w:val="001A6259"/>
  </w:style>
  <w:style w:type="paragraph" w:customStyle="1" w:styleId="PuceBleue">
    <w:name w:val="Puce Bleue"/>
    <w:basedOn w:val="Normal"/>
    <w:rsid w:val="003F6924"/>
    <w:pPr>
      <w:numPr>
        <w:numId w:val="3"/>
      </w:numPr>
    </w:pPr>
  </w:style>
  <w:style w:type="paragraph" w:customStyle="1" w:styleId="NormalItalic">
    <w:name w:val="Normal Italic"/>
    <w:basedOn w:val="Normal"/>
    <w:link w:val="NormalItalicChar"/>
    <w:qFormat/>
    <w:rsid w:val="00A43ED7"/>
    <w:pPr>
      <w:tabs>
        <w:tab w:val="left" w:pos="567"/>
        <w:tab w:val="left" w:pos="680"/>
        <w:tab w:val="left" w:pos="5580"/>
      </w:tabs>
      <w:jc w:val="both"/>
    </w:pPr>
    <w:rPr>
      <w:rFonts w:ascii="Tahoma" w:hAnsi="Tahoma"/>
      <w:i/>
      <w:sz w:val="22"/>
      <w:lang w:val="sr-Cyrl-CS"/>
    </w:rPr>
  </w:style>
  <w:style w:type="character" w:customStyle="1" w:styleId="NormalItalicChar">
    <w:name w:val="Normal Italic Char"/>
    <w:link w:val="NormalItalic"/>
    <w:rsid w:val="00A43ED7"/>
    <w:rPr>
      <w:rFonts w:ascii="Tahoma" w:hAnsi="Tahoma"/>
      <w:i/>
      <w:sz w:val="22"/>
      <w:szCs w:val="22"/>
      <w:lang w:val="sr-Cyrl-CS"/>
    </w:rPr>
  </w:style>
  <w:style w:type="character" w:customStyle="1" w:styleId="FootnoteTextChar">
    <w:name w:val="Footnote Text Char"/>
    <w:aliases w:val=" Char Char"/>
    <w:basedOn w:val="DefaultParagraphFont"/>
    <w:link w:val="FootnoteText"/>
    <w:semiHidden/>
    <w:rsid w:val="00C6047B"/>
    <w:rPr>
      <w:rFonts w:ascii="A Cirilica Helvetica" w:hAnsi="A Cirilica Helvetica"/>
      <w:szCs w:val="22"/>
    </w:rPr>
  </w:style>
  <w:style w:type="character" w:styleId="CommentReference">
    <w:name w:val="annotation reference"/>
    <w:basedOn w:val="DefaultParagraphFont"/>
    <w:uiPriority w:val="99"/>
    <w:semiHidden/>
    <w:unhideWhenUsed/>
    <w:rsid w:val="009B4163"/>
    <w:rPr>
      <w:sz w:val="16"/>
      <w:szCs w:val="16"/>
    </w:rPr>
  </w:style>
  <w:style w:type="paragraph" w:styleId="CommentSubject">
    <w:name w:val="annotation subject"/>
    <w:basedOn w:val="CommentText"/>
    <w:next w:val="CommentText"/>
    <w:link w:val="CommentSubjectChar"/>
    <w:uiPriority w:val="99"/>
    <w:semiHidden/>
    <w:unhideWhenUsed/>
    <w:rsid w:val="009B4163"/>
    <w:rPr>
      <w:b/>
      <w:bCs/>
    </w:rPr>
  </w:style>
  <w:style w:type="character" w:customStyle="1" w:styleId="CommentTextChar">
    <w:name w:val="Comment Text Char"/>
    <w:basedOn w:val="DefaultParagraphFont"/>
    <w:link w:val="CommentText"/>
    <w:semiHidden/>
    <w:rsid w:val="009B4163"/>
  </w:style>
  <w:style w:type="character" w:customStyle="1" w:styleId="CommentSubjectChar">
    <w:name w:val="Comment Subject Char"/>
    <w:basedOn w:val="CommentTextChar"/>
    <w:link w:val="CommentSubject"/>
    <w:uiPriority w:val="99"/>
    <w:semiHidden/>
    <w:rsid w:val="009B4163"/>
    <w:rPr>
      <w:b/>
      <w:bCs/>
    </w:rPr>
  </w:style>
  <w:style w:type="paragraph" w:styleId="Revision">
    <w:name w:val="Revision"/>
    <w:hidden/>
    <w:uiPriority w:val="99"/>
    <w:semiHidden/>
    <w:rsid w:val="001239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339393">
      <w:bodyDiv w:val="1"/>
      <w:marLeft w:val="0"/>
      <w:marRight w:val="0"/>
      <w:marTop w:val="0"/>
      <w:marBottom w:val="0"/>
      <w:divBdr>
        <w:top w:val="none" w:sz="0" w:space="0" w:color="auto"/>
        <w:left w:val="none" w:sz="0" w:space="0" w:color="auto"/>
        <w:bottom w:val="none" w:sz="0" w:space="0" w:color="auto"/>
        <w:right w:val="none" w:sz="0" w:space="0" w:color="auto"/>
      </w:divBdr>
    </w:div>
    <w:div w:id="63648782">
      <w:bodyDiv w:val="1"/>
      <w:marLeft w:val="0"/>
      <w:marRight w:val="0"/>
      <w:marTop w:val="0"/>
      <w:marBottom w:val="0"/>
      <w:divBdr>
        <w:top w:val="none" w:sz="0" w:space="0" w:color="auto"/>
        <w:left w:val="none" w:sz="0" w:space="0" w:color="auto"/>
        <w:bottom w:val="none" w:sz="0" w:space="0" w:color="auto"/>
        <w:right w:val="none" w:sz="0" w:space="0" w:color="auto"/>
      </w:divBdr>
    </w:div>
    <w:div w:id="74666054">
      <w:bodyDiv w:val="1"/>
      <w:marLeft w:val="0"/>
      <w:marRight w:val="0"/>
      <w:marTop w:val="0"/>
      <w:marBottom w:val="0"/>
      <w:divBdr>
        <w:top w:val="none" w:sz="0" w:space="0" w:color="auto"/>
        <w:left w:val="none" w:sz="0" w:space="0" w:color="auto"/>
        <w:bottom w:val="none" w:sz="0" w:space="0" w:color="auto"/>
        <w:right w:val="none" w:sz="0" w:space="0" w:color="auto"/>
      </w:divBdr>
    </w:div>
    <w:div w:id="178586317">
      <w:bodyDiv w:val="1"/>
      <w:marLeft w:val="0"/>
      <w:marRight w:val="0"/>
      <w:marTop w:val="0"/>
      <w:marBottom w:val="0"/>
      <w:divBdr>
        <w:top w:val="none" w:sz="0" w:space="0" w:color="auto"/>
        <w:left w:val="none" w:sz="0" w:space="0" w:color="auto"/>
        <w:bottom w:val="none" w:sz="0" w:space="0" w:color="auto"/>
        <w:right w:val="none" w:sz="0" w:space="0" w:color="auto"/>
      </w:divBdr>
    </w:div>
    <w:div w:id="184171939">
      <w:bodyDiv w:val="1"/>
      <w:marLeft w:val="0"/>
      <w:marRight w:val="0"/>
      <w:marTop w:val="0"/>
      <w:marBottom w:val="0"/>
      <w:divBdr>
        <w:top w:val="none" w:sz="0" w:space="0" w:color="auto"/>
        <w:left w:val="none" w:sz="0" w:space="0" w:color="auto"/>
        <w:bottom w:val="none" w:sz="0" w:space="0" w:color="auto"/>
        <w:right w:val="none" w:sz="0" w:space="0" w:color="auto"/>
      </w:divBdr>
    </w:div>
    <w:div w:id="252394128">
      <w:bodyDiv w:val="1"/>
      <w:marLeft w:val="0"/>
      <w:marRight w:val="0"/>
      <w:marTop w:val="0"/>
      <w:marBottom w:val="0"/>
      <w:divBdr>
        <w:top w:val="none" w:sz="0" w:space="0" w:color="auto"/>
        <w:left w:val="none" w:sz="0" w:space="0" w:color="auto"/>
        <w:bottom w:val="none" w:sz="0" w:space="0" w:color="auto"/>
        <w:right w:val="none" w:sz="0" w:space="0" w:color="auto"/>
      </w:divBdr>
    </w:div>
    <w:div w:id="270550940">
      <w:bodyDiv w:val="1"/>
      <w:marLeft w:val="0"/>
      <w:marRight w:val="0"/>
      <w:marTop w:val="0"/>
      <w:marBottom w:val="0"/>
      <w:divBdr>
        <w:top w:val="none" w:sz="0" w:space="0" w:color="auto"/>
        <w:left w:val="none" w:sz="0" w:space="0" w:color="auto"/>
        <w:bottom w:val="none" w:sz="0" w:space="0" w:color="auto"/>
        <w:right w:val="none" w:sz="0" w:space="0" w:color="auto"/>
      </w:divBdr>
    </w:div>
    <w:div w:id="580256636">
      <w:bodyDiv w:val="1"/>
      <w:marLeft w:val="0"/>
      <w:marRight w:val="0"/>
      <w:marTop w:val="0"/>
      <w:marBottom w:val="0"/>
      <w:divBdr>
        <w:top w:val="none" w:sz="0" w:space="0" w:color="auto"/>
        <w:left w:val="none" w:sz="0" w:space="0" w:color="auto"/>
        <w:bottom w:val="none" w:sz="0" w:space="0" w:color="auto"/>
        <w:right w:val="none" w:sz="0" w:space="0" w:color="auto"/>
      </w:divBdr>
    </w:div>
    <w:div w:id="663052415">
      <w:bodyDiv w:val="1"/>
      <w:marLeft w:val="0"/>
      <w:marRight w:val="0"/>
      <w:marTop w:val="0"/>
      <w:marBottom w:val="0"/>
      <w:divBdr>
        <w:top w:val="none" w:sz="0" w:space="0" w:color="auto"/>
        <w:left w:val="none" w:sz="0" w:space="0" w:color="auto"/>
        <w:bottom w:val="none" w:sz="0" w:space="0" w:color="auto"/>
        <w:right w:val="none" w:sz="0" w:space="0" w:color="auto"/>
      </w:divBdr>
    </w:div>
    <w:div w:id="687679101">
      <w:bodyDiv w:val="1"/>
      <w:marLeft w:val="0"/>
      <w:marRight w:val="0"/>
      <w:marTop w:val="0"/>
      <w:marBottom w:val="0"/>
      <w:divBdr>
        <w:top w:val="none" w:sz="0" w:space="0" w:color="auto"/>
        <w:left w:val="none" w:sz="0" w:space="0" w:color="auto"/>
        <w:bottom w:val="none" w:sz="0" w:space="0" w:color="auto"/>
        <w:right w:val="none" w:sz="0" w:space="0" w:color="auto"/>
      </w:divBdr>
    </w:div>
    <w:div w:id="713699721">
      <w:bodyDiv w:val="1"/>
      <w:marLeft w:val="0"/>
      <w:marRight w:val="0"/>
      <w:marTop w:val="0"/>
      <w:marBottom w:val="0"/>
      <w:divBdr>
        <w:top w:val="none" w:sz="0" w:space="0" w:color="auto"/>
        <w:left w:val="none" w:sz="0" w:space="0" w:color="auto"/>
        <w:bottom w:val="none" w:sz="0" w:space="0" w:color="auto"/>
        <w:right w:val="none" w:sz="0" w:space="0" w:color="auto"/>
      </w:divBdr>
    </w:div>
    <w:div w:id="747966334">
      <w:bodyDiv w:val="1"/>
      <w:marLeft w:val="0"/>
      <w:marRight w:val="0"/>
      <w:marTop w:val="0"/>
      <w:marBottom w:val="0"/>
      <w:divBdr>
        <w:top w:val="none" w:sz="0" w:space="0" w:color="auto"/>
        <w:left w:val="none" w:sz="0" w:space="0" w:color="auto"/>
        <w:bottom w:val="none" w:sz="0" w:space="0" w:color="auto"/>
        <w:right w:val="none" w:sz="0" w:space="0" w:color="auto"/>
      </w:divBdr>
    </w:div>
    <w:div w:id="752971132">
      <w:bodyDiv w:val="1"/>
      <w:marLeft w:val="0"/>
      <w:marRight w:val="0"/>
      <w:marTop w:val="0"/>
      <w:marBottom w:val="0"/>
      <w:divBdr>
        <w:top w:val="none" w:sz="0" w:space="0" w:color="auto"/>
        <w:left w:val="none" w:sz="0" w:space="0" w:color="auto"/>
        <w:bottom w:val="none" w:sz="0" w:space="0" w:color="auto"/>
        <w:right w:val="none" w:sz="0" w:space="0" w:color="auto"/>
      </w:divBdr>
    </w:div>
    <w:div w:id="829835649">
      <w:bodyDiv w:val="1"/>
      <w:marLeft w:val="0"/>
      <w:marRight w:val="0"/>
      <w:marTop w:val="0"/>
      <w:marBottom w:val="0"/>
      <w:divBdr>
        <w:top w:val="none" w:sz="0" w:space="0" w:color="auto"/>
        <w:left w:val="none" w:sz="0" w:space="0" w:color="auto"/>
        <w:bottom w:val="none" w:sz="0" w:space="0" w:color="auto"/>
        <w:right w:val="none" w:sz="0" w:space="0" w:color="auto"/>
      </w:divBdr>
    </w:div>
    <w:div w:id="878320943">
      <w:bodyDiv w:val="1"/>
      <w:marLeft w:val="0"/>
      <w:marRight w:val="0"/>
      <w:marTop w:val="0"/>
      <w:marBottom w:val="0"/>
      <w:divBdr>
        <w:top w:val="none" w:sz="0" w:space="0" w:color="auto"/>
        <w:left w:val="none" w:sz="0" w:space="0" w:color="auto"/>
        <w:bottom w:val="none" w:sz="0" w:space="0" w:color="auto"/>
        <w:right w:val="none" w:sz="0" w:space="0" w:color="auto"/>
      </w:divBdr>
    </w:div>
    <w:div w:id="921842178">
      <w:bodyDiv w:val="1"/>
      <w:marLeft w:val="0"/>
      <w:marRight w:val="0"/>
      <w:marTop w:val="0"/>
      <w:marBottom w:val="0"/>
      <w:divBdr>
        <w:top w:val="none" w:sz="0" w:space="0" w:color="auto"/>
        <w:left w:val="none" w:sz="0" w:space="0" w:color="auto"/>
        <w:bottom w:val="none" w:sz="0" w:space="0" w:color="auto"/>
        <w:right w:val="none" w:sz="0" w:space="0" w:color="auto"/>
      </w:divBdr>
    </w:div>
    <w:div w:id="937520786">
      <w:bodyDiv w:val="1"/>
      <w:marLeft w:val="0"/>
      <w:marRight w:val="0"/>
      <w:marTop w:val="0"/>
      <w:marBottom w:val="0"/>
      <w:divBdr>
        <w:top w:val="none" w:sz="0" w:space="0" w:color="auto"/>
        <w:left w:val="none" w:sz="0" w:space="0" w:color="auto"/>
        <w:bottom w:val="none" w:sz="0" w:space="0" w:color="auto"/>
        <w:right w:val="none" w:sz="0" w:space="0" w:color="auto"/>
      </w:divBdr>
    </w:div>
    <w:div w:id="979336148">
      <w:bodyDiv w:val="1"/>
      <w:marLeft w:val="0"/>
      <w:marRight w:val="0"/>
      <w:marTop w:val="0"/>
      <w:marBottom w:val="0"/>
      <w:divBdr>
        <w:top w:val="none" w:sz="0" w:space="0" w:color="auto"/>
        <w:left w:val="none" w:sz="0" w:space="0" w:color="auto"/>
        <w:bottom w:val="none" w:sz="0" w:space="0" w:color="auto"/>
        <w:right w:val="none" w:sz="0" w:space="0" w:color="auto"/>
      </w:divBdr>
    </w:div>
    <w:div w:id="1169953590">
      <w:bodyDiv w:val="1"/>
      <w:marLeft w:val="0"/>
      <w:marRight w:val="0"/>
      <w:marTop w:val="0"/>
      <w:marBottom w:val="0"/>
      <w:divBdr>
        <w:top w:val="none" w:sz="0" w:space="0" w:color="auto"/>
        <w:left w:val="none" w:sz="0" w:space="0" w:color="auto"/>
        <w:bottom w:val="none" w:sz="0" w:space="0" w:color="auto"/>
        <w:right w:val="none" w:sz="0" w:space="0" w:color="auto"/>
      </w:divBdr>
    </w:div>
    <w:div w:id="1218206351">
      <w:bodyDiv w:val="1"/>
      <w:marLeft w:val="0"/>
      <w:marRight w:val="0"/>
      <w:marTop w:val="0"/>
      <w:marBottom w:val="0"/>
      <w:divBdr>
        <w:top w:val="none" w:sz="0" w:space="0" w:color="auto"/>
        <w:left w:val="none" w:sz="0" w:space="0" w:color="auto"/>
        <w:bottom w:val="none" w:sz="0" w:space="0" w:color="auto"/>
        <w:right w:val="none" w:sz="0" w:space="0" w:color="auto"/>
      </w:divBdr>
    </w:div>
    <w:div w:id="1224485324">
      <w:bodyDiv w:val="1"/>
      <w:marLeft w:val="0"/>
      <w:marRight w:val="0"/>
      <w:marTop w:val="0"/>
      <w:marBottom w:val="0"/>
      <w:divBdr>
        <w:top w:val="none" w:sz="0" w:space="0" w:color="auto"/>
        <w:left w:val="none" w:sz="0" w:space="0" w:color="auto"/>
        <w:bottom w:val="none" w:sz="0" w:space="0" w:color="auto"/>
        <w:right w:val="none" w:sz="0" w:space="0" w:color="auto"/>
      </w:divBdr>
    </w:div>
    <w:div w:id="1323966698">
      <w:bodyDiv w:val="1"/>
      <w:marLeft w:val="0"/>
      <w:marRight w:val="0"/>
      <w:marTop w:val="0"/>
      <w:marBottom w:val="0"/>
      <w:divBdr>
        <w:top w:val="none" w:sz="0" w:space="0" w:color="auto"/>
        <w:left w:val="none" w:sz="0" w:space="0" w:color="auto"/>
        <w:bottom w:val="none" w:sz="0" w:space="0" w:color="auto"/>
        <w:right w:val="none" w:sz="0" w:space="0" w:color="auto"/>
      </w:divBdr>
    </w:div>
    <w:div w:id="1346518318">
      <w:bodyDiv w:val="1"/>
      <w:marLeft w:val="0"/>
      <w:marRight w:val="0"/>
      <w:marTop w:val="0"/>
      <w:marBottom w:val="0"/>
      <w:divBdr>
        <w:top w:val="none" w:sz="0" w:space="0" w:color="auto"/>
        <w:left w:val="none" w:sz="0" w:space="0" w:color="auto"/>
        <w:bottom w:val="none" w:sz="0" w:space="0" w:color="auto"/>
        <w:right w:val="none" w:sz="0" w:space="0" w:color="auto"/>
      </w:divBdr>
    </w:div>
    <w:div w:id="1460681357">
      <w:bodyDiv w:val="1"/>
      <w:marLeft w:val="0"/>
      <w:marRight w:val="0"/>
      <w:marTop w:val="0"/>
      <w:marBottom w:val="0"/>
      <w:divBdr>
        <w:top w:val="none" w:sz="0" w:space="0" w:color="auto"/>
        <w:left w:val="none" w:sz="0" w:space="0" w:color="auto"/>
        <w:bottom w:val="none" w:sz="0" w:space="0" w:color="auto"/>
        <w:right w:val="none" w:sz="0" w:space="0" w:color="auto"/>
      </w:divBdr>
    </w:div>
    <w:div w:id="1527713435">
      <w:bodyDiv w:val="1"/>
      <w:marLeft w:val="0"/>
      <w:marRight w:val="0"/>
      <w:marTop w:val="0"/>
      <w:marBottom w:val="0"/>
      <w:divBdr>
        <w:top w:val="none" w:sz="0" w:space="0" w:color="auto"/>
        <w:left w:val="none" w:sz="0" w:space="0" w:color="auto"/>
        <w:bottom w:val="none" w:sz="0" w:space="0" w:color="auto"/>
        <w:right w:val="none" w:sz="0" w:space="0" w:color="auto"/>
      </w:divBdr>
    </w:div>
    <w:div w:id="1553154641">
      <w:bodyDiv w:val="1"/>
      <w:marLeft w:val="0"/>
      <w:marRight w:val="0"/>
      <w:marTop w:val="0"/>
      <w:marBottom w:val="0"/>
      <w:divBdr>
        <w:top w:val="none" w:sz="0" w:space="0" w:color="auto"/>
        <w:left w:val="none" w:sz="0" w:space="0" w:color="auto"/>
        <w:bottom w:val="none" w:sz="0" w:space="0" w:color="auto"/>
        <w:right w:val="none" w:sz="0" w:space="0" w:color="auto"/>
      </w:divBdr>
    </w:div>
    <w:div w:id="1698846319">
      <w:bodyDiv w:val="1"/>
      <w:marLeft w:val="0"/>
      <w:marRight w:val="0"/>
      <w:marTop w:val="0"/>
      <w:marBottom w:val="0"/>
      <w:divBdr>
        <w:top w:val="none" w:sz="0" w:space="0" w:color="auto"/>
        <w:left w:val="none" w:sz="0" w:space="0" w:color="auto"/>
        <w:bottom w:val="none" w:sz="0" w:space="0" w:color="auto"/>
        <w:right w:val="none" w:sz="0" w:space="0" w:color="auto"/>
      </w:divBdr>
    </w:div>
    <w:div w:id="1702700687">
      <w:bodyDiv w:val="1"/>
      <w:marLeft w:val="0"/>
      <w:marRight w:val="0"/>
      <w:marTop w:val="0"/>
      <w:marBottom w:val="0"/>
      <w:divBdr>
        <w:top w:val="none" w:sz="0" w:space="0" w:color="auto"/>
        <w:left w:val="none" w:sz="0" w:space="0" w:color="auto"/>
        <w:bottom w:val="none" w:sz="0" w:space="0" w:color="auto"/>
        <w:right w:val="none" w:sz="0" w:space="0" w:color="auto"/>
      </w:divBdr>
    </w:div>
    <w:div w:id="1705666700">
      <w:bodyDiv w:val="1"/>
      <w:marLeft w:val="0"/>
      <w:marRight w:val="0"/>
      <w:marTop w:val="0"/>
      <w:marBottom w:val="0"/>
      <w:divBdr>
        <w:top w:val="none" w:sz="0" w:space="0" w:color="auto"/>
        <w:left w:val="none" w:sz="0" w:space="0" w:color="auto"/>
        <w:bottom w:val="none" w:sz="0" w:space="0" w:color="auto"/>
        <w:right w:val="none" w:sz="0" w:space="0" w:color="auto"/>
      </w:divBdr>
    </w:div>
    <w:div w:id="1705858950">
      <w:bodyDiv w:val="1"/>
      <w:marLeft w:val="0"/>
      <w:marRight w:val="0"/>
      <w:marTop w:val="0"/>
      <w:marBottom w:val="0"/>
      <w:divBdr>
        <w:top w:val="none" w:sz="0" w:space="0" w:color="auto"/>
        <w:left w:val="none" w:sz="0" w:space="0" w:color="auto"/>
        <w:bottom w:val="none" w:sz="0" w:space="0" w:color="auto"/>
        <w:right w:val="none" w:sz="0" w:space="0" w:color="auto"/>
      </w:divBdr>
    </w:div>
    <w:div w:id="1757246943">
      <w:bodyDiv w:val="1"/>
      <w:marLeft w:val="0"/>
      <w:marRight w:val="0"/>
      <w:marTop w:val="0"/>
      <w:marBottom w:val="0"/>
      <w:divBdr>
        <w:top w:val="none" w:sz="0" w:space="0" w:color="auto"/>
        <w:left w:val="none" w:sz="0" w:space="0" w:color="auto"/>
        <w:bottom w:val="none" w:sz="0" w:space="0" w:color="auto"/>
        <w:right w:val="none" w:sz="0" w:space="0" w:color="auto"/>
      </w:divBdr>
    </w:div>
    <w:div w:id="1793396794">
      <w:bodyDiv w:val="1"/>
      <w:marLeft w:val="0"/>
      <w:marRight w:val="0"/>
      <w:marTop w:val="0"/>
      <w:marBottom w:val="0"/>
      <w:divBdr>
        <w:top w:val="none" w:sz="0" w:space="0" w:color="auto"/>
        <w:left w:val="none" w:sz="0" w:space="0" w:color="auto"/>
        <w:bottom w:val="none" w:sz="0" w:space="0" w:color="auto"/>
        <w:right w:val="none" w:sz="0" w:space="0" w:color="auto"/>
      </w:divBdr>
    </w:div>
    <w:div w:id="1812868017">
      <w:bodyDiv w:val="1"/>
      <w:marLeft w:val="0"/>
      <w:marRight w:val="0"/>
      <w:marTop w:val="0"/>
      <w:marBottom w:val="0"/>
      <w:divBdr>
        <w:top w:val="none" w:sz="0" w:space="0" w:color="auto"/>
        <w:left w:val="none" w:sz="0" w:space="0" w:color="auto"/>
        <w:bottom w:val="none" w:sz="0" w:space="0" w:color="auto"/>
        <w:right w:val="none" w:sz="0" w:space="0" w:color="auto"/>
      </w:divBdr>
    </w:div>
    <w:div w:id="1832014952">
      <w:bodyDiv w:val="1"/>
      <w:marLeft w:val="0"/>
      <w:marRight w:val="0"/>
      <w:marTop w:val="0"/>
      <w:marBottom w:val="0"/>
      <w:divBdr>
        <w:top w:val="none" w:sz="0" w:space="0" w:color="auto"/>
        <w:left w:val="none" w:sz="0" w:space="0" w:color="auto"/>
        <w:bottom w:val="none" w:sz="0" w:space="0" w:color="auto"/>
        <w:right w:val="none" w:sz="0" w:space="0" w:color="auto"/>
      </w:divBdr>
    </w:div>
    <w:div w:id="1847282062">
      <w:bodyDiv w:val="1"/>
      <w:marLeft w:val="0"/>
      <w:marRight w:val="0"/>
      <w:marTop w:val="0"/>
      <w:marBottom w:val="0"/>
      <w:divBdr>
        <w:top w:val="none" w:sz="0" w:space="0" w:color="auto"/>
        <w:left w:val="none" w:sz="0" w:space="0" w:color="auto"/>
        <w:bottom w:val="none" w:sz="0" w:space="0" w:color="auto"/>
        <w:right w:val="none" w:sz="0" w:space="0" w:color="auto"/>
      </w:divBdr>
    </w:div>
    <w:div w:id="1943803621">
      <w:bodyDiv w:val="1"/>
      <w:marLeft w:val="0"/>
      <w:marRight w:val="0"/>
      <w:marTop w:val="0"/>
      <w:marBottom w:val="0"/>
      <w:divBdr>
        <w:top w:val="none" w:sz="0" w:space="0" w:color="auto"/>
        <w:left w:val="none" w:sz="0" w:space="0" w:color="auto"/>
        <w:bottom w:val="none" w:sz="0" w:space="0" w:color="auto"/>
        <w:right w:val="none" w:sz="0" w:space="0" w:color="auto"/>
      </w:divBdr>
    </w:div>
    <w:div w:id="1995524084">
      <w:bodyDiv w:val="1"/>
      <w:marLeft w:val="0"/>
      <w:marRight w:val="0"/>
      <w:marTop w:val="0"/>
      <w:marBottom w:val="0"/>
      <w:divBdr>
        <w:top w:val="none" w:sz="0" w:space="0" w:color="auto"/>
        <w:left w:val="none" w:sz="0" w:space="0" w:color="auto"/>
        <w:bottom w:val="none" w:sz="0" w:space="0" w:color="auto"/>
        <w:right w:val="none" w:sz="0" w:space="0" w:color="auto"/>
      </w:divBdr>
    </w:div>
    <w:div w:id="2026782871">
      <w:bodyDiv w:val="1"/>
      <w:marLeft w:val="0"/>
      <w:marRight w:val="0"/>
      <w:marTop w:val="0"/>
      <w:marBottom w:val="0"/>
      <w:divBdr>
        <w:top w:val="none" w:sz="0" w:space="0" w:color="auto"/>
        <w:left w:val="none" w:sz="0" w:space="0" w:color="auto"/>
        <w:bottom w:val="none" w:sz="0" w:space="0" w:color="auto"/>
        <w:right w:val="none" w:sz="0" w:space="0" w:color="auto"/>
      </w:divBdr>
    </w:div>
    <w:div w:id="2037808270">
      <w:bodyDiv w:val="1"/>
      <w:marLeft w:val="0"/>
      <w:marRight w:val="0"/>
      <w:marTop w:val="0"/>
      <w:marBottom w:val="0"/>
      <w:divBdr>
        <w:top w:val="none" w:sz="0" w:space="0" w:color="auto"/>
        <w:left w:val="none" w:sz="0" w:space="0" w:color="auto"/>
        <w:bottom w:val="none" w:sz="0" w:space="0" w:color="auto"/>
        <w:right w:val="none" w:sz="0" w:space="0" w:color="auto"/>
      </w:divBdr>
    </w:div>
    <w:div w:id="2070612153">
      <w:bodyDiv w:val="1"/>
      <w:marLeft w:val="0"/>
      <w:marRight w:val="0"/>
      <w:marTop w:val="0"/>
      <w:marBottom w:val="0"/>
      <w:divBdr>
        <w:top w:val="none" w:sz="0" w:space="0" w:color="auto"/>
        <w:left w:val="none" w:sz="0" w:space="0" w:color="auto"/>
        <w:bottom w:val="none" w:sz="0" w:space="0" w:color="auto"/>
        <w:right w:val="none" w:sz="0" w:space="0" w:color="auto"/>
      </w:divBdr>
    </w:div>
    <w:div w:id="2139451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0.jpe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2D2046-17F6-4D05-9D9C-5121D5900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45446</Words>
  <Characters>259047</Characters>
  <Application>Microsoft Office Word</Application>
  <DocSecurity>0</DocSecurity>
  <Lines>2158</Lines>
  <Paragraphs>607</Paragraphs>
  <ScaleCrop>false</ScaleCrop>
  <HeadingPairs>
    <vt:vector size="2" baseType="variant">
      <vt:variant>
        <vt:lpstr>Title</vt:lpstr>
      </vt:variant>
      <vt:variant>
        <vt:i4>1</vt:i4>
      </vt:variant>
    </vt:vector>
  </HeadingPairs>
  <TitlesOfParts>
    <vt:vector size="1" baseType="lpstr">
      <vt:lpstr>SADR@AJ:</vt:lpstr>
    </vt:vector>
  </TitlesOfParts>
  <Company>CEP</Company>
  <LinksUpToDate>false</LinksUpToDate>
  <CharactersWithSpaces>303886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SADR@AJ:</dc:title>
  <dc:creator>Ljubina</dc:creator>
  <cp:lastModifiedBy>Ivana Vojinović</cp:lastModifiedBy>
  <cp:revision>2</cp:revision>
  <cp:lastPrinted>2022-10-04T07:56:00Z</cp:lastPrinted>
  <dcterms:created xsi:type="dcterms:W3CDTF">2022-10-04T10:23:00Z</dcterms:created>
  <dcterms:modified xsi:type="dcterms:W3CDTF">2022-10-04T10:23:00Z</dcterms:modified>
</cp:coreProperties>
</file>