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803A" w14:textId="0D856997" w:rsidR="002C65A1" w:rsidRPr="004942BD" w:rsidRDefault="00B07836" w:rsidP="002003FB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4942BD">
        <w:rPr>
          <w:rFonts w:ascii="Tahoma" w:hAnsi="Tahoma" w:cs="Tahoma"/>
          <w:sz w:val="24"/>
          <w:szCs w:val="24"/>
          <w:lang w:val="sr-Cyrl-CS"/>
        </w:rPr>
        <w:t>﻿</w:t>
      </w:r>
      <w:r w:rsidR="002003FB" w:rsidRPr="004942B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14:paraId="5604FAE0" w14:textId="640CDBCA" w:rsidR="002003FB" w:rsidRPr="00BD3049" w:rsidRDefault="002003FB" w:rsidP="00BD62A2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8. Закона о буџету Републике Србије за 2022. годину („Службени гласник РС”, број </w:t>
      </w:r>
      <w:r w:rsidR="003A2F5B" w:rsidRPr="00BD3049">
        <w:rPr>
          <w:rFonts w:ascii="Times New Roman" w:hAnsi="Times New Roman" w:cs="Times New Roman"/>
          <w:sz w:val="24"/>
          <w:szCs w:val="24"/>
          <w:lang w:val="sr-Cyrl-CS"/>
        </w:rPr>
        <w:t>110/</w:t>
      </w:r>
      <w:r w:rsidR="00707D0C" w:rsidRPr="00BD3049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), а у вези са одредбама Закона о безбедности саобраћаја на путевима („Службени гласник РС</w:t>
      </w:r>
      <w:r w:rsidR="006C3F53" w:rsidRPr="00BD3049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бр. 41/09, 53/10, 101/11, 32/13 - УС, 55/14, 96/15 - др. закон, 9/16 - УС, 24/18, 41/18, 41/18 - др. закон, 87/18, 23/19 и 128/20 – др.</w:t>
      </w:r>
      <w:r w:rsidR="008D4A76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закон) и Закона о контроли државне помоћи  („Службени гласник РС”, број 73/19) и члан</w:t>
      </w:r>
      <w:r w:rsidR="003A2F5B" w:rsidRPr="00BD30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734F" w:rsidRPr="00BD3049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17</w:t>
      </w:r>
      <w:r w:rsidR="004D288E" w:rsidRPr="00BD3049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  <w:r w:rsidR="0043734F" w:rsidRPr="00BD3049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став 1. и </w:t>
      </w:r>
      <w:r w:rsidR="004D288E" w:rsidRPr="00BD3049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 w:rsidR="003A2F5B" w:rsidRPr="00BD3049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члана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– исправка, 101/07, 65/08, 16/11, 68/12 – УС, 72/12, 7/14 – УС, 44/14 и 30/18 – др. закон),  </w:t>
      </w:r>
    </w:p>
    <w:p w14:paraId="1AD29E37" w14:textId="77777777" w:rsidR="002003FB" w:rsidRPr="00BD3049" w:rsidRDefault="002003FB" w:rsidP="00A8367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1D0C6EC3" w14:textId="77777777" w:rsidR="002003FB" w:rsidRPr="00BD3049" w:rsidRDefault="002003FB" w:rsidP="00BB5E26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01ECF6" w14:textId="0BEC876A" w:rsidR="002C65A1" w:rsidRPr="00BD3049" w:rsidRDefault="00B07836" w:rsidP="00BB5E2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808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5808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808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808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58083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14:paraId="41EC3CBC" w14:textId="6C897B13" w:rsidR="002003FB" w:rsidRDefault="00BD3049" w:rsidP="00BB5E2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О УСЛОВИМА И НАЧИНУ СПРОВОЂЕЊА СУБВЕНЦИОНИСАНЕ ДОДЕЛЕ ЗАШТИТНИХ РАМОВА ЗА УПОТРЕБЉАВАНИ ТРАКТОР </w:t>
      </w:r>
    </w:p>
    <w:p w14:paraId="71436F73" w14:textId="77777777" w:rsidR="008F5909" w:rsidRPr="00BD3049" w:rsidRDefault="008F5909" w:rsidP="00BB5E2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E2C7F3" w14:textId="77777777" w:rsidR="002C65A1" w:rsidRPr="00BD3049" w:rsidRDefault="00B07836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D1D7770" w14:textId="3839415B" w:rsidR="002C65A1" w:rsidRPr="00BD3049" w:rsidRDefault="00B07836" w:rsidP="00506DEF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Овом уредбом утврђују се ус</w:t>
      </w:r>
      <w:r w:rsidR="002003F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лови и начин </w:t>
      </w:r>
      <w:r w:rsidR="00707D0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спровођења субвенционисане </w:t>
      </w:r>
      <w:r w:rsidR="0038448A" w:rsidRPr="00BD3049">
        <w:rPr>
          <w:rFonts w:ascii="Times New Roman" w:hAnsi="Times New Roman" w:cs="Times New Roman"/>
          <w:sz w:val="24"/>
          <w:szCs w:val="24"/>
          <w:lang w:val="sr-Cyrl-CS"/>
        </w:rPr>
        <w:t>доделе</w:t>
      </w:r>
      <w:r w:rsidR="0038448A" w:rsidRPr="00BD304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707D0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заштитних рамова за употребљавани трактор који </w:t>
      </w:r>
      <w:r w:rsidR="00CD5A85" w:rsidRPr="00BD3049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707D0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у саобраћају </w:t>
      </w:r>
      <w:r w:rsidR="00CD5A8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</w:t>
      </w:r>
      <w:r w:rsidR="00707D0C" w:rsidRPr="00BD3049">
        <w:rPr>
          <w:rFonts w:ascii="Times New Roman" w:hAnsi="Times New Roman" w:cs="Times New Roman"/>
          <w:sz w:val="24"/>
          <w:szCs w:val="24"/>
          <w:lang w:val="sr-Cyrl-CS"/>
        </w:rPr>
        <w:t>без заштитне кабине или рама</w:t>
      </w:r>
      <w:r w:rsidR="00CD5A85" w:rsidRPr="00BD30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07D0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078C" w:rsidRPr="00BD3049">
        <w:rPr>
          <w:rFonts w:ascii="Times New Roman" w:hAnsi="Times New Roman" w:cs="Times New Roman"/>
          <w:sz w:val="24"/>
          <w:szCs w:val="24"/>
          <w:lang w:val="sr-Cyrl-CS"/>
        </w:rPr>
        <w:t>власницима</w:t>
      </w:r>
      <w:r w:rsidR="00ED6B1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или корисницима</w:t>
      </w:r>
      <w:r w:rsidR="006D078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тракто</w:t>
      </w:r>
      <w:r w:rsidR="002003FB" w:rsidRPr="00BD3049">
        <w:rPr>
          <w:rFonts w:ascii="Times New Roman" w:hAnsi="Times New Roman" w:cs="Times New Roman"/>
          <w:sz w:val="24"/>
          <w:szCs w:val="24"/>
          <w:lang w:val="sr-Cyrl-CS"/>
        </w:rPr>
        <w:t>ра регистрованих у Републици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Србиј</w:t>
      </w:r>
      <w:r w:rsidR="002003FB" w:rsidRPr="00BD30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D078C" w:rsidRPr="00BD30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D1BD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у циљу унапређења безбедности саобраћаја на путевима</w:t>
      </w:r>
      <w:r w:rsidR="002003FB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259149" w14:textId="7F8FC68B" w:rsidR="00931395" w:rsidRPr="00BD3049" w:rsidRDefault="000840C2" w:rsidP="00506DEF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Под заштитним </w:t>
      </w:r>
      <w:r w:rsidR="00931395" w:rsidRPr="00BD3049">
        <w:rPr>
          <w:rFonts w:ascii="Times New Roman" w:hAnsi="Times New Roman" w:cs="Times New Roman"/>
          <w:sz w:val="24"/>
          <w:szCs w:val="24"/>
          <w:lang w:val="sr-Cyrl-CS"/>
        </w:rPr>
        <w:t>рамом у смислу ове уредбе сматра се део трактора који служи да заштити возача од повреде у случају да се трактор преврне.</w:t>
      </w:r>
    </w:p>
    <w:p w14:paraId="6E7BEC6F" w14:textId="7B4A531F" w:rsidR="002C65A1" w:rsidRPr="00BD3049" w:rsidRDefault="00B07836" w:rsidP="00931395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1242633A" w14:textId="0873A491" w:rsidR="00931395" w:rsidRPr="00BD3049" w:rsidRDefault="00931395" w:rsidP="00506DEF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субвенционисану </w:t>
      </w:r>
      <w:r w:rsidR="000833F8" w:rsidRPr="00BD3049">
        <w:rPr>
          <w:rFonts w:ascii="Times New Roman" w:hAnsi="Times New Roman" w:cs="Times New Roman"/>
          <w:sz w:val="24"/>
          <w:szCs w:val="24"/>
          <w:lang w:val="sr-Cyrl-CS"/>
        </w:rPr>
        <w:t>доделу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заштитног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рама имају </w:t>
      </w:r>
      <w:r w:rsidR="003B6207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правна лица, предузетници и физичка лица који су </w:t>
      </w:r>
      <w:r w:rsidR="000840C2" w:rsidRPr="00BD3049">
        <w:rPr>
          <w:rFonts w:ascii="Times New Roman" w:hAnsi="Times New Roman" w:cs="Times New Roman"/>
          <w:sz w:val="24"/>
          <w:szCs w:val="24"/>
          <w:lang w:val="sr-Cyrl-CS"/>
        </w:rPr>
        <w:t>власници или корисници трактора</w:t>
      </w:r>
      <w:r w:rsidR="003B6207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регистрованих у Републици Србији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12F453" w14:textId="77777777" w:rsidR="006907D5" w:rsidRPr="00BD3049" w:rsidRDefault="006907D5" w:rsidP="006907D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790ED082" w14:textId="28AEF035" w:rsidR="006907D5" w:rsidRPr="00BD3049" w:rsidRDefault="006907D5" w:rsidP="00506DEF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0833F8" w:rsidRPr="00BD3049">
        <w:rPr>
          <w:rFonts w:ascii="Times New Roman" w:hAnsi="Times New Roman" w:cs="Times New Roman"/>
          <w:sz w:val="24"/>
          <w:szCs w:val="24"/>
          <w:lang w:val="sr-Cyrl-CS"/>
        </w:rPr>
        <w:t>додела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заштитног рама спроводиће се три </w:t>
      </w:r>
      <w:r w:rsidR="00756D98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календарске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године од дана почетка примене ове уредбе.</w:t>
      </w:r>
    </w:p>
    <w:p w14:paraId="2B1D36EE" w14:textId="72318DA9" w:rsidR="002C65A1" w:rsidRPr="00BD3049" w:rsidRDefault="006907D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513990" w14:textId="17F70A01" w:rsidR="00931395" w:rsidRPr="00BD3049" w:rsidRDefault="00931395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Укупна расположива средства за реализацију субвенционисане 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>набавке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>заштитног</w:t>
      </w:r>
      <w:r w:rsidR="007B3F2F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рама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у 2022. години, обезбеђена су Законом о буџету Републике Србије за 2022. годину („Службени гласник</w:t>
      </w:r>
      <w:r w:rsidR="007B3F2F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РС”, број 110/21) на Разделу </w:t>
      </w:r>
      <w:r w:rsidR="00FC743B" w:rsidRPr="00BD3049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96045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179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</w:t>
      </w:r>
      <w:r w:rsidR="0096045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373" w:rsidRPr="00BD3049">
        <w:rPr>
          <w:rFonts w:ascii="Times New Roman" w:hAnsi="Times New Roman" w:cs="Times New Roman"/>
          <w:sz w:val="24"/>
          <w:szCs w:val="24"/>
          <w:lang w:val="sr-Cyrl-CS"/>
        </w:rPr>
        <w:t>0701</w:t>
      </w:r>
      <w:r w:rsidR="0096045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21791" w:rsidRPr="00BD3049">
        <w:rPr>
          <w:rFonts w:ascii="Times New Roman" w:hAnsi="Times New Roman" w:cs="Times New Roman"/>
          <w:sz w:val="24"/>
          <w:szCs w:val="24"/>
          <w:lang w:val="sr-Cyrl-CS"/>
        </w:rPr>
        <w:t>функција 450, програмска активност/пројекат 0001, економска класификација 454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– Министарство </w:t>
      </w:r>
      <w:r w:rsidR="007B3F2F" w:rsidRPr="00BD3049">
        <w:rPr>
          <w:rFonts w:ascii="Times New Roman" w:hAnsi="Times New Roman" w:cs="Times New Roman"/>
          <w:sz w:val="24"/>
          <w:szCs w:val="24"/>
          <w:lang w:val="sr-Cyrl-CS"/>
        </w:rPr>
        <w:t>грађевинарства, саобраћаја и инфраструктуре</w:t>
      </w:r>
      <w:r w:rsidR="000840C2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у висини од 125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>.000.000 динара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F52CF2" w14:textId="07BDAE23" w:rsidR="00AC641B" w:rsidRDefault="00AC641B" w:rsidP="005D7247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CE1B75" w14:textId="162F3A7D" w:rsidR="00D4071E" w:rsidRDefault="00D4071E" w:rsidP="005D7247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E39318" w14:textId="77777777" w:rsidR="00D4071E" w:rsidRPr="00BD3049" w:rsidRDefault="00D4071E" w:rsidP="005D7247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B165A" w14:textId="42736BA3" w:rsidR="002C65A1" w:rsidRPr="00BD3049" w:rsidRDefault="006907D5" w:rsidP="005D7247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5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8B6250" w14:textId="39EA6113" w:rsidR="00506DEF" w:rsidRPr="00BD3049" w:rsidRDefault="007B3F2F" w:rsidP="00756D98">
      <w:pPr>
        <w:pStyle w:val="CommentTex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0833F8" w:rsidRPr="00BD3049">
        <w:rPr>
          <w:rFonts w:ascii="Times New Roman" w:hAnsi="Times New Roman" w:cs="Times New Roman"/>
          <w:sz w:val="24"/>
          <w:szCs w:val="24"/>
          <w:lang w:val="sr-Cyrl-CS"/>
        </w:rPr>
        <w:t>додела</w:t>
      </w:r>
      <w:r w:rsidR="000840C2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заштитн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ог 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рама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756D98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проводи се исплатом износа </w:t>
      </w:r>
      <w:r w:rsidR="005A7037" w:rsidRPr="00BD3049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756D98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27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.000 динара на име плаћања у целини 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>купопродајне цене новог заштитног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рама</w:t>
      </w:r>
      <w:r w:rsidR="000840C2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изабраном произвођачу заштитног рама</w:t>
      </w:r>
      <w:r w:rsidR="00BB5E2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04CD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 у коју је урачунат и транспорт до места </w:t>
      </w:r>
      <w:r w:rsidR="00A82187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 испитивање возила </w:t>
      </w:r>
      <w:r w:rsidR="00A04CD1" w:rsidRPr="00BD3049">
        <w:rPr>
          <w:rFonts w:ascii="Times New Roman" w:hAnsi="Times New Roman" w:cs="Times New Roman"/>
          <w:sz w:val="24"/>
          <w:szCs w:val="24"/>
          <w:lang w:val="sr-Cyrl-CS"/>
        </w:rPr>
        <w:t>које је најближе кориснику субвенције</w:t>
      </w:r>
      <w:r w:rsidR="000F2DB7" w:rsidRPr="00BD30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04CD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46D4" w:rsidRPr="00BD3049">
        <w:rPr>
          <w:rFonts w:ascii="Times New Roman" w:hAnsi="Times New Roman" w:cs="Times New Roman"/>
          <w:sz w:val="24"/>
          <w:szCs w:val="24"/>
          <w:lang w:val="sr-Cyrl-CS"/>
        </w:rPr>
        <w:t>као и исплатом износа од 7.000 динара на име плаћања поступка испитивања преправке трактора овлашћеним правним лицима за испитивање возила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B1452CA" w14:textId="682BC3A6" w:rsidR="00D7788A" w:rsidRPr="00BD3049" w:rsidRDefault="00D7788A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Одобрена средства субвенција уплаћиваће се </w:t>
      </w:r>
      <w:r w:rsidR="00EB486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изабраним произвођачима заштитног рама и овлашћеним правним лицима за испитивање возила,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на посебне наменске динарске рачуне које ће Министарство финансија – Управа за трезор за ове потребе</w:t>
      </w:r>
      <w:r w:rsidR="00D7254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отворити на њихов захтев.</w:t>
      </w:r>
    </w:p>
    <w:p w14:paraId="5F56E17C" w14:textId="4B3F7717" w:rsidR="002C65A1" w:rsidRPr="00BD3049" w:rsidRDefault="006907D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99ED0E" w14:textId="02EDECFF" w:rsidR="009E447B" w:rsidRPr="00BD3049" w:rsidRDefault="009E447B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субвенционисану </w:t>
      </w:r>
      <w:r w:rsidR="000833F8" w:rsidRPr="00BD3049">
        <w:rPr>
          <w:rFonts w:ascii="Times New Roman" w:hAnsi="Times New Roman" w:cs="Times New Roman"/>
          <w:sz w:val="24"/>
          <w:szCs w:val="24"/>
          <w:lang w:val="sr-Cyrl-CS"/>
        </w:rPr>
        <w:t>доделу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60F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заштитног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рама у складу са овом уредбом подноси се 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>Агенцији за безбедност саобраћаја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2C7583" w:rsidRPr="00BD3049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) у затвореној коверти, на адресу: </w:t>
      </w:r>
      <w:r w:rsidR="00A060F3" w:rsidRPr="00BD3049">
        <w:rPr>
          <w:rFonts w:ascii="Times New Roman" w:hAnsi="Times New Roman" w:cs="Times New Roman"/>
          <w:sz w:val="24"/>
          <w:szCs w:val="24"/>
          <w:lang w:val="sr-Cyrl-CS"/>
        </w:rPr>
        <w:t>Агенцији за безбедност саобраћаја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060F3" w:rsidRPr="00BD3049">
        <w:rPr>
          <w:rFonts w:ascii="Times New Roman" w:hAnsi="Times New Roman" w:cs="Times New Roman"/>
          <w:sz w:val="24"/>
          <w:szCs w:val="24"/>
          <w:lang w:val="sr-Cyrl-CS"/>
        </w:rPr>
        <w:t>Булевар Михаила Пупина 2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060F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11070 Нови </w:t>
      </w:r>
      <w:r w:rsidR="007E0B59" w:rsidRPr="00BD3049">
        <w:rPr>
          <w:rFonts w:ascii="Times New Roman" w:hAnsi="Times New Roman" w:cs="Times New Roman"/>
          <w:sz w:val="24"/>
          <w:szCs w:val="24"/>
          <w:lang w:val="sr-Cyrl-CS"/>
        </w:rPr>
        <w:t>Београд, са назнаком: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,,Захтев </w:t>
      </w:r>
      <w:r w:rsidR="006846D4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 субвенционисану </w:t>
      </w:r>
      <w:r w:rsidR="00AE3441" w:rsidRPr="00BD3049">
        <w:rPr>
          <w:rFonts w:ascii="Times New Roman" w:hAnsi="Times New Roman" w:cs="Times New Roman"/>
          <w:sz w:val="24"/>
          <w:szCs w:val="24"/>
          <w:lang w:val="sr-Cyrl-CS"/>
        </w:rPr>
        <w:t>доделу</w:t>
      </w:r>
      <w:r w:rsidR="006846D4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новог заштитног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рама”.</w:t>
      </w:r>
    </w:p>
    <w:p w14:paraId="06420D8E" w14:textId="6FC8C2EC" w:rsidR="003B6207" w:rsidRPr="00BD3049" w:rsidRDefault="003B6207" w:rsidP="003B6207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Јавни позив за подношење захтева из става 1. овог члана објављује се на званичној интернет презентацији Агенције </w:t>
      </w:r>
      <w:r w:rsidR="007E0B5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hyperlink r:id="rId8" w:history="1">
        <w:r w:rsidR="006B19F8" w:rsidRPr="00BD3049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sr-Cyrl-CS"/>
          </w:rPr>
          <w:t>www.abs.gov.rs</w:t>
        </w:r>
      </w:hyperlink>
      <w:r w:rsidR="00756D98" w:rsidRPr="00BD3049">
        <w:rPr>
          <w:rStyle w:val="Hyperlink"/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18926CA7" w14:textId="77777777" w:rsidR="006B19F8" w:rsidRPr="00BD3049" w:rsidRDefault="006B19F8" w:rsidP="006B19F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Редослед остваривања права на додељивање субвенције утврђује се према времену пријема потпуног захтева.</w:t>
      </w:r>
    </w:p>
    <w:p w14:paraId="7027E14A" w14:textId="76912886" w:rsidR="009E447B" w:rsidRPr="00BD3049" w:rsidRDefault="006B19F8" w:rsidP="006B19F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Захтев се сматра потпуним на дан када се прибави сва потребна документација, и то: </w:t>
      </w:r>
    </w:p>
    <w:p w14:paraId="44FABE5B" w14:textId="2DDFB7DC" w:rsidR="009E447B" w:rsidRPr="00BD3049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20860" w:rsidRPr="00BD3049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0860" w:rsidRPr="00BD3049">
        <w:rPr>
          <w:rFonts w:ascii="Times New Roman" w:hAnsi="Times New Roman" w:cs="Times New Roman"/>
          <w:sz w:val="24"/>
          <w:szCs w:val="24"/>
          <w:lang w:val="sr-Cyrl-CS"/>
        </w:rPr>
        <w:t>подаци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 подносиоцу захтева:</w:t>
      </w:r>
    </w:p>
    <w:p w14:paraId="6265873E" w14:textId="122F554B" w:rsidR="009E447B" w:rsidRPr="00BD3049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>за правна лица и предузетнике – назив и седиште, матични број и ПИБ</w:t>
      </w:r>
      <w:r w:rsidR="004E1CC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>, Извод из Регистра привредних субјеката код Агенције за привредне регистре, име и презиме лица овлашћеног за заступање, име и презиме, број телефона и е-мејл адресу контакт особе;</w:t>
      </w:r>
    </w:p>
    <w:p w14:paraId="6C023BB9" w14:textId="5D1DC4EA" w:rsidR="009E447B" w:rsidRPr="00BD3049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(2) 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 физичка лица – име и презиме, адресу становања, </w:t>
      </w:r>
      <w:r w:rsidR="0052086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ЈМБГ, 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>контакт телефон и е-мејл;</w:t>
      </w:r>
    </w:p>
    <w:p w14:paraId="2CBA1F1F" w14:textId="19333562" w:rsidR="009E447B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="00744700" w:rsidRPr="00BD3049">
        <w:rPr>
          <w:rFonts w:ascii="Times New Roman" w:hAnsi="Times New Roman" w:cs="Times New Roman"/>
          <w:sz w:val="24"/>
          <w:szCs w:val="24"/>
          <w:lang w:val="sr-Cyrl-CS"/>
        </w:rPr>
        <w:t>потврдa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организовања;</w:t>
      </w:r>
    </w:p>
    <w:p w14:paraId="5C93AA38" w14:textId="27F61A56" w:rsidR="00EE3900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5D0F9D" w14:textId="382CC09E" w:rsidR="00EE3900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E64B49" w14:textId="77777777" w:rsidR="00EE3900" w:rsidRPr="00BD3049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507F5F" w14:textId="2D265FE8" w:rsidR="00EE3900" w:rsidRPr="00BD3049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 xml:space="preserve">3) </w:t>
      </w:r>
      <w:r w:rsidR="00744700" w:rsidRPr="00BD3049">
        <w:rPr>
          <w:rFonts w:ascii="Times New Roman" w:hAnsi="Times New Roman" w:cs="Times New Roman"/>
          <w:sz w:val="24"/>
          <w:szCs w:val="24"/>
          <w:lang w:val="sr-Cyrl-CS"/>
        </w:rPr>
        <w:t>потврдa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да правно лице или предузетник нема правоснажну судску или управну меру забране обављања делатности или осуду због привредног преступа;</w:t>
      </w:r>
    </w:p>
    <w:p w14:paraId="2D1261BF" w14:textId="149F5E55" w:rsidR="009E447B" w:rsidRPr="00BD3049" w:rsidRDefault="00EE3900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>4)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доказ да је правно лице или предузетник измирио све доспеле обавезе по основу јавних прихода, односно да је закључио споразум о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захтева; </w:t>
      </w:r>
    </w:p>
    <w:p w14:paraId="719B499B" w14:textId="790FAF0F" w:rsidR="009E447B" w:rsidRPr="00BD3049" w:rsidRDefault="00FF2866" w:rsidP="009E447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712D0" w:rsidRPr="00BD304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44700" w:rsidRPr="00BD304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4700" w:rsidRPr="00BD3049">
        <w:rPr>
          <w:rFonts w:ascii="Times New Roman" w:hAnsi="Times New Roman" w:cs="Times New Roman"/>
          <w:sz w:val="24"/>
          <w:szCs w:val="24"/>
          <w:lang w:val="sr-Cyrl-CS"/>
        </w:rPr>
        <w:t>потврдa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да је физичко лице измирило све обавезе по основу пореза на имовину; </w:t>
      </w:r>
    </w:p>
    <w:p w14:paraId="3FDBECB7" w14:textId="2DD41C40" w:rsidR="0084188A" w:rsidRPr="00BD3049" w:rsidRDefault="00FF2866" w:rsidP="0084188A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712D0" w:rsidRPr="00BD3049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15326" w:rsidRPr="00BD3049">
        <w:rPr>
          <w:rFonts w:ascii="Times New Roman" w:hAnsi="Times New Roman" w:cs="Times New Roman"/>
          <w:sz w:val="24"/>
          <w:szCs w:val="24"/>
          <w:lang w:val="sr-Cyrl-CS"/>
        </w:rPr>
        <w:t>саобраћајн</w:t>
      </w:r>
      <w:r w:rsidR="005638D2" w:rsidRPr="00BD30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15326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дозвол</w:t>
      </w:r>
      <w:r w:rsidR="005638D2" w:rsidRPr="00BD30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15326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и фотографија </w:t>
      </w:r>
      <w:r w:rsidR="004F5F9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(предња страна) </w:t>
      </w:r>
      <w:r w:rsidR="00015326" w:rsidRPr="00BD3049">
        <w:rPr>
          <w:rFonts w:ascii="Times New Roman" w:hAnsi="Times New Roman" w:cs="Times New Roman"/>
          <w:sz w:val="24"/>
          <w:szCs w:val="24"/>
          <w:lang w:val="sr-Cyrl-CS"/>
        </w:rPr>
        <w:t>трактора</w:t>
      </w:r>
      <w:r w:rsidR="00FE590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 који се додељује заштитни рам</w:t>
      </w:r>
      <w:r w:rsidR="004F5F90" w:rsidRPr="00BD304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9EF7165" w14:textId="6793D80B" w:rsidR="009E447B" w:rsidRPr="00BD3049" w:rsidRDefault="00FF2866" w:rsidP="0084188A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712D0" w:rsidRPr="00BD304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447B" w:rsidRPr="00BD3049">
        <w:rPr>
          <w:rFonts w:ascii="Times New Roman" w:hAnsi="Times New Roman" w:cs="Times New Roman"/>
          <w:sz w:val="24"/>
          <w:szCs w:val="24"/>
          <w:lang w:val="sr-Cyrl-CS"/>
        </w:rPr>
        <w:t>за правна лица – оверени ОП образ</w:t>
      </w:r>
      <w:r w:rsidR="00BD3049">
        <w:rPr>
          <w:rFonts w:ascii="Times New Roman" w:hAnsi="Times New Roman" w:cs="Times New Roman"/>
          <w:sz w:val="24"/>
          <w:szCs w:val="24"/>
          <w:lang w:val="sr-Cyrl-CS"/>
        </w:rPr>
        <w:t>ац лица овлашћеног за заступање.</w:t>
      </w:r>
    </w:p>
    <w:p w14:paraId="102D053F" w14:textId="1346F10A" w:rsidR="002664F4" w:rsidRPr="00BD3049" w:rsidRDefault="001B6E1E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253AF">
        <w:rPr>
          <w:rFonts w:ascii="Times New Roman" w:hAnsi="Times New Roman" w:cs="Times New Roman"/>
          <w:sz w:val="24"/>
          <w:szCs w:val="24"/>
          <w:lang w:val="sr-Cyrl-CS"/>
        </w:rPr>
        <w:t>отврде које</w:t>
      </w:r>
      <w:r w:rsidR="002664F4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се достављају уз захтев за субвенционисану доделу заш</w:t>
      </w:r>
      <w:r w:rsidR="005253AF">
        <w:rPr>
          <w:rFonts w:ascii="Times New Roman" w:hAnsi="Times New Roman" w:cs="Times New Roman"/>
          <w:sz w:val="24"/>
          <w:szCs w:val="24"/>
          <w:lang w:val="sr-Cyrl-CS"/>
        </w:rPr>
        <w:t>титног рама не могу бити старије</w:t>
      </w:r>
      <w:r w:rsidR="002664F4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од 30 дана од дана подношења захтева. </w:t>
      </w:r>
    </w:p>
    <w:p w14:paraId="7C649F76" w14:textId="6E747EBD" w:rsidR="002664F4" w:rsidRPr="00BD3049" w:rsidRDefault="002664F4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Сва документа која се достављају уз захтев морају да гласе на подносиоца захтева и прилажу се у оригиналу или овереној копији, ако овoм уредбом није прописано другачије.</w:t>
      </w:r>
    </w:p>
    <w:p w14:paraId="79A50A32" w14:textId="40F297DA" w:rsidR="009E447B" w:rsidRPr="00BD3049" w:rsidRDefault="009E447B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Подаци из</w:t>
      </w:r>
      <w:r w:rsidR="0038448A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службених евиденција из става 4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 тачка 1) подтачка (1) и т</w:t>
      </w:r>
      <w:r w:rsidR="00A060F3" w:rsidRPr="00BD3049">
        <w:rPr>
          <w:rFonts w:ascii="Times New Roman" w:hAnsi="Times New Roman" w:cs="Times New Roman"/>
          <w:sz w:val="24"/>
          <w:szCs w:val="24"/>
          <w:lang w:val="sr-Cyrl-CS"/>
        </w:rPr>
        <w:t>ач. 2)–</w:t>
      </w:r>
      <w:r w:rsidR="00D6390E" w:rsidRPr="00BD304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C743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) овог члана,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прибављају се </w:t>
      </w:r>
      <w:r w:rsidR="006C3F53" w:rsidRPr="00BD3049">
        <w:rPr>
          <w:rFonts w:ascii="Times New Roman" w:hAnsi="Times New Roman" w:cs="Times New Roman"/>
          <w:sz w:val="24"/>
          <w:szCs w:val="24"/>
          <w:lang w:val="sr-Cyrl-CS"/>
        </w:rPr>
        <w:t>у складу са чл. 9. и 103. Закона о општем управном поступку („Службени гласник РС”, бр. 18/16 и 95/18 – аутентично тумачење)</w:t>
      </w:r>
      <w:r w:rsidR="00EE390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C3F53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осим ако странка изричито изјави да ће те податке прибавити сама</w:t>
      </w:r>
      <w:r w:rsidR="00FE590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 w:rsidR="00CF261F" w:rsidRPr="00BD30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E590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зјаве 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која је прописана </w:t>
      </w:r>
      <w:r w:rsidR="00CF261F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у Прилогу 1. 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CF261F" w:rsidRPr="00BD30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уредб</w:t>
      </w:r>
      <w:r w:rsidR="00CF261F" w:rsidRPr="00BD30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и чини њен</w:t>
      </w:r>
      <w:r w:rsidR="00FE590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саставни део.</w:t>
      </w:r>
    </w:p>
    <w:p w14:paraId="4ADBE30E" w14:textId="360B5A74" w:rsidR="009E447B" w:rsidRPr="00BD3049" w:rsidRDefault="009E447B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Непотпуни захтеви, односно захтеви уз које није достављена документ</w:t>
      </w:r>
      <w:r w:rsidR="0038448A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ација </w:t>
      </w:r>
      <w:r w:rsidR="006C3F53" w:rsidRPr="00BD3049">
        <w:rPr>
          <w:rFonts w:ascii="Times New Roman" w:hAnsi="Times New Roman" w:cs="Times New Roman"/>
          <w:sz w:val="24"/>
          <w:szCs w:val="24"/>
          <w:lang w:val="sr-Cyrl-CS"/>
        </w:rPr>
        <w:t>из става</w:t>
      </w:r>
      <w:r w:rsidR="0038448A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неће </w:t>
      </w:r>
      <w:r w:rsidR="006C3F53" w:rsidRPr="00BD3049">
        <w:rPr>
          <w:rFonts w:ascii="Times New Roman" w:hAnsi="Times New Roman" w:cs="Times New Roman"/>
          <w:sz w:val="24"/>
          <w:szCs w:val="24"/>
          <w:lang w:val="sr-Cyrl-CS"/>
        </w:rPr>
        <w:t>се разматрати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A6D18A1" w14:textId="1D6EF180" w:rsidR="009E447B" w:rsidRPr="00BD3049" w:rsidRDefault="009E447B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Захтев из става 1. овог члана подноси се на Обрасцу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="00CF261F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Обрасцу 2</w:t>
      </w:r>
      <w:r w:rsidR="00BD304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одштампан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уз ову уредбу и чин</w:t>
      </w:r>
      <w:r w:rsidR="00AE54D9" w:rsidRPr="00BD30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део.</w:t>
      </w:r>
    </w:p>
    <w:p w14:paraId="01609130" w14:textId="4C7E44B2" w:rsidR="002C65A1" w:rsidRPr="00BD3049" w:rsidRDefault="006907D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180ED6" w14:textId="65BE8B12" w:rsidR="0036644A" w:rsidRPr="00BD3049" w:rsidRDefault="006B19F8" w:rsidP="006B19F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Ако је захтев потпун, по редоследу остваривања права на додељивање субвенције</w:t>
      </w:r>
      <w:r w:rsidR="00744700" w:rsidRPr="00BD30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 доноси решење којим се правном лицу, предузетнику или физичком лицу одобрава субвенционисана </w:t>
      </w:r>
      <w:r w:rsidR="000833F8" w:rsidRPr="00BD3049">
        <w:rPr>
          <w:rFonts w:ascii="Times New Roman" w:hAnsi="Times New Roman" w:cs="Times New Roman"/>
          <w:sz w:val="24"/>
          <w:szCs w:val="24"/>
          <w:lang w:val="sr-Cyrl-CS"/>
        </w:rPr>
        <w:t>додела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заштитног рама.</w:t>
      </w:r>
    </w:p>
    <w:p w14:paraId="4CB2DF11" w14:textId="583329FE" w:rsidR="002C65A1" w:rsidRPr="00BD3049" w:rsidRDefault="00B07836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907D5" w:rsidRPr="00BD3049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AD2E95" w14:textId="60919D11" w:rsidR="00506DEF" w:rsidRDefault="00506DEF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D3132D" w:rsidRPr="00BD3049">
        <w:rPr>
          <w:rFonts w:ascii="Times New Roman" w:hAnsi="Times New Roman" w:cs="Times New Roman"/>
          <w:sz w:val="24"/>
          <w:szCs w:val="24"/>
          <w:lang w:val="sr-Cyrl-CS"/>
        </w:rPr>
        <w:t>саставља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листу уредно поднетих захтева на основу к</w:t>
      </w:r>
      <w:r w:rsidR="000971AE" w:rsidRPr="00BD3049">
        <w:rPr>
          <w:rFonts w:ascii="Times New Roman" w:hAnsi="Times New Roman" w:cs="Times New Roman"/>
          <w:sz w:val="24"/>
          <w:szCs w:val="24"/>
          <w:lang w:val="sr-Cyrl-CS"/>
        </w:rPr>
        <w:t>ојих је издала р</w:t>
      </w:r>
      <w:r w:rsidR="00744700" w:rsidRPr="00BD3049">
        <w:rPr>
          <w:rFonts w:ascii="Times New Roman" w:hAnsi="Times New Roman" w:cs="Times New Roman"/>
          <w:sz w:val="24"/>
          <w:szCs w:val="24"/>
          <w:lang w:val="sr-Cyrl-CS"/>
        </w:rPr>
        <w:t>ешења из члана 7</w:t>
      </w:r>
      <w:r w:rsidR="00DA7B79" w:rsidRPr="00BD3049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593222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D438BC9" w14:textId="0E9BB3CF" w:rsidR="008F5909" w:rsidRDefault="008F5909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4DCE97" w14:textId="2EC66FCC" w:rsidR="00D4071E" w:rsidRDefault="00D4071E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BBB6A2" w14:textId="77777777" w:rsidR="00D4071E" w:rsidRPr="00BD3049" w:rsidRDefault="00D4071E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FDD351" w14:textId="2FBA1136" w:rsidR="00FC15CE" w:rsidRPr="00BD3049" w:rsidRDefault="004723C6" w:rsidP="004723C6">
      <w:pPr>
        <w:spacing w:after="12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 </w:t>
      </w:r>
      <w:r w:rsidR="006907D5" w:rsidRPr="00BD3049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6E4E0F" w14:textId="23E76E81" w:rsidR="00506DEF" w:rsidRPr="00BD3049" w:rsidRDefault="00593222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Агенција доставља изабраном п</w:t>
      </w:r>
      <w:r w:rsidR="009C5EE7" w:rsidRPr="00BD3049">
        <w:rPr>
          <w:rFonts w:ascii="Times New Roman" w:hAnsi="Times New Roman" w:cs="Times New Roman"/>
          <w:sz w:val="24"/>
          <w:szCs w:val="24"/>
          <w:lang w:val="sr-Cyrl-CS"/>
        </w:rPr>
        <w:t>роизв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ођачу заштитног рама</w:t>
      </w:r>
      <w:r w:rsidR="00D3132D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укупан број заштитних рамова који су потребни да се произведу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25813B" w14:textId="280DFC53" w:rsidR="009C5EE7" w:rsidRPr="00BD3049" w:rsidRDefault="009C5EE7" w:rsidP="009C5EE7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Изабрани произвођач врши производњу заштитног рама у складу са техничком документацијом за производњу универзалног заштитног рама Агенције.</w:t>
      </w:r>
    </w:p>
    <w:p w14:paraId="50DA2D2F" w14:textId="0C9368D3" w:rsidR="009C5EE7" w:rsidRPr="00BD3049" w:rsidRDefault="00145A76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0755A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забрани произвођач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је дужан </w:t>
      </w:r>
      <w:r w:rsidR="00F0755A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да заштитни рам произведе у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року који не може бити дужи од три</w:t>
      </w:r>
      <w:r w:rsidR="00F0755A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месеца од дана закључења уговора.</w:t>
      </w:r>
    </w:p>
    <w:p w14:paraId="4959C565" w14:textId="0EDCAFAC" w:rsidR="00F0755A" w:rsidRPr="00BD3049" w:rsidRDefault="00F0755A" w:rsidP="00506D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произвођач </w:t>
      </w:r>
      <w:r w:rsidR="00145A76" w:rsidRPr="00BD3049">
        <w:rPr>
          <w:rFonts w:ascii="Times New Roman" w:hAnsi="Times New Roman" w:cs="Times New Roman"/>
          <w:sz w:val="24"/>
          <w:szCs w:val="24"/>
          <w:lang w:val="sr-Cyrl-CS"/>
        </w:rPr>
        <w:t>је дужан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да за све произведене рамове обезбеди складишни простор и изврши њихово складиштење у року од годину дана од завршетка производње, као и да исте транспортује до места за испитивање возила које је најближе кориснику субвенције, а према спецификацији и динамици које ће му </w:t>
      </w:r>
      <w:r w:rsidR="00145A76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сукцесивно </w:t>
      </w:r>
      <w:r w:rsidR="00145A76" w:rsidRPr="00BD3049">
        <w:rPr>
          <w:rFonts w:ascii="Times New Roman" w:hAnsi="Times New Roman" w:cs="Times New Roman"/>
          <w:sz w:val="24"/>
          <w:szCs w:val="24"/>
          <w:lang w:val="sr-Cyrl-CS"/>
        </w:rPr>
        <w:t>достављати</w:t>
      </w:r>
      <w:r w:rsidR="00FC743B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E6B64A" w14:textId="7A2836BF" w:rsidR="00FC15CE" w:rsidRPr="00BD3049" w:rsidRDefault="006907D5" w:rsidP="00FC15CE">
      <w:pPr>
        <w:spacing w:after="12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Члан 10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963E30" w14:textId="4AF1E5B0" w:rsidR="005E086B" w:rsidRPr="00BD3049" w:rsidRDefault="005E086B" w:rsidP="008E6978">
      <w:pPr>
        <w:pStyle w:val="Comment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Агенција утврђује услове за расписивање јавног позива за избор произвођача заштитних рамова и расписује јавни позив.</w:t>
      </w:r>
    </w:p>
    <w:p w14:paraId="1B175EB8" w14:textId="2141824C" w:rsidR="005E086B" w:rsidRPr="00BD3049" w:rsidRDefault="005E086B" w:rsidP="008E6978">
      <w:pPr>
        <w:pStyle w:val="CommentTex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        Агенција јавни позив расписује тек пошто претходно прибави сагласност </w:t>
      </w:r>
      <w:r w:rsidR="003455FC" w:rsidRPr="00BD3049">
        <w:rPr>
          <w:rFonts w:ascii="Times New Roman" w:hAnsi="Times New Roman" w:cs="Times New Roman"/>
          <w:sz w:val="24"/>
          <w:szCs w:val="24"/>
          <w:lang w:val="sr-Cyrl-CS"/>
        </w:rPr>
        <w:t>министарства надлежног за послове саобраћаја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728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( у даљем тексту: Министарство)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на предложене услове и начин доказивања истих.</w:t>
      </w:r>
    </w:p>
    <w:p w14:paraId="33036268" w14:textId="0CCF49AC" w:rsidR="004B5AAF" w:rsidRPr="00BD3049" w:rsidRDefault="00FC15CE" w:rsidP="004723C6">
      <w:pPr>
        <w:spacing w:after="12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907D5" w:rsidRPr="00BD3049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DED9EA" w14:textId="4F64E224" w:rsidR="00B865F1" w:rsidRPr="00BD3049" w:rsidRDefault="0022101E" w:rsidP="00946B14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Власник </w:t>
      </w:r>
      <w:r w:rsidR="00160C8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9A41D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</w:t>
      </w:r>
      <w:r w:rsidR="00F07D48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употребљаваног </w:t>
      </w:r>
      <w:r w:rsidR="000971AE" w:rsidRPr="00BD3049">
        <w:rPr>
          <w:rFonts w:ascii="Times New Roman" w:hAnsi="Times New Roman" w:cs="Times New Roman"/>
          <w:sz w:val="24"/>
          <w:szCs w:val="24"/>
          <w:lang w:val="sr-Cyrl-CS"/>
        </w:rPr>
        <w:t>трактора са уграђени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м заштитн</w:t>
      </w:r>
      <w:r w:rsidR="00E20CE0" w:rsidRPr="00BD30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E20CE0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рамом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се ослобађа трошкова </w:t>
      </w:r>
      <w:r w:rsidR="000971A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обраде документације за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испитив</w:t>
      </w:r>
      <w:r w:rsidR="000D69F5" w:rsidRPr="00BD30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0971AE" w:rsidRPr="00BD304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728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возила и трошкова издавања у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верења, који су прописани Уредбом о ценама услуга које врши Агенција за безбедност саобраћаја (</w:t>
      </w:r>
      <w:r w:rsidR="001B728C" w:rsidRPr="00BD3049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РС”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, број 83/21).</w:t>
      </w:r>
    </w:p>
    <w:p w14:paraId="576CA808" w14:textId="17E5483C" w:rsidR="002C65A1" w:rsidRPr="00BD3049" w:rsidRDefault="004723C6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907D5" w:rsidRPr="00BD304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0CB439D" w14:textId="471B1504" w:rsidR="000754A5" w:rsidRPr="00BD3049" w:rsidRDefault="00FC15CE" w:rsidP="00075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Захтеви за субвенционисан</w:t>
      </w:r>
      <w:r w:rsidR="00E260A9" w:rsidRPr="00BD304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5FC6" w:rsidRPr="00BD3049">
        <w:rPr>
          <w:rFonts w:ascii="Times New Roman" w:hAnsi="Times New Roman" w:cs="Times New Roman"/>
          <w:sz w:val="24"/>
          <w:szCs w:val="24"/>
          <w:lang w:val="sr-Cyrl-CS"/>
        </w:rPr>
        <w:t>додел</w:t>
      </w:r>
      <w:r w:rsidR="00E260A9" w:rsidRPr="00BD304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заштитног рама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подносе се </w:t>
      </w:r>
      <w:r w:rsidR="00593222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Агенцији 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закључно са </w:t>
      </w:r>
      <w:r w:rsidR="00694503" w:rsidRPr="00BD3049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94503" w:rsidRPr="00BD3049">
        <w:rPr>
          <w:rFonts w:ascii="Times New Roman" w:hAnsi="Times New Roman" w:cs="Times New Roman"/>
          <w:sz w:val="24"/>
          <w:szCs w:val="24"/>
          <w:lang w:val="sr-Cyrl-CS"/>
        </w:rPr>
        <w:t>новем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бром 2022. године</w:t>
      </w:r>
      <w:r w:rsidR="007E268C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 текућу годину</w:t>
      </w:r>
      <w:r w:rsidR="00694503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EDBAB9" w14:textId="4EAB76E5" w:rsidR="000754A5" w:rsidRPr="00BD3049" w:rsidRDefault="00593222" w:rsidP="00075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6B14"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субвенционисан</w:t>
      </w:r>
      <w:r w:rsidR="000D5FC6" w:rsidRPr="00BD304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5FC6" w:rsidRPr="00BD3049">
        <w:rPr>
          <w:rFonts w:ascii="Times New Roman" w:hAnsi="Times New Roman" w:cs="Times New Roman"/>
          <w:sz w:val="24"/>
          <w:szCs w:val="24"/>
          <w:lang w:val="sr-Cyrl-CS"/>
        </w:rPr>
        <w:t>доделу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заштитног рама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по пристиглим, </w:t>
      </w:r>
      <w:r w:rsidR="000D5FC6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потпуним 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захтевима, до висине укупно расположивих средстава за реализацију с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убвенционисане </w:t>
      </w:r>
      <w:r w:rsidR="00160C81" w:rsidRPr="00BD3049">
        <w:rPr>
          <w:rFonts w:ascii="Times New Roman" w:hAnsi="Times New Roman" w:cs="Times New Roman"/>
          <w:sz w:val="24"/>
          <w:szCs w:val="24"/>
          <w:lang w:val="sr-Cyrl-CS"/>
        </w:rPr>
        <w:t>набавке</w:t>
      </w:r>
      <w:r w:rsidR="00FC15C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заштитног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рама у 20</w:t>
      </w:r>
      <w:r w:rsidR="00F07D48" w:rsidRPr="00BD3049">
        <w:rPr>
          <w:rFonts w:ascii="Times New Roman" w:hAnsi="Times New Roman" w:cs="Times New Roman"/>
          <w:sz w:val="24"/>
          <w:szCs w:val="24"/>
          <w:lang w:val="sr-Cyrl-CS"/>
        </w:rPr>
        <w:t>22. години, у складу са чланом 4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. ове уредбе.</w:t>
      </w:r>
    </w:p>
    <w:p w14:paraId="4B211922" w14:textId="3294841D" w:rsidR="000754A5" w:rsidRPr="00BD3049" w:rsidRDefault="00FC15CE" w:rsidP="00075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</w:t>
      </w:r>
      <w:r w:rsidR="009C5EE7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субвенционисане </w:t>
      </w:r>
      <w:r w:rsidR="000D5FC6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доделе </w:t>
      </w:r>
      <w:r w:rsidR="009C5EE7" w:rsidRPr="00BD3049">
        <w:rPr>
          <w:rFonts w:ascii="Times New Roman" w:hAnsi="Times New Roman" w:cs="Times New Roman"/>
          <w:sz w:val="24"/>
          <w:szCs w:val="24"/>
          <w:lang w:val="sr-Cyrl-CS"/>
        </w:rPr>
        <w:t>заштитног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5EE7" w:rsidRPr="00BD3049">
        <w:rPr>
          <w:rFonts w:ascii="Times New Roman" w:hAnsi="Times New Roman" w:cs="Times New Roman"/>
          <w:sz w:val="24"/>
          <w:szCs w:val="24"/>
          <w:lang w:val="sr-Cyrl-CS"/>
        </w:rPr>
        <w:t>рама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се прекида ако висина опредељених средстава субвенција у текућој години није довољна за одобравање свих уредно предатих захтева у тој години. </w:t>
      </w:r>
    </w:p>
    <w:p w14:paraId="4FCE0398" w14:textId="102BE5DA" w:rsidR="000754A5" w:rsidRPr="00BD3049" w:rsidRDefault="000754A5" w:rsidP="000754A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случају да су средства субвенција искоришћена пре истека календарске године, </w:t>
      </w:r>
      <w:r w:rsidR="00FC15CE"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Агенција</w:t>
      </w:r>
      <w:r w:rsidR="00946B1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на својој инт</w:t>
      </w:r>
      <w:r w:rsidR="00946B1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ернет страници о томе обавештa</w:t>
      </w:r>
      <w:r w:rsidR="00946B1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ва</w:t>
      </w:r>
      <w:r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заинтересоване стране</w:t>
      </w:r>
      <w:r w:rsidR="00FC15CE"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 добијању сагласности Министар</w:t>
      </w:r>
      <w:r w:rsidR="00A8367E"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</w:t>
      </w:r>
      <w:r w:rsidR="00FC15CE"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тва</w:t>
      </w:r>
      <w:r w:rsidRPr="00BD3049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а поступак доделе субвенција се прекида.</w:t>
      </w:r>
    </w:p>
    <w:p w14:paraId="503E6556" w14:textId="5313BDD1" w:rsidR="00D4071E" w:rsidRDefault="000754A5" w:rsidP="00D407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Поступак доделе субвенција се наставља након шт</w:t>
      </w:r>
      <w:r w:rsidR="004B5AAF" w:rsidRPr="00BD3049">
        <w:rPr>
          <w:rFonts w:ascii="Times New Roman" w:hAnsi="Times New Roman" w:cs="Times New Roman"/>
          <w:sz w:val="24"/>
          <w:szCs w:val="24"/>
          <w:lang w:val="sr-Cyrl-CS"/>
        </w:rPr>
        <w:t>о се обезбеде буџетска средства.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765CB66" w14:textId="77777777" w:rsidR="00D4071E" w:rsidRDefault="00D4071E" w:rsidP="00D407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FB3960" w14:textId="33568C77" w:rsidR="000754A5" w:rsidRPr="00BD3049" w:rsidRDefault="00FC15CE" w:rsidP="00FC15CE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</w:t>
      </w:r>
      <w:r w:rsidR="006907D5" w:rsidRPr="00BD304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D91885" w14:textId="4A98CC11" w:rsidR="00F65528" w:rsidRPr="00BD3049" w:rsidRDefault="009C5EE7" w:rsidP="00F6552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Агенција доставља Министарству списак произведених заштитних рамова с</w:t>
      </w:r>
      <w:r w:rsidR="00FC743B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 уписаним серијским бројем 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које је Агенцији доставио </w:t>
      </w:r>
      <w:r w:rsidR="00C9126F" w:rsidRPr="00BD3049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>абрани произвођач за текућу годину</w:t>
      </w:r>
      <w:r w:rsidR="001B728C" w:rsidRPr="00BD30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51AC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као и </w:t>
      </w:r>
      <w:r w:rsidR="00F65528" w:rsidRPr="00BD3049">
        <w:rPr>
          <w:rFonts w:ascii="Times New Roman" w:hAnsi="Times New Roman" w:cs="Times New Roman"/>
          <w:sz w:val="24"/>
          <w:szCs w:val="24"/>
          <w:lang w:val="sr-Cyrl-CS"/>
        </w:rPr>
        <w:t>укупну висину средстава коју је потребно уплатити  изабраном произвођачу.</w:t>
      </w:r>
    </w:p>
    <w:p w14:paraId="7FF5C8AF" w14:textId="62D97FD7" w:rsidR="00160C81" w:rsidRPr="00BD3049" w:rsidRDefault="00160C81" w:rsidP="009C5EE7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доставља Министарству </w:t>
      </w:r>
      <w:r w:rsidR="005F4E1F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списак овлашћених правних лица за испитивање возила која су спровела поступак испитивања уграђених заштитних </w:t>
      </w:r>
      <w:r w:rsidR="00C9126F" w:rsidRPr="00BD3049">
        <w:rPr>
          <w:rFonts w:ascii="Times New Roman" w:hAnsi="Times New Roman" w:cs="Times New Roman"/>
          <w:sz w:val="24"/>
          <w:szCs w:val="24"/>
          <w:lang w:val="sr-Cyrl-CS"/>
        </w:rPr>
        <w:t>рамова</w:t>
      </w:r>
      <w:r w:rsidR="005F4E1F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на тракторе </w:t>
      </w:r>
      <w:r w:rsidR="00651AC1" w:rsidRPr="00BD3049">
        <w:rPr>
          <w:rFonts w:ascii="Times New Roman" w:hAnsi="Times New Roman" w:cs="Times New Roman"/>
          <w:sz w:val="24"/>
          <w:szCs w:val="24"/>
          <w:lang w:val="sr-Cyrl-CS"/>
        </w:rPr>
        <w:t>за текућу годину</w:t>
      </w:r>
      <w:r w:rsidR="001B728C" w:rsidRPr="002E707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51AC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као и списак који садржи укупан број спроведених поступака испитивања уграђених заштитних </w:t>
      </w:r>
      <w:r w:rsidR="00C9126F" w:rsidRPr="00BD3049">
        <w:rPr>
          <w:rFonts w:ascii="Times New Roman" w:hAnsi="Times New Roman" w:cs="Times New Roman"/>
          <w:sz w:val="24"/>
          <w:szCs w:val="24"/>
          <w:lang w:val="sr-Cyrl-CS"/>
        </w:rPr>
        <w:t>рамова</w:t>
      </w:r>
      <w:r w:rsidR="00651AC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126F" w:rsidRPr="00BD3049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651AC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тракторе по овлашћеном правном лицу и укупну висину средстава коју је потребно уплатити  по овлашћеном правном лицу</w:t>
      </w:r>
      <w:r w:rsidR="00C9126F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261B6A" w14:textId="3EB4CA18" w:rsidR="00B22ACC" w:rsidRPr="00BD3049" w:rsidRDefault="001B728C" w:rsidP="005638D2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На основу списка из ст</w:t>
      </w:r>
      <w:r w:rsidR="00255B1C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144F4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1. и 2</w:t>
      </w:r>
      <w:r w:rsidR="00C9126F" w:rsidRPr="00BD3049">
        <w:rPr>
          <w:rFonts w:ascii="Times New Roman" w:hAnsi="Times New Roman" w:cs="Times New Roman"/>
          <w:sz w:val="24"/>
          <w:szCs w:val="24"/>
          <w:lang w:val="sr-Cyrl-CS"/>
        </w:rPr>
        <w:t>. овог члана, Министарство врши уплату средстава на рачун произвођача заштитних рамова и овлашћених правних лица за испитивање возила, за текућу годину.</w:t>
      </w:r>
    </w:p>
    <w:p w14:paraId="047D695A" w14:textId="5D055F4E" w:rsidR="002C65A1" w:rsidRPr="00BD3049" w:rsidRDefault="000754A5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907D5" w:rsidRPr="00BD3049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3F43A3" w14:textId="7391AB6A" w:rsidR="002C65A1" w:rsidRPr="00BD3049" w:rsidRDefault="00B07836" w:rsidP="00E36068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осмог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="00F660E2" w:rsidRPr="00BD3049">
        <w:rPr>
          <w:rFonts w:ascii="Times New Roman" w:hAnsi="Times New Roman" w:cs="Times New Roman"/>
          <w:sz w:val="24"/>
          <w:szCs w:val="24"/>
          <w:lang w:val="sr-Cyrl-CS"/>
        </w:rPr>
        <w:t>, а примењује се до 31. децембра 2022. године.</w:t>
      </w:r>
    </w:p>
    <w:p w14:paraId="1AA58251" w14:textId="77777777" w:rsidR="00F660E2" w:rsidRPr="00BD3049" w:rsidRDefault="00F660E2" w:rsidP="0036008C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3490F8" w14:textId="77777777" w:rsidR="00E849F1" w:rsidRPr="00BD3049" w:rsidRDefault="00E849F1" w:rsidP="003600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05 Број: 110-7161/2022-2</w:t>
      </w:r>
    </w:p>
    <w:p w14:paraId="0EE71E02" w14:textId="7755A397" w:rsidR="002C65A1" w:rsidRPr="00BD3049" w:rsidRDefault="00B07836" w:rsidP="003600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E849F1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16. септембра </w:t>
      </w:r>
      <w:r w:rsidR="000754A5" w:rsidRPr="00BD3049">
        <w:rPr>
          <w:rFonts w:ascii="Times New Roman" w:hAnsi="Times New Roman" w:cs="Times New Roman"/>
          <w:sz w:val="24"/>
          <w:szCs w:val="24"/>
          <w:lang w:val="sr-Cyrl-CS"/>
        </w:rPr>
        <w:t>2022.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</w:p>
    <w:p w14:paraId="2B71C51A" w14:textId="77777777" w:rsidR="00E849F1" w:rsidRPr="00BD3049" w:rsidRDefault="00E849F1" w:rsidP="00E849F1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47DF70" w14:textId="77777777" w:rsidR="00E849F1" w:rsidRPr="00BD3049" w:rsidRDefault="00E849F1" w:rsidP="00E849F1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54671BB8" w14:textId="77777777" w:rsidR="00E849F1" w:rsidRPr="00BD3049" w:rsidRDefault="00E849F1" w:rsidP="00E849F1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C8AF47" w14:textId="17362D15" w:rsidR="002C65A1" w:rsidRPr="00BD3049" w:rsidRDefault="00E849F1" w:rsidP="00E849F1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ab/>
        <w:t>ПРЕДСЕДНИК</w:t>
      </w:r>
    </w:p>
    <w:p w14:paraId="5216AE02" w14:textId="150E5218" w:rsidR="002C65A1" w:rsidRPr="00BD3049" w:rsidRDefault="00E849F1" w:rsidP="00D4071E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Ана Брнабић,</w:t>
      </w:r>
      <w:r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7836" w:rsidRPr="00BD3049">
        <w:rPr>
          <w:rFonts w:ascii="Times New Roman" w:hAnsi="Times New Roman" w:cs="Times New Roman"/>
          <w:sz w:val="24"/>
          <w:szCs w:val="24"/>
          <w:lang w:val="sr-Cyrl-CS"/>
        </w:rPr>
        <w:t>с.р.</w:t>
      </w:r>
      <w:r w:rsidR="00D4071E" w:rsidRPr="00BD30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A7DED56" w14:textId="7C06DF72" w:rsidR="000678AF" w:rsidRPr="00BD3049" w:rsidRDefault="000678AF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861B55" w14:textId="0E152291" w:rsidR="000678AF" w:rsidRPr="00BD3049" w:rsidRDefault="000678AF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DBD231" w14:textId="1B1B8083" w:rsidR="001C7947" w:rsidRPr="00BD3049" w:rsidRDefault="001C7947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1DEBD9" w14:textId="5BED9788" w:rsidR="001C7947" w:rsidRPr="00BD3049" w:rsidRDefault="001C7947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D9780B" w14:textId="4EDF119E" w:rsidR="00A07A19" w:rsidRPr="00BD3049" w:rsidRDefault="00A07A19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9976DE" w14:textId="7E63EEAB" w:rsidR="0036008C" w:rsidRDefault="0036008C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8157F" w14:textId="343A02A0" w:rsidR="008F5909" w:rsidRDefault="008F5909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838892" w14:textId="411B17B7" w:rsidR="00806A64" w:rsidRDefault="00806A64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6996AE" w14:textId="77777777" w:rsidR="00806A64" w:rsidRDefault="00806A64" w:rsidP="001C7947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06A64" w:rsidSect="00D4071E">
      <w:headerReference w:type="default" r:id="rId9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A48FE" w14:textId="77777777" w:rsidR="007072B3" w:rsidRDefault="007072B3" w:rsidP="001C7947">
      <w:pPr>
        <w:spacing w:after="0" w:line="240" w:lineRule="auto"/>
      </w:pPr>
      <w:r>
        <w:separator/>
      </w:r>
    </w:p>
  </w:endnote>
  <w:endnote w:type="continuationSeparator" w:id="0">
    <w:p w14:paraId="7DA96EB7" w14:textId="77777777" w:rsidR="007072B3" w:rsidRDefault="007072B3" w:rsidP="001C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4F7A" w14:textId="77777777" w:rsidR="007072B3" w:rsidRDefault="007072B3" w:rsidP="001C7947">
      <w:pPr>
        <w:spacing w:after="0" w:line="240" w:lineRule="auto"/>
      </w:pPr>
      <w:r>
        <w:separator/>
      </w:r>
    </w:p>
  </w:footnote>
  <w:footnote w:type="continuationSeparator" w:id="0">
    <w:p w14:paraId="72880F37" w14:textId="77777777" w:rsidR="007072B3" w:rsidRDefault="007072B3" w:rsidP="001C7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971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CD789D" w14:textId="40BC2C4E" w:rsidR="00D4071E" w:rsidRDefault="00D4071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53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F33116" w14:textId="77777777" w:rsidR="00D4071E" w:rsidRDefault="00D40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F0211"/>
    <w:multiLevelType w:val="hybridMultilevel"/>
    <w:tmpl w:val="0E58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378D"/>
    <w:multiLevelType w:val="hybridMultilevel"/>
    <w:tmpl w:val="8EE0BFF2"/>
    <w:lvl w:ilvl="0" w:tplc="5C884BDC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59E8"/>
    <w:multiLevelType w:val="multilevel"/>
    <w:tmpl w:val="C624C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D92357"/>
    <w:multiLevelType w:val="hybridMultilevel"/>
    <w:tmpl w:val="56E2AE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73CF2"/>
    <w:multiLevelType w:val="hybridMultilevel"/>
    <w:tmpl w:val="DB249636"/>
    <w:lvl w:ilvl="0" w:tplc="0E08A9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B5C9B"/>
    <w:multiLevelType w:val="multilevel"/>
    <w:tmpl w:val="7E2277D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 w15:restartNumberingAfterBreak="0">
    <w:nsid w:val="483E4550"/>
    <w:multiLevelType w:val="multilevel"/>
    <w:tmpl w:val="8EA27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B0B2878"/>
    <w:multiLevelType w:val="multilevel"/>
    <w:tmpl w:val="9DAC5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9F7A3E"/>
    <w:multiLevelType w:val="hybridMultilevel"/>
    <w:tmpl w:val="DB249636"/>
    <w:lvl w:ilvl="0" w:tplc="0E08A9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F280B"/>
    <w:multiLevelType w:val="multilevel"/>
    <w:tmpl w:val="EF2ADB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952944"/>
    <w:multiLevelType w:val="hybridMultilevel"/>
    <w:tmpl w:val="A25C143A"/>
    <w:lvl w:ilvl="0" w:tplc="3202E2EC">
      <w:start w:val="1"/>
      <w:numFmt w:val="decimal"/>
      <w:lvlText w:val="%1)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0B30A73"/>
    <w:multiLevelType w:val="hybridMultilevel"/>
    <w:tmpl w:val="3356B650"/>
    <w:lvl w:ilvl="0" w:tplc="4FFCE21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9791C"/>
    <w:multiLevelType w:val="hybridMultilevel"/>
    <w:tmpl w:val="BBA06B42"/>
    <w:lvl w:ilvl="0" w:tplc="E23A54FC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80C07"/>
    <w:multiLevelType w:val="hybridMultilevel"/>
    <w:tmpl w:val="104EE0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27B63"/>
    <w:multiLevelType w:val="multilevel"/>
    <w:tmpl w:val="8912D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96384611">
    <w:abstractNumId w:val="0"/>
  </w:num>
  <w:num w:numId="2" w16cid:durableId="413550448">
    <w:abstractNumId w:val="13"/>
  </w:num>
  <w:num w:numId="3" w16cid:durableId="465898653">
    <w:abstractNumId w:val="3"/>
  </w:num>
  <w:num w:numId="4" w16cid:durableId="814881123">
    <w:abstractNumId w:val="12"/>
  </w:num>
  <w:num w:numId="5" w16cid:durableId="1183278806">
    <w:abstractNumId w:val="1"/>
  </w:num>
  <w:num w:numId="6" w16cid:durableId="629898778">
    <w:abstractNumId w:val="11"/>
  </w:num>
  <w:num w:numId="7" w16cid:durableId="2027708064">
    <w:abstractNumId w:val="4"/>
  </w:num>
  <w:num w:numId="8" w16cid:durableId="297103747">
    <w:abstractNumId w:val="8"/>
  </w:num>
  <w:num w:numId="9" w16cid:durableId="40177086">
    <w:abstractNumId w:val="5"/>
  </w:num>
  <w:num w:numId="10" w16cid:durableId="659582247">
    <w:abstractNumId w:val="9"/>
  </w:num>
  <w:num w:numId="11" w16cid:durableId="231619209">
    <w:abstractNumId w:val="10"/>
  </w:num>
  <w:num w:numId="12" w16cid:durableId="1012024253">
    <w:abstractNumId w:val="7"/>
  </w:num>
  <w:num w:numId="13" w16cid:durableId="1731075770">
    <w:abstractNumId w:val="6"/>
  </w:num>
  <w:num w:numId="14" w16cid:durableId="579292470">
    <w:abstractNumId w:val="2"/>
  </w:num>
  <w:num w:numId="15" w16cid:durableId="16958823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5A1"/>
    <w:rsid w:val="00015326"/>
    <w:rsid w:val="00026900"/>
    <w:rsid w:val="00033A7F"/>
    <w:rsid w:val="000678AF"/>
    <w:rsid w:val="000754A5"/>
    <w:rsid w:val="000833F8"/>
    <w:rsid w:val="000840C2"/>
    <w:rsid w:val="000848F2"/>
    <w:rsid w:val="0009138C"/>
    <w:rsid w:val="00091CDF"/>
    <w:rsid w:val="00094CBB"/>
    <w:rsid w:val="000971AE"/>
    <w:rsid w:val="000A0353"/>
    <w:rsid w:val="000B21A1"/>
    <w:rsid w:val="000C11BB"/>
    <w:rsid w:val="000D5FC6"/>
    <w:rsid w:val="000D69F5"/>
    <w:rsid w:val="000D7369"/>
    <w:rsid w:val="000D7BB3"/>
    <w:rsid w:val="000E6973"/>
    <w:rsid w:val="000F2DB7"/>
    <w:rsid w:val="000F474A"/>
    <w:rsid w:val="000F4DC1"/>
    <w:rsid w:val="0010061F"/>
    <w:rsid w:val="00106967"/>
    <w:rsid w:val="00106D3C"/>
    <w:rsid w:val="00110AC0"/>
    <w:rsid w:val="00114D61"/>
    <w:rsid w:val="001232A6"/>
    <w:rsid w:val="001233CA"/>
    <w:rsid w:val="00125E94"/>
    <w:rsid w:val="001347B7"/>
    <w:rsid w:val="00134976"/>
    <w:rsid w:val="00134C37"/>
    <w:rsid w:val="0013528D"/>
    <w:rsid w:val="00145A76"/>
    <w:rsid w:val="00160C81"/>
    <w:rsid w:val="00172243"/>
    <w:rsid w:val="00177115"/>
    <w:rsid w:val="001B6E1E"/>
    <w:rsid w:val="001B728C"/>
    <w:rsid w:val="001C2FBA"/>
    <w:rsid w:val="001C6678"/>
    <w:rsid w:val="001C6A66"/>
    <w:rsid w:val="001C7947"/>
    <w:rsid w:val="001E002D"/>
    <w:rsid w:val="001F0F35"/>
    <w:rsid w:val="001F14A7"/>
    <w:rsid w:val="002003FB"/>
    <w:rsid w:val="00202FCA"/>
    <w:rsid w:val="00211A38"/>
    <w:rsid w:val="00214687"/>
    <w:rsid w:val="00215F3C"/>
    <w:rsid w:val="0022101E"/>
    <w:rsid w:val="002255B0"/>
    <w:rsid w:val="00234B59"/>
    <w:rsid w:val="00255B1C"/>
    <w:rsid w:val="002664F4"/>
    <w:rsid w:val="002712D0"/>
    <w:rsid w:val="00275C75"/>
    <w:rsid w:val="00285BE7"/>
    <w:rsid w:val="00286A68"/>
    <w:rsid w:val="00287820"/>
    <w:rsid w:val="00292082"/>
    <w:rsid w:val="002926C0"/>
    <w:rsid w:val="002C65A1"/>
    <w:rsid w:val="002C7583"/>
    <w:rsid w:val="002E7078"/>
    <w:rsid w:val="00304C40"/>
    <w:rsid w:val="00316BF0"/>
    <w:rsid w:val="00326C2B"/>
    <w:rsid w:val="003455FC"/>
    <w:rsid w:val="0036008C"/>
    <w:rsid w:val="0036644A"/>
    <w:rsid w:val="00380D76"/>
    <w:rsid w:val="0038448A"/>
    <w:rsid w:val="00385558"/>
    <w:rsid w:val="003A2F5B"/>
    <w:rsid w:val="003B6207"/>
    <w:rsid w:val="003D2A89"/>
    <w:rsid w:val="003D67EA"/>
    <w:rsid w:val="003D7227"/>
    <w:rsid w:val="004121B6"/>
    <w:rsid w:val="00417616"/>
    <w:rsid w:val="004207A2"/>
    <w:rsid w:val="004271E7"/>
    <w:rsid w:val="00436377"/>
    <w:rsid w:val="0043734F"/>
    <w:rsid w:val="004447BC"/>
    <w:rsid w:val="00463573"/>
    <w:rsid w:val="004703DA"/>
    <w:rsid w:val="0047119F"/>
    <w:rsid w:val="004723C6"/>
    <w:rsid w:val="00475030"/>
    <w:rsid w:val="00480289"/>
    <w:rsid w:val="00490714"/>
    <w:rsid w:val="004942BD"/>
    <w:rsid w:val="004A2CBB"/>
    <w:rsid w:val="004A46C2"/>
    <w:rsid w:val="004B5AAF"/>
    <w:rsid w:val="004D288E"/>
    <w:rsid w:val="004E1CC3"/>
    <w:rsid w:val="004F0826"/>
    <w:rsid w:val="004F351E"/>
    <w:rsid w:val="004F5F90"/>
    <w:rsid w:val="00506DEF"/>
    <w:rsid w:val="00520860"/>
    <w:rsid w:val="00524292"/>
    <w:rsid w:val="005253AF"/>
    <w:rsid w:val="00530983"/>
    <w:rsid w:val="00540BF2"/>
    <w:rsid w:val="00540C80"/>
    <w:rsid w:val="00543D48"/>
    <w:rsid w:val="00545EDA"/>
    <w:rsid w:val="005504A3"/>
    <w:rsid w:val="00561FC9"/>
    <w:rsid w:val="005638D2"/>
    <w:rsid w:val="00572893"/>
    <w:rsid w:val="00574A70"/>
    <w:rsid w:val="00576160"/>
    <w:rsid w:val="00580830"/>
    <w:rsid w:val="0058728D"/>
    <w:rsid w:val="00593222"/>
    <w:rsid w:val="005A7037"/>
    <w:rsid w:val="005A707C"/>
    <w:rsid w:val="005B2249"/>
    <w:rsid w:val="005B4B8B"/>
    <w:rsid w:val="005D57B1"/>
    <w:rsid w:val="005D7247"/>
    <w:rsid w:val="005E086B"/>
    <w:rsid w:val="005F4E1F"/>
    <w:rsid w:val="00605BD3"/>
    <w:rsid w:val="00642321"/>
    <w:rsid w:val="00651AC1"/>
    <w:rsid w:val="00661442"/>
    <w:rsid w:val="0066476C"/>
    <w:rsid w:val="006703FF"/>
    <w:rsid w:val="006725FB"/>
    <w:rsid w:val="00676791"/>
    <w:rsid w:val="0067717A"/>
    <w:rsid w:val="006846D4"/>
    <w:rsid w:val="00684AF1"/>
    <w:rsid w:val="00690245"/>
    <w:rsid w:val="006907D5"/>
    <w:rsid w:val="00690A29"/>
    <w:rsid w:val="00691DDE"/>
    <w:rsid w:val="00694503"/>
    <w:rsid w:val="006A59B4"/>
    <w:rsid w:val="006B19F8"/>
    <w:rsid w:val="006C3F53"/>
    <w:rsid w:val="006D078C"/>
    <w:rsid w:val="006E46A0"/>
    <w:rsid w:val="006F361D"/>
    <w:rsid w:val="007072B3"/>
    <w:rsid w:val="00707D0C"/>
    <w:rsid w:val="00726F43"/>
    <w:rsid w:val="00744700"/>
    <w:rsid w:val="007518D3"/>
    <w:rsid w:val="00753EBC"/>
    <w:rsid w:val="007560AE"/>
    <w:rsid w:val="00756D98"/>
    <w:rsid w:val="007671A4"/>
    <w:rsid w:val="007755DE"/>
    <w:rsid w:val="00794CDC"/>
    <w:rsid w:val="007B3F2F"/>
    <w:rsid w:val="007E0B59"/>
    <w:rsid w:val="007E268C"/>
    <w:rsid w:val="007F0E0D"/>
    <w:rsid w:val="00806A64"/>
    <w:rsid w:val="008263EE"/>
    <w:rsid w:val="008273A2"/>
    <w:rsid w:val="00833654"/>
    <w:rsid w:val="008369FC"/>
    <w:rsid w:val="0084169B"/>
    <w:rsid w:val="0084188A"/>
    <w:rsid w:val="00863F21"/>
    <w:rsid w:val="008738AA"/>
    <w:rsid w:val="00876761"/>
    <w:rsid w:val="00883065"/>
    <w:rsid w:val="00895B90"/>
    <w:rsid w:val="008A71AC"/>
    <w:rsid w:val="008C6410"/>
    <w:rsid w:val="008D4A76"/>
    <w:rsid w:val="008E3064"/>
    <w:rsid w:val="008E6978"/>
    <w:rsid w:val="008E6FE0"/>
    <w:rsid w:val="008F5909"/>
    <w:rsid w:val="00917782"/>
    <w:rsid w:val="00923AE9"/>
    <w:rsid w:val="00931395"/>
    <w:rsid w:val="00946B14"/>
    <w:rsid w:val="00960451"/>
    <w:rsid w:val="009674E2"/>
    <w:rsid w:val="00971C4C"/>
    <w:rsid w:val="009742F0"/>
    <w:rsid w:val="00977C6C"/>
    <w:rsid w:val="00985A5B"/>
    <w:rsid w:val="009A41DE"/>
    <w:rsid w:val="009C5EE7"/>
    <w:rsid w:val="009D715F"/>
    <w:rsid w:val="009E0369"/>
    <w:rsid w:val="009E447B"/>
    <w:rsid w:val="009E4606"/>
    <w:rsid w:val="00A00194"/>
    <w:rsid w:val="00A04CD1"/>
    <w:rsid w:val="00A060F3"/>
    <w:rsid w:val="00A07A19"/>
    <w:rsid w:val="00A12CD3"/>
    <w:rsid w:val="00A20091"/>
    <w:rsid w:val="00A21791"/>
    <w:rsid w:val="00A230D7"/>
    <w:rsid w:val="00A525EB"/>
    <w:rsid w:val="00A60474"/>
    <w:rsid w:val="00A61A76"/>
    <w:rsid w:val="00A639E3"/>
    <w:rsid w:val="00A82187"/>
    <w:rsid w:val="00A8367E"/>
    <w:rsid w:val="00AC49B3"/>
    <w:rsid w:val="00AC641B"/>
    <w:rsid w:val="00AD283D"/>
    <w:rsid w:val="00AE293E"/>
    <w:rsid w:val="00AE3441"/>
    <w:rsid w:val="00AE54D9"/>
    <w:rsid w:val="00AF0373"/>
    <w:rsid w:val="00B01092"/>
    <w:rsid w:val="00B04164"/>
    <w:rsid w:val="00B07836"/>
    <w:rsid w:val="00B170EB"/>
    <w:rsid w:val="00B22ACC"/>
    <w:rsid w:val="00B81153"/>
    <w:rsid w:val="00B85165"/>
    <w:rsid w:val="00B865F1"/>
    <w:rsid w:val="00B90CB5"/>
    <w:rsid w:val="00BB5E26"/>
    <w:rsid w:val="00BD3049"/>
    <w:rsid w:val="00BD56D5"/>
    <w:rsid w:val="00BD62A2"/>
    <w:rsid w:val="00BE304A"/>
    <w:rsid w:val="00BF13E7"/>
    <w:rsid w:val="00C144F4"/>
    <w:rsid w:val="00C3375E"/>
    <w:rsid w:val="00C33EEE"/>
    <w:rsid w:val="00C41ED2"/>
    <w:rsid w:val="00C63C8C"/>
    <w:rsid w:val="00C83190"/>
    <w:rsid w:val="00C9126F"/>
    <w:rsid w:val="00CD5A85"/>
    <w:rsid w:val="00CE0970"/>
    <w:rsid w:val="00CE249E"/>
    <w:rsid w:val="00CF261F"/>
    <w:rsid w:val="00CF7A10"/>
    <w:rsid w:val="00D300F6"/>
    <w:rsid w:val="00D304F3"/>
    <w:rsid w:val="00D307C7"/>
    <w:rsid w:val="00D3132D"/>
    <w:rsid w:val="00D33B1D"/>
    <w:rsid w:val="00D4071E"/>
    <w:rsid w:val="00D549CC"/>
    <w:rsid w:val="00D6390E"/>
    <w:rsid w:val="00D72540"/>
    <w:rsid w:val="00D7788A"/>
    <w:rsid w:val="00D81AA2"/>
    <w:rsid w:val="00DA029E"/>
    <w:rsid w:val="00DA7B79"/>
    <w:rsid w:val="00DB4D99"/>
    <w:rsid w:val="00DB75F6"/>
    <w:rsid w:val="00DC2467"/>
    <w:rsid w:val="00DE21CB"/>
    <w:rsid w:val="00DE4B37"/>
    <w:rsid w:val="00DF081C"/>
    <w:rsid w:val="00DF3950"/>
    <w:rsid w:val="00E20CE0"/>
    <w:rsid w:val="00E260A9"/>
    <w:rsid w:val="00E36068"/>
    <w:rsid w:val="00E849F1"/>
    <w:rsid w:val="00E97865"/>
    <w:rsid w:val="00EB4865"/>
    <w:rsid w:val="00EC2389"/>
    <w:rsid w:val="00ED1BDE"/>
    <w:rsid w:val="00ED4F47"/>
    <w:rsid w:val="00ED6B19"/>
    <w:rsid w:val="00EE3900"/>
    <w:rsid w:val="00EE4760"/>
    <w:rsid w:val="00EF5BD3"/>
    <w:rsid w:val="00F03041"/>
    <w:rsid w:val="00F0470D"/>
    <w:rsid w:val="00F0656F"/>
    <w:rsid w:val="00F0755A"/>
    <w:rsid w:val="00F07D48"/>
    <w:rsid w:val="00F17A79"/>
    <w:rsid w:val="00F41171"/>
    <w:rsid w:val="00F65528"/>
    <w:rsid w:val="00F660E2"/>
    <w:rsid w:val="00F74713"/>
    <w:rsid w:val="00F9332B"/>
    <w:rsid w:val="00FB0A5C"/>
    <w:rsid w:val="00FB0D2E"/>
    <w:rsid w:val="00FB79CA"/>
    <w:rsid w:val="00FC15CE"/>
    <w:rsid w:val="00FC743B"/>
    <w:rsid w:val="00FE2A0F"/>
    <w:rsid w:val="00FE5900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33D33"/>
  <w15:docId w15:val="{ED4CC3FB-E58A-4466-B6A8-440D2D1A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B1D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794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D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83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3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3065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065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99"/>
    <w:rsid w:val="0036644A"/>
    <w:pPr>
      <w:ind w:left="720"/>
      <w:contextualSpacing/>
    </w:pPr>
  </w:style>
  <w:style w:type="paragraph" w:customStyle="1" w:styleId="basic-paragraph">
    <w:name w:val="basic-paragraph"/>
    <w:basedOn w:val="Normal"/>
    <w:rsid w:val="006B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947"/>
    <w:rPr>
      <w:rFonts w:ascii="Verdana" w:hAnsi="Verdana" w:cs="Verdana"/>
    </w:rPr>
  </w:style>
  <w:style w:type="character" w:styleId="FootnoteReference">
    <w:name w:val="footnote reference"/>
    <w:semiHidden/>
    <w:rsid w:val="001C794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C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C7947"/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1CharCharCharCharCharCharChar">
    <w:name w:val="Char Char1 Char Char Char Char Char Char Char"/>
    <w:basedOn w:val="Normal"/>
    <w:rsid w:val="0043734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s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365EA-5D46-4AFC-A88C-8351CDB5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</dc:creator>
  <cp:lastModifiedBy>Bojan Grgić</cp:lastModifiedBy>
  <cp:revision>2</cp:revision>
  <cp:lastPrinted>2022-09-12T06:01:00Z</cp:lastPrinted>
  <dcterms:created xsi:type="dcterms:W3CDTF">2022-09-16T12:45:00Z</dcterms:created>
  <dcterms:modified xsi:type="dcterms:W3CDTF">2022-09-16T12:45:00Z</dcterms:modified>
</cp:coreProperties>
</file>