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7D153" w14:textId="77777777" w:rsidR="001611FA" w:rsidRPr="003C4E01" w:rsidRDefault="00E36427" w:rsidP="001611FA">
      <w:pPr>
        <w:rPr>
          <w:szCs w:val="22"/>
          <w:lang w:val="sr-Cyrl-RS"/>
        </w:rPr>
      </w:pPr>
      <w:r>
        <w:rPr>
          <w:szCs w:val="22"/>
          <w:lang w:val="sr-Cyrl-RS"/>
        </w:rPr>
        <w:tab/>
      </w:r>
      <w:r w:rsidR="001611FA" w:rsidRPr="003C4E01">
        <w:rPr>
          <w:szCs w:val="22"/>
          <w:lang w:val="sr-Cyrl-RS"/>
        </w:rPr>
        <w:t>На основу члана 194. став 2. Закона о здравственом осигурању („Службени гласник РС</w:t>
      </w:r>
      <w:r w:rsidR="001611FA" w:rsidRPr="003C4E01">
        <w:rPr>
          <w:szCs w:val="22"/>
          <w:lang w:val="ru-RU"/>
        </w:rPr>
        <w:t>”</w:t>
      </w:r>
      <w:r w:rsidR="001611FA" w:rsidRPr="003C4E01">
        <w:rPr>
          <w:szCs w:val="22"/>
          <w:lang w:val="sr-Cyrl-RS"/>
        </w:rPr>
        <w:t>, број 25</w:t>
      </w:r>
      <w:r w:rsidR="001611FA">
        <w:rPr>
          <w:szCs w:val="22"/>
          <w:lang w:val="sr-Cyrl-RS"/>
        </w:rPr>
        <w:t xml:space="preserve">/19) и </w:t>
      </w:r>
      <w:r w:rsidR="001611FA" w:rsidRPr="003C4E01">
        <w:rPr>
          <w:szCs w:val="22"/>
          <w:lang w:val="sr-Cyrl-RS"/>
        </w:rPr>
        <w:t xml:space="preserve">члана 17. став 1. и члана 42. став 1. Закона о Влади („Службени гласник РС”, бр. 55/05, 71/05 </w:t>
      </w:r>
      <w:r w:rsidR="001611FA" w:rsidRPr="003C4E01">
        <w:rPr>
          <w:szCs w:val="22"/>
          <w:lang w:val="sr-Cyrl-RS"/>
        </w:rPr>
        <w:sym w:font="Symbol" w:char="002D"/>
      </w:r>
      <w:r w:rsidR="001611FA" w:rsidRPr="003C4E01">
        <w:rPr>
          <w:szCs w:val="22"/>
          <w:lang w:val="sr-Cyrl-RS"/>
        </w:rPr>
        <w:t xml:space="preserve"> исправка, 101/07, 65/08, 16/11, 68/12 </w:t>
      </w:r>
      <w:r w:rsidR="001611FA" w:rsidRPr="003C4E01">
        <w:rPr>
          <w:szCs w:val="22"/>
          <w:lang w:val="sr-Cyrl-RS"/>
        </w:rPr>
        <w:sym w:font="Symbol" w:char="002D"/>
      </w:r>
      <w:r w:rsidR="001611FA" w:rsidRPr="003C4E01">
        <w:rPr>
          <w:szCs w:val="22"/>
          <w:lang w:val="sr-Cyrl-RS"/>
        </w:rPr>
        <w:t xml:space="preserve"> УС, 72/12, 7/14 </w:t>
      </w:r>
      <w:r w:rsidR="001611FA" w:rsidRPr="003C4E01">
        <w:rPr>
          <w:szCs w:val="22"/>
          <w:lang w:val="sr-Cyrl-RS"/>
        </w:rPr>
        <w:sym w:font="Symbol" w:char="002D"/>
      </w:r>
      <w:r w:rsidR="001611FA" w:rsidRPr="003C4E01">
        <w:rPr>
          <w:szCs w:val="22"/>
          <w:lang w:val="sr-Cyrl-RS"/>
        </w:rPr>
        <w:t xml:space="preserve"> УС</w:t>
      </w:r>
      <w:r w:rsidR="001611FA" w:rsidRPr="003C4E01">
        <w:rPr>
          <w:szCs w:val="22"/>
          <w:lang w:val="sr-Latn-CS"/>
        </w:rPr>
        <w:t>,</w:t>
      </w:r>
      <w:r w:rsidR="001611FA" w:rsidRPr="003C4E01">
        <w:rPr>
          <w:szCs w:val="22"/>
          <w:lang w:val="sr-Cyrl-RS"/>
        </w:rPr>
        <w:t xml:space="preserve"> 44/14</w:t>
      </w:r>
      <w:r w:rsidR="001611FA" w:rsidRPr="003C4E01">
        <w:rPr>
          <w:szCs w:val="22"/>
          <w:lang w:val="sr-Latn-CS"/>
        </w:rPr>
        <w:t xml:space="preserve"> </w:t>
      </w:r>
      <w:r w:rsidR="001611FA" w:rsidRPr="003C4E01">
        <w:rPr>
          <w:szCs w:val="22"/>
          <w:lang w:val="sr-Cyrl-RS"/>
        </w:rPr>
        <w:t xml:space="preserve">и 30/18 </w:t>
      </w:r>
      <w:r w:rsidR="001611FA" w:rsidRPr="003C4E01">
        <w:rPr>
          <w:szCs w:val="22"/>
          <w:lang w:val="sr-Cyrl-RS"/>
        </w:rPr>
        <w:sym w:font="Symbol" w:char="002D"/>
      </w:r>
      <w:r w:rsidR="001611FA" w:rsidRPr="003C4E01">
        <w:rPr>
          <w:szCs w:val="22"/>
          <w:lang w:val="sr-Cyrl-RS"/>
        </w:rPr>
        <w:t xml:space="preserve"> др. закон), </w:t>
      </w:r>
    </w:p>
    <w:p w14:paraId="3F364E98" w14:textId="77777777" w:rsidR="001611FA" w:rsidRPr="003C4E01" w:rsidRDefault="001611FA" w:rsidP="001611FA">
      <w:pPr>
        <w:rPr>
          <w:szCs w:val="22"/>
          <w:lang w:val="sr-Cyrl-RS"/>
        </w:rPr>
      </w:pPr>
    </w:p>
    <w:p w14:paraId="2171F736" w14:textId="77777777" w:rsidR="001611FA" w:rsidRPr="003C4E01" w:rsidRDefault="001611FA" w:rsidP="001611FA">
      <w:pPr>
        <w:rPr>
          <w:szCs w:val="22"/>
          <w:lang w:val="sr-Cyrl-RS"/>
        </w:rPr>
      </w:pPr>
      <w:r>
        <w:rPr>
          <w:szCs w:val="22"/>
          <w:lang w:val="sr-Cyrl-RS"/>
        </w:rPr>
        <w:tab/>
      </w:r>
      <w:r w:rsidRPr="003C4E01">
        <w:rPr>
          <w:szCs w:val="22"/>
          <w:lang w:val="sr-Cyrl-RS"/>
        </w:rPr>
        <w:t>Влада доноси</w:t>
      </w:r>
    </w:p>
    <w:p w14:paraId="2C258BDD" w14:textId="77777777" w:rsidR="001611FA" w:rsidRPr="003C4E01" w:rsidRDefault="001611FA" w:rsidP="001611FA">
      <w:pPr>
        <w:rPr>
          <w:szCs w:val="22"/>
          <w:lang w:val="sr-Cyrl-RS"/>
        </w:rPr>
      </w:pPr>
    </w:p>
    <w:p w14:paraId="37736E6F" w14:textId="77777777" w:rsidR="001611FA" w:rsidRDefault="001611FA" w:rsidP="001611FA">
      <w:pPr>
        <w:jc w:val="center"/>
        <w:rPr>
          <w:szCs w:val="22"/>
          <w:lang w:val="sr-Cyrl-RS"/>
        </w:rPr>
      </w:pPr>
      <w:r w:rsidRPr="003C4E01">
        <w:rPr>
          <w:szCs w:val="22"/>
          <w:lang w:val="sr-Cyrl-RS"/>
        </w:rPr>
        <w:t>У</w:t>
      </w:r>
      <w:r>
        <w:rPr>
          <w:szCs w:val="22"/>
          <w:lang w:val="sr-Cyrl-RS"/>
        </w:rPr>
        <w:t xml:space="preserve"> </w:t>
      </w:r>
      <w:r w:rsidRPr="003C4E01">
        <w:rPr>
          <w:szCs w:val="22"/>
          <w:lang w:val="sr-Cyrl-RS"/>
        </w:rPr>
        <w:t>Р</w:t>
      </w:r>
      <w:r>
        <w:rPr>
          <w:szCs w:val="22"/>
          <w:lang w:val="sr-Cyrl-RS"/>
        </w:rPr>
        <w:t xml:space="preserve"> </w:t>
      </w:r>
      <w:r w:rsidRPr="003C4E01">
        <w:rPr>
          <w:szCs w:val="22"/>
          <w:lang w:val="sr-Cyrl-RS"/>
        </w:rPr>
        <w:t>Е</w:t>
      </w:r>
      <w:r>
        <w:rPr>
          <w:szCs w:val="22"/>
          <w:lang w:val="sr-Cyrl-RS"/>
        </w:rPr>
        <w:t xml:space="preserve"> </w:t>
      </w:r>
      <w:r w:rsidRPr="003C4E01">
        <w:rPr>
          <w:szCs w:val="22"/>
          <w:lang w:val="sr-Cyrl-RS"/>
        </w:rPr>
        <w:t>Д</w:t>
      </w:r>
      <w:r>
        <w:rPr>
          <w:szCs w:val="22"/>
          <w:lang w:val="sr-Cyrl-RS"/>
        </w:rPr>
        <w:t xml:space="preserve"> </w:t>
      </w:r>
      <w:r w:rsidRPr="003C4E01">
        <w:rPr>
          <w:szCs w:val="22"/>
          <w:lang w:val="sr-Cyrl-RS"/>
        </w:rPr>
        <w:t>Б</w:t>
      </w:r>
      <w:r>
        <w:rPr>
          <w:szCs w:val="22"/>
          <w:lang w:val="sr-Cyrl-RS"/>
        </w:rPr>
        <w:t xml:space="preserve"> </w:t>
      </w:r>
      <w:r w:rsidRPr="003C4E01">
        <w:rPr>
          <w:szCs w:val="22"/>
          <w:lang w:val="sr-Cyrl-RS"/>
        </w:rPr>
        <w:t>У</w:t>
      </w:r>
    </w:p>
    <w:p w14:paraId="6260674C" w14:textId="77777777" w:rsidR="001611FA" w:rsidRPr="003C4E01" w:rsidRDefault="001611FA" w:rsidP="001611FA">
      <w:pPr>
        <w:jc w:val="center"/>
        <w:rPr>
          <w:szCs w:val="22"/>
          <w:lang w:val="sr-Cyrl-RS"/>
        </w:rPr>
      </w:pPr>
    </w:p>
    <w:p w14:paraId="2767B9AF" w14:textId="77777777" w:rsidR="001611FA" w:rsidRPr="003C4E01" w:rsidRDefault="001611FA" w:rsidP="001611FA">
      <w:pPr>
        <w:jc w:val="center"/>
        <w:rPr>
          <w:szCs w:val="22"/>
          <w:lang w:val="sr-Cyrl-RS"/>
        </w:rPr>
      </w:pPr>
      <w:r w:rsidRPr="003C4E01">
        <w:rPr>
          <w:szCs w:val="22"/>
          <w:lang w:val="sr-Cyrl-RS"/>
        </w:rPr>
        <w:t xml:space="preserve">О ИЗМЕНИ УРЕДБЕ О ПЛАНУ ЗДРАВСТВЕНЕ ЗАШТИТЕ ИЗ </w:t>
      </w:r>
      <w:r>
        <w:rPr>
          <w:szCs w:val="22"/>
          <w:lang w:val="sr-Cyrl-RS"/>
        </w:rPr>
        <w:br/>
      </w:r>
      <w:r w:rsidRPr="003C4E01">
        <w:rPr>
          <w:szCs w:val="22"/>
          <w:lang w:val="sr-Cyrl-RS"/>
        </w:rPr>
        <w:t>ОБАВЕЗНОГ ЗДРАВСТВЕНОГ</w:t>
      </w:r>
      <w:r>
        <w:rPr>
          <w:szCs w:val="22"/>
          <w:lang w:val="sr-Cyrl-RS"/>
        </w:rPr>
        <w:t xml:space="preserve"> </w:t>
      </w:r>
      <w:r w:rsidRPr="003C4E01">
        <w:rPr>
          <w:szCs w:val="22"/>
          <w:lang w:val="sr-Cyrl-RS"/>
        </w:rPr>
        <w:t xml:space="preserve">ОСИГУРАЊА У </w:t>
      </w:r>
      <w:r>
        <w:rPr>
          <w:szCs w:val="22"/>
          <w:lang w:val="sr-Cyrl-RS"/>
        </w:rPr>
        <w:br/>
      </w:r>
      <w:r w:rsidRPr="003C4E01">
        <w:rPr>
          <w:szCs w:val="22"/>
          <w:lang w:val="sr-Cyrl-RS"/>
        </w:rPr>
        <w:t>РЕПУБЛИЦИ СРБИЈИ ЗА 2022. ГОДИНУ</w:t>
      </w:r>
    </w:p>
    <w:p w14:paraId="514B37B4" w14:textId="77777777" w:rsidR="001611FA" w:rsidRPr="003C4E01" w:rsidRDefault="001611FA" w:rsidP="001611FA">
      <w:pPr>
        <w:rPr>
          <w:szCs w:val="22"/>
          <w:lang w:val="sr-Cyrl-RS"/>
        </w:rPr>
      </w:pPr>
    </w:p>
    <w:p w14:paraId="4DA4D905" w14:textId="77777777" w:rsidR="001611FA" w:rsidRPr="003C4E01" w:rsidRDefault="001611FA" w:rsidP="001611FA">
      <w:pPr>
        <w:rPr>
          <w:szCs w:val="22"/>
          <w:lang w:val="sr-Cyrl-RS"/>
        </w:rPr>
      </w:pPr>
    </w:p>
    <w:p w14:paraId="48266C7B" w14:textId="77777777" w:rsidR="001611FA" w:rsidRPr="003C4E01" w:rsidRDefault="001611FA" w:rsidP="001611FA">
      <w:pPr>
        <w:jc w:val="center"/>
        <w:rPr>
          <w:szCs w:val="22"/>
          <w:lang w:val="sr-Cyrl-RS"/>
        </w:rPr>
      </w:pPr>
      <w:r w:rsidRPr="003C4E01">
        <w:rPr>
          <w:szCs w:val="22"/>
          <w:lang w:val="sr-Cyrl-RS"/>
        </w:rPr>
        <w:t>Члан 1.</w:t>
      </w:r>
    </w:p>
    <w:p w14:paraId="051C9875" w14:textId="77777777" w:rsidR="001611FA" w:rsidRPr="003C4E01" w:rsidRDefault="001611FA" w:rsidP="001611FA">
      <w:pPr>
        <w:rPr>
          <w:szCs w:val="22"/>
          <w:lang w:val="sr-Cyrl-RS"/>
        </w:rPr>
      </w:pPr>
    </w:p>
    <w:p w14:paraId="351177F4" w14:textId="77777777" w:rsidR="001611FA" w:rsidRPr="003C4E01" w:rsidRDefault="001611FA" w:rsidP="001611FA">
      <w:pPr>
        <w:rPr>
          <w:szCs w:val="22"/>
          <w:lang w:val="sr-Cyrl-RS"/>
        </w:rPr>
      </w:pPr>
      <w:r>
        <w:rPr>
          <w:szCs w:val="22"/>
          <w:lang w:val="sr-Cyrl-RS"/>
        </w:rPr>
        <w:tab/>
      </w:r>
      <w:r w:rsidRPr="003C4E01">
        <w:rPr>
          <w:szCs w:val="22"/>
          <w:lang w:val="sr-Cyrl-RS"/>
        </w:rPr>
        <w:t>У Уредби о Плану здравствене заштите из обавезног здравственог осигурања у Републици Србији за 2022. годину („Службени гласник РС</w:t>
      </w:r>
      <w:r w:rsidRPr="003C4E01">
        <w:rPr>
          <w:szCs w:val="22"/>
          <w:lang w:val="ru-RU"/>
        </w:rPr>
        <w:t>”</w:t>
      </w:r>
      <w:r w:rsidRPr="003C4E01">
        <w:rPr>
          <w:szCs w:val="22"/>
          <w:lang w:val="sr-Cyrl-RS"/>
        </w:rPr>
        <w:t>, број 132/21), у Плану здравствене заштите из обавезног здравственог осигурања у Републици Србији за 2022. годину, у делу 4.6.1.2. Здравствена заштита жена у вези са трудноћом и порођајем, у тачки 1) речи: „43 година</w:t>
      </w:r>
      <w:r w:rsidRPr="003C4E01">
        <w:rPr>
          <w:szCs w:val="22"/>
          <w:lang w:val="ru-RU"/>
        </w:rPr>
        <w:t>”</w:t>
      </w:r>
      <w:r w:rsidRPr="003C4E01">
        <w:rPr>
          <w:szCs w:val="22"/>
          <w:lang w:val="sr-Cyrl-RS"/>
        </w:rPr>
        <w:t xml:space="preserve"> замењују се речима: „45 година</w:t>
      </w:r>
      <w:r w:rsidRPr="003C4E01">
        <w:rPr>
          <w:szCs w:val="22"/>
          <w:lang w:val="ru-RU"/>
        </w:rPr>
        <w:t>”</w:t>
      </w:r>
      <w:r w:rsidRPr="003C4E01">
        <w:rPr>
          <w:szCs w:val="22"/>
          <w:lang w:val="sr-Cyrl-RS"/>
        </w:rPr>
        <w:t>.</w:t>
      </w:r>
    </w:p>
    <w:p w14:paraId="7A338EFF" w14:textId="77777777" w:rsidR="001611FA" w:rsidRPr="003C4E01" w:rsidRDefault="001611FA" w:rsidP="001611FA">
      <w:pPr>
        <w:rPr>
          <w:szCs w:val="22"/>
          <w:lang w:val="sr-Cyrl-RS"/>
        </w:rPr>
      </w:pPr>
    </w:p>
    <w:p w14:paraId="2701D828" w14:textId="77777777" w:rsidR="001611FA" w:rsidRPr="003C4E01" w:rsidRDefault="001611FA" w:rsidP="001611FA">
      <w:pPr>
        <w:jc w:val="center"/>
        <w:rPr>
          <w:szCs w:val="22"/>
          <w:lang w:val="sr-Cyrl-RS"/>
        </w:rPr>
      </w:pPr>
      <w:r w:rsidRPr="003C4E01">
        <w:rPr>
          <w:szCs w:val="22"/>
          <w:lang w:val="sr-Cyrl-RS"/>
        </w:rPr>
        <w:t>Члан 2.</w:t>
      </w:r>
    </w:p>
    <w:p w14:paraId="0CCE3267" w14:textId="77777777" w:rsidR="001611FA" w:rsidRPr="003C4E01" w:rsidRDefault="001611FA" w:rsidP="001611FA">
      <w:pPr>
        <w:rPr>
          <w:szCs w:val="22"/>
          <w:lang w:val="sr-Cyrl-RS"/>
        </w:rPr>
      </w:pPr>
    </w:p>
    <w:p w14:paraId="5D7051EA" w14:textId="77777777" w:rsidR="001611FA" w:rsidRDefault="001611FA" w:rsidP="001611FA">
      <w:pPr>
        <w:rPr>
          <w:szCs w:val="22"/>
          <w:lang w:val="sr-Cyrl-RS"/>
        </w:rPr>
      </w:pPr>
      <w:r>
        <w:rPr>
          <w:szCs w:val="22"/>
          <w:lang w:val="sr-Cyrl-RS"/>
        </w:rPr>
        <w:tab/>
      </w:r>
      <w:r w:rsidRPr="003C4E01">
        <w:rPr>
          <w:szCs w:val="22"/>
          <w:lang w:val="sr-Cyrl-RS"/>
        </w:rPr>
        <w:t>Ова уредба ступа на снагу наредног дана од дана објављивања у „Службеном гласнику Републике Србије”.</w:t>
      </w:r>
    </w:p>
    <w:p w14:paraId="39035633" w14:textId="77777777" w:rsidR="001611FA" w:rsidRDefault="001611FA" w:rsidP="001611FA">
      <w:pPr>
        <w:rPr>
          <w:szCs w:val="22"/>
          <w:lang w:val="sr-Cyrl-RS"/>
        </w:rPr>
      </w:pPr>
    </w:p>
    <w:p w14:paraId="500EB459" w14:textId="77777777" w:rsidR="001611FA" w:rsidRDefault="001611FA" w:rsidP="001611FA">
      <w:pPr>
        <w:rPr>
          <w:szCs w:val="22"/>
          <w:lang w:val="sr-Cyrl-RS"/>
        </w:rPr>
      </w:pPr>
    </w:p>
    <w:p w14:paraId="5F29A1A8" w14:textId="77777777" w:rsidR="001611FA" w:rsidRPr="00B47591" w:rsidRDefault="001611FA" w:rsidP="001611FA">
      <w:pPr>
        <w:rPr>
          <w:lang w:val="sr-Cyrl-RS"/>
        </w:rPr>
      </w:pPr>
      <w:r w:rsidRPr="00B47591">
        <w:t xml:space="preserve">05 Број: </w:t>
      </w:r>
      <w:r>
        <w:rPr>
          <w:bCs/>
        </w:rPr>
        <w:t>110-5666/2022</w:t>
      </w:r>
    </w:p>
    <w:p w14:paraId="5B2B9660" w14:textId="77777777" w:rsidR="001611FA" w:rsidRPr="00B47591" w:rsidRDefault="001611FA" w:rsidP="001611FA">
      <w:pPr>
        <w:rPr>
          <w:lang w:val="sr-Latn-CS"/>
        </w:rPr>
      </w:pPr>
      <w:r w:rsidRPr="00B47591">
        <w:t>У</w:t>
      </w:r>
      <w:r w:rsidRPr="00B47591">
        <w:rPr>
          <w:lang w:val="sr-Latn-CS"/>
        </w:rPr>
        <w:t xml:space="preserve"> </w:t>
      </w:r>
      <w:r w:rsidRPr="00B47591">
        <w:t>Београду</w:t>
      </w:r>
      <w:r w:rsidRPr="00B47591">
        <w:rPr>
          <w:lang w:val="sr-Latn-CS"/>
        </w:rPr>
        <w:t>,</w:t>
      </w:r>
      <w:r w:rsidRPr="00B47591">
        <w:rPr>
          <w:lang w:val="sr-Cyrl-RS"/>
        </w:rPr>
        <w:t xml:space="preserve"> 14. јула </w:t>
      </w:r>
      <w:r w:rsidRPr="00B47591">
        <w:rPr>
          <w:lang w:val="sr-Latn-CS"/>
        </w:rPr>
        <w:t>20</w:t>
      </w:r>
      <w:r w:rsidRPr="00B47591">
        <w:rPr>
          <w:lang w:val="sr-Cyrl-RS"/>
        </w:rPr>
        <w:t>22</w:t>
      </w:r>
      <w:r w:rsidRPr="00B47591">
        <w:rPr>
          <w:lang w:val="sr-Latn-CS"/>
        </w:rPr>
        <w:t xml:space="preserve">. </w:t>
      </w:r>
      <w:r w:rsidRPr="00B47591">
        <w:t>године</w:t>
      </w:r>
    </w:p>
    <w:p w14:paraId="3234D3BE" w14:textId="77777777" w:rsidR="001611FA" w:rsidRPr="00B47591" w:rsidRDefault="001611FA" w:rsidP="001611FA"/>
    <w:p w14:paraId="2FABE4F5" w14:textId="77777777" w:rsidR="001611FA" w:rsidRPr="00B47591" w:rsidRDefault="001611FA" w:rsidP="001611FA">
      <w:pPr>
        <w:pStyle w:val="1tekst"/>
        <w:jc w:val="center"/>
        <w:rPr>
          <w:spacing w:val="40"/>
          <w:szCs w:val="24"/>
          <w:lang w:val="sr-Cyrl-CS"/>
        </w:rPr>
      </w:pPr>
      <w:r w:rsidRPr="00B47591">
        <w:rPr>
          <w:spacing w:val="40"/>
          <w:szCs w:val="24"/>
          <w:lang w:val="sr-Cyrl-CS"/>
        </w:rPr>
        <w:t>В</w:t>
      </w:r>
      <w:r w:rsidRPr="00B47591">
        <w:rPr>
          <w:spacing w:val="40"/>
          <w:szCs w:val="24"/>
          <w:lang w:val="sr-Latn-CS"/>
        </w:rPr>
        <w:t xml:space="preserve"> </w:t>
      </w:r>
      <w:r w:rsidRPr="00B47591">
        <w:rPr>
          <w:spacing w:val="40"/>
          <w:szCs w:val="24"/>
          <w:lang w:val="sr-Cyrl-CS"/>
        </w:rPr>
        <w:t>Л</w:t>
      </w:r>
      <w:r w:rsidRPr="00B47591">
        <w:rPr>
          <w:spacing w:val="40"/>
          <w:szCs w:val="24"/>
          <w:lang w:val="sr-Latn-CS"/>
        </w:rPr>
        <w:t xml:space="preserve"> </w:t>
      </w:r>
      <w:r w:rsidRPr="00B47591">
        <w:rPr>
          <w:spacing w:val="40"/>
          <w:szCs w:val="24"/>
          <w:lang w:val="sr-Cyrl-CS"/>
        </w:rPr>
        <w:t>А</w:t>
      </w:r>
      <w:r w:rsidRPr="00B47591">
        <w:rPr>
          <w:spacing w:val="40"/>
          <w:szCs w:val="24"/>
          <w:lang w:val="sr-Latn-CS"/>
        </w:rPr>
        <w:t xml:space="preserve"> </w:t>
      </w:r>
      <w:r w:rsidRPr="00B47591">
        <w:rPr>
          <w:spacing w:val="40"/>
          <w:szCs w:val="24"/>
          <w:lang w:val="sr-Cyrl-CS"/>
        </w:rPr>
        <w:t>Д</w:t>
      </w:r>
      <w:r w:rsidRPr="00B47591">
        <w:rPr>
          <w:spacing w:val="40"/>
          <w:szCs w:val="24"/>
          <w:lang w:val="sr-Latn-CS"/>
        </w:rPr>
        <w:t xml:space="preserve"> </w:t>
      </w:r>
      <w:r w:rsidRPr="00B47591">
        <w:rPr>
          <w:spacing w:val="40"/>
          <w:szCs w:val="24"/>
          <w:lang w:val="sr-Cyrl-CS"/>
        </w:rPr>
        <w:t>А</w:t>
      </w:r>
    </w:p>
    <w:p w14:paraId="707B6909" w14:textId="77777777" w:rsidR="001611FA" w:rsidRPr="00B47591" w:rsidRDefault="001611FA" w:rsidP="001611FA">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1611FA" w:rsidRPr="00A04509" w14:paraId="286874A2" w14:textId="77777777" w:rsidTr="00F91025">
        <w:tc>
          <w:tcPr>
            <w:tcW w:w="4360" w:type="dxa"/>
          </w:tcPr>
          <w:p w14:paraId="49797CE6" w14:textId="77777777" w:rsidR="001611FA" w:rsidRPr="00A04509" w:rsidRDefault="001611FA" w:rsidP="00F91025">
            <w:pPr>
              <w:jc w:val="center"/>
              <w:rPr>
                <w:lang w:val="ru-RU"/>
              </w:rPr>
            </w:pPr>
          </w:p>
        </w:tc>
        <w:tc>
          <w:tcPr>
            <w:tcW w:w="4360" w:type="dxa"/>
          </w:tcPr>
          <w:p w14:paraId="54B95C7E" w14:textId="77777777" w:rsidR="001611FA" w:rsidRPr="00A04509" w:rsidRDefault="001611FA" w:rsidP="00F91025">
            <w:pPr>
              <w:jc w:val="center"/>
              <w:rPr>
                <w:lang w:val="ru-RU"/>
              </w:rPr>
            </w:pPr>
          </w:p>
          <w:p w14:paraId="661E3EEA" w14:textId="77777777" w:rsidR="001611FA" w:rsidRPr="00DC18F8" w:rsidRDefault="001611FA" w:rsidP="00F91025">
            <w:pPr>
              <w:jc w:val="center"/>
              <w:rPr>
                <w:lang w:val="ru-RU"/>
              </w:rPr>
            </w:pPr>
            <w:r w:rsidRPr="00DC18F8">
              <w:rPr>
                <w:lang w:val="ru-RU"/>
              </w:rPr>
              <w:t>ПРЕДСЕДНИК</w:t>
            </w:r>
          </w:p>
          <w:p w14:paraId="31607B7D" w14:textId="77777777" w:rsidR="001611FA" w:rsidRPr="00DC18F8" w:rsidRDefault="001611FA" w:rsidP="00F91025">
            <w:pPr>
              <w:rPr>
                <w:lang w:val="sr-Cyrl-CS"/>
              </w:rPr>
            </w:pPr>
          </w:p>
          <w:p w14:paraId="5D6E3423" w14:textId="77777777" w:rsidR="001611FA" w:rsidRPr="00DC18F8" w:rsidRDefault="001611FA" w:rsidP="00F91025">
            <w:pPr>
              <w:rPr>
                <w:lang w:val="sr-Cyrl-CS"/>
              </w:rPr>
            </w:pPr>
          </w:p>
          <w:p w14:paraId="67D318BA" w14:textId="77777777" w:rsidR="001611FA" w:rsidRPr="00A04509" w:rsidRDefault="001611FA" w:rsidP="00F91025">
            <w:pPr>
              <w:pStyle w:val="Footer"/>
              <w:jc w:val="center"/>
              <w:rPr>
                <w:lang w:val="ru-RU"/>
              </w:rPr>
            </w:pPr>
            <w:r w:rsidRPr="00DC18F8">
              <w:rPr>
                <w:lang w:val="ru-RU"/>
              </w:rPr>
              <w:t>Ана Брнабић</w:t>
            </w:r>
          </w:p>
        </w:tc>
      </w:tr>
    </w:tbl>
    <w:p w14:paraId="4A4F3541"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302"/>
    <w:rsid w:val="00023F8D"/>
    <w:rsid w:val="00081787"/>
    <w:rsid w:val="0009755F"/>
    <w:rsid w:val="000C3302"/>
    <w:rsid w:val="00106732"/>
    <w:rsid w:val="0010778F"/>
    <w:rsid w:val="00136480"/>
    <w:rsid w:val="001611FA"/>
    <w:rsid w:val="00184D96"/>
    <w:rsid w:val="001A6673"/>
    <w:rsid w:val="00210113"/>
    <w:rsid w:val="00272EEC"/>
    <w:rsid w:val="002A040B"/>
    <w:rsid w:val="002C1C89"/>
    <w:rsid w:val="002D1908"/>
    <w:rsid w:val="003008AA"/>
    <w:rsid w:val="003049E0"/>
    <w:rsid w:val="00316DC3"/>
    <w:rsid w:val="00342AC4"/>
    <w:rsid w:val="00346953"/>
    <w:rsid w:val="00353F20"/>
    <w:rsid w:val="00372643"/>
    <w:rsid w:val="003808C2"/>
    <w:rsid w:val="00395C7D"/>
    <w:rsid w:val="003B75BF"/>
    <w:rsid w:val="00443833"/>
    <w:rsid w:val="00453DEF"/>
    <w:rsid w:val="004D0601"/>
    <w:rsid w:val="004D23C7"/>
    <w:rsid w:val="004E4D88"/>
    <w:rsid w:val="005443C3"/>
    <w:rsid w:val="005F1634"/>
    <w:rsid w:val="00600DE6"/>
    <w:rsid w:val="0064677A"/>
    <w:rsid w:val="006553FE"/>
    <w:rsid w:val="006C793A"/>
    <w:rsid w:val="006E18AC"/>
    <w:rsid w:val="006F20BA"/>
    <w:rsid w:val="006F3B94"/>
    <w:rsid w:val="0073116E"/>
    <w:rsid w:val="00735839"/>
    <w:rsid w:val="00781204"/>
    <w:rsid w:val="007B383A"/>
    <w:rsid w:val="008A4218"/>
    <w:rsid w:val="009375E1"/>
    <w:rsid w:val="0094658B"/>
    <w:rsid w:val="00976698"/>
    <w:rsid w:val="009A274D"/>
    <w:rsid w:val="009E01A4"/>
    <w:rsid w:val="009E1290"/>
    <w:rsid w:val="009F715D"/>
    <w:rsid w:val="00A76F8B"/>
    <w:rsid w:val="00A82B08"/>
    <w:rsid w:val="00A933C9"/>
    <w:rsid w:val="00AB31AF"/>
    <w:rsid w:val="00AC615F"/>
    <w:rsid w:val="00AC7A81"/>
    <w:rsid w:val="00AF4139"/>
    <w:rsid w:val="00B16D70"/>
    <w:rsid w:val="00B935C3"/>
    <w:rsid w:val="00B93EA7"/>
    <w:rsid w:val="00BF3182"/>
    <w:rsid w:val="00C077E3"/>
    <w:rsid w:val="00C9145E"/>
    <w:rsid w:val="00CC0A22"/>
    <w:rsid w:val="00D27B3D"/>
    <w:rsid w:val="00D374C3"/>
    <w:rsid w:val="00D50AF8"/>
    <w:rsid w:val="00D51B35"/>
    <w:rsid w:val="00D5553B"/>
    <w:rsid w:val="00D60DC7"/>
    <w:rsid w:val="00D76FA5"/>
    <w:rsid w:val="00E0717F"/>
    <w:rsid w:val="00E36427"/>
    <w:rsid w:val="00E37961"/>
    <w:rsid w:val="00E5781A"/>
    <w:rsid w:val="00E77DF5"/>
    <w:rsid w:val="00EB25BA"/>
    <w:rsid w:val="00EC5DCD"/>
    <w:rsid w:val="00F71D5C"/>
    <w:rsid w:val="00F82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DF35F"/>
  <w15:chartTrackingRefBased/>
  <w15:docId w15:val="{41AC90C7-95B5-4426-B94B-3C042DD6C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611FA"/>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 Char Char Char Char Char Char,Char Char Char Char Char Char Char Char Char,Char Char Char Char Char Char Char Char Char Char Char Char Char,Char Char Char Char Char Char,Char1,Char Cha, Char,Char,Char Char"/>
    <w:basedOn w:val="Normal"/>
    <w:link w:val="FooterChar"/>
    <w:uiPriority w:val="99"/>
    <w:unhideWhenUsed/>
    <w:qFormat/>
    <w:rsid w:val="001611FA"/>
    <w:pPr>
      <w:tabs>
        <w:tab w:val="clear" w:pos="1418"/>
        <w:tab w:val="center" w:pos="4680"/>
        <w:tab w:val="right" w:pos="9360"/>
      </w:tabs>
    </w:pPr>
  </w:style>
  <w:style w:type="character" w:customStyle="1" w:styleId="FooterChar">
    <w:name w:val="Footer Char"/>
    <w:aliases w:val="Char Char Char Char Char,Char Char Char Char1,Char Char Char Char Char Char Char Char,Char Char Char Char Char Char Char Char Char Char,Char Char Char Char Char Char Char Char Char Char Char Char Char Char,Char Char Char Char Char Char Char1"/>
    <w:basedOn w:val="DefaultParagraphFont"/>
    <w:link w:val="Footer"/>
    <w:uiPriority w:val="99"/>
    <w:rsid w:val="001611FA"/>
    <w:rPr>
      <w:rFonts w:eastAsia="Times New Roman"/>
      <w:sz w:val="24"/>
      <w:szCs w:val="24"/>
    </w:rPr>
  </w:style>
  <w:style w:type="paragraph" w:customStyle="1" w:styleId="1tekst">
    <w:name w:val="1tekst"/>
    <w:basedOn w:val="Normal"/>
    <w:rsid w:val="001611FA"/>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2022-07-18T09:58:00Z</dcterms:created>
  <dcterms:modified xsi:type="dcterms:W3CDTF">2022-07-18T09:58:00Z</dcterms:modified>
</cp:coreProperties>
</file>