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ECB9C" w14:textId="46476130" w:rsidR="00DD03EB" w:rsidRPr="008C5534" w:rsidRDefault="00DD03EB" w:rsidP="00DD03EB">
      <w:pPr>
        <w:pStyle w:val="basic-paragraph"/>
        <w:shd w:val="clear" w:color="auto" w:fill="FFFFFF"/>
        <w:tabs>
          <w:tab w:val="left" w:pos="7800"/>
        </w:tabs>
        <w:spacing w:before="0" w:beforeAutospacing="0" w:after="150" w:afterAutospacing="0"/>
        <w:jc w:val="both"/>
        <w:rPr>
          <w:lang w:val="sr-Cyrl-CS"/>
        </w:rPr>
      </w:pPr>
      <w:r w:rsidRPr="008C5534">
        <w:rPr>
          <w:lang w:val="sr-Cyrl-CS"/>
        </w:rPr>
        <w:t xml:space="preserve">                                                                                                                                  </w:t>
      </w:r>
    </w:p>
    <w:p w14:paraId="75469B69" w14:textId="77777777" w:rsidR="00C425DC" w:rsidRPr="008C5534" w:rsidRDefault="00C425DC" w:rsidP="00DD03EB">
      <w:pPr>
        <w:pStyle w:val="basic-paragraph"/>
        <w:shd w:val="clear" w:color="auto" w:fill="FFFFFF"/>
        <w:tabs>
          <w:tab w:val="left" w:pos="7800"/>
        </w:tabs>
        <w:spacing w:before="0" w:beforeAutospacing="0" w:after="150" w:afterAutospacing="0"/>
        <w:jc w:val="both"/>
        <w:rPr>
          <w:lang w:val="sr-Cyrl-CS"/>
        </w:rPr>
      </w:pPr>
    </w:p>
    <w:p w14:paraId="02354BCD" w14:textId="66704A31" w:rsidR="001B7D9F" w:rsidRPr="008C5534" w:rsidRDefault="001B7D9F" w:rsidP="001B7D9F">
      <w:pPr>
        <w:pStyle w:val="basic-paragraph"/>
        <w:shd w:val="clear" w:color="auto" w:fill="FFFFFF"/>
        <w:spacing w:before="0" w:beforeAutospacing="0" w:after="150" w:afterAutospacing="0"/>
        <w:ind w:firstLine="480"/>
        <w:jc w:val="both"/>
        <w:rPr>
          <w:lang w:val="sr-Cyrl-CS"/>
        </w:rPr>
      </w:pPr>
      <w:r w:rsidRPr="008C5534">
        <w:rPr>
          <w:lang w:val="sr-Cyrl-CS"/>
        </w:rPr>
        <w:t>На основу члана 11. став 3. Закона о улагањима („Службени гласник РС”, бр. 89/15 и 95/18)</w:t>
      </w:r>
      <w:r w:rsidR="005226AC" w:rsidRPr="008C5534">
        <w:rPr>
          <w:lang w:val="sr-Cyrl-CS"/>
        </w:rPr>
        <w:t xml:space="preserve"> </w:t>
      </w:r>
      <w:r w:rsidRPr="008C5534">
        <w:rPr>
          <w:lang w:val="sr-Cyrl-CS"/>
        </w:rPr>
        <w:t>и члана 42. став 1. Закона о Влади („Службени гласник РС”, бр. 55/05, 71/05 – исправка, 101/07, 65/08, 16/11, 68/12 – УС, 72/12, 7/14 – УС, 44/14 и 30/18 – др. закон),</w:t>
      </w:r>
    </w:p>
    <w:p w14:paraId="6DE0DC4C" w14:textId="4C31CB52" w:rsidR="00960E60" w:rsidRPr="008C5534" w:rsidRDefault="001B7D9F" w:rsidP="00DD03EB">
      <w:pPr>
        <w:pStyle w:val="basic-paragraph"/>
        <w:shd w:val="clear" w:color="auto" w:fill="FFFFFF"/>
        <w:spacing w:before="0" w:beforeAutospacing="0" w:after="150" w:afterAutospacing="0"/>
        <w:ind w:firstLine="480"/>
        <w:rPr>
          <w:lang w:val="sr-Cyrl-CS"/>
        </w:rPr>
      </w:pPr>
      <w:r w:rsidRPr="008C5534">
        <w:rPr>
          <w:lang w:val="sr-Cyrl-CS"/>
        </w:rPr>
        <w:t>Влада доноси</w:t>
      </w:r>
    </w:p>
    <w:p w14:paraId="2D51EC38" w14:textId="77777777" w:rsidR="00A55322" w:rsidRPr="008C5534" w:rsidRDefault="00A55322" w:rsidP="00DD03EB">
      <w:pPr>
        <w:pStyle w:val="basic-paragraph"/>
        <w:shd w:val="clear" w:color="auto" w:fill="FFFFFF"/>
        <w:spacing w:before="0" w:beforeAutospacing="0" w:after="150" w:afterAutospacing="0"/>
        <w:ind w:firstLine="480"/>
        <w:rPr>
          <w:lang w:val="sr-Cyrl-CS"/>
        </w:rPr>
      </w:pPr>
    </w:p>
    <w:p w14:paraId="72E2570A" w14:textId="21206A6A" w:rsidR="001B7D9F" w:rsidRPr="008C5534" w:rsidRDefault="00960E60" w:rsidP="00960E60">
      <w:pPr>
        <w:pStyle w:val="odluka-zakon"/>
        <w:shd w:val="clear" w:color="auto" w:fill="FFFFFF"/>
        <w:spacing w:before="0" w:beforeAutospacing="0" w:after="0" w:afterAutospacing="0"/>
        <w:ind w:firstLine="480"/>
        <w:jc w:val="center"/>
        <w:rPr>
          <w:bCs/>
          <w:lang w:val="sr-Cyrl-CS"/>
        </w:rPr>
      </w:pPr>
      <w:r w:rsidRPr="008C5534">
        <w:rPr>
          <w:bCs/>
          <w:lang w:val="sr-Cyrl-CS"/>
        </w:rPr>
        <w:t>УРЕДБУ</w:t>
      </w:r>
    </w:p>
    <w:p w14:paraId="703204E1" w14:textId="23CE8307" w:rsidR="001B7D9F" w:rsidRPr="008C5534" w:rsidRDefault="00960E60" w:rsidP="00960E60">
      <w:pPr>
        <w:pStyle w:val="odluka-zakon"/>
        <w:shd w:val="clear" w:color="auto" w:fill="FFFFFF"/>
        <w:spacing w:before="0" w:beforeAutospacing="0" w:after="0" w:afterAutospacing="0"/>
        <w:ind w:firstLine="480"/>
        <w:jc w:val="center"/>
        <w:rPr>
          <w:bCs/>
          <w:lang w:val="sr-Cyrl-CS"/>
        </w:rPr>
      </w:pPr>
      <w:r w:rsidRPr="008C5534">
        <w:rPr>
          <w:bCs/>
          <w:lang w:val="sr-Cyrl-CS"/>
        </w:rPr>
        <w:t xml:space="preserve">О ОДРЕЂИВАЊУ КРИТЕРИЈУМА ЗА ДОДЕЛУ ПОДСТИЦАЈА РАДИ ПРИВЛАЧЕЊА ДИРЕКТНИХ УЛАГАЊА У АУТОМАТИЗАЦИЈУ ПОСТОЈЕЋИХ КАПАЦИТЕТА И ИНОВАЦИЈУ </w:t>
      </w:r>
    </w:p>
    <w:p w14:paraId="44855EE3" w14:textId="77777777" w:rsidR="00960E60" w:rsidRPr="008C5534" w:rsidRDefault="00960E60" w:rsidP="00960E60">
      <w:pPr>
        <w:pStyle w:val="odluka-zakon"/>
        <w:shd w:val="clear" w:color="auto" w:fill="FFFFFF"/>
        <w:spacing w:before="0" w:beforeAutospacing="0" w:after="0" w:afterAutospacing="0"/>
        <w:ind w:firstLine="480"/>
        <w:jc w:val="center"/>
        <w:rPr>
          <w:bCs/>
          <w:lang w:val="sr-Cyrl-CS"/>
        </w:rPr>
      </w:pPr>
    </w:p>
    <w:p w14:paraId="5460FF51" w14:textId="0C72E60C" w:rsidR="00960E60" w:rsidRPr="008C5534" w:rsidRDefault="001B7D9F" w:rsidP="00DD03EB">
      <w:pPr>
        <w:pStyle w:val="clan"/>
        <w:shd w:val="clear" w:color="auto" w:fill="FFFFFF"/>
        <w:spacing w:before="0" w:beforeAutospacing="0" w:after="0" w:afterAutospacing="0"/>
        <w:ind w:firstLine="480"/>
        <w:jc w:val="center"/>
        <w:rPr>
          <w:lang w:val="sr-Cyrl-CS"/>
        </w:rPr>
      </w:pPr>
      <w:r w:rsidRPr="008C5534">
        <w:rPr>
          <w:lang w:val="sr-Cyrl-CS"/>
        </w:rPr>
        <w:t>I. УВОДНЕ ОДРЕДБЕ</w:t>
      </w:r>
    </w:p>
    <w:p w14:paraId="2EF0091E" w14:textId="77777777" w:rsidR="00DD03EB" w:rsidRPr="008C5534" w:rsidRDefault="00DD03EB" w:rsidP="00DD03EB">
      <w:pPr>
        <w:pStyle w:val="clan"/>
        <w:shd w:val="clear" w:color="auto" w:fill="FFFFFF"/>
        <w:spacing w:before="0" w:beforeAutospacing="0" w:after="0" w:afterAutospacing="0"/>
        <w:ind w:firstLine="480"/>
        <w:jc w:val="center"/>
        <w:rPr>
          <w:lang w:val="sr-Cyrl-CS"/>
        </w:rPr>
      </w:pPr>
    </w:p>
    <w:p w14:paraId="68B8DA05" w14:textId="76D98802" w:rsidR="001B7D9F" w:rsidRPr="008C5534" w:rsidRDefault="001B7D9F" w:rsidP="00960E60">
      <w:pPr>
        <w:pStyle w:val="bold"/>
        <w:shd w:val="clear" w:color="auto" w:fill="FFFFFF"/>
        <w:spacing w:before="0" w:beforeAutospacing="0" w:after="0" w:afterAutospacing="0"/>
        <w:ind w:firstLine="480"/>
        <w:jc w:val="center"/>
        <w:rPr>
          <w:bCs/>
          <w:lang w:val="sr-Cyrl-CS"/>
        </w:rPr>
      </w:pPr>
      <w:r w:rsidRPr="008C5534">
        <w:rPr>
          <w:bCs/>
          <w:lang w:val="sr-Cyrl-CS"/>
        </w:rPr>
        <w:t>Предмет уређивања</w:t>
      </w:r>
    </w:p>
    <w:p w14:paraId="1243B5D5" w14:textId="77777777" w:rsidR="00960E60" w:rsidRPr="008C5534" w:rsidRDefault="00960E60" w:rsidP="00960E60">
      <w:pPr>
        <w:pStyle w:val="bold"/>
        <w:shd w:val="clear" w:color="auto" w:fill="FFFFFF"/>
        <w:spacing w:before="0" w:beforeAutospacing="0" w:after="0" w:afterAutospacing="0"/>
        <w:ind w:firstLine="480"/>
        <w:jc w:val="center"/>
        <w:rPr>
          <w:bCs/>
          <w:lang w:val="sr-Cyrl-CS"/>
        </w:rPr>
      </w:pPr>
    </w:p>
    <w:p w14:paraId="1690DC98" w14:textId="77777777" w:rsidR="001B7D9F" w:rsidRPr="008C5534" w:rsidRDefault="001B7D9F" w:rsidP="00960E60">
      <w:pPr>
        <w:pStyle w:val="clan"/>
        <w:shd w:val="clear" w:color="auto" w:fill="FFFFFF"/>
        <w:spacing w:before="0" w:beforeAutospacing="0" w:after="0" w:afterAutospacing="0"/>
        <w:ind w:firstLine="480"/>
        <w:jc w:val="center"/>
        <w:rPr>
          <w:lang w:val="sr-Cyrl-CS"/>
        </w:rPr>
      </w:pPr>
      <w:r w:rsidRPr="008C5534">
        <w:rPr>
          <w:lang w:val="sr-Cyrl-CS"/>
        </w:rPr>
        <w:t>Члан 1.</w:t>
      </w:r>
    </w:p>
    <w:p w14:paraId="4E6B607A" w14:textId="6D6B4184"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Овом уредбом ближе се уређују критеријуми, услови и начин привлачења директних улагања у аутоматизацију постојећих капацитета</w:t>
      </w:r>
      <w:r w:rsidR="00D35CAF" w:rsidRPr="008C5534">
        <w:rPr>
          <w:lang w:val="sr-Cyrl-CS"/>
        </w:rPr>
        <w:t xml:space="preserve"> и иновације</w:t>
      </w:r>
      <w:r w:rsidRPr="008C5534">
        <w:rPr>
          <w:lang w:val="sr-Cyrl-CS"/>
        </w:rPr>
        <w:t xml:space="preserve"> у </w:t>
      </w:r>
      <w:r w:rsidR="00C20D3A" w:rsidRPr="008C5534">
        <w:rPr>
          <w:lang w:val="sr-Cyrl-CS"/>
        </w:rPr>
        <w:t xml:space="preserve">индустријским </w:t>
      </w:r>
      <w:r w:rsidR="00244632" w:rsidRPr="008C5534">
        <w:rPr>
          <w:lang w:val="sr-Cyrl-CS"/>
        </w:rPr>
        <w:t>областима</w:t>
      </w:r>
      <w:r w:rsidR="00C20D3A" w:rsidRPr="008C5534">
        <w:rPr>
          <w:lang w:val="sr-Cyrl-CS"/>
        </w:rPr>
        <w:t xml:space="preserve"> са високом додатом вредношћу</w:t>
      </w:r>
      <w:r w:rsidRPr="008C5534">
        <w:rPr>
          <w:lang w:val="sr-Cyrl-CS"/>
        </w:rPr>
        <w:t>.</w:t>
      </w:r>
    </w:p>
    <w:p w14:paraId="7873284C" w14:textId="77777777" w:rsidR="00960E60" w:rsidRPr="008C5534" w:rsidRDefault="00960E60" w:rsidP="00960E60">
      <w:pPr>
        <w:pStyle w:val="basic-paragraph"/>
        <w:shd w:val="clear" w:color="auto" w:fill="FFFFFF"/>
        <w:spacing w:before="0" w:beforeAutospacing="0" w:after="0" w:afterAutospacing="0"/>
        <w:ind w:firstLine="480"/>
        <w:jc w:val="both"/>
        <w:rPr>
          <w:lang w:val="sr-Cyrl-CS"/>
        </w:rPr>
      </w:pPr>
    </w:p>
    <w:p w14:paraId="7EFD2FB4" w14:textId="73111C7E" w:rsidR="00960E60" w:rsidRPr="008C5534" w:rsidRDefault="001B7D9F" w:rsidP="00DD03EB">
      <w:pPr>
        <w:pStyle w:val="bold"/>
        <w:shd w:val="clear" w:color="auto" w:fill="FFFFFF"/>
        <w:spacing w:before="0" w:beforeAutospacing="0" w:after="0" w:afterAutospacing="0"/>
        <w:ind w:firstLine="480"/>
        <w:jc w:val="center"/>
        <w:rPr>
          <w:bCs/>
          <w:lang w:val="sr-Cyrl-CS"/>
        </w:rPr>
      </w:pPr>
      <w:r w:rsidRPr="008C5534">
        <w:rPr>
          <w:bCs/>
          <w:lang w:val="sr-Cyrl-CS"/>
        </w:rPr>
        <w:t>Појмови</w:t>
      </w:r>
    </w:p>
    <w:p w14:paraId="727F15B1" w14:textId="77777777" w:rsidR="00DD03EB" w:rsidRPr="008C5534" w:rsidRDefault="00DD03EB" w:rsidP="00DD03EB">
      <w:pPr>
        <w:pStyle w:val="bold"/>
        <w:shd w:val="clear" w:color="auto" w:fill="FFFFFF"/>
        <w:spacing w:before="0" w:beforeAutospacing="0" w:after="0" w:afterAutospacing="0"/>
        <w:ind w:firstLine="480"/>
        <w:jc w:val="center"/>
        <w:rPr>
          <w:bCs/>
          <w:lang w:val="sr-Cyrl-CS"/>
        </w:rPr>
      </w:pPr>
    </w:p>
    <w:p w14:paraId="0AF343B6" w14:textId="77777777" w:rsidR="001B7D9F" w:rsidRPr="008C5534" w:rsidRDefault="001B7D9F" w:rsidP="00960E60">
      <w:pPr>
        <w:pStyle w:val="clan"/>
        <w:shd w:val="clear" w:color="auto" w:fill="FFFFFF"/>
        <w:spacing w:before="0" w:beforeAutospacing="0" w:after="0" w:afterAutospacing="0"/>
        <w:ind w:firstLine="480"/>
        <w:jc w:val="center"/>
        <w:rPr>
          <w:lang w:val="sr-Cyrl-CS"/>
        </w:rPr>
      </w:pPr>
      <w:r w:rsidRPr="008C5534">
        <w:rPr>
          <w:lang w:val="sr-Cyrl-CS"/>
        </w:rPr>
        <w:t>Члан 2.</w:t>
      </w:r>
    </w:p>
    <w:p w14:paraId="31794C40"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Изрази употребљени у овој уредби имају следећа значења:</w:t>
      </w:r>
    </w:p>
    <w:p w14:paraId="156EF065" w14:textId="33DA6E01"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1) </w:t>
      </w:r>
      <w:r w:rsidRPr="008C5534">
        <w:rPr>
          <w:rStyle w:val="italik"/>
          <w:i/>
          <w:iCs/>
          <w:lang w:val="sr-Cyrl-CS"/>
        </w:rPr>
        <w:t>директна улагања </w:t>
      </w:r>
      <w:r w:rsidRPr="008C5534">
        <w:rPr>
          <w:lang w:val="sr-Cyrl-CS"/>
        </w:rPr>
        <w:t xml:space="preserve">јесу улагања у материјална и нематеријална средства привредних друштава у </w:t>
      </w:r>
      <w:r w:rsidR="00C20D3A" w:rsidRPr="008C5534">
        <w:rPr>
          <w:lang w:val="sr-Cyrl-CS"/>
        </w:rPr>
        <w:t xml:space="preserve">индустријским </w:t>
      </w:r>
      <w:r w:rsidR="00244632" w:rsidRPr="008C5534">
        <w:rPr>
          <w:lang w:val="sr-Cyrl-CS"/>
        </w:rPr>
        <w:t>областима</w:t>
      </w:r>
      <w:r w:rsidR="00C20D3A" w:rsidRPr="008C5534">
        <w:rPr>
          <w:lang w:val="sr-Cyrl-CS"/>
        </w:rPr>
        <w:t xml:space="preserve"> са високом додатом вредношћу</w:t>
      </w:r>
      <w:r w:rsidRPr="008C5534">
        <w:rPr>
          <w:lang w:val="sr-Cyrl-CS"/>
        </w:rPr>
        <w:t xml:space="preserve">, ради аутоматизације постојећих капацитета </w:t>
      </w:r>
      <w:r w:rsidR="00421B9A" w:rsidRPr="008C5534">
        <w:rPr>
          <w:lang w:val="sr-Cyrl-CS"/>
        </w:rPr>
        <w:t xml:space="preserve">и </w:t>
      </w:r>
      <w:r w:rsidR="00995543" w:rsidRPr="008C5534">
        <w:rPr>
          <w:lang w:val="sr-Cyrl-CS"/>
        </w:rPr>
        <w:t>иновације</w:t>
      </w:r>
      <w:r w:rsidR="00E27204" w:rsidRPr="008C5534">
        <w:rPr>
          <w:lang w:val="sr-Cyrl-CS"/>
        </w:rPr>
        <w:t xml:space="preserve"> </w:t>
      </w:r>
      <w:r w:rsidRPr="008C5534">
        <w:rPr>
          <w:lang w:val="sr-Cyrl-CS"/>
        </w:rPr>
        <w:t>(у даљем тексту: улагање ради аутоматизације);</w:t>
      </w:r>
    </w:p>
    <w:p w14:paraId="5C090E8F" w14:textId="271971A3"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2) </w:t>
      </w:r>
      <w:r w:rsidRPr="008C5534">
        <w:rPr>
          <w:rStyle w:val="italik"/>
          <w:i/>
          <w:iCs/>
          <w:lang w:val="sr-Cyrl-CS"/>
        </w:rPr>
        <w:t>инвестициони пројекат </w:t>
      </w:r>
      <w:r w:rsidRPr="008C5534">
        <w:rPr>
          <w:lang w:val="sr-Cyrl-CS"/>
        </w:rPr>
        <w:t>јесте пројекат чијом се реализацијом остварује директно улагање, а који је описан у бизнис плану који се подноси уз пријаву за доделу средстава подстицаја и који обавезно садржи детаљан опис елемената директног улагања, као и елемената за стручну анализу инвестиционог пројекта, у складу са овом уредбом;</w:t>
      </w:r>
    </w:p>
    <w:p w14:paraId="628062CF" w14:textId="12229843"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3) </w:t>
      </w:r>
      <w:r w:rsidRPr="008C5534">
        <w:rPr>
          <w:rStyle w:val="italik"/>
          <w:i/>
          <w:iCs/>
          <w:lang w:val="sr-Cyrl-CS"/>
        </w:rPr>
        <w:t>улагач </w:t>
      </w:r>
      <w:r w:rsidRPr="008C5534">
        <w:rPr>
          <w:lang w:val="sr-Cyrl-CS"/>
        </w:rPr>
        <w:t>јесте домаће или страно привредно друштво које подноси пријаву за доделу средстава подстицаја, ради реализације инвестиционог пројекта преко корисника средстава који је са њим повезано лице. Ако је улагач привредно друштво са седиштем у Републици Србији, може истовремено бити и корисник средстава;</w:t>
      </w:r>
    </w:p>
    <w:p w14:paraId="725B7763" w14:textId="02F09F93"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4) </w:t>
      </w:r>
      <w:r w:rsidRPr="008C5534">
        <w:rPr>
          <w:rStyle w:val="italik"/>
          <w:i/>
          <w:iCs/>
          <w:lang w:val="sr-Cyrl-CS"/>
        </w:rPr>
        <w:t>корисник средстава подстицаја</w:t>
      </w:r>
      <w:r w:rsidR="00C06FE4" w:rsidRPr="008C5534">
        <w:rPr>
          <w:rStyle w:val="italik"/>
          <w:iCs/>
          <w:lang w:val="sr-Cyrl-CS"/>
        </w:rPr>
        <w:t xml:space="preserve"> (у даљем тексту: корисник средстава)</w:t>
      </w:r>
      <w:r w:rsidRPr="008C5534">
        <w:rPr>
          <w:rStyle w:val="italik"/>
          <w:iCs/>
          <w:lang w:val="sr-Cyrl-CS"/>
        </w:rPr>
        <w:t> </w:t>
      </w:r>
      <w:r w:rsidRPr="008C5534">
        <w:rPr>
          <w:lang w:val="sr-Cyrl-CS"/>
        </w:rPr>
        <w:t>јесте привредно друштво са седиштем у Републици Србији</w:t>
      </w:r>
      <w:r w:rsidR="00212A93" w:rsidRPr="008C5534">
        <w:rPr>
          <w:lang w:val="sr-Cyrl-CS"/>
        </w:rPr>
        <w:t xml:space="preserve"> који обавља прерађивачку</w:t>
      </w:r>
      <w:r w:rsidR="002C63ED" w:rsidRPr="008C5534">
        <w:rPr>
          <w:lang w:val="sr-Cyrl-CS"/>
        </w:rPr>
        <w:t xml:space="preserve"> делатност </w:t>
      </w:r>
      <w:r w:rsidR="00E27204" w:rsidRPr="008C5534">
        <w:rPr>
          <w:lang w:val="sr-Cyrl-CS"/>
        </w:rPr>
        <w:t xml:space="preserve">повезану са инвестиционим пројектом </w:t>
      </w:r>
      <w:r w:rsidR="002C63ED" w:rsidRPr="008C5534">
        <w:rPr>
          <w:lang w:val="sr-Cyrl-CS"/>
        </w:rPr>
        <w:t xml:space="preserve">најмање </w:t>
      </w:r>
      <w:r w:rsidR="00E27204" w:rsidRPr="008C5534">
        <w:rPr>
          <w:lang w:val="sr-Cyrl-CS"/>
        </w:rPr>
        <w:t>две</w:t>
      </w:r>
      <w:r w:rsidR="002C63ED" w:rsidRPr="008C5534">
        <w:rPr>
          <w:lang w:val="sr-Cyrl-CS"/>
        </w:rPr>
        <w:t xml:space="preserve"> године. Изузетно, корисник средстава може бити новоосновано привредно друштво </w:t>
      </w:r>
      <w:r w:rsidR="00BB5653" w:rsidRPr="008C5534">
        <w:rPr>
          <w:lang w:val="sr-Cyrl-CS"/>
        </w:rPr>
        <w:t>aко</w:t>
      </w:r>
      <w:r w:rsidR="002C63ED" w:rsidRPr="008C5534">
        <w:rPr>
          <w:lang w:val="sr-Cyrl-CS"/>
        </w:rPr>
        <w:t xml:space="preserve"> улагач </w:t>
      </w:r>
      <w:r w:rsidR="008B2FC4" w:rsidRPr="008C5534">
        <w:rPr>
          <w:lang w:val="sr-Cyrl-CS"/>
        </w:rPr>
        <w:t xml:space="preserve">посредно или непосредно </w:t>
      </w:r>
      <w:r w:rsidR="002C63ED" w:rsidRPr="008C5534">
        <w:rPr>
          <w:lang w:val="sr-Cyrl-CS"/>
        </w:rPr>
        <w:t xml:space="preserve">обавља прерађивачку делатност </w:t>
      </w:r>
      <w:r w:rsidR="00E27204" w:rsidRPr="008C5534">
        <w:rPr>
          <w:lang w:val="sr-Cyrl-CS"/>
        </w:rPr>
        <w:t xml:space="preserve">повезану са инвестиционим пројектом </w:t>
      </w:r>
      <w:r w:rsidR="002C63ED" w:rsidRPr="008C5534">
        <w:rPr>
          <w:lang w:val="sr-Cyrl-CS"/>
        </w:rPr>
        <w:t xml:space="preserve">најмање </w:t>
      </w:r>
      <w:r w:rsidR="00E27204" w:rsidRPr="008C5534">
        <w:rPr>
          <w:lang w:val="sr-Cyrl-CS"/>
        </w:rPr>
        <w:t>две</w:t>
      </w:r>
      <w:r w:rsidR="002C63ED" w:rsidRPr="008C5534">
        <w:rPr>
          <w:lang w:val="sr-Cyrl-CS"/>
        </w:rPr>
        <w:t xml:space="preserve"> године</w:t>
      </w:r>
      <w:r w:rsidRPr="008C5534">
        <w:rPr>
          <w:lang w:val="sr-Cyrl-CS"/>
        </w:rPr>
        <w:t>;</w:t>
      </w:r>
    </w:p>
    <w:p w14:paraId="3A000927" w14:textId="5DBAF381"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5) </w:t>
      </w:r>
      <w:r w:rsidRPr="008C5534">
        <w:rPr>
          <w:rStyle w:val="italik"/>
          <w:i/>
          <w:iCs/>
          <w:lang w:val="sr-Cyrl-CS"/>
        </w:rPr>
        <w:t>мали привредни субјект </w:t>
      </w:r>
      <w:r w:rsidRPr="008C5534">
        <w:rPr>
          <w:lang w:val="sr-Cyrl-CS"/>
        </w:rPr>
        <w:t xml:space="preserve">јесте привредни субјект који има мање од 50 запослених и годишњи </w:t>
      </w:r>
      <w:r w:rsidR="007D2FC4" w:rsidRPr="008C5534">
        <w:rPr>
          <w:lang w:val="sr-Cyrl-CS"/>
        </w:rPr>
        <w:t>приход</w:t>
      </w:r>
      <w:r w:rsidRPr="008C5534">
        <w:rPr>
          <w:lang w:val="sr-Cyrl-CS"/>
        </w:rPr>
        <w:t xml:space="preserve"> или укупан годишњи биланс стања који не прелази 10 милиона евра, у </w:t>
      </w:r>
      <w:r w:rsidRPr="008C5534">
        <w:rPr>
          <w:lang w:val="sr-Cyrl-CS"/>
        </w:rPr>
        <w:lastRenderedPageBreak/>
        <w:t>складу са прописом којим се уређује државна помоћ (у даљем тексту: мало привредно друштво);</w:t>
      </w:r>
    </w:p>
    <w:p w14:paraId="2E6BDE22" w14:textId="681C7F3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6) </w:t>
      </w:r>
      <w:r w:rsidRPr="008C5534">
        <w:rPr>
          <w:rStyle w:val="italik"/>
          <w:i/>
          <w:iCs/>
          <w:lang w:val="sr-Cyrl-CS"/>
        </w:rPr>
        <w:t>средњи привредни субјект </w:t>
      </w:r>
      <w:r w:rsidRPr="008C5534">
        <w:rPr>
          <w:lang w:val="sr-Cyrl-CS"/>
        </w:rPr>
        <w:t xml:space="preserve">јесте привредни субјект који има од 50 до 250 запослених и годишњи </w:t>
      </w:r>
      <w:r w:rsidR="007D2FC4" w:rsidRPr="008C5534">
        <w:rPr>
          <w:lang w:val="sr-Cyrl-CS"/>
        </w:rPr>
        <w:t>приход</w:t>
      </w:r>
      <w:r w:rsidRPr="008C5534">
        <w:rPr>
          <w:lang w:val="sr-Cyrl-CS"/>
        </w:rPr>
        <w:t xml:space="preserve"> који не прелази 50 милиона евра или укупни годишњи биланс стања који не прелази 43 милиона евра у складу са прописом којим се уређује државна помоћ (у даљем тексту: средње привредно друштво);</w:t>
      </w:r>
    </w:p>
    <w:p w14:paraId="7B358455" w14:textId="28495BA4"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7) </w:t>
      </w:r>
      <w:r w:rsidRPr="008C5534">
        <w:rPr>
          <w:rStyle w:val="italik"/>
          <w:i/>
          <w:iCs/>
          <w:lang w:val="sr-Cyrl-CS"/>
        </w:rPr>
        <w:t>велики привредни субјект </w:t>
      </w:r>
      <w:r w:rsidRPr="008C5534">
        <w:rPr>
          <w:lang w:val="sr-Cyrl-CS"/>
        </w:rPr>
        <w:t xml:space="preserve">јесте привредни субјект који има преко 250 запослених и годишњи </w:t>
      </w:r>
      <w:r w:rsidR="007D2FC4" w:rsidRPr="008C5534">
        <w:rPr>
          <w:lang w:val="sr-Cyrl-CS"/>
        </w:rPr>
        <w:t>приход</w:t>
      </w:r>
      <w:r w:rsidRPr="008C5534">
        <w:rPr>
          <w:lang w:val="sr-Cyrl-CS"/>
        </w:rPr>
        <w:t xml:space="preserve"> преко 50 милиона евра или укупан годишњи биланс стања преко 43 милиона евра у складу са прописом којим се уређује државна помоћ (у даљем тексту: велико привредно друштво);</w:t>
      </w:r>
    </w:p>
    <w:p w14:paraId="4F22A3BE" w14:textId="616F4AFB"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8) </w:t>
      </w:r>
      <w:r w:rsidRPr="008C5534">
        <w:rPr>
          <w:rStyle w:val="italik"/>
          <w:i/>
          <w:iCs/>
          <w:lang w:val="sr-Cyrl-CS"/>
        </w:rPr>
        <w:t>улагања у материјална средства </w:t>
      </w:r>
      <w:r w:rsidRPr="008C5534">
        <w:rPr>
          <w:lang w:val="sr-Cyrl-CS"/>
        </w:rPr>
        <w:t>јесу улагања у</w:t>
      </w:r>
      <w:r w:rsidR="00F417AA" w:rsidRPr="008C5534">
        <w:rPr>
          <w:lang w:val="sr-Cyrl-CS"/>
        </w:rPr>
        <w:t xml:space="preserve"> </w:t>
      </w:r>
      <w:r w:rsidR="00995543" w:rsidRPr="008C5534">
        <w:rPr>
          <w:lang w:val="sr-Cyrl-CS"/>
        </w:rPr>
        <w:t>некретнине</w:t>
      </w:r>
      <w:r w:rsidRPr="008C5534">
        <w:rPr>
          <w:lang w:val="sr-Cyrl-CS"/>
        </w:rPr>
        <w:t>,</w:t>
      </w:r>
      <w:r w:rsidR="00995543" w:rsidRPr="008C5534">
        <w:rPr>
          <w:lang w:val="sr-Cyrl-CS"/>
        </w:rPr>
        <w:t xml:space="preserve"> постројења</w:t>
      </w:r>
      <w:r w:rsidRPr="008C5534">
        <w:rPr>
          <w:lang w:val="sr-Cyrl-CS"/>
        </w:rPr>
        <w:t xml:space="preserve"> и опрему, а која се признају као оправдани трошкови улагања;</w:t>
      </w:r>
    </w:p>
    <w:p w14:paraId="7EF09B64" w14:textId="23802A9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9) </w:t>
      </w:r>
      <w:r w:rsidRPr="008C5534">
        <w:rPr>
          <w:rStyle w:val="italik"/>
          <w:i/>
          <w:iCs/>
          <w:lang w:val="sr-Cyrl-CS"/>
        </w:rPr>
        <w:t>улагања у нематеријална средства </w:t>
      </w:r>
      <w:r w:rsidRPr="008C5534">
        <w:rPr>
          <w:lang w:val="sr-Cyrl-CS"/>
        </w:rPr>
        <w:t xml:space="preserve">јесу улагања у патенте, </w:t>
      </w:r>
      <w:r w:rsidR="00932159" w:rsidRPr="008C5534">
        <w:rPr>
          <w:lang w:val="sr-Cyrl-CS"/>
        </w:rPr>
        <w:t>лиценце</w:t>
      </w:r>
      <w:r w:rsidR="00932159" w:rsidRPr="008C5534" w:rsidDel="00932159">
        <w:rPr>
          <w:lang w:val="sr-Cyrl-CS"/>
        </w:rPr>
        <w:t xml:space="preserve"> </w:t>
      </w:r>
      <w:r w:rsidRPr="008C5534">
        <w:rPr>
          <w:lang w:val="sr-Cyrl-CS"/>
        </w:rPr>
        <w:t xml:space="preserve">и </w:t>
      </w:r>
      <w:r w:rsidR="00932159" w:rsidRPr="008C5534">
        <w:rPr>
          <w:lang w:val="sr-Cyrl-CS"/>
        </w:rPr>
        <w:t>стандардизацију</w:t>
      </w:r>
      <w:r w:rsidRPr="008C5534">
        <w:rPr>
          <w:lang w:val="sr-Cyrl-CS"/>
        </w:rPr>
        <w:t>, а која се као оправдани трошкови улагања признају, ако се на њих обрачунава амортизација, користи их искључиво корисник средстава подстицаја, воде у билансима стања корисника средстава подстицаја најмање пет година, односно три године за мала и средња привредна друштва и која су купљена под тржишним условима од трећих лица;</w:t>
      </w:r>
    </w:p>
    <w:p w14:paraId="6F8656B1" w14:textId="77777777" w:rsidR="001B7D9F" w:rsidRPr="008C5534" w:rsidRDefault="001B7D9F" w:rsidP="001B7D9F">
      <w:pPr>
        <w:pStyle w:val="basic-paragraph"/>
        <w:shd w:val="clear" w:color="auto" w:fill="FFFFFF"/>
        <w:spacing w:before="0" w:beforeAutospacing="0" w:after="0" w:afterAutospacing="0"/>
        <w:ind w:firstLine="480"/>
        <w:jc w:val="both"/>
        <w:rPr>
          <w:lang w:val="sr-Cyrl-CS"/>
        </w:rPr>
      </w:pPr>
      <w:r w:rsidRPr="008C5534">
        <w:rPr>
          <w:lang w:val="sr-Cyrl-CS"/>
        </w:rPr>
        <w:t>10) </w:t>
      </w:r>
      <w:r w:rsidRPr="008C5534">
        <w:rPr>
          <w:rStyle w:val="italik"/>
          <w:i/>
          <w:iCs/>
          <w:lang w:val="sr-Cyrl-CS"/>
        </w:rPr>
        <w:t>јединствени инвестициони пројекат </w:t>
      </w:r>
      <w:r w:rsidRPr="008C5534">
        <w:rPr>
          <w:lang w:val="sr-Cyrl-CS"/>
        </w:rPr>
        <w:t>јесте свако директно улагање које реализује корисник средстава подстицаја или са њим повезано привредно друштво на нивоу групе, у периоду од три године од дана почетка реализације претходног инвестиционог пројекта за који су додељена средства подстицаја, а у складу са претходно закљученим уговором о додели средстава подстицаја на територији исте или суседне јединице локалне самоуправе;</w:t>
      </w:r>
    </w:p>
    <w:p w14:paraId="0FB8BED0" w14:textId="77777777" w:rsidR="001B7D9F" w:rsidRPr="008C5534" w:rsidRDefault="001B7D9F" w:rsidP="001B7D9F">
      <w:pPr>
        <w:pStyle w:val="basic-paragraph"/>
        <w:shd w:val="clear" w:color="auto" w:fill="FFFFFF"/>
        <w:spacing w:before="0" w:beforeAutospacing="0" w:after="0" w:afterAutospacing="0"/>
        <w:ind w:firstLine="480"/>
        <w:jc w:val="both"/>
        <w:rPr>
          <w:lang w:val="sr-Cyrl-CS"/>
        </w:rPr>
      </w:pPr>
      <w:r w:rsidRPr="008C5534">
        <w:rPr>
          <w:lang w:val="sr-Cyrl-CS"/>
        </w:rPr>
        <w:t>11) </w:t>
      </w:r>
      <w:r w:rsidRPr="008C5534">
        <w:rPr>
          <w:rStyle w:val="italik"/>
          <w:i/>
          <w:iCs/>
          <w:lang w:val="sr-Cyrl-CS"/>
        </w:rPr>
        <w:t>период реализације инвестиционог пројекта </w:t>
      </w:r>
      <w:r w:rsidRPr="008C5534">
        <w:rPr>
          <w:lang w:val="sr-Cyrl-CS"/>
        </w:rPr>
        <w:t>јесте период одређен уговором о додели средстава подстицаја, у складу са овом уредбом, у коме корисник средстава спроводи директно улагање;</w:t>
      </w:r>
    </w:p>
    <w:p w14:paraId="59D443A7" w14:textId="0BCAF38F" w:rsidR="00932159" w:rsidRPr="008C5534" w:rsidRDefault="001B7D9F" w:rsidP="001B7D9F">
      <w:pPr>
        <w:pStyle w:val="basic-paragraph"/>
        <w:shd w:val="clear" w:color="auto" w:fill="FFFFFF"/>
        <w:spacing w:before="0" w:beforeAutospacing="0" w:after="0" w:afterAutospacing="0"/>
        <w:ind w:firstLine="480"/>
        <w:jc w:val="both"/>
        <w:rPr>
          <w:lang w:val="sr-Cyrl-CS"/>
        </w:rPr>
      </w:pPr>
      <w:r w:rsidRPr="008C5534">
        <w:rPr>
          <w:lang w:val="sr-Cyrl-CS"/>
        </w:rPr>
        <w:t>12) </w:t>
      </w:r>
      <w:r w:rsidRPr="008C5534">
        <w:rPr>
          <w:rStyle w:val="italik"/>
          <w:i/>
          <w:iCs/>
          <w:lang w:val="sr-Cyrl-CS"/>
        </w:rPr>
        <w:t>опрема која се увози по основу улога улагача </w:t>
      </w:r>
      <w:r w:rsidRPr="008C5534">
        <w:rPr>
          <w:lang w:val="sr-Cyrl-CS"/>
        </w:rPr>
        <w:t>јесте нова опрема коју улагач увози и као свој улог инвестира у привредно друштво</w:t>
      </w:r>
      <w:r w:rsidR="00932159" w:rsidRPr="008C5534">
        <w:rPr>
          <w:lang w:val="sr-Cyrl-CS"/>
        </w:rPr>
        <w:t>;</w:t>
      </w:r>
    </w:p>
    <w:p w14:paraId="3953BB6C" w14:textId="77777777" w:rsidR="00A813E0" w:rsidRPr="008C5534" w:rsidRDefault="00932159" w:rsidP="00A813E0">
      <w:pPr>
        <w:pStyle w:val="basic-paragraph"/>
        <w:shd w:val="clear" w:color="auto" w:fill="FFFFFF"/>
        <w:spacing w:before="0" w:beforeAutospacing="0" w:after="0" w:afterAutospacing="0"/>
        <w:ind w:firstLine="480"/>
        <w:jc w:val="both"/>
        <w:rPr>
          <w:lang w:val="sr-Cyrl-CS"/>
        </w:rPr>
      </w:pPr>
      <w:r w:rsidRPr="008C5534">
        <w:rPr>
          <w:lang w:val="sr-Cyrl-CS"/>
        </w:rPr>
        <w:t>1</w:t>
      </w:r>
      <w:r w:rsidR="00421B9A" w:rsidRPr="008C5534">
        <w:rPr>
          <w:lang w:val="sr-Cyrl-CS"/>
        </w:rPr>
        <w:t>3</w:t>
      </w:r>
      <w:r w:rsidRPr="008C5534">
        <w:rPr>
          <w:lang w:val="sr-Cyrl-CS"/>
        </w:rPr>
        <w:t xml:space="preserve">) </w:t>
      </w:r>
      <w:r w:rsidRPr="008C5534">
        <w:rPr>
          <w:i/>
          <w:lang w:val="sr-Cyrl-CS"/>
        </w:rPr>
        <w:t>индустријск</w:t>
      </w:r>
      <w:r w:rsidR="00D35CAF" w:rsidRPr="008C5534">
        <w:rPr>
          <w:i/>
          <w:lang w:val="sr-Cyrl-CS"/>
        </w:rPr>
        <w:t>е</w:t>
      </w:r>
      <w:r w:rsidRPr="008C5534">
        <w:rPr>
          <w:i/>
          <w:lang w:val="sr-Cyrl-CS"/>
        </w:rPr>
        <w:t xml:space="preserve"> </w:t>
      </w:r>
      <w:r w:rsidR="00244632" w:rsidRPr="008C5534">
        <w:rPr>
          <w:i/>
          <w:lang w:val="sr-Cyrl-CS"/>
        </w:rPr>
        <w:t>области</w:t>
      </w:r>
      <w:r w:rsidRPr="008C5534">
        <w:rPr>
          <w:i/>
          <w:lang w:val="sr-Cyrl-CS"/>
        </w:rPr>
        <w:t xml:space="preserve"> са високом додатом вредношћу</w:t>
      </w:r>
      <w:r w:rsidR="00C06FE4" w:rsidRPr="008C5534">
        <w:rPr>
          <w:i/>
          <w:lang w:val="sr-Cyrl-CS"/>
        </w:rPr>
        <w:t>, у смислу</w:t>
      </w:r>
      <w:r w:rsidRPr="008C5534">
        <w:rPr>
          <w:i/>
          <w:lang w:val="sr-Cyrl-CS"/>
        </w:rPr>
        <w:t xml:space="preserve"> </w:t>
      </w:r>
      <w:r w:rsidR="00C06FE4" w:rsidRPr="008C5534">
        <w:rPr>
          <w:i/>
          <w:lang w:val="sr-Cyrl-CS"/>
        </w:rPr>
        <w:t xml:space="preserve">ове уредбе, </w:t>
      </w:r>
      <w:r w:rsidRPr="008C5534">
        <w:rPr>
          <w:lang w:val="sr-Cyrl-CS"/>
        </w:rPr>
        <w:t>обухватају</w:t>
      </w:r>
      <w:r w:rsidR="00D35CAF" w:rsidRPr="008C5534">
        <w:rPr>
          <w:lang w:val="sr-Cyrl-CS"/>
        </w:rPr>
        <w:t xml:space="preserve"> следеће индустријске </w:t>
      </w:r>
      <w:r w:rsidR="00244632" w:rsidRPr="008C5534">
        <w:rPr>
          <w:lang w:val="sr-Cyrl-CS"/>
        </w:rPr>
        <w:t>области</w:t>
      </w:r>
      <w:r w:rsidR="00BB5653" w:rsidRPr="008C5534">
        <w:rPr>
          <w:lang w:val="sr-Cyrl-CS"/>
        </w:rPr>
        <w:t>,</w:t>
      </w:r>
      <w:r w:rsidR="00D35CAF" w:rsidRPr="008C5534">
        <w:rPr>
          <w:lang w:val="sr-Cyrl-CS"/>
        </w:rPr>
        <w:t xml:space="preserve"> и то:</w:t>
      </w:r>
    </w:p>
    <w:p w14:paraId="5529A7BA" w14:textId="2027FE4E" w:rsidR="00D01969" w:rsidRPr="008C5534" w:rsidRDefault="00A813E0" w:rsidP="00A813E0">
      <w:pPr>
        <w:pStyle w:val="basic-paragraph"/>
        <w:shd w:val="clear" w:color="auto" w:fill="FFFFFF"/>
        <w:spacing w:before="0" w:beforeAutospacing="0" w:after="0" w:afterAutospacing="0"/>
        <w:ind w:firstLine="480"/>
        <w:jc w:val="both"/>
        <w:rPr>
          <w:lang w:val="sr-Cyrl-CS"/>
        </w:rPr>
      </w:pPr>
      <w:r w:rsidRPr="008C5534">
        <w:rPr>
          <w:lang w:val="sr-Cyrl-CS"/>
        </w:rPr>
        <w:t>-</w:t>
      </w:r>
      <w:r w:rsidR="00D01969" w:rsidRPr="008C5534">
        <w:rPr>
          <w:lang w:val="sr-Cyrl-CS"/>
        </w:rPr>
        <w:t>производњу хемикалија и хемијских производа;</w:t>
      </w:r>
    </w:p>
    <w:p w14:paraId="62D37C5C" w14:textId="65213E29" w:rsidR="00D01969" w:rsidRPr="008C5534" w:rsidRDefault="00A813E0" w:rsidP="001B7D9F">
      <w:pPr>
        <w:pStyle w:val="basic-paragraph"/>
        <w:shd w:val="clear" w:color="auto" w:fill="FFFFFF"/>
        <w:spacing w:before="0" w:beforeAutospacing="0" w:after="0" w:afterAutospacing="0"/>
        <w:ind w:firstLine="480"/>
        <w:jc w:val="both"/>
        <w:rPr>
          <w:lang w:val="sr-Cyrl-CS"/>
        </w:rPr>
      </w:pPr>
      <w:r w:rsidRPr="008C5534">
        <w:rPr>
          <w:lang w:val="sr-Cyrl-CS"/>
        </w:rPr>
        <w:t>-</w:t>
      </w:r>
      <w:r w:rsidR="00D01969" w:rsidRPr="008C5534">
        <w:rPr>
          <w:lang w:val="sr-Cyrl-CS"/>
        </w:rPr>
        <w:t>производњу основних фармацеутских производа</w:t>
      </w:r>
      <w:r w:rsidR="00122205" w:rsidRPr="008C5534">
        <w:rPr>
          <w:lang w:val="sr-Cyrl-CS"/>
        </w:rPr>
        <w:t xml:space="preserve"> и препарате</w:t>
      </w:r>
      <w:r w:rsidR="00D01969" w:rsidRPr="008C5534">
        <w:rPr>
          <w:lang w:val="sr-Cyrl-CS"/>
        </w:rPr>
        <w:t>;</w:t>
      </w:r>
    </w:p>
    <w:p w14:paraId="7EC8FC8C" w14:textId="682F2564" w:rsidR="00D01969" w:rsidRPr="008C5534" w:rsidRDefault="00D01969" w:rsidP="001B7D9F">
      <w:pPr>
        <w:pStyle w:val="basic-paragraph"/>
        <w:shd w:val="clear" w:color="auto" w:fill="FFFFFF"/>
        <w:spacing w:before="0" w:beforeAutospacing="0" w:after="0" w:afterAutospacing="0"/>
        <w:ind w:firstLine="480"/>
        <w:jc w:val="both"/>
        <w:rPr>
          <w:lang w:val="sr-Cyrl-CS"/>
        </w:rPr>
      </w:pPr>
      <w:r w:rsidRPr="008C5534">
        <w:rPr>
          <w:lang w:val="sr-Cyrl-CS"/>
        </w:rPr>
        <w:t>-</w:t>
      </w:r>
      <w:r w:rsidR="00122205" w:rsidRPr="008C5534">
        <w:rPr>
          <w:lang w:val="sr-Cyrl-CS"/>
        </w:rPr>
        <w:t>производњу електричне опреме;</w:t>
      </w:r>
    </w:p>
    <w:p w14:paraId="6908115B" w14:textId="4EE34B63" w:rsidR="00122205" w:rsidRPr="008C5534" w:rsidRDefault="00122205" w:rsidP="001B7D9F">
      <w:pPr>
        <w:pStyle w:val="basic-paragraph"/>
        <w:shd w:val="clear" w:color="auto" w:fill="FFFFFF"/>
        <w:spacing w:before="0" w:beforeAutospacing="0" w:after="0" w:afterAutospacing="0"/>
        <w:ind w:firstLine="480"/>
        <w:jc w:val="both"/>
        <w:rPr>
          <w:lang w:val="sr-Cyrl-CS"/>
        </w:rPr>
      </w:pPr>
      <w:r w:rsidRPr="008C5534">
        <w:rPr>
          <w:lang w:val="sr-Cyrl-CS"/>
        </w:rPr>
        <w:t xml:space="preserve">-производњу рачунара, електронских и оптичких </w:t>
      </w:r>
      <w:r w:rsidR="00244632" w:rsidRPr="008C5534">
        <w:rPr>
          <w:lang w:val="sr-Cyrl-CS"/>
        </w:rPr>
        <w:t>производа</w:t>
      </w:r>
      <w:r w:rsidRPr="008C5534">
        <w:rPr>
          <w:lang w:val="sr-Cyrl-CS"/>
        </w:rPr>
        <w:t>;</w:t>
      </w:r>
    </w:p>
    <w:p w14:paraId="72BEF4A0" w14:textId="1208666C" w:rsidR="00122205" w:rsidRPr="008C5534" w:rsidRDefault="00122205" w:rsidP="001B7D9F">
      <w:pPr>
        <w:pStyle w:val="basic-paragraph"/>
        <w:shd w:val="clear" w:color="auto" w:fill="FFFFFF"/>
        <w:spacing w:before="0" w:beforeAutospacing="0" w:after="0" w:afterAutospacing="0"/>
        <w:ind w:firstLine="480"/>
        <w:jc w:val="both"/>
        <w:rPr>
          <w:lang w:val="sr-Cyrl-CS"/>
        </w:rPr>
      </w:pPr>
      <w:r w:rsidRPr="008C5534">
        <w:rPr>
          <w:lang w:val="sr-Cyrl-CS"/>
        </w:rPr>
        <w:t>-производњу непоменутих машина и непоменуте опреме;</w:t>
      </w:r>
    </w:p>
    <w:p w14:paraId="6D502462" w14:textId="3AD2BEB8" w:rsidR="00122205" w:rsidRPr="008C5534" w:rsidRDefault="00122205" w:rsidP="001B7D9F">
      <w:pPr>
        <w:pStyle w:val="basic-paragraph"/>
        <w:shd w:val="clear" w:color="auto" w:fill="FFFFFF"/>
        <w:spacing w:before="0" w:beforeAutospacing="0" w:after="0" w:afterAutospacing="0"/>
        <w:ind w:firstLine="480"/>
        <w:jc w:val="both"/>
        <w:rPr>
          <w:lang w:val="sr-Cyrl-CS"/>
        </w:rPr>
      </w:pPr>
      <w:r w:rsidRPr="008C5534">
        <w:rPr>
          <w:lang w:val="sr-Cyrl-CS"/>
        </w:rPr>
        <w:t>-производњу моторних возила, приколица и полуприколица;</w:t>
      </w:r>
    </w:p>
    <w:p w14:paraId="01C61641" w14:textId="615C64D5" w:rsidR="00122205" w:rsidRPr="008C5534" w:rsidRDefault="00836D52" w:rsidP="001B7D9F">
      <w:pPr>
        <w:pStyle w:val="basic-paragraph"/>
        <w:shd w:val="clear" w:color="auto" w:fill="FFFFFF"/>
        <w:spacing w:before="0" w:beforeAutospacing="0" w:after="0" w:afterAutospacing="0"/>
        <w:ind w:firstLine="480"/>
        <w:jc w:val="both"/>
        <w:rPr>
          <w:lang w:val="sr-Cyrl-CS"/>
        </w:rPr>
      </w:pPr>
      <w:r w:rsidRPr="008C5534">
        <w:rPr>
          <w:lang w:val="sr-Cyrl-CS"/>
        </w:rPr>
        <w:t>-производњу осталих саобраћајних средстава</w:t>
      </w:r>
      <w:r w:rsidR="009C7F41" w:rsidRPr="008C5534">
        <w:rPr>
          <w:lang w:val="sr-Cyrl-CS"/>
        </w:rPr>
        <w:t>;</w:t>
      </w:r>
    </w:p>
    <w:p w14:paraId="73CD2103" w14:textId="16471070" w:rsidR="009C7F41" w:rsidRPr="008C5534" w:rsidRDefault="009C7F41" w:rsidP="001B7D9F">
      <w:pPr>
        <w:pStyle w:val="basic-paragraph"/>
        <w:shd w:val="clear" w:color="auto" w:fill="FFFFFF"/>
        <w:spacing w:before="0" w:beforeAutospacing="0" w:after="0" w:afterAutospacing="0"/>
        <w:ind w:firstLine="480"/>
        <w:jc w:val="both"/>
        <w:rPr>
          <w:lang w:val="sr-Cyrl-CS"/>
        </w:rPr>
      </w:pPr>
      <w:r w:rsidRPr="008C5534">
        <w:rPr>
          <w:lang w:val="sr-Cyrl-CS"/>
        </w:rPr>
        <w:t>-производњу производа од гуме и пластике</w:t>
      </w:r>
      <w:r w:rsidR="00A55D96" w:rsidRPr="008C5534">
        <w:rPr>
          <w:lang w:val="sr-Cyrl-CS"/>
        </w:rPr>
        <w:t>;</w:t>
      </w:r>
    </w:p>
    <w:p w14:paraId="5A161E3B" w14:textId="57EF6B2B" w:rsidR="00433E89" w:rsidRPr="008C5534" w:rsidRDefault="00397A61" w:rsidP="00807D39">
      <w:pPr>
        <w:spacing w:after="0" w:line="240" w:lineRule="auto"/>
        <w:ind w:firstLine="540"/>
        <w:jc w:val="both"/>
        <w:rPr>
          <w:rFonts w:ascii="Times New Roman" w:eastAsia="Times New Roman" w:hAnsi="Times New Roman" w:cs="Times New Roman"/>
          <w:sz w:val="24"/>
          <w:szCs w:val="24"/>
          <w:lang w:val="sr-Cyrl-CS"/>
        </w:rPr>
      </w:pPr>
      <w:r w:rsidRPr="008C5534">
        <w:rPr>
          <w:rFonts w:ascii="Times New Roman" w:eastAsia="Times New Roman" w:hAnsi="Times New Roman" w:cs="Times New Roman"/>
          <w:sz w:val="24"/>
          <w:szCs w:val="24"/>
          <w:lang w:val="sr-Cyrl-CS"/>
        </w:rPr>
        <w:t xml:space="preserve">14) </w:t>
      </w:r>
      <w:r w:rsidRPr="008C5534">
        <w:rPr>
          <w:rFonts w:ascii="Times New Roman" w:eastAsia="Times New Roman" w:hAnsi="Times New Roman" w:cs="Times New Roman"/>
          <w:i/>
          <w:sz w:val="24"/>
          <w:szCs w:val="24"/>
          <w:lang w:val="sr-Cyrl-CS"/>
        </w:rPr>
        <w:t xml:space="preserve">ланац </w:t>
      </w:r>
      <w:r w:rsidR="008B2FC4" w:rsidRPr="008C5534">
        <w:rPr>
          <w:rFonts w:ascii="Times New Roman" w:eastAsia="Times New Roman" w:hAnsi="Times New Roman" w:cs="Times New Roman"/>
          <w:i/>
          <w:sz w:val="24"/>
          <w:szCs w:val="24"/>
          <w:lang w:val="sr-Cyrl-CS"/>
        </w:rPr>
        <w:t>добављача</w:t>
      </w:r>
      <w:r w:rsidRPr="008C5534">
        <w:rPr>
          <w:rFonts w:ascii="Times New Roman" w:eastAsia="Times New Roman" w:hAnsi="Times New Roman" w:cs="Times New Roman"/>
          <w:sz w:val="24"/>
          <w:szCs w:val="24"/>
          <w:lang w:val="sr-Cyrl-CS"/>
        </w:rPr>
        <w:t xml:space="preserve">, у смислу ове уредбе, представља процес </w:t>
      </w:r>
      <w:r w:rsidR="006D694A" w:rsidRPr="008C5534">
        <w:rPr>
          <w:rFonts w:ascii="Times New Roman" w:eastAsia="Times New Roman" w:hAnsi="Times New Roman" w:cs="Times New Roman"/>
          <w:sz w:val="24"/>
          <w:szCs w:val="24"/>
          <w:lang w:val="sr-Cyrl-CS"/>
        </w:rPr>
        <w:t xml:space="preserve">производње финалног производа </w:t>
      </w:r>
      <w:r w:rsidR="004E2C0E" w:rsidRPr="008C5534">
        <w:rPr>
          <w:rFonts w:ascii="Times New Roman" w:eastAsia="Times New Roman" w:hAnsi="Times New Roman" w:cs="Times New Roman"/>
          <w:sz w:val="24"/>
          <w:szCs w:val="24"/>
          <w:lang w:val="sr-Cyrl-CS"/>
        </w:rPr>
        <w:t>у</w:t>
      </w:r>
      <w:r w:rsidRPr="008C5534">
        <w:rPr>
          <w:rFonts w:ascii="Times New Roman" w:eastAsia="Times New Roman" w:hAnsi="Times New Roman" w:cs="Times New Roman"/>
          <w:sz w:val="24"/>
          <w:szCs w:val="24"/>
          <w:lang w:val="sr-Cyrl-CS"/>
        </w:rPr>
        <w:t xml:space="preserve"> више </w:t>
      </w:r>
      <w:r w:rsidR="006D694A" w:rsidRPr="008C5534">
        <w:rPr>
          <w:rFonts w:ascii="Times New Roman" w:eastAsia="Times New Roman" w:hAnsi="Times New Roman" w:cs="Times New Roman"/>
          <w:sz w:val="24"/>
          <w:szCs w:val="24"/>
          <w:lang w:val="sr-Cyrl-CS"/>
        </w:rPr>
        <w:t xml:space="preserve">фаза </w:t>
      </w:r>
      <w:r w:rsidR="004E2C0E" w:rsidRPr="008C5534">
        <w:rPr>
          <w:rFonts w:ascii="Times New Roman" w:eastAsia="Times New Roman" w:hAnsi="Times New Roman" w:cs="Times New Roman"/>
          <w:sz w:val="24"/>
          <w:szCs w:val="24"/>
          <w:lang w:val="sr-Cyrl-CS"/>
        </w:rPr>
        <w:t>од стране више привредних субјеката</w:t>
      </w:r>
      <w:r w:rsidR="00DE3072" w:rsidRPr="008C5534">
        <w:rPr>
          <w:rFonts w:ascii="Times New Roman" w:eastAsia="Times New Roman" w:hAnsi="Times New Roman" w:cs="Times New Roman"/>
          <w:sz w:val="24"/>
          <w:szCs w:val="24"/>
          <w:lang w:val="sr-Cyrl-CS"/>
        </w:rPr>
        <w:t xml:space="preserve"> у индустријским областима са високом додатом вредношћу</w:t>
      </w:r>
      <w:r w:rsidRPr="008C5534">
        <w:rPr>
          <w:rFonts w:ascii="Times New Roman" w:eastAsia="Times New Roman" w:hAnsi="Times New Roman" w:cs="Times New Roman"/>
          <w:sz w:val="24"/>
          <w:szCs w:val="24"/>
          <w:lang w:val="sr-Cyrl-CS"/>
        </w:rPr>
        <w:t>;</w:t>
      </w:r>
      <w:r w:rsidR="00DE3072" w:rsidRPr="008C5534">
        <w:rPr>
          <w:rFonts w:ascii="Times New Roman" w:hAnsi="Times New Roman" w:cs="Times New Roman"/>
          <w:sz w:val="24"/>
          <w:szCs w:val="24"/>
          <w:lang w:val="sr-Cyrl-CS"/>
        </w:rPr>
        <w:t xml:space="preserve"> </w:t>
      </w:r>
    </w:p>
    <w:p w14:paraId="457F4A72" w14:textId="44C879E3" w:rsidR="006A5535" w:rsidRPr="008C5534" w:rsidRDefault="006A5535" w:rsidP="00A55D96">
      <w:pPr>
        <w:spacing w:after="0"/>
        <w:ind w:firstLine="540"/>
        <w:jc w:val="both"/>
        <w:rPr>
          <w:rFonts w:ascii="Times New Roman" w:eastAsia="Times New Roman" w:hAnsi="Times New Roman" w:cs="Times New Roman"/>
          <w:sz w:val="24"/>
          <w:szCs w:val="24"/>
          <w:lang w:val="sr-Cyrl-CS"/>
        </w:rPr>
      </w:pPr>
      <w:r w:rsidRPr="008C5534">
        <w:rPr>
          <w:rFonts w:ascii="Times New Roman" w:hAnsi="Times New Roman" w:cs="Times New Roman"/>
          <w:sz w:val="24"/>
          <w:szCs w:val="24"/>
          <w:lang w:val="sr-Cyrl-CS"/>
        </w:rPr>
        <w:t>15)</w:t>
      </w:r>
      <w:r w:rsidRPr="008C5534">
        <w:rPr>
          <w:rFonts w:ascii="Times New Roman" w:hAnsi="Times New Roman" w:cs="Times New Roman"/>
          <w:i/>
          <w:sz w:val="24"/>
          <w:szCs w:val="24"/>
          <w:lang w:val="sr-Cyrl-CS"/>
        </w:rPr>
        <w:t xml:space="preserve"> иновација</w:t>
      </w:r>
      <w:r w:rsidR="00C06FE4" w:rsidRPr="008C5534">
        <w:rPr>
          <w:rFonts w:ascii="Times New Roman" w:hAnsi="Times New Roman" w:cs="Times New Roman"/>
          <w:i/>
          <w:sz w:val="24"/>
          <w:szCs w:val="24"/>
          <w:lang w:val="sr-Cyrl-CS"/>
        </w:rPr>
        <w:t>,</w:t>
      </w:r>
      <w:r w:rsidR="00DC3E1D" w:rsidRPr="008C5534">
        <w:rPr>
          <w:rFonts w:ascii="Times New Roman" w:eastAsia="Times New Roman" w:hAnsi="Times New Roman" w:cs="Times New Roman"/>
          <w:sz w:val="24"/>
          <w:szCs w:val="24"/>
          <w:shd w:val="clear" w:color="auto" w:fill="FFFFFF"/>
          <w:lang w:val="sr-Cyrl-CS"/>
        </w:rPr>
        <w:t xml:space="preserve"> </w:t>
      </w:r>
      <w:r w:rsidR="009C275F" w:rsidRPr="008C5534">
        <w:rPr>
          <w:rFonts w:ascii="Times New Roman" w:eastAsia="Times New Roman" w:hAnsi="Times New Roman" w:cs="Times New Roman"/>
          <w:sz w:val="24"/>
          <w:szCs w:val="24"/>
          <w:lang w:val="sr-Cyrl-CS"/>
        </w:rPr>
        <w:t>у смислу ове уредбе</w:t>
      </w:r>
      <w:r w:rsidR="00DC3E1D" w:rsidRPr="008C5534">
        <w:rPr>
          <w:rFonts w:ascii="Times New Roman" w:eastAsia="Times New Roman" w:hAnsi="Times New Roman" w:cs="Times New Roman"/>
          <w:sz w:val="24"/>
          <w:szCs w:val="24"/>
          <w:lang w:val="sr-Cyrl-CS"/>
        </w:rPr>
        <w:t xml:space="preserve">, </w:t>
      </w:r>
      <w:r w:rsidR="009C275F" w:rsidRPr="008C5534">
        <w:rPr>
          <w:rFonts w:ascii="Times New Roman" w:eastAsia="Times New Roman" w:hAnsi="Times New Roman" w:cs="Times New Roman"/>
          <w:sz w:val="24"/>
          <w:szCs w:val="24"/>
          <w:lang w:val="sr-Cyrl-CS"/>
        </w:rPr>
        <w:t>представља увођење</w:t>
      </w:r>
      <w:r w:rsidR="00DC3E1D" w:rsidRPr="008C5534">
        <w:rPr>
          <w:rFonts w:ascii="Times New Roman" w:eastAsia="Times New Roman" w:hAnsi="Times New Roman" w:cs="Times New Roman"/>
          <w:sz w:val="24"/>
          <w:szCs w:val="24"/>
          <w:lang w:val="sr-Cyrl-CS"/>
        </w:rPr>
        <w:t xml:space="preserve"> </w:t>
      </w:r>
      <w:r w:rsidR="009C275F" w:rsidRPr="008C5534">
        <w:rPr>
          <w:rFonts w:ascii="Times New Roman" w:eastAsia="Times New Roman" w:hAnsi="Times New Roman" w:cs="Times New Roman"/>
          <w:sz w:val="24"/>
          <w:szCs w:val="24"/>
          <w:lang w:val="sr-Cyrl-CS"/>
        </w:rPr>
        <w:t>новог или значајно побољшаног производа, за односн</w:t>
      </w:r>
      <w:r w:rsidR="000E3BBF" w:rsidRPr="008C5534">
        <w:rPr>
          <w:rFonts w:ascii="Times New Roman" w:eastAsia="Times New Roman" w:hAnsi="Times New Roman" w:cs="Times New Roman"/>
          <w:sz w:val="24"/>
          <w:szCs w:val="24"/>
          <w:lang w:val="sr-Cyrl-CS"/>
        </w:rPr>
        <w:t>ог</w:t>
      </w:r>
      <w:r w:rsidR="009C275F" w:rsidRPr="008C5534">
        <w:rPr>
          <w:rFonts w:ascii="Times New Roman" w:eastAsia="Times New Roman" w:hAnsi="Times New Roman" w:cs="Times New Roman"/>
          <w:sz w:val="24"/>
          <w:szCs w:val="24"/>
          <w:lang w:val="sr-Cyrl-CS"/>
        </w:rPr>
        <w:t xml:space="preserve"> привредн</w:t>
      </w:r>
      <w:r w:rsidR="000E3BBF" w:rsidRPr="008C5534">
        <w:rPr>
          <w:rFonts w:ascii="Times New Roman" w:eastAsia="Times New Roman" w:hAnsi="Times New Roman" w:cs="Times New Roman"/>
          <w:sz w:val="24"/>
          <w:szCs w:val="24"/>
          <w:lang w:val="sr-Cyrl-CS"/>
        </w:rPr>
        <w:t>ог</w:t>
      </w:r>
      <w:r w:rsidR="009C275F" w:rsidRPr="008C5534">
        <w:rPr>
          <w:rFonts w:ascii="Times New Roman" w:eastAsia="Times New Roman" w:hAnsi="Times New Roman" w:cs="Times New Roman"/>
          <w:sz w:val="24"/>
          <w:szCs w:val="24"/>
          <w:lang w:val="sr-Cyrl-CS"/>
        </w:rPr>
        <w:t xml:space="preserve"> субјекта</w:t>
      </w:r>
      <w:r w:rsidR="00DC3E1D" w:rsidRPr="008C5534">
        <w:rPr>
          <w:rFonts w:ascii="Times New Roman" w:eastAsia="Times New Roman" w:hAnsi="Times New Roman" w:cs="Times New Roman"/>
          <w:sz w:val="24"/>
          <w:szCs w:val="24"/>
          <w:lang w:val="sr-Cyrl-CS"/>
        </w:rPr>
        <w:t>;</w:t>
      </w:r>
    </w:p>
    <w:p w14:paraId="506191E0" w14:textId="1B8E1E0D" w:rsidR="00A30995" w:rsidRPr="008C5534" w:rsidRDefault="00A30995" w:rsidP="00A55D96">
      <w:pPr>
        <w:spacing w:after="0"/>
        <w:ind w:firstLine="540"/>
        <w:jc w:val="both"/>
        <w:rPr>
          <w:rFonts w:ascii="Times New Roman" w:eastAsia="Times New Roman" w:hAnsi="Times New Roman" w:cs="Times New Roman"/>
          <w:sz w:val="24"/>
          <w:szCs w:val="24"/>
          <w:lang w:val="sr-Cyrl-CS"/>
        </w:rPr>
      </w:pPr>
      <w:r w:rsidRPr="008C5534">
        <w:rPr>
          <w:rFonts w:ascii="Times New Roman" w:eastAsia="Times New Roman" w:hAnsi="Times New Roman" w:cs="Times New Roman"/>
          <w:sz w:val="24"/>
          <w:szCs w:val="24"/>
          <w:lang w:val="sr-Cyrl-CS"/>
        </w:rPr>
        <w:t xml:space="preserve">16) </w:t>
      </w:r>
      <w:r w:rsidRPr="008C5534">
        <w:rPr>
          <w:rFonts w:ascii="Times New Roman" w:eastAsia="Times New Roman" w:hAnsi="Times New Roman" w:cs="Times New Roman"/>
          <w:i/>
          <w:sz w:val="24"/>
          <w:szCs w:val="24"/>
          <w:lang w:val="sr-Cyrl-CS"/>
        </w:rPr>
        <w:t>индекс</w:t>
      </w:r>
      <w:r w:rsidR="00D35CAF" w:rsidRPr="008C5534">
        <w:rPr>
          <w:rFonts w:ascii="Times New Roman" w:eastAsia="Times New Roman" w:hAnsi="Times New Roman" w:cs="Times New Roman"/>
          <w:i/>
          <w:sz w:val="24"/>
          <w:szCs w:val="24"/>
          <w:lang w:val="sr-Cyrl-CS"/>
        </w:rPr>
        <w:t xml:space="preserve"> производне</w:t>
      </w:r>
      <w:r w:rsidRPr="008C5534">
        <w:rPr>
          <w:rFonts w:ascii="Times New Roman" w:eastAsia="Times New Roman" w:hAnsi="Times New Roman" w:cs="Times New Roman"/>
          <w:i/>
          <w:sz w:val="24"/>
          <w:szCs w:val="24"/>
          <w:lang w:val="sr-Cyrl-CS"/>
        </w:rPr>
        <w:t xml:space="preserve"> комплексности</w:t>
      </w:r>
      <w:r w:rsidR="00D35CAF" w:rsidRPr="008C5534">
        <w:rPr>
          <w:rFonts w:ascii="Times New Roman" w:eastAsia="Times New Roman" w:hAnsi="Times New Roman" w:cs="Times New Roman"/>
          <w:i/>
          <w:sz w:val="24"/>
          <w:szCs w:val="24"/>
          <w:lang w:val="sr-Cyrl-CS"/>
        </w:rPr>
        <w:t xml:space="preserve"> </w:t>
      </w:r>
      <w:r w:rsidR="00244632" w:rsidRPr="008C5534">
        <w:rPr>
          <w:rFonts w:ascii="Times New Roman" w:eastAsia="Times New Roman" w:hAnsi="Times New Roman" w:cs="Times New Roman"/>
          <w:sz w:val="24"/>
          <w:szCs w:val="24"/>
          <w:lang w:val="sr-Cyrl-CS"/>
        </w:rPr>
        <w:t>обухвата количину и софистицираност знања, односно рангира разноврсност и софистицираност продуктивног знања пот</w:t>
      </w:r>
      <w:r w:rsidR="00714930">
        <w:rPr>
          <w:rFonts w:ascii="Times New Roman" w:eastAsia="Times New Roman" w:hAnsi="Times New Roman" w:cs="Times New Roman"/>
          <w:sz w:val="24"/>
          <w:szCs w:val="24"/>
          <w:lang w:val="sr-Cyrl-CS"/>
        </w:rPr>
        <w:t>ребног за производњу производа;</w:t>
      </w:r>
    </w:p>
    <w:p w14:paraId="3E5B1B6A" w14:textId="0E644505" w:rsidR="007F1B45" w:rsidRPr="008C5534" w:rsidRDefault="00433E89" w:rsidP="00244632">
      <w:pPr>
        <w:spacing w:after="0" w:line="240" w:lineRule="auto"/>
        <w:ind w:firstLine="540"/>
        <w:jc w:val="both"/>
        <w:rPr>
          <w:rFonts w:ascii="Times New Roman" w:hAnsi="Times New Roman" w:cs="Times New Roman"/>
          <w:sz w:val="24"/>
          <w:szCs w:val="24"/>
          <w:lang w:val="sr-Cyrl-CS"/>
        </w:rPr>
      </w:pPr>
      <w:r w:rsidRPr="008C5534">
        <w:rPr>
          <w:rFonts w:ascii="Times New Roman" w:hAnsi="Times New Roman" w:cs="Times New Roman"/>
          <w:sz w:val="24"/>
          <w:szCs w:val="24"/>
          <w:lang w:val="sr-Cyrl-CS"/>
        </w:rPr>
        <w:lastRenderedPageBreak/>
        <w:t>1</w:t>
      </w:r>
      <w:r w:rsidR="00244632" w:rsidRPr="008C5534">
        <w:rPr>
          <w:rFonts w:ascii="Times New Roman" w:hAnsi="Times New Roman" w:cs="Times New Roman"/>
          <w:sz w:val="24"/>
          <w:szCs w:val="24"/>
          <w:lang w:val="sr-Cyrl-CS"/>
        </w:rPr>
        <w:t>7</w:t>
      </w:r>
      <w:r w:rsidRPr="008C5534">
        <w:rPr>
          <w:rFonts w:ascii="Times New Roman" w:hAnsi="Times New Roman" w:cs="Times New Roman"/>
          <w:sz w:val="24"/>
          <w:szCs w:val="24"/>
          <w:lang w:val="sr-Cyrl-CS"/>
        </w:rPr>
        <w:t xml:space="preserve">) </w:t>
      </w:r>
      <w:r w:rsidRPr="008C5534">
        <w:rPr>
          <w:rFonts w:ascii="Times New Roman" w:hAnsi="Times New Roman" w:cs="Times New Roman"/>
          <w:i/>
          <w:sz w:val="24"/>
          <w:szCs w:val="24"/>
          <w:lang w:val="sr-Cyrl-CS"/>
        </w:rPr>
        <w:t>нови финални производ</w:t>
      </w:r>
      <w:r w:rsidRPr="008C5534">
        <w:rPr>
          <w:rFonts w:ascii="Times New Roman" w:hAnsi="Times New Roman" w:cs="Times New Roman"/>
          <w:sz w:val="24"/>
          <w:szCs w:val="24"/>
          <w:lang w:val="sr-Cyrl-CS"/>
        </w:rPr>
        <w:t xml:space="preserve"> </w:t>
      </w:r>
      <w:r w:rsidR="00E940F1" w:rsidRPr="008C5534">
        <w:rPr>
          <w:rFonts w:ascii="Times New Roman" w:hAnsi="Times New Roman" w:cs="Times New Roman"/>
          <w:sz w:val="24"/>
          <w:szCs w:val="24"/>
          <w:lang w:val="sr-Cyrl-CS"/>
        </w:rPr>
        <w:t xml:space="preserve">у смислу ове уредбе, </w:t>
      </w:r>
      <w:r w:rsidRPr="008C5534">
        <w:rPr>
          <w:rFonts w:ascii="Times New Roman" w:hAnsi="Times New Roman" w:cs="Times New Roman"/>
          <w:sz w:val="24"/>
          <w:szCs w:val="24"/>
          <w:lang w:val="sr-Cyrl-CS"/>
        </w:rPr>
        <w:t xml:space="preserve">представља </w:t>
      </w:r>
      <w:r w:rsidR="00E940F1" w:rsidRPr="008C5534">
        <w:rPr>
          <w:rFonts w:ascii="Times New Roman" w:hAnsi="Times New Roman" w:cs="Times New Roman"/>
          <w:sz w:val="24"/>
          <w:szCs w:val="24"/>
          <w:lang w:val="sr-Cyrl-CS"/>
        </w:rPr>
        <w:t xml:space="preserve">иновативни производ </w:t>
      </w:r>
      <w:r w:rsidR="00724721" w:rsidRPr="008C5534">
        <w:rPr>
          <w:rFonts w:ascii="Times New Roman" w:hAnsi="Times New Roman" w:cs="Times New Roman"/>
          <w:sz w:val="24"/>
          <w:szCs w:val="24"/>
          <w:lang w:val="sr-Cyrl-CS"/>
        </w:rPr>
        <w:t>последње</w:t>
      </w:r>
      <w:r w:rsidR="00E940F1" w:rsidRPr="008C5534">
        <w:rPr>
          <w:rFonts w:ascii="Times New Roman" w:hAnsi="Times New Roman" w:cs="Times New Roman"/>
          <w:sz w:val="24"/>
          <w:szCs w:val="24"/>
          <w:lang w:val="sr-Cyrl-CS"/>
        </w:rPr>
        <w:t>г</w:t>
      </w:r>
      <w:r w:rsidR="00724721" w:rsidRPr="008C5534">
        <w:rPr>
          <w:rFonts w:ascii="Times New Roman" w:hAnsi="Times New Roman" w:cs="Times New Roman"/>
          <w:sz w:val="24"/>
          <w:szCs w:val="24"/>
          <w:lang w:val="sr-Cyrl-CS"/>
        </w:rPr>
        <w:t xml:space="preserve"> </w:t>
      </w:r>
      <w:r w:rsidR="00E940F1" w:rsidRPr="008C5534">
        <w:rPr>
          <w:rFonts w:ascii="Times New Roman" w:hAnsi="Times New Roman" w:cs="Times New Roman"/>
          <w:sz w:val="24"/>
          <w:szCs w:val="24"/>
          <w:lang w:val="sr-Cyrl-CS"/>
        </w:rPr>
        <w:t>степена</w:t>
      </w:r>
      <w:r w:rsidR="00724721" w:rsidRPr="008C5534">
        <w:rPr>
          <w:rFonts w:ascii="Times New Roman" w:hAnsi="Times New Roman" w:cs="Times New Roman"/>
          <w:sz w:val="24"/>
          <w:szCs w:val="24"/>
          <w:lang w:val="sr-Cyrl-CS"/>
        </w:rPr>
        <w:t xml:space="preserve"> прераде</w:t>
      </w:r>
      <w:r w:rsidR="00CE0617" w:rsidRPr="008C5534">
        <w:rPr>
          <w:rFonts w:ascii="Times New Roman" w:hAnsi="Times New Roman" w:cs="Times New Roman"/>
          <w:sz w:val="24"/>
          <w:szCs w:val="24"/>
          <w:lang w:val="sr-Cyrl-CS"/>
        </w:rPr>
        <w:t xml:space="preserve"> и високог индек</w:t>
      </w:r>
      <w:r w:rsidR="008C5534">
        <w:rPr>
          <w:rFonts w:ascii="Times New Roman" w:hAnsi="Times New Roman" w:cs="Times New Roman"/>
          <w:sz w:val="24"/>
          <w:szCs w:val="24"/>
          <w:lang w:val="sr-Cyrl-CS"/>
        </w:rPr>
        <w:t>с</w:t>
      </w:r>
      <w:r w:rsidR="00CE0617" w:rsidRPr="008C5534">
        <w:rPr>
          <w:rFonts w:ascii="Times New Roman" w:hAnsi="Times New Roman" w:cs="Times New Roman"/>
          <w:sz w:val="24"/>
          <w:szCs w:val="24"/>
          <w:lang w:val="sr-Cyrl-CS"/>
        </w:rPr>
        <w:t>а производне комплексности</w:t>
      </w:r>
      <w:r w:rsidR="00044CF8" w:rsidRPr="008C5534">
        <w:rPr>
          <w:rFonts w:ascii="Times New Roman" w:hAnsi="Times New Roman" w:cs="Times New Roman"/>
          <w:sz w:val="24"/>
          <w:szCs w:val="24"/>
          <w:lang w:val="sr-Cyrl-CS"/>
        </w:rPr>
        <w:t>, који је намењен</w:t>
      </w:r>
      <w:r w:rsidR="005D6D5C" w:rsidRPr="008C5534">
        <w:rPr>
          <w:rFonts w:ascii="Times New Roman" w:hAnsi="Times New Roman" w:cs="Times New Roman"/>
          <w:sz w:val="24"/>
          <w:szCs w:val="24"/>
          <w:lang w:val="sr-Cyrl-CS"/>
        </w:rPr>
        <w:t xml:space="preserve"> за употребу крајњих потрошача</w:t>
      </w:r>
      <w:r w:rsidR="0095239E">
        <w:rPr>
          <w:rFonts w:ascii="Times New Roman" w:hAnsi="Times New Roman" w:cs="Times New Roman"/>
          <w:sz w:val="24"/>
          <w:szCs w:val="24"/>
          <w:lang w:val="sr-Cyrl-CS"/>
        </w:rPr>
        <w:t>;</w:t>
      </w:r>
      <w:r w:rsidRPr="008C5534">
        <w:rPr>
          <w:rFonts w:ascii="Times New Roman" w:hAnsi="Times New Roman" w:cs="Times New Roman"/>
          <w:sz w:val="24"/>
          <w:szCs w:val="24"/>
          <w:lang w:val="sr-Cyrl-CS"/>
        </w:rPr>
        <w:t xml:space="preserve"> </w:t>
      </w:r>
      <w:r w:rsidR="004E2C0E" w:rsidRPr="008C5534">
        <w:rPr>
          <w:rFonts w:ascii="Times New Roman" w:hAnsi="Times New Roman" w:cs="Times New Roman"/>
          <w:sz w:val="24"/>
          <w:szCs w:val="24"/>
          <w:lang w:val="sr-Cyrl-CS"/>
        </w:rPr>
        <w:t xml:space="preserve"> </w:t>
      </w:r>
    </w:p>
    <w:p w14:paraId="3D7CE470" w14:textId="73E88DB4" w:rsidR="001B7D9F" w:rsidRPr="008C5534" w:rsidRDefault="00924AB4" w:rsidP="00A55D96">
      <w:pPr>
        <w:ind w:firstLine="540"/>
        <w:jc w:val="both"/>
        <w:rPr>
          <w:rFonts w:ascii="Times New Roman" w:eastAsia="Times New Roman" w:hAnsi="Times New Roman" w:cs="Times New Roman"/>
          <w:sz w:val="24"/>
          <w:szCs w:val="24"/>
          <w:lang w:val="sr-Cyrl-CS"/>
        </w:rPr>
      </w:pPr>
      <w:r w:rsidRPr="008C5534">
        <w:rPr>
          <w:rFonts w:ascii="Times New Roman" w:hAnsi="Times New Roman" w:cs="Times New Roman"/>
          <w:sz w:val="24"/>
          <w:szCs w:val="24"/>
          <w:lang w:val="sr-Cyrl-CS"/>
        </w:rPr>
        <w:t>1</w:t>
      </w:r>
      <w:r w:rsidR="00244632" w:rsidRPr="008C5534">
        <w:rPr>
          <w:rFonts w:ascii="Times New Roman" w:hAnsi="Times New Roman" w:cs="Times New Roman"/>
          <w:sz w:val="24"/>
          <w:szCs w:val="24"/>
          <w:lang w:val="sr-Cyrl-CS"/>
        </w:rPr>
        <w:t>8</w:t>
      </w:r>
      <w:r w:rsidRPr="008C5534">
        <w:rPr>
          <w:rFonts w:ascii="Times New Roman" w:hAnsi="Times New Roman" w:cs="Times New Roman"/>
          <w:sz w:val="24"/>
          <w:szCs w:val="24"/>
          <w:lang w:val="sr-Cyrl-CS"/>
        </w:rPr>
        <w:t xml:space="preserve">) </w:t>
      </w:r>
      <w:r w:rsidRPr="008C5534">
        <w:rPr>
          <w:rFonts w:ascii="Times New Roman" w:hAnsi="Times New Roman" w:cs="Times New Roman"/>
          <w:i/>
          <w:sz w:val="24"/>
          <w:szCs w:val="24"/>
          <w:lang w:val="sr-Cyrl-CS"/>
        </w:rPr>
        <w:t>аутоматизација</w:t>
      </w:r>
      <w:r w:rsidRPr="008C5534">
        <w:rPr>
          <w:rFonts w:ascii="Times New Roman" w:hAnsi="Times New Roman" w:cs="Times New Roman"/>
          <w:sz w:val="24"/>
          <w:szCs w:val="24"/>
          <w:lang w:val="sr-Cyrl-CS"/>
        </w:rPr>
        <w:t xml:space="preserve"> у смислу ове уредбе, представља улагање у </w:t>
      </w:r>
      <w:r w:rsidR="00CA4440" w:rsidRPr="008C5534">
        <w:rPr>
          <w:rFonts w:ascii="Times New Roman" w:hAnsi="Times New Roman" w:cs="Times New Roman"/>
          <w:sz w:val="24"/>
          <w:szCs w:val="24"/>
          <w:lang w:val="sr-Cyrl-CS"/>
        </w:rPr>
        <w:t>мат</w:t>
      </w:r>
      <w:r w:rsidR="00C8712F" w:rsidRPr="008C5534">
        <w:rPr>
          <w:rFonts w:ascii="Times New Roman" w:hAnsi="Times New Roman" w:cs="Times New Roman"/>
          <w:sz w:val="24"/>
          <w:szCs w:val="24"/>
          <w:lang w:val="sr-Cyrl-CS"/>
        </w:rPr>
        <w:t>e</w:t>
      </w:r>
      <w:r w:rsidR="00CA4440" w:rsidRPr="008C5534">
        <w:rPr>
          <w:rFonts w:ascii="Times New Roman" w:hAnsi="Times New Roman" w:cs="Times New Roman"/>
          <w:sz w:val="24"/>
          <w:szCs w:val="24"/>
          <w:lang w:val="sr-Cyrl-CS"/>
        </w:rPr>
        <w:t>ријална и нематеријална средства ради унапређења ефикасности производног процеса и повећања продуктивности.</w:t>
      </w:r>
    </w:p>
    <w:p w14:paraId="7B548356" w14:textId="71D4BBAA" w:rsidR="001B7D9F" w:rsidRPr="008C5534" w:rsidRDefault="001B7D9F" w:rsidP="00960E60">
      <w:pPr>
        <w:pStyle w:val="bold"/>
        <w:shd w:val="clear" w:color="auto" w:fill="FFFFFF"/>
        <w:spacing w:before="0" w:beforeAutospacing="0" w:after="0" w:afterAutospacing="0"/>
        <w:ind w:firstLine="480"/>
        <w:jc w:val="center"/>
        <w:rPr>
          <w:bCs/>
          <w:lang w:val="sr-Cyrl-CS"/>
        </w:rPr>
      </w:pPr>
      <w:r w:rsidRPr="008C5534">
        <w:rPr>
          <w:bCs/>
          <w:lang w:val="sr-Cyrl-CS"/>
        </w:rPr>
        <w:t>Оправдани трошкови</w:t>
      </w:r>
    </w:p>
    <w:p w14:paraId="0930539C" w14:textId="77777777" w:rsidR="009A5B9A" w:rsidRPr="008C5534" w:rsidRDefault="009A5B9A" w:rsidP="00960E60">
      <w:pPr>
        <w:pStyle w:val="bold"/>
        <w:shd w:val="clear" w:color="auto" w:fill="FFFFFF"/>
        <w:spacing w:before="0" w:beforeAutospacing="0" w:after="0" w:afterAutospacing="0"/>
        <w:ind w:firstLine="480"/>
        <w:jc w:val="center"/>
        <w:rPr>
          <w:bCs/>
          <w:lang w:val="sr-Cyrl-CS"/>
        </w:rPr>
      </w:pPr>
    </w:p>
    <w:p w14:paraId="743F7499" w14:textId="77777777" w:rsidR="001B7D9F" w:rsidRPr="008C5534" w:rsidRDefault="001B7D9F" w:rsidP="00960E60">
      <w:pPr>
        <w:pStyle w:val="clan"/>
        <w:shd w:val="clear" w:color="auto" w:fill="FFFFFF"/>
        <w:spacing w:before="0" w:beforeAutospacing="0" w:after="0" w:afterAutospacing="0"/>
        <w:ind w:firstLine="480"/>
        <w:jc w:val="center"/>
        <w:rPr>
          <w:lang w:val="sr-Cyrl-CS"/>
        </w:rPr>
      </w:pPr>
      <w:r w:rsidRPr="008C5534">
        <w:rPr>
          <w:lang w:val="sr-Cyrl-CS"/>
        </w:rPr>
        <w:t>Члан 3.</w:t>
      </w:r>
    </w:p>
    <w:p w14:paraId="41690340" w14:textId="116AF7B2"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Оправдани трошкови су улагања у материјална и нематеријална средства почев од дана подношења пријаве за доделу средстава подстицаја до дана истека рока за реализацију инвестиционог пројекта, у складу са уговором о додели средстава подстицаја (у даљем тексту: оправдани трошкови улагања).</w:t>
      </w:r>
    </w:p>
    <w:p w14:paraId="4FAD1166" w14:textId="3D815690" w:rsidR="008B2FC4" w:rsidRPr="008C5534" w:rsidRDefault="008B2FC4" w:rsidP="00960E60">
      <w:pPr>
        <w:pStyle w:val="basic-paragraph"/>
        <w:shd w:val="clear" w:color="auto" w:fill="FFFFFF"/>
        <w:spacing w:before="0" w:beforeAutospacing="0" w:after="0" w:afterAutospacing="0"/>
        <w:ind w:firstLine="480"/>
        <w:jc w:val="both"/>
        <w:rPr>
          <w:lang w:val="sr-Cyrl-CS"/>
        </w:rPr>
      </w:pPr>
      <w:r w:rsidRPr="008C5534">
        <w:rPr>
          <w:lang w:val="sr-Cyrl-CS"/>
        </w:rPr>
        <w:t>Као оправдани трошкови улагања узимају се у обзир и трошкови закупа пословних просторија у којима се реализује инвестициони пројекат у периоду реализације, под условом да период закупа од дана истека рока за реализацију инвестиционог пројекта није краћи од пет година за велика привредна друштва, односно од три године за мала и средња привредна друштва.</w:t>
      </w:r>
    </w:p>
    <w:p w14:paraId="14E91911" w14:textId="25E2AA5B" w:rsidR="006A5535" w:rsidRPr="008C5534" w:rsidRDefault="006A5535" w:rsidP="00960E60">
      <w:pPr>
        <w:pStyle w:val="basic-paragraph"/>
        <w:shd w:val="clear" w:color="auto" w:fill="FFFFFF"/>
        <w:spacing w:before="0" w:beforeAutospacing="0" w:after="0" w:afterAutospacing="0"/>
        <w:ind w:firstLine="480"/>
        <w:jc w:val="both"/>
        <w:rPr>
          <w:lang w:val="sr-Cyrl-CS"/>
        </w:rPr>
      </w:pPr>
      <w:r w:rsidRPr="008C5534">
        <w:rPr>
          <w:lang w:val="sr-Cyrl-CS"/>
        </w:rPr>
        <w:t>Трошкови који се односе на стицање имовине која је под закупом, осим земљишта и зграда, узимају се у обзир само ако закуп има облик финансијског лизинга и садржи обавезу куповине имовине на крају периода закупа, с тим што се као оправдани трошкови признају они трошкови настали по овом основу у периоду реализације пројекта.</w:t>
      </w:r>
    </w:p>
    <w:p w14:paraId="09276C98" w14:textId="56F55C3F" w:rsidR="00CA6AD3" w:rsidRPr="008C5534" w:rsidRDefault="008B2FC4" w:rsidP="00960E60">
      <w:pPr>
        <w:pStyle w:val="basic-paragraph"/>
        <w:shd w:val="clear" w:color="auto" w:fill="FFFFFF"/>
        <w:spacing w:before="0" w:beforeAutospacing="0" w:after="0" w:afterAutospacing="0"/>
        <w:ind w:firstLine="480"/>
        <w:jc w:val="both"/>
        <w:rPr>
          <w:lang w:val="sr-Cyrl-CS"/>
        </w:rPr>
      </w:pPr>
      <w:r w:rsidRPr="008C5534">
        <w:rPr>
          <w:lang w:val="sr-Cyrl-CS"/>
        </w:rPr>
        <w:t xml:space="preserve">Оправдани трошкови </w:t>
      </w:r>
      <w:r w:rsidR="00CA6AD3" w:rsidRPr="008C5534">
        <w:rPr>
          <w:lang w:val="sr-Cyrl-CS"/>
        </w:rPr>
        <w:t xml:space="preserve">из става 1. овог члана могу </w:t>
      </w:r>
      <w:r w:rsidRPr="008C5534">
        <w:rPr>
          <w:lang w:val="sr-Cyrl-CS"/>
        </w:rPr>
        <w:t>представља</w:t>
      </w:r>
      <w:r w:rsidR="00CA6AD3" w:rsidRPr="008C5534">
        <w:rPr>
          <w:lang w:val="sr-Cyrl-CS"/>
        </w:rPr>
        <w:t>ти</w:t>
      </w:r>
      <w:r w:rsidRPr="008C5534">
        <w:rPr>
          <w:lang w:val="sr-Cyrl-CS"/>
        </w:rPr>
        <w:t xml:space="preserve"> и улагања </w:t>
      </w:r>
      <w:r w:rsidR="00A516E3" w:rsidRPr="008C5534">
        <w:rPr>
          <w:lang w:val="sr-Cyrl-CS"/>
        </w:rPr>
        <w:t xml:space="preserve">у </w:t>
      </w:r>
      <w:r w:rsidRPr="008C5534">
        <w:rPr>
          <w:lang w:val="sr-Cyrl-CS"/>
        </w:rPr>
        <w:t>опрем</w:t>
      </w:r>
      <w:r w:rsidR="00A516E3" w:rsidRPr="008C5534">
        <w:rPr>
          <w:lang w:val="sr-Cyrl-CS"/>
        </w:rPr>
        <w:t>у</w:t>
      </w:r>
      <w:r w:rsidRPr="008C5534">
        <w:rPr>
          <w:lang w:val="sr-Cyrl-CS"/>
        </w:rPr>
        <w:t xml:space="preserve"> </w:t>
      </w:r>
      <w:r w:rsidR="00F90ED6" w:rsidRPr="008C5534">
        <w:rPr>
          <w:lang w:val="sr-Cyrl-CS"/>
        </w:rPr>
        <w:t>која је директно повезана са инвестиционим пројектом</w:t>
      </w:r>
      <w:r w:rsidR="00BB5653" w:rsidRPr="008C5534">
        <w:rPr>
          <w:lang w:val="sr-Cyrl-CS"/>
        </w:rPr>
        <w:t>,</w:t>
      </w:r>
      <w:r w:rsidR="00F90ED6" w:rsidRPr="008C5534">
        <w:rPr>
          <w:lang w:val="sr-Cyrl-CS"/>
        </w:rPr>
        <w:t xml:space="preserve"> а </w:t>
      </w:r>
      <w:r w:rsidRPr="008C5534">
        <w:rPr>
          <w:lang w:val="sr-Cyrl-CS"/>
        </w:rPr>
        <w:t>која</w:t>
      </w:r>
      <w:r w:rsidR="00A516E3" w:rsidRPr="008C5534">
        <w:rPr>
          <w:lang w:val="sr-Cyrl-CS"/>
        </w:rPr>
        <w:t xml:space="preserve"> </w:t>
      </w:r>
      <w:r w:rsidRPr="008C5534">
        <w:rPr>
          <w:lang w:val="sr-Cyrl-CS"/>
        </w:rPr>
        <w:t>се даље уступа добављачима</w:t>
      </w:r>
      <w:r w:rsidR="00BF14E5" w:rsidRPr="008C5534">
        <w:rPr>
          <w:lang w:val="sr-Cyrl-CS"/>
        </w:rPr>
        <w:t xml:space="preserve"> за послове обраде или склапања </w:t>
      </w:r>
      <w:r w:rsidR="00F90ED6" w:rsidRPr="008C5534">
        <w:rPr>
          <w:lang w:val="sr-Cyrl-CS"/>
        </w:rPr>
        <w:t xml:space="preserve">за </w:t>
      </w:r>
      <w:r w:rsidR="00BF14E5" w:rsidRPr="008C5534">
        <w:rPr>
          <w:lang w:val="sr-Cyrl-CS"/>
        </w:rPr>
        <w:t>корисника средстава</w:t>
      </w:r>
      <w:r w:rsidR="00A516E3" w:rsidRPr="008C5534">
        <w:rPr>
          <w:lang w:val="sr-Cyrl-CS"/>
        </w:rPr>
        <w:t xml:space="preserve">, под условом да период </w:t>
      </w:r>
      <w:r w:rsidR="00587AB9" w:rsidRPr="008C5534">
        <w:rPr>
          <w:lang w:val="sr-Cyrl-CS"/>
        </w:rPr>
        <w:t>коришћења те опреме</w:t>
      </w:r>
      <w:r w:rsidR="00A516E3" w:rsidRPr="008C5534">
        <w:rPr>
          <w:lang w:val="sr-Cyrl-CS"/>
        </w:rPr>
        <w:t xml:space="preserve"> од дана истека рока за реализацију инвестиционог пројекта није краћи од пет година за велика привредна друштва, односно од три године за мала и средња привредна друштва</w:t>
      </w:r>
      <w:r w:rsidR="00BB5653" w:rsidRPr="008C5534">
        <w:rPr>
          <w:lang w:val="sr-Cyrl-CS"/>
        </w:rPr>
        <w:t xml:space="preserve">, </w:t>
      </w:r>
      <w:r w:rsidR="00A516E3" w:rsidRPr="008C5534">
        <w:rPr>
          <w:lang w:val="sr-Cyrl-CS"/>
        </w:rPr>
        <w:t>под условом да сам добављач н</w:t>
      </w:r>
      <w:r w:rsidR="00F90ED6" w:rsidRPr="008C5534">
        <w:rPr>
          <w:lang w:val="sr-Cyrl-CS"/>
        </w:rPr>
        <w:t xml:space="preserve">ије </w:t>
      </w:r>
      <w:r w:rsidR="00A516E3" w:rsidRPr="008C5534">
        <w:rPr>
          <w:lang w:val="sr-Cyrl-CS"/>
        </w:rPr>
        <w:t>прим</w:t>
      </w:r>
      <w:r w:rsidR="00F90ED6" w:rsidRPr="008C5534">
        <w:rPr>
          <w:lang w:val="sr-Cyrl-CS"/>
        </w:rPr>
        <w:t>ио</w:t>
      </w:r>
      <w:r w:rsidR="00A516E3" w:rsidRPr="008C5534">
        <w:rPr>
          <w:lang w:val="sr-Cyrl-CS"/>
        </w:rPr>
        <w:t xml:space="preserve"> државну помоћ за улагања </w:t>
      </w:r>
      <w:r w:rsidR="00F90ED6" w:rsidRPr="008C5534">
        <w:rPr>
          <w:lang w:val="sr-Cyrl-CS"/>
        </w:rPr>
        <w:t>у предметну опрему.</w:t>
      </w:r>
      <w:r w:rsidRPr="008C5534">
        <w:rPr>
          <w:lang w:val="sr-Cyrl-CS"/>
        </w:rPr>
        <w:t xml:space="preserve"> </w:t>
      </w:r>
    </w:p>
    <w:p w14:paraId="03AE28F3" w14:textId="57E190DB" w:rsidR="008B2FC4" w:rsidRPr="008C5534" w:rsidRDefault="00C53DFD" w:rsidP="00960E60">
      <w:pPr>
        <w:pStyle w:val="basic-paragraph"/>
        <w:shd w:val="clear" w:color="auto" w:fill="FFFFFF"/>
        <w:spacing w:before="0" w:beforeAutospacing="0" w:after="0" w:afterAutospacing="0"/>
        <w:ind w:firstLine="480"/>
        <w:jc w:val="both"/>
        <w:rPr>
          <w:lang w:val="sr-Cyrl-CS"/>
        </w:rPr>
      </w:pPr>
      <w:r w:rsidRPr="008C5534">
        <w:rPr>
          <w:lang w:val="sr-Cyrl-CS"/>
        </w:rPr>
        <w:t>Опрема</w:t>
      </w:r>
      <w:r w:rsidR="00CA6AD3" w:rsidRPr="008C5534">
        <w:rPr>
          <w:lang w:val="sr-Cyrl-CS"/>
        </w:rPr>
        <w:t xml:space="preserve"> из става </w:t>
      </w:r>
      <w:r w:rsidR="00A55322" w:rsidRPr="008C5534">
        <w:rPr>
          <w:lang w:val="sr-Cyrl-CS"/>
        </w:rPr>
        <w:t>4</w:t>
      </w:r>
      <w:r w:rsidR="00CA6AD3" w:rsidRPr="008C5534">
        <w:rPr>
          <w:lang w:val="sr-Cyrl-CS"/>
        </w:rPr>
        <w:t>. овог члана доступн</w:t>
      </w:r>
      <w:r w:rsidR="003C6637">
        <w:rPr>
          <w:lang w:val="sr-Cyrl-CS"/>
        </w:rPr>
        <w:t>а је</w:t>
      </w:r>
      <w:r w:rsidR="00CA20E9" w:rsidRPr="008C5534">
        <w:rPr>
          <w:lang w:val="sr-Cyrl-CS"/>
        </w:rPr>
        <w:t xml:space="preserve"> </w:t>
      </w:r>
      <w:r w:rsidR="00CA6AD3" w:rsidRPr="008C5534">
        <w:rPr>
          <w:lang w:val="sr-Cyrl-CS"/>
        </w:rPr>
        <w:t>добављачима за производњу производа који ће се производити у просторијама добављача</w:t>
      </w:r>
      <w:r w:rsidR="005903D0" w:rsidRPr="008C5534">
        <w:rPr>
          <w:lang w:val="sr-Cyrl-CS"/>
        </w:rPr>
        <w:t>, али кој</w:t>
      </w:r>
      <w:r w:rsidR="003B4886" w:rsidRPr="008C5534">
        <w:rPr>
          <w:lang w:val="sr-Cyrl-CS"/>
        </w:rPr>
        <w:t>а</w:t>
      </w:r>
      <w:r w:rsidR="005903D0" w:rsidRPr="008C5534">
        <w:rPr>
          <w:lang w:val="sr-Cyrl-CS"/>
        </w:rPr>
        <w:t xml:space="preserve"> ће служити као посредни производи за производни процес </w:t>
      </w:r>
      <w:r w:rsidR="00CA20E9" w:rsidRPr="008C5534">
        <w:rPr>
          <w:lang w:val="sr-Cyrl-CS"/>
        </w:rPr>
        <w:t>корисника средстава</w:t>
      </w:r>
      <w:r w:rsidR="005903D0" w:rsidRPr="008C5534">
        <w:rPr>
          <w:lang w:val="sr-Cyrl-CS"/>
        </w:rPr>
        <w:t xml:space="preserve">. </w:t>
      </w:r>
      <w:r w:rsidR="00CA20E9" w:rsidRPr="008C5534">
        <w:rPr>
          <w:lang w:val="sr-Cyrl-CS"/>
        </w:rPr>
        <w:t>Предметна опрема</w:t>
      </w:r>
      <w:r w:rsidR="005903D0" w:rsidRPr="008C5534">
        <w:rPr>
          <w:lang w:val="sr-Cyrl-CS"/>
        </w:rPr>
        <w:t xml:space="preserve"> остај</w:t>
      </w:r>
      <w:r w:rsidR="00CA20E9" w:rsidRPr="008C5534">
        <w:rPr>
          <w:lang w:val="sr-Cyrl-CS"/>
        </w:rPr>
        <w:t>е</w:t>
      </w:r>
      <w:r w:rsidR="005903D0" w:rsidRPr="008C5534">
        <w:rPr>
          <w:lang w:val="sr-Cyrl-CS"/>
        </w:rPr>
        <w:t xml:space="preserve"> власништво </w:t>
      </w:r>
      <w:r w:rsidR="00CA20E9" w:rsidRPr="008C5534">
        <w:rPr>
          <w:lang w:val="sr-Cyrl-CS"/>
        </w:rPr>
        <w:t>корисника средстава</w:t>
      </w:r>
      <w:r w:rsidR="005903D0" w:rsidRPr="008C5534">
        <w:rPr>
          <w:lang w:val="sr-Cyrl-CS"/>
        </w:rPr>
        <w:t xml:space="preserve">, али се ставља на располагање добављачу под условима дефинисаним у уговору о набавци или сличном </w:t>
      </w:r>
      <w:r w:rsidR="00CA20E9" w:rsidRPr="008C5534">
        <w:rPr>
          <w:lang w:val="sr-Cyrl-CS"/>
        </w:rPr>
        <w:t>уговору</w:t>
      </w:r>
      <w:r w:rsidR="005903D0" w:rsidRPr="008C5534">
        <w:rPr>
          <w:lang w:val="sr-Cyrl-CS"/>
        </w:rPr>
        <w:t xml:space="preserve">. </w:t>
      </w:r>
      <w:r w:rsidR="00CA20E9" w:rsidRPr="008C5534">
        <w:rPr>
          <w:lang w:val="sr-Cyrl-CS"/>
        </w:rPr>
        <w:t>Предметна опрема је повезана са</w:t>
      </w:r>
      <w:r w:rsidR="005903D0" w:rsidRPr="008C5534">
        <w:rPr>
          <w:lang w:val="sr-Cyrl-CS"/>
        </w:rPr>
        <w:t xml:space="preserve"> </w:t>
      </w:r>
      <w:r w:rsidR="00CA20E9" w:rsidRPr="008C5534">
        <w:rPr>
          <w:lang w:val="sr-Cyrl-CS"/>
        </w:rPr>
        <w:t>послов</w:t>
      </w:r>
      <w:r w:rsidR="003B4886" w:rsidRPr="008C5534">
        <w:rPr>
          <w:lang w:val="sr-Cyrl-CS"/>
        </w:rPr>
        <w:t>ним процесима који се обављају у</w:t>
      </w:r>
      <w:r w:rsidR="005903D0" w:rsidRPr="008C5534">
        <w:rPr>
          <w:lang w:val="sr-Cyrl-CS"/>
        </w:rPr>
        <w:t xml:space="preserve"> просторија</w:t>
      </w:r>
      <w:r w:rsidR="003B4886" w:rsidRPr="008C5534">
        <w:rPr>
          <w:lang w:val="sr-Cyrl-CS"/>
        </w:rPr>
        <w:t>ма код</w:t>
      </w:r>
      <w:r w:rsidR="005903D0" w:rsidRPr="008C5534">
        <w:rPr>
          <w:lang w:val="sr-Cyrl-CS"/>
        </w:rPr>
        <w:t xml:space="preserve"> </w:t>
      </w:r>
      <w:r w:rsidR="00CA20E9" w:rsidRPr="008C5534">
        <w:rPr>
          <w:lang w:val="sr-Cyrl-CS"/>
        </w:rPr>
        <w:t>корисника средстава или његових повезаних лица</w:t>
      </w:r>
      <w:r w:rsidR="005903D0" w:rsidRPr="008C5534">
        <w:rPr>
          <w:lang w:val="sr-Cyrl-CS"/>
        </w:rPr>
        <w:t xml:space="preserve"> и </w:t>
      </w:r>
      <w:r w:rsidR="003B4886" w:rsidRPr="008C5534">
        <w:rPr>
          <w:lang w:val="sr-Cyrl-CS"/>
        </w:rPr>
        <w:t>могу се</w:t>
      </w:r>
      <w:r w:rsidR="005903D0" w:rsidRPr="008C5534">
        <w:rPr>
          <w:lang w:val="sr-Cyrl-CS"/>
        </w:rPr>
        <w:t xml:space="preserve"> врат</w:t>
      </w:r>
      <w:r w:rsidR="003B4886" w:rsidRPr="008C5534">
        <w:rPr>
          <w:lang w:val="sr-Cyrl-CS"/>
        </w:rPr>
        <w:t>ити</w:t>
      </w:r>
      <w:r w:rsidR="005903D0" w:rsidRPr="008C5534">
        <w:rPr>
          <w:lang w:val="sr-Cyrl-CS"/>
        </w:rPr>
        <w:t xml:space="preserve"> </w:t>
      </w:r>
      <w:r w:rsidR="00CA20E9" w:rsidRPr="008C5534">
        <w:rPr>
          <w:lang w:val="sr-Cyrl-CS"/>
        </w:rPr>
        <w:t>кориснику средстава</w:t>
      </w:r>
      <w:r w:rsidR="005903D0" w:rsidRPr="008C5534">
        <w:rPr>
          <w:lang w:val="sr-Cyrl-CS"/>
        </w:rPr>
        <w:t xml:space="preserve"> након завршетка </w:t>
      </w:r>
      <w:r w:rsidR="003B4886" w:rsidRPr="008C5534">
        <w:rPr>
          <w:lang w:val="sr-Cyrl-CS"/>
        </w:rPr>
        <w:t>испоруке добара ил</w:t>
      </w:r>
      <w:r w:rsidR="005903D0" w:rsidRPr="008C5534">
        <w:rPr>
          <w:lang w:val="sr-Cyrl-CS"/>
        </w:rPr>
        <w:t>и истека или раскида уговора.</w:t>
      </w:r>
    </w:p>
    <w:p w14:paraId="74AE76DA" w14:textId="7B94E71B"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Оправдани трошкови улагања у нематеријална средства за велика привредна друштва могу се признати у висини од 50% укупне вредности оправданих трошкова улагања, а за мала и средња привредна друштва у висини од 100% оправданих трошкова улагања.</w:t>
      </w:r>
    </w:p>
    <w:p w14:paraId="641289C5"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Трошкови који се односе на набавку путничких возила и транспортних средстава не сматрају се оправданим трошковима улагања.</w:t>
      </w:r>
    </w:p>
    <w:p w14:paraId="363C3F15" w14:textId="01E4455F"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 xml:space="preserve">Имовина коју привредно друштво стиче по основу улагања након подношења пријаве за доделу средстава подстицаја, </w:t>
      </w:r>
      <w:r w:rsidR="00F417AA" w:rsidRPr="008C5534">
        <w:rPr>
          <w:lang w:val="sr-Cyrl-CS"/>
        </w:rPr>
        <w:t xml:space="preserve">осим земљишта и зграда, </w:t>
      </w:r>
      <w:r w:rsidRPr="008C5534">
        <w:rPr>
          <w:lang w:val="sr-Cyrl-CS"/>
        </w:rPr>
        <w:t>мора да буде нова.</w:t>
      </w:r>
    </w:p>
    <w:p w14:paraId="2D460722" w14:textId="728C70FA" w:rsidR="00680462" w:rsidRPr="008C5534" w:rsidRDefault="00680462" w:rsidP="00960E60">
      <w:pPr>
        <w:pStyle w:val="basic-paragraph"/>
        <w:shd w:val="clear" w:color="auto" w:fill="FFFFFF"/>
        <w:spacing w:before="0" w:beforeAutospacing="0" w:after="0" w:afterAutospacing="0"/>
        <w:ind w:firstLine="480"/>
        <w:jc w:val="both"/>
        <w:rPr>
          <w:lang w:val="sr-Cyrl-CS"/>
        </w:rPr>
      </w:pPr>
      <w:r w:rsidRPr="008C5534">
        <w:rPr>
          <w:color w:val="000000"/>
          <w:lang w:val="sr-Cyrl-CS"/>
        </w:rPr>
        <w:lastRenderedPageBreak/>
        <w:t>Оправдани трошкови улагања великог правног лица на тржишту у циљу битне промене у производном процесу морају бити већи од трошкова амортизације у претходне три фискалне године за имовину која је повезана са делатношћу која се модернизује.</w:t>
      </w:r>
    </w:p>
    <w:p w14:paraId="00C1BDB5" w14:textId="27E1E89E" w:rsidR="00DD03EB" w:rsidRPr="008C5534" w:rsidRDefault="001B7D9F" w:rsidP="00DD03EB">
      <w:pPr>
        <w:pStyle w:val="basic-paragraph"/>
        <w:shd w:val="clear" w:color="auto" w:fill="FFFFFF"/>
        <w:spacing w:before="0" w:beforeAutospacing="0" w:after="0" w:afterAutospacing="0"/>
        <w:ind w:firstLine="480"/>
        <w:jc w:val="both"/>
        <w:rPr>
          <w:lang w:val="sr-Cyrl-CS"/>
        </w:rPr>
      </w:pPr>
      <w:r w:rsidRPr="008C5534">
        <w:rPr>
          <w:lang w:val="sr-Cyrl-CS"/>
        </w:rPr>
        <w:t>Приликом обрачуна оправданих трошкова улагања узимају се у обзир цене умањене за износе јавних прихода.</w:t>
      </w:r>
    </w:p>
    <w:p w14:paraId="238070ED" w14:textId="354F5137" w:rsidR="009A5B9A" w:rsidRPr="008C5534" w:rsidRDefault="009A5B9A" w:rsidP="00960E60">
      <w:pPr>
        <w:pStyle w:val="basic-paragraph"/>
        <w:shd w:val="clear" w:color="auto" w:fill="FFFFFF"/>
        <w:spacing w:before="0" w:beforeAutospacing="0" w:after="0" w:afterAutospacing="0"/>
        <w:ind w:firstLine="480"/>
        <w:jc w:val="both"/>
        <w:rPr>
          <w:lang w:val="sr-Cyrl-CS"/>
        </w:rPr>
      </w:pPr>
    </w:p>
    <w:p w14:paraId="3EEB856B" w14:textId="77777777" w:rsidR="00CC18B1" w:rsidRPr="008C5534" w:rsidRDefault="00CC18B1" w:rsidP="00960E60">
      <w:pPr>
        <w:pStyle w:val="basic-paragraph"/>
        <w:shd w:val="clear" w:color="auto" w:fill="FFFFFF"/>
        <w:spacing w:before="0" w:beforeAutospacing="0" w:after="0" w:afterAutospacing="0"/>
        <w:ind w:firstLine="480"/>
        <w:jc w:val="both"/>
        <w:rPr>
          <w:lang w:val="sr-Cyrl-CS"/>
        </w:rPr>
      </w:pPr>
    </w:p>
    <w:p w14:paraId="5D712B9B" w14:textId="11790267" w:rsidR="001B7D9F" w:rsidRPr="008C5534" w:rsidRDefault="001B7D9F" w:rsidP="00960E60">
      <w:pPr>
        <w:pStyle w:val="clan"/>
        <w:shd w:val="clear" w:color="auto" w:fill="FFFFFF"/>
        <w:spacing w:before="0" w:beforeAutospacing="0" w:after="0" w:afterAutospacing="0"/>
        <w:ind w:firstLine="480"/>
        <w:jc w:val="center"/>
        <w:rPr>
          <w:lang w:val="sr-Cyrl-CS"/>
        </w:rPr>
      </w:pPr>
      <w:r w:rsidRPr="008C5534">
        <w:rPr>
          <w:lang w:val="sr-Cyrl-CS"/>
        </w:rPr>
        <w:t>II. ВИСИНА СРЕДСТАВА ПОДСТИЦАЈА И ПРАВО НА УЧЕШЋЕ У ПОСТУПКУ ДОДЕЛЕ СРЕДСТАВА ПОДСТИЦАЈА</w:t>
      </w:r>
    </w:p>
    <w:p w14:paraId="6A5DD5C6" w14:textId="601A06F6" w:rsidR="009A5B9A" w:rsidRPr="008C5534" w:rsidRDefault="009A5B9A" w:rsidP="00960E60">
      <w:pPr>
        <w:pStyle w:val="clan"/>
        <w:shd w:val="clear" w:color="auto" w:fill="FFFFFF"/>
        <w:spacing w:before="0" w:beforeAutospacing="0" w:after="0" w:afterAutospacing="0"/>
        <w:ind w:firstLine="480"/>
        <w:jc w:val="center"/>
        <w:rPr>
          <w:lang w:val="sr-Cyrl-CS"/>
        </w:rPr>
      </w:pPr>
    </w:p>
    <w:p w14:paraId="6189FD2E" w14:textId="77777777" w:rsidR="00CC18B1" w:rsidRPr="008C5534" w:rsidRDefault="00CC18B1" w:rsidP="00960E60">
      <w:pPr>
        <w:pStyle w:val="clan"/>
        <w:shd w:val="clear" w:color="auto" w:fill="FFFFFF"/>
        <w:spacing w:before="0" w:beforeAutospacing="0" w:after="0" w:afterAutospacing="0"/>
        <w:ind w:firstLine="480"/>
        <w:jc w:val="center"/>
        <w:rPr>
          <w:lang w:val="sr-Cyrl-CS"/>
        </w:rPr>
      </w:pPr>
    </w:p>
    <w:p w14:paraId="59A2B9D1" w14:textId="2CDEFB27" w:rsidR="001B7D9F" w:rsidRPr="008C5534" w:rsidRDefault="001B7D9F" w:rsidP="00960E60">
      <w:pPr>
        <w:pStyle w:val="bold"/>
        <w:shd w:val="clear" w:color="auto" w:fill="FFFFFF"/>
        <w:spacing w:before="0" w:beforeAutospacing="0" w:after="0" w:afterAutospacing="0"/>
        <w:ind w:firstLine="480"/>
        <w:jc w:val="center"/>
        <w:rPr>
          <w:bCs/>
          <w:lang w:val="sr-Cyrl-CS"/>
        </w:rPr>
      </w:pPr>
      <w:r w:rsidRPr="008C5534">
        <w:rPr>
          <w:bCs/>
          <w:lang w:val="sr-Cyrl-CS"/>
        </w:rPr>
        <w:t xml:space="preserve">Извори </w:t>
      </w:r>
      <w:r w:rsidR="009F0616" w:rsidRPr="008C5534">
        <w:rPr>
          <w:bCs/>
          <w:lang w:val="sr-Cyrl-CS"/>
        </w:rPr>
        <w:t xml:space="preserve">и намена </w:t>
      </w:r>
      <w:r w:rsidRPr="008C5534">
        <w:rPr>
          <w:bCs/>
          <w:lang w:val="sr-Cyrl-CS"/>
        </w:rPr>
        <w:t>средстава за привлачење директних улагања</w:t>
      </w:r>
    </w:p>
    <w:p w14:paraId="0155C211" w14:textId="77777777" w:rsidR="009A5B9A" w:rsidRPr="008C5534" w:rsidRDefault="009A5B9A" w:rsidP="00960E60">
      <w:pPr>
        <w:pStyle w:val="bold"/>
        <w:shd w:val="clear" w:color="auto" w:fill="FFFFFF"/>
        <w:spacing w:before="0" w:beforeAutospacing="0" w:after="0" w:afterAutospacing="0"/>
        <w:ind w:firstLine="480"/>
        <w:jc w:val="center"/>
        <w:rPr>
          <w:bCs/>
          <w:lang w:val="sr-Cyrl-CS"/>
        </w:rPr>
      </w:pPr>
    </w:p>
    <w:p w14:paraId="52BF5EF7" w14:textId="77777777" w:rsidR="001B7D9F" w:rsidRPr="008C5534" w:rsidRDefault="001B7D9F" w:rsidP="00960E60">
      <w:pPr>
        <w:pStyle w:val="clan"/>
        <w:shd w:val="clear" w:color="auto" w:fill="FFFFFF"/>
        <w:spacing w:before="0" w:beforeAutospacing="0" w:after="0" w:afterAutospacing="0"/>
        <w:ind w:firstLine="480"/>
        <w:jc w:val="center"/>
        <w:rPr>
          <w:lang w:val="sr-Cyrl-CS"/>
        </w:rPr>
      </w:pPr>
      <w:r w:rsidRPr="008C5534">
        <w:rPr>
          <w:lang w:val="sr-Cyrl-CS"/>
        </w:rPr>
        <w:t>Члан 4.</w:t>
      </w:r>
    </w:p>
    <w:p w14:paraId="12AB13FB" w14:textId="69ED0229"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Средства подстицаја за привлачење директних улагања за реализацију ове уредбе се обезбеђују у буџету Републике Србије (у даљем тексту: средства).</w:t>
      </w:r>
    </w:p>
    <w:p w14:paraId="7DB1D07F" w14:textId="77777777" w:rsidR="00A813E0" w:rsidRPr="008C5534" w:rsidRDefault="009F0616" w:rsidP="00A813E0">
      <w:pPr>
        <w:pStyle w:val="basic-paragraph"/>
        <w:shd w:val="clear" w:color="auto" w:fill="FFFFFF"/>
        <w:spacing w:before="0" w:beforeAutospacing="0" w:after="0" w:afterAutospacing="0"/>
        <w:ind w:firstLine="480"/>
        <w:jc w:val="both"/>
        <w:rPr>
          <w:lang w:val="sr-Cyrl-CS"/>
        </w:rPr>
      </w:pPr>
      <w:r w:rsidRPr="008C5534">
        <w:rPr>
          <w:lang w:val="sr-Cyrl-CS"/>
        </w:rPr>
        <w:t>Средст</w:t>
      </w:r>
      <w:r w:rsidR="000047AC" w:rsidRPr="008C5534">
        <w:rPr>
          <w:lang w:val="sr-Cyrl-CS"/>
        </w:rPr>
        <w:t>ва</w:t>
      </w:r>
      <w:r w:rsidRPr="008C5534">
        <w:rPr>
          <w:lang w:val="sr-Cyrl-CS"/>
        </w:rPr>
        <w:t xml:space="preserve"> се могу доделити за реализацију инвестиционих пројеката у индустријским </w:t>
      </w:r>
      <w:r w:rsidR="00244632" w:rsidRPr="008C5534">
        <w:rPr>
          <w:lang w:val="sr-Cyrl-CS"/>
        </w:rPr>
        <w:t>областима</w:t>
      </w:r>
      <w:r w:rsidRPr="008C5534">
        <w:rPr>
          <w:lang w:val="sr-Cyrl-CS"/>
        </w:rPr>
        <w:t xml:space="preserve"> са високом додатом вредношћу</w:t>
      </w:r>
      <w:r w:rsidR="006A5535" w:rsidRPr="008C5534">
        <w:rPr>
          <w:lang w:val="sr-Cyrl-CS"/>
        </w:rPr>
        <w:t>:</w:t>
      </w:r>
    </w:p>
    <w:p w14:paraId="52403866" w14:textId="2B51D6FF" w:rsidR="001E34FE" w:rsidRPr="008C5534" w:rsidRDefault="00FC48E1" w:rsidP="00A813E0">
      <w:pPr>
        <w:pStyle w:val="basic-paragraph"/>
        <w:shd w:val="clear" w:color="auto" w:fill="FFFFFF"/>
        <w:spacing w:before="0" w:beforeAutospacing="0" w:after="0" w:afterAutospacing="0"/>
        <w:ind w:firstLine="480"/>
        <w:jc w:val="both"/>
        <w:rPr>
          <w:lang w:val="sr-Cyrl-CS"/>
        </w:rPr>
      </w:pPr>
      <w:r w:rsidRPr="008C5534">
        <w:rPr>
          <w:lang w:val="sr-Cyrl-CS"/>
        </w:rPr>
        <w:t xml:space="preserve">а) којима се </w:t>
      </w:r>
      <w:r w:rsidR="005571ED" w:rsidRPr="008C5534">
        <w:rPr>
          <w:lang w:val="sr-Cyrl-CS"/>
        </w:rPr>
        <w:t>уводи</w:t>
      </w:r>
      <w:r w:rsidRPr="008C5534">
        <w:rPr>
          <w:lang w:val="sr-Cyrl-CS"/>
        </w:rPr>
        <w:t xml:space="preserve"> аутоматизација производних процеса код корисника средстава</w:t>
      </w:r>
      <w:r w:rsidR="00A55D96" w:rsidRPr="008C5534">
        <w:rPr>
          <w:lang w:val="sr-Cyrl-CS"/>
        </w:rPr>
        <w:t>,</w:t>
      </w:r>
      <w:r w:rsidR="005571ED" w:rsidRPr="008C5534">
        <w:rPr>
          <w:lang w:val="sr-Cyrl-CS"/>
        </w:rPr>
        <w:t xml:space="preserve"> </w:t>
      </w:r>
    </w:p>
    <w:p w14:paraId="4478DB20" w14:textId="301FCCAB" w:rsidR="009F0616" w:rsidRPr="008C5534" w:rsidRDefault="005571ED" w:rsidP="00960E60">
      <w:pPr>
        <w:pStyle w:val="basic-paragraph"/>
        <w:shd w:val="clear" w:color="auto" w:fill="FFFFFF"/>
        <w:spacing w:before="0" w:beforeAutospacing="0" w:after="0" w:afterAutospacing="0"/>
        <w:ind w:firstLine="480"/>
        <w:jc w:val="both"/>
        <w:rPr>
          <w:lang w:val="sr-Cyrl-CS"/>
        </w:rPr>
      </w:pPr>
      <w:r w:rsidRPr="008C5534">
        <w:rPr>
          <w:lang w:val="sr-Cyrl-CS"/>
        </w:rPr>
        <w:t>и/или</w:t>
      </w:r>
    </w:p>
    <w:p w14:paraId="7D1D88C7" w14:textId="22E9E8D6" w:rsidR="001E34FE" w:rsidRPr="008C5534" w:rsidRDefault="006A5535" w:rsidP="00960E60">
      <w:pPr>
        <w:pStyle w:val="basic-paragraph"/>
        <w:shd w:val="clear" w:color="auto" w:fill="FFFFFF"/>
        <w:spacing w:before="0" w:beforeAutospacing="0" w:after="0" w:afterAutospacing="0"/>
        <w:ind w:firstLine="480"/>
        <w:jc w:val="both"/>
        <w:rPr>
          <w:lang w:val="sr-Cyrl-CS"/>
        </w:rPr>
      </w:pPr>
      <w:r w:rsidRPr="008C5534">
        <w:rPr>
          <w:lang w:val="sr-Cyrl-CS"/>
        </w:rPr>
        <w:t xml:space="preserve">б) којима се </w:t>
      </w:r>
      <w:r w:rsidR="005571ED" w:rsidRPr="008C5534">
        <w:rPr>
          <w:lang w:val="sr-Cyrl-CS"/>
        </w:rPr>
        <w:t>уводи ино</w:t>
      </w:r>
      <w:r w:rsidR="00C8712F" w:rsidRPr="008C5534">
        <w:rPr>
          <w:lang w:val="sr-Cyrl-CS"/>
        </w:rPr>
        <w:t>в</w:t>
      </w:r>
      <w:r w:rsidR="005571ED" w:rsidRPr="008C5534">
        <w:rPr>
          <w:lang w:val="sr-Cyrl-CS"/>
        </w:rPr>
        <w:t>ација код корисника средстава</w:t>
      </w:r>
      <w:r w:rsidR="00A55D96" w:rsidRPr="008C5534">
        <w:rPr>
          <w:lang w:val="sr-Cyrl-CS"/>
        </w:rPr>
        <w:t>.</w:t>
      </w:r>
      <w:r w:rsidRPr="008C5534">
        <w:rPr>
          <w:lang w:val="sr-Cyrl-CS"/>
        </w:rPr>
        <w:t xml:space="preserve"> </w:t>
      </w:r>
    </w:p>
    <w:p w14:paraId="56B36A88" w14:textId="77777777" w:rsidR="001E34FE" w:rsidRPr="008C5534" w:rsidRDefault="001E34FE" w:rsidP="00960E60">
      <w:pPr>
        <w:pStyle w:val="basic-paragraph"/>
        <w:shd w:val="clear" w:color="auto" w:fill="FFFFFF"/>
        <w:spacing w:before="0" w:beforeAutospacing="0" w:after="0" w:afterAutospacing="0"/>
        <w:ind w:firstLine="480"/>
        <w:jc w:val="both"/>
        <w:rPr>
          <w:lang w:val="sr-Cyrl-CS"/>
        </w:rPr>
      </w:pPr>
    </w:p>
    <w:p w14:paraId="482A4D63" w14:textId="5202B0CF" w:rsidR="001B7D9F" w:rsidRPr="008C5534" w:rsidRDefault="001B7D9F" w:rsidP="00960E60">
      <w:pPr>
        <w:pStyle w:val="basic-paragraph"/>
        <w:shd w:val="clear" w:color="auto" w:fill="FFFFFF"/>
        <w:spacing w:before="0" w:beforeAutospacing="0" w:after="0" w:afterAutospacing="0"/>
        <w:ind w:firstLine="480"/>
        <w:jc w:val="center"/>
        <w:rPr>
          <w:bCs/>
          <w:lang w:val="sr-Cyrl-CS"/>
        </w:rPr>
      </w:pPr>
      <w:r w:rsidRPr="008C5534">
        <w:rPr>
          <w:bCs/>
          <w:lang w:val="sr-Cyrl-CS"/>
        </w:rPr>
        <w:t>Право на учествовање у поступку доделе средстава</w:t>
      </w:r>
    </w:p>
    <w:p w14:paraId="4C45DC9A" w14:textId="77777777" w:rsidR="009A5B9A" w:rsidRPr="008C5534" w:rsidRDefault="009A5B9A" w:rsidP="00960E60">
      <w:pPr>
        <w:pStyle w:val="basic-paragraph"/>
        <w:shd w:val="clear" w:color="auto" w:fill="FFFFFF"/>
        <w:spacing w:before="0" w:beforeAutospacing="0" w:after="0" w:afterAutospacing="0"/>
        <w:ind w:firstLine="480"/>
        <w:jc w:val="center"/>
        <w:rPr>
          <w:bCs/>
          <w:lang w:val="sr-Cyrl-CS"/>
        </w:rPr>
      </w:pPr>
    </w:p>
    <w:p w14:paraId="19E7BA91" w14:textId="77777777" w:rsidR="001B7D9F" w:rsidRPr="008C5534" w:rsidRDefault="001B7D9F" w:rsidP="00960E60">
      <w:pPr>
        <w:pStyle w:val="clan"/>
        <w:shd w:val="clear" w:color="auto" w:fill="FFFFFF"/>
        <w:spacing w:before="0" w:beforeAutospacing="0" w:after="0" w:afterAutospacing="0"/>
        <w:ind w:firstLine="480"/>
        <w:jc w:val="center"/>
        <w:rPr>
          <w:lang w:val="sr-Cyrl-CS"/>
        </w:rPr>
      </w:pPr>
      <w:r w:rsidRPr="008C5534">
        <w:rPr>
          <w:lang w:val="sr-Cyrl-CS"/>
        </w:rPr>
        <w:t>Члан 5.</w:t>
      </w:r>
    </w:p>
    <w:p w14:paraId="69ECF9DB" w14:textId="5437F8BD"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 xml:space="preserve">Право на учествовање у поступку доделе средстава имају улагачи који пријаве инвестиционе пројекте у </w:t>
      </w:r>
      <w:r w:rsidR="00B60D92" w:rsidRPr="008C5534">
        <w:rPr>
          <w:lang w:val="sr-Cyrl-CS"/>
        </w:rPr>
        <w:t xml:space="preserve">индустријским </w:t>
      </w:r>
      <w:r w:rsidR="00244632" w:rsidRPr="008C5534">
        <w:rPr>
          <w:lang w:val="sr-Cyrl-CS"/>
        </w:rPr>
        <w:t>областима</w:t>
      </w:r>
      <w:r w:rsidR="00B60D92" w:rsidRPr="008C5534">
        <w:rPr>
          <w:lang w:val="sr-Cyrl-CS"/>
        </w:rPr>
        <w:t xml:space="preserve"> са високом додатом вредношћу</w:t>
      </w:r>
      <w:r w:rsidRPr="008C5534">
        <w:rPr>
          <w:lang w:val="sr-Cyrl-CS"/>
        </w:rPr>
        <w:t>, а који се пре почетка реализације инвестиционог пројекта пријаве за доделу средстава на начин и под условима предвиђеним овом уредбом.</w:t>
      </w:r>
    </w:p>
    <w:p w14:paraId="433A34B4" w14:textId="2F2CD85D"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Корисник средстава је дужан да за реализацију инвестиционог пројекта обезбеди учешће од најмање 25% оправданих трошкова из сопствених средстава или из других извора који не садрже државну помоћ.</w:t>
      </w:r>
    </w:p>
    <w:p w14:paraId="66752826" w14:textId="77777777" w:rsidR="009A5B9A" w:rsidRPr="008C5534" w:rsidRDefault="009A5B9A" w:rsidP="00960E60">
      <w:pPr>
        <w:pStyle w:val="basic-paragraph"/>
        <w:shd w:val="clear" w:color="auto" w:fill="FFFFFF"/>
        <w:spacing w:before="0" w:beforeAutospacing="0" w:after="0" w:afterAutospacing="0"/>
        <w:ind w:firstLine="480"/>
        <w:jc w:val="both"/>
        <w:rPr>
          <w:lang w:val="sr-Cyrl-CS"/>
        </w:rPr>
      </w:pPr>
    </w:p>
    <w:p w14:paraId="4D0EE5F4" w14:textId="379214C5" w:rsidR="001B7D9F" w:rsidRPr="008C5534" w:rsidRDefault="001B7D9F" w:rsidP="00960E60">
      <w:pPr>
        <w:pStyle w:val="bold"/>
        <w:shd w:val="clear" w:color="auto" w:fill="FFFFFF"/>
        <w:spacing w:before="0" w:beforeAutospacing="0" w:after="0" w:afterAutospacing="0"/>
        <w:ind w:firstLine="480"/>
        <w:jc w:val="center"/>
        <w:rPr>
          <w:bCs/>
          <w:lang w:val="sr-Cyrl-CS"/>
        </w:rPr>
      </w:pPr>
      <w:r w:rsidRPr="008C5534">
        <w:rPr>
          <w:bCs/>
          <w:lang w:val="sr-Cyrl-CS"/>
        </w:rPr>
        <w:t>Изузимање од права на доделу средстава</w:t>
      </w:r>
    </w:p>
    <w:p w14:paraId="7A3390AC" w14:textId="77777777" w:rsidR="009A5B9A" w:rsidRPr="008C5534" w:rsidRDefault="009A5B9A" w:rsidP="00960E60">
      <w:pPr>
        <w:pStyle w:val="bold"/>
        <w:shd w:val="clear" w:color="auto" w:fill="FFFFFF"/>
        <w:spacing w:before="0" w:beforeAutospacing="0" w:after="0" w:afterAutospacing="0"/>
        <w:ind w:firstLine="480"/>
        <w:jc w:val="center"/>
        <w:rPr>
          <w:bCs/>
          <w:lang w:val="sr-Cyrl-CS"/>
        </w:rPr>
      </w:pPr>
    </w:p>
    <w:p w14:paraId="4F98AE23" w14:textId="77777777" w:rsidR="001B7D9F" w:rsidRPr="008C5534" w:rsidRDefault="001B7D9F" w:rsidP="00960E60">
      <w:pPr>
        <w:pStyle w:val="clan"/>
        <w:shd w:val="clear" w:color="auto" w:fill="FFFFFF"/>
        <w:spacing w:before="0" w:beforeAutospacing="0" w:after="0" w:afterAutospacing="0"/>
        <w:ind w:firstLine="480"/>
        <w:jc w:val="center"/>
        <w:rPr>
          <w:lang w:val="sr-Cyrl-CS"/>
        </w:rPr>
      </w:pPr>
      <w:r w:rsidRPr="008C5534">
        <w:rPr>
          <w:lang w:val="sr-Cyrl-CS"/>
        </w:rPr>
        <w:t>Члан 6.</w:t>
      </w:r>
    </w:p>
    <w:p w14:paraId="2F5D4F28"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Од права на доделу средстава изузимају се следећи улагачи и корисници средстава:</w:t>
      </w:r>
    </w:p>
    <w:p w14:paraId="29B26E3A"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1) привредна друштва у тешкоћама, у смислу прописа којима се уређују правила за доделу државне помоћи;</w:t>
      </w:r>
    </w:p>
    <w:p w14:paraId="3D3B5F7E"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2) који имају доспеле, а неизмирене обавезе по основу пореза у Републици Србији;</w:t>
      </w:r>
    </w:p>
    <w:p w14:paraId="73E34D94" w14:textId="04242D32" w:rsidR="001B7D9F" w:rsidRPr="008C5534" w:rsidRDefault="00B60D92" w:rsidP="00960E60">
      <w:pPr>
        <w:pStyle w:val="basic-paragraph"/>
        <w:shd w:val="clear" w:color="auto" w:fill="FFFFFF"/>
        <w:spacing w:before="0" w:beforeAutospacing="0" w:after="0" w:afterAutospacing="0"/>
        <w:ind w:firstLine="480"/>
        <w:jc w:val="both"/>
        <w:rPr>
          <w:lang w:val="sr-Cyrl-CS"/>
        </w:rPr>
      </w:pPr>
      <w:r w:rsidRPr="008C5534">
        <w:rPr>
          <w:lang w:val="sr-Cyrl-CS"/>
        </w:rPr>
        <w:t>3</w:t>
      </w:r>
      <w:r w:rsidR="001B7D9F" w:rsidRPr="008C5534">
        <w:rPr>
          <w:lang w:val="sr-Cyrl-CS"/>
        </w:rPr>
        <w:t xml:space="preserve">) који су у обавези повраћаја недозвољене државне </w:t>
      </w:r>
      <w:r w:rsidR="0092712A" w:rsidRPr="008C5534">
        <w:rPr>
          <w:lang w:val="sr-Cyrl-CS"/>
        </w:rPr>
        <w:t xml:space="preserve">или </w:t>
      </w:r>
      <w:r w:rsidR="0092712A" w:rsidRPr="008C5534">
        <w:rPr>
          <w:i/>
          <w:lang w:val="sr-Cyrl-CS"/>
        </w:rPr>
        <w:t>de minimis</w:t>
      </w:r>
      <w:r w:rsidR="0092712A" w:rsidRPr="008C5534">
        <w:rPr>
          <w:lang w:val="sr-Cyrl-CS"/>
        </w:rPr>
        <w:t xml:space="preserve"> </w:t>
      </w:r>
      <w:r w:rsidR="001B7D9F" w:rsidRPr="008C5534">
        <w:rPr>
          <w:lang w:val="sr-Cyrl-CS"/>
        </w:rPr>
        <w:t>помоћи;</w:t>
      </w:r>
    </w:p>
    <w:p w14:paraId="25EA41F9" w14:textId="7F014608" w:rsidR="00DD03EB" w:rsidRPr="008C5534" w:rsidRDefault="00B60D92" w:rsidP="00DD03EB">
      <w:pPr>
        <w:pStyle w:val="basic-paragraph"/>
        <w:shd w:val="clear" w:color="auto" w:fill="FFFFFF"/>
        <w:spacing w:before="0" w:beforeAutospacing="0" w:after="0" w:afterAutospacing="0"/>
        <w:ind w:firstLine="480"/>
        <w:jc w:val="both"/>
        <w:rPr>
          <w:lang w:val="sr-Cyrl-CS"/>
        </w:rPr>
      </w:pPr>
      <w:r w:rsidRPr="008C5534">
        <w:rPr>
          <w:lang w:val="sr-Cyrl-CS"/>
        </w:rPr>
        <w:t>4</w:t>
      </w:r>
      <w:r w:rsidR="001B7D9F" w:rsidRPr="008C5534">
        <w:rPr>
          <w:lang w:val="sr-Cyrl-CS"/>
        </w:rPr>
        <w:t>) којима је био раскинут уговор о додели средстава подстицаја, осим у случају споразумног раскида уговора.</w:t>
      </w:r>
    </w:p>
    <w:p w14:paraId="6EE8932B" w14:textId="20A79FE5" w:rsidR="00DD03EB" w:rsidRPr="008C5534" w:rsidRDefault="00DD03EB" w:rsidP="00DD03EB">
      <w:pPr>
        <w:pStyle w:val="basic-paragraph"/>
        <w:shd w:val="clear" w:color="auto" w:fill="FFFFFF"/>
        <w:spacing w:before="0" w:beforeAutospacing="0" w:after="0" w:afterAutospacing="0"/>
        <w:ind w:firstLine="480"/>
        <w:jc w:val="both"/>
        <w:rPr>
          <w:lang w:val="sr-Cyrl-CS"/>
        </w:rPr>
      </w:pPr>
    </w:p>
    <w:p w14:paraId="59ADDD2C" w14:textId="45DCEADC" w:rsidR="00CC18B1" w:rsidRPr="008C5534" w:rsidRDefault="00CC18B1" w:rsidP="00DD03EB">
      <w:pPr>
        <w:pStyle w:val="basic-paragraph"/>
        <w:shd w:val="clear" w:color="auto" w:fill="FFFFFF"/>
        <w:spacing w:before="0" w:beforeAutospacing="0" w:after="0" w:afterAutospacing="0"/>
        <w:ind w:firstLine="480"/>
        <w:jc w:val="both"/>
        <w:rPr>
          <w:lang w:val="sr-Cyrl-CS"/>
        </w:rPr>
      </w:pPr>
    </w:p>
    <w:p w14:paraId="472AD1AA" w14:textId="77777777" w:rsidR="00CC18B1" w:rsidRPr="008C5534" w:rsidRDefault="00CC18B1" w:rsidP="00DD03EB">
      <w:pPr>
        <w:pStyle w:val="basic-paragraph"/>
        <w:shd w:val="clear" w:color="auto" w:fill="FFFFFF"/>
        <w:spacing w:before="0" w:beforeAutospacing="0" w:after="0" w:afterAutospacing="0"/>
        <w:ind w:firstLine="480"/>
        <w:jc w:val="both"/>
        <w:rPr>
          <w:lang w:val="sr-Cyrl-CS"/>
        </w:rPr>
      </w:pPr>
    </w:p>
    <w:p w14:paraId="6C2F157F" w14:textId="5E4ACE29" w:rsidR="001B7D9F" w:rsidRPr="008C5534" w:rsidRDefault="001B7D9F" w:rsidP="00960E60">
      <w:pPr>
        <w:pStyle w:val="bold"/>
        <w:shd w:val="clear" w:color="auto" w:fill="FFFFFF"/>
        <w:spacing w:before="0" w:beforeAutospacing="0" w:after="0" w:afterAutospacing="0"/>
        <w:ind w:firstLine="480"/>
        <w:jc w:val="center"/>
        <w:rPr>
          <w:bCs/>
          <w:lang w:val="sr-Cyrl-CS"/>
        </w:rPr>
      </w:pPr>
      <w:r w:rsidRPr="008C5534">
        <w:rPr>
          <w:bCs/>
          <w:lang w:val="sr-Cyrl-CS"/>
        </w:rPr>
        <w:lastRenderedPageBreak/>
        <w:t>Привредна друштва којима се могу доделити средства</w:t>
      </w:r>
    </w:p>
    <w:p w14:paraId="76D3DF5F" w14:textId="77777777" w:rsidR="009A5B9A" w:rsidRPr="008C5534" w:rsidRDefault="009A5B9A" w:rsidP="00960E60">
      <w:pPr>
        <w:pStyle w:val="bold"/>
        <w:shd w:val="clear" w:color="auto" w:fill="FFFFFF"/>
        <w:spacing w:before="0" w:beforeAutospacing="0" w:after="0" w:afterAutospacing="0"/>
        <w:ind w:firstLine="480"/>
        <w:jc w:val="center"/>
        <w:rPr>
          <w:bCs/>
          <w:lang w:val="sr-Cyrl-CS"/>
        </w:rPr>
      </w:pPr>
    </w:p>
    <w:p w14:paraId="5D41E886" w14:textId="77777777" w:rsidR="00DD03EB" w:rsidRPr="008C5534" w:rsidRDefault="001B7D9F" w:rsidP="00DD03EB">
      <w:pPr>
        <w:pStyle w:val="clan"/>
        <w:shd w:val="clear" w:color="auto" w:fill="FFFFFF"/>
        <w:spacing w:before="0" w:beforeAutospacing="0" w:after="0" w:afterAutospacing="0"/>
        <w:ind w:firstLine="480"/>
        <w:jc w:val="center"/>
        <w:rPr>
          <w:lang w:val="sr-Cyrl-CS"/>
        </w:rPr>
      </w:pPr>
      <w:r w:rsidRPr="008C5534">
        <w:rPr>
          <w:lang w:val="sr-Cyrl-CS"/>
        </w:rPr>
        <w:t>Члан 7.</w:t>
      </w:r>
    </w:p>
    <w:p w14:paraId="12D5DDD7" w14:textId="157FA74D" w:rsidR="001B7D9F" w:rsidRPr="008C5534" w:rsidRDefault="001B7D9F" w:rsidP="00DD03EB">
      <w:pPr>
        <w:pStyle w:val="clan"/>
        <w:shd w:val="clear" w:color="auto" w:fill="FFFFFF"/>
        <w:spacing w:before="0" w:beforeAutospacing="0" w:after="0" w:afterAutospacing="0"/>
        <w:ind w:firstLine="480"/>
        <w:jc w:val="both"/>
        <w:rPr>
          <w:lang w:val="sr-Cyrl-CS"/>
        </w:rPr>
      </w:pPr>
      <w:r w:rsidRPr="008C5534">
        <w:rPr>
          <w:lang w:val="sr-Cyrl-CS"/>
        </w:rPr>
        <w:t>Средства се могу доделити привредном друштву које испуњава критеријуме и услове утврђене овом уредбом, а:</w:t>
      </w:r>
    </w:p>
    <w:p w14:paraId="31AC4DFC"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1) које је регистровано у Агенцији за привредне регистре;</w:t>
      </w:r>
    </w:p>
    <w:p w14:paraId="3A387DF6"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2) које је поднело пријаву за доделу средстава и бизнис план за инвестициони пројекат за који се могу доделити средства у складу са овом уредбом;</w:t>
      </w:r>
    </w:p>
    <w:p w14:paraId="24450FCD"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3) над којим није покренут претходни стечајни поступак, реорганизација, стечај, ликвидација или принудна ликвидација, у складу са прописима којима се уређују стечај и ликвидација;</w:t>
      </w:r>
    </w:p>
    <w:p w14:paraId="087BDF40" w14:textId="392D2F9B"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4) коме нису додељени новчани подстицаји за исте оправдане трошкове.</w:t>
      </w:r>
    </w:p>
    <w:p w14:paraId="15881CF6" w14:textId="77777777" w:rsidR="009A5B9A" w:rsidRPr="008C5534" w:rsidRDefault="009A5B9A" w:rsidP="00960E60">
      <w:pPr>
        <w:pStyle w:val="basic-paragraph"/>
        <w:shd w:val="clear" w:color="auto" w:fill="FFFFFF"/>
        <w:spacing w:before="0" w:beforeAutospacing="0" w:after="0" w:afterAutospacing="0"/>
        <w:ind w:firstLine="480"/>
        <w:jc w:val="both"/>
        <w:rPr>
          <w:lang w:val="sr-Cyrl-CS"/>
        </w:rPr>
      </w:pPr>
    </w:p>
    <w:p w14:paraId="1330616F" w14:textId="21CBC011" w:rsidR="001B7D9F" w:rsidRPr="008C5534" w:rsidRDefault="001B7D9F" w:rsidP="00960E60">
      <w:pPr>
        <w:pStyle w:val="bold"/>
        <w:shd w:val="clear" w:color="auto" w:fill="FFFFFF"/>
        <w:spacing w:before="0" w:beforeAutospacing="0" w:after="0" w:afterAutospacing="0"/>
        <w:ind w:firstLine="480"/>
        <w:jc w:val="center"/>
        <w:rPr>
          <w:bCs/>
          <w:lang w:val="sr-Cyrl-CS"/>
        </w:rPr>
      </w:pPr>
      <w:r w:rsidRPr="008C5534">
        <w:rPr>
          <w:bCs/>
          <w:lang w:val="sr-Cyrl-CS"/>
        </w:rPr>
        <w:t>Максимални дозвољени износи средстава</w:t>
      </w:r>
    </w:p>
    <w:p w14:paraId="20941695" w14:textId="77777777" w:rsidR="009A5B9A" w:rsidRPr="008C5534" w:rsidRDefault="009A5B9A" w:rsidP="00960E60">
      <w:pPr>
        <w:pStyle w:val="bold"/>
        <w:shd w:val="clear" w:color="auto" w:fill="FFFFFF"/>
        <w:spacing w:before="0" w:beforeAutospacing="0" w:after="0" w:afterAutospacing="0"/>
        <w:ind w:firstLine="480"/>
        <w:jc w:val="center"/>
        <w:rPr>
          <w:bCs/>
          <w:lang w:val="sr-Cyrl-CS"/>
        </w:rPr>
      </w:pPr>
    </w:p>
    <w:p w14:paraId="4216A83B" w14:textId="77777777" w:rsidR="001B7D9F" w:rsidRPr="008C5534" w:rsidRDefault="001B7D9F" w:rsidP="00960E60">
      <w:pPr>
        <w:pStyle w:val="clan"/>
        <w:shd w:val="clear" w:color="auto" w:fill="FFFFFF"/>
        <w:spacing w:before="0" w:beforeAutospacing="0" w:after="0" w:afterAutospacing="0"/>
        <w:ind w:firstLine="480"/>
        <w:jc w:val="center"/>
        <w:rPr>
          <w:lang w:val="sr-Cyrl-CS"/>
        </w:rPr>
      </w:pPr>
      <w:r w:rsidRPr="008C5534">
        <w:rPr>
          <w:lang w:val="sr-Cyrl-CS"/>
        </w:rPr>
        <w:t>Члан 8.</w:t>
      </w:r>
    </w:p>
    <w:p w14:paraId="5E9E7D39" w14:textId="3FAD0639" w:rsidR="00601BD2" w:rsidRPr="008C5534" w:rsidRDefault="00601BD2" w:rsidP="00960E60">
      <w:pPr>
        <w:shd w:val="clear" w:color="auto" w:fill="FFFFFF"/>
        <w:spacing w:after="0"/>
        <w:ind w:firstLine="480"/>
        <w:jc w:val="both"/>
        <w:rPr>
          <w:rFonts w:ascii="Times New Roman" w:hAnsi="Times New Roman" w:cs="Times New Roman"/>
          <w:sz w:val="24"/>
          <w:szCs w:val="24"/>
          <w:lang w:val="sr-Cyrl-CS"/>
        </w:rPr>
      </w:pPr>
      <w:r w:rsidRPr="008C5534">
        <w:rPr>
          <w:rFonts w:ascii="Times New Roman" w:eastAsia="Times New Roman" w:hAnsi="Times New Roman" w:cs="Times New Roman"/>
          <w:sz w:val="24"/>
          <w:szCs w:val="24"/>
          <w:lang w:val="sr-Cyrl-CS"/>
        </w:rPr>
        <w:t>Максимални дозвољени износи средстава одређују се у складу са критеријумима из ове уредбе</w:t>
      </w:r>
      <w:r w:rsidR="002F4D60" w:rsidRPr="008C5534">
        <w:rPr>
          <w:rFonts w:ascii="Times New Roman" w:eastAsia="Times New Roman" w:hAnsi="Times New Roman" w:cs="Times New Roman"/>
          <w:sz w:val="24"/>
          <w:szCs w:val="24"/>
          <w:lang w:val="sr-Cyrl-CS"/>
        </w:rPr>
        <w:t xml:space="preserve"> </w:t>
      </w:r>
      <w:r w:rsidR="005903D0" w:rsidRPr="008C5534">
        <w:rPr>
          <w:rFonts w:ascii="Times New Roman" w:eastAsia="Times New Roman" w:hAnsi="Times New Roman" w:cs="Times New Roman"/>
          <w:sz w:val="24"/>
          <w:szCs w:val="24"/>
          <w:lang w:val="sr-Cyrl-CS"/>
        </w:rPr>
        <w:t xml:space="preserve">и не могу бити у супротности са </w:t>
      </w:r>
      <w:r w:rsidR="002F4D60" w:rsidRPr="008C5534">
        <w:rPr>
          <w:rFonts w:ascii="Times New Roman" w:eastAsia="Times New Roman" w:hAnsi="Times New Roman" w:cs="Times New Roman"/>
          <w:sz w:val="24"/>
          <w:szCs w:val="24"/>
          <w:lang w:val="sr-Cyrl-CS"/>
        </w:rPr>
        <w:t>прописима којима се уређују правила за доделу државне помоћи</w:t>
      </w:r>
      <w:r w:rsidRPr="008C5534">
        <w:rPr>
          <w:rFonts w:ascii="Times New Roman" w:eastAsia="Times New Roman" w:hAnsi="Times New Roman" w:cs="Times New Roman"/>
          <w:sz w:val="24"/>
          <w:szCs w:val="24"/>
          <w:lang w:val="sr-Cyrl-CS"/>
        </w:rPr>
        <w:t>.</w:t>
      </w:r>
    </w:p>
    <w:p w14:paraId="7A40AF27" w14:textId="79E19859"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Максималан дозвољени износ средстава за велика привредна друштва може се утврдити највише до 50% оправданих трошкова за реализацију инвестиционог пројекта.</w:t>
      </w:r>
    </w:p>
    <w:p w14:paraId="1E8C7590"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Максималан дозвољени износ средстава за средње привредно друштво може се утврдити највише до 60% оправданих трошкова, а за мала привредна друштва највише до 70% оправданих трошкова за реализацију инвестиционог пројекта.</w:t>
      </w:r>
    </w:p>
    <w:p w14:paraId="0D86DBAC"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Приликом одређивања висине средстава која могу бити додељена, узима се у обзир кумулација са претходно одобреном државном помоћи, у складу са прописима којима се уређују правила за доделу државне помоћи.</w:t>
      </w:r>
    </w:p>
    <w:p w14:paraId="09A61E78"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Максималан дозвољени износ средстава који може бити додељен за улагања већа од 50 милиона евра не може бити већи од 25% оправданих трошкова улагања, а за улагања која прелазе износ од 100 милиона евра тај проценат не може бити већи од 17% оправданих трошкова улагања и утврђује се на следећи начин:</w:t>
      </w:r>
    </w:p>
    <w:p w14:paraId="44EB91EC"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1) за оправданe трошкове улагања до 50 милиона евра – до 50% тих трошкова;</w:t>
      </w:r>
    </w:p>
    <w:p w14:paraId="1C49EAA5"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2) за део оправданих трошкова улагања који прелази износ од 50 милиона евра – до 25% тих трошкова;</w:t>
      </w:r>
    </w:p>
    <w:p w14:paraId="5ABB8299"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3) за део оправданих трошкова улагања који прелази износ од 100 милиона евра – до 17% тих трошкова.</w:t>
      </w:r>
    </w:p>
    <w:p w14:paraId="02AF7C4B" w14:textId="20D6308F" w:rsidR="009A5B9A" w:rsidRPr="008C5534" w:rsidRDefault="001B7D9F" w:rsidP="009A5B9A">
      <w:pPr>
        <w:pStyle w:val="basic-paragraph"/>
        <w:shd w:val="clear" w:color="auto" w:fill="FFFFFF"/>
        <w:spacing w:before="0" w:beforeAutospacing="0" w:after="0" w:afterAutospacing="0"/>
        <w:ind w:firstLine="480"/>
        <w:jc w:val="both"/>
        <w:rPr>
          <w:lang w:val="sr-Cyrl-CS"/>
        </w:rPr>
      </w:pPr>
      <w:r w:rsidRPr="008C5534">
        <w:rPr>
          <w:lang w:val="sr-Cyrl-CS"/>
        </w:rPr>
        <w:t xml:space="preserve">За директно улагање које се сматра јединственим инвестиционим пројектом максималан дозвољени износ средстава који се може доделити кориснику средстава или са њим повезаним субјектом, утврђује се до процента из става </w:t>
      </w:r>
      <w:r w:rsidR="00601BD2" w:rsidRPr="008C5534">
        <w:rPr>
          <w:lang w:val="sr-Cyrl-CS"/>
        </w:rPr>
        <w:t>5</w:t>
      </w:r>
      <w:r w:rsidRPr="008C5534">
        <w:rPr>
          <w:lang w:val="sr-Cyrl-CS"/>
        </w:rPr>
        <w:t>. овог члана.</w:t>
      </w:r>
    </w:p>
    <w:p w14:paraId="54119A44" w14:textId="153266BB" w:rsidR="00C425DC" w:rsidRPr="008C5534" w:rsidRDefault="00C425DC" w:rsidP="009A5B9A">
      <w:pPr>
        <w:pStyle w:val="basic-paragraph"/>
        <w:shd w:val="clear" w:color="auto" w:fill="FFFFFF"/>
        <w:spacing w:before="0" w:beforeAutospacing="0" w:after="0" w:afterAutospacing="0"/>
        <w:ind w:firstLine="480"/>
        <w:jc w:val="both"/>
        <w:rPr>
          <w:lang w:val="sr-Cyrl-CS"/>
        </w:rPr>
      </w:pPr>
    </w:p>
    <w:p w14:paraId="499BC3AA" w14:textId="2244AA78" w:rsidR="00C425DC" w:rsidRPr="008C5534" w:rsidRDefault="00C425DC" w:rsidP="009A5B9A">
      <w:pPr>
        <w:pStyle w:val="basic-paragraph"/>
        <w:shd w:val="clear" w:color="auto" w:fill="FFFFFF"/>
        <w:spacing w:before="0" w:beforeAutospacing="0" w:after="0" w:afterAutospacing="0"/>
        <w:ind w:firstLine="480"/>
        <w:jc w:val="both"/>
        <w:rPr>
          <w:lang w:val="sr-Cyrl-CS"/>
        </w:rPr>
      </w:pPr>
    </w:p>
    <w:p w14:paraId="3F4C8B25" w14:textId="4228F834" w:rsidR="00C425DC" w:rsidRPr="008C5534" w:rsidRDefault="00C425DC" w:rsidP="009A5B9A">
      <w:pPr>
        <w:pStyle w:val="basic-paragraph"/>
        <w:shd w:val="clear" w:color="auto" w:fill="FFFFFF"/>
        <w:spacing w:before="0" w:beforeAutospacing="0" w:after="0" w:afterAutospacing="0"/>
        <w:ind w:firstLine="480"/>
        <w:jc w:val="both"/>
        <w:rPr>
          <w:lang w:val="sr-Cyrl-CS"/>
        </w:rPr>
      </w:pPr>
    </w:p>
    <w:p w14:paraId="38C6B95C" w14:textId="50178A7B" w:rsidR="00C425DC" w:rsidRPr="008C5534" w:rsidRDefault="00C425DC" w:rsidP="009A5B9A">
      <w:pPr>
        <w:pStyle w:val="basic-paragraph"/>
        <w:shd w:val="clear" w:color="auto" w:fill="FFFFFF"/>
        <w:spacing w:before="0" w:beforeAutospacing="0" w:after="0" w:afterAutospacing="0"/>
        <w:ind w:firstLine="480"/>
        <w:jc w:val="both"/>
        <w:rPr>
          <w:lang w:val="sr-Cyrl-CS"/>
        </w:rPr>
      </w:pPr>
    </w:p>
    <w:p w14:paraId="32286940" w14:textId="1E290EBE" w:rsidR="00C425DC" w:rsidRPr="008C5534" w:rsidRDefault="00C425DC" w:rsidP="009A5B9A">
      <w:pPr>
        <w:pStyle w:val="basic-paragraph"/>
        <w:shd w:val="clear" w:color="auto" w:fill="FFFFFF"/>
        <w:spacing w:before="0" w:beforeAutospacing="0" w:after="0" w:afterAutospacing="0"/>
        <w:ind w:firstLine="480"/>
        <w:jc w:val="both"/>
        <w:rPr>
          <w:lang w:val="sr-Cyrl-CS"/>
        </w:rPr>
      </w:pPr>
    </w:p>
    <w:p w14:paraId="28274533" w14:textId="77777777" w:rsidR="00C425DC" w:rsidRPr="008C5534" w:rsidRDefault="00C425DC" w:rsidP="009A5B9A">
      <w:pPr>
        <w:pStyle w:val="basic-paragraph"/>
        <w:shd w:val="clear" w:color="auto" w:fill="FFFFFF"/>
        <w:spacing w:before="0" w:beforeAutospacing="0" w:after="0" w:afterAutospacing="0"/>
        <w:ind w:firstLine="480"/>
        <w:jc w:val="both"/>
        <w:rPr>
          <w:lang w:val="sr-Cyrl-CS"/>
        </w:rPr>
      </w:pPr>
    </w:p>
    <w:p w14:paraId="7E8A2489" w14:textId="77777777" w:rsidR="009A5B9A" w:rsidRPr="008C5534" w:rsidRDefault="009A5B9A" w:rsidP="00960E60">
      <w:pPr>
        <w:pStyle w:val="basic-paragraph"/>
        <w:shd w:val="clear" w:color="auto" w:fill="FFFFFF"/>
        <w:spacing w:before="0" w:beforeAutospacing="0" w:after="0" w:afterAutospacing="0"/>
        <w:ind w:firstLine="480"/>
        <w:jc w:val="both"/>
        <w:rPr>
          <w:lang w:val="sr-Cyrl-CS"/>
        </w:rPr>
      </w:pPr>
    </w:p>
    <w:p w14:paraId="727FEAE4" w14:textId="14A88FFC" w:rsidR="001B7D9F" w:rsidRPr="008C5534" w:rsidRDefault="001B7D9F" w:rsidP="00960E60">
      <w:pPr>
        <w:pStyle w:val="clan"/>
        <w:shd w:val="clear" w:color="auto" w:fill="FFFFFF"/>
        <w:spacing w:before="0" w:beforeAutospacing="0" w:after="0" w:afterAutospacing="0"/>
        <w:ind w:firstLine="480"/>
        <w:jc w:val="center"/>
        <w:rPr>
          <w:lang w:val="sr-Cyrl-CS"/>
        </w:rPr>
      </w:pPr>
      <w:r w:rsidRPr="008C5534">
        <w:rPr>
          <w:lang w:val="sr-Cyrl-CS"/>
        </w:rPr>
        <w:lastRenderedPageBreak/>
        <w:t>III. ДОЗВОЉЕНОСТ ДОДЕЛЕ И УСЛОВИ ЗА ДОДЕЛУ СРЕДСТАВА</w:t>
      </w:r>
    </w:p>
    <w:p w14:paraId="21A885E6" w14:textId="77777777" w:rsidR="009A5B9A" w:rsidRPr="008C5534" w:rsidRDefault="009A5B9A" w:rsidP="00960E60">
      <w:pPr>
        <w:pStyle w:val="clan"/>
        <w:shd w:val="clear" w:color="auto" w:fill="FFFFFF"/>
        <w:spacing w:before="0" w:beforeAutospacing="0" w:after="0" w:afterAutospacing="0"/>
        <w:ind w:firstLine="480"/>
        <w:jc w:val="center"/>
        <w:rPr>
          <w:lang w:val="sr-Cyrl-CS"/>
        </w:rPr>
      </w:pPr>
    </w:p>
    <w:p w14:paraId="30633499" w14:textId="2945360C" w:rsidR="001B7D9F" w:rsidRPr="008C5534" w:rsidRDefault="001B7D9F" w:rsidP="00960E60">
      <w:pPr>
        <w:pStyle w:val="bold"/>
        <w:shd w:val="clear" w:color="auto" w:fill="FFFFFF"/>
        <w:spacing w:before="0" w:beforeAutospacing="0" w:after="0" w:afterAutospacing="0"/>
        <w:ind w:firstLine="480"/>
        <w:jc w:val="center"/>
        <w:rPr>
          <w:bCs/>
          <w:lang w:val="sr-Cyrl-CS"/>
        </w:rPr>
      </w:pPr>
      <w:r w:rsidRPr="008C5534">
        <w:rPr>
          <w:bCs/>
          <w:lang w:val="sr-Cyrl-CS"/>
        </w:rPr>
        <w:t>Инвестициони пројекти за које се могу доделити средства</w:t>
      </w:r>
    </w:p>
    <w:p w14:paraId="5F372AB9" w14:textId="77777777" w:rsidR="009A5B9A" w:rsidRPr="008C5534" w:rsidRDefault="009A5B9A" w:rsidP="00960E60">
      <w:pPr>
        <w:pStyle w:val="bold"/>
        <w:shd w:val="clear" w:color="auto" w:fill="FFFFFF"/>
        <w:spacing w:before="0" w:beforeAutospacing="0" w:after="0" w:afterAutospacing="0"/>
        <w:ind w:firstLine="480"/>
        <w:jc w:val="center"/>
        <w:rPr>
          <w:bCs/>
          <w:lang w:val="sr-Cyrl-CS"/>
        </w:rPr>
      </w:pPr>
    </w:p>
    <w:p w14:paraId="68E5B084" w14:textId="77777777" w:rsidR="001B7D9F" w:rsidRPr="008C5534" w:rsidRDefault="001B7D9F" w:rsidP="00960E60">
      <w:pPr>
        <w:pStyle w:val="clan"/>
        <w:shd w:val="clear" w:color="auto" w:fill="FFFFFF"/>
        <w:spacing w:before="0" w:beforeAutospacing="0" w:after="0" w:afterAutospacing="0"/>
        <w:ind w:firstLine="480"/>
        <w:jc w:val="center"/>
        <w:rPr>
          <w:lang w:val="sr-Cyrl-CS"/>
        </w:rPr>
      </w:pPr>
      <w:r w:rsidRPr="008C5534">
        <w:rPr>
          <w:lang w:val="sr-Cyrl-CS"/>
        </w:rPr>
        <w:t>Члан 9.</w:t>
      </w:r>
    </w:p>
    <w:p w14:paraId="3C3C1411" w14:textId="626ED62B" w:rsidR="00A55D96" w:rsidRPr="008C5534" w:rsidRDefault="001B7D9F" w:rsidP="00960E60">
      <w:pPr>
        <w:pStyle w:val="bold"/>
        <w:shd w:val="clear" w:color="auto" w:fill="FFFFFF"/>
        <w:spacing w:before="0" w:beforeAutospacing="0" w:after="0" w:afterAutospacing="0"/>
        <w:ind w:firstLine="480"/>
        <w:jc w:val="both"/>
        <w:rPr>
          <w:lang w:val="sr-Cyrl-CS"/>
        </w:rPr>
      </w:pPr>
      <w:r w:rsidRPr="008C5534">
        <w:rPr>
          <w:lang w:val="sr-Cyrl-CS"/>
        </w:rPr>
        <w:t xml:space="preserve">Средства се могу доделити за реализацију инвестиционих пројеката за улагања ради аутоматизације </w:t>
      </w:r>
      <w:r w:rsidR="00C06FE4" w:rsidRPr="008C5534">
        <w:rPr>
          <w:lang w:val="sr-Cyrl-CS"/>
        </w:rPr>
        <w:t xml:space="preserve">и/или увођења иновативности </w:t>
      </w:r>
      <w:r w:rsidRPr="008C5534">
        <w:rPr>
          <w:lang w:val="sr-Cyrl-CS"/>
        </w:rPr>
        <w:t xml:space="preserve">чија је минимална вредност улагања </w:t>
      </w:r>
      <w:r w:rsidR="00601BD2" w:rsidRPr="008C5534">
        <w:rPr>
          <w:lang w:val="sr-Cyrl-CS"/>
        </w:rPr>
        <w:t>у материјална и нематеријална средства 5</w:t>
      </w:r>
      <w:r w:rsidRPr="008C5534">
        <w:rPr>
          <w:lang w:val="sr-Cyrl-CS"/>
        </w:rPr>
        <w:t>.000.000 евра.</w:t>
      </w:r>
    </w:p>
    <w:p w14:paraId="511B1D17" w14:textId="77777777" w:rsidR="009A5B9A" w:rsidRPr="008C5534" w:rsidRDefault="009A5B9A" w:rsidP="00960E60">
      <w:pPr>
        <w:pStyle w:val="bold"/>
        <w:shd w:val="clear" w:color="auto" w:fill="FFFFFF"/>
        <w:spacing w:before="0" w:beforeAutospacing="0" w:after="0" w:afterAutospacing="0"/>
        <w:ind w:firstLine="480"/>
        <w:jc w:val="both"/>
        <w:rPr>
          <w:lang w:val="sr-Cyrl-CS"/>
        </w:rPr>
      </w:pPr>
    </w:p>
    <w:p w14:paraId="0DFF013D" w14:textId="322B2520" w:rsidR="001B7D9F" w:rsidRPr="008C5534" w:rsidRDefault="001B7D9F" w:rsidP="00960E60">
      <w:pPr>
        <w:pStyle w:val="bold"/>
        <w:shd w:val="clear" w:color="auto" w:fill="FFFFFF"/>
        <w:spacing w:before="0" w:beforeAutospacing="0" w:after="0" w:afterAutospacing="0"/>
        <w:ind w:firstLine="480"/>
        <w:jc w:val="center"/>
        <w:rPr>
          <w:bCs/>
          <w:lang w:val="sr-Cyrl-CS"/>
        </w:rPr>
      </w:pPr>
      <w:r w:rsidRPr="008C5534">
        <w:rPr>
          <w:bCs/>
          <w:lang w:val="sr-Cyrl-CS"/>
        </w:rPr>
        <w:t>Услови за доделу средстава</w:t>
      </w:r>
    </w:p>
    <w:p w14:paraId="5849726F" w14:textId="77777777" w:rsidR="004E5F94" w:rsidRPr="008C5534" w:rsidRDefault="004E5F94" w:rsidP="00960E60">
      <w:pPr>
        <w:pStyle w:val="bold"/>
        <w:shd w:val="clear" w:color="auto" w:fill="FFFFFF"/>
        <w:spacing w:before="0" w:beforeAutospacing="0" w:after="0" w:afterAutospacing="0"/>
        <w:ind w:firstLine="480"/>
        <w:jc w:val="center"/>
        <w:rPr>
          <w:bCs/>
          <w:lang w:val="sr-Cyrl-CS"/>
        </w:rPr>
      </w:pPr>
    </w:p>
    <w:p w14:paraId="0ADF4280" w14:textId="77777777" w:rsidR="001B7D9F" w:rsidRPr="008C5534" w:rsidRDefault="001B7D9F" w:rsidP="00960E60">
      <w:pPr>
        <w:pStyle w:val="bold"/>
        <w:shd w:val="clear" w:color="auto" w:fill="FFFFFF"/>
        <w:spacing w:before="0" w:beforeAutospacing="0" w:after="0" w:afterAutospacing="0"/>
        <w:ind w:firstLine="480"/>
        <w:jc w:val="center"/>
        <w:rPr>
          <w:lang w:val="sr-Cyrl-CS"/>
        </w:rPr>
      </w:pPr>
      <w:r w:rsidRPr="008C5534">
        <w:rPr>
          <w:lang w:val="sr-Cyrl-CS"/>
        </w:rPr>
        <w:t>Члан 10.</w:t>
      </w:r>
    </w:p>
    <w:p w14:paraId="3206EAF6" w14:textId="1837E3A9"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Средства могу бити додељена под условом да се директно улагање одржи на истој локацији у јединици локалне самоуправе у периоду од најмање пет година након реализације инвестиционог пројекта за велика привредна друштва, или најмање три године за мала и средња привредна друштва (у даљем тексту: период гарантованог улагања).</w:t>
      </w:r>
    </w:p>
    <w:p w14:paraId="332577E1" w14:textId="77777777" w:rsidR="009A5B9A" w:rsidRPr="008C5534" w:rsidRDefault="009A5B9A" w:rsidP="00960E60">
      <w:pPr>
        <w:pStyle w:val="basic-paragraph"/>
        <w:shd w:val="clear" w:color="auto" w:fill="FFFFFF"/>
        <w:spacing w:before="0" w:beforeAutospacing="0" w:after="0" w:afterAutospacing="0"/>
        <w:ind w:firstLine="480"/>
        <w:jc w:val="both"/>
        <w:rPr>
          <w:lang w:val="sr-Cyrl-CS"/>
        </w:rPr>
      </w:pPr>
    </w:p>
    <w:p w14:paraId="4E70BDA0" w14:textId="3F74B008" w:rsidR="001B7D9F" w:rsidRPr="008C5534" w:rsidRDefault="001B7D9F" w:rsidP="00960E60">
      <w:pPr>
        <w:pStyle w:val="bold"/>
        <w:shd w:val="clear" w:color="auto" w:fill="FFFFFF"/>
        <w:spacing w:before="0" w:beforeAutospacing="0" w:after="0" w:afterAutospacing="0"/>
        <w:ind w:firstLine="480"/>
        <w:jc w:val="center"/>
        <w:rPr>
          <w:bCs/>
          <w:lang w:val="sr-Cyrl-CS"/>
        </w:rPr>
      </w:pPr>
      <w:r w:rsidRPr="008C5534">
        <w:rPr>
          <w:bCs/>
          <w:lang w:val="sr-Cyrl-CS"/>
        </w:rPr>
        <w:t>Рок за реализацију инвестиционог пројекта</w:t>
      </w:r>
    </w:p>
    <w:p w14:paraId="7A91ECB5" w14:textId="77777777" w:rsidR="009A5B9A" w:rsidRPr="008C5534" w:rsidRDefault="009A5B9A" w:rsidP="00960E60">
      <w:pPr>
        <w:pStyle w:val="bold"/>
        <w:shd w:val="clear" w:color="auto" w:fill="FFFFFF"/>
        <w:spacing w:before="0" w:beforeAutospacing="0" w:after="0" w:afterAutospacing="0"/>
        <w:ind w:firstLine="480"/>
        <w:jc w:val="center"/>
        <w:rPr>
          <w:bCs/>
          <w:lang w:val="sr-Cyrl-CS"/>
        </w:rPr>
      </w:pPr>
    </w:p>
    <w:p w14:paraId="5627904B" w14:textId="77777777" w:rsidR="001B7D9F" w:rsidRPr="008C5534" w:rsidRDefault="001B7D9F" w:rsidP="00960E60">
      <w:pPr>
        <w:pStyle w:val="clan"/>
        <w:shd w:val="clear" w:color="auto" w:fill="FFFFFF"/>
        <w:spacing w:before="0" w:beforeAutospacing="0" w:after="0" w:afterAutospacing="0"/>
        <w:ind w:firstLine="480"/>
        <w:jc w:val="center"/>
        <w:rPr>
          <w:lang w:val="sr-Cyrl-CS"/>
        </w:rPr>
      </w:pPr>
      <w:r w:rsidRPr="008C5534">
        <w:rPr>
          <w:lang w:val="sr-Cyrl-CS"/>
        </w:rPr>
        <w:t>Члан 11.</w:t>
      </w:r>
    </w:p>
    <w:p w14:paraId="6FA1973D" w14:textId="6C9E9C53" w:rsidR="00496FA1"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 xml:space="preserve">Рок за реализацију инвестиционог пројекта је до три године од дана подношења пријаве за доделу средстава, </w:t>
      </w:r>
      <w:r w:rsidR="00E74CF9" w:rsidRPr="008C5534">
        <w:rPr>
          <w:lang w:val="sr-Cyrl-CS"/>
        </w:rPr>
        <w:t>с тим да</w:t>
      </w:r>
      <w:r w:rsidRPr="008C5534">
        <w:rPr>
          <w:lang w:val="sr-Cyrl-CS"/>
        </w:rPr>
        <w:t xml:space="preserve"> се након закључења уговора о додели средстава подстицаја може продужити највише до пет година, рачунајући од дана подношења пријаве за доделу средстава, а по образложеном захтеву корисника средстава, </w:t>
      </w:r>
      <w:r w:rsidR="00E74CF9" w:rsidRPr="008C5534">
        <w:rPr>
          <w:lang w:val="sr-Cyrl-CS"/>
        </w:rPr>
        <w:t>ако</w:t>
      </w:r>
      <w:r w:rsidRPr="008C5534">
        <w:rPr>
          <w:lang w:val="sr-Cyrl-CS"/>
        </w:rPr>
        <w:t xml:space="preserve"> Савет за економски развој (у даљем тексту: Савет) оцени да су околности које су довеле до потребе за продужењем рока објективне и да је продужење рока оправдано и сврсисходно, односно да се тиме на најефикаснији начин постижу циљеви улагања и привредног развоја.</w:t>
      </w:r>
    </w:p>
    <w:p w14:paraId="5457BD99" w14:textId="4B32D8BC"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У случају продужења рока из става 1. овог члана, рок важења банкарске гаранције продужава се сразмерно продужењу рока за реализацију инвестиционог пројекта.</w:t>
      </w:r>
    </w:p>
    <w:p w14:paraId="78B17D3C" w14:textId="77777777" w:rsidR="009A5B9A" w:rsidRPr="008C5534" w:rsidRDefault="009A5B9A" w:rsidP="00960E60">
      <w:pPr>
        <w:pStyle w:val="basic-paragraph"/>
        <w:shd w:val="clear" w:color="auto" w:fill="FFFFFF"/>
        <w:spacing w:before="0" w:beforeAutospacing="0" w:after="0" w:afterAutospacing="0"/>
        <w:ind w:firstLine="480"/>
        <w:jc w:val="both"/>
        <w:rPr>
          <w:lang w:val="sr-Cyrl-CS"/>
        </w:rPr>
      </w:pPr>
    </w:p>
    <w:p w14:paraId="451178BD" w14:textId="4C1E57F0" w:rsidR="001B7D9F" w:rsidRPr="008C5534" w:rsidRDefault="001B7D9F" w:rsidP="00960E60">
      <w:pPr>
        <w:pStyle w:val="bold"/>
        <w:shd w:val="clear" w:color="auto" w:fill="FFFFFF"/>
        <w:spacing w:before="0" w:beforeAutospacing="0" w:after="0" w:afterAutospacing="0"/>
        <w:ind w:firstLine="480"/>
        <w:jc w:val="center"/>
        <w:rPr>
          <w:bCs/>
          <w:lang w:val="sr-Cyrl-CS"/>
        </w:rPr>
      </w:pPr>
      <w:r w:rsidRPr="008C5534">
        <w:rPr>
          <w:bCs/>
          <w:lang w:val="sr-Cyrl-CS"/>
        </w:rPr>
        <w:t>Критеријуми за стручну анализу инвестиционих пројеката</w:t>
      </w:r>
    </w:p>
    <w:p w14:paraId="432076D1" w14:textId="77777777" w:rsidR="009A5B9A" w:rsidRPr="008C5534" w:rsidRDefault="009A5B9A" w:rsidP="00960E60">
      <w:pPr>
        <w:pStyle w:val="bold"/>
        <w:shd w:val="clear" w:color="auto" w:fill="FFFFFF"/>
        <w:spacing w:before="0" w:beforeAutospacing="0" w:after="0" w:afterAutospacing="0"/>
        <w:ind w:firstLine="480"/>
        <w:jc w:val="center"/>
        <w:rPr>
          <w:bCs/>
          <w:lang w:val="sr-Cyrl-CS"/>
        </w:rPr>
      </w:pPr>
    </w:p>
    <w:p w14:paraId="4A51C28D" w14:textId="77777777" w:rsidR="001B7D9F" w:rsidRPr="008C5534" w:rsidRDefault="001B7D9F" w:rsidP="00960E60">
      <w:pPr>
        <w:pStyle w:val="clan"/>
        <w:shd w:val="clear" w:color="auto" w:fill="FFFFFF"/>
        <w:spacing w:before="0" w:beforeAutospacing="0" w:after="0" w:afterAutospacing="0"/>
        <w:ind w:firstLine="480"/>
        <w:jc w:val="center"/>
        <w:rPr>
          <w:lang w:val="sr-Cyrl-CS"/>
        </w:rPr>
      </w:pPr>
      <w:r w:rsidRPr="008C5534">
        <w:rPr>
          <w:lang w:val="sr-Cyrl-CS"/>
        </w:rPr>
        <w:t>Члан 12.</w:t>
      </w:r>
    </w:p>
    <w:p w14:paraId="3DA17789"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Критеријуми за стручну анализу инвестиционог пројекта су:</w:t>
      </w:r>
    </w:p>
    <w:p w14:paraId="76739437"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1) референце улагача (препознатљивост на тржишту, референце клијената, досадашња искуства и успешност у реализацији инвестиционих пројеката и сл.);</w:t>
      </w:r>
    </w:p>
    <w:p w14:paraId="4B09ECD4"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2) висина и врста улагања;</w:t>
      </w:r>
    </w:p>
    <w:p w14:paraId="56CF5BC1"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3) технолошки ниво делатности која је предмет улагања, у складу са класификацијом Евростата;</w:t>
      </w:r>
    </w:p>
    <w:p w14:paraId="6BFFD3AD"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4) претходна сарадња са добављачима и планирани удео домаћих добављача;</w:t>
      </w:r>
    </w:p>
    <w:p w14:paraId="50688883" w14:textId="67DAA90A"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5) ефекти улагања и увођења нове технологије на производне капацитете, продуктивност и унапређење степена прераде производа;</w:t>
      </w:r>
    </w:p>
    <w:p w14:paraId="3FB6DF35" w14:textId="4E6B0996" w:rsidR="001E34FE" w:rsidRPr="008C5534" w:rsidRDefault="001E34FE" w:rsidP="00960E60">
      <w:pPr>
        <w:pStyle w:val="basic-paragraph"/>
        <w:shd w:val="clear" w:color="auto" w:fill="FFFFFF"/>
        <w:spacing w:before="0" w:beforeAutospacing="0" w:after="0" w:afterAutospacing="0"/>
        <w:ind w:firstLine="480"/>
        <w:jc w:val="both"/>
        <w:rPr>
          <w:lang w:val="sr-Cyrl-CS"/>
        </w:rPr>
      </w:pPr>
      <w:r w:rsidRPr="008C5534">
        <w:rPr>
          <w:lang w:val="sr-Cyrl-CS"/>
        </w:rPr>
        <w:t>6)  ефекти иновације на унапређење пословања корисника средстава;</w:t>
      </w:r>
    </w:p>
    <w:p w14:paraId="317B8AB1" w14:textId="4A93CECE" w:rsidR="006C7DC0" w:rsidRPr="008C5534" w:rsidRDefault="00C8712F" w:rsidP="00960E60">
      <w:pPr>
        <w:pStyle w:val="basic-paragraph"/>
        <w:shd w:val="clear" w:color="auto" w:fill="FFFFFF"/>
        <w:spacing w:before="0" w:beforeAutospacing="0" w:after="0" w:afterAutospacing="0"/>
        <w:ind w:firstLine="480"/>
        <w:jc w:val="both"/>
        <w:rPr>
          <w:lang w:val="sr-Cyrl-CS"/>
        </w:rPr>
      </w:pPr>
      <w:r w:rsidRPr="008C5534">
        <w:rPr>
          <w:lang w:val="sr-Cyrl-CS"/>
        </w:rPr>
        <w:t>7</w:t>
      </w:r>
      <w:r w:rsidR="006C7DC0" w:rsidRPr="008C5534">
        <w:rPr>
          <w:lang w:val="sr-Cyrl-CS"/>
        </w:rPr>
        <w:t xml:space="preserve">) </w:t>
      </w:r>
      <w:r w:rsidR="00B04995" w:rsidRPr="008C5534">
        <w:rPr>
          <w:lang w:val="sr-Cyrl-CS"/>
        </w:rPr>
        <w:t xml:space="preserve">ефекти иновације на </w:t>
      </w:r>
      <w:r w:rsidR="001E34FE" w:rsidRPr="008C5534">
        <w:rPr>
          <w:lang w:val="sr-Cyrl-CS"/>
        </w:rPr>
        <w:t>степен</w:t>
      </w:r>
      <w:r w:rsidR="006C7DC0" w:rsidRPr="008C5534">
        <w:rPr>
          <w:lang w:val="sr-Cyrl-CS"/>
        </w:rPr>
        <w:t xml:space="preserve"> производне комплексности корисника средстава;</w:t>
      </w:r>
    </w:p>
    <w:p w14:paraId="5549DC62" w14:textId="23719D70" w:rsidR="001B7D9F" w:rsidRPr="008C5534" w:rsidRDefault="00C8712F" w:rsidP="00960E60">
      <w:pPr>
        <w:pStyle w:val="basic-paragraph"/>
        <w:shd w:val="clear" w:color="auto" w:fill="FFFFFF"/>
        <w:spacing w:before="0" w:beforeAutospacing="0" w:after="0" w:afterAutospacing="0"/>
        <w:ind w:firstLine="480"/>
        <w:jc w:val="both"/>
        <w:rPr>
          <w:lang w:val="sr-Cyrl-CS"/>
        </w:rPr>
      </w:pPr>
      <w:r w:rsidRPr="008C5534">
        <w:rPr>
          <w:lang w:val="sr-Cyrl-CS"/>
        </w:rPr>
        <w:t>8</w:t>
      </w:r>
      <w:r w:rsidR="001B7D9F" w:rsidRPr="008C5534">
        <w:rPr>
          <w:lang w:val="sr-Cyrl-CS"/>
        </w:rPr>
        <w:t>) претходни и планирани обим међународног и укупног промета (пре и након инвестиционог пројекта) и утицај увођења нових производа;</w:t>
      </w:r>
    </w:p>
    <w:p w14:paraId="0D9890CB" w14:textId="58B19B0B" w:rsidR="001B7D9F" w:rsidRPr="008C5534" w:rsidRDefault="00C8712F" w:rsidP="00960E60">
      <w:pPr>
        <w:pStyle w:val="basic-paragraph"/>
        <w:shd w:val="clear" w:color="auto" w:fill="FFFFFF"/>
        <w:spacing w:before="0" w:beforeAutospacing="0" w:after="0" w:afterAutospacing="0"/>
        <w:ind w:firstLine="480"/>
        <w:jc w:val="both"/>
        <w:rPr>
          <w:lang w:val="sr-Cyrl-CS"/>
        </w:rPr>
      </w:pPr>
      <w:r w:rsidRPr="008C5534">
        <w:rPr>
          <w:lang w:val="sr-Cyrl-CS"/>
        </w:rPr>
        <w:lastRenderedPageBreak/>
        <w:t>9</w:t>
      </w:r>
      <w:r w:rsidR="001B7D9F" w:rsidRPr="008C5534">
        <w:rPr>
          <w:lang w:val="sr-Cyrl-CS"/>
        </w:rPr>
        <w:t>) финансијско-тржишна оцена инвестиционог пројекта (извори финансирања, ликвидност, профитабилност, одрживост и период повраћаја инвестиције и др.);</w:t>
      </w:r>
    </w:p>
    <w:p w14:paraId="30F77285" w14:textId="3095C82B" w:rsidR="001B7D9F" w:rsidRPr="008C5534" w:rsidRDefault="00C8712F" w:rsidP="00960E60">
      <w:pPr>
        <w:pStyle w:val="basic-paragraph"/>
        <w:shd w:val="clear" w:color="auto" w:fill="FFFFFF"/>
        <w:spacing w:before="0" w:beforeAutospacing="0" w:after="0" w:afterAutospacing="0"/>
        <w:ind w:firstLine="480"/>
        <w:jc w:val="both"/>
        <w:rPr>
          <w:lang w:val="sr-Cyrl-CS"/>
        </w:rPr>
      </w:pPr>
      <w:r w:rsidRPr="008C5534">
        <w:rPr>
          <w:lang w:val="sr-Cyrl-CS"/>
        </w:rPr>
        <w:t>10</w:t>
      </w:r>
      <w:r w:rsidR="001B7D9F" w:rsidRPr="008C5534">
        <w:rPr>
          <w:lang w:val="sr-Cyrl-CS"/>
        </w:rPr>
        <w:t>) постојећи ниво производње и планирано повећање продуктивности;</w:t>
      </w:r>
    </w:p>
    <w:p w14:paraId="55C64177" w14:textId="0FBD4DC3" w:rsidR="004E5F94" w:rsidRPr="008C5534" w:rsidRDefault="00C8712F" w:rsidP="00960E60">
      <w:pPr>
        <w:pStyle w:val="basic-paragraph"/>
        <w:shd w:val="clear" w:color="auto" w:fill="FFFFFF"/>
        <w:spacing w:before="0" w:beforeAutospacing="0" w:after="0" w:afterAutospacing="0"/>
        <w:ind w:firstLine="480"/>
        <w:jc w:val="both"/>
        <w:rPr>
          <w:lang w:val="sr-Cyrl-CS"/>
        </w:rPr>
      </w:pPr>
      <w:r w:rsidRPr="008C5534">
        <w:rPr>
          <w:lang w:val="sr-Cyrl-CS"/>
        </w:rPr>
        <w:t>11</w:t>
      </w:r>
      <w:r w:rsidR="004E5F94" w:rsidRPr="008C5534">
        <w:rPr>
          <w:lang w:val="sr-Cyrl-CS"/>
        </w:rPr>
        <w:t xml:space="preserve">) </w:t>
      </w:r>
      <w:r w:rsidR="006C7DC0" w:rsidRPr="008C5534">
        <w:rPr>
          <w:lang w:val="sr-Cyrl-CS"/>
        </w:rPr>
        <w:t xml:space="preserve">утицај на </w:t>
      </w:r>
      <w:r w:rsidR="004E5F94" w:rsidRPr="008C5534">
        <w:rPr>
          <w:lang w:val="sr-Cyrl-CS"/>
        </w:rPr>
        <w:t xml:space="preserve">формирање или учествовање у ланцу </w:t>
      </w:r>
      <w:r w:rsidR="001B6363" w:rsidRPr="008C5534">
        <w:rPr>
          <w:lang w:val="sr-Cyrl-CS"/>
        </w:rPr>
        <w:t>добављача</w:t>
      </w:r>
      <w:r w:rsidR="004E5F94" w:rsidRPr="008C5534">
        <w:rPr>
          <w:lang w:val="sr-Cyrl-CS"/>
        </w:rPr>
        <w:t xml:space="preserve"> </w:t>
      </w:r>
      <w:r w:rsidR="006C7DC0" w:rsidRPr="008C5534">
        <w:rPr>
          <w:lang w:val="sr-Cyrl-CS"/>
        </w:rPr>
        <w:t>корисника средстава;</w:t>
      </w:r>
    </w:p>
    <w:p w14:paraId="1FF129B1" w14:textId="0FA510E3" w:rsidR="001B7D9F" w:rsidRPr="008C5534" w:rsidRDefault="00C8712F" w:rsidP="00960E60">
      <w:pPr>
        <w:pStyle w:val="basic-paragraph"/>
        <w:shd w:val="clear" w:color="auto" w:fill="FFFFFF"/>
        <w:spacing w:before="0" w:beforeAutospacing="0" w:after="0" w:afterAutospacing="0"/>
        <w:ind w:firstLine="480"/>
        <w:jc w:val="both"/>
        <w:rPr>
          <w:lang w:val="sr-Cyrl-CS"/>
        </w:rPr>
      </w:pPr>
      <w:r w:rsidRPr="008C5534">
        <w:rPr>
          <w:lang w:val="sr-Cyrl-CS"/>
        </w:rPr>
        <w:t>12</w:t>
      </w:r>
      <w:r w:rsidR="001B7D9F" w:rsidRPr="008C5534">
        <w:rPr>
          <w:lang w:val="sr-Cyrl-CS"/>
        </w:rPr>
        <w:t>) подаци о досадашњем коришћењу сировина домаћег порекла и планирано повећање</w:t>
      </w:r>
      <w:r w:rsidRPr="008C5534">
        <w:rPr>
          <w:lang w:val="sr-Cyrl-CS"/>
        </w:rPr>
        <w:t>.</w:t>
      </w:r>
    </w:p>
    <w:p w14:paraId="4C1F3947" w14:textId="55F8FF30" w:rsidR="00CC18B1" w:rsidRPr="008C5534" w:rsidRDefault="00CC18B1" w:rsidP="00C425DC">
      <w:pPr>
        <w:pStyle w:val="basic-paragraph"/>
        <w:shd w:val="clear" w:color="auto" w:fill="FFFFFF"/>
        <w:spacing w:before="0" w:beforeAutospacing="0" w:after="0" w:afterAutospacing="0"/>
        <w:jc w:val="both"/>
        <w:rPr>
          <w:lang w:val="sr-Cyrl-CS"/>
        </w:rPr>
      </w:pPr>
    </w:p>
    <w:p w14:paraId="3DDF19A0" w14:textId="77777777" w:rsidR="009A5B9A" w:rsidRPr="008C5534" w:rsidRDefault="009A5B9A" w:rsidP="00960E60">
      <w:pPr>
        <w:pStyle w:val="basic-paragraph"/>
        <w:shd w:val="clear" w:color="auto" w:fill="FFFFFF"/>
        <w:spacing w:before="0" w:beforeAutospacing="0" w:after="0" w:afterAutospacing="0"/>
        <w:ind w:firstLine="480"/>
        <w:jc w:val="both"/>
        <w:rPr>
          <w:lang w:val="sr-Cyrl-CS"/>
        </w:rPr>
      </w:pPr>
    </w:p>
    <w:p w14:paraId="02FFB8A4" w14:textId="32E6ECF0" w:rsidR="001B7D9F" w:rsidRPr="008C5534" w:rsidRDefault="001B7D9F" w:rsidP="00960E60">
      <w:pPr>
        <w:pStyle w:val="clan"/>
        <w:shd w:val="clear" w:color="auto" w:fill="FFFFFF"/>
        <w:spacing w:before="0" w:beforeAutospacing="0" w:after="0" w:afterAutospacing="0"/>
        <w:ind w:firstLine="480"/>
        <w:jc w:val="center"/>
        <w:rPr>
          <w:lang w:val="sr-Cyrl-CS"/>
        </w:rPr>
      </w:pPr>
      <w:r w:rsidRPr="008C5534">
        <w:rPr>
          <w:lang w:val="sr-Cyrl-CS"/>
        </w:rPr>
        <w:t>IV. ВРСТА И ВИСИНА СРЕДСТАВА КОЈА СЕ МОГУ ДОДЕЛИТИ</w:t>
      </w:r>
    </w:p>
    <w:p w14:paraId="601C768C" w14:textId="77777777" w:rsidR="009A5B9A" w:rsidRPr="008C5534" w:rsidRDefault="009A5B9A" w:rsidP="00960E60">
      <w:pPr>
        <w:pStyle w:val="clan"/>
        <w:shd w:val="clear" w:color="auto" w:fill="FFFFFF"/>
        <w:spacing w:before="0" w:beforeAutospacing="0" w:after="0" w:afterAutospacing="0"/>
        <w:ind w:firstLine="480"/>
        <w:jc w:val="center"/>
        <w:rPr>
          <w:lang w:val="sr-Cyrl-CS"/>
        </w:rPr>
      </w:pPr>
    </w:p>
    <w:p w14:paraId="275B0F79" w14:textId="3EFCBE03" w:rsidR="001B7D9F" w:rsidRPr="008C5534" w:rsidRDefault="001B7D9F" w:rsidP="00960E60">
      <w:pPr>
        <w:pStyle w:val="bold"/>
        <w:shd w:val="clear" w:color="auto" w:fill="FFFFFF"/>
        <w:spacing w:before="0" w:beforeAutospacing="0" w:after="0" w:afterAutospacing="0"/>
        <w:ind w:firstLine="480"/>
        <w:jc w:val="center"/>
        <w:rPr>
          <w:bCs/>
          <w:lang w:val="sr-Cyrl-CS"/>
        </w:rPr>
      </w:pPr>
      <w:r w:rsidRPr="008C5534">
        <w:rPr>
          <w:bCs/>
          <w:lang w:val="sr-Cyrl-CS"/>
        </w:rPr>
        <w:t>Подстицаји за оправдане трошкове улагања</w:t>
      </w:r>
    </w:p>
    <w:p w14:paraId="01125B2D" w14:textId="77777777" w:rsidR="009A5B9A" w:rsidRPr="008C5534" w:rsidRDefault="009A5B9A" w:rsidP="00960E60">
      <w:pPr>
        <w:pStyle w:val="bold"/>
        <w:shd w:val="clear" w:color="auto" w:fill="FFFFFF"/>
        <w:spacing w:before="0" w:beforeAutospacing="0" w:after="0" w:afterAutospacing="0"/>
        <w:ind w:firstLine="480"/>
        <w:jc w:val="center"/>
        <w:rPr>
          <w:bCs/>
          <w:lang w:val="sr-Cyrl-CS"/>
        </w:rPr>
      </w:pPr>
    </w:p>
    <w:p w14:paraId="6B6D5FA7" w14:textId="77777777" w:rsidR="001B7D9F" w:rsidRPr="008C5534" w:rsidRDefault="001B7D9F" w:rsidP="00960E60">
      <w:pPr>
        <w:pStyle w:val="clan"/>
        <w:shd w:val="clear" w:color="auto" w:fill="FFFFFF"/>
        <w:spacing w:before="0" w:beforeAutospacing="0" w:after="0" w:afterAutospacing="0"/>
        <w:ind w:firstLine="480"/>
        <w:jc w:val="center"/>
        <w:rPr>
          <w:lang w:val="sr-Cyrl-CS"/>
        </w:rPr>
      </w:pPr>
      <w:r w:rsidRPr="008C5534">
        <w:rPr>
          <w:lang w:val="sr-Cyrl-CS"/>
        </w:rPr>
        <w:t>Члан 13.</w:t>
      </w:r>
    </w:p>
    <w:p w14:paraId="5DFB85E6" w14:textId="3BFF793A"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Корисницима средстава код улагања ради аутоматизације одобравају се средства у висини од 2</w:t>
      </w:r>
      <w:r w:rsidR="004F4F47" w:rsidRPr="008C5534">
        <w:rPr>
          <w:lang w:val="sr-Cyrl-CS"/>
        </w:rPr>
        <w:t>5</w:t>
      </w:r>
      <w:r w:rsidRPr="008C5534">
        <w:rPr>
          <w:lang w:val="sr-Cyrl-CS"/>
        </w:rPr>
        <w:t xml:space="preserve">% оправданих трошкова за улагања у </w:t>
      </w:r>
      <w:r w:rsidR="00496FA1" w:rsidRPr="008C5534">
        <w:rPr>
          <w:lang w:val="sr-Cyrl-CS"/>
        </w:rPr>
        <w:t xml:space="preserve">материјална и нематеријална </w:t>
      </w:r>
      <w:r w:rsidRPr="008C5534">
        <w:rPr>
          <w:lang w:val="sr-Cyrl-CS"/>
        </w:rPr>
        <w:t>средства.</w:t>
      </w:r>
    </w:p>
    <w:p w14:paraId="6C418F72" w14:textId="3D14EB2B" w:rsidR="009F0616" w:rsidRPr="008C5534" w:rsidRDefault="009F0616" w:rsidP="00960E60">
      <w:pPr>
        <w:spacing w:after="0"/>
        <w:ind w:firstLine="480"/>
        <w:jc w:val="both"/>
        <w:rPr>
          <w:rFonts w:ascii="Times New Roman" w:eastAsia="Times New Roman" w:hAnsi="Times New Roman" w:cs="Times New Roman"/>
          <w:sz w:val="24"/>
          <w:szCs w:val="24"/>
          <w:lang w:val="sr-Cyrl-CS"/>
        </w:rPr>
      </w:pPr>
      <w:r w:rsidRPr="008C5534">
        <w:rPr>
          <w:rFonts w:ascii="Times New Roman" w:eastAsia="Times New Roman" w:hAnsi="Times New Roman" w:cs="Times New Roman"/>
          <w:sz w:val="24"/>
          <w:szCs w:val="24"/>
          <w:lang w:val="sr-Cyrl-CS"/>
        </w:rPr>
        <w:t>Кориснику средстава</w:t>
      </w:r>
      <w:r w:rsidR="00B04995" w:rsidRPr="008C5534">
        <w:rPr>
          <w:rFonts w:ascii="Times New Roman" w:eastAsia="Times New Roman" w:hAnsi="Times New Roman" w:cs="Times New Roman"/>
          <w:sz w:val="24"/>
          <w:szCs w:val="24"/>
          <w:lang w:val="sr-Cyrl-CS"/>
        </w:rPr>
        <w:t xml:space="preserve"> одобрава се</w:t>
      </w:r>
      <w:r w:rsidRPr="008C5534">
        <w:rPr>
          <w:rFonts w:ascii="Times New Roman" w:eastAsia="Times New Roman" w:hAnsi="Times New Roman" w:cs="Times New Roman"/>
          <w:sz w:val="24"/>
          <w:szCs w:val="24"/>
          <w:lang w:val="sr-Cyrl-CS"/>
        </w:rPr>
        <w:t xml:space="preserve"> повећање износа средстава из става 1. овог члана у висини од 5% оправданих трошкова улагања у материјална и нематеријална средства, </w:t>
      </w:r>
      <w:r w:rsidR="00E74CF9" w:rsidRPr="008C5534">
        <w:rPr>
          <w:rFonts w:ascii="Times New Roman" w:eastAsia="Times New Roman" w:hAnsi="Times New Roman" w:cs="Times New Roman"/>
          <w:sz w:val="24"/>
          <w:szCs w:val="24"/>
          <w:lang w:val="sr-Cyrl-CS"/>
        </w:rPr>
        <w:t>ако</w:t>
      </w:r>
      <w:r w:rsidR="00717723" w:rsidRPr="008C5534">
        <w:rPr>
          <w:rFonts w:ascii="Times New Roman" w:eastAsia="Times New Roman" w:hAnsi="Times New Roman" w:cs="Times New Roman"/>
          <w:sz w:val="24"/>
          <w:szCs w:val="24"/>
          <w:lang w:val="sr-Cyrl-CS"/>
        </w:rPr>
        <w:t xml:space="preserve"> </w:t>
      </w:r>
      <w:r w:rsidR="006C7DC0" w:rsidRPr="008C5534">
        <w:rPr>
          <w:rFonts w:ascii="Times New Roman" w:eastAsia="Times New Roman" w:hAnsi="Times New Roman" w:cs="Times New Roman"/>
          <w:sz w:val="24"/>
          <w:szCs w:val="24"/>
          <w:lang w:val="sr-Cyrl-CS"/>
        </w:rPr>
        <w:t>реализацијом инвестиционог</w:t>
      </w:r>
      <w:r w:rsidR="00717723" w:rsidRPr="008C5534">
        <w:rPr>
          <w:rFonts w:ascii="Times New Roman" w:eastAsia="Times New Roman" w:hAnsi="Times New Roman" w:cs="Times New Roman"/>
          <w:sz w:val="24"/>
          <w:szCs w:val="24"/>
          <w:lang w:val="sr-Cyrl-CS"/>
        </w:rPr>
        <w:t xml:space="preserve"> пројекта </w:t>
      </w:r>
      <w:r w:rsidR="00B04995" w:rsidRPr="008C5534">
        <w:rPr>
          <w:rFonts w:ascii="Times New Roman" w:eastAsia="Times New Roman" w:hAnsi="Times New Roman" w:cs="Times New Roman"/>
          <w:sz w:val="24"/>
          <w:szCs w:val="24"/>
          <w:lang w:val="sr-Cyrl-CS"/>
        </w:rPr>
        <w:t xml:space="preserve">корисник средстава </w:t>
      </w:r>
      <w:r w:rsidR="00717723" w:rsidRPr="008C5534">
        <w:rPr>
          <w:rFonts w:ascii="Times New Roman" w:eastAsia="Times New Roman" w:hAnsi="Times New Roman" w:cs="Times New Roman"/>
          <w:sz w:val="24"/>
          <w:szCs w:val="24"/>
          <w:lang w:val="sr-Cyrl-CS"/>
        </w:rPr>
        <w:t xml:space="preserve">формира ланац </w:t>
      </w:r>
      <w:r w:rsidR="001B6363" w:rsidRPr="008C5534">
        <w:rPr>
          <w:rFonts w:ascii="Times New Roman" w:eastAsia="Times New Roman" w:hAnsi="Times New Roman" w:cs="Times New Roman"/>
          <w:sz w:val="24"/>
          <w:szCs w:val="24"/>
          <w:lang w:val="sr-Cyrl-CS"/>
        </w:rPr>
        <w:t>добављача</w:t>
      </w:r>
      <w:r w:rsidRPr="008C5534">
        <w:rPr>
          <w:rFonts w:ascii="Times New Roman" w:eastAsia="Times New Roman" w:hAnsi="Times New Roman" w:cs="Times New Roman"/>
          <w:sz w:val="24"/>
          <w:szCs w:val="24"/>
          <w:lang w:val="sr-Cyrl-CS"/>
        </w:rPr>
        <w:t>.</w:t>
      </w:r>
    </w:p>
    <w:p w14:paraId="0267B0B8" w14:textId="68FB296E" w:rsidR="009F0616" w:rsidRPr="008C5534" w:rsidRDefault="009F0616" w:rsidP="00960E60">
      <w:pPr>
        <w:spacing w:after="0"/>
        <w:ind w:firstLine="480"/>
        <w:jc w:val="both"/>
        <w:rPr>
          <w:rFonts w:ascii="Times New Roman" w:eastAsia="Times New Roman" w:hAnsi="Times New Roman" w:cs="Times New Roman"/>
          <w:sz w:val="24"/>
          <w:szCs w:val="24"/>
          <w:lang w:val="sr-Cyrl-CS"/>
        </w:rPr>
      </w:pPr>
      <w:r w:rsidRPr="008C5534">
        <w:rPr>
          <w:rFonts w:ascii="Times New Roman" w:eastAsia="Times New Roman" w:hAnsi="Times New Roman" w:cs="Times New Roman"/>
          <w:sz w:val="24"/>
          <w:szCs w:val="24"/>
          <w:lang w:val="sr-Cyrl-CS"/>
        </w:rPr>
        <w:t xml:space="preserve">Кориснику средстава </w:t>
      </w:r>
      <w:r w:rsidR="00B04995" w:rsidRPr="008C5534">
        <w:rPr>
          <w:rFonts w:ascii="Times New Roman" w:eastAsia="Times New Roman" w:hAnsi="Times New Roman" w:cs="Times New Roman"/>
          <w:sz w:val="24"/>
          <w:szCs w:val="24"/>
          <w:lang w:val="sr-Cyrl-CS"/>
        </w:rPr>
        <w:t>одобрава се</w:t>
      </w:r>
      <w:r w:rsidRPr="008C5534">
        <w:rPr>
          <w:rFonts w:ascii="Times New Roman" w:eastAsia="Times New Roman" w:hAnsi="Times New Roman" w:cs="Times New Roman"/>
          <w:sz w:val="24"/>
          <w:szCs w:val="24"/>
          <w:lang w:val="sr-Cyrl-CS"/>
        </w:rPr>
        <w:t xml:space="preserve"> повећање износа средстава из става 1. овог члана у висини од 5% оправданих трошкова улагања у материјална и нематеријална средства, </w:t>
      </w:r>
      <w:r w:rsidR="00E74CF9" w:rsidRPr="008C5534">
        <w:rPr>
          <w:rFonts w:ascii="Times New Roman" w:eastAsia="Times New Roman" w:hAnsi="Times New Roman" w:cs="Times New Roman"/>
          <w:sz w:val="24"/>
          <w:szCs w:val="24"/>
          <w:lang w:val="sr-Cyrl-CS"/>
        </w:rPr>
        <w:t>ако</w:t>
      </w:r>
      <w:r w:rsidR="00717723" w:rsidRPr="008C5534">
        <w:rPr>
          <w:rFonts w:ascii="Times New Roman" w:eastAsia="Times New Roman" w:hAnsi="Times New Roman" w:cs="Times New Roman"/>
          <w:sz w:val="24"/>
          <w:szCs w:val="24"/>
          <w:lang w:val="sr-Cyrl-CS"/>
        </w:rPr>
        <w:t xml:space="preserve"> се реализацијом пројекта произведе нови финални производ</w:t>
      </w:r>
      <w:r w:rsidR="006C7DC0" w:rsidRPr="008C5534">
        <w:rPr>
          <w:rFonts w:ascii="Times New Roman" w:eastAsia="Times New Roman" w:hAnsi="Times New Roman" w:cs="Times New Roman"/>
          <w:sz w:val="24"/>
          <w:szCs w:val="24"/>
          <w:lang w:val="sr-Cyrl-CS"/>
        </w:rPr>
        <w:t xml:space="preserve"> високог степена производне комплексности</w:t>
      </w:r>
      <w:r w:rsidRPr="008C5534">
        <w:rPr>
          <w:rFonts w:ascii="Times New Roman" w:eastAsia="Times New Roman" w:hAnsi="Times New Roman" w:cs="Times New Roman"/>
          <w:sz w:val="24"/>
          <w:szCs w:val="24"/>
          <w:lang w:val="sr-Cyrl-CS"/>
        </w:rPr>
        <w:t xml:space="preserve">. </w:t>
      </w:r>
    </w:p>
    <w:p w14:paraId="446F9C65" w14:textId="251F1FDB" w:rsidR="004F4F47" w:rsidRPr="008C5534" w:rsidRDefault="004F4F47" w:rsidP="00960E60">
      <w:pPr>
        <w:spacing w:after="0"/>
        <w:ind w:firstLine="480"/>
        <w:jc w:val="both"/>
        <w:rPr>
          <w:rFonts w:ascii="Times New Roman" w:eastAsia="Times New Roman" w:hAnsi="Times New Roman" w:cs="Times New Roman"/>
          <w:sz w:val="24"/>
          <w:szCs w:val="24"/>
          <w:lang w:val="sr-Cyrl-CS"/>
        </w:rPr>
      </w:pPr>
      <w:r w:rsidRPr="008C5534">
        <w:rPr>
          <w:rFonts w:ascii="Times New Roman" w:eastAsia="Times New Roman" w:hAnsi="Times New Roman" w:cs="Times New Roman"/>
          <w:sz w:val="24"/>
          <w:szCs w:val="24"/>
          <w:lang w:val="sr-Cyrl-CS"/>
        </w:rPr>
        <w:t xml:space="preserve">Кориснику средстава се повећање износа средстава из става 1. овог члана одобрава  </w:t>
      </w:r>
      <w:r w:rsidR="007A7C74" w:rsidRPr="008C5534">
        <w:rPr>
          <w:rFonts w:ascii="Times New Roman" w:eastAsia="Times New Roman" w:hAnsi="Times New Roman" w:cs="Times New Roman"/>
          <w:sz w:val="24"/>
          <w:szCs w:val="24"/>
          <w:lang w:val="sr-Cyrl-CS"/>
        </w:rPr>
        <w:t>ако</w:t>
      </w:r>
      <w:r w:rsidRPr="008C5534">
        <w:rPr>
          <w:rFonts w:ascii="Times New Roman" w:eastAsia="Times New Roman" w:hAnsi="Times New Roman" w:cs="Times New Roman"/>
          <w:sz w:val="24"/>
          <w:szCs w:val="24"/>
          <w:lang w:val="sr-Cyrl-CS"/>
        </w:rPr>
        <w:t xml:space="preserve"> су кумул</w:t>
      </w:r>
      <w:r w:rsidR="008C5534">
        <w:rPr>
          <w:rFonts w:ascii="Times New Roman" w:eastAsia="Times New Roman" w:hAnsi="Times New Roman" w:cs="Times New Roman"/>
          <w:sz w:val="24"/>
          <w:szCs w:val="24"/>
          <w:lang w:val="sr-Cyrl-CS"/>
        </w:rPr>
        <w:t>а</w:t>
      </w:r>
      <w:r w:rsidRPr="008C5534">
        <w:rPr>
          <w:rFonts w:ascii="Times New Roman" w:eastAsia="Times New Roman" w:hAnsi="Times New Roman" w:cs="Times New Roman"/>
          <w:sz w:val="24"/>
          <w:szCs w:val="24"/>
          <w:lang w:val="sr-Cyrl-CS"/>
        </w:rPr>
        <w:t>тивно испуњени услови предвиђени ст. 2. и 3. овог члана.</w:t>
      </w:r>
    </w:p>
    <w:p w14:paraId="154CA8B1" w14:textId="26E056FF"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Укупан износ средстава која се могу доделити у складу са овом уредбом и других подстицаја одређује се у апсолутном износу, при чему не сме да пређе горњу границу до које је дозвољено доделити укупан износ државне помоћи у складу са прописима којима се уређују правила за доделу регионалне државне помоћи.</w:t>
      </w:r>
    </w:p>
    <w:p w14:paraId="07763C1F" w14:textId="77777777" w:rsidR="00B82E51" w:rsidRPr="008C5534" w:rsidRDefault="00B82E51" w:rsidP="00960E60">
      <w:pPr>
        <w:pStyle w:val="basic-paragraph"/>
        <w:shd w:val="clear" w:color="auto" w:fill="FFFFFF"/>
        <w:spacing w:before="0" w:beforeAutospacing="0" w:after="0" w:afterAutospacing="0"/>
        <w:ind w:firstLine="480"/>
        <w:jc w:val="both"/>
        <w:rPr>
          <w:lang w:val="sr-Cyrl-CS"/>
        </w:rPr>
      </w:pPr>
    </w:p>
    <w:p w14:paraId="38F04380" w14:textId="384077E8" w:rsidR="001B7D9F" w:rsidRPr="008C5534" w:rsidRDefault="001B7D9F" w:rsidP="00960E60">
      <w:pPr>
        <w:pStyle w:val="clan"/>
        <w:shd w:val="clear" w:color="auto" w:fill="FFFFFF"/>
        <w:spacing w:before="0" w:beforeAutospacing="0" w:after="0" w:afterAutospacing="0"/>
        <w:ind w:firstLine="480"/>
        <w:jc w:val="center"/>
        <w:rPr>
          <w:lang w:val="sr-Cyrl-CS"/>
        </w:rPr>
      </w:pPr>
      <w:r w:rsidRPr="008C5534">
        <w:rPr>
          <w:lang w:val="sr-Cyrl-CS"/>
        </w:rPr>
        <w:t>V. ПОСТУПАК ДОДЕЛЕ СРЕДСТАВА</w:t>
      </w:r>
    </w:p>
    <w:p w14:paraId="1C44DFB8" w14:textId="77777777" w:rsidR="009A5B9A" w:rsidRPr="008C5534" w:rsidRDefault="009A5B9A" w:rsidP="00960E60">
      <w:pPr>
        <w:pStyle w:val="clan"/>
        <w:shd w:val="clear" w:color="auto" w:fill="FFFFFF"/>
        <w:spacing w:before="0" w:beforeAutospacing="0" w:after="0" w:afterAutospacing="0"/>
        <w:ind w:firstLine="480"/>
        <w:jc w:val="center"/>
        <w:rPr>
          <w:lang w:val="sr-Cyrl-CS"/>
        </w:rPr>
      </w:pPr>
    </w:p>
    <w:p w14:paraId="6EE57C3D" w14:textId="19474C05" w:rsidR="00A516E3" w:rsidRPr="008C5534" w:rsidRDefault="00A516E3" w:rsidP="00960E60">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r w:rsidRPr="008C5534">
        <w:rPr>
          <w:rFonts w:ascii="Times New Roman" w:eastAsia="Times New Roman" w:hAnsi="Times New Roman" w:cs="Times New Roman"/>
          <w:bCs/>
          <w:color w:val="333333"/>
          <w:sz w:val="24"/>
          <w:szCs w:val="24"/>
          <w:lang w:val="sr-Cyrl-CS" w:eastAsia="sr-Latn-CS"/>
        </w:rPr>
        <w:t>Писмо о намерама и обавештење о могућем нивоу подстицаја</w:t>
      </w:r>
    </w:p>
    <w:p w14:paraId="5F3C1BCE" w14:textId="77777777" w:rsidR="009A5B9A" w:rsidRPr="008C5534" w:rsidRDefault="009A5B9A" w:rsidP="00960E60">
      <w:pPr>
        <w:shd w:val="clear" w:color="auto" w:fill="FFFFFF"/>
        <w:spacing w:after="0" w:line="240" w:lineRule="auto"/>
        <w:ind w:firstLine="480"/>
        <w:jc w:val="center"/>
        <w:rPr>
          <w:rFonts w:ascii="Times New Roman" w:eastAsia="Times New Roman" w:hAnsi="Times New Roman" w:cs="Times New Roman"/>
          <w:bCs/>
          <w:color w:val="333333"/>
          <w:sz w:val="24"/>
          <w:szCs w:val="24"/>
          <w:lang w:val="sr-Cyrl-CS" w:eastAsia="sr-Latn-CS"/>
        </w:rPr>
      </w:pPr>
    </w:p>
    <w:p w14:paraId="74DC1130" w14:textId="7B23F84B" w:rsidR="00A516E3" w:rsidRPr="008C5534" w:rsidRDefault="00A516E3" w:rsidP="00960E60">
      <w:pPr>
        <w:shd w:val="clear" w:color="auto" w:fill="FFFFFF"/>
        <w:spacing w:after="0" w:line="240" w:lineRule="auto"/>
        <w:ind w:firstLine="480"/>
        <w:jc w:val="center"/>
        <w:rPr>
          <w:rFonts w:ascii="Times New Roman" w:eastAsia="Times New Roman" w:hAnsi="Times New Roman" w:cs="Times New Roman"/>
          <w:color w:val="333333"/>
          <w:sz w:val="24"/>
          <w:szCs w:val="24"/>
          <w:lang w:val="sr-Cyrl-CS" w:eastAsia="sr-Latn-CS"/>
        </w:rPr>
      </w:pPr>
      <w:r w:rsidRPr="008C5534">
        <w:rPr>
          <w:rFonts w:ascii="Times New Roman" w:eastAsia="Times New Roman" w:hAnsi="Times New Roman" w:cs="Times New Roman"/>
          <w:color w:val="333333"/>
          <w:sz w:val="24"/>
          <w:szCs w:val="24"/>
          <w:lang w:val="sr-Cyrl-CS" w:eastAsia="sr-Latn-CS"/>
        </w:rPr>
        <w:t>Члан 14.</w:t>
      </w:r>
    </w:p>
    <w:p w14:paraId="398C6755" w14:textId="5A8383C0" w:rsidR="00A516E3" w:rsidRPr="008C5534" w:rsidRDefault="00A516E3" w:rsidP="00960E6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8C5534">
        <w:rPr>
          <w:rFonts w:ascii="Times New Roman" w:eastAsia="Times New Roman" w:hAnsi="Times New Roman" w:cs="Times New Roman"/>
          <w:sz w:val="24"/>
          <w:szCs w:val="24"/>
          <w:lang w:val="sr-Cyrl-CS"/>
        </w:rPr>
        <w:t xml:space="preserve">Улагач који намерава да реализује улагање може доставити </w:t>
      </w:r>
      <w:r w:rsidR="00E74CF9" w:rsidRPr="008C5534">
        <w:rPr>
          <w:rFonts w:ascii="Times New Roman" w:eastAsia="Times New Roman" w:hAnsi="Times New Roman" w:cs="Times New Roman"/>
          <w:sz w:val="24"/>
          <w:szCs w:val="24"/>
          <w:lang w:val="sr-Cyrl-CS"/>
        </w:rPr>
        <w:t xml:space="preserve">Развојној агенцији Србије (у даљем тексту: </w:t>
      </w:r>
      <w:r w:rsidRPr="008C5534">
        <w:rPr>
          <w:rFonts w:ascii="Times New Roman" w:eastAsia="Times New Roman" w:hAnsi="Times New Roman" w:cs="Times New Roman"/>
          <w:sz w:val="24"/>
          <w:szCs w:val="24"/>
          <w:lang w:val="sr-Cyrl-CS"/>
        </w:rPr>
        <w:t>Агенцији</w:t>
      </w:r>
      <w:r w:rsidR="00E74CF9" w:rsidRPr="008C5534">
        <w:rPr>
          <w:rFonts w:ascii="Times New Roman" w:eastAsia="Times New Roman" w:hAnsi="Times New Roman" w:cs="Times New Roman"/>
          <w:sz w:val="24"/>
          <w:szCs w:val="24"/>
          <w:lang w:val="sr-Cyrl-CS"/>
        </w:rPr>
        <w:t>)</w:t>
      </w:r>
      <w:r w:rsidRPr="008C5534">
        <w:rPr>
          <w:rFonts w:ascii="Times New Roman" w:eastAsia="Times New Roman" w:hAnsi="Times New Roman" w:cs="Times New Roman"/>
          <w:sz w:val="24"/>
          <w:szCs w:val="24"/>
          <w:lang w:val="sr-Cyrl-CS"/>
        </w:rPr>
        <w:t xml:space="preserve"> Писмо о намерама о реализацији инвестиционог пројекта.</w:t>
      </w:r>
    </w:p>
    <w:p w14:paraId="5A64FC52" w14:textId="2A7E6003" w:rsidR="00A516E3" w:rsidRPr="008C5534" w:rsidRDefault="00A516E3" w:rsidP="00960E6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8C5534">
        <w:rPr>
          <w:rFonts w:ascii="Times New Roman" w:eastAsia="Times New Roman" w:hAnsi="Times New Roman" w:cs="Times New Roman"/>
          <w:sz w:val="24"/>
          <w:szCs w:val="24"/>
          <w:lang w:val="sr-Cyrl-CS"/>
        </w:rPr>
        <w:t>Писмо о намерама садржи нарочито податке о улагачу, делатности, претходним инвестиционим активностима, планираној висини улагања у основна средства, као и податке из члана 12. ове уредбе, осим података из става 1. тачка 3) тог члана.</w:t>
      </w:r>
    </w:p>
    <w:p w14:paraId="6F30CAD3" w14:textId="77777777" w:rsidR="00A516E3" w:rsidRPr="008C5534" w:rsidRDefault="00A516E3" w:rsidP="00960E6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8C5534">
        <w:rPr>
          <w:rFonts w:ascii="Times New Roman" w:eastAsia="Times New Roman" w:hAnsi="Times New Roman" w:cs="Times New Roman"/>
          <w:sz w:val="24"/>
          <w:szCs w:val="24"/>
          <w:lang w:val="sr-Cyrl-CS"/>
        </w:rPr>
        <w:t>Ако Писмо о намерама не садржи елементе из става 2. овог члана, Агенција ће да затражи од улагача да га допуни, а може од улагача да захтева и додатне информације, у складу са овом уредбом.</w:t>
      </w:r>
    </w:p>
    <w:p w14:paraId="3DE1F637" w14:textId="77777777" w:rsidR="00A516E3" w:rsidRPr="008C5534" w:rsidRDefault="00A516E3" w:rsidP="00960E60">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8C5534">
        <w:rPr>
          <w:rFonts w:ascii="Times New Roman" w:eastAsia="Times New Roman" w:hAnsi="Times New Roman" w:cs="Times New Roman"/>
          <w:sz w:val="24"/>
          <w:szCs w:val="24"/>
          <w:lang w:val="sr-Cyrl-CS"/>
        </w:rPr>
        <w:t>На основу података из Писма о намерама, Агенција доставља улагачу обавештење о могућем нивоу подстицаја, остављајући му рок од 30 дана да се изјасни.</w:t>
      </w:r>
    </w:p>
    <w:p w14:paraId="459DD070" w14:textId="4084523A" w:rsidR="009A5B9A" w:rsidRPr="008C5534" w:rsidRDefault="00A516E3" w:rsidP="00DD03EB">
      <w:pPr>
        <w:pStyle w:val="clan"/>
        <w:shd w:val="clear" w:color="auto" w:fill="FFFFFF"/>
        <w:spacing w:before="0" w:beforeAutospacing="0" w:after="0" w:afterAutospacing="0"/>
        <w:ind w:firstLine="480"/>
        <w:jc w:val="both"/>
        <w:rPr>
          <w:lang w:val="sr-Cyrl-CS"/>
        </w:rPr>
      </w:pPr>
      <w:r w:rsidRPr="008C5534">
        <w:rPr>
          <w:lang w:val="sr-Cyrl-CS"/>
        </w:rPr>
        <w:lastRenderedPageBreak/>
        <w:t>Обавештење о могућем нивоу подстицаја је правно необавезујуће и садржи информацију да о додели и висини средстава одлучује Савет након утврђивања свих услова за доделу средстава у складу са овом уредбом.</w:t>
      </w:r>
    </w:p>
    <w:p w14:paraId="38AAFCB9" w14:textId="77777777" w:rsidR="009A5B9A" w:rsidRPr="008C5534" w:rsidRDefault="009A5B9A" w:rsidP="00960E60">
      <w:pPr>
        <w:pStyle w:val="clan"/>
        <w:shd w:val="clear" w:color="auto" w:fill="FFFFFF"/>
        <w:spacing w:before="0" w:beforeAutospacing="0" w:after="0" w:afterAutospacing="0"/>
        <w:ind w:firstLine="480"/>
        <w:jc w:val="both"/>
        <w:rPr>
          <w:lang w:val="sr-Cyrl-CS"/>
        </w:rPr>
      </w:pPr>
    </w:p>
    <w:p w14:paraId="278DB31B" w14:textId="63E571ED" w:rsidR="001B7D9F" w:rsidRPr="008C5534" w:rsidRDefault="001B7D9F" w:rsidP="00960E60">
      <w:pPr>
        <w:pStyle w:val="bold"/>
        <w:shd w:val="clear" w:color="auto" w:fill="FFFFFF"/>
        <w:spacing w:before="0" w:beforeAutospacing="0" w:after="0" w:afterAutospacing="0"/>
        <w:ind w:firstLine="480"/>
        <w:jc w:val="center"/>
        <w:rPr>
          <w:bCs/>
          <w:lang w:val="sr-Cyrl-CS"/>
        </w:rPr>
      </w:pPr>
      <w:r w:rsidRPr="008C5534">
        <w:rPr>
          <w:bCs/>
          <w:lang w:val="sr-Cyrl-CS"/>
        </w:rPr>
        <w:t>Пријава за доделу средстава и стручна анализа</w:t>
      </w:r>
    </w:p>
    <w:p w14:paraId="7450768C" w14:textId="77777777" w:rsidR="009A5B9A" w:rsidRPr="008C5534" w:rsidRDefault="009A5B9A" w:rsidP="00960E60">
      <w:pPr>
        <w:pStyle w:val="bold"/>
        <w:shd w:val="clear" w:color="auto" w:fill="FFFFFF"/>
        <w:spacing w:before="0" w:beforeAutospacing="0" w:after="0" w:afterAutospacing="0"/>
        <w:ind w:firstLine="480"/>
        <w:jc w:val="center"/>
        <w:rPr>
          <w:bCs/>
          <w:lang w:val="sr-Cyrl-CS"/>
        </w:rPr>
      </w:pPr>
    </w:p>
    <w:p w14:paraId="021CD3ED" w14:textId="7370A73A" w:rsidR="001B7D9F" w:rsidRPr="008C5534" w:rsidRDefault="001B7D9F" w:rsidP="00960E60">
      <w:pPr>
        <w:pStyle w:val="clan"/>
        <w:shd w:val="clear" w:color="auto" w:fill="FFFFFF"/>
        <w:spacing w:before="0" w:beforeAutospacing="0" w:after="0" w:afterAutospacing="0"/>
        <w:ind w:firstLine="480"/>
        <w:jc w:val="center"/>
        <w:rPr>
          <w:lang w:val="sr-Cyrl-CS"/>
        </w:rPr>
      </w:pPr>
      <w:r w:rsidRPr="008C5534">
        <w:rPr>
          <w:lang w:val="sr-Cyrl-CS"/>
        </w:rPr>
        <w:t xml:space="preserve">Члан </w:t>
      </w:r>
      <w:r w:rsidR="00C8712F" w:rsidRPr="008C5534">
        <w:rPr>
          <w:lang w:val="sr-Cyrl-CS"/>
        </w:rPr>
        <w:t>1</w:t>
      </w:r>
      <w:r w:rsidR="00EF65E0" w:rsidRPr="008C5534">
        <w:rPr>
          <w:lang w:val="sr-Cyrl-CS"/>
        </w:rPr>
        <w:t>5</w:t>
      </w:r>
      <w:r w:rsidRPr="008C5534">
        <w:rPr>
          <w:lang w:val="sr-Cyrl-CS"/>
        </w:rPr>
        <w:t>.</w:t>
      </w:r>
    </w:p>
    <w:p w14:paraId="26FAD8A8"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Улагач који намерава да реализује улагање, у складу са овом уредбом, подноси Агенцији пријаву за доделу средстава на прописаном обрасцу, на српском језику (у даљем тексту: Пријава за доделу средстава) ради утврђивања испуњености услова за доделу средстава.</w:t>
      </w:r>
    </w:p>
    <w:p w14:paraId="0056694C" w14:textId="33F44866"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На основу Пријаве за доделу средстава Агенција врши стручну анализу инвестиционог пројекта применом критеријума из члана 12. ове уредбе.</w:t>
      </w:r>
    </w:p>
    <w:p w14:paraId="0E123EF0"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Агенција обавештава улагача о висини подстицаја које ће предложити Савету и доставља му нацрт уговора о додели средстава подстицаја.</w:t>
      </w:r>
    </w:p>
    <w:p w14:paraId="6D0524C0" w14:textId="12AE07E5"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Стручна анализа инвестиционог пројекта садржи анализу могућег износа средстава.</w:t>
      </w:r>
    </w:p>
    <w:p w14:paraId="7CBD0BD7" w14:textId="2DBED08E" w:rsidR="00CC18B1" w:rsidRPr="008C5534" w:rsidRDefault="00CC18B1" w:rsidP="00960E60">
      <w:pPr>
        <w:pStyle w:val="basic-paragraph"/>
        <w:shd w:val="clear" w:color="auto" w:fill="FFFFFF"/>
        <w:spacing w:before="0" w:beforeAutospacing="0" w:after="0" w:afterAutospacing="0"/>
        <w:ind w:firstLine="480"/>
        <w:jc w:val="both"/>
        <w:rPr>
          <w:lang w:val="sr-Cyrl-CS"/>
        </w:rPr>
      </w:pPr>
    </w:p>
    <w:p w14:paraId="795FBE5B" w14:textId="586CF914" w:rsidR="001B7D9F" w:rsidRPr="008C5534" w:rsidRDefault="001B7D9F" w:rsidP="00960E60">
      <w:pPr>
        <w:pStyle w:val="bold"/>
        <w:shd w:val="clear" w:color="auto" w:fill="FFFFFF"/>
        <w:spacing w:before="0" w:beforeAutospacing="0" w:after="0" w:afterAutospacing="0"/>
        <w:ind w:firstLine="480"/>
        <w:jc w:val="center"/>
        <w:rPr>
          <w:bCs/>
          <w:lang w:val="sr-Cyrl-CS"/>
        </w:rPr>
      </w:pPr>
      <w:r w:rsidRPr="008C5534">
        <w:rPr>
          <w:bCs/>
          <w:lang w:val="sr-Cyrl-CS"/>
        </w:rPr>
        <w:t>Образац Пријаве за доделу средстава</w:t>
      </w:r>
    </w:p>
    <w:p w14:paraId="679C682D" w14:textId="77777777" w:rsidR="009A5B9A" w:rsidRPr="008C5534" w:rsidRDefault="009A5B9A" w:rsidP="00960E60">
      <w:pPr>
        <w:pStyle w:val="bold"/>
        <w:shd w:val="clear" w:color="auto" w:fill="FFFFFF"/>
        <w:spacing w:before="0" w:beforeAutospacing="0" w:after="0" w:afterAutospacing="0"/>
        <w:ind w:firstLine="480"/>
        <w:jc w:val="center"/>
        <w:rPr>
          <w:bCs/>
          <w:lang w:val="sr-Cyrl-CS"/>
        </w:rPr>
      </w:pPr>
    </w:p>
    <w:p w14:paraId="6916AEF4" w14:textId="0F399AFE" w:rsidR="001B7D9F" w:rsidRPr="008C5534" w:rsidRDefault="001B7D9F" w:rsidP="00960E60">
      <w:pPr>
        <w:pStyle w:val="clan"/>
        <w:shd w:val="clear" w:color="auto" w:fill="FFFFFF"/>
        <w:spacing w:before="0" w:beforeAutospacing="0" w:after="0" w:afterAutospacing="0"/>
        <w:ind w:firstLine="480"/>
        <w:jc w:val="center"/>
        <w:rPr>
          <w:lang w:val="sr-Cyrl-CS"/>
        </w:rPr>
      </w:pPr>
      <w:r w:rsidRPr="008C5534">
        <w:rPr>
          <w:lang w:val="sr-Cyrl-CS"/>
        </w:rPr>
        <w:t xml:space="preserve">Члан </w:t>
      </w:r>
      <w:r w:rsidR="00C8712F" w:rsidRPr="008C5534">
        <w:rPr>
          <w:lang w:val="sr-Cyrl-CS"/>
        </w:rPr>
        <w:t>1</w:t>
      </w:r>
      <w:r w:rsidR="00EF65E0" w:rsidRPr="008C5534">
        <w:rPr>
          <w:lang w:val="sr-Cyrl-CS"/>
        </w:rPr>
        <w:t>6</w:t>
      </w:r>
      <w:r w:rsidRPr="008C5534">
        <w:rPr>
          <w:lang w:val="sr-Cyrl-CS"/>
        </w:rPr>
        <w:t>.</w:t>
      </w:r>
    </w:p>
    <w:p w14:paraId="54C3D8DC" w14:textId="22716186" w:rsidR="00E74CF9" w:rsidRPr="008C5534" w:rsidRDefault="005903D0" w:rsidP="00960E60">
      <w:pPr>
        <w:pStyle w:val="basic-paragraph"/>
        <w:shd w:val="clear" w:color="auto" w:fill="FFFFFF"/>
        <w:spacing w:before="0" w:beforeAutospacing="0" w:after="0" w:afterAutospacing="0"/>
        <w:ind w:firstLine="480"/>
        <w:jc w:val="both"/>
        <w:rPr>
          <w:lang w:val="sr-Cyrl-CS"/>
        </w:rPr>
      </w:pPr>
      <w:r w:rsidRPr="008C5534">
        <w:rPr>
          <w:lang w:val="sr-Cyrl-CS"/>
        </w:rPr>
        <w:tab/>
      </w:r>
      <w:r w:rsidR="00E74CF9" w:rsidRPr="008C5534">
        <w:rPr>
          <w:lang w:val="sr-Cyrl-CS"/>
        </w:rPr>
        <w:t>Захтев за доделу средства подстицаја подноси се на о</w:t>
      </w:r>
      <w:r w:rsidR="001B7D9F" w:rsidRPr="008C5534">
        <w:rPr>
          <w:lang w:val="sr-Cyrl-CS"/>
        </w:rPr>
        <w:t>бра</w:t>
      </w:r>
      <w:r w:rsidR="00E74CF9" w:rsidRPr="008C5534">
        <w:rPr>
          <w:lang w:val="sr-Cyrl-CS"/>
        </w:rPr>
        <w:t>сцу</w:t>
      </w:r>
      <w:r w:rsidR="001B7D9F" w:rsidRPr="008C5534">
        <w:rPr>
          <w:lang w:val="sr-Cyrl-CS"/>
        </w:rPr>
        <w:t xml:space="preserve"> </w:t>
      </w:r>
      <w:r w:rsidR="00850A96" w:rsidRPr="008C5534">
        <w:rPr>
          <w:lang w:val="sr-Cyrl-CS"/>
        </w:rPr>
        <w:t xml:space="preserve">Пријаве </w:t>
      </w:r>
      <w:r w:rsidR="001B7D9F" w:rsidRPr="008C5534">
        <w:rPr>
          <w:lang w:val="sr-Cyrl-CS"/>
        </w:rPr>
        <w:t>за доделу средстава подстицаја</w:t>
      </w:r>
      <w:r w:rsidR="00E74CF9" w:rsidRPr="008C5534">
        <w:rPr>
          <w:lang w:val="sr-Cyrl-CS"/>
        </w:rPr>
        <w:t>.</w:t>
      </w:r>
    </w:p>
    <w:p w14:paraId="687D390A"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Уз Пријаву за доделу средстава подноси се:</w:t>
      </w:r>
    </w:p>
    <w:p w14:paraId="27021B36"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1) бизнис план за инвестициони пројекат за чију реализацију се додељују средства;</w:t>
      </w:r>
    </w:p>
    <w:p w14:paraId="16DAB3A5" w14:textId="2643F60A"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2) oригинал или оверена фотокопија регистрованих финансијских извештаја улагача за претходне две године пословања, са ревизорским извештајем (</w:t>
      </w:r>
      <w:r w:rsidR="007A5BA1" w:rsidRPr="008C5534">
        <w:rPr>
          <w:lang w:val="sr-Cyrl-CS"/>
        </w:rPr>
        <w:t>ако</w:t>
      </w:r>
      <w:r w:rsidRPr="008C5534">
        <w:rPr>
          <w:lang w:val="sr-Cyrl-CS"/>
        </w:rPr>
        <w:t xml:space="preserve"> постоји законска обавеза вршења ревизије) </w:t>
      </w:r>
      <w:r w:rsidR="007A7C74" w:rsidRPr="008C5534">
        <w:rPr>
          <w:lang w:val="sr-Cyrl-CS"/>
        </w:rPr>
        <w:t>ако</w:t>
      </w:r>
      <w:r w:rsidRPr="008C5534">
        <w:rPr>
          <w:lang w:val="sr-Cyrl-CS"/>
        </w:rPr>
        <w:t xml:space="preserve"> нису јавно објављени, а страно правно лице подноси оригинал или оверену фотокопију финансијских извештаја са ревизорским извештајем (</w:t>
      </w:r>
      <w:r w:rsidR="007A5BA1" w:rsidRPr="008C5534">
        <w:rPr>
          <w:lang w:val="sr-Cyrl-CS"/>
        </w:rPr>
        <w:t>ако</w:t>
      </w:r>
      <w:r w:rsidRPr="008C5534">
        <w:rPr>
          <w:lang w:val="sr-Cyrl-CS"/>
        </w:rPr>
        <w:t xml:space="preserve"> постоји законска обавеза вршења ревизије) и оверени превод на српски језик или изјаву улагача да није обавезан да прибавља извештај овлашћеног ревизора. Улагач је у обавези да достави оригинал или оверену фотокопију консолидованог финансијског извештаја </w:t>
      </w:r>
      <w:r w:rsidR="00E27204" w:rsidRPr="008C5534">
        <w:rPr>
          <w:lang w:val="sr-Cyrl-CS"/>
        </w:rPr>
        <w:t xml:space="preserve">групе или </w:t>
      </w:r>
      <w:r w:rsidRPr="008C5534">
        <w:rPr>
          <w:lang w:val="sr-Cyrl-CS"/>
        </w:rPr>
        <w:t>дивизије и оверени превод на српски језик или изјаву да нема обавезу консолидације уз достављање оригиналa или оверене фотокопије појединачних финансијских извештаја повезаних лица;</w:t>
      </w:r>
    </w:p>
    <w:p w14:paraId="5F2A904A"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3) оригинал или оверена фотокопија извода из одговарајућег регистра државе у којој страни улагач има седиште, не старији од три месеца, оверен од стране надлежног органа, као и оверени превод извода на српски језик;</w:t>
      </w:r>
    </w:p>
    <w:p w14:paraId="7EEE4E6E"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4) уверење да против улагача и корисника средстава није покренут претходни стечајни поступак, реорганизација или стечај, а страно правно лице даје изјаву о томе која је саставни део Пријаве за доделу средстава;</w:t>
      </w:r>
    </w:p>
    <w:p w14:paraId="1743D337"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5) доказ о измирењу обавеза по основу пореза у Републици Србији, а за стране улагаче који нису пословали у Републици Србији изјаву да улагач није пословао у Републици Србији и да нема порески идентификациони број додељен у складу са прописима којима се уређује порески поступак и пореска администрација, која је саставни део Пријаве за доделу средстава;</w:t>
      </w:r>
    </w:p>
    <w:p w14:paraId="200AA532" w14:textId="6EC1D37A"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lastRenderedPageBreak/>
        <w:t xml:space="preserve">6) изјаву да </w:t>
      </w:r>
      <w:r w:rsidR="00A404F0" w:rsidRPr="008C5534">
        <w:rPr>
          <w:lang w:val="sr-Cyrl-CS"/>
        </w:rPr>
        <w:t xml:space="preserve">одговорна лица </w:t>
      </w:r>
      <w:r w:rsidRPr="008C5534">
        <w:rPr>
          <w:lang w:val="sr-Cyrl-CS"/>
        </w:rPr>
        <w:t xml:space="preserve">улагача и корисника средстава </w:t>
      </w:r>
      <w:r w:rsidR="00A404F0" w:rsidRPr="008C5534">
        <w:rPr>
          <w:lang w:val="sr-Cyrl-CS"/>
        </w:rPr>
        <w:t xml:space="preserve">нису </w:t>
      </w:r>
      <w:r w:rsidRPr="008C5534">
        <w:rPr>
          <w:lang w:val="sr-Cyrl-CS"/>
        </w:rPr>
        <w:t xml:space="preserve">правноснажно </w:t>
      </w:r>
      <w:r w:rsidR="00A404F0" w:rsidRPr="008C5534">
        <w:rPr>
          <w:lang w:val="sr-Cyrl-CS"/>
        </w:rPr>
        <w:t xml:space="preserve">осуђивана </w:t>
      </w:r>
      <w:r w:rsidRPr="008C5534">
        <w:rPr>
          <w:lang w:val="sr-Cyrl-CS"/>
        </w:rPr>
        <w:t>за кривична дела против права по основу рада;</w:t>
      </w:r>
    </w:p>
    <w:p w14:paraId="53703C31"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7) изјаву да улагач и корисник средстава нису осуђивани за кривично дело извршено против привреде, која је саставни део Пријаве за доделу средстава;</w:t>
      </w:r>
    </w:p>
    <w:p w14:paraId="7105B585" w14:textId="77777777" w:rsidR="00A404F0"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8) изјаву да улагач и корисник средстава нису привредна друштва у тешкоћама у смислу правила о додели државне помоћи, која је саставни део Пријаве за доделу средстава</w:t>
      </w:r>
      <w:r w:rsidR="00A404F0" w:rsidRPr="008C5534">
        <w:rPr>
          <w:lang w:val="sr-Cyrl-CS"/>
        </w:rPr>
        <w:t>;</w:t>
      </w:r>
    </w:p>
    <w:p w14:paraId="04F790F2" w14:textId="77777777" w:rsidR="002F4D60" w:rsidRPr="008C5534" w:rsidRDefault="00A404F0" w:rsidP="00960E60">
      <w:pPr>
        <w:pStyle w:val="basic-paragraph"/>
        <w:shd w:val="clear" w:color="auto" w:fill="FFFFFF"/>
        <w:spacing w:before="0" w:beforeAutospacing="0" w:after="0" w:afterAutospacing="0"/>
        <w:ind w:firstLine="480"/>
        <w:jc w:val="both"/>
        <w:rPr>
          <w:lang w:val="sr-Cyrl-CS"/>
        </w:rPr>
      </w:pPr>
      <w:r w:rsidRPr="008C5534">
        <w:rPr>
          <w:lang w:val="sr-Cyrl-CS"/>
        </w:rPr>
        <w:t xml:space="preserve">9) изјаву да се улагач и корисник средстава не налазе у поступку повраћаја државне или </w:t>
      </w:r>
      <w:r w:rsidRPr="008C5534">
        <w:rPr>
          <w:i/>
          <w:lang w:val="sr-Cyrl-CS"/>
        </w:rPr>
        <w:t>de minimis</w:t>
      </w:r>
      <w:r w:rsidRPr="008C5534">
        <w:rPr>
          <w:lang w:val="sr-Cyrl-CS"/>
        </w:rPr>
        <w:t xml:space="preserve"> помоћи</w:t>
      </w:r>
      <w:r w:rsidR="00AF2650" w:rsidRPr="008C5534">
        <w:rPr>
          <w:lang w:val="sr-Cyrl-CS"/>
        </w:rPr>
        <w:t>, која је саставни део Пријаве за доделу средстава</w:t>
      </w:r>
      <w:r w:rsidR="002F4D60" w:rsidRPr="008C5534">
        <w:rPr>
          <w:lang w:val="sr-Cyrl-CS"/>
        </w:rPr>
        <w:t>;</w:t>
      </w:r>
    </w:p>
    <w:p w14:paraId="13C1F327" w14:textId="57BB9B47" w:rsidR="001B7D9F" w:rsidRPr="008C5534" w:rsidRDefault="002F4D60" w:rsidP="00960E60">
      <w:pPr>
        <w:pStyle w:val="basic-paragraph"/>
        <w:shd w:val="clear" w:color="auto" w:fill="FFFFFF"/>
        <w:spacing w:before="0" w:beforeAutospacing="0" w:after="0" w:afterAutospacing="0"/>
        <w:ind w:firstLine="480"/>
        <w:jc w:val="both"/>
        <w:rPr>
          <w:lang w:val="sr-Cyrl-CS"/>
        </w:rPr>
      </w:pPr>
      <w:r w:rsidRPr="008C5534">
        <w:rPr>
          <w:lang w:val="sr-Cyrl-CS"/>
        </w:rPr>
        <w:t>10) да корисник није престао са обављањем исте или сличне делатности на територији Републике Србије у периоду од две године пре подношења Пријаве за доделу средстава нити планира да престане са обављањем такве делатности у року од највише две године након завршетка инвестиционог пројекта</w:t>
      </w:r>
      <w:r w:rsidR="001B7D9F" w:rsidRPr="008C5534">
        <w:rPr>
          <w:lang w:val="sr-Cyrl-CS"/>
        </w:rPr>
        <w:t>.</w:t>
      </w:r>
    </w:p>
    <w:p w14:paraId="1299E05C"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Документа на основу којих се утврђује да против улагача и корисника средстава није покренут претходни стечајни поступак, реорганизација или стечај и да је измирио обавезе по основу пореза у Републици Србији, Агенција прибавља по службеној дужности, у складу са законом којим се уређује општи управни поступак, осим ако подносилац захтева изричито изјави да ће та документа прибавити сам.</w:t>
      </w:r>
    </w:p>
    <w:p w14:paraId="26F0565C" w14:textId="016DDC0F" w:rsidR="00B82E51" w:rsidRPr="008C5534" w:rsidRDefault="001B7D9F" w:rsidP="009A5B9A">
      <w:pPr>
        <w:pStyle w:val="basic-paragraph"/>
        <w:shd w:val="clear" w:color="auto" w:fill="FFFFFF"/>
        <w:spacing w:before="0" w:beforeAutospacing="0" w:after="0" w:afterAutospacing="0"/>
        <w:ind w:firstLine="480"/>
        <w:jc w:val="both"/>
        <w:rPr>
          <w:lang w:val="sr-Cyrl-CS"/>
        </w:rPr>
      </w:pPr>
      <w:r w:rsidRPr="008C5534">
        <w:rPr>
          <w:lang w:val="sr-Cyrl-CS"/>
        </w:rPr>
        <w:t>Агенција за привредне регистре дужна је да омогући несметан приступ бази финансијских извештаја и доставу скупних података за групе привредних друштава, гране или географских подручја.</w:t>
      </w:r>
    </w:p>
    <w:p w14:paraId="378F736B" w14:textId="22ECC48F"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Ако Агенција из достављене документације не може да утврди битне чињенице за одлучивање може тражити и подношење друге документације, односно друге доказе релевантне за одлучивање о поднет</w:t>
      </w:r>
      <w:r w:rsidR="007A5BA1" w:rsidRPr="008C5534">
        <w:rPr>
          <w:lang w:val="sr-Cyrl-CS"/>
        </w:rPr>
        <w:t>ој Пријави за доделу средстава ако</w:t>
      </w:r>
      <w:r w:rsidRPr="008C5534">
        <w:rPr>
          <w:lang w:val="sr-Cyrl-CS"/>
        </w:rPr>
        <w:t xml:space="preserve"> то сматра целисходним.</w:t>
      </w:r>
    </w:p>
    <w:p w14:paraId="154B95EF"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Документа која подноси страно привредно друштво морају бити оверена у складу са прописима државе у којој су издата и преведена на српски језик од овлашћеног преводиоца.</w:t>
      </w:r>
    </w:p>
    <w:p w14:paraId="0FC39EEF" w14:textId="3D26567F"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Даном подношења Пријаве за доделу средстава сматра се дан пријема Пријаве за доделу средстава у Агенцији.</w:t>
      </w:r>
    </w:p>
    <w:p w14:paraId="02D12227" w14:textId="3AB99B02" w:rsidR="00E74CF9" w:rsidRPr="008C5534" w:rsidRDefault="00E74CF9" w:rsidP="00960E60">
      <w:pPr>
        <w:pStyle w:val="basic-paragraph"/>
        <w:shd w:val="clear" w:color="auto" w:fill="FFFFFF"/>
        <w:spacing w:before="0" w:beforeAutospacing="0" w:after="0" w:afterAutospacing="0"/>
        <w:ind w:firstLine="480"/>
        <w:jc w:val="both"/>
        <w:rPr>
          <w:lang w:val="sr-Cyrl-CS"/>
        </w:rPr>
      </w:pPr>
      <w:r w:rsidRPr="008C5534">
        <w:rPr>
          <w:lang w:val="sr-Cyrl-CS"/>
        </w:rPr>
        <w:t xml:space="preserve">Министар надлежан за послове привреде прописује </w:t>
      </w:r>
      <w:r w:rsidR="00527550" w:rsidRPr="008C5534">
        <w:rPr>
          <w:lang w:val="sr-Cyrl-CS"/>
        </w:rPr>
        <w:t xml:space="preserve">образац Пријаве </w:t>
      </w:r>
      <w:r w:rsidRPr="008C5534">
        <w:rPr>
          <w:lang w:val="sr-Cyrl-CS"/>
        </w:rPr>
        <w:t>за доделу средства подстицаја.</w:t>
      </w:r>
    </w:p>
    <w:p w14:paraId="7C64E0FC" w14:textId="6E9FDEC6" w:rsidR="009A5B9A" w:rsidRPr="008C5534" w:rsidRDefault="009A5B9A" w:rsidP="009A5B9A">
      <w:pPr>
        <w:pStyle w:val="basic-paragraph"/>
        <w:shd w:val="clear" w:color="auto" w:fill="FFFFFF"/>
        <w:spacing w:before="0" w:beforeAutospacing="0" w:after="0" w:afterAutospacing="0"/>
        <w:jc w:val="both"/>
        <w:rPr>
          <w:lang w:val="sr-Cyrl-CS"/>
        </w:rPr>
      </w:pPr>
    </w:p>
    <w:p w14:paraId="5EB4F7A3" w14:textId="45182D0A" w:rsidR="001B7D9F" w:rsidRPr="008C5534" w:rsidRDefault="001B7D9F" w:rsidP="00960E60">
      <w:pPr>
        <w:pStyle w:val="bold"/>
        <w:shd w:val="clear" w:color="auto" w:fill="FFFFFF"/>
        <w:spacing w:before="0" w:beforeAutospacing="0" w:after="0" w:afterAutospacing="0"/>
        <w:ind w:firstLine="480"/>
        <w:jc w:val="center"/>
        <w:rPr>
          <w:bCs/>
          <w:lang w:val="sr-Cyrl-CS"/>
        </w:rPr>
      </w:pPr>
      <w:r w:rsidRPr="008C5534">
        <w:rPr>
          <w:bCs/>
          <w:lang w:val="sr-Cyrl-CS"/>
        </w:rPr>
        <w:t>Утврђивање испуњености формалних услова за доделу средстава</w:t>
      </w:r>
    </w:p>
    <w:p w14:paraId="4B84BE76" w14:textId="77777777" w:rsidR="009A5B9A" w:rsidRPr="008C5534" w:rsidRDefault="009A5B9A" w:rsidP="00960E60">
      <w:pPr>
        <w:pStyle w:val="bold"/>
        <w:shd w:val="clear" w:color="auto" w:fill="FFFFFF"/>
        <w:spacing w:before="0" w:beforeAutospacing="0" w:after="0" w:afterAutospacing="0"/>
        <w:ind w:firstLine="480"/>
        <w:jc w:val="center"/>
        <w:rPr>
          <w:bCs/>
          <w:lang w:val="sr-Cyrl-CS"/>
        </w:rPr>
      </w:pPr>
    </w:p>
    <w:p w14:paraId="18C4AD9D" w14:textId="77777777" w:rsidR="009A5B9A" w:rsidRPr="008C5534" w:rsidRDefault="001B7D9F" w:rsidP="009A5B9A">
      <w:pPr>
        <w:pStyle w:val="italik1"/>
        <w:shd w:val="clear" w:color="auto" w:fill="FFFFFF"/>
        <w:spacing w:before="0" w:beforeAutospacing="0" w:after="0" w:afterAutospacing="0"/>
        <w:ind w:firstLine="480"/>
        <w:jc w:val="center"/>
        <w:rPr>
          <w:iCs/>
          <w:lang w:val="sr-Cyrl-CS"/>
        </w:rPr>
      </w:pPr>
      <w:r w:rsidRPr="008C5534">
        <w:rPr>
          <w:iCs/>
          <w:lang w:val="sr-Cyrl-CS"/>
        </w:rPr>
        <w:t xml:space="preserve">Члан </w:t>
      </w:r>
      <w:r w:rsidR="00C8712F" w:rsidRPr="008C5534">
        <w:rPr>
          <w:iCs/>
          <w:lang w:val="sr-Cyrl-CS"/>
        </w:rPr>
        <w:t>1</w:t>
      </w:r>
      <w:r w:rsidR="00EF65E0" w:rsidRPr="008C5534">
        <w:rPr>
          <w:iCs/>
          <w:lang w:val="sr-Cyrl-CS"/>
        </w:rPr>
        <w:t>7</w:t>
      </w:r>
      <w:r w:rsidRPr="008C5534">
        <w:rPr>
          <w:iCs/>
          <w:lang w:val="sr-Cyrl-CS"/>
        </w:rPr>
        <w:t>.</w:t>
      </w:r>
    </w:p>
    <w:p w14:paraId="4043FCDF" w14:textId="25BD7F98" w:rsidR="001B7D9F" w:rsidRPr="008C5534" w:rsidRDefault="001B7D9F" w:rsidP="009A5B9A">
      <w:pPr>
        <w:pStyle w:val="italik1"/>
        <w:shd w:val="clear" w:color="auto" w:fill="FFFFFF"/>
        <w:spacing w:before="0" w:beforeAutospacing="0" w:after="0" w:afterAutospacing="0"/>
        <w:ind w:firstLine="480"/>
        <w:rPr>
          <w:iCs/>
          <w:lang w:val="sr-Cyrl-CS"/>
        </w:rPr>
      </w:pPr>
      <w:r w:rsidRPr="008C5534">
        <w:rPr>
          <w:lang w:val="sr-Cyrl-CS"/>
        </w:rPr>
        <w:t>Агенција утврђује испуњеност формалних услова за доделу средстава.</w:t>
      </w:r>
    </w:p>
    <w:p w14:paraId="0B48BB33" w14:textId="27415632"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 xml:space="preserve">Ако Пријава за доделу средстава није поднета у складу са чланом </w:t>
      </w:r>
      <w:r w:rsidR="00C8712F" w:rsidRPr="008C5534">
        <w:rPr>
          <w:lang w:val="sr-Cyrl-CS"/>
        </w:rPr>
        <w:t>1</w:t>
      </w:r>
      <w:r w:rsidR="00EF65E0" w:rsidRPr="008C5534">
        <w:rPr>
          <w:lang w:val="sr-Cyrl-CS"/>
        </w:rPr>
        <w:t>6</w:t>
      </w:r>
      <w:r w:rsidRPr="008C5534">
        <w:rPr>
          <w:lang w:val="sr-Cyrl-CS"/>
        </w:rPr>
        <w:t>. ове уредбе, Агенција упућује Улагачу захтев за допуну документације.</w:t>
      </w:r>
    </w:p>
    <w:p w14:paraId="0042523F" w14:textId="10B833BC" w:rsidR="001B7D9F" w:rsidRPr="008C5534" w:rsidRDefault="00E74CF9" w:rsidP="00960E60">
      <w:pPr>
        <w:pStyle w:val="basic-paragraph"/>
        <w:shd w:val="clear" w:color="auto" w:fill="FFFFFF"/>
        <w:spacing w:before="0" w:beforeAutospacing="0" w:after="0" w:afterAutospacing="0"/>
        <w:ind w:firstLine="480"/>
        <w:jc w:val="both"/>
        <w:rPr>
          <w:lang w:val="sr-Cyrl-CS"/>
        </w:rPr>
      </w:pPr>
      <w:r w:rsidRPr="008C5534">
        <w:rPr>
          <w:lang w:val="sr-Cyrl-CS"/>
        </w:rPr>
        <w:t>Ако</w:t>
      </w:r>
      <w:r w:rsidR="001B7D9F" w:rsidRPr="008C5534">
        <w:rPr>
          <w:lang w:val="sr-Cyrl-CS"/>
        </w:rPr>
        <w:t xml:space="preserve"> Улагач не поступи по захтеву из става 2. овог члана у року од 30 дана од дана пријема захтева, Агенција одбацује Пријаву за доделу средстава као непотпуну уз образложење.</w:t>
      </w:r>
    </w:p>
    <w:p w14:paraId="0B59EFA4" w14:textId="1BAAD302"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 xml:space="preserve">Ако се Пријава за доделу средстава не односи на инвестициони пројекат </w:t>
      </w:r>
      <w:r w:rsidR="00A404F0" w:rsidRPr="008C5534">
        <w:rPr>
          <w:lang w:val="sr-Cyrl-CS"/>
        </w:rPr>
        <w:t>за који се могу доделити средства у складу са овом уредбом</w:t>
      </w:r>
      <w:r w:rsidRPr="008C5534">
        <w:rPr>
          <w:lang w:val="sr-Cyrl-CS"/>
        </w:rPr>
        <w:t xml:space="preserve"> или су испуњени услови из члана 6. ове уредбе, Агенција одбија ову пријаву и доставља је подносиоцу пријаве уз образложење, у року од 30 дана од дана пријема.</w:t>
      </w:r>
    </w:p>
    <w:p w14:paraId="144B1543"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Приговор на одлуку Агенције из ст. 3. и 4. овог члана може се поднети министарству надлежном за послове привреде у року од осам дана од дана пријема одлуке Агенције.</w:t>
      </w:r>
    </w:p>
    <w:p w14:paraId="1F7B736A"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lastRenderedPageBreak/>
        <w:t>Министарство надлежно за послове привреде одлучује о приговору из става 5. овог члана и доставља одговор подносиоцу Пријаве у року од 30 дана од дана пријема приговора.</w:t>
      </w:r>
    </w:p>
    <w:p w14:paraId="5E076A0F" w14:textId="767FE3E8"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Пријаве које су потпуне и дозвољене Агенција доставља Савету најкасније у року од 30 дана од дана пријема.</w:t>
      </w:r>
    </w:p>
    <w:p w14:paraId="23573D6F" w14:textId="77777777" w:rsidR="00DD03EB" w:rsidRPr="008C5534" w:rsidRDefault="00DD03EB" w:rsidP="00960E60">
      <w:pPr>
        <w:pStyle w:val="basic-paragraph"/>
        <w:shd w:val="clear" w:color="auto" w:fill="FFFFFF"/>
        <w:spacing w:before="0" w:beforeAutospacing="0" w:after="0" w:afterAutospacing="0"/>
        <w:ind w:firstLine="480"/>
        <w:jc w:val="both"/>
        <w:rPr>
          <w:lang w:val="sr-Cyrl-CS"/>
        </w:rPr>
      </w:pPr>
    </w:p>
    <w:p w14:paraId="5D7C9AA6" w14:textId="0FBC964B" w:rsidR="001B7D9F" w:rsidRPr="008C5534" w:rsidRDefault="001B7D9F" w:rsidP="00960E60">
      <w:pPr>
        <w:pStyle w:val="bold"/>
        <w:shd w:val="clear" w:color="auto" w:fill="FFFFFF"/>
        <w:spacing w:before="0" w:beforeAutospacing="0" w:after="0" w:afterAutospacing="0"/>
        <w:ind w:firstLine="480"/>
        <w:jc w:val="center"/>
        <w:rPr>
          <w:bCs/>
          <w:lang w:val="sr-Cyrl-CS"/>
        </w:rPr>
      </w:pPr>
      <w:r w:rsidRPr="008C5534">
        <w:rPr>
          <w:bCs/>
          <w:lang w:val="sr-Cyrl-CS"/>
        </w:rPr>
        <w:t>Однос Агенције и Савета</w:t>
      </w:r>
    </w:p>
    <w:p w14:paraId="50DE7B29" w14:textId="77777777" w:rsidR="009A5B9A" w:rsidRPr="008C5534" w:rsidRDefault="009A5B9A" w:rsidP="00960E60">
      <w:pPr>
        <w:pStyle w:val="bold"/>
        <w:shd w:val="clear" w:color="auto" w:fill="FFFFFF"/>
        <w:spacing w:before="0" w:beforeAutospacing="0" w:after="0" w:afterAutospacing="0"/>
        <w:ind w:firstLine="480"/>
        <w:jc w:val="center"/>
        <w:rPr>
          <w:bCs/>
          <w:lang w:val="sr-Cyrl-CS"/>
        </w:rPr>
      </w:pPr>
    </w:p>
    <w:p w14:paraId="1045C8B2" w14:textId="2D31EE38" w:rsidR="001B7D9F" w:rsidRPr="008C5534" w:rsidRDefault="001B7D9F" w:rsidP="00960E60">
      <w:pPr>
        <w:pStyle w:val="clan"/>
        <w:shd w:val="clear" w:color="auto" w:fill="FFFFFF"/>
        <w:spacing w:before="0" w:beforeAutospacing="0" w:after="0" w:afterAutospacing="0"/>
        <w:ind w:firstLine="480"/>
        <w:jc w:val="center"/>
        <w:rPr>
          <w:lang w:val="sr-Cyrl-CS"/>
        </w:rPr>
      </w:pPr>
      <w:r w:rsidRPr="008C5534">
        <w:rPr>
          <w:lang w:val="sr-Cyrl-CS"/>
        </w:rPr>
        <w:t xml:space="preserve">Члан </w:t>
      </w:r>
      <w:r w:rsidR="00C8712F" w:rsidRPr="008C5534">
        <w:rPr>
          <w:lang w:val="sr-Cyrl-CS"/>
        </w:rPr>
        <w:t>1</w:t>
      </w:r>
      <w:r w:rsidR="00EF65E0" w:rsidRPr="008C5534">
        <w:rPr>
          <w:lang w:val="sr-Cyrl-CS"/>
        </w:rPr>
        <w:t>8</w:t>
      </w:r>
      <w:r w:rsidRPr="008C5534">
        <w:rPr>
          <w:lang w:val="sr-Cyrl-CS"/>
        </w:rPr>
        <w:t>.</w:t>
      </w:r>
    </w:p>
    <w:p w14:paraId="603107D7"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Агенција обавља административно-техничке и стручне послове за Савет, предлаже председнику Савета сазивање седнице Савета, припрема материјале за разматрање и одлучивање на седницама Савета, даје потребне информације о статусу инвестиционих пројеката, припрема записнике са седница и поступа по одлукама Савета.</w:t>
      </w:r>
    </w:p>
    <w:p w14:paraId="54069F44" w14:textId="0D48CB53"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Агенција припрема текст нацрта уговора о додели средстава.</w:t>
      </w:r>
    </w:p>
    <w:p w14:paraId="0E20093A" w14:textId="1ED9A178" w:rsidR="00DD03EB" w:rsidRPr="008C5534" w:rsidRDefault="00DD03EB" w:rsidP="00960E60">
      <w:pPr>
        <w:pStyle w:val="basic-paragraph"/>
        <w:shd w:val="clear" w:color="auto" w:fill="FFFFFF"/>
        <w:spacing w:before="0" w:beforeAutospacing="0" w:after="0" w:afterAutospacing="0"/>
        <w:ind w:firstLine="480"/>
        <w:jc w:val="both"/>
        <w:rPr>
          <w:lang w:val="sr-Cyrl-CS"/>
        </w:rPr>
      </w:pPr>
    </w:p>
    <w:p w14:paraId="01CEBFAC" w14:textId="77777777" w:rsidR="00DD03EB" w:rsidRPr="008C5534" w:rsidRDefault="00DD03EB" w:rsidP="00960E60">
      <w:pPr>
        <w:pStyle w:val="basic-paragraph"/>
        <w:shd w:val="clear" w:color="auto" w:fill="FFFFFF"/>
        <w:spacing w:before="0" w:beforeAutospacing="0" w:after="0" w:afterAutospacing="0"/>
        <w:ind w:firstLine="480"/>
        <w:jc w:val="both"/>
        <w:rPr>
          <w:lang w:val="sr-Cyrl-CS"/>
        </w:rPr>
      </w:pPr>
    </w:p>
    <w:p w14:paraId="5DF9437E" w14:textId="52CC2623" w:rsidR="001B7D9F" w:rsidRPr="008C5534" w:rsidRDefault="001B7D9F" w:rsidP="00960E60">
      <w:pPr>
        <w:pStyle w:val="clan"/>
        <w:shd w:val="clear" w:color="auto" w:fill="FFFFFF"/>
        <w:spacing w:before="0" w:beforeAutospacing="0" w:after="0" w:afterAutospacing="0"/>
        <w:ind w:firstLine="480"/>
        <w:jc w:val="center"/>
        <w:rPr>
          <w:lang w:val="sr-Cyrl-CS"/>
        </w:rPr>
      </w:pPr>
      <w:r w:rsidRPr="008C5534">
        <w:rPr>
          <w:lang w:val="sr-Cyrl-CS"/>
        </w:rPr>
        <w:t>VI. УГОВОР И НАЧИН ИСПЛАТЕ СРЕДСТАВА</w:t>
      </w:r>
    </w:p>
    <w:p w14:paraId="7CDFF623" w14:textId="77777777" w:rsidR="009A5B9A" w:rsidRPr="008C5534" w:rsidRDefault="009A5B9A" w:rsidP="00960E60">
      <w:pPr>
        <w:pStyle w:val="clan"/>
        <w:shd w:val="clear" w:color="auto" w:fill="FFFFFF"/>
        <w:spacing w:before="0" w:beforeAutospacing="0" w:after="0" w:afterAutospacing="0"/>
        <w:ind w:firstLine="480"/>
        <w:jc w:val="center"/>
        <w:rPr>
          <w:lang w:val="sr-Cyrl-CS"/>
        </w:rPr>
      </w:pPr>
    </w:p>
    <w:p w14:paraId="3E9F129D" w14:textId="36F28C5C" w:rsidR="001B7D9F" w:rsidRPr="008C5534" w:rsidRDefault="001B7D9F" w:rsidP="00960E60">
      <w:pPr>
        <w:pStyle w:val="bold"/>
        <w:shd w:val="clear" w:color="auto" w:fill="FFFFFF"/>
        <w:spacing w:before="0" w:beforeAutospacing="0" w:after="0" w:afterAutospacing="0"/>
        <w:ind w:firstLine="480"/>
        <w:jc w:val="center"/>
        <w:rPr>
          <w:bCs/>
          <w:lang w:val="sr-Cyrl-CS"/>
        </w:rPr>
      </w:pPr>
      <w:r w:rsidRPr="008C5534">
        <w:rPr>
          <w:bCs/>
          <w:lang w:val="sr-Cyrl-CS"/>
        </w:rPr>
        <w:t>Уговор о додели средстава подстицаја</w:t>
      </w:r>
    </w:p>
    <w:p w14:paraId="11FF71C7" w14:textId="77777777" w:rsidR="009A5B9A" w:rsidRPr="008C5534" w:rsidRDefault="009A5B9A" w:rsidP="00960E60">
      <w:pPr>
        <w:pStyle w:val="bold"/>
        <w:shd w:val="clear" w:color="auto" w:fill="FFFFFF"/>
        <w:spacing w:before="0" w:beforeAutospacing="0" w:after="0" w:afterAutospacing="0"/>
        <w:ind w:firstLine="480"/>
        <w:jc w:val="center"/>
        <w:rPr>
          <w:bCs/>
          <w:lang w:val="sr-Cyrl-CS"/>
        </w:rPr>
      </w:pPr>
    </w:p>
    <w:p w14:paraId="7799E2B4" w14:textId="04595BB5" w:rsidR="001B7D9F" w:rsidRPr="008C5534" w:rsidRDefault="001B7D9F" w:rsidP="00960E60">
      <w:pPr>
        <w:pStyle w:val="clan"/>
        <w:shd w:val="clear" w:color="auto" w:fill="FFFFFF"/>
        <w:spacing w:before="0" w:beforeAutospacing="0" w:after="0" w:afterAutospacing="0"/>
        <w:ind w:firstLine="480"/>
        <w:jc w:val="center"/>
        <w:rPr>
          <w:lang w:val="sr-Cyrl-CS"/>
        </w:rPr>
      </w:pPr>
      <w:r w:rsidRPr="008C5534">
        <w:rPr>
          <w:lang w:val="sr-Cyrl-CS"/>
        </w:rPr>
        <w:t xml:space="preserve">Члан </w:t>
      </w:r>
      <w:r w:rsidR="00C8712F" w:rsidRPr="008C5534">
        <w:rPr>
          <w:lang w:val="sr-Cyrl-CS"/>
        </w:rPr>
        <w:t>1</w:t>
      </w:r>
      <w:r w:rsidR="00EF65E0" w:rsidRPr="008C5534">
        <w:rPr>
          <w:lang w:val="sr-Cyrl-CS"/>
        </w:rPr>
        <w:t>9</w:t>
      </w:r>
      <w:r w:rsidRPr="008C5534">
        <w:rPr>
          <w:lang w:val="sr-Cyrl-CS"/>
        </w:rPr>
        <w:t>.</w:t>
      </w:r>
    </w:p>
    <w:p w14:paraId="659B1324"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Међусобна права и обавезе министарства надлежног за послове привреде и корисника средстава уређују се уговором о додели средстава подстицаја (у даљем тексту: Уговор) који закључују министарство надлежно за послове привреде и корисник средстава.</w:t>
      </w:r>
    </w:p>
    <w:p w14:paraId="093A40BF"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Текст нацрта Уговора министарство надлежно за послове привреде доставља Влади ради давања претходне сагласности.</w:t>
      </w:r>
    </w:p>
    <w:p w14:paraId="1AD28BBF" w14:textId="2811904C"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Уговор садржи: предмет, висину и динамику улагања, рок за реализацију инвестиционог пројекта, износ додељених средстава, динамику исплате додељених средстава и обавезу обавештавања о промени динамике улагања најкасније до истека трећег квартала текуће године као и информације о средствима обезбеђења, изјаве о испуњењу услова из члана 1</w:t>
      </w:r>
      <w:r w:rsidR="00EF65E0" w:rsidRPr="008C5534">
        <w:rPr>
          <w:lang w:val="sr-Cyrl-CS"/>
        </w:rPr>
        <w:t>6</w:t>
      </w:r>
      <w:r w:rsidRPr="008C5534">
        <w:rPr>
          <w:lang w:val="sr-Cyrl-CS"/>
        </w:rPr>
        <w:t>. ове уредбе, обавези извештавања, контроли извршења уговорних обавеза, раскиду Уговора, вишој сили, заштити животне средине и безбедности и здрављу на раду, решавању спорова и друга питања од значаја за реализацију Уговора.</w:t>
      </w:r>
    </w:p>
    <w:p w14:paraId="1A47E63F"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Уговором се утврђује и обавеза корисника средстава да достави аудио визуелни материјал о реализацији инвестиционог пројекта, који Агенција има право да користи ради спровођења стратешког маркетинга привредних потенцијала, промоције и угледа Републике Србије као инвестиционе локације.</w:t>
      </w:r>
    </w:p>
    <w:p w14:paraId="5358B9C8"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Саставни део Уговора је бизнис план који се односи на висину, структуру и динамику улагања.</w:t>
      </w:r>
    </w:p>
    <w:p w14:paraId="0DDBFEA8" w14:textId="26B2D1E8" w:rsidR="001B7D9F" w:rsidRPr="008C5534" w:rsidRDefault="00E74CF9" w:rsidP="00960E60">
      <w:pPr>
        <w:pStyle w:val="basic-paragraph"/>
        <w:shd w:val="clear" w:color="auto" w:fill="FFFFFF"/>
        <w:spacing w:before="0" w:beforeAutospacing="0" w:after="0" w:afterAutospacing="0"/>
        <w:ind w:firstLine="480"/>
        <w:jc w:val="both"/>
        <w:rPr>
          <w:lang w:val="sr-Cyrl-CS"/>
        </w:rPr>
      </w:pPr>
      <w:r w:rsidRPr="008C5534">
        <w:rPr>
          <w:lang w:val="sr-Cyrl-CS"/>
        </w:rPr>
        <w:t>Ако</w:t>
      </w:r>
      <w:r w:rsidR="001B7D9F" w:rsidRPr="008C5534">
        <w:rPr>
          <w:lang w:val="sr-Cyrl-CS"/>
        </w:rPr>
        <w:t xml:space="preserve"> у току периода реализације, дође до одступања од уговорних обавеза предвиђених бизнис планом, корисник је дужан да до момента потписивања анекса Уговора, уговора о међусобном регулисању права и обавеза, односно закључења поравнања, достави министарству надлежном за послове привреде измене и допуне бизнис плана.</w:t>
      </w:r>
    </w:p>
    <w:p w14:paraId="4BC53412"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 xml:space="preserve">Изузетак од обавезе закључивања анекса уговора и достављања измена и допуна бизнис плана, представља промена уговором утврђених услова за повлачење прве транше, тако да укупно одступање од уговорених обавеза дефинисаних за прву траншу не може бити </w:t>
      </w:r>
      <w:r w:rsidRPr="008C5534">
        <w:rPr>
          <w:lang w:val="sr-Cyrl-CS"/>
        </w:rPr>
        <w:lastRenderedPageBreak/>
        <w:t>веће од 20% од утврђене динамике под условом да укупно утврђена обавеза улагања која се односи на цео инвестициони пројекат остане непромењена.</w:t>
      </w:r>
    </w:p>
    <w:p w14:paraId="676B637D"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У случају промене динамике улагања из става 7. овог члана, корисник средстава је дужан да достави извештај независног овлашћеног ревизора о испуњености обавеза утврђених Уговором у висини од најмање 80%, у односној години.</w:t>
      </w:r>
    </w:p>
    <w:p w14:paraId="631E8CC5" w14:textId="2EC8F8A1" w:rsidR="00DD03EB" w:rsidRPr="008C5534" w:rsidRDefault="001B7D9F" w:rsidP="00E74CF9">
      <w:pPr>
        <w:pStyle w:val="basic-paragraph"/>
        <w:shd w:val="clear" w:color="auto" w:fill="FFFFFF"/>
        <w:spacing w:before="0" w:beforeAutospacing="0" w:after="0" w:afterAutospacing="0"/>
        <w:ind w:firstLine="480"/>
        <w:jc w:val="both"/>
        <w:rPr>
          <w:lang w:val="sr-Cyrl-CS"/>
        </w:rPr>
      </w:pPr>
      <w:r w:rsidRPr="008C5534">
        <w:rPr>
          <w:lang w:val="sr-Cyrl-CS"/>
        </w:rPr>
        <w:t xml:space="preserve">Министарство надлежно за послове привреде може да раскине Уговор у свакој фази извршења, ако утврди да корисник средстава не испуњава услове утврђене Уговором, односно да није остварена сврха Уговора, </w:t>
      </w:r>
      <w:r w:rsidR="00E74CF9" w:rsidRPr="008C5534">
        <w:rPr>
          <w:lang w:val="sr-Cyrl-CS"/>
        </w:rPr>
        <w:t xml:space="preserve">ако </w:t>
      </w:r>
      <w:r w:rsidRPr="008C5534">
        <w:rPr>
          <w:lang w:val="sr-Cyrl-CS"/>
        </w:rPr>
        <w:t xml:space="preserve">се испостави да изјаве о испуњењу услова из члана </w:t>
      </w:r>
      <w:r w:rsidR="00C8712F" w:rsidRPr="008C5534">
        <w:rPr>
          <w:lang w:val="sr-Cyrl-CS"/>
        </w:rPr>
        <w:t>1</w:t>
      </w:r>
      <w:r w:rsidR="00EF65E0" w:rsidRPr="008C5534">
        <w:rPr>
          <w:lang w:val="sr-Cyrl-CS"/>
        </w:rPr>
        <w:t>6</w:t>
      </w:r>
      <w:r w:rsidRPr="008C5534">
        <w:rPr>
          <w:lang w:val="sr-Cyrl-CS"/>
        </w:rPr>
        <w:t>. ове уредбе нису истините и ако је Савет донео одлуку о раскиду. Ако постоје оправдани разлози министарство надлежно за послове привреде може и пре седнице Савета да раскине Уговор и наплати средства обезбеђења, о чему обавештава Савет на првој наредној седници Савета.</w:t>
      </w:r>
    </w:p>
    <w:p w14:paraId="1E8687D6" w14:textId="007F0245" w:rsidR="00CC18B1" w:rsidRPr="008C5534" w:rsidRDefault="00CC18B1" w:rsidP="00960E60">
      <w:pPr>
        <w:pStyle w:val="bold"/>
        <w:shd w:val="clear" w:color="auto" w:fill="FFFFFF"/>
        <w:spacing w:before="0" w:beforeAutospacing="0" w:after="0" w:afterAutospacing="0"/>
        <w:ind w:firstLine="480"/>
        <w:jc w:val="center"/>
        <w:rPr>
          <w:bCs/>
          <w:lang w:val="sr-Cyrl-CS"/>
        </w:rPr>
      </w:pPr>
    </w:p>
    <w:p w14:paraId="013740D8" w14:textId="1BB1B843" w:rsidR="001B7D9F" w:rsidRPr="008C5534" w:rsidRDefault="001B7D9F" w:rsidP="00960E60">
      <w:pPr>
        <w:pStyle w:val="bold"/>
        <w:shd w:val="clear" w:color="auto" w:fill="FFFFFF"/>
        <w:spacing w:before="0" w:beforeAutospacing="0" w:after="0" w:afterAutospacing="0"/>
        <w:ind w:firstLine="480"/>
        <w:jc w:val="center"/>
        <w:rPr>
          <w:bCs/>
          <w:lang w:val="sr-Cyrl-CS"/>
        </w:rPr>
      </w:pPr>
      <w:r w:rsidRPr="008C5534">
        <w:rPr>
          <w:bCs/>
          <w:lang w:val="sr-Cyrl-CS"/>
        </w:rPr>
        <w:t>Исплата додељених средстава</w:t>
      </w:r>
    </w:p>
    <w:p w14:paraId="732CE09C" w14:textId="77777777" w:rsidR="009A5B9A" w:rsidRPr="008C5534" w:rsidRDefault="009A5B9A" w:rsidP="00960E60">
      <w:pPr>
        <w:pStyle w:val="bold"/>
        <w:shd w:val="clear" w:color="auto" w:fill="FFFFFF"/>
        <w:spacing w:before="0" w:beforeAutospacing="0" w:after="0" w:afterAutospacing="0"/>
        <w:ind w:firstLine="480"/>
        <w:jc w:val="center"/>
        <w:rPr>
          <w:bCs/>
          <w:lang w:val="sr-Cyrl-CS"/>
        </w:rPr>
      </w:pPr>
    </w:p>
    <w:p w14:paraId="3FBF529F" w14:textId="54228040" w:rsidR="001B7D9F" w:rsidRPr="008C5534" w:rsidRDefault="001B7D9F" w:rsidP="00960E60">
      <w:pPr>
        <w:pStyle w:val="clan"/>
        <w:shd w:val="clear" w:color="auto" w:fill="FFFFFF"/>
        <w:spacing w:before="0" w:beforeAutospacing="0" w:after="0" w:afterAutospacing="0"/>
        <w:ind w:firstLine="480"/>
        <w:jc w:val="center"/>
        <w:rPr>
          <w:lang w:val="sr-Cyrl-CS"/>
        </w:rPr>
      </w:pPr>
      <w:r w:rsidRPr="008C5534">
        <w:rPr>
          <w:lang w:val="sr-Cyrl-CS"/>
        </w:rPr>
        <w:t xml:space="preserve">Члан </w:t>
      </w:r>
      <w:r w:rsidR="00EF65E0" w:rsidRPr="008C5534">
        <w:rPr>
          <w:lang w:val="sr-Cyrl-CS"/>
        </w:rPr>
        <w:t>20</w:t>
      </w:r>
      <w:r w:rsidRPr="008C5534">
        <w:rPr>
          <w:lang w:val="sr-Cyrl-CS"/>
        </w:rPr>
        <w:t>.</w:t>
      </w:r>
    </w:p>
    <w:p w14:paraId="29D1616D"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Исплата додељених средстава врши се на основу поднетог захтева (у даљем тексту: Захтев за исплату) који корисник средстава доставља министарству надлежном за послове привреде, у складу са Уговором.</w:t>
      </w:r>
    </w:p>
    <w:p w14:paraId="6093525C"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Додељена средства исплаћују се у годишњим ратама, у складу са Уговором и расположивим буџетским средствима.</w:t>
      </w:r>
    </w:p>
    <w:p w14:paraId="0ECB835E" w14:textId="34DC26E3"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 xml:space="preserve">Износ рате утврђује се у процентуалном износу у односу на укупан износ додељених средстава, и то у износу који је пропорционалан проценту извршеног улагања у </w:t>
      </w:r>
      <w:r w:rsidR="00A404F0" w:rsidRPr="008C5534">
        <w:rPr>
          <w:lang w:val="sr-Cyrl-CS"/>
        </w:rPr>
        <w:t xml:space="preserve">материјална и нематеријална </w:t>
      </w:r>
      <w:r w:rsidRPr="008C5534">
        <w:rPr>
          <w:lang w:val="sr-Cyrl-CS"/>
        </w:rPr>
        <w:t xml:space="preserve">средства у свакој години реализације инвестиционог пројекта, у односу на укупна улагања у </w:t>
      </w:r>
      <w:r w:rsidR="001B71CD" w:rsidRPr="008C5534">
        <w:rPr>
          <w:lang w:val="sr-Cyrl-CS"/>
        </w:rPr>
        <w:t xml:space="preserve">материјална и нематеријална </w:t>
      </w:r>
      <w:r w:rsidRPr="008C5534">
        <w:rPr>
          <w:lang w:val="sr-Cyrl-CS"/>
        </w:rPr>
        <w:t>средства деф</w:t>
      </w:r>
      <w:r w:rsidR="00A55322" w:rsidRPr="008C5534">
        <w:rPr>
          <w:lang w:val="sr-Cyrl-CS"/>
        </w:rPr>
        <w:t xml:space="preserve">инисана инвестиционим пројектом, а износ последње рате увећава се за износ средства из члана 13. ст. 2. и 3. ове уредбе. </w:t>
      </w:r>
    </w:p>
    <w:p w14:paraId="307B6EDD" w14:textId="5E78E389" w:rsidR="001B7D9F" w:rsidRPr="008C5534" w:rsidRDefault="001B7D9F" w:rsidP="00A55322">
      <w:pPr>
        <w:pStyle w:val="basic-paragraph"/>
        <w:shd w:val="clear" w:color="auto" w:fill="FFFFFF"/>
        <w:spacing w:before="0" w:beforeAutospacing="0" w:after="0" w:afterAutospacing="0"/>
        <w:ind w:firstLine="480"/>
        <w:jc w:val="both"/>
        <w:rPr>
          <w:lang w:val="sr-Cyrl-CS"/>
        </w:rPr>
      </w:pPr>
      <w:r w:rsidRPr="008C5534">
        <w:rPr>
          <w:lang w:val="sr-Cyrl-CS"/>
        </w:rPr>
        <w:t>Уз Захтев за исплату средстава подноси се:</w:t>
      </w:r>
    </w:p>
    <w:p w14:paraId="0A58D33B"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1) извештај овлашћеног ревизора који поседује осигурање од професионалне одговорности и евентуални додатни докази о испуњености услова за исплату рате и</w:t>
      </w:r>
    </w:p>
    <w:p w14:paraId="0CAC21BA"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2) банкарска гаранција која гарантује повраћај исплаћених средстава.</w:t>
      </w:r>
    </w:p>
    <w:p w14:paraId="4296A540" w14:textId="1447ED22"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 xml:space="preserve">Уз Захтев за исплату прве рате, поред докумената из става </w:t>
      </w:r>
      <w:r w:rsidR="00A55322" w:rsidRPr="008C5534">
        <w:rPr>
          <w:lang w:val="sr-Cyrl-CS"/>
        </w:rPr>
        <w:t>4</w:t>
      </w:r>
      <w:r w:rsidRPr="008C5534">
        <w:rPr>
          <w:lang w:val="sr-Cyrl-CS"/>
        </w:rPr>
        <w:t>. овог члана, подносе се и две потписане бланко соло менице са потписаним меничним овлашћењем у циљу наплате законске затезне камате.</w:t>
      </w:r>
    </w:p>
    <w:p w14:paraId="284E696F"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Корисник средстава може, уместо бланко соло меница, да достави банкарску гаранцију на име наплате могуће законске затезне камате, на износ висине транше, односно код исплате последње транше на износ укупно додељених средстава подстицаја.</w:t>
      </w:r>
    </w:p>
    <w:p w14:paraId="632F915A" w14:textId="6C933124"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 xml:space="preserve">У случају из става </w:t>
      </w:r>
      <w:r w:rsidR="00A55322" w:rsidRPr="008C5534">
        <w:rPr>
          <w:lang w:val="sr-Cyrl-CS"/>
        </w:rPr>
        <w:t>6</w:t>
      </w:r>
      <w:r w:rsidRPr="008C5534">
        <w:rPr>
          <w:lang w:val="sr-Cyrl-CS"/>
        </w:rPr>
        <w:t>. овог члана, корисник средстава је дужан да, при исплати сваке рате достави, поред банкарске гаранције која гарантује износ те рате и банкарску гаранцију која покрива и износ могуће законске затезне камате.</w:t>
      </w:r>
    </w:p>
    <w:p w14:paraId="32E81538"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За исплату последње рате, корисник средстава је дужан да достави банкарску гаранцију која гласи на укупан износ додељених средстава са роком важења три године и шест месеци од дана подношења Захтева за исплату последње рате за мала и средња привредна друштва, односно са роком важења пет година и шест месеци од дана подношења Захтева за исплату последње рате за велика привредна друштва.</w:t>
      </w:r>
    </w:p>
    <w:p w14:paraId="75E49405" w14:textId="58630BF1" w:rsidR="009A5B9A" w:rsidRPr="008C5534" w:rsidRDefault="001B7D9F" w:rsidP="00DD03EB">
      <w:pPr>
        <w:pStyle w:val="basic-paragraph"/>
        <w:shd w:val="clear" w:color="auto" w:fill="FFFFFF"/>
        <w:spacing w:before="0" w:beforeAutospacing="0" w:after="0" w:afterAutospacing="0"/>
        <w:ind w:firstLine="480"/>
        <w:jc w:val="both"/>
        <w:rPr>
          <w:lang w:val="sr-Cyrl-CS"/>
        </w:rPr>
      </w:pPr>
      <w:r w:rsidRPr="008C5534">
        <w:rPr>
          <w:lang w:val="sr-Cyrl-CS"/>
        </w:rPr>
        <w:lastRenderedPageBreak/>
        <w:t>Министарство надлежно за послове привреде утврђује основаност и уредност Захтева за исплату, у складу са документацијом коју поднесе корисник средстава.</w:t>
      </w:r>
    </w:p>
    <w:p w14:paraId="35151EE9" w14:textId="77777777" w:rsidR="009A5B9A" w:rsidRPr="008C5534" w:rsidRDefault="009A5B9A" w:rsidP="00960E60">
      <w:pPr>
        <w:pStyle w:val="basic-paragraph"/>
        <w:shd w:val="clear" w:color="auto" w:fill="FFFFFF"/>
        <w:spacing w:before="0" w:beforeAutospacing="0" w:after="0" w:afterAutospacing="0"/>
        <w:ind w:firstLine="480"/>
        <w:jc w:val="both"/>
        <w:rPr>
          <w:lang w:val="sr-Cyrl-CS"/>
        </w:rPr>
      </w:pPr>
    </w:p>
    <w:p w14:paraId="11BC16A4" w14:textId="55B7CFF6" w:rsidR="001B7D9F" w:rsidRPr="008C5534" w:rsidRDefault="001B7D9F" w:rsidP="00960E60">
      <w:pPr>
        <w:pStyle w:val="bold"/>
        <w:shd w:val="clear" w:color="auto" w:fill="FFFFFF"/>
        <w:spacing w:before="0" w:beforeAutospacing="0" w:after="0" w:afterAutospacing="0"/>
        <w:ind w:firstLine="480"/>
        <w:jc w:val="center"/>
        <w:rPr>
          <w:bCs/>
          <w:lang w:val="sr-Cyrl-CS"/>
        </w:rPr>
      </w:pPr>
      <w:r w:rsidRPr="008C5534">
        <w:rPr>
          <w:bCs/>
          <w:lang w:val="sr-Cyrl-CS"/>
        </w:rPr>
        <w:t>Средства обезбеђења</w:t>
      </w:r>
    </w:p>
    <w:p w14:paraId="07B1EACF" w14:textId="77777777" w:rsidR="009A5B9A" w:rsidRPr="008C5534" w:rsidRDefault="009A5B9A" w:rsidP="00960E60">
      <w:pPr>
        <w:pStyle w:val="bold"/>
        <w:shd w:val="clear" w:color="auto" w:fill="FFFFFF"/>
        <w:spacing w:before="0" w:beforeAutospacing="0" w:after="0" w:afterAutospacing="0"/>
        <w:ind w:firstLine="480"/>
        <w:jc w:val="center"/>
        <w:rPr>
          <w:bCs/>
          <w:lang w:val="sr-Cyrl-CS"/>
        </w:rPr>
      </w:pPr>
    </w:p>
    <w:p w14:paraId="77BD4520" w14:textId="52794427" w:rsidR="001B7D9F" w:rsidRPr="008C5534" w:rsidRDefault="001B7D9F" w:rsidP="00960E60">
      <w:pPr>
        <w:pStyle w:val="clan"/>
        <w:shd w:val="clear" w:color="auto" w:fill="FFFFFF"/>
        <w:spacing w:before="0" w:beforeAutospacing="0" w:after="0" w:afterAutospacing="0"/>
        <w:ind w:firstLine="480"/>
        <w:jc w:val="center"/>
        <w:rPr>
          <w:lang w:val="sr-Cyrl-CS"/>
        </w:rPr>
      </w:pPr>
      <w:r w:rsidRPr="008C5534">
        <w:rPr>
          <w:lang w:val="sr-Cyrl-CS"/>
        </w:rPr>
        <w:t xml:space="preserve">Члан </w:t>
      </w:r>
      <w:r w:rsidR="00C8712F" w:rsidRPr="008C5534">
        <w:rPr>
          <w:lang w:val="sr-Cyrl-CS"/>
        </w:rPr>
        <w:t>2</w:t>
      </w:r>
      <w:r w:rsidR="00EF65E0" w:rsidRPr="008C5534">
        <w:rPr>
          <w:lang w:val="sr-Cyrl-CS"/>
        </w:rPr>
        <w:t>1</w:t>
      </w:r>
      <w:r w:rsidRPr="008C5534">
        <w:rPr>
          <w:lang w:val="sr-Cyrl-CS"/>
        </w:rPr>
        <w:t>.</w:t>
      </w:r>
    </w:p>
    <w:p w14:paraId="3311DBA1"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Корисник средстава је дужан да приложи банкарску гаранцију издату од пословне банке која је регистрована на територији Републике Србије, безусловну и плативу на први позив у корист Републике Србије.</w:t>
      </w:r>
    </w:p>
    <w:p w14:paraId="4F2384D5"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Исплаћена средства морају бити обезбеђена банкарском гаранцијом, у складу са Уговором.</w:t>
      </w:r>
    </w:p>
    <w:p w14:paraId="20ABB4F3"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Поред банкарске гаранције, корисник средстава дужан је да приложи две регистроване и потписане бланко соло менице са потписаним меничним овлашћењем у циљу наплате законске затезне камате, у складу са законом који утврђује висину стопе законске камате, а у случају неиспуњења уговорних обавеза.</w:t>
      </w:r>
    </w:p>
    <w:p w14:paraId="76499262"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Законска затезна камата обрачунава се за период од дана исплате сваке појединачне рате до дана повраћаја укупног износа исплаћених средстава.</w:t>
      </w:r>
    </w:p>
    <w:p w14:paraId="7F81BE12" w14:textId="485013EF"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У случају неиспуњења уговорних обавеза или делимичног испуњења уговорних обавеза, као и у случају неостваривања сврхе инвестиционог пројекта, министарство надлежно за послове привреде може да, по основу издатих банкарских гаранција и бланко соло меница, наплати средства до висине износа исплаћених средстава и прописане законске затезне камате.</w:t>
      </w:r>
    </w:p>
    <w:p w14:paraId="43199602" w14:textId="77777777" w:rsidR="009A5B9A" w:rsidRPr="008C5534" w:rsidRDefault="009A5B9A" w:rsidP="00960E60">
      <w:pPr>
        <w:pStyle w:val="basic-paragraph"/>
        <w:shd w:val="clear" w:color="auto" w:fill="FFFFFF"/>
        <w:spacing w:before="0" w:beforeAutospacing="0" w:after="0" w:afterAutospacing="0"/>
        <w:ind w:firstLine="480"/>
        <w:jc w:val="both"/>
        <w:rPr>
          <w:lang w:val="sr-Cyrl-CS"/>
        </w:rPr>
      </w:pPr>
    </w:p>
    <w:p w14:paraId="2F65BE23" w14:textId="479CB0EE" w:rsidR="001B7D9F" w:rsidRPr="008C5534" w:rsidRDefault="001B7D9F" w:rsidP="00960E60">
      <w:pPr>
        <w:pStyle w:val="clan"/>
        <w:shd w:val="clear" w:color="auto" w:fill="FFFFFF"/>
        <w:spacing w:before="0" w:beforeAutospacing="0" w:after="0" w:afterAutospacing="0"/>
        <w:ind w:firstLine="480"/>
        <w:jc w:val="center"/>
        <w:rPr>
          <w:lang w:val="sr-Cyrl-CS"/>
        </w:rPr>
      </w:pPr>
      <w:r w:rsidRPr="008C5534">
        <w:rPr>
          <w:lang w:val="sr-Cyrl-CS"/>
        </w:rPr>
        <w:t>VII. КОНТРОЛА ИЗВРШЕЊА УГОВОРНИХ ОБАВЕЗА</w:t>
      </w:r>
    </w:p>
    <w:p w14:paraId="613C6B02" w14:textId="77777777" w:rsidR="009A5B9A" w:rsidRPr="008C5534" w:rsidRDefault="009A5B9A" w:rsidP="00960E60">
      <w:pPr>
        <w:pStyle w:val="clan"/>
        <w:shd w:val="clear" w:color="auto" w:fill="FFFFFF"/>
        <w:spacing w:before="0" w:beforeAutospacing="0" w:after="0" w:afterAutospacing="0"/>
        <w:ind w:firstLine="480"/>
        <w:jc w:val="center"/>
        <w:rPr>
          <w:lang w:val="sr-Cyrl-CS"/>
        </w:rPr>
      </w:pPr>
    </w:p>
    <w:p w14:paraId="6D3C1975" w14:textId="65E20FAE" w:rsidR="001B7D9F" w:rsidRPr="008C5534" w:rsidRDefault="001B7D9F" w:rsidP="00960E60">
      <w:pPr>
        <w:pStyle w:val="bold"/>
        <w:shd w:val="clear" w:color="auto" w:fill="FFFFFF"/>
        <w:spacing w:before="0" w:beforeAutospacing="0" w:after="0" w:afterAutospacing="0"/>
        <w:ind w:firstLine="480"/>
        <w:jc w:val="center"/>
        <w:rPr>
          <w:bCs/>
          <w:lang w:val="sr-Cyrl-CS"/>
        </w:rPr>
      </w:pPr>
      <w:r w:rsidRPr="008C5534">
        <w:rPr>
          <w:bCs/>
          <w:lang w:val="sr-Cyrl-CS"/>
        </w:rPr>
        <w:t>Извештаји које подноси корисник средстава</w:t>
      </w:r>
    </w:p>
    <w:p w14:paraId="2C806BE4" w14:textId="77777777" w:rsidR="009A5B9A" w:rsidRPr="008C5534" w:rsidRDefault="009A5B9A" w:rsidP="00960E60">
      <w:pPr>
        <w:pStyle w:val="bold"/>
        <w:shd w:val="clear" w:color="auto" w:fill="FFFFFF"/>
        <w:spacing w:before="0" w:beforeAutospacing="0" w:after="0" w:afterAutospacing="0"/>
        <w:ind w:firstLine="480"/>
        <w:jc w:val="center"/>
        <w:rPr>
          <w:bCs/>
          <w:lang w:val="sr-Cyrl-CS"/>
        </w:rPr>
      </w:pPr>
    </w:p>
    <w:p w14:paraId="35A9880E" w14:textId="3A079F69" w:rsidR="001B7D9F" w:rsidRPr="008C5534" w:rsidRDefault="001B7D9F" w:rsidP="00960E60">
      <w:pPr>
        <w:pStyle w:val="clan"/>
        <w:shd w:val="clear" w:color="auto" w:fill="FFFFFF"/>
        <w:spacing w:before="0" w:beforeAutospacing="0" w:after="0" w:afterAutospacing="0"/>
        <w:ind w:firstLine="480"/>
        <w:jc w:val="center"/>
        <w:rPr>
          <w:lang w:val="sr-Cyrl-CS"/>
        </w:rPr>
      </w:pPr>
      <w:r w:rsidRPr="008C5534">
        <w:rPr>
          <w:lang w:val="sr-Cyrl-CS"/>
        </w:rPr>
        <w:t xml:space="preserve">Члан </w:t>
      </w:r>
      <w:r w:rsidR="00C8712F" w:rsidRPr="008C5534">
        <w:rPr>
          <w:lang w:val="sr-Cyrl-CS"/>
        </w:rPr>
        <w:t>2</w:t>
      </w:r>
      <w:r w:rsidR="00EF65E0" w:rsidRPr="008C5534">
        <w:rPr>
          <w:lang w:val="sr-Cyrl-CS"/>
        </w:rPr>
        <w:t>2</w:t>
      </w:r>
      <w:r w:rsidRPr="008C5534">
        <w:rPr>
          <w:lang w:val="sr-Cyrl-CS"/>
        </w:rPr>
        <w:t>.</w:t>
      </w:r>
    </w:p>
    <w:p w14:paraId="43D53FF3"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Корисник средстава дужан је да министарство надлежно за послове привреде извештава о реализацији инвестиционог пројекта за који су додељена средстава.</w:t>
      </w:r>
    </w:p>
    <w:p w14:paraId="67033653"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Извештај из става 1. овог члана подноси се:</w:t>
      </w:r>
    </w:p>
    <w:p w14:paraId="01480152"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1) у року од 60 дана од дана подношења уредног Захтева за исплату последње рате, односно од дана завршетка инвестиционог пројекта, и</w:t>
      </w:r>
    </w:p>
    <w:p w14:paraId="4267613C"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2) у року од 60 дана од дана истека периода гарантованог улагања.</w:t>
      </w:r>
    </w:p>
    <w:p w14:paraId="130A085A"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Извештај о реализацији инвестиционог пројекта садржи извештај о налазима чињеничног стања независног овлашћеног ревизора који поседује осигурање од професионалне одговорности о ревизији пројекта који садржи проверу извршеног улагања по висини и структури, као и проверу усаглашености са другим одредбама Уговора (у даљем тексту: извештај ревизора).</w:t>
      </w:r>
    </w:p>
    <w:p w14:paraId="02EF2390"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Корисник средстава је дужан да омогући независном овлашћеном ревизору вршење ревизије испуњења обавезе улагања (висина и структура улагања у току реализације пројекта), као и испуњења других уговорних обавеза и, у ту сврху, да омогући увид у документацију корисника средстава.</w:t>
      </w:r>
    </w:p>
    <w:p w14:paraId="2B340E00"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 xml:space="preserve">Извештај ревизора садржи закључак са позитивним, односно негативним мишљењем, а у случају давања мишљења са резервом, односно уздржавања од изражавања мишљења, </w:t>
      </w:r>
      <w:r w:rsidRPr="008C5534">
        <w:rPr>
          <w:lang w:val="sr-Cyrl-CS"/>
        </w:rPr>
        <w:lastRenderedPageBreak/>
        <w:t>дужан је да у закључку образложи у чему се састоје резерве, односно да наведе чињенице и разлоге због којих се уздржао од давања мишљења.</w:t>
      </w:r>
    </w:p>
    <w:p w14:paraId="0709E2CF"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Ревизију инвестиционог пројекта који представља улагање од посебног значаја може да обавља друштво за ревизију које у радном односу са пуним радним временом има запослена најмање четири лиценцирана овлашћена ревизора.</w:t>
      </w:r>
    </w:p>
    <w:p w14:paraId="214ECA49"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Ако из извештаја ревизора произлази да корисник средстава није извршио све уговорне обавезе у периоду реализације пројекта (негативно мишљење, мишљење са резервом, уздржавање од изражавања мишљења), министарство надлежно за послове привреде ће доставити писано обавештење кориснику средстава о обавези отклањања утврђених недостатака. У току, односно након периода реализације пројекта, у случају потпуног испуњења обавезе улагања у погледу Уговором утврђене укупне висине инвестиције и делимичног одступања у вези са структуром улагања, корисник средстава дужан је да министарству надлежном за послове привреде достави усклађени бизнис план пре подношења Захтева за исплату, односно извештаја о реализацији пројекта.</w:t>
      </w:r>
    </w:p>
    <w:p w14:paraId="66B31701" w14:textId="5A47CF84"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Ако у року од 30 дана након пријема обавештења из става 7. овог члана корисник средстава не отклони недостатак, министарство надлежно за послове привреде може да раскине Уговор и да захтева повраћај додељених средстава исплаћених кориснику средстава, увећан за износ припадајуће законске затезне камате, или да по одлуци Савета предложи кориснику средстава закључење анекса Уговора.</w:t>
      </w:r>
    </w:p>
    <w:p w14:paraId="0FF0E9A0" w14:textId="77777777" w:rsidR="009A5B9A" w:rsidRPr="008C5534" w:rsidRDefault="009A5B9A" w:rsidP="00960E60">
      <w:pPr>
        <w:pStyle w:val="basic-paragraph"/>
        <w:shd w:val="clear" w:color="auto" w:fill="FFFFFF"/>
        <w:spacing w:before="0" w:beforeAutospacing="0" w:after="0" w:afterAutospacing="0"/>
        <w:ind w:firstLine="480"/>
        <w:jc w:val="both"/>
        <w:rPr>
          <w:lang w:val="sr-Cyrl-CS"/>
        </w:rPr>
      </w:pPr>
    </w:p>
    <w:p w14:paraId="7F865BF3" w14:textId="283F5D78" w:rsidR="001B7D9F" w:rsidRPr="008C5534" w:rsidRDefault="001B7D9F" w:rsidP="00960E60">
      <w:pPr>
        <w:pStyle w:val="bold"/>
        <w:shd w:val="clear" w:color="auto" w:fill="FFFFFF"/>
        <w:spacing w:before="0" w:beforeAutospacing="0" w:after="0" w:afterAutospacing="0"/>
        <w:ind w:firstLine="480"/>
        <w:jc w:val="center"/>
        <w:rPr>
          <w:bCs/>
          <w:lang w:val="sr-Cyrl-CS"/>
        </w:rPr>
      </w:pPr>
      <w:r w:rsidRPr="008C5534">
        <w:rPr>
          <w:bCs/>
          <w:lang w:val="sr-Cyrl-CS"/>
        </w:rPr>
        <w:t>Контрола и праћење извршења уговорних обавеза</w:t>
      </w:r>
    </w:p>
    <w:p w14:paraId="21F17CDE" w14:textId="77777777" w:rsidR="009A5B9A" w:rsidRPr="008C5534" w:rsidRDefault="009A5B9A" w:rsidP="00960E60">
      <w:pPr>
        <w:pStyle w:val="bold"/>
        <w:shd w:val="clear" w:color="auto" w:fill="FFFFFF"/>
        <w:spacing w:before="0" w:beforeAutospacing="0" w:after="0" w:afterAutospacing="0"/>
        <w:ind w:firstLine="480"/>
        <w:jc w:val="center"/>
        <w:rPr>
          <w:bCs/>
          <w:lang w:val="sr-Cyrl-CS"/>
        </w:rPr>
      </w:pPr>
    </w:p>
    <w:p w14:paraId="60826A44" w14:textId="02CCBBD6" w:rsidR="001B7D9F" w:rsidRPr="008C5534" w:rsidRDefault="001B7D9F" w:rsidP="00960E60">
      <w:pPr>
        <w:pStyle w:val="clan"/>
        <w:shd w:val="clear" w:color="auto" w:fill="FFFFFF"/>
        <w:spacing w:before="0" w:beforeAutospacing="0" w:after="0" w:afterAutospacing="0"/>
        <w:ind w:firstLine="480"/>
        <w:jc w:val="center"/>
        <w:rPr>
          <w:lang w:val="sr-Cyrl-CS"/>
        </w:rPr>
      </w:pPr>
      <w:r w:rsidRPr="008C5534">
        <w:rPr>
          <w:lang w:val="sr-Cyrl-CS"/>
        </w:rPr>
        <w:t xml:space="preserve">Члан </w:t>
      </w:r>
      <w:r w:rsidR="00C8712F" w:rsidRPr="008C5534">
        <w:rPr>
          <w:lang w:val="sr-Cyrl-CS"/>
        </w:rPr>
        <w:t>2</w:t>
      </w:r>
      <w:r w:rsidR="00EF65E0" w:rsidRPr="008C5534">
        <w:rPr>
          <w:lang w:val="sr-Cyrl-CS"/>
        </w:rPr>
        <w:t>3</w:t>
      </w:r>
      <w:r w:rsidRPr="008C5534">
        <w:rPr>
          <w:lang w:val="sr-Cyrl-CS"/>
        </w:rPr>
        <w:t>.</w:t>
      </w:r>
    </w:p>
    <w:p w14:paraId="0633AF9D"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Министарство надлежно за послове привреде може у сваком тренутку у току реализације инвестиционог пројекта да изврши контролу висине, динамике и структуре улагања, као и сврхе предвиђене инвестиционим пројектом, односно Уговором, у циљу контроле испуњења уговорних обавеза корисника средстава.</w:t>
      </w:r>
    </w:p>
    <w:p w14:paraId="07E4C5A6"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Министарство надлежно за послове привреде спроводи контролу и у току периода гарантованог улагања у складу са чланом 10. ове уредбе и Уговором.</w:t>
      </w:r>
    </w:p>
    <w:p w14:paraId="6E7F19D7"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Копије извештаја и података из ст. 1. и 2. овог члана министарство надлежно за послове привреде доставља Агенцији.</w:t>
      </w:r>
    </w:p>
    <w:p w14:paraId="1D0F3136"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Агенција на основу извештаја и података из става 3. овог члана прати динамику реализације инвестиционог пројекта у току реализације инвестиционог пројекта.</w:t>
      </w:r>
    </w:p>
    <w:p w14:paraId="6ADFB1DE"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Ако се утврди да је у циљу даљег поступања у односу на предметни инвестициони пројекат потребна одлука Савета, министарство надлежно за послове привреде припрема извештај и предлог мера и доставља га Савету преко Агенције.</w:t>
      </w:r>
    </w:p>
    <w:p w14:paraId="22B775E8"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Извештај из става 5. овог члана садржи податке и информације о свим елементима инвестиционог пројекта, а обавезно садржи:</w:t>
      </w:r>
    </w:p>
    <w:p w14:paraId="7332FA41"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1) резиме извештаја ревизора о ревизији инвестиционог пројекта који садржи проверу усаглашености са свим одредбама Уговора;</w:t>
      </w:r>
    </w:p>
    <w:p w14:paraId="05B77991"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2) информације о висини улагања корисника средстава у односу на елементе улагања наведене у Пријави, Уговору, односно инвестиционом пројекту;</w:t>
      </w:r>
    </w:p>
    <w:p w14:paraId="6ABF5D28"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3) преглед блокада по текућим рачунима корисника средстава, ако их је било;</w:t>
      </w:r>
    </w:p>
    <w:p w14:paraId="4A65AB30"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4) информације о проблемима са којима се улагач, односно корисник средстава сусреће у току реализације инвестиционог пројекта;</w:t>
      </w:r>
    </w:p>
    <w:p w14:paraId="39651A3E"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lastRenderedPageBreak/>
        <w:t>5) друге информације од значаја за очување финансијских, развојних и билатерално-економских интереса Републике Србије који могу бити угрожени поступањем корисника средстава.</w:t>
      </w:r>
    </w:p>
    <w:p w14:paraId="76AC9323" w14:textId="77777777"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Министарство надлежно за послове привреде доставља Агенцији за привредне регистре списак корисника средстава по Уговорима.</w:t>
      </w:r>
    </w:p>
    <w:p w14:paraId="5595A504" w14:textId="77E087CA"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 xml:space="preserve">У случају регистрације промена код корисника средстава, Агенција за привредне регистре дужна је да без одлагања обавести </w:t>
      </w:r>
      <w:r w:rsidR="006515F9" w:rsidRPr="008C5534">
        <w:rPr>
          <w:lang w:val="sr-Cyrl-CS"/>
        </w:rPr>
        <w:t xml:space="preserve">министарство </w:t>
      </w:r>
      <w:r w:rsidRPr="008C5534">
        <w:rPr>
          <w:lang w:val="sr-Cyrl-CS"/>
        </w:rPr>
        <w:t>надлежно за послове привреде.</w:t>
      </w:r>
    </w:p>
    <w:p w14:paraId="3A96B9D9" w14:textId="298A6C91" w:rsidR="009A5B9A" w:rsidRPr="008C5534" w:rsidRDefault="001B7D9F" w:rsidP="00E74CF9">
      <w:pPr>
        <w:pStyle w:val="basic-paragraph"/>
        <w:shd w:val="clear" w:color="auto" w:fill="FFFFFF"/>
        <w:spacing w:before="0" w:beforeAutospacing="0" w:after="0" w:afterAutospacing="0"/>
        <w:ind w:firstLine="480"/>
        <w:jc w:val="both"/>
        <w:rPr>
          <w:lang w:val="sr-Cyrl-CS"/>
        </w:rPr>
      </w:pPr>
      <w:r w:rsidRPr="008C5534">
        <w:rPr>
          <w:lang w:val="sr-Cyrl-CS"/>
        </w:rPr>
        <w:t xml:space="preserve">Контрола висине улагања у </w:t>
      </w:r>
      <w:r w:rsidR="00621601" w:rsidRPr="008C5534">
        <w:rPr>
          <w:lang w:val="sr-Cyrl-CS"/>
        </w:rPr>
        <w:t xml:space="preserve">материјална и нематеријална </w:t>
      </w:r>
      <w:r w:rsidRPr="008C5534">
        <w:rPr>
          <w:lang w:val="sr-Cyrl-CS"/>
        </w:rPr>
        <w:t>средства из става 1. овог члана врши се у складу са Прилогом о начину и поступку контроле висине улагања, који је одштампан уз ову уредбу и чини њен саставни део.</w:t>
      </w:r>
    </w:p>
    <w:p w14:paraId="3E73BD2F" w14:textId="04B632C8" w:rsidR="00CC18B1" w:rsidRPr="008C5534" w:rsidRDefault="00CC18B1" w:rsidP="00E74CF9">
      <w:pPr>
        <w:pStyle w:val="basic-paragraph"/>
        <w:shd w:val="clear" w:color="auto" w:fill="FFFFFF"/>
        <w:spacing w:before="0" w:beforeAutospacing="0" w:after="0" w:afterAutospacing="0"/>
        <w:ind w:firstLine="480"/>
        <w:jc w:val="both"/>
        <w:rPr>
          <w:lang w:val="sr-Cyrl-CS"/>
        </w:rPr>
      </w:pPr>
    </w:p>
    <w:p w14:paraId="6CC88693" w14:textId="58180B8D" w:rsidR="009A5B9A" w:rsidRPr="008C5534" w:rsidRDefault="009A5B9A" w:rsidP="00C425DC">
      <w:pPr>
        <w:pStyle w:val="basic-paragraph"/>
        <w:shd w:val="clear" w:color="auto" w:fill="FFFFFF"/>
        <w:spacing w:before="0" w:beforeAutospacing="0" w:after="0" w:afterAutospacing="0"/>
        <w:jc w:val="both"/>
        <w:rPr>
          <w:lang w:val="sr-Cyrl-CS"/>
        </w:rPr>
      </w:pPr>
    </w:p>
    <w:p w14:paraId="723A20B7" w14:textId="63DFA545" w:rsidR="00621601" w:rsidRPr="008C5534" w:rsidRDefault="001B7D9F" w:rsidP="00960E60">
      <w:pPr>
        <w:pStyle w:val="clan"/>
        <w:shd w:val="clear" w:color="auto" w:fill="FFFFFF"/>
        <w:spacing w:before="0" w:beforeAutospacing="0" w:after="0" w:afterAutospacing="0"/>
        <w:ind w:firstLine="480"/>
        <w:jc w:val="center"/>
        <w:rPr>
          <w:lang w:val="sr-Cyrl-CS"/>
        </w:rPr>
      </w:pPr>
      <w:r w:rsidRPr="008C5534">
        <w:rPr>
          <w:lang w:val="sr-Cyrl-CS"/>
        </w:rPr>
        <w:t>VIII. ЗАВРШН</w:t>
      </w:r>
      <w:r w:rsidR="00EF65E0" w:rsidRPr="008C5534">
        <w:rPr>
          <w:lang w:val="sr-Cyrl-CS"/>
        </w:rPr>
        <w:t>А</w:t>
      </w:r>
      <w:r w:rsidRPr="008C5534">
        <w:rPr>
          <w:lang w:val="sr-Cyrl-CS"/>
        </w:rPr>
        <w:t xml:space="preserve"> ОДРЕДБ</w:t>
      </w:r>
      <w:r w:rsidR="00621601" w:rsidRPr="008C5534">
        <w:rPr>
          <w:lang w:val="sr-Cyrl-CS"/>
        </w:rPr>
        <w:t>Е</w:t>
      </w:r>
    </w:p>
    <w:p w14:paraId="15D42940" w14:textId="77777777" w:rsidR="009A5B9A" w:rsidRPr="008C5534" w:rsidRDefault="009A5B9A" w:rsidP="00960E60">
      <w:pPr>
        <w:pStyle w:val="clan"/>
        <w:shd w:val="clear" w:color="auto" w:fill="FFFFFF"/>
        <w:spacing w:before="0" w:beforeAutospacing="0" w:after="0" w:afterAutospacing="0"/>
        <w:ind w:firstLine="480"/>
        <w:jc w:val="center"/>
        <w:rPr>
          <w:lang w:val="sr-Cyrl-CS"/>
        </w:rPr>
      </w:pPr>
    </w:p>
    <w:p w14:paraId="18C36D40" w14:textId="073F4648" w:rsidR="001B7D9F" w:rsidRPr="008C5534" w:rsidRDefault="001B7D9F" w:rsidP="00960E60">
      <w:pPr>
        <w:pStyle w:val="bold"/>
        <w:shd w:val="clear" w:color="auto" w:fill="FFFFFF"/>
        <w:spacing w:before="0" w:beforeAutospacing="0" w:after="0" w:afterAutospacing="0"/>
        <w:ind w:firstLine="480"/>
        <w:jc w:val="center"/>
        <w:rPr>
          <w:bCs/>
          <w:lang w:val="sr-Cyrl-CS"/>
        </w:rPr>
      </w:pPr>
      <w:r w:rsidRPr="008C5534">
        <w:rPr>
          <w:bCs/>
          <w:lang w:val="sr-Cyrl-CS"/>
        </w:rPr>
        <w:t>Ступање на снагу</w:t>
      </w:r>
    </w:p>
    <w:p w14:paraId="2177FD51" w14:textId="77777777" w:rsidR="009A5B9A" w:rsidRPr="008C5534" w:rsidRDefault="009A5B9A" w:rsidP="00960E60">
      <w:pPr>
        <w:pStyle w:val="bold"/>
        <w:shd w:val="clear" w:color="auto" w:fill="FFFFFF"/>
        <w:spacing w:before="0" w:beforeAutospacing="0" w:after="0" w:afterAutospacing="0"/>
        <w:ind w:firstLine="480"/>
        <w:jc w:val="center"/>
        <w:rPr>
          <w:bCs/>
          <w:lang w:val="sr-Cyrl-CS"/>
        </w:rPr>
      </w:pPr>
    </w:p>
    <w:p w14:paraId="1C42F3C3" w14:textId="0A88C173" w:rsidR="001B7D9F" w:rsidRPr="008C5534" w:rsidRDefault="001B7D9F" w:rsidP="00960E60">
      <w:pPr>
        <w:pStyle w:val="clan"/>
        <w:shd w:val="clear" w:color="auto" w:fill="FFFFFF"/>
        <w:spacing w:before="0" w:beforeAutospacing="0" w:after="0" w:afterAutospacing="0"/>
        <w:ind w:firstLine="480"/>
        <w:jc w:val="center"/>
        <w:rPr>
          <w:lang w:val="sr-Cyrl-CS"/>
        </w:rPr>
      </w:pPr>
      <w:r w:rsidRPr="008C5534">
        <w:rPr>
          <w:lang w:val="sr-Cyrl-CS"/>
        </w:rPr>
        <w:t>Члан 2</w:t>
      </w:r>
      <w:r w:rsidR="00E74CF9" w:rsidRPr="008C5534">
        <w:rPr>
          <w:lang w:val="sr-Cyrl-CS"/>
        </w:rPr>
        <w:t>4</w:t>
      </w:r>
      <w:r w:rsidRPr="008C5534">
        <w:rPr>
          <w:lang w:val="sr-Cyrl-CS"/>
        </w:rPr>
        <w:t>.</w:t>
      </w:r>
    </w:p>
    <w:p w14:paraId="4F8E4C91" w14:textId="3186AD4E" w:rsidR="001B7D9F" w:rsidRPr="008C5534" w:rsidRDefault="001B7D9F" w:rsidP="00960E60">
      <w:pPr>
        <w:pStyle w:val="basic-paragraph"/>
        <w:shd w:val="clear" w:color="auto" w:fill="FFFFFF"/>
        <w:spacing w:before="0" w:beforeAutospacing="0" w:after="0" w:afterAutospacing="0"/>
        <w:ind w:firstLine="480"/>
        <w:jc w:val="both"/>
        <w:rPr>
          <w:lang w:val="sr-Cyrl-CS"/>
        </w:rPr>
      </w:pPr>
      <w:r w:rsidRPr="008C5534">
        <w:rPr>
          <w:lang w:val="sr-Cyrl-CS"/>
        </w:rPr>
        <w:t>Ова уредба ступа на снагу осмог дана од дана објављивања у „Службеном гласнику Републике Србије”.</w:t>
      </w:r>
    </w:p>
    <w:p w14:paraId="16B34CC6" w14:textId="77950DAF" w:rsidR="00960E60" w:rsidRPr="008C5534" w:rsidRDefault="00960E60" w:rsidP="00960E60">
      <w:pPr>
        <w:pStyle w:val="basic-paragraph"/>
        <w:shd w:val="clear" w:color="auto" w:fill="FFFFFF"/>
        <w:spacing w:before="0" w:beforeAutospacing="0" w:after="0" w:afterAutospacing="0"/>
        <w:ind w:firstLine="480"/>
        <w:jc w:val="both"/>
        <w:rPr>
          <w:lang w:val="sr-Cyrl-CS"/>
        </w:rPr>
      </w:pPr>
    </w:p>
    <w:p w14:paraId="4BAF399B" w14:textId="77777777" w:rsidR="00960E60" w:rsidRPr="008C5534" w:rsidRDefault="00960E60" w:rsidP="00960E60">
      <w:pPr>
        <w:pStyle w:val="basic-paragraph"/>
        <w:shd w:val="clear" w:color="auto" w:fill="FFFFFF"/>
        <w:spacing w:before="0" w:beforeAutospacing="0" w:after="0" w:afterAutospacing="0"/>
        <w:ind w:firstLine="480"/>
        <w:jc w:val="both"/>
        <w:rPr>
          <w:lang w:val="sr-Cyrl-CS"/>
        </w:rPr>
      </w:pPr>
    </w:p>
    <w:p w14:paraId="30F91389" w14:textId="33AE0A93" w:rsidR="00960E60" w:rsidRPr="00245D05" w:rsidRDefault="00960E60" w:rsidP="00960E60">
      <w:pPr>
        <w:spacing w:after="0" w:line="240" w:lineRule="auto"/>
        <w:rPr>
          <w:rFonts w:ascii="Times New Roman" w:hAnsi="Times New Roman" w:cs="Times New Roman"/>
          <w:sz w:val="24"/>
          <w:szCs w:val="24"/>
        </w:rPr>
      </w:pPr>
      <w:r w:rsidRPr="008C5534">
        <w:rPr>
          <w:rFonts w:ascii="Times New Roman" w:hAnsi="Times New Roman" w:cs="Times New Roman"/>
          <w:sz w:val="24"/>
          <w:szCs w:val="24"/>
          <w:lang w:val="sr-Cyrl-CS"/>
        </w:rPr>
        <w:t xml:space="preserve">05 Број: </w:t>
      </w:r>
      <w:r w:rsidR="00245D05">
        <w:rPr>
          <w:rFonts w:ascii="Times New Roman" w:hAnsi="Times New Roman" w:cs="Times New Roman"/>
          <w:sz w:val="24"/>
          <w:szCs w:val="24"/>
        </w:rPr>
        <w:t>110-1142/2022</w:t>
      </w:r>
    </w:p>
    <w:p w14:paraId="5E6F30C8" w14:textId="693D3258" w:rsidR="00960E60" w:rsidRPr="008C5534" w:rsidRDefault="00960E60" w:rsidP="00960E60">
      <w:pPr>
        <w:spacing w:after="0" w:line="240" w:lineRule="auto"/>
        <w:rPr>
          <w:rFonts w:ascii="Times New Roman" w:hAnsi="Times New Roman" w:cs="Times New Roman"/>
          <w:sz w:val="24"/>
          <w:szCs w:val="24"/>
          <w:lang w:val="sr-Cyrl-CS"/>
        </w:rPr>
      </w:pPr>
      <w:r w:rsidRPr="008C5534">
        <w:rPr>
          <w:rFonts w:ascii="Times New Roman" w:hAnsi="Times New Roman" w:cs="Times New Roman"/>
          <w:sz w:val="24"/>
          <w:szCs w:val="24"/>
          <w:lang w:val="sr-Cyrl-CS"/>
        </w:rPr>
        <w:t xml:space="preserve">У Београду,     2022. године  </w:t>
      </w:r>
    </w:p>
    <w:p w14:paraId="6AAF4378" w14:textId="77777777" w:rsidR="00960E60" w:rsidRPr="008C5534" w:rsidRDefault="00960E60" w:rsidP="00960E60">
      <w:pPr>
        <w:spacing w:after="0" w:line="240" w:lineRule="auto"/>
        <w:rPr>
          <w:rFonts w:ascii="Times New Roman" w:hAnsi="Times New Roman" w:cs="Times New Roman"/>
          <w:sz w:val="24"/>
          <w:szCs w:val="24"/>
          <w:lang w:val="sr-Cyrl-CS"/>
        </w:rPr>
      </w:pPr>
    </w:p>
    <w:p w14:paraId="60BC3220" w14:textId="77777777" w:rsidR="00960E60" w:rsidRPr="008C5534" w:rsidRDefault="00960E60" w:rsidP="00960E60">
      <w:pPr>
        <w:spacing w:after="0" w:line="240" w:lineRule="auto"/>
        <w:rPr>
          <w:rFonts w:ascii="Times New Roman" w:hAnsi="Times New Roman" w:cs="Times New Roman"/>
          <w:sz w:val="24"/>
          <w:szCs w:val="24"/>
          <w:lang w:val="sr-Cyrl-CS"/>
        </w:rPr>
      </w:pPr>
    </w:p>
    <w:p w14:paraId="2EDBE62B" w14:textId="77777777" w:rsidR="00960E60" w:rsidRPr="008C5534" w:rsidRDefault="00960E60" w:rsidP="00960E60">
      <w:pPr>
        <w:spacing w:after="0" w:line="240" w:lineRule="auto"/>
        <w:jc w:val="center"/>
        <w:rPr>
          <w:rFonts w:ascii="Times New Roman" w:hAnsi="Times New Roman" w:cs="Times New Roman"/>
          <w:sz w:val="24"/>
          <w:szCs w:val="24"/>
          <w:lang w:val="sr-Cyrl-CS"/>
        </w:rPr>
      </w:pPr>
      <w:r w:rsidRPr="008C5534">
        <w:rPr>
          <w:rFonts w:ascii="Times New Roman" w:hAnsi="Times New Roman" w:cs="Times New Roman"/>
          <w:sz w:val="24"/>
          <w:szCs w:val="24"/>
          <w:lang w:val="sr-Cyrl-CS"/>
        </w:rPr>
        <w:t>В  Л  А  Д  А</w:t>
      </w:r>
    </w:p>
    <w:p w14:paraId="4519D2B7" w14:textId="77777777" w:rsidR="00960E60" w:rsidRPr="008C5534" w:rsidRDefault="00960E60" w:rsidP="00960E60">
      <w:pPr>
        <w:spacing w:after="0" w:line="240" w:lineRule="auto"/>
        <w:jc w:val="center"/>
        <w:rPr>
          <w:rFonts w:ascii="Times New Roman" w:hAnsi="Times New Roman" w:cs="Times New Roman"/>
          <w:sz w:val="24"/>
          <w:szCs w:val="24"/>
          <w:lang w:val="sr-Cyrl-CS"/>
        </w:rPr>
      </w:pPr>
    </w:p>
    <w:p w14:paraId="0AB5A12F" w14:textId="77777777" w:rsidR="00960E60" w:rsidRPr="008C5534" w:rsidRDefault="00960E60" w:rsidP="00960E60">
      <w:pPr>
        <w:spacing w:after="0" w:line="240" w:lineRule="auto"/>
        <w:jc w:val="center"/>
        <w:rPr>
          <w:rFonts w:ascii="Times New Roman" w:hAnsi="Times New Roman" w:cs="Times New Roman"/>
          <w:sz w:val="24"/>
          <w:szCs w:val="24"/>
          <w:lang w:val="sr-Cyrl-CS"/>
        </w:rPr>
      </w:pPr>
    </w:p>
    <w:p w14:paraId="74F52E5C" w14:textId="6A81E7AD" w:rsidR="00960E60" w:rsidRPr="008C5534" w:rsidRDefault="00960E60" w:rsidP="00960E60">
      <w:pPr>
        <w:tabs>
          <w:tab w:val="left" w:pos="900"/>
        </w:tabs>
        <w:spacing w:after="0" w:line="240" w:lineRule="auto"/>
        <w:jc w:val="center"/>
        <w:rPr>
          <w:rFonts w:ascii="Times New Roman" w:hAnsi="Times New Roman" w:cs="Times New Roman"/>
          <w:sz w:val="24"/>
          <w:szCs w:val="24"/>
          <w:lang w:val="sr-Cyrl-CS"/>
        </w:rPr>
      </w:pPr>
      <w:r w:rsidRPr="008C5534">
        <w:rPr>
          <w:rFonts w:ascii="Times New Roman" w:hAnsi="Times New Roman" w:cs="Times New Roman"/>
          <w:sz w:val="24"/>
          <w:szCs w:val="24"/>
          <w:lang w:val="sr-Cyrl-CS"/>
        </w:rPr>
        <w:tab/>
      </w:r>
      <w:r w:rsidRPr="008C5534">
        <w:rPr>
          <w:rFonts w:ascii="Times New Roman" w:hAnsi="Times New Roman" w:cs="Times New Roman"/>
          <w:sz w:val="24"/>
          <w:szCs w:val="24"/>
          <w:lang w:val="sr-Cyrl-CS"/>
        </w:rPr>
        <w:tab/>
      </w:r>
      <w:r w:rsidRPr="008C5534">
        <w:rPr>
          <w:rFonts w:ascii="Times New Roman" w:hAnsi="Times New Roman" w:cs="Times New Roman"/>
          <w:sz w:val="24"/>
          <w:szCs w:val="24"/>
          <w:lang w:val="sr-Cyrl-CS"/>
        </w:rPr>
        <w:tab/>
      </w:r>
      <w:r w:rsidRPr="008C5534">
        <w:rPr>
          <w:rFonts w:ascii="Times New Roman" w:hAnsi="Times New Roman" w:cs="Times New Roman"/>
          <w:sz w:val="24"/>
          <w:szCs w:val="24"/>
          <w:lang w:val="sr-Cyrl-CS"/>
        </w:rPr>
        <w:tab/>
      </w:r>
      <w:r w:rsidRPr="008C5534">
        <w:rPr>
          <w:rFonts w:ascii="Times New Roman" w:hAnsi="Times New Roman" w:cs="Times New Roman"/>
          <w:sz w:val="24"/>
          <w:szCs w:val="24"/>
          <w:lang w:val="sr-Cyrl-CS"/>
        </w:rPr>
        <w:tab/>
      </w:r>
      <w:r w:rsidRPr="008C5534">
        <w:rPr>
          <w:rFonts w:ascii="Times New Roman" w:hAnsi="Times New Roman" w:cs="Times New Roman"/>
          <w:sz w:val="24"/>
          <w:szCs w:val="24"/>
          <w:lang w:val="sr-Cyrl-CS"/>
        </w:rPr>
        <w:tab/>
      </w:r>
      <w:r w:rsidRPr="008C5534">
        <w:rPr>
          <w:rFonts w:ascii="Times New Roman" w:hAnsi="Times New Roman" w:cs="Times New Roman"/>
          <w:sz w:val="24"/>
          <w:szCs w:val="24"/>
          <w:lang w:val="sr-Cyrl-CS"/>
        </w:rPr>
        <w:tab/>
      </w:r>
      <w:r w:rsidRPr="008C5534">
        <w:rPr>
          <w:rFonts w:ascii="Times New Roman" w:hAnsi="Times New Roman" w:cs="Times New Roman"/>
          <w:sz w:val="24"/>
          <w:szCs w:val="24"/>
          <w:lang w:val="sr-Cyrl-CS"/>
        </w:rPr>
        <w:tab/>
        <w:t xml:space="preserve">                   ПРЕДСЕДНИК</w:t>
      </w:r>
    </w:p>
    <w:p w14:paraId="7D0078A7" w14:textId="77777777" w:rsidR="00960E60" w:rsidRPr="008C5534" w:rsidRDefault="00960E60" w:rsidP="00960E60">
      <w:pPr>
        <w:tabs>
          <w:tab w:val="left" w:pos="900"/>
        </w:tabs>
        <w:spacing w:after="0" w:line="240" w:lineRule="auto"/>
        <w:jc w:val="center"/>
        <w:rPr>
          <w:rFonts w:ascii="Times New Roman" w:hAnsi="Times New Roman" w:cs="Times New Roman"/>
          <w:sz w:val="24"/>
          <w:szCs w:val="24"/>
          <w:lang w:val="sr-Cyrl-CS"/>
        </w:rPr>
      </w:pPr>
    </w:p>
    <w:p w14:paraId="16219AFA" w14:textId="129DDE36" w:rsidR="00960E60" w:rsidRPr="008C5534" w:rsidRDefault="00960E60" w:rsidP="00960E60">
      <w:pPr>
        <w:tabs>
          <w:tab w:val="left" w:pos="900"/>
        </w:tabs>
        <w:spacing w:after="0" w:line="240" w:lineRule="auto"/>
        <w:jc w:val="center"/>
        <w:rPr>
          <w:rFonts w:ascii="Times New Roman" w:hAnsi="Times New Roman" w:cs="Times New Roman"/>
          <w:sz w:val="24"/>
          <w:szCs w:val="24"/>
          <w:lang w:val="sr-Cyrl-CS"/>
        </w:rPr>
      </w:pPr>
      <w:r w:rsidRPr="008C5534">
        <w:rPr>
          <w:rFonts w:ascii="Times New Roman" w:hAnsi="Times New Roman" w:cs="Times New Roman"/>
          <w:sz w:val="24"/>
          <w:szCs w:val="24"/>
          <w:lang w:val="sr-Cyrl-CS"/>
        </w:rPr>
        <w:tab/>
      </w:r>
      <w:r w:rsidRPr="008C5534">
        <w:rPr>
          <w:rFonts w:ascii="Times New Roman" w:hAnsi="Times New Roman" w:cs="Times New Roman"/>
          <w:sz w:val="24"/>
          <w:szCs w:val="24"/>
          <w:lang w:val="sr-Cyrl-CS"/>
        </w:rPr>
        <w:tab/>
      </w:r>
      <w:r w:rsidRPr="008C5534">
        <w:rPr>
          <w:rFonts w:ascii="Times New Roman" w:hAnsi="Times New Roman" w:cs="Times New Roman"/>
          <w:sz w:val="24"/>
          <w:szCs w:val="24"/>
          <w:lang w:val="sr-Cyrl-CS"/>
        </w:rPr>
        <w:tab/>
        <w:t xml:space="preserve">                                                                                  Ана Брнаби</w:t>
      </w:r>
      <w:bookmarkStart w:id="0" w:name="str_42"/>
      <w:bookmarkEnd w:id="0"/>
      <w:r w:rsidRPr="008C5534">
        <w:rPr>
          <w:rFonts w:ascii="Times New Roman" w:hAnsi="Times New Roman" w:cs="Times New Roman"/>
          <w:sz w:val="24"/>
          <w:szCs w:val="24"/>
          <w:lang w:val="sr-Cyrl-CS"/>
        </w:rPr>
        <w:t>ћ, с.р.</w:t>
      </w:r>
    </w:p>
    <w:p w14:paraId="2243297C" w14:textId="77777777" w:rsidR="00960E60" w:rsidRPr="008C5534" w:rsidRDefault="00960E60" w:rsidP="00960E60">
      <w:pPr>
        <w:tabs>
          <w:tab w:val="left" w:pos="900"/>
        </w:tabs>
        <w:spacing w:after="0" w:line="240" w:lineRule="auto"/>
        <w:jc w:val="center"/>
        <w:rPr>
          <w:rFonts w:ascii="Times New Roman" w:hAnsi="Times New Roman" w:cs="Times New Roman"/>
          <w:sz w:val="24"/>
          <w:szCs w:val="24"/>
          <w:lang w:val="sr-Cyrl-CS"/>
        </w:rPr>
      </w:pPr>
    </w:p>
    <w:p w14:paraId="059B4A86" w14:textId="77777777" w:rsidR="00960E60" w:rsidRPr="008C5534" w:rsidRDefault="00960E60" w:rsidP="00960E60">
      <w:pPr>
        <w:tabs>
          <w:tab w:val="left" w:pos="900"/>
        </w:tabs>
        <w:spacing w:after="0" w:line="240" w:lineRule="auto"/>
        <w:jc w:val="center"/>
        <w:rPr>
          <w:rFonts w:ascii="Times New Roman" w:hAnsi="Times New Roman" w:cs="Times New Roman"/>
          <w:sz w:val="24"/>
          <w:szCs w:val="24"/>
          <w:lang w:val="sr-Cyrl-CS"/>
        </w:rPr>
      </w:pPr>
    </w:p>
    <w:p w14:paraId="07D515D7" w14:textId="1BAD3223" w:rsidR="002D715C" w:rsidRPr="008C5534" w:rsidRDefault="002D715C" w:rsidP="00960E60">
      <w:pPr>
        <w:pStyle w:val="potpis"/>
        <w:shd w:val="clear" w:color="auto" w:fill="FFFFFF"/>
        <w:spacing w:before="0" w:beforeAutospacing="0" w:after="0" w:afterAutospacing="0"/>
        <w:ind w:firstLine="480"/>
        <w:jc w:val="right"/>
        <w:rPr>
          <w:rStyle w:val="bold1"/>
          <w:bCs/>
          <w:lang w:val="sr-Cyrl-CS"/>
        </w:rPr>
      </w:pPr>
    </w:p>
    <w:p w14:paraId="5E693CA2" w14:textId="0647FD7A" w:rsidR="001B6363" w:rsidRPr="008C5534" w:rsidRDefault="001B6363" w:rsidP="00960E60">
      <w:pPr>
        <w:pStyle w:val="potpis"/>
        <w:shd w:val="clear" w:color="auto" w:fill="FFFFFF"/>
        <w:spacing w:before="0" w:beforeAutospacing="0" w:after="0" w:afterAutospacing="0"/>
        <w:ind w:firstLine="480"/>
        <w:jc w:val="right"/>
        <w:rPr>
          <w:lang w:val="sr-Cyrl-CS"/>
        </w:rPr>
      </w:pPr>
    </w:p>
    <w:p w14:paraId="12D3F702" w14:textId="77777777" w:rsidR="001B6363" w:rsidRPr="008C5534" w:rsidRDefault="001B6363" w:rsidP="00960E60">
      <w:pPr>
        <w:pStyle w:val="potpis"/>
        <w:shd w:val="clear" w:color="auto" w:fill="FFFFFF"/>
        <w:spacing w:before="0" w:beforeAutospacing="0" w:after="0" w:afterAutospacing="0"/>
        <w:ind w:firstLine="480"/>
        <w:jc w:val="right"/>
        <w:rPr>
          <w:lang w:val="sr-Cyrl-CS"/>
        </w:rPr>
      </w:pPr>
    </w:p>
    <w:p w14:paraId="2EA41CEB" w14:textId="688AA9EB" w:rsidR="006D3249" w:rsidRPr="008C5534" w:rsidRDefault="006D3249" w:rsidP="00960E60">
      <w:pPr>
        <w:pStyle w:val="potpis"/>
        <w:shd w:val="clear" w:color="auto" w:fill="FFFFFF"/>
        <w:spacing w:before="0" w:beforeAutospacing="0" w:after="0" w:afterAutospacing="0"/>
        <w:ind w:firstLine="480"/>
        <w:jc w:val="right"/>
        <w:rPr>
          <w:lang w:val="sr-Cyrl-CS"/>
        </w:rPr>
      </w:pPr>
    </w:p>
    <w:p w14:paraId="2AA594A2" w14:textId="2D43D2C9" w:rsidR="00960E60" w:rsidRPr="008C5534" w:rsidRDefault="00960E60" w:rsidP="00960E60">
      <w:pPr>
        <w:pStyle w:val="potpis"/>
        <w:shd w:val="clear" w:color="auto" w:fill="FFFFFF"/>
        <w:spacing w:before="0" w:beforeAutospacing="0" w:after="0" w:afterAutospacing="0"/>
        <w:ind w:firstLine="480"/>
        <w:jc w:val="right"/>
        <w:rPr>
          <w:lang w:val="sr-Cyrl-CS"/>
        </w:rPr>
      </w:pPr>
    </w:p>
    <w:p w14:paraId="1DFA2AE2" w14:textId="214BECFB" w:rsidR="00960E60" w:rsidRPr="008C5534" w:rsidRDefault="00960E60" w:rsidP="00960E60">
      <w:pPr>
        <w:pStyle w:val="potpis"/>
        <w:shd w:val="clear" w:color="auto" w:fill="FFFFFF"/>
        <w:spacing w:before="0" w:beforeAutospacing="0" w:after="0" w:afterAutospacing="0"/>
        <w:ind w:firstLine="480"/>
        <w:jc w:val="right"/>
        <w:rPr>
          <w:lang w:val="sr-Cyrl-CS"/>
        </w:rPr>
      </w:pPr>
    </w:p>
    <w:p w14:paraId="78CF1A98" w14:textId="3C3C2903" w:rsidR="00960E60" w:rsidRPr="008C5534" w:rsidRDefault="00960E60" w:rsidP="00960E60">
      <w:pPr>
        <w:pStyle w:val="potpis"/>
        <w:shd w:val="clear" w:color="auto" w:fill="FFFFFF"/>
        <w:spacing w:before="0" w:beforeAutospacing="0" w:after="0" w:afterAutospacing="0"/>
        <w:ind w:firstLine="480"/>
        <w:jc w:val="right"/>
        <w:rPr>
          <w:lang w:val="sr-Cyrl-CS"/>
        </w:rPr>
      </w:pPr>
    </w:p>
    <w:p w14:paraId="6AFE323A" w14:textId="34D9C89E" w:rsidR="00960E60" w:rsidRPr="008C5534" w:rsidRDefault="00960E60" w:rsidP="00960E60">
      <w:pPr>
        <w:pStyle w:val="potpis"/>
        <w:shd w:val="clear" w:color="auto" w:fill="FFFFFF"/>
        <w:spacing w:before="0" w:beforeAutospacing="0" w:after="0" w:afterAutospacing="0"/>
        <w:ind w:firstLine="480"/>
        <w:jc w:val="right"/>
        <w:rPr>
          <w:lang w:val="sr-Cyrl-CS"/>
        </w:rPr>
      </w:pPr>
    </w:p>
    <w:p w14:paraId="21F21E75" w14:textId="608725CD" w:rsidR="00960E60" w:rsidRPr="008C5534" w:rsidRDefault="00960E60" w:rsidP="00960E60">
      <w:pPr>
        <w:pStyle w:val="potpis"/>
        <w:shd w:val="clear" w:color="auto" w:fill="FFFFFF"/>
        <w:spacing w:before="0" w:beforeAutospacing="0" w:after="0" w:afterAutospacing="0"/>
        <w:ind w:firstLine="480"/>
        <w:jc w:val="right"/>
        <w:rPr>
          <w:lang w:val="sr-Cyrl-CS"/>
        </w:rPr>
      </w:pPr>
    </w:p>
    <w:p w14:paraId="3BC20543" w14:textId="1D50A260" w:rsidR="00960E60" w:rsidRPr="008C5534" w:rsidRDefault="00960E60" w:rsidP="00960E60">
      <w:pPr>
        <w:pStyle w:val="potpis"/>
        <w:shd w:val="clear" w:color="auto" w:fill="FFFFFF"/>
        <w:spacing w:before="0" w:beforeAutospacing="0" w:after="0" w:afterAutospacing="0"/>
        <w:ind w:firstLine="480"/>
        <w:jc w:val="right"/>
        <w:rPr>
          <w:lang w:val="sr-Cyrl-CS"/>
        </w:rPr>
      </w:pPr>
    </w:p>
    <w:p w14:paraId="3971F7D8" w14:textId="643DF16F" w:rsidR="00960E60" w:rsidRPr="008C5534" w:rsidRDefault="00960E60" w:rsidP="00960E60">
      <w:pPr>
        <w:pStyle w:val="potpis"/>
        <w:shd w:val="clear" w:color="auto" w:fill="FFFFFF"/>
        <w:spacing w:before="0" w:beforeAutospacing="0" w:after="0" w:afterAutospacing="0"/>
        <w:ind w:firstLine="480"/>
        <w:jc w:val="right"/>
        <w:rPr>
          <w:lang w:val="sr-Cyrl-CS"/>
        </w:rPr>
      </w:pPr>
    </w:p>
    <w:sectPr w:rsidR="00960E60" w:rsidRPr="008C5534" w:rsidSect="00DD03EB">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EC510" w14:textId="77777777" w:rsidR="004A0B11" w:rsidRDefault="004A0B11" w:rsidP="00960E60">
      <w:pPr>
        <w:spacing w:after="0" w:line="240" w:lineRule="auto"/>
      </w:pPr>
      <w:r>
        <w:separator/>
      </w:r>
    </w:p>
  </w:endnote>
  <w:endnote w:type="continuationSeparator" w:id="0">
    <w:p w14:paraId="1286C057" w14:textId="77777777" w:rsidR="004A0B11" w:rsidRDefault="004A0B11" w:rsidP="00960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7721418"/>
      <w:docPartObj>
        <w:docPartGallery w:val="Page Numbers (Bottom of Page)"/>
        <w:docPartUnique/>
      </w:docPartObj>
    </w:sdtPr>
    <w:sdtEndPr>
      <w:rPr>
        <w:noProof/>
      </w:rPr>
    </w:sdtEndPr>
    <w:sdtContent>
      <w:p w14:paraId="3876F20A" w14:textId="5AEF8B17" w:rsidR="00DD03EB" w:rsidRDefault="00DD03EB">
        <w:pPr>
          <w:pStyle w:val="Footer"/>
          <w:jc w:val="right"/>
        </w:pPr>
        <w:r>
          <w:fldChar w:fldCharType="begin"/>
        </w:r>
        <w:r>
          <w:instrText xml:space="preserve"> PAGE   \* MERGEFORMAT </w:instrText>
        </w:r>
        <w:r>
          <w:fldChar w:fldCharType="separate"/>
        </w:r>
        <w:r w:rsidR="006515F9">
          <w:rPr>
            <w:noProof/>
          </w:rPr>
          <w:t>13</w:t>
        </w:r>
        <w:r>
          <w:rPr>
            <w:noProof/>
          </w:rPr>
          <w:fldChar w:fldCharType="end"/>
        </w:r>
      </w:p>
    </w:sdtContent>
  </w:sdt>
  <w:p w14:paraId="43895426" w14:textId="77777777" w:rsidR="00DD03EB" w:rsidRDefault="00DD03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F5897" w14:textId="77777777" w:rsidR="004A0B11" w:rsidRDefault="004A0B11" w:rsidP="00960E60">
      <w:pPr>
        <w:spacing w:after="0" w:line="240" w:lineRule="auto"/>
      </w:pPr>
      <w:r>
        <w:separator/>
      </w:r>
    </w:p>
  </w:footnote>
  <w:footnote w:type="continuationSeparator" w:id="0">
    <w:p w14:paraId="7C3B3F5A" w14:textId="77777777" w:rsidR="004A0B11" w:rsidRDefault="004A0B11" w:rsidP="00960E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36140"/>
    <w:multiLevelType w:val="hybridMultilevel"/>
    <w:tmpl w:val="D25CAA12"/>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1" w15:restartNumberingAfterBreak="0">
    <w:nsid w:val="76F27566"/>
    <w:multiLevelType w:val="hybridMultilevel"/>
    <w:tmpl w:val="19DA08DC"/>
    <w:lvl w:ilvl="0" w:tplc="08090011">
      <w:start w:val="1"/>
      <w:numFmt w:val="decimal"/>
      <w:lvlText w:val="%1)"/>
      <w:lvlJc w:val="left"/>
      <w:pPr>
        <w:ind w:left="928"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1202"/>
    <w:rsid w:val="000012AD"/>
    <w:rsid w:val="0000326D"/>
    <w:rsid w:val="000033AA"/>
    <w:rsid w:val="000037AB"/>
    <w:rsid w:val="000047AC"/>
    <w:rsid w:val="00005BA7"/>
    <w:rsid w:val="00010B96"/>
    <w:rsid w:val="00011E55"/>
    <w:rsid w:val="000125E0"/>
    <w:rsid w:val="0001407D"/>
    <w:rsid w:val="00021609"/>
    <w:rsid w:val="0002185F"/>
    <w:rsid w:val="00021EA0"/>
    <w:rsid w:val="000239B3"/>
    <w:rsid w:val="00023EAC"/>
    <w:rsid w:val="000278D2"/>
    <w:rsid w:val="0003221C"/>
    <w:rsid w:val="00032FA6"/>
    <w:rsid w:val="00036ACE"/>
    <w:rsid w:val="000404F0"/>
    <w:rsid w:val="00044CF8"/>
    <w:rsid w:val="00045083"/>
    <w:rsid w:val="0004639B"/>
    <w:rsid w:val="00057449"/>
    <w:rsid w:val="00060A17"/>
    <w:rsid w:val="00061D2D"/>
    <w:rsid w:val="00064B38"/>
    <w:rsid w:val="00065888"/>
    <w:rsid w:val="0006708C"/>
    <w:rsid w:val="000674DF"/>
    <w:rsid w:val="00067550"/>
    <w:rsid w:val="0007022D"/>
    <w:rsid w:val="00077B81"/>
    <w:rsid w:val="00081025"/>
    <w:rsid w:val="00085916"/>
    <w:rsid w:val="00091A43"/>
    <w:rsid w:val="00093B69"/>
    <w:rsid w:val="000A7261"/>
    <w:rsid w:val="000B0F84"/>
    <w:rsid w:val="000B3E77"/>
    <w:rsid w:val="000C1D06"/>
    <w:rsid w:val="000C1E9B"/>
    <w:rsid w:val="000C265C"/>
    <w:rsid w:val="000C7950"/>
    <w:rsid w:val="000D2074"/>
    <w:rsid w:val="000D3F41"/>
    <w:rsid w:val="000D6EF9"/>
    <w:rsid w:val="000E3BBF"/>
    <w:rsid w:val="000F37B6"/>
    <w:rsid w:val="000F7E5D"/>
    <w:rsid w:val="0010437D"/>
    <w:rsid w:val="00114AB5"/>
    <w:rsid w:val="00115E66"/>
    <w:rsid w:val="00116AA1"/>
    <w:rsid w:val="00117B7C"/>
    <w:rsid w:val="00122205"/>
    <w:rsid w:val="001240CE"/>
    <w:rsid w:val="00130743"/>
    <w:rsid w:val="00145690"/>
    <w:rsid w:val="00157415"/>
    <w:rsid w:val="00160506"/>
    <w:rsid w:val="0016331A"/>
    <w:rsid w:val="001757DF"/>
    <w:rsid w:val="00176EB2"/>
    <w:rsid w:val="00180AA7"/>
    <w:rsid w:val="00182AA6"/>
    <w:rsid w:val="0019650F"/>
    <w:rsid w:val="001A04DE"/>
    <w:rsid w:val="001A0620"/>
    <w:rsid w:val="001A175A"/>
    <w:rsid w:val="001A623B"/>
    <w:rsid w:val="001A62B2"/>
    <w:rsid w:val="001A6522"/>
    <w:rsid w:val="001B0CE2"/>
    <w:rsid w:val="001B1B5E"/>
    <w:rsid w:val="001B3EEE"/>
    <w:rsid w:val="001B6363"/>
    <w:rsid w:val="001B71CD"/>
    <w:rsid w:val="001B7555"/>
    <w:rsid w:val="001B7D9F"/>
    <w:rsid w:val="001C3186"/>
    <w:rsid w:val="001C3A21"/>
    <w:rsid w:val="001C569C"/>
    <w:rsid w:val="001D1556"/>
    <w:rsid w:val="001D1E4D"/>
    <w:rsid w:val="001D5041"/>
    <w:rsid w:val="001E0FD1"/>
    <w:rsid w:val="001E34FE"/>
    <w:rsid w:val="001E7182"/>
    <w:rsid w:val="001F28B2"/>
    <w:rsid w:val="001F5DC8"/>
    <w:rsid w:val="001F6413"/>
    <w:rsid w:val="001F651D"/>
    <w:rsid w:val="00200F85"/>
    <w:rsid w:val="002053F5"/>
    <w:rsid w:val="002054F3"/>
    <w:rsid w:val="002072F5"/>
    <w:rsid w:val="00210E00"/>
    <w:rsid w:val="00211BDE"/>
    <w:rsid w:val="00212939"/>
    <w:rsid w:val="00212A93"/>
    <w:rsid w:val="00216A36"/>
    <w:rsid w:val="00225355"/>
    <w:rsid w:val="0022743F"/>
    <w:rsid w:val="002325CF"/>
    <w:rsid w:val="00233388"/>
    <w:rsid w:val="00237111"/>
    <w:rsid w:val="002375EC"/>
    <w:rsid w:val="00240788"/>
    <w:rsid w:val="002409A1"/>
    <w:rsid w:val="00244632"/>
    <w:rsid w:val="00245143"/>
    <w:rsid w:val="00245289"/>
    <w:rsid w:val="00245D05"/>
    <w:rsid w:val="00247109"/>
    <w:rsid w:val="0025149E"/>
    <w:rsid w:val="002541B6"/>
    <w:rsid w:val="00256896"/>
    <w:rsid w:val="00275735"/>
    <w:rsid w:val="00281855"/>
    <w:rsid w:val="00291559"/>
    <w:rsid w:val="002927D7"/>
    <w:rsid w:val="002A1D0D"/>
    <w:rsid w:val="002A28D1"/>
    <w:rsid w:val="002A3CE7"/>
    <w:rsid w:val="002B3D36"/>
    <w:rsid w:val="002B7F17"/>
    <w:rsid w:val="002C0961"/>
    <w:rsid w:val="002C2795"/>
    <w:rsid w:val="002C611A"/>
    <w:rsid w:val="002C6374"/>
    <w:rsid w:val="002C63ED"/>
    <w:rsid w:val="002D0ECE"/>
    <w:rsid w:val="002D46D4"/>
    <w:rsid w:val="002D715C"/>
    <w:rsid w:val="002E679E"/>
    <w:rsid w:val="002E691D"/>
    <w:rsid w:val="002E709E"/>
    <w:rsid w:val="002E75CF"/>
    <w:rsid w:val="002F0996"/>
    <w:rsid w:val="002F4D60"/>
    <w:rsid w:val="002F661E"/>
    <w:rsid w:val="00306810"/>
    <w:rsid w:val="003105B2"/>
    <w:rsid w:val="00310E11"/>
    <w:rsid w:val="0031163F"/>
    <w:rsid w:val="00313180"/>
    <w:rsid w:val="00315A3F"/>
    <w:rsid w:val="00320151"/>
    <w:rsid w:val="003324C5"/>
    <w:rsid w:val="00345F78"/>
    <w:rsid w:val="00351254"/>
    <w:rsid w:val="0035196E"/>
    <w:rsid w:val="00353F7B"/>
    <w:rsid w:val="003547A8"/>
    <w:rsid w:val="003555DB"/>
    <w:rsid w:val="00362805"/>
    <w:rsid w:val="0036344E"/>
    <w:rsid w:val="00366A40"/>
    <w:rsid w:val="0037161F"/>
    <w:rsid w:val="00375CB3"/>
    <w:rsid w:val="00382FA0"/>
    <w:rsid w:val="0038773B"/>
    <w:rsid w:val="0039526A"/>
    <w:rsid w:val="00397A61"/>
    <w:rsid w:val="003A0558"/>
    <w:rsid w:val="003A1044"/>
    <w:rsid w:val="003A3875"/>
    <w:rsid w:val="003A6B29"/>
    <w:rsid w:val="003B1228"/>
    <w:rsid w:val="003B225B"/>
    <w:rsid w:val="003B4886"/>
    <w:rsid w:val="003C6637"/>
    <w:rsid w:val="003D0851"/>
    <w:rsid w:val="003D51A1"/>
    <w:rsid w:val="003D5356"/>
    <w:rsid w:val="003D6303"/>
    <w:rsid w:val="003E10E2"/>
    <w:rsid w:val="003E311D"/>
    <w:rsid w:val="003F32E8"/>
    <w:rsid w:val="003F39DF"/>
    <w:rsid w:val="003F3BB7"/>
    <w:rsid w:val="003F3D0D"/>
    <w:rsid w:val="00412B16"/>
    <w:rsid w:val="00421B9A"/>
    <w:rsid w:val="00425D44"/>
    <w:rsid w:val="004268AE"/>
    <w:rsid w:val="0042767B"/>
    <w:rsid w:val="00430431"/>
    <w:rsid w:val="00433E89"/>
    <w:rsid w:val="0043556B"/>
    <w:rsid w:val="0043592A"/>
    <w:rsid w:val="004407DC"/>
    <w:rsid w:val="00441228"/>
    <w:rsid w:val="00443591"/>
    <w:rsid w:val="00446514"/>
    <w:rsid w:val="00446E33"/>
    <w:rsid w:val="00451357"/>
    <w:rsid w:val="004535AA"/>
    <w:rsid w:val="0045465F"/>
    <w:rsid w:val="00455919"/>
    <w:rsid w:val="00455ADC"/>
    <w:rsid w:val="004569A4"/>
    <w:rsid w:val="0046070C"/>
    <w:rsid w:val="004655C1"/>
    <w:rsid w:val="0046643B"/>
    <w:rsid w:val="004736EC"/>
    <w:rsid w:val="0047409C"/>
    <w:rsid w:val="004775B9"/>
    <w:rsid w:val="00483B0D"/>
    <w:rsid w:val="0049143F"/>
    <w:rsid w:val="00496FA1"/>
    <w:rsid w:val="004A0B11"/>
    <w:rsid w:val="004A66E2"/>
    <w:rsid w:val="004A7F6D"/>
    <w:rsid w:val="004B6E04"/>
    <w:rsid w:val="004C0E5E"/>
    <w:rsid w:val="004C1AB2"/>
    <w:rsid w:val="004C2450"/>
    <w:rsid w:val="004C4997"/>
    <w:rsid w:val="004D4408"/>
    <w:rsid w:val="004E1AA0"/>
    <w:rsid w:val="004E2C0E"/>
    <w:rsid w:val="004E528E"/>
    <w:rsid w:val="004E5F94"/>
    <w:rsid w:val="004F2A74"/>
    <w:rsid w:val="004F4E84"/>
    <w:rsid w:val="004F4F47"/>
    <w:rsid w:val="004F5E49"/>
    <w:rsid w:val="005036B3"/>
    <w:rsid w:val="00504534"/>
    <w:rsid w:val="005117C7"/>
    <w:rsid w:val="00512126"/>
    <w:rsid w:val="0051592C"/>
    <w:rsid w:val="005226AC"/>
    <w:rsid w:val="00527550"/>
    <w:rsid w:val="0053093E"/>
    <w:rsid w:val="00532410"/>
    <w:rsid w:val="00532F65"/>
    <w:rsid w:val="005346CE"/>
    <w:rsid w:val="00537E88"/>
    <w:rsid w:val="00550428"/>
    <w:rsid w:val="00551494"/>
    <w:rsid w:val="00552A99"/>
    <w:rsid w:val="00553486"/>
    <w:rsid w:val="00555DE2"/>
    <w:rsid w:val="00556E64"/>
    <w:rsid w:val="005571ED"/>
    <w:rsid w:val="00560EAB"/>
    <w:rsid w:val="00564779"/>
    <w:rsid w:val="00572207"/>
    <w:rsid w:val="005729C1"/>
    <w:rsid w:val="00575BF8"/>
    <w:rsid w:val="00577066"/>
    <w:rsid w:val="00577124"/>
    <w:rsid w:val="00577EE5"/>
    <w:rsid w:val="00587AB9"/>
    <w:rsid w:val="005903D0"/>
    <w:rsid w:val="00590541"/>
    <w:rsid w:val="0059354C"/>
    <w:rsid w:val="0059473E"/>
    <w:rsid w:val="0059497D"/>
    <w:rsid w:val="005956CF"/>
    <w:rsid w:val="005A1228"/>
    <w:rsid w:val="005A4144"/>
    <w:rsid w:val="005A4BEF"/>
    <w:rsid w:val="005A4C04"/>
    <w:rsid w:val="005B5A66"/>
    <w:rsid w:val="005B66A9"/>
    <w:rsid w:val="005C1E9B"/>
    <w:rsid w:val="005C6D1E"/>
    <w:rsid w:val="005D0D97"/>
    <w:rsid w:val="005D2358"/>
    <w:rsid w:val="005D2709"/>
    <w:rsid w:val="005D6485"/>
    <w:rsid w:val="005D6D5C"/>
    <w:rsid w:val="005D74AC"/>
    <w:rsid w:val="005D77FD"/>
    <w:rsid w:val="00601BD2"/>
    <w:rsid w:val="00606335"/>
    <w:rsid w:val="00607951"/>
    <w:rsid w:val="006111B0"/>
    <w:rsid w:val="00613976"/>
    <w:rsid w:val="006153F1"/>
    <w:rsid w:val="006170F8"/>
    <w:rsid w:val="00621601"/>
    <w:rsid w:val="00630186"/>
    <w:rsid w:val="00630480"/>
    <w:rsid w:val="0063084A"/>
    <w:rsid w:val="00636393"/>
    <w:rsid w:val="00636460"/>
    <w:rsid w:val="0063747E"/>
    <w:rsid w:val="006515F9"/>
    <w:rsid w:val="006523BC"/>
    <w:rsid w:val="00653C83"/>
    <w:rsid w:val="00657651"/>
    <w:rsid w:val="00663BE5"/>
    <w:rsid w:val="006654D3"/>
    <w:rsid w:val="00667767"/>
    <w:rsid w:val="006708B2"/>
    <w:rsid w:val="006713EC"/>
    <w:rsid w:val="00672BEF"/>
    <w:rsid w:val="00680462"/>
    <w:rsid w:val="00682937"/>
    <w:rsid w:val="006838F4"/>
    <w:rsid w:val="0069092B"/>
    <w:rsid w:val="00696FF5"/>
    <w:rsid w:val="00697520"/>
    <w:rsid w:val="006A1C73"/>
    <w:rsid w:val="006A5269"/>
    <w:rsid w:val="006A5535"/>
    <w:rsid w:val="006B19A6"/>
    <w:rsid w:val="006B3F22"/>
    <w:rsid w:val="006B50ED"/>
    <w:rsid w:val="006C20A1"/>
    <w:rsid w:val="006C7DC0"/>
    <w:rsid w:val="006D0DFD"/>
    <w:rsid w:val="006D3249"/>
    <w:rsid w:val="006D5720"/>
    <w:rsid w:val="006D5F01"/>
    <w:rsid w:val="006D694A"/>
    <w:rsid w:val="006E17F4"/>
    <w:rsid w:val="006E6592"/>
    <w:rsid w:val="006E753B"/>
    <w:rsid w:val="006F0E14"/>
    <w:rsid w:val="006F698F"/>
    <w:rsid w:val="0070130F"/>
    <w:rsid w:val="007036C7"/>
    <w:rsid w:val="00703F01"/>
    <w:rsid w:val="00704CD9"/>
    <w:rsid w:val="00713671"/>
    <w:rsid w:val="00714930"/>
    <w:rsid w:val="00716872"/>
    <w:rsid w:val="00716D3C"/>
    <w:rsid w:val="00717723"/>
    <w:rsid w:val="00717C4B"/>
    <w:rsid w:val="007227EC"/>
    <w:rsid w:val="00723DDB"/>
    <w:rsid w:val="00724721"/>
    <w:rsid w:val="00725719"/>
    <w:rsid w:val="007323A8"/>
    <w:rsid w:val="00732C83"/>
    <w:rsid w:val="00742987"/>
    <w:rsid w:val="00743CEF"/>
    <w:rsid w:val="00744AEB"/>
    <w:rsid w:val="00744CF5"/>
    <w:rsid w:val="00750607"/>
    <w:rsid w:val="00753CF6"/>
    <w:rsid w:val="00753D07"/>
    <w:rsid w:val="00757394"/>
    <w:rsid w:val="00757A7B"/>
    <w:rsid w:val="007621CE"/>
    <w:rsid w:val="007627E4"/>
    <w:rsid w:val="00767E17"/>
    <w:rsid w:val="0077262E"/>
    <w:rsid w:val="00772B0E"/>
    <w:rsid w:val="00775164"/>
    <w:rsid w:val="007762F8"/>
    <w:rsid w:val="0078284D"/>
    <w:rsid w:val="00787357"/>
    <w:rsid w:val="00793DEB"/>
    <w:rsid w:val="00797363"/>
    <w:rsid w:val="007A5BA1"/>
    <w:rsid w:val="007A7C74"/>
    <w:rsid w:val="007B2A64"/>
    <w:rsid w:val="007B2B6C"/>
    <w:rsid w:val="007C09D2"/>
    <w:rsid w:val="007C0C1B"/>
    <w:rsid w:val="007C1243"/>
    <w:rsid w:val="007D2FC4"/>
    <w:rsid w:val="007E1D9B"/>
    <w:rsid w:val="007E46D5"/>
    <w:rsid w:val="007E78EB"/>
    <w:rsid w:val="007F1B45"/>
    <w:rsid w:val="007F3C89"/>
    <w:rsid w:val="007F4A65"/>
    <w:rsid w:val="0080249E"/>
    <w:rsid w:val="00807D39"/>
    <w:rsid w:val="008117AE"/>
    <w:rsid w:val="008122B8"/>
    <w:rsid w:val="00813843"/>
    <w:rsid w:val="00813CF0"/>
    <w:rsid w:val="00815FA9"/>
    <w:rsid w:val="00820BC2"/>
    <w:rsid w:val="00820C76"/>
    <w:rsid w:val="008273E3"/>
    <w:rsid w:val="008273F7"/>
    <w:rsid w:val="0082778A"/>
    <w:rsid w:val="0083170C"/>
    <w:rsid w:val="00833BF3"/>
    <w:rsid w:val="00834A01"/>
    <w:rsid w:val="00836D52"/>
    <w:rsid w:val="00850171"/>
    <w:rsid w:val="00850A96"/>
    <w:rsid w:val="00852BB1"/>
    <w:rsid w:val="00855DA1"/>
    <w:rsid w:val="0085641F"/>
    <w:rsid w:val="00861D8F"/>
    <w:rsid w:val="00867AC7"/>
    <w:rsid w:val="00873C27"/>
    <w:rsid w:val="00876E0B"/>
    <w:rsid w:val="00881886"/>
    <w:rsid w:val="008850EC"/>
    <w:rsid w:val="00886503"/>
    <w:rsid w:val="008878DE"/>
    <w:rsid w:val="00890849"/>
    <w:rsid w:val="008A34E0"/>
    <w:rsid w:val="008A4EA5"/>
    <w:rsid w:val="008A77EC"/>
    <w:rsid w:val="008B02B7"/>
    <w:rsid w:val="008B0A7A"/>
    <w:rsid w:val="008B1CC3"/>
    <w:rsid w:val="008B2FC4"/>
    <w:rsid w:val="008C0896"/>
    <w:rsid w:val="008C3CA7"/>
    <w:rsid w:val="008C5534"/>
    <w:rsid w:val="008C7871"/>
    <w:rsid w:val="008D048E"/>
    <w:rsid w:val="008D2042"/>
    <w:rsid w:val="008D4065"/>
    <w:rsid w:val="008E28EB"/>
    <w:rsid w:val="008E36F5"/>
    <w:rsid w:val="008E3A67"/>
    <w:rsid w:val="008E5D6F"/>
    <w:rsid w:val="008F51BB"/>
    <w:rsid w:val="00900F80"/>
    <w:rsid w:val="00902385"/>
    <w:rsid w:val="0090258A"/>
    <w:rsid w:val="00904771"/>
    <w:rsid w:val="009070BE"/>
    <w:rsid w:val="00911659"/>
    <w:rsid w:val="009127C4"/>
    <w:rsid w:val="00913F13"/>
    <w:rsid w:val="0091445F"/>
    <w:rsid w:val="00915DED"/>
    <w:rsid w:val="00915F13"/>
    <w:rsid w:val="00917457"/>
    <w:rsid w:val="009225A2"/>
    <w:rsid w:val="00924AB4"/>
    <w:rsid w:val="0092712A"/>
    <w:rsid w:val="0093046B"/>
    <w:rsid w:val="0093164C"/>
    <w:rsid w:val="00932159"/>
    <w:rsid w:val="0093368F"/>
    <w:rsid w:val="00934221"/>
    <w:rsid w:val="009349C4"/>
    <w:rsid w:val="00947ABE"/>
    <w:rsid w:val="0095239E"/>
    <w:rsid w:val="00954E52"/>
    <w:rsid w:val="0095537E"/>
    <w:rsid w:val="00956573"/>
    <w:rsid w:val="00956EFB"/>
    <w:rsid w:val="00957A16"/>
    <w:rsid w:val="00960E60"/>
    <w:rsid w:val="0096409A"/>
    <w:rsid w:val="00966DF9"/>
    <w:rsid w:val="009700E8"/>
    <w:rsid w:val="009731D0"/>
    <w:rsid w:val="00981664"/>
    <w:rsid w:val="009833C0"/>
    <w:rsid w:val="009870C0"/>
    <w:rsid w:val="0099289F"/>
    <w:rsid w:val="00995543"/>
    <w:rsid w:val="009A0736"/>
    <w:rsid w:val="009A35A7"/>
    <w:rsid w:val="009A5B9A"/>
    <w:rsid w:val="009A5B9D"/>
    <w:rsid w:val="009B234E"/>
    <w:rsid w:val="009B5DA2"/>
    <w:rsid w:val="009C275F"/>
    <w:rsid w:val="009C2762"/>
    <w:rsid w:val="009C312E"/>
    <w:rsid w:val="009C36DB"/>
    <w:rsid w:val="009C593B"/>
    <w:rsid w:val="009C5BD7"/>
    <w:rsid w:val="009C6509"/>
    <w:rsid w:val="009C7EBF"/>
    <w:rsid w:val="009C7F41"/>
    <w:rsid w:val="009D007E"/>
    <w:rsid w:val="009D23AC"/>
    <w:rsid w:val="009D63C1"/>
    <w:rsid w:val="009E0EF1"/>
    <w:rsid w:val="009E1936"/>
    <w:rsid w:val="009E4FBD"/>
    <w:rsid w:val="009E7AE4"/>
    <w:rsid w:val="009F0616"/>
    <w:rsid w:val="009F0C0E"/>
    <w:rsid w:val="00A00324"/>
    <w:rsid w:val="00A0053E"/>
    <w:rsid w:val="00A014AF"/>
    <w:rsid w:val="00A026C4"/>
    <w:rsid w:val="00A027DC"/>
    <w:rsid w:val="00A04AC5"/>
    <w:rsid w:val="00A17218"/>
    <w:rsid w:val="00A223F9"/>
    <w:rsid w:val="00A27F01"/>
    <w:rsid w:val="00A30995"/>
    <w:rsid w:val="00A34612"/>
    <w:rsid w:val="00A36274"/>
    <w:rsid w:val="00A404F0"/>
    <w:rsid w:val="00A419B9"/>
    <w:rsid w:val="00A44CE5"/>
    <w:rsid w:val="00A50B9D"/>
    <w:rsid w:val="00A516E3"/>
    <w:rsid w:val="00A52DB8"/>
    <w:rsid w:val="00A52F19"/>
    <w:rsid w:val="00A53B48"/>
    <w:rsid w:val="00A55322"/>
    <w:rsid w:val="00A55D96"/>
    <w:rsid w:val="00A60575"/>
    <w:rsid w:val="00A6491F"/>
    <w:rsid w:val="00A65710"/>
    <w:rsid w:val="00A66B58"/>
    <w:rsid w:val="00A71AE2"/>
    <w:rsid w:val="00A72508"/>
    <w:rsid w:val="00A75410"/>
    <w:rsid w:val="00A813E0"/>
    <w:rsid w:val="00A824E7"/>
    <w:rsid w:val="00A84A1D"/>
    <w:rsid w:val="00A87090"/>
    <w:rsid w:val="00A91346"/>
    <w:rsid w:val="00A934A9"/>
    <w:rsid w:val="00A937B3"/>
    <w:rsid w:val="00AA036B"/>
    <w:rsid w:val="00AA1841"/>
    <w:rsid w:val="00AA6A37"/>
    <w:rsid w:val="00AA77A5"/>
    <w:rsid w:val="00AB606C"/>
    <w:rsid w:val="00AB6878"/>
    <w:rsid w:val="00AC1B14"/>
    <w:rsid w:val="00AC2056"/>
    <w:rsid w:val="00AD1B78"/>
    <w:rsid w:val="00AD2DA4"/>
    <w:rsid w:val="00AD5DD9"/>
    <w:rsid w:val="00AD6768"/>
    <w:rsid w:val="00AE0FAA"/>
    <w:rsid w:val="00AE4E53"/>
    <w:rsid w:val="00AE52C7"/>
    <w:rsid w:val="00AF01DF"/>
    <w:rsid w:val="00AF07A4"/>
    <w:rsid w:val="00AF1A15"/>
    <w:rsid w:val="00AF25C1"/>
    <w:rsid w:val="00AF2650"/>
    <w:rsid w:val="00AF57BF"/>
    <w:rsid w:val="00B04612"/>
    <w:rsid w:val="00B04995"/>
    <w:rsid w:val="00B12439"/>
    <w:rsid w:val="00B150CB"/>
    <w:rsid w:val="00B1538F"/>
    <w:rsid w:val="00B15A50"/>
    <w:rsid w:val="00B172A7"/>
    <w:rsid w:val="00B263BF"/>
    <w:rsid w:val="00B26F1C"/>
    <w:rsid w:val="00B322C7"/>
    <w:rsid w:val="00B347C0"/>
    <w:rsid w:val="00B363AB"/>
    <w:rsid w:val="00B454BB"/>
    <w:rsid w:val="00B47602"/>
    <w:rsid w:val="00B53C35"/>
    <w:rsid w:val="00B557BB"/>
    <w:rsid w:val="00B56001"/>
    <w:rsid w:val="00B60D05"/>
    <w:rsid w:val="00B60D92"/>
    <w:rsid w:val="00B66744"/>
    <w:rsid w:val="00B735EF"/>
    <w:rsid w:val="00B74DD7"/>
    <w:rsid w:val="00B7562D"/>
    <w:rsid w:val="00B82E51"/>
    <w:rsid w:val="00B85276"/>
    <w:rsid w:val="00B9311A"/>
    <w:rsid w:val="00BA021C"/>
    <w:rsid w:val="00BA0F4D"/>
    <w:rsid w:val="00BA430C"/>
    <w:rsid w:val="00BA4F52"/>
    <w:rsid w:val="00BA643F"/>
    <w:rsid w:val="00BB044C"/>
    <w:rsid w:val="00BB5653"/>
    <w:rsid w:val="00BC203B"/>
    <w:rsid w:val="00BC28CB"/>
    <w:rsid w:val="00BC4AA8"/>
    <w:rsid w:val="00BC5FE9"/>
    <w:rsid w:val="00BD7AB3"/>
    <w:rsid w:val="00BF0394"/>
    <w:rsid w:val="00BF14E5"/>
    <w:rsid w:val="00BF3006"/>
    <w:rsid w:val="00BF4161"/>
    <w:rsid w:val="00C00699"/>
    <w:rsid w:val="00C007E5"/>
    <w:rsid w:val="00C015FC"/>
    <w:rsid w:val="00C06FE4"/>
    <w:rsid w:val="00C132C7"/>
    <w:rsid w:val="00C135E8"/>
    <w:rsid w:val="00C15D1A"/>
    <w:rsid w:val="00C17C2D"/>
    <w:rsid w:val="00C20D3A"/>
    <w:rsid w:val="00C22520"/>
    <w:rsid w:val="00C32DDE"/>
    <w:rsid w:val="00C3310F"/>
    <w:rsid w:val="00C33EA4"/>
    <w:rsid w:val="00C34567"/>
    <w:rsid w:val="00C40113"/>
    <w:rsid w:val="00C425DC"/>
    <w:rsid w:val="00C42B59"/>
    <w:rsid w:val="00C43D93"/>
    <w:rsid w:val="00C529A8"/>
    <w:rsid w:val="00C53DFD"/>
    <w:rsid w:val="00C57699"/>
    <w:rsid w:val="00C649D8"/>
    <w:rsid w:val="00C66252"/>
    <w:rsid w:val="00C73F19"/>
    <w:rsid w:val="00C767A5"/>
    <w:rsid w:val="00C839A0"/>
    <w:rsid w:val="00C8471D"/>
    <w:rsid w:val="00C8712F"/>
    <w:rsid w:val="00C87B3A"/>
    <w:rsid w:val="00CA20E9"/>
    <w:rsid w:val="00CA4440"/>
    <w:rsid w:val="00CA481F"/>
    <w:rsid w:val="00CA6AD3"/>
    <w:rsid w:val="00CB1756"/>
    <w:rsid w:val="00CB46C4"/>
    <w:rsid w:val="00CB7B6A"/>
    <w:rsid w:val="00CC18B1"/>
    <w:rsid w:val="00CC25E5"/>
    <w:rsid w:val="00CC5B28"/>
    <w:rsid w:val="00CC7EC1"/>
    <w:rsid w:val="00CD676B"/>
    <w:rsid w:val="00CE0617"/>
    <w:rsid w:val="00CE108D"/>
    <w:rsid w:val="00CE5F7C"/>
    <w:rsid w:val="00CF0581"/>
    <w:rsid w:val="00CF1DFB"/>
    <w:rsid w:val="00CF43A4"/>
    <w:rsid w:val="00CF6B43"/>
    <w:rsid w:val="00D00B05"/>
    <w:rsid w:val="00D01969"/>
    <w:rsid w:val="00D02E52"/>
    <w:rsid w:val="00D04F1C"/>
    <w:rsid w:val="00D154E2"/>
    <w:rsid w:val="00D218C2"/>
    <w:rsid w:val="00D24EAB"/>
    <w:rsid w:val="00D255D4"/>
    <w:rsid w:val="00D27993"/>
    <w:rsid w:val="00D30C5C"/>
    <w:rsid w:val="00D336E9"/>
    <w:rsid w:val="00D34222"/>
    <w:rsid w:val="00D35CAF"/>
    <w:rsid w:val="00D401AD"/>
    <w:rsid w:val="00D474C8"/>
    <w:rsid w:val="00D51F8B"/>
    <w:rsid w:val="00D55440"/>
    <w:rsid w:val="00D603CF"/>
    <w:rsid w:val="00D6236D"/>
    <w:rsid w:val="00D63B7A"/>
    <w:rsid w:val="00D6438F"/>
    <w:rsid w:val="00D669E9"/>
    <w:rsid w:val="00D66A4A"/>
    <w:rsid w:val="00D67522"/>
    <w:rsid w:val="00D7424A"/>
    <w:rsid w:val="00D87480"/>
    <w:rsid w:val="00D9603D"/>
    <w:rsid w:val="00D9782B"/>
    <w:rsid w:val="00DA1202"/>
    <w:rsid w:val="00DA77BF"/>
    <w:rsid w:val="00DB3E00"/>
    <w:rsid w:val="00DB7067"/>
    <w:rsid w:val="00DC19EB"/>
    <w:rsid w:val="00DC29CE"/>
    <w:rsid w:val="00DC3E1D"/>
    <w:rsid w:val="00DC6C3E"/>
    <w:rsid w:val="00DC7E1A"/>
    <w:rsid w:val="00DD03EB"/>
    <w:rsid w:val="00DD243E"/>
    <w:rsid w:val="00DD3F27"/>
    <w:rsid w:val="00DE2078"/>
    <w:rsid w:val="00DE29CE"/>
    <w:rsid w:val="00DE3072"/>
    <w:rsid w:val="00DE4331"/>
    <w:rsid w:val="00DE483B"/>
    <w:rsid w:val="00E01BB7"/>
    <w:rsid w:val="00E01EE6"/>
    <w:rsid w:val="00E033E0"/>
    <w:rsid w:val="00E07996"/>
    <w:rsid w:val="00E22685"/>
    <w:rsid w:val="00E23D7A"/>
    <w:rsid w:val="00E25A33"/>
    <w:rsid w:val="00E27204"/>
    <w:rsid w:val="00E341D8"/>
    <w:rsid w:val="00E351BE"/>
    <w:rsid w:val="00E4086D"/>
    <w:rsid w:val="00E43B57"/>
    <w:rsid w:val="00E455C9"/>
    <w:rsid w:val="00E55057"/>
    <w:rsid w:val="00E551A7"/>
    <w:rsid w:val="00E56871"/>
    <w:rsid w:val="00E57232"/>
    <w:rsid w:val="00E63399"/>
    <w:rsid w:val="00E6533B"/>
    <w:rsid w:val="00E65D07"/>
    <w:rsid w:val="00E74CF9"/>
    <w:rsid w:val="00E7646D"/>
    <w:rsid w:val="00E82E59"/>
    <w:rsid w:val="00E84AB7"/>
    <w:rsid w:val="00E862F2"/>
    <w:rsid w:val="00E87E40"/>
    <w:rsid w:val="00E940F1"/>
    <w:rsid w:val="00E97080"/>
    <w:rsid w:val="00EA1595"/>
    <w:rsid w:val="00EA1E69"/>
    <w:rsid w:val="00EA3907"/>
    <w:rsid w:val="00EA3D5A"/>
    <w:rsid w:val="00EA40DE"/>
    <w:rsid w:val="00EA43DC"/>
    <w:rsid w:val="00EA468C"/>
    <w:rsid w:val="00EA7E91"/>
    <w:rsid w:val="00EB3205"/>
    <w:rsid w:val="00EB474D"/>
    <w:rsid w:val="00EC2685"/>
    <w:rsid w:val="00EC4385"/>
    <w:rsid w:val="00EC4E59"/>
    <w:rsid w:val="00EC5D7D"/>
    <w:rsid w:val="00ED3C18"/>
    <w:rsid w:val="00EE45D7"/>
    <w:rsid w:val="00EE56DC"/>
    <w:rsid w:val="00EF4EB6"/>
    <w:rsid w:val="00EF5DE8"/>
    <w:rsid w:val="00EF5E01"/>
    <w:rsid w:val="00EF65E0"/>
    <w:rsid w:val="00EF6F25"/>
    <w:rsid w:val="00F008F1"/>
    <w:rsid w:val="00F06D01"/>
    <w:rsid w:val="00F104A6"/>
    <w:rsid w:val="00F11BAC"/>
    <w:rsid w:val="00F122AA"/>
    <w:rsid w:val="00F12DD9"/>
    <w:rsid w:val="00F25976"/>
    <w:rsid w:val="00F27AE5"/>
    <w:rsid w:val="00F30579"/>
    <w:rsid w:val="00F341DC"/>
    <w:rsid w:val="00F34306"/>
    <w:rsid w:val="00F417AA"/>
    <w:rsid w:val="00F46E27"/>
    <w:rsid w:val="00F55121"/>
    <w:rsid w:val="00F56C00"/>
    <w:rsid w:val="00F57A65"/>
    <w:rsid w:val="00F6245B"/>
    <w:rsid w:val="00F63798"/>
    <w:rsid w:val="00F63AC6"/>
    <w:rsid w:val="00F675E8"/>
    <w:rsid w:val="00F70451"/>
    <w:rsid w:val="00F75C10"/>
    <w:rsid w:val="00F770D4"/>
    <w:rsid w:val="00F82608"/>
    <w:rsid w:val="00F84606"/>
    <w:rsid w:val="00F87C8B"/>
    <w:rsid w:val="00F90ED6"/>
    <w:rsid w:val="00F92B4A"/>
    <w:rsid w:val="00FA2FC6"/>
    <w:rsid w:val="00FA44D2"/>
    <w:rsid w:val="00FA6AFA"/>
    <w:rsid w:val="00FB0303"/>
    <w:rsid w:val="00FB084C"/>
    <w:rsid w:val="00FB0B9B"/>
    <w:rsid w:val="00FB6934"/>
    <w:rsid w:val="00FC03C7"/>
    <w:rsid w:val="00FC2388"/>
    <w:rsid w:val="00FC32B6"/>
    <w:rsid w:val="00FC3D7F"/>
    <w:rsid w:val="00FC48E1"/>
    <w:rsid w:val="00FD0BD6"/>
    <w:rsid w:val="00FD36E4"/>
    <w:rsid w:val="00FD3DDB"/>
    <w:rsid w:val="00FD466F"/>
    <w:rsid w:val="00FD6124"/>
    <w:rsid w:val="00FD73CE"/>
    <w:rsid w:val="00FE01FA"/>
    <w:rsid w:val="00FF6293"/>
    <w:rsid w:val="00FF71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C7756"/>
  <w15:docId w15:val="{3124DB8B-AEFB-3B4B-8A8C-A56740F0C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paragraph"/>
    <w:basedOn w:val="Normal"/>
    <w:rsid w:val="001B7D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dluka-zakon">
    <w:name w:val="odluka-zakon"/>
    <w:basedOn w:val="Normal"/>
    <w:rsid w:val="001B7D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ar">
    <w:name w:val="centar"/>
    <w:basedOn w:val="Normal"/>
    <w:rsid w:val="001B7D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1B7D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ld">
    <w:name w:val="bold"/>
    <w:basedOn w:val="Normal"/>
    <w:rsid w:val="001B7D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k">
    <w:name w:val="italik"/>
    <w:basedOn w:val="DefaultParagraphFont"/>
    <w:rsid w:val="001B7D9F"/>
  </w:style>
  <w:style w:type="paragraph" w:customStyle="1" w:styleId="italik1">
    <w:name w:val="italik1"/>
    <w:basedOn w:val="Normal"/>
    <w:rsid w:val="001B7D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tpis">
    <w:name w:val="potpis"/>
    <w:basedOn w:val="Normal"/>
    <w:rsid w:val="001B7D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1">
    <w:name w:val="bold1"/>
    <w:basedOn w:val="DefaultParagraphFont"/>
    <w:rsid w:val="001B7D9F"/>
  </w:style>
  <w:style w:type="paragraph" w:styleId="BalloonText">
    <w:name w:val="Balloon Text"/>
    <w:basedOn w:val="Normal"/>
    <w:link w:val="BalloonTextChar"/>
    <w:uiPriority w:val="99"/>
    <w:semiHidden/>
    <w:unhideWhenUsed/>
    <w:rsid w:val="00C20D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0D3A"/>
    <w:rPr>
      <w:rFonts w:ascii="Segoe UI" w:hAnsi="Segoe UI" w:cs="Segoe UI"/>
      <w:sz w:val="18"/>
      <w:szCs w:val="18"/>
    </w:rPr>
  </w:style>
  <w:style w:type="character" w:styleId="CommentReference">
    <w:name w:val="annotation reference"/>
    <w:basedOn w:val="DefaultParagraphFont"/>
    <w:uiPriority w:val="99"/>
    <w:semiHidden/>
    <w:unhideWhenUsed/>
    <w:rsid w:val="002C63ED"/>
    <w:rPr>
      <w:sz w:val="16"/>
      <w:szCs w:val="16"/>
    </w:rPr>
  </w:style>
  <w:style w:type="paragraph" w:styleId="CommentText">
    <w:name w:val="annotation text"/>
    <w:basedOn w:val="Normal"/>
    <w:link w:val="CommentTextChar"/>
    <w:uiPriority w:val="99"/>
    <w:semiHidden/>
    <w:unhideWhenUsed/>
    <w:rsid w:val="002C63ED"/>
    <w:pPr>
      <w:spacing w:line="240" w:lineRule="auto"/>
    </w:pPr>
    <w:rPr>
      <w:sz w:val="20"/>
      <w:szCs w:val="20"/>
    </w:rPr>
  </w:style>
  <w:style w:type="character" w:customStyle="1" w:styleId="CommentTextChar">
    <w:name w:val="Comment Text Char"/>
    <w:basedOn w:val="DefaultParagraphFont"/>
    <w:link w:val="CommentText"/>
    <w:uiPriority w:val="99"/>
    <w:semiHidden/>
    <w:rsid w:val="002C63ED"/>
    <w:rPr>
      <w:sz w:val="20"/>
      <w:szCs w:val="20"/>
    </w:rPr>
  </w:style>
  <w:style w:type="paragraph" w:styleId="CommentSubject">
    <w:name w:val="annotation subject"/>
    <w:basedOn w:val="CommentText"/>
    <w:next w:val="CommentText"/>
    <w:link w:val="CommentSubjectChar"/>
    <w:uiPriority w:val="99"/>
    <w:semiHidden/>
    <w:unhideWhenUsed/>
    <w:rsid w:val="002C63ED"/>
    <w:rPr>
      <w:b/>
      <w:bCs/>
    </w:rPr>
  </w:style>
  <w:style w:type="character" w:customStyle="1" w:styleId="CommentSubjectChar">
    <w:name w:val="Comment Subject Char"/>
    <w:basedOn w:val="CommentTextChar"/>
    <w:link w:val="CommentSubject"/>
    <w:uiPriority w:val="99"/>
    <w:semiHidden/>
    <w:rsid w:val="002C63ED"/>
    <w:rPr>
      <w:b/>
      <w:bCs/>
      <w:sz w:val="20"/>
      <w:szCs w:val="20"/>
    </w:rPr>
  </w:style>
  <w:style w:type="paragraph" w:customStyle="1" w:styleId="normalprored">
    <w:name w:val="normalprored"/>
    <w:basedOn w:val="Normal"/>
    <w:rsid w:val="00621601"/>
    <w:pPr>
      <w:spacing w:after="0" w:line="240" w:lineRule="auto"/>
    </w:pPr>
    <w:rPr>
      <w:rFonts w:ascii="Arial" w:eastAsia="Times New Roman" w:hAnsi="Arial" w:cs="Arial"/>
      <w:sz w:val="26"/>
      <w:szCs w:val="26"/>
      <w:lang w:val="sr-Latn-RS" w:eastAsia="sr-Latn-RS"/>
    </w:rPr>
  </w:style>
  <w:style w:type="paragraph" w:customStyle="1" w:styleId="Default">
    <w:name w:val="Default"/>
    <w:rsid w:val="00CF1DFB"/>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39526A"/>
    <w:pPr>
      <w:spacing w:after="0" w:line="240" w:lineRule="auto"/>
      <w:ind w:left="720"/>
    </w:pPr>
    <w:rPr>
      <w:rFonts w:ascii="Calibri" w:hAnsi="Calibri" w:cs="Calibri"/>
    </w:rPr>
  </w:style>
  <w:style w:type="paragraph" w:styleId="Revision">
    <w:name w:val="Revision"/>
    <w:hidden/>
    <w:uiPriority w:val="99"/>
    <w:semiHidden/>
    <w:rsid w:val="00D35CAF"/>
    <w:pPr>
      <w:spacing w:after="0" w:line="240" w:lineRule="auto"/>
    </w:pPr>
  </w:style>
  <w:style w:type="paragraph" w:styleId="NormalWeb">
    <w:name w:val="Normal (Web)"/>
    <w:basedOn w:val="Normal"/>
    <w:uiPriority w:val="99"/>
    <w:semiHidden/>
    <w:unhideWhenUsed/>
    <w:rsid w:val="00D35CAF"/>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rsid w:val="005903D0"/>
    <w:pPr>
      <w:keepNext/>
      <w:keepLines/>
      <w:spacing w:before="480" w:after="120" w:line="240" w:lineRule="auto"/>
    </w:pPr>
    <w:rPr>
      <w:rFonts w:ascii="Times New Roman" w:eastAsia="Times New Roman" w:hAnsi="Times New Roman" w:cs="Times New Roman"/>
      <w:b/>
      <w:sz w:val="72"/>
      <w:szCs w:val="72"/>
      <w:lang w:val="it-IT"/>
    </w:rPr>
  </w:style>
  <w:style w:type="character" w:customStyle="1" w:styleId="TitleChar">
    <w:name w:val="Title Char"/>
    <w:basedOn w:val="DefaultParagraphFont"/>
    <w:link w:val="Title"/>
    <w:rsid w:val="005903D0"/>
    <w:rPr>
      <w:rFonts w:ascii="Times New Roman" w:eastAsia="Times New Roman" w:hAnsi="Times New Roman" w:cs="Times New Roman"/>
      <w:b/>
      <w:sz w:val="72"/>
      <w:szCs w:val="72"/>
      <w:lang w:val="it-IT"/>
    </w:rPr>
  </w:style>
  <w:style w:type="paragraph" w:styleId="Header">
    <w:name w:val="header"/>
    <w:basedOn w:val="Normal"/>
    <w:link w:val="HeaderChar"/>
    <w:uiPriority w:val="99"/>
    <w:unhideWhenUsed/>
    <w:rsid w:val="00960E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0E60"/>
  </w:style>
  <w:style w:type="paragraph" w:styleId="Footer">
    <w:name w:val="footer"/>
    <w:basedOn w:val="Normal"/>
    <w:link w:val="FooterChar"/>
    <w:uiPriority w:val="99"/>
    <w:unhideWhenUsed/>
    <w:rsid w:val="00960E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0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76009">
      <w:bodyDiv w:val="1"/>
      <w:marLeft w:val="0"/>
      <w:marRight w:val="0"/>
      <w:marTop w:val="0"/>
      <w:marBottom w:val="0"/>
      <w:divBdr>
        <w:top w:val="none" w:sz="0" w:space="0" w:color="auto"/>
        <w:left w:val="none" w:sz="0" w:space="0" w:color="auto"/>
        <w:bottom w:val="none" w:sz="0" w:space="0" w:color="auto"/>
        <w:right w:val="none" w:sz="0" w:space="0" w:color="auto"/>
      </w:divBdr>
    </w:div>
    <w:div w:id="157116625">
      <w:bodyDiv w:val="1"/>
      <w:marLeft w:val="0"/>
      <w:marRight w:val="0"/>
      <w:marTop w:val="0"/>
      <w:marBottom w:val="0"/>
      <w:divBdr>
        <w:top w:val="none" w:sz="0" w:space="0" w:color="auto"/>
        <w:left w:val="none" w:sz="0" w:space="0" w:color="auto"/>
        <w:bottom w:val="none" w:sz="0" w:space="0" w:color="auto"/>
        <w:right w:val="none" w:sz="0" w:space="0" w:color="auto"/>
      </w:divBdr>
    </w:div>
    <w:div w:id="167410623">
      <w:bodyDiv w:val="1"/>
      <w:marLeft w:val="0"/>
      <w:marRight w:val="0"/>
      <w:marTop w:val="0"/>
      <w:marBottom w:val="0"/>
      <w:divBdr>
        <w:top w:val="none" w:sz="0" w:space="0" w:color="auto"/>
        <w:left w:val="none" w:sz="0" w:space="0" w:color="auto"/>
        <w:bottom w:val="none" w:sz="0" w:space="0" w:color="auto"/>
        <w:right w:val="none" w:sz="0" w:space="0" w:color="auto"/>
      </w:divBdr>
    </w:div>
    <w:div w:id="555315554">
      <w:bodyDiv w:val="1"/>
      <w:marLeft w:val="0"/>
      <w:marRight w:val="0"/>
      <w:marTop w:val="0"/>
      <w:marBottom w:val="0"/>
      <w:divBdr>
        <w:top w:val="none" w:sz="0" w:space="0" w:color="auto"/>
        <w:left w:val="none" w:sz="0" w:space="0" w:color="auto"/>
        <w:bottom w:val="none" w:sz="0" w:space="0" w:color="auto"/>
        <w:right w:val="none" w:sz="0" w:space="0" w:color="auto"/>
      </w:divBdr>
    </w:div>
    <w:div w:id="624115745">
      <w:bodyDiv w:val="1"/>
      <w:marLeft w:val="0"/>
      <w:marRight w:val="0"/>
      <w:marTop w:val="0"/>
      <w:marBottom w:val="0"/>
      <w:divBdr>
        <w:top w:val="none" w:sz="0" w:space="0" w:color="auto"/>
        <w:left w:val="none" w:sz="0" w:space="0" w:color="auto"/>
        <w:bottom w:val="none" w:sz="0" w:space="0" w:color="auto"/>
        <w:right w:val="none" w:sz="0" w:space="0" w:color="auto"/>
      </w:divBdr>
    </w:div>
    <w:div w:id="1059204179">
      <w:bodyDiv w:val="1"/>
      <w:marLeft w:val="0"/>
      <w:marRight w:val="0"/>
      <w:marTop w:val="0"/>
      <w:marBottom w:val="0"/>
      <w:divBdr>
        <w:top w:val="none" w:sz="0" w:space="0" w:color="auto"/>
        <w:left w:val="none" w:sz="0" w:space="0" w:color="auto"/>
        <w:bottom w:val="none" w:sz="0" w:space="0" w:color="auto"/>
        <w:right w:val="none" w:sz="0" w:space="0" w:color="auto"/>
      </w:divBdr>
    </w:div>
    <w:div w:id="1112240497">
      <w:bodyDiv w:val="1"/>
      <w:marLeft w:val="0"/>
      <w:marRight w:val="0"/>
      <w:marTop w:val="0"/>
      <w:marBottom w:val="0"/>
      <w:divBdr>
        <w:top w:val="none" w:sz="0" w:space="0" w:color="auto"/>
        <w:left w:val="none" w:sz="0" w:space="0" w:color="auto"/>
        <w:bottom w:val="none" w:sz="0" w:space="0" w:color="auto"/>
        <w:right w:val="none" w:sz="0" w:space="0" w:color="auto"/>
      </w:divBdr>
    </w:div>
    <w:div w:id="1660116079">
      <w:bodyDiv w:val="1"/>
      <w:marLeft w:val="0"/>
      <w:marRight w:val="0"/>
      <w:marTop w:val="0"/>
      <w:marBottom w:val="0"/>
      <w:divBdr>
        <w:top w:val="none" w:sz="0" w:space="0" w:color="auto"/>
        <w:left w:val="none" w:sz="0" w:space="0" w:color="auto"/>
        <w:bottom w:val="none" w:sz="0" w:space="0" w:color="auto"/>
        <w:right w:val="none" w:sz="0" w:space="0" w:color="auto"/>
      </w:divBdr>
    </w:div>
    <w:div w:id="1753618239">
      <w:bodyDiv w:val="1"/>
      <w:marLeft w:val="0"/>
      <w:marRight w:val="0"/>
      <w:marTop w:val="0"/>
      <w:marBottom w:val="0"/>
      <w:divBdr>
        <w:top w:val="none" w:sz="0" w:space="0" w:color="auto"/>
        <w:left w:val="none" w:sz="0" w:space="0" w:color="auto"/>
        <w:bottom w:val="none" w:sz="0" w:space="0" w:color="auto"/>
        <w:right w:val="none" w:sz="0" w:space="0" w:color="auto"/>
      </w:divBdr>
      <w:divsChild>
        <w:div w:id="2143763126">
          <w:marLeft w:val="0"/>
          <w:marRight w:val="0"/>
          <w:marTop w:val="0"/>
          <w:marBottom w:val="0"/>
          <w:divBdr>
            <w:top w:val="none" w:sz="0" w:space="0" w:color="auto"/>
            <w:left w:val="none" w:sz="0" w:space="0" w:color="auto"/>
            <w:bottom w:val="none" w:sz="0" w:space="0" w:color="auto"/>
            <w:right w:val="none" w:sz="0" w:space="0" w:color="auto"/>
          </w:divBdr>
          <w:divsChild>
            <w:div w:id="58484843">
              <w:marLeft w:val="0"/>
              <w:marRight w:val="0"/>
              <w:marTop w:val="0"/>
              <w:marBottom w:val="0"/>
              <w:divBdr>
                <w:top w:val="none" w:sz="0" w:space="0" w:color="auto"/>
                <w:left w:val="none" w:sz="0" w:space="0" w:color="auto"/>
                <w:bottom w:val="none" w:sz="0" w:space="0" w:color="auto"/>
                <w:right w:val="none" w:sz="0" w:space="0" w:color="auto"/>
              </w:divBdr>
              <w:divsChild>
                <w:div w:id="170221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098713">
      <w:bodyDiv w:val="1"/>
      <w:marLeft w:val="0"/>
      <w:marRight w:val="0"/>
      <w:marTop w:val="0"/>
      <w:marBottom w:val="0"/>
      <w:divBdr>
        <w:top w:val="none" w:sz="0" w:space="0" w:color="auto"/>
        <w:left w:val="none" w:sz="0" w:space="0" w:color="auto"/>
        <w:bottom w:val="none" w:sz="0" w:space="0" w:color="auto"/>
        <w:right w:val="none" w:sz="0" w:space="0" w:color="auto"/>
      </w:divBdr>
      <w:divsChild>
        <w:div w:id="1878004403">
          <w:marLeft w:val="0"/>
          <w:marRight w:val="0"/>
          <w:marTop w:val="0"/>
          <w:marBottom w:val="0"/>
          <w:divBdr>
            <w:top w:val="none" w:sz="0" w:space="0" w:color="auto"/>
            <w:left w:val="none" w:sz="0" w:space="0" w:color="auto"/>
            <w:bottom w:val="none" w:sz="0" w:space="0" w:color="auto"/>
            <w:right w:val="none" w:sz="0" w:space="0" w:color="auto"/>
          </w:divBdr>
        </w:div>
        <w:div w:id="2103790780">
          <w:marLeft w:val="0"/>
          <w:marRight w:val="0"/>
          <w:marTop w:val="0"/>
          <w:marBottom w:val="0"/>
          <w:divBdr>
            <w:top w:val="none" w:sz="0" w:space="0" w:color="auto"/>
            <w:left w:val="none" w:sz="0" w:space="0" w:color="auto"/>
            <w:bottom w:val="none" w:sz="0" w:space="0" w:color="auto"/>
            <w:right w:val="none" w:sz="0" w:space="0" w:color="auto"/>
          </w:divBdr>
        </w:div>
        <w:div w:id="1714307271">
          <w:marLeft w:val="0"/>
          <w:marRight w:val="0"/>
          <w:marTop w:val="0"/>
          <w:marBottom w:val="0"/>
          <w:divBdr>
            <w:top w:val="none" w:sz="0" w:space="0" w:color="auto"/>
            <w:left w:val="none" w:sz="0" w:space="0" w:color="auto"/>
            <w:bottom w:val="none" w:sz="0" w:space="0" w:color="auto"/>
            <w:right w:val="none" w:sz="0" w:space="0" w:color="auto"/>
          </w:divBdr>
        </w:div>
        <w:div w:id="742067393">
          <w:marLeft w:val="0"/>
          <w:marRight w:val="0"/>
          <w:marTop w:val="0"/>
          <w:marBottom w:val="0"/>
          <w:divBdr>
            <w:top w:val="none" w:sz="0" w:space="0" w:color="auto"/>
            <w:left w:val="none" w:sz="0" w:space="0" w:color="auto"/>
            <w:bottom w:val="none" w:sz="0" w:space="0" w:color="auto"/>
            <w:right w:val="none" w:sz="0" w:space="0" w:color="auto"/>
          </w:divBdr>
        </w:div>
        <w:div w:id="1605501096">
          <w:marLeft w:val="0"/>
          <w:marRight w:val="0"/>
          <w:marTop w:val="0"/>
          <w:marBottom w:val="0"/>
          <w:divBdr>
            <w:top w:val="none" w:sz="0" w:space="0" w:color="auto"/>
            <w:left w:val="none" w:sz="0" w:space="0" w:color="auto"/>
            <w:bottom w:val="none" w:sz="0" w:space="0" w:color="auto"/>
            <w:right w:val="none" w:sz="0" w:space="0" w:color="auto"/>
          </w:divBdr>
        </w:div>
        <w:div w:id="803810823">
          <w:marLeft w:val="0"/>
          <w:marRight w:val="0"/>
          <w:marTop w:val="0"/>
          <w:marBottom w:val="0"/>
          <w:divBdr>
            <w:top w:val="none" w:sz="0" w:space="0" w:color="auto"/>
            <w:left w:val="none" w:sz="0" w:space="0" w:color="auto"/>
            <w:bottom w:val="none" w:sz="0" w:space="0" w:color="auto"/>
            <w:right w:val="none" w:sz="0" w:space="0" w:color="auto"/>
          </w:divBdr>
        </w:div>
        <w:div w:id="1159732482">
          <w:marLeft w:val="0"/>
          <w:marRight w:val="0"/>
          <w:marTop w:val="0"/>
          <w:marBottom w:val="0"/>
          <w:divBdr>
            <w:top w:val="none" w:sz="0" w:space="0" w:color="auto"/>
            <w:left w:val="none" w:sz="0" w:space="0" w:color="auto"/>
            <w:bottom w:val="none" w:sz="0" w:space="0" w:color="auto"/>
            <w:right w:val="none" w:sz="0" w:space="0" w:color="auto"/>
          </w:divBdr>
        </w:div>
      </w:divsChild>
    </w:div>
    <w:div w:id="1907257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5257</Words>
  <Characters>29965</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Višnja Šundić</dc:creator>
  <cp:keywords/>
  <dc:description/>
  <cp:lastModifiedBy>Ivana Vojinović</cp:lastModifiedBy>
  <cp:revision>2</cp:revision>
  <cp:lastPrinted>2022-02-10T09:31:00Z</cp:lastPrinted>
  <dcterms:created xsi:type="dcterms:W3CDTF">2022-02-11T11:46:00Z</dcterms:created>
  <dcterms:modified xsi:type="dcterms:W3CDTF">2022-02-11T11:46:00Z</dcterms:modified>
</cp:coreProperties>
</file>