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22B82" w14:textId="77777777" w:rsidR="009E1DCA" w:rsidRPr="00E67ED8" w:rsidRDefault="003D26EF" w:rsidP="009E1DCA">
      <w:pPr>
        <w:tabs>
          <w:tab w:val="left" w:pos="6237"/>
          <w:tab w:val="left" w:pos="6480"/>
          <w:tab w:val="left" w:pos="7200"/>
          <w:tab w:val="left" w:pos="7920"/>
          <w:tab w:val="left" w:pos="8640"/>
        </w:tabs>
        <w:spacing w:before="0" w:after="0"/>
        <w:jc w:val="right"/>
        <w:rPr>
          <w:lang w:val="sr-Cyrl-RS"/>
        </w:rPr>
      </w:pPr>
      <w:r>
        <w:rPr>
          <w:lang w:val="sr-Cyrl-RS"/>
        </w:rPr>
        <w:t>LD 2</w:t>
      </w:r>
      <w:r>
        <w:rPr>
          <w:lang w:val="sr-Latn-RS"/>
        </w:rPr>
        <w:t>106</w:t>
      </w:r>
      <w:r w:rsidR="00B958BB">
        <w:rPr>
          <w:lang w:val="sr-Cyrl-RS"/>
        </w:rPr>
        <w:t xml:space="preserve"> (2021</w:t>
      </w:r>
      <w:r w:rsidR="009E1DCA" w:rsidRPr="00E67ED8">
        <w:rPr>
          <w:lang w:val="sr-Cyrl-RS"/>
        </w:rPr>
        <w:t>)</w:t>
      </w:r>
    </w:p>
    <w:p w14:paraId="0C1BE77B"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sr-Cyrl-RS"/>
        </w:rPr>
      </w:pPr>
    </w:p>
    <w:p w14:paraId="258C1794" w14:textId="77777777" w:rsidR="009E1DCA" w:rsidRPr="00E67ED8" w:rsidRDefault="009E1DCA" w:rsidP="009E1DCA">
      <w:pPr>
        <w:spacing w:before="0" w:after="0"/>
        <w:rPr>
          <w:sz w:val="32"/>
          <w:lang w:val="sr-Cyrl-RS"/>
        </w:rPr>
      </w:pPr>
    </w:p>
    <w:p w14:paraId="0A713D98" w14:textId="77777777" w:rsidR="009E1DCA" w:rsidRDefault="009E1DCA" w:rsidP="009E1DCA">
      <w:pPr>
        <w:spacing w:before="0" w:after="0"/>
        <w:rPr>
          <w:sz w:val="32"/>
          <w:lang w:val="sr-Cyrl-RS"/>
        </w:rPr>
      </w:pPr>
    </w:p>
    <w:p w14:paraId="3554A5DE" w14:textId="77777777" w:rsidR="009E1DCA" w:rsidRPr="00E67ED8" w:rsidRDefault="009E1DCA" w:rsidP="009E1DCA">
      <w:pPr>
        <w:spacing w:before="0" w:after="0"/>
        <w:rPr>
          <w:sz w:val="32"/>
          <w:lang w:val="sr-Cyrl-RS"/>
        </w:rPr>
      </w:pPr>
    </w:p>
    <w:p w14:paraId="0B6C1197" w14:textId="77777777" w:rsidR="009E1DCA" w:rsidRPr="00E67ED8" w:rsidRDefault="009E1DCA" w:rsidP="009E1DCA">
      <w:pPr>
        <w:spacing w:before="0" w:after="0"/>
        <w:jc w:val="center"/>
        <w:rPr>
          <w:b/>
          <w:sz w:val="32"/>
          <w:szCs w:val="32"/>
          <w:lang w:val="sr-Cyrl-RS"/>
        </w:rPr>
      </w:pPr>
      <w:r w:rsidRPr="00E67ED8">
        <w:rPr>
          <w:b/>
          <w:sz w:val="32"/>
          <w:szCs w:val="32"/>
          <w:lang w:val="sr-Cyrl-RS"/>
        </w:rPr>
        <w:t>ОКВИРНИ СПОРАЗУМ О ЗАЈМУ</w:t>
      </w:r>
    </w:p>
    <w:p w14:paraId="4BEB7C76"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241293F5"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7C2F6B7"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између</w:t>
      </w:r>
    </w:p>
    <w:p w14:paraId="0D7FCD15"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AEB692E"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342EFFA6" w14:textId="77777777" w:rsidR="009E1DCA" w:rsidRPr="00E67ED8" w:rsidRDefault="009E1DCA" w:rsidP="009E1DCA">
      <w:pPr>
        <w:spacing w:before="0" w:after="0"/>
        <w:jc w:val="center"/>
        <w:rPr>
          <w:b/>
          <w:sz w:val="32"/>
          <w:szCs w:val="32"/>
          <w:lang w:val="sr-Cyrl-RS"/>
        </w:rPr>
      </w:pPr>
      <w:r w:rsidRPr="00E67ED8">
        <w:rPr>
          <w:b/>
          <w:sz w:val="32"/>
          <w:szCs w:val="32"/>
          <w:lang w:val="sr-Cyrl-RS"/>
        </w:rPr>
        <w:t>БАНКЕ ЗА РАЗВОЈ САВЕТА ЕВРОПЕ</w:t>
      </w:r>
    </w:p>
    <w:p w14:paraId="0A12598D"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7D022C51"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14:paraId="576B252C"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w:t>
      </w:r>
    </w:p>
    <w:p w14:paraId="447DEBAA"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p>
    <w:p w14:paraId="2DC6BB11" w14:textId="77777777" w:rsidR="009E1DCA" w:rsidRPr="00E67ED8" w:rsidRDefault="009E1DCA" w:rsidP="009E1DCA">
      <w:pPr>
        <w:spacing w:before="0" w:after="0"/>
        <w:jc w:val="center"/>
        <w:rPr>
          <w:b/>
          <w:sz w:val="32"/>
          <w:szCs w:val="32"/>
          <w:lang w:val="sr-Cyrl-RS"/>
        </w:rPr>
      </w:pPr>
    </w:p>
    <w:p w14:paraId="3C033AA4" w14:textId="77777777" w:rsidR="009E1DCA" w:rsidRPr="00E67ED8" w:rsidRDefault="009E1DCA" w:rsidP="009E1DCA">
      <w:pPr>
        <w:spacing w:before="0" w:after="0"/>
        <w:jc w:val="center"/>
        <w:rPr>
          <w:b/>
          <w:sz w:val="32"/>
          <w:szCs w:val="32"/>
          <w:lang w:val="sr-Cyrl-RS"/>
        </w:rPr>
      </w:pPr>
      <w:r w:rsidRPr="00E67ED8">
        <w:rPr>
          <w:b/>
          <w:sz w:val="32"/>
          <w:szCs w:val="32"/>
          <w:lang w:val="sr-Cyrl-RS"/>
        </w:rPr>
        <w:t>РЕПУБЛИКЕ СРБИЈЕ</w:t>
      </w:r>
    </w:p>
    <w:p w14:paraId="62ED79A5" w14:textId="77777777" w:rsidR="009E1DCA" w:rsidRPr="00E67ED8" w:rsidRDefault="009E1DCA" w:rsidP="009E1DCA">
      <w:pPr>
        <w:spacing w:before="0" w:after="0"/>
        <w:jc w:val="center"/>
        <w:rPr>
          <w:b/>
          <w:sz w:val="32"/>
          <w:szCs w:val="32"/>
          <w:lang w:val="sr-Cyrl-RS"/>
        </w:rPr>
      </w:pPr>
    </w:p>
    <w:p w14:paraId="4B60A780" w14:textId="77777777" w:rsidR="009E1DCA" w:rsidRPr="00E67ED8" w:rsidRDefault="009E1DCA" w:rsidP="009E1DCA">
      <w:pPr>
        <w:spacing w:before="0" w:after="0"/>
        <w:jc w:val="center"/>
        <w:rPr>
          <w:b/>
          <w:sz w:val="32"/>
          <w:szCs w:val="32"/>
          <w:lang w:val="sr-Cyrl-RS"/>
        </w:rPr>
      </w:pPr>
    </w:p>
    <w:p w14:paraId="5606BD4E" w14:textId="77777777" w:rsidR="009E1DCA" w:rsidRPr="00E67ED8" w:rsidRDefault="009E1DCA" w:rsidP="009E1DCA">
      <w:pPr>
        <w:spacing w:before="0" w:after="0"/>
        <w:jc w:val="center"/>
        <w:rPr>
          <w:b/>
          <w:sz w:val="32"/>
          <w:szCs w:val="32"/>
          <w:lang w:val="sr-Cyrl-RS"/>
        </w:rPr>
      </w:pPr>
    </w:p>
    <w:p w14:paraId="5B993113" w14:textId="77777777" w:rsidR="009E1DCA" w:rsidRPr="00E67ED8" w:rsidRDefault="009E1DCA" w:rsidP="009E1DCA">
      <w:pPr>
        <w:spacing w:before="0" w:after="0"/>
        <w:jc w:val="center"/>
        <w:rPr>
          <w:b/>
          <w:sz w:val="32"/>
          <w:szCs w:val="32"/>
          <w:lang w:val="sr-Cyrl-RS"/>
        </w:rPr>
      </w:pPr>
    </w:p>
    <w:p w14:paraId="1EFC9AA5" w14:textId="77777777" w:rsidR="009E1DCA" w:rsidRPr="00E67ED8" w:rsidRDefault="009E1DCA" w:rsidP="009E1DCA">
      <w:pPr>
        <w:spacing w:before="0" w:after="0"/>
        <w:jc w:val="center"/>
        <w:rPr>
          <w:sz w:val="32"/>
          <w:lang w:val="sr-Cyrl-RS"/>
        </w:rPr>
      </w:pPr>
    </w:p>
    <w:p w14:paraId="5BC55F44" w14:textId="77777777" w:rsidR="009E1DCA" w:rsidRPr="00E67ED8" w:rsidRDefault="009E1DCA" w:rsidP="009E1DCA">
      <w:pPr>
        <w:spacing w:before="0" w:after="0"/>
        <w:jc w:val="center"/>
        <w:rPr>
          <w:sz w:val="32"/>
          <w:lang w:val="sr-Cyrl-RS"/>
        </w:rPr>
      </w:pPr>
    </w:p>
    <w:p w14:paraId="3DE49DCD" w14:textId="3AB55CFC" w:rsidR="009E1DCA" w:rsidRPr="00E67ED8" w:rsidRDefault="00B958BB" w:rsidP="009E1DCA">
      <w:pPr>
        <w:spacing w:before="0" w:after="0"/>
        <w:jc w:val="center"/>
        <w:rPr>
          <w:lang w:val="sr-Cyrl-RS"/>
        </w:rPr>
      </w:pPr>
      <w:r w:rsidRPr="00B958BB">
        <w:t xml:space="preserve"> </w:t>
      </w:r>
      <w:r w:rsidR="00331EFE" w:rsidRPr="00331EFE">
        <w:rPr>
          <w:lang w:val="sr-Cyrl-RS"/>
        </w:rPr>
        <w:t xml:space="preserve">Центар </w:t>
      </w:r>
      <w:r w:rsidR="003D26EF" w:rsidRPr="00331EFE">
        <w:rPr>
          <w:lang w:val="sr-Cyrl-RS"/>
        </w:rPr>
        <w:t>за</w:t>
      </w:r>
      <w:r w:rsidR="00331EFE" w:rsidRPr="00331EFE">
        <w:rPr>
          <w:lang w:val="sr-Cyrl-RS"/>
        </w:rPr>
        <w:t xml:space="preserve"> обуку за</w:t>
      </w:r>
      <w:r w:rsidRPr="00331EFE">
        <w:rPr>
          <w:lang w:val="sr-Cyrl-RS"/>
        </w:rPr>
        <w:t xml:space="preserve"> </w:t>
      </w:r>
      <w:r w:rsidR="003D26EF" w:rsidRPr="00331EFE">
        <w:rPr>
          <w:lang w:val="sr-Cyrl-RS"/>
        </w:rPr>
        <w:t>д</w:t>
      </w:r>
      <w:r w:rsidR="003D26EF" w:rsidRPr="00331EFE">
        <w:rPr>
          <w:lang w:val="sr-Cyrl-CS"/>
        </w:rPr>
        <w:t>уално образовање</w:t>
      </w:r>
    </w:p>
    <w:p w14:paraId="0686A31C" w14:textId="77777777" w:rsidR="009E1DCA" w:rsidRPr="00E67ED8" w:rsidRDefault="009E1DCA" w:rsidP="009E1DCA">
      <w:pPr>
        <w:spacing w:before="0" w:after="0"/>
        <w:jc w:val="center"/>
        <w:rPr>
          <w:i/>
          <w:lang w:val="sr-Cyrl-RS"/>
        </w:rPr>
      </w:pPr>
      <w:r w:rsidRPr="00E67ED8">
        <w:rPr>
          <w:lang w:val="sr-Cyrl-RS"/>
        </w:rPr>
        <w:t>- Пројектни зајам</w:t>
      </w:r>
      <w:r w:rsidRPr="00E67ED8">
        <w:rPr>
          <w:i/>
          <w:lang w:val="sr-Cyrl-RS"/>
        </w:rPr>
        <w:t xml:space="preserve"> -</w:t>
      </w:r>
    </w:p>
    <w:p w14:paraId="762C1048" w14:textId="77777777" w:rsidR="009E1DCA" w:rsidRPr="00E67ED8" w:rsidRDefault="009E1DCA" w:rsidP="009E1DCA">
      <w:pPr>
        <w:spacing w:before="0" w:after="0"/>
        <w:jc w:val="center"/>
        <w:rPr>
          <w:i/>
          <w:lang w:val="sr-Cyrl-RS"/>
        </w:rPr>
      </w:pPr>
    </w:p>
    <w:p w14:paraId="13799351" w14:textId="77777777" w:rsidR="009E1DCA" w:rsidRPr="00E67ED8" w:rsidRDefault="009E1DCA" w:rsidP="009E1DCA">
      <w:pPr>
        <w:spacing w:before="0" w:after="0"/>
        <w:jc w:val="center"/>
        <w:rPr>
          <w:i/>
          <w:lang w:val="sr-Cyrl-RS"/>
        </w:rPr>
      </w:pPr>
    </w:p>
    <w:p w14:paraId="3A155953" w14:textId="77777777" w:rsidR="009E1DCA" w:rsidRPr="00E67ED8" w:rsidRDefault="009E1DCA" w:rsidP="009E1DCA">
      <w:pPr>
        <w:spacing w:before="0" w:after="0"/>
        <w:jc w:val="center"/>
        <w:rPr>
          <w:i/>
          <w:lang w:val="sr-Cyrl-RS"/>
        </w:rPr>
      </w:pPr>
    </w:p>
    <w:p w14:paraId="6010A941" w14:textId="77777777" w:rsidR="009E1DCA" w:rsidRPr="00E67ED8" w:rsidRDefault="009E1DCA" w:rsidP="009E1DCA">
      <w:pPr>
        <w:spacing w:before="0" w:after="0"/>
        <w:jc w:val="center"/>
        <w:rPr>
          <w:i/>
          <w:lang w:val="sr-Cyrl-RS"/>
        </w:rPr>
      </w:pPr>
    </w:p>
    <w:p w14:paraId="7A3A1639" w14:textId="77777777" w:rsidR="009E1DCA" w:rsidRPr="00E67ED8" w:rsidRDefault="009E1DCA" w:rsidP="009E1DCA">
      <w:pPr>
        <w:spacing w:before="0" w:after="0"/>
        <w:jc w:val="center"/>
        <w:rPr>
          <w:i/>
          <w:lang w:val="sr-Cyrl-RS"/>
        </w:rPr>
      </w:pPr>
    </w:p>
    <w:p w14:paraId="21739354" w14:textId="77777777" w:rsidR="009E1DCA" w:rsidRPr="00E67ED8" w:rsidRDefault="009E1DCA" w:rsidP="009E1DCA">
      <w:pPr>
        <w:spacing w:before="0" w:after="0"/>
        <w:jc w:val="center"/>
        <w:rPr>
          <w:i/>
          <w:lang w:val="sr-Cyrl-RS"/>
        </w:rPr>
      </w:pPr>
    </w:p>
    <w:p w14:paraId="69E7B27D" w14:textId="77777777" w:rsidR="009E1DCA" w:rsidRPr="00E67ED8" w:rsidRDefault="009E1DCA" w:rsidP="009E1DCA">
      <w:pPr>
        <w:spacing w:before="0" w:after="0"/>
        <w:jc w:val="center"/>
        <w:rPr>
          <w:i/>
          <w:lang w:val="sr-Cyrl-RS"/>
        </w:rPr>
      </w:pPr>
    </w:p>
    <w:p w14:paraId="78B74F5B" w14:textId="77777777" w:rsidR="009E1DCA" w:rsidRPr="00E67ED8" w:rsidRDefault="009E1DCA" w:rsidP="009E1DCA">
      <w:pPr>
        <w:spacing w:before="0" w:after="0"/>
        <w:jc w:val="center"/>
        <w:rPr>
          <w:i/>
          <w:lang w:val="sr-Cyrl-RS"/>
        </w:rPr>
      </w:pPr>
    </w:p>
    <w:p w14:paraId="2B6C501E" w14:textId="77777777" w:rsidR="009E1DCA" w:rsidRPr="00E67ED8" w:rsidRDefault="009E1DCA" w:rsidP="009E1DCA">
      <w:pPr>
        <w:spacing w:before="0" w:after="0"/>
        <w:jc w:val="center"/>
        <w:rPr>
          <w:i/>
          <w:lang w:val="sr-Cyrl-RS"/>
        </w:rPr>
      </w:pPr>
    </w:p>
    <w:p w14:paraId="754A64B0" w14:textId="77777777" w:rsidR="009E1DCA" w:rsidRPr="00E67ED8" w:rsidRDefault="009E1DCA" w:rsidP="009E1DCA">
      <w:pPr>
        <w:spacing w:before="0" w:after="0"/>
        <w:jc w:val="center"/>
        <w:rPr>
          <w:i/>
          <w:lang w:val="sr-Cyrl-RS"/>
        </w:rPr>
      </w:pPr>
    </w:p>
    <w:p w14:paraId="4205B351" w14:textId="77777777" w:rsidR="009E1DCA" w:rsidRPr="00E67ED8" w:rsidRDefault="009E1DCA" w:rsidP="009E1DCA">
      <w:pPr>
        <w:spacing w:before="0" w:after="0"/>
        <w:jc w:val="center"/>
        <w:rPr>
          <w:i/>
          <w:lang w:val="sr-Cyrl-RS"/>
        </w:rPr>
      </w:pPr>
    </w:p>
    <w:p w14:paraId="6FBCFC2C" w14:textId="77777777" w:rsidR="00033A1F" w:rsidRPr="00E67ED8" w:rsidRDefault="00033A1F" w:rsidP="009E1DCA">
      <w:pPr>
        <w:spacing w:before="0" w:after="0"/>
        <w:jc w:val="center"/>
        <w:rPr>
          <w:i/>
          <w:lang w:val="sr-Cyrl-RS"/>
        </w:rPr>
      </w:pPr>
    </w:p>
    <w:p w14:paraId="40230458" w14:textId="77777777" w:rsidR="00033A1F" w:rsidRPr="00E67ED8" w:rsidRDefault="00033A1F" w:rsidP="009E1DCA">
      <w:pPr>
        <w:spacing w:before="0" w:after="0"/>
        <w:jc w:val="center"/>
        <w:rPr>
          <w:i/>
          <w:lang w:val="sr-Cyrl-RS"/>
        </w:rPr>
      </w:pPr>
    </w:p>
    <w:p w14:paraId="1A6A6E3A" w14:textId="77777777" w:rsidR="00033A1F" w:rsidRPr="00E67ED8" w:rsidRDefault="00033A1F" w:rsidP="009E1DCA">
      <w:pPr>
        <w:spacing w:before="0" w:after="0"/>
        <w:jc w:val="center"/>
        <w:rPr>
          <w:i/>
          <w:lang w:val="sr-Cyrl-RS"/>
        </w:rPr>
      </w:pPr>
    </w:p>
    <w:p w14:paraId="00135AC6" w14:textId="77777777" w:rsidR="009E1DCA" w:rsidRPr="00E67ED8" w:rsidRDefault="009E1DCA" w:rsidP="009E1DCA">
      <w:pPr>
        <w:spacing w:before="0" w:after="0"/>
        <w:jc w:val="center"/>
        <w:rPr>
          <w:lang w:val="sr-Cyrl-RS"/>
        </w:rPr>
      </w:pPr>
    </w:p>
    <w:p w14:paraId="018E1E26" w14:textId="77777777" w:rsidR="009E1DCA" w:rsidRPr="00E67ED8" w:rsidRDefault="009E1DCA" w:rsidP="009E1DCA">
      <w:pPr>
        <w:spacing w:before="0" w:after="0"/>
        <w:jc w:val="center"/>
        <w:rPr>
          <w:lang w:val="sr-Cyrl-RS"/>
        </w:rPr>
        <w:sectPr w:rsidR="009E1DCA" w:rsidRPr="00E67ED8" w:rsidSect="005C0B8F">
          <w:headerReference w:type="even" r:id="rId8"/>
          <w:footerReference w:type="default" r:id="rId9"/>
          <w:headerReference w:type="first" r:id="rId10"/>
          <w:footerReference w:type="first" r:id="rId11"/>
          <w:pgSz w:w="11906" w:h="16838"/>
          <w:pgMar w:top="1417" w:right="1417" w:bottom="1417" w:left="1417" w:header="708" w:footer="708" w:gutter="0"/>
          <w:pgNumType w:start="43"/>
          <w:cols w:space="708"/>
          <w:titlePg/>
          <w:docGrid w:linePitch="360"/>
        </w:sectPr>
      </w:pPr>
    </w:p>
    <w:p w14:paraId="44273E78" w14:textId="77777777" w:rsidR="00093225" w:rsidRPr="00093225" w:rsidRDefault="00093225" w:rsidP="00093225">
      <w:pPr>
        <w:tabs>
          <w:tab w:val="left" w:pos="1440"/>
        </w:tabs>
        <w:spacing w:before="0" w:after="0"/>
        <w:ind w:left="-993"/>
        <w:jc w:val="center"/>
        <w:rPr>
          <w:rFonts w:ascii="Times New Roman" w:eastAsia="Times New Roman" w:hAnsi="Times New Roman" w:cs="Times New Roman"/>
          <w:b/>
          <w:sz w:val="20"/>
          <w:szCs w:val="20"/>
          <w:lang w:val="sr-Cyrl-RS"/>
        </w:rPr>
      </w:pPr>
      <w:r w:rsidRPr="00093225">
        <w:rPr>
          <w:rFonts w:ascii="Times New Roman" w:eastAsia="Times New Roman" w:hAnsi="Times New Roman" w:cs="Times New Roman"/>
          <w:b/>
          <w:sz w:val="20"/>
          <w:szCs w:val="20"/>
          <w:lang w:val="sr-Cyrl-RS"/>
        </w:rPr>
        <w:lastRenderedPageBreak/>
        <w:t>САДРЖАЈ</w:t>
      </w:r>
    </w:p>
    <w:p w14:paraId="30945E99" w14:textId="5A2A2FB1" w:rsidR="00093225" w:rsidRPr="00093225" w:rsidRDefault="00093225" w:rsidP="00C62E87">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ТУМАЧЕЊЕ</w:t>
      </w:r>
      <w:r w:rsidRPr="00093225">
        <w:rPr>
          <w:rFonts w:ascii="Times New Roman" w:eastAsia="Times New Roman" w:hAnsi="Times New Roman" w:cs="Times New Roman"/>
          <w:b/>
          <w:sz w:val="20"/>
          <w:szCs w:val="20"/>
          <w:lang w:val="en-US"/>
        </w:rPr>
        <w:tab/>
      </w:r>
    </w:p>
    <w:p w14:paraId="46FDEA0D" w14:textId="4E6EEA6E" w:rsidR="00093225" w:rsidRPr="00093225" w:rsidRDefault="00F85601" w:rsidP="00F85601">
      <w:pPr>
        <w:tabs>
          <w:tab w:val="left" w:pos="142"/>
          <w:tab w:val="left" w:pos="567"/>
          <w:tab w:val="right" w:leader="dot" w:pos="9072"/>
        </w:tabs>
        <w:spacing w:before="0" w:after="0" w:line="280" w:lineRule="exact"/>
        <w:ind w:hanging="284"/>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1.1 </w:t>
      </w:r>
      <w:r w:rsidR="00093225">
        <w:rPr>
          <w:rFonts w:ascii="Times New Roman" w:eastAsia="Times New Roman" w:hAnsi="Times New Roman" w:cs="Times New Roman"/>
          <w:sz w:val="20"/>
          <w:szCs w:val="20"/>
          <w:lang w:val="en-US"/>
        </w:rPr>
        <w:tab/>
      </w:r>
      <w:r w:rsidR="00921F3A" w:rsidRPr="00093225">
        <w:rPr>
          <w:rFonts w:ascii="Times New Roman" w:eastAsia="Times New Roman" w:hAnsi="Times New Roman" w:cs="Times New Roman"/>
          <w:sz w:val="20"/>
          <w:szCs w:val="20"/>
          <w:lang w:val="en-US"/>
        </w:rPr>
        <w:t>Д</w:t>
      </w:r>
      <w:r w:rsidR="00093225" w:rsidRPr="00093225">
        <w:rPr>
          <w:rFonts w:ascii="Times New Roman" w:eastAsia="Times New Roman" w:hAnsi="Times New Roman" w:cs="Times New Roman"/>
          <w:sz w:val="16"/>
          <w:szCs w:val="16"/>
          <w:lang w:val="en-US"/>
        </w:rPr>
        <w:t>ЕФИНИЦИЈЕ</w:t>
      </w:r>
      <w:r w:rsidR="0071368F">
        <w:rPr>
          <w:rFonts w:ascii="Times New Roman" w:eastAsia="Times New Roman" w:hAnsi="Times New Roman" w:cs="Times New Roman"/>
          <w:sz w:val="20"/>
          <w:szCs w:val="20"/>
          <w:lang w:val="en-US"/>
        </w:rPr>
        <w:t xml:space="preserve"> </w:t>
      </w:r>
      <w:r w:rsidR="0071368F">
        <w:rPr>
          <w:rFonts w:ascii="Times New Roman" w:eastAsia="Times New Roman" w:hAnsi="Times New Roman" w:cs="Times New Roman"/>
          <w:sz w:val="20"/>
          <w:szCs w:val="20"/>
          <w:lang w:val="en-US"/>
        </w:rPr>
        <w:tab/>
      </w:r>
    </w:p>
    <w:p w14:paraId="1608BFBB" w14:textId="47270870"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1.2 </w:t>
      </w:r>
      <w:r w:rsidR="00093225">
        <w:rPr>
          <w:rFonts w:ascii="Times New Roman" w:eastAsia="Times New Roman" w:hAnsi="Times New Roman" w:cs="Times New Roman"/>
          <w:sz w:val="20"/>
          <w:szCs w:val="20"/>
          <w:lang w:val="sr-Cyrl-RS"/>
        </w:rPr>
        <w:tab/>
      </w:r>
      <w:r w:rsidR="00921F3A" w:rsidRPr="00093225">
        <w:rPr>
          <w:rFonts w:ascii="Times New Roman" w:eastAsia="Times New Roman" w:hAnsi="Times New Roman" w:cs="Times New Roman"/>
          <w:sz w:val="20"/>
          <w:szCs w:val="20"/>
          <w:lang w:val="en-US"/>
        </w:rPr>
        <w:t>С</w:t>
      </w:r>
      <w:r w:rsidR="00921F3A" w:rsidRPr="00921F3A">
        <w:rPr>
          <w:rFonts w:ascii="Times New Roman" w:eastAsia="Times New Roman" w:hAnsi="Times New Roman" w:cs="Times New Roman"/>
          <w:sz w:val="16"/>
          <w:szCs w:val="16"/>
          <w:lang w:val="en-US"/>
        </w:rPr>
        <w:t>ТРУКТУРА</w:t>
      </w:r>
      <w:r w:rsidR="0071368F">
        <w:rPr>
          <w:rFonts w:ascii="Times New Roman" w:eastAsia="Times New Roman" w:hAnsi="Times New Roman" w:cs="Times New Roman"/>
          <w:sz w:val="20"/>
          <w:szCs w:val="20"/>
          <w:lang w:val="en-US"/>
        </w:rPr>
        <w:tab/>
      </w:r>
    </w:p>
    <w:p w14:paraId="68B01597" w14:textId="1FBEAB59"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1.3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Н</w:t>
      </w:r>
      <w:r w:rsidR="00093225" w:rsidRPr="00093225">
        <w:rPr>
          <w:rFonts w:ascii="Times New Roman" w:eastAsia="Times New Roman" w:hAnsi="Times New Roman" w:cs="Times New Roman"/>
          <w:sz w:val="16"/>
          <w:szCs w:val="16"/>
          <w:lang w:val="en-US"/>
        </w:rPr>
        <w:t>АСЛОВИ</w:t>
      </w:r>
      <w:r w:rsidR="0071368F">
        <w:rPr>
          <w:rFonts w:ascii="Times New Roman" w:eastAsia="Times New Roman" w:hAnsi="Times New Roman" w:cs="Times New Roman"/>
          <w:sz w:val="20"/>
          <w:szCs w:val="20"/>
          <w:lang w:val="en-US"/>
        </w:rPr>
        <w:tab/>
      </w:r>
    </w:p>
    <w:p w14:paraId="46392596" w14:textId="6A4F7A19"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1.4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З</w:t>
      </w:r>
      <w:r w:rsidR="00093225" w:rsidRPr="00093225">
        <w:rPr>
          <w:rFonts w:ascii="Times New Roman" w:eastAsia="Times New Roman" w:hAnsi="Times New Roman" w:cs="Times New Roman"/>
          <w:sz w:val="16"/>
          <w:szCs w:val="16"/>
          <w:lang w:val="en-US"/>
        </w:rPr>
        <w:t>АОКРУЖИВАЊЕ</w:t>
      </w:r>
      <w:r w:rsidR="0071368F">
        <w:rPr>
          <w:rFonts w:ascii="Times New Roman" w:eastAsia="Times New Roman" w:hAnsi="Times New Roman" w:cs="Times New Roman"/>
          <w:sz w:val="20"/>
          <w:szCs w:val="20"/>
          <w:lang w:val="en-US"/>
        </w:rPr>
        <w:tab/>
      </w:r>
    </w:p>
    <w:p w14:paraId="1963BC44" w14:textId="7D1CD9C9"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2.</w:t>
      </w:r>
      <w:r w:rsidRPr="00093225">
        <w:rPr>
          <w:rFonts w:ascii="Times New Roman" w:eastAsia="Times New Roman" w:hAnsi="Times New Roman" w:cs="Times New Roman"/>
          <w:sz w:val="20"/>
          <w:szCs w:val="20"/>
          <w:lang w:val="en-US"/>
        </w:rPr>
        <w:t xml:space="preserve"> </w:t>
      </w:r>
      <w:r w:rsidR="00C62E87">
        <w:rPr>
          <w:rFonts w:ascii="Times New Roman" w:eastAsia="Times New Roman" w:hAnsi="Times New Roman" w:cs="Times New Roman"/>
          <w:sz w:val="20"/>
          <w:szCs w:val="20"/>
          <w:lang w:val="en-US"/>
        </w:rPr>
        <w:tab/>
      </w:r>
      <w:r w:rsidR="0071368F">
        <w:rPr>
          <w:rFonts w:ascii="Times New Roman" w:eastAsia="Times New Roman" w:hAnsi="Times New Roman" w:cs="Times New Roman"/>
          <w:b/>
          <w:sz w:val="20"/>
          <w:szCs w:val="20"/>
          <w:lang w:val="en-US"/>
        </w:rPr>
        <w:t>УСЛОВИ</w:t>
      </w:r>
      <w:r w:rsidR="0071368F">
        <w:rPr>
          <w:rFonts w:ascii="Times New Roman" w:eastAsia="Times New Roman" w:hAnsi="Times New Roman" w:cs="Times New Roman"/>
          <w:b/>
          <w:sz w:val="20"/>
          <w:szCs w:val="20"/>
          <w:lang w:val="en-US"/>
        </w:rPr>
        <w:tab/>
      </w:r>
    </w:p>
    <w:p w14:paraId="223A4F34" w14:textId="268C2F43"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3. </w:t>
      </w:r>
      <w:r w:rsidR="00C62E87">
        <w:rPr>
          <w:rFonts w:ascii="Times New Roman" w:eastAsia="Times New Roman" w:hAnsi="Times New Roman" w:cs="Times New Roman"/>
          <w:b/>
          <w:sz w:val="20"/>
          <w:szCs w:val="20"/>
          <w:lang w:val="en-US"/>
        </w:rPr>
        <w:tab/>
      </w:r>
      <w:r w:rsidR="0071368F">
        <w:rPr>
          <w:rFonts w:ascii="Times New Roman" w:eastAsia="Times New Roman" w:hAnsi="Times New Roman" w:cs="Times New Roman"/>
          <w:b/>
          <w:sz w:val="20"/>
          <w:szCs w:val="20"/>
          <w:lang w:val="en-US"/>
        </w:rPr>
        <w:t>СВРХА</w:t>
      </w:r>
      <w:r w:rsidR="0071368F">
        <w:rPr>
          <w:rFonts w:ascii="Times New Roman" w:eastAsia="Times New Roman" w:hAnsi="Times New Roman" w:cs="Times New Roman"/>
          <w:b/>
          <w:sz w:val="20"/>
          <w:szCs w:val="20"/>
          <w:lang w:val="en-US"/>
        </w:rPr>
        <w:tab/>
      </w:r>
    </w:p>
    <w:p w14:paraId="31FD30D8" w14:textId="03F4BFAA"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ФИНАНСИЈСКИ УСЛОВИ</w:t>
      </w:r>
      <w:r w:rsidRPr="00093225">
        <w:rPr>
          <w:rFonts w:ascii="Times New Roman" w:eastAsia="Times New Roman" w:hAnsi="Times New Roman" w:cs="Times New Roman"/>
          <w:sz w:val="20"/>
          <w:szCs w:val="20"/>
          <w:lang w:val="en-US"/>
        </w:rPr>
        <w:tab/>
      </w:r>
    </w:p>
    <w:p w14:paraId="594795B9" w14:textId="6D72D50B"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ЗАЈМА</w:t>
      </w:r>
      <w:r w:rsidR="0071368F">
        <w:rPr>
          <w:rFonts w:ascii="Times New Roman" w:eastAsia="Times New Roman" w:hAnsi="Times New Roman" w:cs="Times New Roman"/>
          <w:sz w:val="20"/>
          <w:szCs w:val="20"/>
          <w:lang w:val="en-US"/>
        </w:rPr>
        <w:tab/>
      </w:r>
    </w:p>
    <w:p w14:paraId="2A47D072" w14:textId="32745453"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 ИСПЛАТУ</w:t>
      </w:r>
      <w:r w:rsidR="0071368F">
        <w:rPr>
          <w:rFonts w:ascii="Times New Roman" w:eastAsia="Times New Roman" w:hAnsi="Times New Roman" w:cs="Times New Roman"/>
          <w:sz w:val="20"/>
          <w:szCs w:val="20"/>
          <w:lang w:val="en-US"/>
        </w:rPr>
        <w:tab/>
      </w:r>
    </w:p>
    <w:p w14:paraId="20147105" w14:textId="2982E13D"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ОСТУПАК ИСПЛАТЕ</w:t>
      </w:r>
      <w:r w:rsidR="0071368F">
        <w:rPr>
          <w:rFonts w:ascii="Times New Roman" w:eastAsia="Times New Roman" w:hAnsi="Times New Roman" w:cs="Times New Roman"/>
          <w:sz w:val="20"/>
          <w:szCs w:val="20"/>
          <w:lang w:val="en-US"/>
        </w:rPr>
        <w:tab/>
      </w:r>
    </w:p>
    <w:p w14:paraId="4B408ADB" w14:textId="48C735D4"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ЕРИОД ИСПЛАТЕ</w:t>
      </w:r>
      <w:r w:rsidR="0071368F">
        <w:rPr>
          <w:rFonts w:ascii="Times New Roman" w:eastAsia="Times New Roman" w:hAnsi="Times New Roman" w:cs="Times New Roman"/>
          <w:sz w:val="20"/>
          <w:szCs w:val="20"/>
          <w:lang w:val="en-US"/>
        </w:rPr>
        <w:tab/>
      </w:r>
    </w:p>
    <w:p w14:paraId="061BDCB0" w14:textId="22E7D770"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У</w:t>
      </w:r>
      <w:r w:rsidRPr="00093225">
        <w:rPr>
          <w:rFonts w:ascii="Times New Roman" w:eastAsia="Times New Roman" w:hAnsi="Times New Roman" w:cs="Times New Roman"/>
          <w:sz w:val="16"/>
          <w:szCs w:val="16"/>
          <w:lang w:val="en-US"/>
        </w:rPr>
        <w:t>СЛОВИ ЗА ИСПЛАТУ</w:t>
      </w:r>
      <w:r w:rsidR="0071368F">
        <w:rPr>
          <w:rFonts w:ascii="Times New Roman" w:eastAsia="Times New Roman" w:hAnsi="Times New Roman" w:cs="Times New Roman"/>
          <w:sz w:val="20"/>
          <w:szCs w:val="20"/>
          <w:lang w:val="en-US"/>
        </w:rPr>
        <w:tab/>
      </w:r>
    </w:p>
    <w:p w14:paraId="75EDF957" w14:textId="4F3E4235"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ТПЛАТА</w:t>
      </w:r>
      <w:r w:rsidRPr="00093225">
        <w:rPr>
          <w:rFonts w:ascii="Times New Roman" w:eastAsia="Times New Roman" w:hAnsi="Times New Roman" w:cs="Times New Roman"/>
          <w:sz w:val="20"/>
          <w:szCs w:val="20"/>
          <w:lang w:val="en-US"/>
        </w:rPr>
        <w:tab/>
      </w:r>
    </w:p>
    <w:p w14:paraId="458381A8" w14:textId="1F0D1F5B"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РЕВРЕМЕНА ОТПЛАТА</w:t>
      </w:r>
      <w:r w:rsidRPr="00093225">
        <w:rPr>
          <w:rFonts w:ascii="Times New Roman" w:eastAsia="Times New Roman" w:hAnsi="Times New Roman" w:cs="Times New Roman"/>
          <w:sz w:val="20"/>
          <w:szCs w:val="20"/>
          <w:lang w:val="en-US"/>
        </w:rPr>
        <w:tab/>
      </w:r>
    </w:p>
    <w:p w14:paraId="6111D808" w14:textId="2B3A0880"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ДРЕЂИВАЊЕ КАМАТЕ</w:t>
      </w:r>
      <w:r w:rsidRPr="00093225">
        <w:rPr>
          <w:rFonts w:ascii="Times New Roman" w:eastAsia="Times New Roman" w:hAnsi="Times New Roman" w:cs="Times New Roman"/>
          <w:sz w:val="20"/>
          <w:szCs w:val="20"/>
          <w:lang w:val="en-US"/>
        </w:rPr>
        <w:tab/>
      </w:r>
    </w:p>
    <w:p w14:paraId="0499881F" w14:textId="4E9D81E9"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С</w:t>
      </w:r>
      <w:r w:rsidRPr="00093225">
        <w:rPr>
          <w:rFonts w:ascii="Times New Roman" w:eastAsia="Times New Roman" w:hAnsi="Times New Roman" w:cs="Times New Roman"/>
          <w:sz w:val="16"/>
          <w:szCs w:val="16"/>
          <w:lang w:val="en-US"/>
        </w:rPr>
        <w:t>ТОПА ЗАТЕЗНЕ КАМАТЕ</w:t>
      </w:r>
      <w:r w:rsidRPr="00093225">
        <w:rPr>
          <w:rFonts w:ascii="Times New Roman" w:eastAsia="Times New Roman" w:hAnsi="Times New Roman" w:cs="Times New Roman"/>
          <w:sz w:val="20"/>
          <w:szCs w:val="20"/>
          <w:lang w:val="en-US"/>
        </w:rPr>
        <w:tab/>
      </w:r>
    </w:p>
    <w:p w14:paraId="1107BF3E" w14:textId="5C098D8D"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4.10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Д</w:t>
      </w:r>
      <w:r w:rsidRPr="00093225">
        <w:rPr>
          <w:rFonts w:ascii="Times New Roman" w:eastAsia="Times New Roman" w:hAnsi="Times New Roman" w:cs="Times New Roman"/>
          <w:sz w:val="16"/>
          <w:szCs w:val="16"/>
          <w:lang w:val="en-US"/>
        </w:rPr>
        <w:t>ОГАЂАЈ ПОРЕМЕЋАЈА НА ТРЖИШТУ</w:t>
      </w:r>
      <w:r w:rsidRPr="00093225">
        <w:rPr>
          <w:rFonts w:ascii="Times New Roman" w:eastAsia="Times New Roman" w:hAnsi="Times New Roman" w:cs="Times New Roman"/>
          <w:sz w:val="20"/>
          <w:szCs w:val="20"/>
          <w:lang w:val="en-US"/>
        </w:rPr>
        <w:tab/>
      </w:r>
    </w:p>
    <w:p w14:paraId="714066EA" w14:textId="459E017A"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СПЛАТЕ</w:t>
      </w:r>
      <w:r w:rsidRPr="00093225">
        <w:rPr>
          <w:rFonts w:ascii="Times New Roman" w:eastAsia="Times New Roman" w:hAnsi="Times New Roman" w:cs="Times New Roman"/>
          <w:sz w:val="20"/>
          <w:szCs w:val="20"/>
          <w:lang w:val="en-US"/>
        </w:rPr>
        <w:tab/>
      </w:r>
    </w:p>
    <w:p w14:paraId="4EB92474" w14:textId="5C063939"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5.</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СПРОВОЂЕЊЕ ПРОЈЕКТА</w:t>
      </w:r>
      <w:r w:rsidRPr="00093225">
        <w:rPr>
          <w:rFonts w:ascii="Times New Roman" w:eastAsia="Times New Roman" w:hAnsi="Times New Roman" w:cs="Times New Roman"/>
          <w:b/>
          <w:sz w:val="20"/>
          <w:szCs w:val="20"/>
          <w:lang w:val="en-US"/>
        </w:rPr>
        <w:tab/>
      </w:r>
    </w:p>
    <w:p w14:paraId="2FB86350" w14:textId="795778B1"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ОБАВЕЗНА БРИГА</w:t>
      </w:r>
      <w:r w:rsidRPr="00093225">
        <w:rPr>
          <w:rFonts w:ascii="Times New Roman" w:eastAsia="Times New Roman" w:hAnsi="Times New Roman" w:cs="Times New Roman"/>
          <w:sz w:val="20"/>
          <w:szCs w:val="20"/>
          <w:lang w:val="en-US"/>
        </w:rPr>
        <w:tab/>
      </w:r>
    </w:p>
    <w:p w14:paraId="4FC6C07D" w14:textId="1C59D800"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ПЕРИОД АЛОКАЦИЈЕ</w:t>
      </w:r>
      <w:r w:rsidRPr="00093225">
        <w:rPr>
          <w:rFonts w:ascii="Times New Roman" w:eastAsia="Times New Roman" w:hAnsi="Times New Roman" w:cs="Times New Roman"/>
          <w:sz w:val="20"/>
          <w:szCs w:val="20"/>
          <w:lang w:val="en-US"/>
        </w:rPr>
        <w:tab/>
      </w:r>
    </w:p>
    <w:p w14:paraId="16D35FBE" w14:textId="1F40276E"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ТРОШКОВИ ПРОЈЕКТА</w:t>
      </w:r>
      <w:r w:rsidRPr="00093225">
        <w:rPr>
          <w:rFonts w:ascii="Times New Roman" w:eastAsia="Times New Roman" w:hAnsi="Times New Roman" w:cs="Times New Roman"/>
          <w:sz w:val="20"/>
          <w:szCs w:val="20"/>
          <w:lang w:val="en-US"/>
        </w:rPr>
        <w:tab/>
      </w:r>
    </w:p>
    <w:p w14:paraId="460CB7D1" w14:textId="43D63151"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ПОСЕБНЕ ОБАВЕЗЕ ПО ПРОЈЕКТУ</w:t>
      </w:r>
      <w:r w:rsidRPr="00093225">
        <w:rPr>
          <w:rFonts w:ascii="Times New Roman" w:eastAsia="Times New Roman" w:hAnsi="Times New Roman" w:cs="Times New Roman"/>
          <w:sz w:val="20"/>
          <w:szCs w:val="20"/>
          <w:lang w:val="en-US"/>
        </w:rPr>
        <w:tab/>
      </w:r>
    </w:p>
    <w:p w14:paraId="70F4A4D0" w14:textId="30D3DC89"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НАБАВКА</w:t>
      </w:r>
      <w:r w:rsidRPr="00093225">
        <w:rPr>
          <w:rFonts w:ascii="Times New Roman" w:eastAsia="Times New Roman" w:hAnsi="Times New Roman" w:cs="Times New Roman"/>
          <w:sz w:val="20"/>
          <w:szCs w:val="20"/>
          <w:lang w:val="en-US"/>
        </w:rPr>
        <w:tab/>
      </w:r>
    </w:p>
    <w:p w14:paraId="7463C23C" w14:textId="26B6C435"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МЕРЕ ЗАШТИТЕ У ОБЛАСТИ ЖИВОТНЕ СРЕДИНЕ И СОЦИЈАЛНЕ МЕРЕ ЗАШТИТЕ</w:t>
      </w:r>
      <w:r w:rsidRPr="00093225">
        <w:rPr>
          <w:rFonts w:ascii="Times New Roman" w:eastAsia="Times New Roman" w:hAnsi="Times New Roman" w:cs="Times New Roman"/>
          <w:sz w:val="20"/>
          <w:szCs w:val="20"/>
          <w:lang w:val="en-US"/>
        </w:rPr>
        <w:tab/>
      </w:r>
    </w:p>
    <w:p w14:paraId="321F6F9C" w14:textId="791F1343"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ЉУДСКА ПРАВА</w:t>
      </w:r>
      <w:r w:rsidRPr="00093225">
        <w:rPr>
          <w:rFonts w:ascii="Times New Roman" w:eastAsia="Times New Roman" w:hAnsi="Times New Roman" w:cs="Times New Roman"/>
          <w:sz w:val="20"/>
          <w:szCs w:val="20"/>
          <w:lang w:val="en-US"/>
        </w:rPr>
        <w:tab/>
      </w:r>
    </w:p>
    <w:p w14:paraId="7B09783A" w14:textId="0C99B769"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ИНТЕГРИТЕТ</w:t>
      </w:r>
      <w:r w:rsidRPr="00093225">
        <w:rPr>
          <w:rFonts w:ascii="Times New Roman" w:eastAsia="Times New Roman" w:hAnsi="Times New Roman" w:cs="Times New Roman"/>
          <w:sz w:val="20"/>
          <w:szCs w:val="20"/>
          <w:lang w:val="en-US"/>
        </w:rPr>
        <w:tab/>
      </w:r>
    </w:p>
    <w:p w14:paraId="355650FE" w14:textId="48C7A206"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ТРАНСПАРЕНТНОСТ</w:t>
      </w:r>
      <w:r w:rsidRPr="00093225">
        <w:rPr>
          <w:rFonts w:ascii="Times New Roman" w:eastAsia="Times New Roman" w:hAnsi="Times New Roman" w:cs="Times New Roman"/>
          <w:sz w:val="20"/>
          <w:szCs w:val="20"/>
          <w:lang w:val="en-US"/>
        </w:rPr>
        <w:tab/>
      </w:r>
    </w:p>
    <w:p w14:paraId="4B6DE6EE" w14:textId="451C89A8"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ПРАЋЕЊЕ</w:t>
      </w:r>
      <w:r w:rsidRPr="00093225">
        <w:rPr>
          <w:rFonts w:ascii="Times New Roman" w:eastAsia="Times New Roman" w:hAnsi="Times New Roman" w:cs="Times New Roman"/>
          <w:b/>
          <w:sz w:val="20"/>
          <w:szCs w:val="20"/>
          <w:lang w:val="en-US"/>
        </w:rPr>
        <w:tab/>
      </w:r>
    </w:p>
    <w:p w14:paraId="52411D50" w14:textId="20B15F39"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ИЗВЕШТАВАЊЕ</w:t>
      </w:r>
      <w:r w:rsidRPr="00093225">
        <w:rPr>
          <w:rFonts w:ascii="Times New Roman" w:eastAsia="Times New Roman" w:hAnsi="Times New Roman" w:cs="Times New Roman"/>
          <w:sz w:val="20"/>
          <w:szCs w:val="20"/>
          <w:lang w:val="en-US"/>
        </w:rPr>
        <w:tab/>
      </w:r>
    </w:p>
    <w:p w14:paraId="270E72A3" w14:textId="70810C94"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ПОСЕТЕ</w:t>
      </w:r>
      <w:r w:rsidRPr="00093225">
        <w:rPr>
          <w:rFonts w:ascii="Times New Roman" w:eastAsia="Times New Roman" w:hAnsi="Times New Roman" w:cs="Times New Roman"/>
          <w:sz w:val="20"/>
          <w:szCs w:val="20"/>
          <w:lang w:val="en-US"/>
        </w:rPr>
        <w:t xml:space="preserve"> </w:t>
      </w:r>
      <w:r w:rsidRPr="00093225">
        <w:rPr>
          <w:rFonts w:ascii="Times New Roman" w:eastAsia="Times New Roman" w:hAnsi="Times New Roman" w:cs="Times New Roman"/>
          <w:sz w:val="20"/>
          <w:szCs w:val="20"/>
          <w:lang w:val="en-US"/>
        </w:rPr>
        <w:tab/>
      </w:r>
    </w:p>
    <w:p w14:paraId="70509241" w14:textId="0C0AE41E"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РЕВИЗИЈА</w:t>
      </w:r>
      <w:r w:rsidRPr="00093225">
        <w:rPr>
          <w:rFonts w:ascii="Times New Roman" w:eastAsia="Times New Roman" w:hAnsi="Times New Roman" w:cs="Times New Roman"/>
          <w:sz w:val="20"/>
          <w:szCs w:val="20"/>
          <w:lang w:val="en-US"/>
        </w:rPr>
        <w:tab/>
      </w:r>
    </w:p>
    <w:p w14:paraId="5E07CCE9" w14:textId="797CB75A"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ИНФОРМАЦИЈЕ О ПРОЈЕКТУ</w:t>
      </w:r>
      <w:r w:rsidRPr="00093225">
        <w:rPr>
          <w:rFonts w:ascii="Times New Roman" w:eastAsia="Times New Roman" w:hAnsi="Times New Roman" w:cs="Times New Roman"/>
          <w:sz w:val="20"/>
          <w:szCs w:val="20"/>
          <w:lang w:val="en-US"/>
        </w:rPr>
        <w:tab/>
      </w:r>
    </w:p>
    <w:p w14:paraId="6C4CE5E0" w14:textId="30C06044" w:rsid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ПОДАЦИ О ЗАЈМОПРИМЦУ</w:t>
      </w:r>
      <w:r w:rsidRPr="00093225">
        <w:rPr>
          <w:rFonts w:ascii="Times New Roman" w:eastAsia="Times New Roman" w:hAnsi="Times New Roman" w:cs="Times New Roman"/>
          <w:sz w:val="20"/>
          <w:szCs w:val="20"/>
          <w:lang w:val="en-US"/>
        </w:rPr>
        <w:tab/>
      </w:r>
    </w:p>
    <w:p w14:paraId="5D1BBD68" w14:textId="338DB757" w:rsidR="00737656" w:rsidRPr="00093225" w:rsidRDefault="00737656"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 xml:space="preserve">6.6.  ФИНАНСИЈСКЕ ОДРЕДБЕ </w:t>
      </w:r>
      <w:r w:rsidRPr="00093225">
        <w:rPr>
          <w:rFonts w:ascii="Times New Roman" w:eastAsia="Times New Roman" w:hAnsi="Times New Roman" w:cs="Times New Roman"/>
          <w:sz w:val="20"/>
          <w:szCs w:val="20"/>
          <w:lang w:val="en-US"/>
        </w:rPr>
        <w:tab/>
      </w:r>
    </w:p>
    <w:p w14:paraId="0C3E2284" w14:textId="06A8E5DE"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PARI PASSU</w:t>
      </w:r>
      <w:r w:rsidRPr="00093225">
        <w:rPr>
          <w:rFonts w:ascii="Times New Roman" w:eastAsia="Times New Roman" w:hAnsi="Times New Roman" w:cs="Times New Roman"/>
          <w:b/>
          <w:sz w:val="20"/>
          <w:szCs w:val="20"/>
          <w:lang w:val="en-US"/>
        </w:rPr>
        <w:tab/>
      </w:r>
    </w:p>
    <w:p w14:paraId="46BECC5D" w14:textId="2932EB7C"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7.1</w:t>
      </w:r>
      <w:r w:rsidRPr="00093225">
        <w:rPr>
          <w:rFonts w:ascii="Times New Roman" w:eastAsia="Times New Roman" w:hAnsi="Times New Roman" w:cs="Times New Roman"/>
          <w:sz w:val="20"/>
          <w:szCs w:val="20"/>
          <w:lang w:val="sr-Cyrl-RS"/>
        </w:rPr>
        <w:t xml:space="preserve"> </w:t>
      </w:r>
      <w:r>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sz w:val="16"/>
          <w:szCs w:val="16"/>
          <w:lang w:val="en-US"/>
        </w:rPr>
        <w:t>РАНГИРАЊЕ</w:t>
      </w:r>
      <w:r w:rsidRPr="00093225">
        <w:rPr>
          <w:rFonts w:ascii="Times New Roman" w:eastAsia="Times New Roman" w:hAnsi="Times New Roman" w:cs="Times New Roman"/>
          <w:sz w:val="20"/>
          <w:szCs w:val="20"/>
          <w:lang w:val="en-US"/>
        </w:rPr>
        <w:tab/>
      </w:r>
    </w:p>
    <w:p w14:paraId="20B2DE49" w14:textId="4B8AF8AA"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СРЕДСТВО ОБЕЗБЕЂЕЊА</w:t>
      </w:r>
      <w:r w:rsidRPr="00093225">
        <w:rPr>
          <w:rFonts w:ascii="Times New Roman" w:eastAsia="Times New Roman" w:hAnsi="Times New Roman" w:cs="Times New Roman"/>
          <w:sz w:val="20"/>
          <w:szCs w:val="20"/>
          <w:lang w:val="en-US"/>
        </w:rPr>
        <w:tab/>
      </w:r>
    </w:p>
    <w:p w14:paraId="09064979" w14:textId="7560A665"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КЛАУЗУЛА КОЈА СЕ НАКНАДНО УНОСИ</w:t>
      </w:r>
      <w:r w:rsidRPr="00093225">
        <w:rPr>
          <w:rFonts w:ascii="Times New Roman" w:eastAsia="Times New Roman" w:hAnsi="Times New Roman" w:cs="Times New Roman"/>
          <w:sz w:val="20"/>
          <w:szCs w:val="20"/>
          <w:lang w:val="en-US"/>
        </w:rPr>
        <w:tab/>
      </w:r>
    </w:p>
    <w:p w14:paraId="513D6E37" w14:textId="0550CDE8"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ПРЕВРЕМЕНА ОТПЛАТА ТРЕЋИМ ЛИЦИМА</w:t>
      </w:r>
      <w:r w:rsidRPr="00093225">
        <w:rPr>
          <w:rFonts w:ascii="Times New Roman" w:eastAsia="Times New Roman" w:hAnsi="Times New Roman" w:cs="Times New Roman"/>
          <w:sz w:val="20"/>
          <w:szCs w:val="20"/>
          <w:lang w:val="en-US"/>
        </w:rPr>
        <w:tab/>
      </w:r>
    </w:p>
    <w:p w14:paraId="3CBA03DB" w14:textId="4D7D70AF"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8.</w:t>
      </w:r>
      <w:r w:rsidRPr="00093225">
        <w:rPr>
          <w:rFonts w:ascii="Times New Roman" w:eastAsia="Times New Roman" w:hAnsi="Times New Roman" w:cs="Times New Roman"/>
          <w:sz w:val="20"/>
          <w:szCs w:val="20"/>
          <w:lang w:val="sr-Cyrl-RS"/>
        </w:rPr>
        <w:t xml:space="preserve"> </w:t>
      </w:r>
      <w:r w:rsidR="00C62E87">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b/>
          <w:sz w:val="16"/>
          <w:szCs w:val="16"/>
          <w:lang w:val="en-US"/>
        </w:rPr>
        <w:t>ИЗЈАВЕ И ГАРАНЦИЈЕ</w:t>
      </w:r>
      <w:r w:rsidRPr="00093225">
        <w:rPr>
          <w:rFonts w:ascii="Times New Roman" w:eastAsia="Times New Roman" w:hAnsi="Times New Roman" w:cs="Times New Roman"/>
          <w:b/>
          <w:sz w:val="16"/>
          <w:szCs w:val="16"/>
          <w:lang w:val="en-US"/>
        </w:rPr>
        <w:tab/>
      </w:r>
    </w:p>
    <w:p w14:paraId="4732B429" w14:textId="06961319"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9</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ТРЕЋА ЛИЦА</w:t>
      </w:r>
      <w:r w:rsidRPr="00093225">
        <w:rPr>
          <w:rFonts w:ascii="Times New Roman" w:eastAsia="Times New Roman" w:hAnsi="Times New Roman" w:cs="Times New Roman"/>
          <w:b/>
          <w:sz w:val="16"/>
          <w:szCs w:val="16"/>
          <w:lang w:val="en-US"/>
        </w:rPr>
        <w:tab/>
      </w:r>
    </w:p>
    <w:p w14:paraId="7F366D4B" w14:textId="67696378"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10.</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НЕОДРИЦАЊЕ</w:t>
      </w:r>
      <w:r w:rsidRPr="00093225">
        <w:rPr>
          <w:rFonts w:ascii="Times New Roman" w:eastAsia="Times New Roman" w:hAnsi="Times New Roman" w:cs="Times New Roman"/>
          <w:b/>
          <w:sz w:val="16"/>
          <w:szCs w:val="16"/>
          <w:lang w:val="en-US"/>
        </w:rPr>
        <w:tab/>
      </w:r>
    </w:p>
    <w:p w14:paraId="660BE5BB" w14:textId="15BCEBD4" w:rsid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11</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ПРЕНОС</w:t>
      </w:r>
      <w:r w:rsidRPr="00093225">
        <w:rPr>
          <w:rFonts w:ascii="Times New Roman" w:eastAsia="Times New Roman" w:hAnsi="Times New Roman" w:cs="Times New Roman"/>
          <w:b/>
          <w:sz w:val="20"/>
          <w:szCs w:val="20"/>
          <w:lang w:val="en-US"/>
        </w:rPr>
        <w:tab/>
      </w:r>
    </w:p>
    <w:p w14:paraId="71793124" w14:textId="2F4F6A4F" w:rsidR="004E7223" w:rsidRDefault="004E7223" w:rsidP="004E7223">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494FB2">
        <w:rPr>
          <w:rFonts w:ascii="Times New Roman" w:eastAsia="Times New Roman" w:hAnsi="Times New Roman" w:cs="Times New Roman"/>
          <w:b/>
          <w:sz w:val="20"/>
          <w:szCs w:val="20"/>
          <w:lang w:val="sr-Cyrl-RS"/>
        </w:rPr>
        <w:t>12</w:t>
      </w:r>
      <w:r>
        <w:rPr>
          <w:rFonts w:ascii="Times New Roman" w:eastAsia="Times New Roman" w:hAnsi="Times New Roman" w:cs="Times New Roman"/>
          <w:b/>
          <w:sz w:val="16"/>
          <w:szCs w:val="16"/>
          <w:lang w:val="sr-Cyrl-RS"/>
        </w:rPr>
        <w:t>.</w:t>
      </w:r>
      <w:r>
        <w:rPr>
          <w:rFonts w:ascii="Times New Roman" w:eastAsia="Times New Roman" w:hAnsi="Times New Roman" w:cs="Times New Roman"/>
          <w:b/>
          <w:sz w:val="16"/>
          <w:szCs w:val="16"/>
          <w:lang w:val="sr-Cyrl-RS"/>
        </w:rPr>
        <w:tab/>
      </w:r>
      <w:r w:rsidRPr="00BE0D01">
        <w:rPr>
          <w:rFonts w:ascii="Times New Roman" w:eastAsia="Times New Roman" w:hAnsi="Times New Roman" w:cs="Times New Roman"/>
          <w:b/>
          <w:sz w:val="18"/>
          <w:szCs w:val="18"/>
          <w:lang w:val="sr-Cyrl-RS"/>
        </w:rPr>
        <w:t>НЕЗАКОНИТОСТ</w:t>
      </w:r>
      <w:r>
        <w:rPr>
          <w:rFonts w:ascii="Times New Roman" w:eastAsia="Times New Roman" w:hAnsi="Times New Roman" w:cs="Times New Roman"/>
          <w:b/>
          <w:sz w:val="16"/>
          <w:szCs w:val="16"/>
          <w:lang w:val="sr-Cyrl-RS"/>
        </w:rPr>
        <w:t xml:space="preserve"> </w:t>
      </w:r>
      <w:r w:rsidRPr="00093225">
        <w:rPr>
          <w:rFonts w:ascii="Times New Roman" w:eastAsia="Times New Roman" w:hAnsi="Times New Roman" w:cs="Times New Roman"/>
          <w:b/>
          <w:sz w:val="20"/>
          <w:szCs w:val="20"/>
          <w:lang w:val="en-US"/>
        </w:rPr>
        <w:tab/>
      </w:r>
    </w:p>
    <w:p w14:paraId="515F15BB" w14:textId="4391D5CD"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13.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БЕЗ ПРИМЕНЕ ОДРЕДБЕ ЗБОГ ПРОМЕНЕ ОКОЛНОСТИ</w:t>
      </w:r>
      <w:r w:rsidRPr="00093225">
        <w:rPr>
          <w:rFonts w:ascii="Times New Roman" w:eastAsia="Times New Roman" w:hAnsi="Times New Roman" w:cs="Times New Roman"/>
          <w:b/>
          <w:sz w:val="20"/>
          <w:szCs w:val="20"/>
          <w:lang w:val="en-US"/>
        </w:rPr>
        <w:tab/>
      </w:r>
    </w:p>
    <w:p w14:paraId="47D19740" w14:textId="09E48E7A"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МЕРОДАВНО ПРАВО</w:t>
      </w:r>
      <w:r w:rsidRPr="00093225">
        <w:rPr>
          <w:rFonts w:ascii="Times New Roman" w:eastAsia="Times New Roman" w:hAnsi="Times New Roman" w:cs="Times New Roman"/>
          <w:b/>
          <w:sz w:val="20"/>
          <w:szCs w:val="20"/>
          <w:lang w:val="en-US"/>
        </w:rPr>
        <w:tab/>
      </w:r>
    </w:p>
    <w:p w14:paraId="4EA456CE" w14:textId="0340D877" w:rsidR="00093225" w:rsidRPr="00230AF9"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15.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СПОРОВИ</w:t>
      </w:r>
      <w:r w:rsidRPr="00093225">
        <w:rPr>
          <w:rFonts w:ascii="Times New Roman" w:eastAsia="Times New Roman" w:hAnsi="Times New Roman" w:cs="Times New Roman"/>
          <w:b/>
          <w:sz w:val="20"/>
          <w:szCs w:val="20"/>
          <w:lang w:val="en-US"/>
        </w:rPr>
        <w:tab/>
      </w:r>
    </w:p>
    <w:p w14:paraId="11A2ED89" w14:textId="77777777" w:rsidR="00F918FC" w:rsidRPr="00093225" w:rsidRDefault="00F918FC"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p>
    <w:p w14:paraId="327F6C4C" w14:textId="4263ECAA"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ЗАШТИТА ЛИЧНИХ ПОДАТАКА</w:t>
      </w:r>
      <w:r w:rsidRPr="00093225">
        <w:rPr>
          <w:rFonts w:ascii="Times New Roman" w:eastAsia="Times New Roman" w:hAnsi="Times New Roman" w:cs="Times New Roman"/>
          <w:b/>
          <w:sz w:val="20"/>
          <w:szCs w:val="20"/>
          <w:lang w:val="en-US"/>
        </w:rPr>
        <w:tab/>
      </w:r>
    </w:p>
    <w:p w14:paraId="5D6A7D0B" w14:textId="1AF003BC"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ОБАВЕШТЕЊА</w:t>
      </w:r>
      <w:r w:rsidRPr="00093225">
        <w:rPr>
          <w:rFonts w:ascii="Times New Roman" w:eastAsia="Times New Roman" w:hAnsi="Times New Roman" w:cs="Times New Roman"/>
          <w:b/>
          <w:sz w:val="20"/>
          <w:szCs w:val="20"/>
          <w:lang w:val="en-US"/>
        </w:rPr>
        <w:tab/>
      </w:r>
    </w:p>
    <w:p w14:paraId="594BFC3E" w14:textId="6B461CCB"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18.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ПОРЕЗИ И РАСХОДИ</w:t>
      </w:r>
      <w:r w:rsidRPr="00093225">
        <w:rPr>
          <w:rFonts w:ascii="Times New Roman" w:eastAsia="Times New Roman" w:hAnsi="Times New Roman" w:cs="Times New Roman"/>
          <w:b/>
          <w:sz w:val="20"/>
          <w:szCs w:val="20"/>
          <w:lang w:val="en-US"/>
        </w:rPr>
        <w:tab/>
      </w:r>
    </w:p>
    <w:p w14:paraId="5318A9EB" w14:textId="606447DD"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19.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ИСПЛАЋИВАЊЕ</w:t>
      </w:r>
      <w:r w:rsidRPr="00093225">
        <w:rPr>
          <w:rFonts w:ascii="Times New Roman" w:eastAsia="Times New Roman" w:hAnsi="Times New Roman" w:cs="Times New Roman"/>
          <w:b/>
          <w:sz w:val="20"/>
          <w:szCs w:val="20"/>
          <w:lang w:val="en-US"/>
        </w:rPr>
        <w:tab/>
      </w:r>
    </w:p>
    <w:p w14:paraId="743B7C93" w14:textId="1BD34E13"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20.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СТУПАЊЕ НА СНАГУ</w:t>
      </w:r>
      <w:r w:rsidRPr="00093225">
        <w:rPr>
          <w:rFonts w:ascii="Times New Roman" w:eastAsia="Times New Roman" w:hAnsi="Times New Roman" w:cs="Times New Roman"/>
          <w:b/>
          <w:sz w:val="20"/>
          <w:szCs w:val="20"/>
          <w:lang w:val="en-US"/>
        </w:rPr>
        <w:tab/>
      </w:r>
    </w:p>
    <w:p w14:paraId="29271C4C" w14:textId="536A57F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1</w:t>
      </w:r>
      <w:r w:rsidRPr="00093225">
        <w:rPr>
          <w:rFonts w:ascii="Times New Roman" w:eastAsia="Times New Roman" w:hAnsi="Times New Roman" w:cs="Times New Roman"/>
          <w:b/>
          <w:sz w:val="20"/>
          <w:szCs w:val="20"/>
          <w:lang w:val="en-US"/>
        </w:rPr>
        <w:tab/>
      </w:r>
    </w:p>
    <w:p w14:paraId="5C75640D" w14:textId="09D1C2FC"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2</w:t>
      </w:r>
      <w:r w:rsidRPr="00093225">
        <w:rPr>
          <w:rFonts w:ascii="Times New Roman" w:eastAsia="Times New Roman" w:hAnsi="Times New Roman" w:cs="Times New Roman"/>
          <w:b/>
          <w:sz w:val="20"/>
          <w:szCs w:val="20"/>
          <w:lang w:val="en-US"/>
        </w:rPr>
        <w:tab/>
      </w:r>
    </w:p>
    <w:p w14:paraId="1E8C3BC3" w14:textId="46670207"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3</w:t>
      </w:r>
      <w:r w:rsidRPr="00093225">
        <w:rPr>
          <w:rFonts w:ascii="Times New Roman" w:eastAsia="Times New Roman" w:hAnsi="Times New Roman" w:cs="Times New Roman"/>
          <w:b/>
          <w:sz w:val="20"/>
          <w:szCs w:val="20"/>
          <w:lang w:val="en-US"/>
        </w:rPr>
        <w:tab/>
      </w:r>
    </w:p>
    <w:p w14:paraId="04DD770B" w14:textId="12A36839"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4</w:t>
      </w:r>
      <w:r w:rsidRPr="00093225">
        <w:rPr>
          <w:rFonts w:ascii="Times New Roman" w:eastAsia="Times New Roman" w:hAnsi="Times New Roman" w:cs="Times New Roman"/>
          <w:b/>
          <w:sz w:val="20"/>
          <w:szCs w:val="20"/>
          <w:lang w:val="en-US"/>
        </w:rPr>
        <w:tab/>
      </w:r>
    </w:p>
    <w:p w14:paraId="3F2C943F" w14:textId="30622530"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w:t>
      </w:r>
      <w:r w:rsidRPr="00093225">
        <w:rPr>
          <w:rFonts w:ascii="Times New Roman" w:eastAsia="Times New Roman" w:hAnsi="Times New Roman" w:cs="Times New Roman"/>
          <w:b/>
          <w:sz w:val="20"/>
          <w:szCs w:val="20"/>
          <w:lang w:val="sr-Cyrl-RS"/>
        </w:rPr>
        <w:t>5</w:t>
      </w:r>
      <w:r w:rsidRPr="00093225">
        <w:rPr>
          <w:rFonts w:ascii="Times New Roman" w:eastAsia="Times New Roman" w:hAnsi="Times New Roman" w:cs="Times New Roman"/>
          <w:b/>
          <w:sz w:val="20"/>
          <w:szCs w:val="20"/>
          <w:lang w:val="en-US"/>
        </w:rPr>
        <w:tab/>
      </w:r>
    </w:p>
    <w:p w14:paraId="2C401805" w14:textId="77777777" w:rsidR="00093225" w:rsidRPr="00093225" w:rsidRDefault="00093225" w:rsidP="00093225">
      <w:pPr>
        <w:tabs>
          <w:tab w:val="left" w:pos="284"/>
          <w:tab w:val="right" w:leader="dot" w:pos="7938"/>
        </w:tabs>
        <w:spacing w:before="0" w:after="0" w:line="280" w:lineRule="exact"/>
        <w:ind w:left="-993"/>
        <w:rPr>
          <w:rFonts w:ascii="Times New Roman" w:eastAsia="Times New Roman" w:hAnsi="Times New Roman" w:cs="Times New Roman"/>
          <w:b/>
          <w:sz w:val="20"/>
          <w:szCs w:val="20"/>
          <w:lang w:val="sr-Cyrl-RS"/>
        </w:rPr>
      </w:pPr>
    </w:p>
    <w:p w14:paraId="31E63735" w14:textId="77777777" w:rsidR="009E1DCA" w:rsidRPr="00E67ED8" w:rsidRDefault="009E1DCA" w:rsidP="009E1DCA">
      <w:pPr>
        <w:rPr>
          <w:bCs/>
          <w:caps/>
          <w:sz w:val="20"/>
          <w:szCs w:val="20"/>
          <w:lang w:val="sr-Cyrl-RS"/>
        </w:rPr>
      </w:pPr>
    </w:p>
    <w:p w14:paraId="67E0B95A" w14:textId="77777777" w:rsidR="009E1DCA" w:rsidRPr="00E67ED8" w:rsidRDefault="009E1DCA" w:rsidP="009E1DCA">
      <w:pPr>
        <w:rPr>
          <w:bCs/>
          <w:caps/>
          <w:sz w:val="20"/>
          <w:szCs w:val="20"/>
          <w:lang w:val="sr-Cyrl-RS"/>
        </w:rPr>
      </w:pPr>
    </w:p>
    <w:p w14:paraId="3333AE61" w14:textId="77777777" w:rsidR="009E1DCA" w:rsidRPr="00E67ED8" w:rsidRDefault="009E1DCA" w:rsidP="009E1DCA">
      <w:pPr>
        <w:rPr>
          <w:bCs/>
          <w:caps/>
          <w:sz w:val="20"/>
          <w:szCs w:val="20"/>
          <w:lang w:val="sr-Cyrl-RS"/>
        </w:rPr>
      </w:pPr>
    </w:p>
    <w:p w14:paraId="60B57C4E" w14:textId="77777777" w:rsidR="009E1DCA" w:rsidRPr="00E67ED8" w:rsidRDefault="009E1DCA" w:rsidP="009E1DCA">
      <w:pPr>
        <w:rPr>
          <w:bCs/>
          <w:caps/>
          <w:sz w:val="20"/>
          <w:szCs w:val="20"/>
          <w:lang w:val="sr-Cyrl-RS"/>
        </w:rPr>
      </w:pPr>
    </w:p>
    <w:p w14:paraId="2D6E979A" w14:textId="77777777" w:rsidR="009E1DCA" w:rsidRDefault="009E1DCA" w:rsidP="009E1DCA">
      <w:pPr>
        <w:rPr>
          <w:bCs/>
          <w:caps/>
          <w:sz w:val="20"/>
          <w:szCs w:val="20"/>
          <w:lang w:val="sr-Cyrl-RS"/>
        </w:rPr>
      </w:pPr>
    </w:p>
    <w:p w14:paraId="06BAAB91" w14:textId="77777777" w:rsidR="00E96514" w:rsidRDefault="00E96514" w:rsidP="009E1DCA">
      <w:pPr>
        <w:rPr>
          <w:bCs/>
          <w:caps/>
          <w:sz w:val="20"/>
          <w:szCs w:val="20"/>
          <w:lang w:val="sr-Cyrl-RS"/>
        </w:rPr>
      </w:pPr>
    </w:p>
    <w:p w14:paraId="42548B21" w14:textId="77777777" w:rsidR="00E96514" w:rsidRDefault="00E96514" w:rsidP="009E1DCA">
      <w:pPr>
        <w:rPr>
          <w:bCs/>
          <w:caps/>
          <w:sz w:val="20"/>
          <w:szCs w:val="20"/>
          <w:lang w:val="sr-Cyrl-RS"/>
        </w:rPr>
      </w:pPr>
    </w:p>
    <w:p w14:paraId="406A4655" w14:textId="77777777" w:rsidR="00E96514" w:rsidRDefault="00E96514" w:rsidP="009E1DCA">
      <w:pPr>
        <w:rPr>
          <w:bCs/>
          <w:caps/>
          <w:sz w:val="20"/>
          <w:szCs w:val="20"/>
          <w:lang w:val="sr-Cyrl-RS"/>
        </w:rPr>
      </w:pPr>
    </w:p>
    <w:p w14:paraId="48190072" w14:textId="77777777" w:rsidR="00E96514" w:rsidRDefault="00E96514" w:rsidP="009E1DCA">
      <w:pPr>
        <w:rPr>
          <w:bCs/>
          <w:caps/>
          <w:sz w:val="20"/>
          <w:szCs w:val="20"/>
          <w:lang w:val="sr-Cyrl-RS"/>
        </w:rPr>
      </w:pPr>
    </w:p>
    <w:p w14:paraId="0232FFE4" w14:textId="77777777" w:rsidR="00E96514" w:rsidRDefault="00E96514" w:rsidP="009E1DCA">
      <w:pPr>
        <w:rPr>
          <w:bCs/>
          <w:caps/>
          <w:sz w:val="20"/>
          <w:szCs w:val="20"/>
          <w:lang w:val="sr-Cyrl-RS"/>
        </w:rPr>
      </w:pPr>
    </w:p>
    <w:p w14:paraId="798F8592" w14:textId="77777777" w:rsidR="00E96514" w:rsidRDefault="00E96514" w:rsidP="009E1DCA">
      <w:pPr>
        <w:rPr>
          <w:bCs/>
          <w:caps/>
          <w:sz w:val="20"/>
          <w:szCs w:val="20"/>
          <w:lang w:val="sr-Cyrl-RS"/>
        </w:rPr>
      </w:pPr>
    </w:p>
    <w:p w14:paraId="120437A4" w14:textId="77777777" w:rsidR="00E96514" w:rsidRDefault="00E96514" w:rsidP="009E1DCA">
      <w:pPr>
        <w:rPr>
          <w:bCs/>
          <w:caps/>
          <w:sz w:val="20"/>
          <w:szCs w:val="20"/>
          <w:lang w:val="sr-Cyrl-RS"/>
        </w:rPr>
      </w:pPr>
    </w:p>
    <w:p w14:paraId="46D753E3" w14:textId="77777777" w:rsidR="00E96514" w:rsidRDefault="00E96514" w:rsidP="009E1DCA">
      <w:pPr>
        <w:rPr>
          <w:bCs/>
          <w:caps/>
          <w:sz w:val="20"/>
          <w:szCs w:val="20"/>
          <w:lang w:val="sr-Cyrl-RS"/>
        </w:rPr>
      </w:pPr>
    </w:p>
    <w:p w14:paraId="4DBA05FA" w14:textId="77777777" w:rsidR="00E96514" w:rsidRDefault="00E96514" w:rsidP="009E1DCA">
      <w:pPr>
        <w:rPr>
          <w:bCs/>
          <w:caps/>
          <w:sz w:val="20"/>
          <w:szCs w:val="20"/>
          <w:lang w:val="sr-Cyrl-RS"/>
        </w:rPr>
      </w:pPr>
    </w:p>
    <w:p w14:paraId="748431D7" w14:textId="77777777" w:rsidR="00E96514" w:rsidRDefault="00E96514" w:rsidP="009E1DCA">
      <w:pPr>
        <w:rPr>
          <w:bCs/>
          <w:caps/>
          <w:sz w:val="20"/>
          <w:szCs w:val="20"/>
          <w:lang w:val="sr-Cyrl-RS"/>
        </w:rPr>
      </w:pPr>
    </w:p>
    <w:p w14:paraId="0E790623" w14:textId="77777777" w:rsidR="00E96514" w:rsidRDefault="00E96514" w:rsidP="009E1DCA">
      <w:pPr>
        <w:rPr>
          <w:bCs/>
          <w:caps/>
          <w:sz w:val="20"/>
          <w:szCs w:val="20"/>
          <w:lang w:val="sr-Cyrl-RS"/>
        </w:rPr>
      </w:pPr>
    </w:p>
    <w:p w14:paraId="53ED1819" w14:textId="77777777" w:rsidR="00E96514" w:rsidRDefault="00E96514" w:rsidP="009E1DCA">
      <w:pPr>
        <w:rPr>
          <w:bCs/>
          <w:caps/>
          <w:sz w:val="20"/>
          <w:szCs w:val="20"/>
          <w:lang w:val="sr-Cyrl-RS"/>
        </w:rPr>
      </w:pPr>
    </w:p>
    <w:p w14:paraId="49C25771" w14:textId="77777777" w:rsidR="00E96514" w:rsidRPr="00E67ED8" w:rsidRDefault="00E96514" w:rsidP="009E1DCA">
      <w:pPr>
        <w:rPr>
          <w:bCs/>
          <w:caps/>
          <w:sz w:val="20"/>
          <w:szCs w:val="20"/>
          <w:lang w:val="sr-Cyrl-RS"/>
        </w:rPr>
      </w:pPr>
    </w:p>
    <w:p w14:paraId="3FA15428" w14:textId="77777777" w:rsidR="009E1DCA" w:rsidRPr="00E67ED8" w:rsidRDefault="009E1DCA" w:rsidP="009E1DCA">
      <w:pPr>
        <w:rPr>
          <w:bCs/>
          <w:caps/>
          <w:sz w:val="20"/>
          <w:szCs w:val="20"/>
          <w:lang w:val="sr-Cyrl-RS"/>
        </w:rPr>
      </w:pPr>
    </w:p>
    <w:p w14:paraId="2B264EA9" w14:textId="77777777" w:rsidR="009E1DCA" w:rsidRPr="00E67ED8" w:rsidRDefault="009E1DCA" w:rsidP="009E1DCA">
      <w:pPr>
        <w:rPr>
          <w:bCs/>
          <w:caps/>
          <w:sz w:val="20"/>
          <w:szCs w:val="20"/>
          <w:lang w:val="sr-Cyrl-RS"/>
        </w:rPr>
      </w:pPr>
    </w:p>
    <w:p w14:paraId="77A471D9" w14:textId="77777777" w:rsidR="009E1DCA" w:rsidRDefault="009E1DCA" w:rsidP="009E1DCA">
      <w:pPr>
        <w:rPr>
          <w:bCs/>
          <w:caps/>
          <w:sz w:val="20"/>
          <w:szCs w:val="20"/>
          <w:lang w:val="sr-Cyrl-RS"/>
        </w:rPr>
      </w:pPr>
    </w:p>
    <w:p w14:paraId="7AB08478" w14:textId="77777777" w:rsidR="00CD16E9" w:rsidRDefault="00CD16E9" w:rsidP="009E1DCA">
      <w:pPr>
        <w:rPr>
          <w:bCs/>
          <w:caps/>
          <w:sz w:val="20"/>
          <w:szCs w:val="20"/>
          <w:lang w:val="sr-Cyrl-RS"/>
        </w:rPr>
      </w:pPr>
    </w:p>
    <w:p w14:paraId="60D6EC7F" w14:textId="77777777" w:rsidR="00CD16E9" w:rsidRDefault="00CD16E9" w:rsidP="009E1DCA">
      <w:pPr>
        <w:rPr>
          <w:bCs/>
          <w:caps/>
          <w:sz w:val="20"/>
          <w:szCs w:val="20"/>
          <w:lang w:val="sr-Cyrl-RS"/>
        </w:rPr>
      </w:pPr>
    </w:p>
    <w:p w14:paraId="303BBC8C" w14:textId="77777777" w:rsidR="00CD16E9" w:rsidRDefault="00CD16E9" w:rsidP="009E1DCA">
      <w:pPr>
        <w:rPr>
          <w:bCs/>
          <w:caps/>
          <w:sz w:val="20"/>
          <w:szCs w:val="20"/>
          <w:lang w:val="sr-Cyrl-RS"/>
        </w:rPr>
      </w:pPr>
    </w:p>
    <w:p w14:paraId="7EBD1CB9" w14:textId="77777777" w:rsidR="00CD16E9" w:rsidRDefault="00CD16E9" w:rsidP="009E1DCA">
      <w:pPr>
        <w:rPr>
          <w:bCs/>
          <w:caps/>
          <w:sz w:val="20"/>
          <w:szCs w:val="20"/>
          <w:lang w:val="sr-Cyrl-RS"/>
        </w:rPr>
      </w:pPr>
    </w:p>
    <w:p w14:paraId="3803EB8E" w14:textId="77777777" w:rsidR="00CD16E9" w:rsidRDefault="00CD16E9" w:rsidP="009E1DCA">
      <w:pPr>
        <w:rPr>
          <w:bCs/>
          <w:caps/>
          <w:sz w:val="20"/>
          <w:szCs w:val="20"/>
          <w:lang w:val="sr-Cyrl-RS"/>
        </w:rPr>
      </w:pPr>
    </w:p>
    <w:p w14:paraId="0970744A" w14:textId="77777777" w:rsidR="00CD16E9" w:rsidRPr="00E67ED8" w:rsidRDefault="00CD16E9" w:rsidP="009E1DCA">
      <w:pPr>
        <w:rPr>
          <w:bCs/>
          <w:caps/>
          <w:sz w:val="20"/>
          <w:szCs w:val="20"/>
          <w:lang w:val="sr-Cyrl-RS"/>
        </w:rPr>
      </w:pPr>
    </w:p>
    <w:p w14:paraId="3A29FC39" w14:textId="77777777" w:rsidR="009E1DCA" w:rsidRPr="00E67ED8" w:rsidRDefault="009E1DCA" w:rsidP="009E1DCA">
      <w:pPr>
        <w:rPr>
          <w:b/>
          <w:lang w:val="sr-Cyrl-RS"/>
        </w:rPr>
      </w:pPr>
    </w:p>
    <w:p w14:paraId="77BDD92A" w14:textId="77777777" w:rsidR="009E1DCA" w:rsidRPr="00E67ED8" w:rsidRDefault="009E1DCA" w:rsidP="009E1DCA">
      <w:pPr>
        <w:rPr>
          <w:b/>
          <w:lang w:val="sr-Cyrl-RS"/>
        </w:rPr>
      </w:pPr>
    </w:p>
    <w:p w14:paraId="494124E1" w14:textId="77777777" w:rsidR="009E1DCA" w:rsidRPr="00E67ED8" w:rsidRDefault="009E1DCA" w:rsidP="009E1DCA">
      <w:pPr>
        <w:rPr>
          <w:b/>
          <w:lang w:val="sr-Cyrl-RS"/>
        </w:rPr>
        <w:sectPr w:rsidR="009E1DCA" w:rsidRPr="00E67ED8" w:rsidSect="008B66C9">
          <w:type w:val="continuous"/>
          <w:pgSz w:w="11906" w:h="16838"/>
          <w:pgMar w:top="1417" w:right="1417" w:bottom="1417" w:left="1417" w:header="708" w:footer="708" w:gutter="0"/>
          <w:pgNumType w:start="44"/>
          <w:cols w:space="708"/>
          <w:docGrid w:linePitch="360"/>
        </w:sectPr>
      </w:pPr>
    </w:p>
    <w:p w14:paraId="6330B90F" w14:textId="77777777" w:rsidR="009E1DCA" w:rsidRPr="00E67ED8" w:rsidRDefault="009E1DCA" w:rsidP="009E1DCA">
      <w:pPr>
        <w:rPr>
          <w:lang w:val="sr-Cyrl-RS"/>
        </w:rPr>
      </w:pPr>
      <w:r w:rsidRPr="00E67ED8">
        <w:rPr>
          <w:b/>
          <w:lang w:val="sr-Cyrl-RS"/>
        </w:rPr>
        <w:t>БАНКА ЗА РАЗВОЈ САВЕТА ЕВРОПЕ</w:t>
      </w:r>
      <w:r w:rsidRPr="00E67ED8">
        <w:rPr>
          <w:lang w:val="sr-Cyrl-RS"/>
        </w:rPr>
        <w:t>, међународна организација са седиштем у 55, Avenue Kléber, F-75116 Париз (Француска) (у даљем тексту, “</w:t>
      </w:r>
      <w:r w:rsidRPr="00E67ED8">
        <w:rPr>
          <w:b/>
          <w:lang w:val="sr-Cyrl-RS"/>
        </w:rPr>
        <w:t>БРСЕ</w:t>
      </w:r>
      <w:r w:rsidRPr="00E67ED8">
        <w:rPr>
          <w:lang w:val="sr-Cyrl-RS"/>
        </w:rPr>
        <w:t>” или “</w:t>
      </w:r>
      <w:r w:rsidRPr="00E67ED8">
        <w:rPr>
          <w:b/>
          <w:lang w:val="sr-Cyrl-RS"/>
        </w:rPr>
        <w:t>Банка</w:t>
      </w:r>
      <w:r w:rsidRPr="00E67ED8">
        <w:rPr>
          <w:lang w:val="sr-Cyrl-RS"/>
        </w:rPr>
        <w:t xml:space="preserve">”), с једне стране,  </w:t>
      </w:r>
    </w:p>
    <w:p w14:paraId="5F384ED0" w14:textId="77777777" w:rsidR="009E1DCA" w:rsidRPr="00E67ED8" w:rsidRDefault="009E1DCA" w:rsidP="009E1DCA">
      <w:pPr>
        <w:rPr>
          <w:lang w:val="sr-Cyrl-RS"/>
        </w:rPr>
      </w:pPr>
      <w:r w:rsidRPr="00E67ED8">
        <w:rPr>
          <w:lang w:val="sr-Cyrl-RS"/>
        </w:rPr>
        <w:t>и</w:t>
      </w:r>
    </w:p>
    <w:p w14:paraId="0E345DA7" w14:textId="77777777" w:rsidR="009E1DCA" w:rsidRPr="00E67ED8" w:rsidRDefault="009E1DCA" w:rsidP="009E1DCA">
      <w:pPr>
        <w:rPr>
          <w:lang w:val="sr-Cyrl-RS"/>
        </w:rPr>
      </w:pPr>
      <w:r w:rsidRPr="00E67ED8">
        <w:rPr>
          <w:b/>
          <w:lang w:val="sr-Cyrl-RS"/>
        </w:rPr>
        <w:t xml:space="preserve">РЕПУБЛИКА СРБИЈА, </w:t>
      </w:r>
      <w:r w:rsidRPr="00E67ED8">
        <w:rPr>
          <w:lang w:val="sr-Cyrl-RS"/>
        </w:rPr>
        <w:t>(у даљем тексту, “</w:t>
      </w:r>
      <w:r w:rsidRPr="00E67ED8">
        <w:rPr>
          <w:b/>
          <w:lang w:val="sr-Cyrl-RS"/>
        </w:rPr>
        <w:t>Зајмопримац</w:t>
      </w:r>
      <w:r w:rsidRPr="00E67ED8">
        <w:rPr>
          <w:lang w:val="sr-Cyrl-RS"/>
        </w:rPr>
        <w:t>” и заједно са БРСЕ, “</w:t>
      </w:r>
      <w:r w:rsidRPr="00E67ED8">
        <w:rPr>
          <w:b/>
          <w:lang w:val="sr-Cyrl-RS"/>
        </w:rPr>
        <w:t>Стране</w:t>
      </w:r>
      <w:r w:rsidRPr="00E67ED8">
        <w:rPr>
          <w:lang w:val="sr-Cyrl-RS"/>
        </w:rPr>
        <w:t>”, а свака појединачно “</w:t>
      </w:r>
      <w:r w:rsidRPr="00E67ED8">
        <w:rPr>
          <w:b/>
          <w:lang w:val="sr-Cyrl-RS"/>
        </w:rPr>
        <w:t>Страна</w:t>
      </w:r>
      <w:r w:rsidRPr="00E67ED8">
        <w:rPr>
          <w:lang w:val="sr-Cyrl-RS"/>
        </w:rPr>
        <w:t>”), с друге стране,</w:t>
      </w:r>
    </w:p>
    <w:p w14:paraId="09F98C37" w14:textId="77777777" w:rsidR="009E1DCA" w:rsidRPr="00E67ED8" w:rsidRDefault="009E1DCA" w:rsidP="009E1DCA">
      <w:pPr>
        <w:rPr>
          <w:lang w:val="sr-Cyrl-RS"/>
        </w:rPr>
      </w:pPr>
    </w:p>
    <w:p w14:paraId="4584C477" w14:textId="77777777" w:rsidR="009E1DCA" w:rsidRPr="00E67ED8" w:rsidRDefault="009E1DCA" w:rsidP="009E1DCA">
      <w:pPr>
        <w:ind w:left="709" w:hanging="709"/>
        <w:rPr>
          <w:b/>
          <w:lang w:val="sr-Cyrl-RS"/>
        </w:rPr>
      </w:pPr>
      <w:r w:rsidRPr="00E67ED8">
        <w:rPr>
          <w:b/>
          <w:lang w:val="sr-Cyrl-RS"/>
        </w:rPr>
        <w:t>С ОБЗИРОМ НА ТО ДА</w:t>
      </w:r>
    </w:p>
    <w:p w14:paraId="1171E2B3" w14:textId="77777777" w:rsidR="009E1DCA" w:rsidRPr="00E67ED8" w:rsidRDefault="009E1DCA" w:rsidP="009E1DCA">
      <w:pPr>
        <w:ind w:left="709" w:hanging="709"/>
        <w:rPr>
          <w:lang w:val="sr-Cyrl-RS"/>
        </w:rPr>
      </w:pPr>
      <w:r w:rsidRPr="00E67ED8">
        <w:rPr>
          <w:lang w:val="sr-Cyrl-RS"/>
        </w:rPr>
        <w:t>(А)</w:t>
      </w:r>
      <w:r w:rsidRPr="00E67ED8">
        <w:rPr>
          <w:lang w:val="sr-Cyrl-RS"/>
        </w:rPr>
        <w:tab/>
        <w:t xml:space="preserve">Имајући у виду да је захтев за зајам поднет од стране Републике Србије, кроз њено Министарство финансија, </w:t>
      </w:r>
      <w:r w:rsidR="003D26EF">
        <w:rPr>
          <w:lang w:val="sr-Cyrl-RS"/>
        </w:rPr>
        <w:t>1</w:t>
      </w:r>
      <w:r w:rsidR="00B958BB">
        <w:rPr>
          <w:lang w:val="sr-Cyrl-RS"/>
        </w:rPr>
        <w:t>4</w:t>
      </w:r>
      <w:r w:rsidRPr="00E67ED8">
        <w:rPr>
          <w:lang w:val="sr-Cyrl-RS"/>
        </w:rPr>
        <w:t xml:space="preserve">. </w:t>
      </w:r>
      <w:r w:rsidR="003D26EF">
        <w:rPr>
          <w:lang w:val="sr-Cyrl-RS"/>
        </w:rPr>
        <w:t>октобра</w:t>
      </w:r>
      <w:r w:rsidR="00B958BB">
        <w:rPr>
          <w:lang w:val="sr-Cyrl-RS"/>
        </w:rPr>
        <w:t xml:space="preserve"> 2021</w:t>
      </w:r>
      <w:r w:rsidRPr="00E67ED8">
        <w:rPr>
          <w:lang w:val="sr-Cyrl-RS"/>
        </w:rPr>
        <w:t>. године, и одобрен од Административног савета БРСЕ</w:t>
      </w:r>
      <w:r w:rsidR="000B22B2" w:rsidRPr="00E67ED8">
        <w:rPr>
          <w:lang w:val="sr-Cyrl-RS"/>
        </w:rPr>
        <w:t>-a</w:t>
      </w:r>
      <w:r w:rsidRPr="00E67ED8">
        <w:rPr>
          <w:lang w:val="sr-Cyrl-RS"/>
        </w:rPr>
        <w:t xml:space="preserve"> </w:t>
      </w:r>
      <w:r w:rsidR="00B958BB">
        <w:rPr>
          <w:lang w:val="sr-Cyrl-RS"/>
        </w:rPr>
        <w:t>1</w:t>
      </w:r>
      <w:r w:rsidR="003D26EF">
        <w:rPr>
          <w:lang w:val="sr-Cyrl-RS"/>
        </w:rPr>
        <w:t>8</w:t>
      </w:r>
      <w:r w:rsidRPr="00E67ED8">
        <w:rPr>
          <w:lang w:val="sr-Cyrl-RS"/>
        </w:rPr>
        <w:t xml:space="preserve">. </w:t>
      </w:r>
      <w:r w:rsidR="003D26EF">
        <w:rPr>
          <w:lang w:val="sr-Cyrl-RS"/>
        </w:rPr>
        <w:t>новембра</w:t>
      </w:r>
      <w:r w:rsidRPr="00E67ED8">
        <w:rPr>
          <w:lang w:val="sr-Cyrl-RS"/>
        </w:rPr>
        <w:t xml:space="preserve"> 202</w:t>
      </w:r>
      <w:r w:rsidR="00B958BB">
        <w:rPr>
          <w:lang w:val="sr-Cyrl-RS"/>
        </w:rPr>
        <w:t>1</w:t>
      </w:r>
      <w:r w:rsidRPr="00E67ED8">
        <w:rPr>
          <w:lang w:val="sr-Cyrl-RS"/>
        </w:rPr>
        <w:t xml:space="preserve">. године. </w:t>
      </w:r>
    </w:p>
    <w:p w14:paraId="59129BDB" w14:textId="77777777" w:rsidR="009E1DCA" w:rsidRPr="00E67ED8" w:rsidRDefault="009E1DCA" w:rsidP="009E1DCA">
      <w:pPr>
        <w:ind w:left="709" w:hanging="709"/>
        <w:rPr>
          <w:lang w:val="sr-Cyrl-RS"/>
        </w:rPr>
      </w:pPr>
      <w:r w:rsidRPr="00E67ED8">
        <w:rPr>
          <w:lang w:val="sr-Cyrl-RS"/>
        </w:rPr>
        <w:t>(Б)</w:t>
      </w:r>
      <w:r w:rsidRPr="00E67ED8">
        <w:rPr>
          <w:lang w:val="sr-Cyrl-RS"/>
        </w:rPr>
        <w:tab/>
        <w:t xml:space="preserve">Имајући у виду Трећи протокол од 6. марта 1959. године Општег споразума о повластицама и имунитету Савета Европе од 2. </w:t>
      </w:r>
      <w:r w:rsidR="000B22B2" w:rsidRPr="00E67ED8">
        <w:rPr>
          <w:lang w:val="sr-Cyrl-RS"/>
        </w:rPr>
        <w:t>с</w:t>
      </w:r>
      <w:r w:rsidRPr="00E67ED8">
        <w:rPr>
          <w:lang w:val="sr-Cyrl-RS"/>
        </w:rPr>
        <w:t>ептембра 1949. године,</w:t>
      </w:r>
    </w:p>
    <w:p w14:paraId="39F20E8E" w14:textId="77777777" w:rsidR="009E1DCA" w:rsidRPr="00E67ED8" w:rsidRDefault="009E1DCA" w:rsidP="009E1DCA">
      <w:pPr>
        <w:ind w:left="709" w:hanging="709"/>
        <w:rPr>
          <w:lang w:val="sr-Cyrl-RS"/>
        </w:rPr>
      </w:pPr>
      <w:r w:rsidRPr="00E67ED8">
        <w:rPr>
          <w:lang w:val="sr-Cyrl-RS"/>
        </w:rPr>
        <w:t>(Ц)</w:t>
      </w:r>
      <w:r w:rsidRPr="00E67ED8">
        <w:rPr>
          <w:lang w:val="sr-Cyrl-RS"/>
        </w:rPr>
        <w:tab/>
        <w:t>Имајући у виду Прописе о зајму БРСЕ, који су усвојени Резолуцијом Административног савета БРСЕ 1</w:t>
      </w:r>
      <w:r w:rsidR="000B22B2" w:rsidRPr="00E67ED8">
        <w:rPr>
          <w:lang w:val="sr-Cyrl-RS"/>
        </w:rPr>
        <w:t>587</w:t>
      </w:r>
      <w:r w:rsidRPr="00E67ED8">
        <w:rPr>
          <w:lang w:val="sr-Cyrl-RS"/>
        </w:rPr>
        <w:t xml:space="preserve"> (201</w:t>
      </w:r>
      <w:r w:rsidR="000B22B2" w:rsidRPr="00E67ED8">
        <w:rPr>
          <w:lang w:val="sr-Cyrl-RS"/>
        </w:rPr>
        <w:t>6</w:t>
      </w:r>
      <w:r w:rsidRPr="00E67ED8">
        <w:rPr>
          <w:lang w:val="sr-Cyrl-RS"/>
        </w:rPr>
        <w:t>) (у даљем тексту “</w:t>
      </w:r>
      <w:r w:rsidRPr="00E67ED8">
        <w:rPr>
          <w:b/>
          <w:lang w:val="sr-Cyrl-RS"/>
        </w:rPr>
        <w:t>Прописи о зајму</w:t>
      </w:r>
      <w:r w:rsidRPr="00E67ED8">
        <w:rPr>
          <w:lang w:val="sr-Cyrl-RS"/>
        </w:rPr>
        <w:t xml:space="preserve">”), </w:t>
      </w:r>
    </w:p>
    <w:p w14:paraId="162529F1" w14:textId="77777777" w:rsidR="009E1DCA" w:rsidRPr="00E67ED8" w:rsidRDefault="009E1DCA" w:rsidP="009E1DCA">
      <w:pPr>
        <w:ind w:left="709" w:hanging="709"/>
        <w:rPr>
          <w:lang w:val="sr-Cyrl-RS"/>
        </w:rPr>
      </w:pPr>
      <w:r w:rsidRPr="00E67ED8">
        <w:rPr>
          <w:lang w:val="sr-Cyrl-RS"/>
        </w:rPr>
        <w:t>(Д)</w:t>
      </w:r>
      <w:r w:rsidRPr="00E67ED8">
        <w:rPr>
          <w:lang w:val="sr-Cyrl-RS"/>
        </w:rPr>
        <w:tab/>
        <w:t>Имајући у виду Политику БРСЕ о зајмовима и финансирању пројеката, која је усвојена Резолуцијом Административног савета БРСЕ 1617 (2020) (у даљем тексту, “</w:t>
      </w:r>
      <w:r w:rsidRPr="00E67ED8">
        <w:rPr>
          <w:b/>
          <w:lang w:val="sr-Cyrl-RS"/>
        </w:rPr>
        <w:t>Кредитна политика</w:t>
      </w:r>
      <w:r w:rsidRPr="00E67ED8">
        <w:rPr>
          <w:lang w:val="sr-Cyrl-RS"/>
        </w:rPr>
        <w:t>”),</w:t>
      </w:r>
    </w:p>
    <w:p w14:paraId="2AC6B98D" w14:textId="77777777" w:rsidR="009E1DCA" w:rsidRPr="00E67ED8" w:rsidRDefault="009E1DCA" w:rsidP="009E1DCA">
      <w:pPr>
        <w:ind w:left="709" w:hanging="709"/>
        <w:rPr>
          <w:lang w:val="sr-Cyrl-RS"/>
        </w:rPr>
      </w:pPr>
      <w:r w:rsidRPr="00E67ED8">
        <w:rPr>
          <w:lang w:val="sr-Cyrl-RS"/>
        </w:rPr>
        <w:t>(Е)</w:t>
      </w:r>
      <w:r w:rsidRPr="00E67ED8">
        <w:rPr>
          <w:lang w:val="sr-Cyrl-RS"/>
        </w:rPr>
        <w:tab/>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Pr="00E67ED8">
        <w:rPr>
          <w:b/>
          <w:lang w:val="sr-Cyrl-RS"/>
        </w:rPr>
        <w:t>Политика о заштити животне средине и мерама социјалне заштите</w:t>
      </w:r>
      <w:r w:rsidRPr="00E67ED8">
        <w:rPr>
          <w:lang w:val="sr-Cyrl-RS"/>
        </w:rPr>
        <w:t>”),</w:t>
      </w:r>
    </w:p>
    <w:p w14:paraId="24C91623" w14:textId="77777777" w:rsidR="009E1DCA" w:rsidRPr="00E67ED8" w:rsidRDefault="009E1DCA" w:rsidP="009E1DCA">
      <w:pPr>
        <w:ind w:left="709" w:hanging="709"/>
        <w:rPr>
          <w:lang w:val="sr-Cyrl-RS"/>
        </w:rPr>
      </w:pPr>
      <w:r w:rsidRPr="00E67ED8">
        <w:rPr>
          <w:lang w:val="sr-Cyrl-RS"/>
        </w:rPr>
        <w:t>(Ф)</w:t>
      </w:r>
      <w:r w:rsidRPr="00E67ED8">
        <w:rPr>
          <w:lang w:val="sr-Cyrl-RS"/>
        </w:rPr>
        <w:tab/>
        <w:t>Имајући у виду Смернице о набавкама БРСЕ, које је усвојио Административни савет БРСЕ септембра 2011. године (у даљем тексту, “</w:t>
      </w:r>
      <w:r w:rsidRPr="00E67ED8">
        <w:rPr>
          <w:b/>
          <w:lang w:val="sr-Cyrl-RS"/>
        </w:rPr>
        <w:t>Смернице о набавкама</w:t>
      </w:r>
      <w:r w:rsidRPr="00E67ED8">
        <w:rPr>
          <w:lang w:val="sr-Cyrl-RS"/>
        </w:rPr>
        <w:t>”),</w:t>
      </w:r>
    </w:p>
    <w:p w14:paraId="5163143B" w14:textId="77777777" w:rsidR="009E1DCA" w:rsidRPr="00E67ED8" w:rsidRDefault="009E1DCA" w:rsidP="009E1DCA">
      <w:pPr>
        <w:ind w:left="709" w:hanging="709"/>
        <w:rPr>
          <w:lang w:val="sr-Cyrl-RS"/>
        </w:rPr>
      </w:pPr>
      <w:r w:rsidRPr="00E67ED8">
        <w:rPr>
          <w:lang w:val="sr-Cyrl-RS"/>
        </w:rPr>
        <w:t>(Г)</w:t>
      </w:r>
      <w:r w:rsidRPr="00E67ED8">
        <w:rPr>
          <w:lang w:val="sr-Cyrl-RS"/>
        </w:rPr>
        <w:tab/>
        <w:t xml:space="preserve">Имајући у виду Правилник БРСЕ-а о систему заштите личних података у БРСЕ-у, који је усвојио Административни савет БРСЕ-а у септембру 2011. године (у даљем тексту: </w:t>
      </w:r>
      <w:r w:rsidRPr="00E67ED8">
        <w:rPr>
          <w:b/>
          <w:lang w:val="sr-Cyrl-RS"/>
        </w:rPr>
        <w:t>„Правилник о заштити личних података“</w:t>
      </w:r>
      <w:r w:rsidRPr="00E67ED8">
        <w:rPr>
          <w:lang w:val="sr-Cyrl-RS"/>
        </w:rPr>
        <w:t>),</w:t>
      </w:r>
    </w:p>
    <w:p w14:paraId="610BFB44" w14:textId="77777777" w:rsidR="009E1DCA" w:rsidRPr="00E67ED8" w:rsidRDefault="009E1DCA" w:rsidP="009E1DCA">
      <w:pPr>
        <w:ind w:left="709" w:hanging="709"/>
        <w:rPr>
          <w:lang w:val="sr-Cyrl-RS"/>
        </w:rPr>
      </w:pPr>
      <w:r w:rsidRPr="00E67ED8">
        <w:rPr>
          <w:lang w:val="sr-Cyrl-RS"/>
        </w:rPr>
        <w:t>(Х)</w:t>
      </w:r>
      <w:r w:rsidRPr="00E67ED8">
        <w:rPr>
          <w:lang w:val="sr-Cyrl-RS"/>
        </w:rPr>
        <w:tab/>
        <w:t>Имајући у виду Повељу о антикорупцији БРСЕ-а, усвојену од стране Административног савета БРСЕ-а</w:t>
      </w:r>
      <w:r w:rsidR="003D26EF">
        <w:rPr>
          <w:lang w:val="sr-Cyrl-RS"/>
        </w:rPr>
        <w:t xml:space="preserve"> Резолуцијом 1628 (2021) </w:t>
      </w:r>
      <w:r w:rsidRPr="00E67ED8">
        <w:rPr>
          <w:lang w:val="sr-Cyrl-RS"/>
        </w:rPr>
        <w:t xml:space="preserve">у </w:t>
      </w:r>
      <w:r w:rsidR="003D26EF">
        <w:rPr>
          <w:lang w:val="sr-Cyrl-RS"/>
        </w:rPr>
        <w:t>марту</w:t>
      </w:r>
      <w:r w:rsidRPr="00E67ED8">
        <w:rPr>
          <w:lang w:val="sr-Cyrl-RS"/>
        </w:rPr>
        <w:t xml:space="preserve"> 20</w:t>
      </w:r>
      <w:r w:rsidR="00B958BB">
        <w:rPr>
          <w:lang w:val="sr-Cyrl-RS"/>
        </w:rPr>
        <w:t>2</w:t>
      </w:r>
      <w:r w:rsidR="003D26EF">
        <w:rPr>
          <w:lang w:val="sr-Cyrl-RS"/>
        </w:rPr>
        <w:t>1</w:t>
      </w:r>
      <w:r w:rsidRPr="00E67ED8">
        <w:rPr>
          <w:lang w:val="sr-Cyrl-RS"/>
        </w:rPr>
        <w:t xml:space="preserve">. године, и </w:t>
      </w:r>
    </w:p>
    <w:p w14:paraId="23B345C2" w14:textId="77777777" w:rsidR="009E1DCA" w:rsidRPr="00E67ED8" w:rsidRDefault="009E1DCA" w:rsidP="009E1DCA">
      <w:pPr>
        <w:ind w:left="709" w:hanging="709"/>
        <w:rPr>
          <w:lang w:val="sr-Cyrl-RS"/>
        </w:rPr>
      </w:pPr>
      <w:r w:rsidRPr="00E67ED8">
        <w:rPr>
          <w:lang w:val="sr-Cyrl-RS"/>
        </w:rPr>
        <w:t>(И)</w:t>
      </w:r>
      <w:r w:rsidRPr="00E67ED8">
        <w:rPr>
          <w:lang w:val="sr-Cyrl-RS"/>
        </w:rPr>
        <w:tab/>
        <w:t>Имајући у виду Политику БРСЕ-а о неусаглашеним/некооперативним јурисдикцијама, усвојену Резолуцијом Административног савета БРСЕ-а 16</w:t>
      </w:r>
      <w:r w:rsidR="003D26EF">
        <w:rPr>
          <w:lang w:val="sr-Cyrl-RS"/>
        </w:rPr>
        <w:t>3</w:t>
      </w:r>
      <w:r w:rsidRPr="00E67ED8">
        <w:rPr>
          <w:lang w:val="sr-Cyrl-RS"/>
        </w:rPr>
        <w:t>0 (20</w:t>
      </w:r>
      <w:r w:rsidR="003D26EF">
        <w:rPr>
          <w:lang w:val="sr-Cyrl-RS"/>
        </w:rPr>
        <w:t>2</w:t>
      </w:r>
      <w:r w:rsidRPr="00E67ED8">
        <w:rPr>
          <w:lang w:val="sr-Cyrl-RS"/>
        </w:rPr>
        <w:t>1</w:t>
      </w:r>
      <w:r w:rsidR="003D26EF">
        <w:rPr>
          <w:lang w:val="sr-Cyrl-RS"/>
        </w:rPr>
        <w:t>) у септембру 2021. године.</w:t>
      </w:r>
    </w:p>
    <w:p w14:paraId="2F87E617" w14:textId="77777777" w:rsidR="009E1DCA" w:rsidRPr="00E67ED8" w:rsidRDefault="009E1DCA" w:rsidP="009E1DCA">
      <w:pPr>
        <w:rPr>
          <w:lang w:val="sr-Cyrl-RS"/>
        </w:rPr>
      </w:pPr>
    </w:p>
    <w:p w14:paraId="0B92C631" w14:textId="77777777" w:rsidR="009E1DCA" w:rsidRPr="00E67ED8" w:rsidRDefault="009E1DCA" w:rsidP="009E1DCA">
      <w:pPr>
        <w:rPr>
          <w:b/>
          <w:lang w:val="sr-Cyrl-RS"/>
        </w:rPr>
      </w:pPr>
      <w:r w:rsidRPr="00E67ED8">
        <w:rPr>
          <w:b/>
          <w:lang w:val="sr-Cyrl-RS"/>
        </w:rPr>
        <w:t>ОВИМ СЕ ДОГОВАРАЈУ О СЛЕДЕЋЕМ:</w:t>
      </w:r>
    </w:p>
    <w:p w14:paraId="18CA045E" w14:textId="77777777" w:rsidR="009E1DCA" w:rsidRPr="00E67ED8" w:rsidRDefault="009E1DCA" w:rsidP="009E1DCA">
      <w:pPr>
        <w:jc w:val="left"/>
        <w:rPr>
          <w:b/>
          <w:lang w:val="sr-Cyrl-RS"/>
        </w:rPr>
      </w:pPr>
    </w:p>
    <w:p w14:paraId="19165754" w14:textId="77777777" w:rsidR="009E1DCA" w:rsidRPr="00E67ED8" w:rsidRDefault="009E1DCA" w:rsidP="009E1DCA">
      <w:pPr>
        <w:jc w:val="left"/>
        <w:rPr>
          <w:b/>
          <w:lang w:val="sr-Cyrl-RS"/>
        </w:rPr>
      </w:pPr>
    </w:p>
    <w:p w14:paraId="0920E871" w14:textId="77777777" w:rsidR="009E1DCA" w:rsidRPr="00E67ED8" w:rsidRDefault="009E1DCA" w:rsidP="009E1DCA">
      <w:pPr>
        <w:jc w:val="left"/>
        <w:rPr>
          <w:b/>
          <w:lang w:val="sr-Cyrl-RS"/>
        </w:rPr>
      </w:pPr>
    </w:p>
    <w:p w14:paraId="4E81EFFF" w14:textId="77777777" w:rsidR="009E1DCA" w:rsidRPr="00E67ED8" w:rsidRDefault="009E1DCA" w:rsidP="009E1DCA">
      <w:pPr>
        <w:jc w:val="left"/>
        <w:rPr>
          <w:b/>
          <w:lang w:val="sr-Cyrl-RS"/>
        </w:rPr>
      </w:pPr>
    </w:p>
    <w:p w14:paraId="69E0E546" w14:textId="77777777" w:rsidR="009E1DCA" w:rsidRPr="00E67ED8" w:rsidRDefault="009E1DCA" w:rsidP="009E1DCA">
      <w:pPr>
        <w:jc w:val="left"/>
        <w:rPr>
          <w:b/>
          <w:lang w:val="sr-Cyrl-RS"/>
        </w:rPr>
      </w:pPr>
    </w:p>
    <w:p w14:paraId="73C88DE3" w14:textId="77777777" w:rsidR="009E1DCA" w:rsidRPr="00E67ED8" w:rsidRDefault="009E1DCA" w:rsidP="009E1DCA">
      <w:pPr>
        <w:jc w:val="left"/>
        <w:rPr>
          <w:b/>
          <w:lang w:val="sr-Cyrl-RS"/>
        </w:rPr>
      </w:pPr>
    </w:p>
    <w:p w14:paraId="6FF82709" w14:textId="77777777" w:rsidR="009E1DCA" w:rsidRPr="00E67ED8" w:rsidRDefault="009E1DCA" w:rsidP="009E1DCA">
      <w:pPr>
        <w:jc w:val="left"/>
        <w:rPr>
          <w:b/>
          <w:lang w:val="sr-Cyrl-RS"/>
        </w:rPr>
      </w:pPr>
    </w:p>
    <w:p w14:paraId="1DFE81ED" w14:textId="77777777" w:rsidR="009E1DCA" w:rsidRPr="00E67ED8" w:rsidRDefault="009E1DCA" w:rsidP="009E1DCA">
      <w:pPr>
        <w:jc w:val="left"/>
        <w:rPr>
          <w:b/>
          <w:lang w:val="sr-Cyrl-RS"/>
        </w:rPr>
      </w:pPr>
    </w:p>
    <w:p w14:paraId="47CB2C1A" w14:textId="77777777" w:rsidR="009E1DCA" w:rsidRPr="00E67ED8" w:rsidRDefault="009E1DCA" w:rsidP="009E1DCA">
      <w:pPr>
        <w:jc w:val="left"/>
        <w:rPr>
          <w:b/>
          <w:lang w:val="sr-Cyrl-RS"/>
        </w:rPr>
        <w:sectPr w:rsidR="009E1DCA" w:rsidRPr="00E67ED8" w:rsidSect="000B22B2">
          <w:type w:val="continuous"/>
          <w:pgSz w:w="11906" w:h="16838"/>
          <w:pgMar w:top="1417" w:right="1417" w:bottom="1417" w:left="1417" w:header="708" w:footer="708" w:gutter="0"/>
          <w:cols w:space="708"/>
          <w:docGrid w:linePitch="360"/>
        </w:sectPr>
      </w:pPr>
    </w:p>
    <w:p w14:paraId="5867B477" w14:textId="77777777" w:rsidR="009E1DCA" w:rsidRPr="00E67ED8" w:rsidRDefault="000B22B2" w:rsidP="009E1DCA">
      <w:pPr>
        <w:pStyle w:val="Heading1"/>
      </w:pPr>
      <w:bookmarkStart w:id="0" w:name="_Toc89259608"/>
      <w:bookmarkStart w:id="1" w:name="_Toc89362668"/>
      <w:r w:rsidRPr="00E67ED8">
        <w:t xml:space="preserve">1. </w:t>
      </w:r>
      <w:r w:rsidRPr="00E67ED8">
        <w:tab/>
      </w:r>
      <w:r w:rsidR="009E1DCA" w:rsidRPr="00E67ED8">
        <w:t>ТУМАЧЕЊЕ</w:t>
      </w:r>
      <w:bookmarkEnd w:id="0"/>
      <w:bookmarkEnd w:id="1"/>
    </w:p>
    <w:p w14:paraId="1D831CF6" w14:textId="77777777" w:rsidR="009E1DCA" w:rsidRPr="00E67ED8" w:rsidRDefault="000B22B2" w:rsidP="00E57C30">
      <w:pPr>
        <w:pStyle w:val="Heading2"/>
        <w:rPr>
          <w:lang w:val="sr-Cyrl-RS"/>
        </w:rPr>
      </w:pPr>
      <w:bookmarkStart w:id="2" w:name="_Toc89259609"/>
      <w:bookmarkStart w:id="3" w:name="_Toc89362669"/>
      <w:r w:rsidRPr="00E67ED8">
        <w:rPr>
          <w:lang w:val="sr-Cyrl-RS"/>
        </w:rPr>
        <w:t>1.1</w:t>
      </w:r>
      <w:r w:rsidRPr="00E67ED8">
        <w:rPr>
          <w:lang w:val="sr-Cyrl-RS"/>
        </w:rPr>
        <w:tab/>
      </w:r>
      <w:r w:rsidR="009E1DCA" w:rsidRPr="00E67ED8">
        <w:rPr>
          <w:lang w:val="sr-Cyrl-RS"/>
        </w:rPr>
        <w:t>Дефиниције</w:t>
      </w:r>
      <w:bookmarkEnd w:id="2"/>
      <w:bookmarkEnd w:id="3"/>
    </w:p>
    <w:p w14:paraId="49FADA24" w14:textId="77777777" w:rsidR="009E1DCA" w:rsidRPr="00E67ED8" w:rsidRDefault="009E1DCA" w:rsidP="009E1DCA">
      <w:pPr>
        <w:rPr>
          <w:lang w:val="sr-Cyrl-RS"/>
        </w:rPr>
      </w:pPr>
      <w:r w:rsidRPr="00D76B90">
        <w:rPr>
          <w:spacing w:val="-2"/>
          <w:lang w:val="sr-Cyrl-RS"/>
        </w:rPr>
        <w:t>Следећи термини ће имати значење које је назначено у тексту испод, осим када контекст</w:t>
      </w:r>
      <w:r w:rsidRPr="00E67ED8">
        <w:rPr>
          <w:lang w:val="sr-Cyrl-RS"/>
        </w:rPr>
        <w:t xml:space="preserve"> захтева другачије: </w:t>
      </w:r>
    </w:p>
    <w:p w14:paraId="378F6993" w14:textId="77777777" w:rsidR="009E1DCA" w:rsidRPr="00E67ED8" w:rsidRDefault="009E1DCA" w:rsidP="009E1DCA">
      <w:pPr>
        <w:rPr>
          <w:lang w:val="sr-Cyrl-RS"/>
        </w:rPr>
      </w:pPr>
      <w:r w:rsidRPr="00E67ED8">
        <w:rPr>
          <w:lang w:val="sr-Cyrl-RS"/>
        </w:rPr>
        <w:t>“</w:t>
      </w:r>
      <w:r w:rsidRPr="00E67ED8">
        <w:rPr>
          <w:b/>
          <w:lang w:val="sr-Cyrl-RS"/>
        </w:rPr>
        <w:t>Споразум</w:t>
      </w:r>
      <w:r w:rsidRPr="00E67ED8">
        <w:rPr>
          <w:lang w:val="sr-Cyrl-RS"/>
        </w:rPr>
        <w:t xml:space="preserve">” означава овај оквирни споразум о зајму, укључујући и његове прилоге. </w:t>
      </w:r>
    </w:p>
    <w:p w14:paraId="13D205B8" w14:textId="77777777" w:rsidR="009E1DCA" w:rsidRPr="00E67ED8" w:rsidRDefault="009E1DCA" w:rsidP="009E1DCA">
      <w:pPr>
        <w:rPr>
          <w:lang w:val="sr-Cyrl-RS"/>
        </w:rPr>
      </w:pPr>
      <w:r w:rsidRPr="00E67ED8">
        <w:rPr>
          <w:lang w:val="sr-Cyrl-RS"/>
        </w:rPr>
        <w:t>“</w:t>
      </w:r>
      <w:r w:rsidRPr="00E67ED8">
        <w:rPr>
          <w:b/>
          <w:lang w:val="sr-Cyrl-RS"/>
        </w:rPr>
        <w:t>Алокација</w:t>
      </w:r>
      <w:r w:rsidRPr="00E67ED8">
        <w:rPr>
          <w:lang w:val="sr-Cyrl-RS"/>
        </w:rPr>
        <w:t>” означава распоређивање Транше од стране Зајмопримца на квалификоване саставне делове Про</w:t>
      </w:r>
      <w:r w:rsidR="002748FC" w:rsidRPr="00E67ED8">
        <w:rPr>
          <w:lang w:val="sr-Cyrl-RS"/>
        </w:rPr>
        <w:t>јекта/потпројеката</w:t>
      </w:r>
      <w:r w:rsidRPr="00E67ED8">
        <w:rPr>
          <w:lang w:val="sr-Cyrl-RS"/>
        </w:rPr>
        <w:t xml:space="preserve"> чак и ако </w:t>
      </w:r>
      <w:r w:rsidR="00147B66" w:rsidRPr="00E67ED8">
        <w:rPr>
          <w:lang w:val="sr-Cyrl-RS"/>
        </w:rPr>
        <w:t>таква</w:t>
      </w:r>
      <w:r w:rsidRPr="00E67ED8">
        <w:rPr>
          <w:lang w:val="sr-Cyrl-RS"/>
        </w:rPr>
        <w:t xml:space="preserve"> Транша још није исплаћена у складу са Пројектом.</w:t>
      </w:r>
    </w:p>
    <w:p w14:paraId="7B322B19" w14:textId="77777777" w:rsidR="009E1DCA" w:rsidRPr="00E67ED8" w:rsidRDefault="009E1DCA" w:rsidP="009E1DCA">
      <w:pPr>
        <w:rPr>
          <w:lang w:val="sr-Cyrl-RS"/>
        </w:rPr>
      </w:pPr>
      <w:r w:rsidRPr="00E67ED8">
        <w:rPr>
          <w:lang w:val="sr-Cyrl-RS"/>
        </w:rPr>
        <w:t>“</w:t>
      </w:r>
      <w:r w:rsidRPr="00E67ED8">
        <w:rPr>
          <w:b/>
          <w:lang w:val="sr-Cyrl-RS"/>
        </w:rPr>
        <w:t>Период алокације</w:t>
      </w:r>
      <w:r w:rsidRPr="00E67ED8">
        <w:rPr>
          <w:lang w:val="sr-Cyrl-RS"/>
        </w:rPr>
        <w:t>” има значење дефинисано у потклаузули 5.2.</w:t>
      </w:r>
    </w:p>
    <w:p w14:paraId="4EAC5451" w14:textId="77777777" w:rsidR="009E1DCA" w:rsidRPr="00E67ED8" w:rsidRDefault="009E1DCA" w:rsidP="009E1DCA">
      <w:pPr>
        <w:rPr>
          <w:lang w:val="sr-Cyrl-RS"/>
        </w:rPr>
      </w:pPr>
      <w:r w:rsidRPr="00E67ED8">
        <w:rPr>
          <w:lang w:val="sr-Cyrl-RS"/>
        </w:rPr>
        <w:t>“</w:t>
      </w:r>
      <w:r w:rsidRPr="00E67ED8">
        <w:rPr>
          <w:b/>
          <w:lang w:val="sr-Cyrl-RS"/>
        </w:rPr>
        <w:t>Радни дан</w:t>
      </w:r>
      <w:r w:rsidRPr="00E67ED8">
        <w:rPr>
          <w:lang w:val="sr-Cyrl-RS"/>
        </w:rPr>
        <w:t>” означава:</w:t>
      </w:r>
    </w:p>
    <w:p w14:paraId="442B998B" w14:textId="77777777" w:rsidR="009E1DCA" w:rsidRPr="00E67ED8" w:rsidRDefault="009E1DCA" w:rsidP="009E1DCA">
      <w:pPr>
        <w:rPr>
          <w:lang w:val="sr-Cyrl-RS"/>
        </w:rPr>
      </w:pPr>
      <w:r w:rsidRPr="000633AA">
        <w:rPr>
          <w:spacing w:val="-2"/>
          <w:lang w:val="sr-Cyrl-RS"/>
        </w:rPr>
        <w:t>У односу на плаћања у еврима, дан када функционише TARGET 2 (Trans European Automated Real-</w:t>
      </w:r>
      <w:r w:rsidRPr="00E67ED8">
        <w:rPr>
          <w:lang w:val="sr-Cyrl-RS"/>
        </w:rPr>
        <w:t>time Gross Settlement Express Transfer system - Трансевропски аутоматски систем експресног трансфера бруто плаћања у реалном времену).</w:t>
      </w:r>
    </w:p>
    <w:p w14:paraId="57AE3579" w14:textId="77777777" w:rsidR="009E1DCA" w:rsidRPr="00E67ED8" w:rsidRDefault="009E1DCA" w:rsidP="009E1DCA">
      <w:pPr>
        <w:rPr>
          <w:lang w:val="sr-Cyrl-RS"/>
        </w:rPr>
      </w:pPr>
      <w:r w:rsidRPr="00BA574E">
        <w:rPr>
          <w:b/>
          <w:spacing w:val="-4"/>
          <w:lang w:val="sr-Cyrl-RS"/>
        </w:rPr>
        <w:t>„Потврда“</w:t>
      </w:r>
      <w:r w:rsidRPr="00BA574E">
        <w:rPr>
          <w:spacing w:val="-4"/>
          <w:lang w:val="sr-Cyrl-RS"/>
        </w:rPr>
        <w:t xml:space="preserve"> има значење одређено у потклаузул</w:t>
      </w:r>
      <w:r w:rsidR="003E6130" w:rsidRPr="00BA574E">
        <w:rPr>
          <w:spacing w:val="-4"/>
          <w:lang w:val="sr-Cyrl-RS"/>
        </w:rPr>
        <w:t>и</w:t>
      </w:r>
      <w:r w:rsidRPr="00BA574E">
        <w:rPr>
          <w:spacing w:val="-4"/>
          <w:lang w:val="sr-Cyrl-RS"/>
        </w:rPr>
        <w:t xml:space="preserve"> 4.5 и</w:t>
      </w:r>
      <w:r w:rsidR="003E6130" w:rsidRPr="00BA574E">
        <w:rPr>
          <w:spacing w:val="-4"/>
          <w:lang w:val="sr-Cyrl-RS"/>
        </w:rPr>
        <w:t xml:space="preserve"> </w:t>
      </w:r>
      <w:r w:rsidRPr="00BA574E">
        <w:rPr>
          <w:spacing w:val="-4"/>
          <w:lang w:val="sr-Cyrl-RS"/>
        </w:rPr>
        <w:t>форма је дата у Прилогу 4 овог</w:t>
      </w:r>
      <w:r w:rsidRPr="00E67ED8">
        <w:rPr>
          <w:lang w:val="sr-Cyrl-RS"/>
        </w:rPr>
        <w:t xml:space="preserve"> споразума.</w:t>
      </w:r>
    </w:p>
    <w:p w14:paraId="514643D7" w14:textId="77777777" w:rsidR="009E1DCA" w:rsidRPr="00E67ED8" w:rsidRDefault="009E1DCA" w:rsidP="009E1DCA">
      <w:pPr>
        <w:rPr>
          <w:lang w:val="sr-Cyrl-RS"/>
        </w:rPr>
      </w:pPr>
      <w:r w:rsidRPr="00E67ED8">
        <w:rPr>
          <w:lang w:val="sr-Cyrl-RS"/>
        </w:rPr>
        <w:t>“</w:t>
      </w:r>
      <w:r w:rsidRPr="00E67ED8">
        <w:rPr>
          <w:b/>
          <w:lang w:val="sr-Cyrl-RS"/>
        </w:rPr>
        <w:t>Датум закључења зајма</w:t>
      </w:r>
      <w:r w:rsidRPr="00E67ED8">
        <w:rPr>
          <w:lang w:val="sr-Cyrl-RS"/>
        </w:rPr>
        <w:t xml:space="preserve">” означава </w:t>
      </w:r>
      <w:r w:rsidR="007E6D94" w:rsidRPr="00E67ED8">
        <w:rPr>
          <w:lang w:val="sr-Cyrl-RS"/>
        </w:rPr>
        <w:t>датум</w:t>
      </w:r>
      <w:r w:rsidRPr="00E67ED8">
        <w:rPr>
          <w:lang w:val="sr-Cyrl-RS"/>
        </w:rPr>
        <w:t xml:space="preserve"> који је одређен у Прилогу 1 овог споразума после којег не може бити даљих исплата из Зајма. Тај датум може бити промењен након писане сагласности обе Стране, путем размене писама.</w:t>
      </w:r>
    </w:p>
    <w:p w14:paraId="0FA563A1" w14:textId="77777777" w:rsidR="009E1DCA" w:rsidRPr="00E67ED8" w:rsidRDefault="009E1DCA" w:rsidP="009E1DCA">
      <w:pPr>
        <w:rPr>
          <w:lang w:val="sr-Cyrl-RS"/>
        </w:rPr>
      </w:pPr>
      <w:r w:rsidRPr="00E67ED8">
        <w:rPr>
          <w:lang w:val="sr-Cyrl-RS"/>
        </w:rPr>
        <w:t>“</w:t>
      </w:r>
      <w:r w:rsidRPr="00E67ED8">
        <w:rPr>
          <w:b/>
          <w:lang w:val="sr-Cyrl-RS"/>
        </w:rPr>
        <w:t>Завршни</w:t>
      </w:r>
      <w:r w:rsidRPr="00E67ED8">
        <w:rPr>
          <w:lang w:val="sr-Cyrl-RS"/>
        </w:rPr>
        <w:t xml:space="preserve"> и</w:t>
      </w:r>
      <w:r w:rsidRPr="00E67ED8">
        <w:rPr>
          <w:b/>
          <w:lang w:val="sr-Cyrl-RS"/>
        </w:rPr>
        <w:t>звештај</w:t>
      </w:r>
      <w:r w:rsidRPr="00E67ED8">
        <w:rPr>
          <w:lang w:val="sr-Cyrl-RS"/>
        </w:rPr>
        <w:t>” има значење дефинисано у потк</w:t>
      </w:r>
      <w:r w:rsidR="007E6D94" w:rsidRPr="00E67ED8">
        <w:rPr>
          <w:lang w:val="sr-Cyrl-RS"/>
        </w:rPr>
        <w:t>лаузули 6.1(б</w:t>
      </w:r>
      <w:r w:rsidRPr="00E67ED8">
        <w:rPr>
          <w:lang w:val="sr-Cyrl-RS"/>
        </w:rPr>
        <w:t>).</w:t>
      </w:r>
    </w:p>
    <w:p w14:paraId="56EBC6C4" w14:textId="77777777" w:rsidR="009E1DCA" w:rsidRPr="00E67ED8" w:rsidRDefault="009E1DCA" w:rsidP="009E1DCA">
      <w:pPr>
        <w:rPr>
          <w:lang w:val="sr-Cyrl-RS"/>
        </w:rPr>
      </w:pPr>
      <w:r w:rsidRPr="00E67ED8">
        <w:rPr>
          <w:b/>
          <w:lang w:val="sr-Cyrl-RS"/>
        </w:rPr>
        <w:t>„</w:t>
      </w:r>
      <w:r w:rsidR="002748FC" w:rsidRPr="00E67ED8">
        <w:rPr>
          <w:b/>
          <w:lang w:val="sr-Cyrl-RS"/>
        </w:rPr>
        <w:t>Догађај неиспуњења обавеза</w:t>
      </w:r>
      <w:r w:rsidRPr="00E67ED8">
        <w:rPr>
          <w:b/>
          <w:lang w:val="sr-Cyrl-RS"/>
        </w:rPr>
        <w:t>“</w:t>
      </w:r>
      <w:r w:rsidRPr="00E67ED8">
        <w:rPr>
          <w:lang w:val="sr-Cyrl-RS"/>
        </w:rPr>
        <w:t xml:space="preserve"> има значење наведено у потклаузули 6.6.</w:t>
      </w:r>
    </w:p>
    <w:p w14:paraId="2E353EA5" w14:textId="77777777" w:rsidR="009E1DCA" w:rsidRPr="00E67ED8" w:rsidRDefault="009E1DCA" w:rsidP="009E1DCA">
      <w:pPr>
        <w:rPr>
          <w:lang w:val="sr-Cyrl-RS"/>
        </w:rPr>
      </w:pPr>
      <w:r w:rsidRPr="00E67ED8">
        <w:rPr>
          <w:lang w:val="sr-Cyrl-RS"/>
        </w:rPr>
        <w:t>“</w:t>
      </w:r>
      <w:r w:rsidRPr="00E67ED8">
        <w:rPr>
          <w:b/>
          <w:lang w:val="sr-Cyrl-RS"/>
        </w:rPr>
        <w:t>Валута</w:t>
      </w:r>
      <w:r w:rsidRPr="00E67ED8">
        <w:rPr>
          <w:lang w:val="sr-Cyrl-RS"/>
        </w:rPr>
        <w:t>” означава, у сврхе Споразума, евро.</w:t>
      </w:r>
    </w:p>
    <w:p w14:paraId="4BB119EE" w14:textId="77777777" w:rsidR="009E1DCA" w:rsidRPr="00E67ED8" w:rsidRDefault="009E1DCA" w:rsidP="009E1DCA">
      <w:pPr>
        <w:rPr>
          <w:b/>
          <w:lang w:val="sr-Cyrl-RS"/>
        </w:rPr>
      </w:pPr>
      <w:r w:rsidRPr="00E2684F">
        <w:rPr>
          <w:b/>
          <w:spacing w:val="-2"/>
          <w:lang w:val="sr-Cyrl-RS"/>
        </w:rPr>
        <w:t xml:space="preserve">“Конвенција за утврђивање броја дана” </w:t>
      </w:r>
      <w:r w:rsidRPr="00E2684F">
        <w:rPr>
          <w:spacing w:val="-2"/>
          <w:lang w:val="sr-Cyrl-RS"/>
        </w:rPr>
        <w:t>означава конвенцију за утврђивање броја дана</w:t>
      </w:r>
      <w:r w:rsidRPr="00E67ED8">
        <w:rPr>
          <w:lang w:val="sr-Cyrl-RS"/>
        </w:rPr>
        <w:t xml:space="preserve"> између два датума и броја дана у години који су назначени у релевантном Обавештењу о исплати.</w:t>
      </w:r>
      <w:r w:rsidRPr="00E67ED8">
        <w:rPr>
          <w:b/>
          <w:lang w:val="sr-Cyrl-RS"/>
        </w:rPr>
        <w:t xml:space="preserve"> </w:t>
      </w:r>
    </w:p>
    <w:p w14:paraId="643C9F11" w14:textId="77777777" w:rsidR="009E1DCA" w:rsidRPr="00E67ED8" w:rsidRDefault="009E1DCA" w:rsidP="009E1DCA">
      <w:pPr>
        <w:rPr>
          <w:b/>
          <w:lang w:val="sr-Cyrl-RS"/>
        </w:rPr>
      </w:pPr>
      <w:r w:rsidRPr="00E67ED8">
        <w:rPr>
          <w:b/>
          <w:lang w:val="sr-Cyrl-RS"/>
        </w:rPr>
        <w:t xml:space="preserve">“Инструмент задуживања” </w:t>
      </w:r>
      <w:r w:rsidRPr="00E67ED8">
        <w:rPr>
          <w:lang w:val="sr-Cyrl-RS"/>
        </w:rPr>
        <w:t>означава (i) сваки зајам или други облик финансијске задужености; (ii) инструмент, који укључује признаницу или извод стања на рачуну,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E67ED8">
        <w:rPr>
          <w:b/>
          <w:lang w:val="sr-Cyrl-RS"/>
        </w:rPr>
        <w:t xml:space="preserve"> </w:t>
      </w:r>
    </w:p>
    <w:p w14:paraId="04AF46B1" w14:textId="77777777" w:rsidR="009E1DCA" w:rsidRPr="00E67ED8" w:rsidRDefault="009E1DCA" w:rsidP="009E1DCA">
      <w:pPr>
        <w:rPr>
          <w:lang w:val="sr-Cyrl-RS"/>
        </w:rPr>
      </w:pPr>
      <w:r w:rsidRPr="00E67ED8">
        <w:rPr>
          <w:b/>
          <w:lang w:val="sr-Cyrl-RS"/>
        </w:rPr>
        <w:t>“Стопа затезне камате”</w:t>
      </w:r>
      <w:r w:rsidRPr="00E67ED8">
        <w:rPr>
          <w:lang w:val="sr-Cyrl-RS"/>
        </w:rPr>
        <w:t xml:space="preserve"> има значење одређено у складу са потклаузулом 4.9.</w:t>
      </w:r>
    </w:p>
    <w:p w14:paraId="53379CE9" w14:textId="77777777" w:rsidR="009E1DCA" w:rsidRPr="00E67ED8" w:rsidRDefault="009E1DCA" w:rsidP="009E1DCA">
      <w:pPr>
        <w:rPr>
          <w:lang w:val="sr-Cyrl-RS"/>
        </w:rPr>
      </w:pPr>
      <w:r w:rsidRPr="00E67ED8">
        <w:rPr>
          <w:b/>
          <w:lang w:val="sr-Cyrl-RS"/>
        </w:rPr>
        <w:t>“Датум исплате”</w:t>
      </w:r>
      <w:r w:rsidRPr="00E67ED8">
        <w:rPr>
          <w:lang w:val="sr-Cyrl-RS"/>
        </w:rPr>
        <w:t xml:space="preserve"> означава датум на који Транша треба да буде исплаћена у складу са применљивим Обавештењем о исплати.</w:t>
      </w:r>
    </w:p>
    <w:p w14:paraId="178B81B8" w14:textId="77777777" w:rsidR="009E1DCA" w:rsidRPr="00E67ED8" w:rsidRDefault="009E1DCA" w:rsidP="009E1DCA">
      <w:pPr>
        <w:rPr>
          <w:lang w:val="sr-Cyrl-RS"/>
        </w:rPr>
      </w:pPr>
      <w:r w:rsidRPr="00E67ED8">
        <w:rPr>
          <w:b/>
          <w:lang w:val="sr-Cyrl-RS"/>
        </w:rPr>
        <w:t xml:space="preserve">“Обавештење о исплати” </w:t>
      </w:r>
      <w:r w:rsidRPr="00E67ED8">
        <w:rPr>
          <w:lang w:val="sr-Cyrl-RS"/>
        </w:rPr>
        <w:t>има значење дефинисано у потклаузули 4.3(б).</w:t>
      </w:r>
    </w:p>
    <w:p w14:paraId="5DFC38F9" w14:textId="77777777" w:rsidR="009E1DCA" w:rsidRPr="00E67ED8" w:rsidRDefault="009E1DCA" w:rsidP="009E1DCA">
      <w:pPr>
        <w:rPr>
          <w:lang w:val="sr-Cyrl-RS"/>
        </w:rPr>
      </w:pPr>
      <w:r w:rsidRPr="00E67ED8">
        <w:rPr>
          <w:b/>
          <w:lang w:val="sr-Cyrl-RS"/>
        </w:rPr>
        <w:t>“Захтев за исплату”</w:t>
      </w:r>
      <w:r w:rsidRPr="00E67ED8">
        <w:rPr>
          <w:lang w:val="sr-Cyrl-RS"/>
        </w:rPr>
        <w:t xml:space="preserve"> има значење дефинисано у потклаузули 4.3(a).</w:t>
      </w:r>
    </w:p>
    <w:p w14:paraId="30228D16" w14:textId="77777777" w:rsidR="009E1DCA" w:rsidRPr="00E67ED8" w:rsidRDefault="009E1DCA" w:rsidP="009E1DCA">
      <w:pPr>
        <w:rPr>
          <w:lang w:val="sr-Cyrl-RS"/>
        </w:rPr>
      </w:pPr>
      <w:r w:rsidRPr="00E67ED8">
        <w:rPr>
          <w:b/>
          <w:lang w:val="sr-Cyrl-RS"/>
        </w:rPr>
        <w:t xml:space="preserve"> “Датум ступања на снагу” </w:t>
      </w:r>
      <w:r w:rsidRPr="00E67ED8">
        <w:rPr>
          <w:lang w:val="sr-Cyrl-RS"/>
        </w:rPr>
        <w:t>означава датум ступања на снагу Споразума као резу</w:t>
      </w:r>
      <w:r w:rsidR="00E67ED8">
        <w:rPr>
          <w:lang w:val="sr-Cyrl-RS"/>
        </w:rPr>
        <w:t>л</w:t>
      </w:r>
      <w:r w:rsidRPr="00E67ED8">
        <w:rPr>
          <w:lang w:val="sr-Cyrl-RS"/>
        </w:rPr>
        <w:t>тат клаузуле 20.</w:t>
      </w:r>
    </w:p>
    <w:p w14:paraId="388B5CA9" w14:textId="77777777" w:rsidR="009E1DCA" w:rsidRPr="00E67ED8" w:rsidRDefault="009E1DCA" w:rsidP="009E1DCA">
      <w:pPr>
        <w:rPr>
          <w:lang w:val="sr-Cyrl-RS"/>
        </w:rPr>
      </w:pPr>
      <w:r w:rsidRPr="00E67ED8">
        <w:rPr>
          <w:b/>
          <w:lang w:val="sr-Cyrl-RS"/>
        </w:rPr>
        <w:t>“ЕУ”</w:t>
      </w:r>
      <w:r w:rsidRPr="00E67ED8">
        <w:rPr>
          <w:lang w:val="sr-Cyrl-RS"/>
        </w:rPr>
        <w:t xml:space="preserve"> означава Европску унију.</w:t>
      </w:r>
    </w:p>
    <w:p w14:paraId="556E86CD" w14:textId="77777777" w:rsidR="009E1DCA" w:rsidRPr="00E67ED8" w:rsidRDefault="009E1DCA" w:rsidP="009E1DCA">
      <w:pPr>
        <w:rPr>
          <w:lang w:val="sr-Cyrl-RS"/>
        </w:rPr>
      </w:pPr>
      <w:r w:rsidRPr="00E67ED8">
        <w:rPr>
          <w:b/>
          <w:lang w:val="sr-Cyrl-RS"/>
        </w:rPr>
        <w:t>“EURIBOR”</w:t>
      </w:r>
      <w:r w:rsidRPr="00E67ED8">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w:t>
      </w:r>
      <w:r w:rsidR="007E6D94" w:rsidRPr="00E67ED8">
        <w:rPr>
          <w:lang w:val="sr-Cyrl-RS"/>
        </w:rPr>
        <w:t xml:space="preserve"> у</w:t>
      </w:r>
      <w:r w:rsidRPr="00E67ED8">
        <w:rPr>
          <w:lang w:val="sr-Cyrl-RS"/>
        </w:rPr>
        <w:t xml:space="preserve"> Бриселу на Датум утврђивања камате као евро-финансијске стопе финансирања којом управља Европски институт за тржиште новца (или било које друго лице које преузима управљање над том стопом) за исти период као релевантни Каматни период.</w:t>
      </w:r>
    </w:p>
    <w:p w14:paraId="0C364449" w14:textId="77777777" w:rsidR="009E1DCA" w:rsidRPr="00E67ED8" w:rsidRDefault="009E1DCA" w:rsidP="009E1DCA">
      <w:pPr>
        <w:rPr>
          <w:lang w:val="sr-Cyrl-RS"/>
        </w:rPr>
      </w:pPr>
      <w:r w:rsidRPr="00E67ED8">
        <w:rPr>
          <w:lang w:val="sr-Cyrl-RS"/>
        </w:rPr>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w:t>
      </w:r>
      <w:r w:rsidRPr="00036C16">
        <w:rPr>
          <w:spacing w:val="-2"/>
          <w:lang w:val="sr-Cyrl-RS"/>
        </w:rPr>
        <w:t>за период целих месеци при чему је следећи краћи и друга за период целих месеци при чему</w:t>
      </w:r>
      <w:r w:rsidRPr="00E67ED8">
        <w:rPr>
          <w:lang w:val="sr-Cyrl-RS"/>
        </w:rPr>
        <w:t xml:space="preserve"> је следећи дужи него што је дужина релевантног Каматног периода. </w:t>
      </w:r>
    </w:p>
    <w:p w14:paraId="18E667E2" w14:textId="77777777" w:rsidR="009E1DCA" w:rsidRPr="00E67ED8" w:rsidRDefault="009E1DCA" w:rsidP="009E1DCA">
      <w:pPr>
        <w:rPr>
          <w:lang w:val="sr-Cyrl-RS"/>
        </w:rPr>
      </w:pPr>
      <w:r w:rsidRPr="00BE1DFF">
        <w:rPr>
          <w:b/>
          <w:spacing w:val="-2"/>
          <w:lang w:val="sr-Cyrl-RS"/>
        </w:rPr>
        <w:t>“Евро”</w:t>
      </w:r>
      <w:r w:rsidRPr="00BE1DFF">
        <w:rPr>
          <w:spacing w:val="-2"/>
          <w:lang w:val="sr-Cyrl-RS"/>
        </w:rPr>
        <w:t xml:space="preserve"> и симбол </w:t>
      </w:r>
      <w:r w:rsidRPr="00BE1DFF">
        <w:rPr>
          <w:b/>
          <w:spacing w:val="-2"/>
          <w:lang w:val="sr-Cyrl-RS"/>
        </w:rPr>
        <w:t>“EUR”</w:t>
      </w:r>
      <w:r w:rsidRPr="00BE1DFF">
        <w:rPr>
          <w:spacing w:val="-2"/>
          <w:lang w:val="sr-Cyrl-RS"/>
        </w:rPr>
        <w:t xml:space="preserve"> означава законску валуту држава чланица ЕУ које је с времена на</w:t>
      </w:r>
      <w:r w:rsidRPr="00E67ED8">
        <w:rPr>
          <w:lang w:val="sr-Cyrl-RS"/>
        </w:rPr>
        <w:t xml:space="preserve">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5A2C07E4" w14:textId="77777777" w:rsidR="009E1DCA" w:rsidRPr="00E67ED8" w:rsidRDefault="009E1DCA" w:rsidP="009E1DCA">
      <w:pPr>
        <w:rPr>
          <w:lang w:val="sr-Cyrl-RS"/>
        </w:rPr>
      </w:pPr>
      <w:r w:rsidRPr="00E67ED8">
        <w:rPr>
          <w:b/>
          <w:lang w:val="sr-Cyrl-RS"/>
        </w:rPr>
        <w:t>“Европска конвенција о људским правима”</w:t>
      </w:r>
      <w:r w:rsidRPr="00E67ED8">
        <w:rPr>
          <w:lang w:val="sr-Cyrl-RS"/>
        </w:rPr>
        <w:t xml:space="preserve"> означава Конвенцију о заштити људских права и основних слобода од 4. новембра 1950, CETS бр. 5, која се повремено мења и допуњава.</w:t>
      </w:r>
    </w:p>
    <w:p w14:paraId="663797E8" w14:textId="77777777" w:rsidR="009E1DCA" w:rsidRPr="00E67ED8" w:rsidRDefault="009E1DCA" w:rsidP="009E1DCA">
      <w:pPr>
        <w:rPr>
          <w:lang w:val="sr-Cyrl-RS"/>
        </w:rPr>
      </w:pPr>
      <w:r w:rsidRPr="00E67ED8">
        <w:rPr>
          <w:b/>
          <w:lang w:val="sr-Cyrl-RS"/>
        </w:rPr>
        <w:t>“Европска социјална повеља”</w:t>
      </w:r>
      <w:r w:rsidRPr="00E67ED8">
        <w:rPr>
          <w:lang w:val="sr-Cyrl-RS"/>
        </w:rPr>
        <w:t xml:space="preserve"> означава Европску социјалну повељу од 3. маја 1996, CETS бр. 163, која се повремено мења и допуњава.</w:t>
      </w:r>
    </w:p>
    <w:p w14:paraId="7DCB9690" w14:textId="77777777" w:rsidR="009E1DCA" w:rsidRPr="00E67ED8" w:rsidRDefault="009E1DCA" w:rsidP="009E1DCA">
      <w:pPr>
        <w:rPr>
          <w:lang w:val="sr-Cyrl-RS"/>
        </w:rPr>
      </w:pPr>
      <w:r w:rsidRPr="00E67ED8">
        <w:rPr>
          <w:b/>
          <w:lang w:val="sr-Cyrl-RS"/>
        </w:rPr>
        <w:t>“Крајњи корисници”</w:t>
      </w:r>
      <w:r w:rsidRPr="00E67ED8">
        <w:rPr>
          <w:lang w:val="sr-Cyrl-RS"/>
        </w:rPr>
        <w:t xml:space="preserve"> су дефинисани Прилогом 1 овoг споразума као група која има користи од социјалних резултата Пројекта.</w:t>
      </w:r>
    </w:p>
    <w:p w14:paraId="065C191D" w14:textId="77777777" w:rsidR="009E1DCA" w:rsidRPr="00E67ED8" w:rsidRDefault="009E1DCA" w:rsidP="009E1DCA">
      <w:pPr>
        <w:rPr>
          <w:lang w:val="sr-Cyrl-RS"/>
        </w:rPr>
      </w:pPr>
      <w:r w:rsidRPr="00E67ED8">
        <w:rPr>
          <w:b/>
          <w:lang w:val="sr-Cyrl-RS"/>
        </w:rPr>
        <w:t>„Финансијске одредбе“</w:t>
      </w:r>
      <w:r w:rsidR="00E67ED8">
        <w:rPr>
          <w:lang w:val="sr-Cyrl-RS"/>
        </w:rPr>
        <w:t xml:space="preserve"> имају значе</w:t>
      </w:r>
      <w:r w:rsidRPr="00E67ED8">
        <w:rPr>
          <w:lang w:val="sr-Cyrl-RS"/>
        </w:rPr>
        <w:t>ње дефинисано у потклаузули 6.6</w:t>
      </w:r>
    </w:p>
    <w:p w14:paraId="163C1852" w14:textId="77777777" w:rsidR="009E1DCA" w:rsidRPr="00E67ED8" w:rsidRDefault="009E1DCA" w:rsidP="009E1DCA">
      <w:pPr>
        <w:rPr>
          <w:lang w:val="sr-Cyrl-RS"/>
        </w:rPr>
      </w:pPr>
      <w:r w:rsidRPr="00E67ED8">
        <w:rPr>
          <w:b/>
          <w:lang w:val="sr-Cyrl-RS"/>
        </w:rPr>
        <w:t>“Фиксна каматна стопа”</w:t>
      </w:r>
      <w:r w:rsidRPr="00E67ED8">
        <w:rPr>
          <w:lang w:val="sr-Cyrl-RS"/>
        </w:rPr>
        <w:t xml:space="preserve"> означава годишњу каматну стопу одређену у применљивом Обавештењу о исплати.</w:t>
      </w:r>
    </w:p>
    <w:p w14:paraId="1A7DD0C4" w14:textId="77777777" w:rsidR="009E1DCA" w:rsidRPr="00E67ED8" w:rsidRDefault="009E1DCA" w:rsidP="009E1DCA">
      <w:pPr>
        <w:rPr>
          <w:lang w:val="sr-Cyrl-RS"/>
        </w:rPr>
      </w:pPr>
      <w:r w:rsidRPr="00D44F34">
        <w:rPr>
          <w:b/>
          <w:spacing w:val="-2"/>
          <w:lang w:val="sr-Cyrl-RS"/>
        </w:rPr>
        <w:t>“Варијабилна каматна стопа”</w:t>
      </w:r>
      <w:r w:rsidRPr="00D44F34">
        <w:rPr>
          <w:spacing w:val="-2"/>
          <w:lang w:val="sr-Cyrl-RS"/>
        </w:rPr>
        <w:t xml:space="preserve"> означава годишњу каматну стопу која ја утврђена додавањем</w:t>
      </w:r>
      <w:r w:rsidRPr="00E67ED8">
        <w:rPr>
          <w:lang w:val="sr-Cyrl-RS"/>
        </w:rPr>
        <w:t xml:space="preserve"> или </w:t>
      </w:r>
      <w:r w:rsidRPr="002C774E">
        <w:rPr>
          <w:spacing w:val="-2"/>
          <w:lang w:val="sr-Cyrl-RS"/>
        </w:rPr>
        <w:t>одузимањем Распона одређеног у применљивом Обавештењу о исплати, на или од, зависно</w:t>
      </w:r>
      <w:r w:rsidRPr="00E67ED8">
        <w:rPr>
          <w:lang w:val="sr-Cyrl-RS"/>
        </w:rPr>
        <w:t xml:space="preserve"> од случаја, Референтне каматне стопе. </w:t>
      </w:r>
    </w:p>
    <w:p w14:paraId="67BEB3E9" w14:textId="77777777" w:rsidR="009E1DCA" w:rsidRPr="00E67ED8" w:rsidRDefault="009E1DCA" w:rsidP="009E1DCA">
      <w:pPr>
        <w:rPr>
          <w:lang w:val="sr-Cyrl-RS"/>
        </w:rPr>
      </w:pPr>
      <w:r w:rsidRPr="00E67ED8">
        <w:rPr>
          <w:lang w:val="sr-Cyrl-RS"/>
        </w:rPr>
        <w:t>Да би се избегла било каква сумња, када утврђивање Варијабилне каматне стопе има за резултат негативну каматну стопу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 сматраће се да камата коју треба да плати Зајмопримац за Каматни период износи нула.</w:t>
      </w:r>
    </w:p>
    <w:p w14:paraId="1A08E124" w14:textId="77777777" w:rsidR="009E1DCA" w:rsidRPr="00E67ED8" w:rsidRDefault="009E1DCA" w:rsidP="009E1DCA">
      <w:pPr>
        <w:rPr>
          <w:rFonts w:ascii="Arial" w:hAnsi="Arial" w:cs="Arial"/>
          <w:color w:val="000000"/>
          <w:sz w:val="20"/>
          <w:szCs w:val="20"/>
          <w:lang w:val="sr-Cyrl-RS"/>
        </w:rPr>
      </w:pPr>
      <w:r w:rsidRPr="00E67ED8">
        <w:rPr>
          <w:b/>
          <w:lang w:val="sr-Cyrl-RS"/>
        </w:rPr>
        <w:t>“Прогнозирани трошкови”</w:t>
      </w:r>
      <w:r w:rsidRPr="00E67ED8">
        <w:rPr>
          <w:rFonts w:ascii="Arial" w:hAnsi="Arial" w:cs="Arial"/>
          <w:color w:val="000000"/>
          <w:sz w:val="20"/>
          <w:szCs w:val="20"/>
          <w:lang w:val="sr-Cyrl-RS"/>
        </w:rPr>
        <w:t xml:space="preserve"> означавају планиране прихватљиве трошкове који ће настати у оквиру Пројекта у периоду од </w:t>
      </w:r>
      <w:r w:rsidR="006812A2" w:rsidRPr="00E67ED8">
        <w:rPr>
          <w:rFonts w:ascii="Arial" w:hAnsi="Arial" w:cs="Arial"/>
          <w:color w:val="000000"/>
          <w:sz w:val="20"/>
          <w:szCs w:val="20"/>
          <w:lang w:val="sr-Cyrl-RS"/>
        </w:rPr>
        <w:t xml:space="preserve">(1) </w:t>
      </w:r>
      <w:r w:rsidRPr="00E67ED8">
        <w:rPr>
          <w:rFonts w:ascii="Arial" w:hAnsi="Arial" w:cs="Arial"/>
          <w:color w:val="000000"/>
          <w:sz w:val="20"/>
          <w:szCs w:val="20"/>
          <w:lang w:val="sr-Cyrl-RS"/>
        </w:rPr>
        <w:t>годину дана.</w:t>
      </w:r>
    </w:p>
    <w:p w14:paraId="61B1E058" w14:textId="77777777" w:rsidR="009E1DCA" w:rsidRPr="00E67ED8" w:rsidRDefault="009E1DCA" w:rsidP="009E1DCA">
      <w:pPr>
        <w:rPr>
          <w:lang w:val="sr-Cyrl-RS"/>
        </w:rPr>
      </w:pPr>
      <w:r w:rsidRPr="00E67ED8">
        <w:rPr>
          <w:b/>
          <w:lang w:val="sr-Cyrl-RS"/>
        </w:rPr>
        <w:t xml:space="preserve">“Настали трошкови” </w:t>
      </w:r>
      <w:r w:rsidRPr="00E67ED8">
        <w:rPr>
          <w:lang w:val="sr-Cyrl-RS"/>
        </w:rPr>
        <w:t>означавају</w:t>
      </w:r>
      <w:r w:rsidRPr="00E67ED8">
        <w:rPr>
          <w:b/>
          <w:lang w:val="sr-Cyrl-RS"/>
        </w:rPr>
        <w:t xml:space="preserve"> </w:t>
      </w:r>
      <w:r w:rsidRPr="00E67ED8">
        <w:rPr>
          <w:lang w:val="sr-Cyrl-RS"/>
        </w:rPr>
        <w:t xml:space="preserve">прихватљиве трошкове који су </w:t>
      </w:r>
      <w:r w:rsidR="006812A2" w:rsidRPr="00E67ED8">
        <w:rPr>
          <w:lang w:val="sr-Cyrl-RS"/>
        </w:rPr>
        <w:t>н</w:t>
      </w:r>
      <w:r w:rsidRPr="00E67ED8">
        <w:rPr>
          <w:lang w:val="sr-Cyrl-RS"/>
        </w:rPr>
        <w:t xml:space="preserve">астали радом Тела за спровођење пројекта. </w:t>
      </w:r>
    </w:p>
    <w:p w14:paraId="7FF867A2" w14:textId="77777777" w:rsidR="009E1DCA" w:rsidRPr="00E67ED8" w:rsidRDefault="009E1DCA" w:rsidP="009E1DCA">
      <w:pPr>
        <w:rPr>
          <w:lang w:val="sr-Cyrl-RS"/>
        </w:rPr>
      </w:pPr>
      <w:r w:rsidRPr="00F30BA6">
        <w:rPr>
          <w:b/>
          <w:spacing w:val="-2"/>
          <w:lang w:val="sr-Cyrl-RS"/>
        </w:rPr>
        <w:t>“Датум утврђивања камате”</w:t>
      </w:r>
      <w:r w:rsidRPr="00F30BA6">
        <w:rPr>
          <w:spacing w:val="-2"/>
          <w:lang w:val="sr-Cyrl-RS"/>
        </w:rPr>
        <w:t xml:space="preserve"> означава, у сврхе утврђивања Варијабилне каматне стопе, дан</w:t>
      </w:r>
      <w:r w:rsidRPr="00E67ED8">
        <w:rPr>
          <w:lang w:val="sr-Cyrl-RS"/>
        </w:rPr>
        <w:t xml:space="preserve"> који пада два (2) Радна дана пре првог дана Каматног периода, осим ако није другачије назначено у релевантном Обавештењу о исплати.</w:t>
      </w:r>
    </w:p>
    <w:p w14:paraId="77AC9F9E" w14:textId="77777777" w:rsidR="009E1DCA" w:rsidRPr="00E67ED8" w:rsidRDefault="009E1DCA" w:rsidP="009E1DCA">
      <w:pPr>
        <w:rPr>
          <w:lang w:val="sr-Cyrl-RS"/>
        </w:rPr>
      </w:pPr>
      <w:r w:rsidRPr="00E67ED8">
        <w:rPr>
          <w:b/>
          <w:lang w:val="sr-Cyrl-RS"/>
        </w:rPr>
        <w:t>“Датуми плаћања камате”</w:t>
      </w:r>
      <w:r w:rsidRPr="00E67ED8">
        <w:rPr>
          <w:lang w:val="sr-Cyrl-RS"/>
        </w:rPr>
        <w:t xml:space="preserve"> означавају датуме за плаћање камате који одговарају релевантном Каматном периоду одређеном у применљивом Обавештењу о исплати.</w:t>
      </w:r>
    </w:p>
    <w:p w14:paraId="347474A6" w14:textId="77777777" w:rsidR="009E1DCA" w:rsidRPr="00E67ED8" w:rsidRDefault="009E1DCA" w:rsidP="009E1DCA">
      <w:pPr>
        <w:rPr>
          <w:lang w:val="sr-Cyrl-RS"/>
        </w:rPr>
      </w:pPr>
      <w:r w:rsidRPr="00E67ED8">
        <w:rPr>
          <w:b/>
          <w:lang w:val="sr-Cyrl-RS"/>
        </w:rPr>
        <w:t>“Каматни период”</w:t>
      </w:r>
      <w:r w:rsidRPr="00E67ED8">
        <w:rPr>
          <w:lang w:val="sr-Cyrl-RS"/>
        </w:rPr>
        <w:t xml:space="preserve"> означава период који започиње на Датум плаћања камате и завршава се на дан који је дан пре следећег Датума плаћања камате, под условом да први </w:t>
      </w:r>
      <w:r w:rsidRPr="00E67ED8">
        <w:rPr>
          <w:lang w:val="sr-Cyrl-RS"/>
        </w:rPr>
        <w:br/>
        <w:t xml:space="preserve">Каматни период применљив на сваку Траншу започиње на Датум исплате и завршава се на дан пре следећег Датума плаћања камате. </w:t>
      </w:r>
    </w:p>
    <w:p w14:paraId="72ABCEB5" w14:textId="77777777" w:rsidR="009E1DCA" w:rsidRPr="00E67ED8" w:rsidRDefault="009E1DCA" w:rsidP="009E1DCA">
      <w:pPr>
        <w:rPr>
          <w:lang w:val="sr-Cyrl-RS"/>
        </w:rPr>
      </w:pPr>
      <w:r w:rsidRPr="00E67ED8">
        <w:rPr>
          <w:b/>
          <w:lang w:val="sr-Cyrl-RS"/>
        </w:rPr>
        <w:t>“Зајам”</w:t>
      </w:r>
      <w:r w:rsidRPr="00E67ED8">
        <w:rPr>
          <w:lang w:val="sr-Cyrl-RS"/>
        </w:rPr>
        <w:t xml:space="preserve"> означава зајам који је одобрен Зајмопримцу од стране БРСЕ </w:t>
      </w:r>
      <w:r w:rsidR="00C25B37">
        <w:rPr>
          <w:lang w:val="sr-Cyrl-RS"/>
        </w:rPr>
        <w:t>путем</w:t>
      </w:r>
      <w:r w:rsidRPr="00E67ED8">
        <w:rPr>
          <w:lang w:val="sr-Cyrl-RS"/>
        </w:rPr>
        <w:t xml:space="preserve"> Споразумом.</w:t>
      </w:r>
    </w:p>
    <w:p w14:paraId="4425DDC1" w14:textId="77777777" w:rsidR="009E1DCA" w:rsidRPr="00E67ED8" w:rsidRDefault="009E1DCA" w:rsidP="009E1DCA">
      <w:pPr>
        <w:rPr>
          <w:lang w:val="sr-Cyrl-RS"/>
        </w:rPr>
      </w:pPr>
      <w:r w:rsidRPr="00E67ED8">
        <w:rPr>
          <w:b/>
          <w:lang w:val="sr-Cyrl-RS"/>
        </w:rPr>
        <w:t>“Износ зајма”</w:t>
      </w:r>
      <w:r w:rsidRPr="00E67ED8">
        <w:rPr>
          <w:lang w:val="sr-Cyrl-RS"/>
        </w:rPr>
        <w:t xml:space="preserve"> означава износ дефинисан у потклаузули 4.1.</w:t>
      </w:r>
    </w:p>
    <w:p w14:paraId="7BB91372" w14:textId="77777777" w:rsidR="009E1DCA" w:rsidRPr="00E67ED8" w:rsidRDefault="009E1DCA" w:rsidP="009E1DCA">
      <w:pPr>
        <w:rPr>
          <w:lang w:val="sr-Cyrl-RS"/>
        </w:rPr>
      </w:pPr>
      <w:r w:rsidRPr="00E67ED8">
        <w:rPr>
          <w:b/>
          <w:lang w:val="sr-Cyrl-RS"/>
        </w:rPr>
        <w:t>“Догађај поремећаја на тржишту”</w:t>
      </w:r>
      <w:r w:rsidRPr="00E67ED8">
        <w:rPr>
          <w:lang w:val="sr-Cyrl-RS"/>
        </w:rPr>
        <w:t xml:space="preserve"> има значење дефинисано у потклаузули 4.10.</w:t>
      </w:r>
    </w:p>
    <w:p w14:paraId="062BF08F" w14:textId="77777777" w:rsidR="009E1DCA" w:rsidRPr="00E67ED8" w:rsidRDefault="009E1DCA" w:rsidP="009E1DCA">
      <w:pPr>
        <w:rPr>
          <w:lang w:val="sr-Cyrl-RS"/>
        </w:rPr>
      </w:pPr>
      <w:r w:rsidRPr="00E67ED8">
        <w:rPr>
          <w:b/>
          <w:lang w:val="sr-Cyrl-RS"/>
        </w:rPr>
        <w:t>“Материјално негативна промена”</w:t>
      </w:r>
      <w:r w:rsidRPr="00E67ED8">
        <w:rPr>
          <w:lang w:val="sr-Cyrl-RS"/>
        </w:rPr>
        <w:t xml:space="preserve"> означава сваки догађај који, по мишљењу БРСЕ, (i) </w:t>
      </w:r>
      <w:r w:rsidRPr="00812446">
        <w:rPr>
          <w:spacing w:val="-2"/>
          <w:lang w:val="sr-Cyrl-RS"/>
        </w:rPr>
        <w:t>материјално угрожава способност Зајмопримца да извршава своје финансијске обавезе у</w:t>
      </w:r>
      <w:r w:rsidRPr="00E67ED8">
        <w:rPr>
          <w:lang w:val="sr-Cyrl-RS"/>
        </w:rPr>
        <w:t xml:space="preserve"> складу са Споразумом; или (ii) на негативан начин утиче на Средство обезбеђења које је доставио </w:t>
      </w:r>
      <w:r w:rsidRPr="004E107C">
        <w:rPr>
          <w:spacing w:val="-2"/>
          <w:lang w:val="sr-Cyrl-RS"/>
        </w:rPr>
        <w:t>Зајмопримац или треће лице да би се осигурало благовремено извршење финансијских</w:t>
      </w:r>
      <w:r w:rsidRPr="00E67ED8">
        <w:rPr>
          <w:lang w:val="sr-Cyrl-RS"/>
        </w:rPr>
        <w:t xml:space="preserve"> обавезa Зајмопримца у складу са Споразумом; или (iii) негативно утиче на било која права или правне лекове БРСЕ-а према Споразуму.   </w:t>
      </w:r>
    </w:p>
    <w:p w14:paraId="5EB8400A" w14:textId="77777777" w:rsidR="009E1DCA" w:rsidRPr="00E67ED8" w:rsidRDefault="009E1DCA" w:rsidP="009E1DCA">
      <w:pPr>
        <w:rPr>
          <w:lang w:val="sr-Cyrl-RS"/>
        </w:rPr>
      </w:pPr>
      <w:r w:rsidRPr="00E67ED8">
        <w:rPr>
          <w:b/>
          <w:lang w:val="sr-Cyrl-RS"/>
        </w:rPr>
        <w:t>“Датум доспећа”</w:t>
      </w:r>
      <w:r w:rsidRPr="00E67ED8">
        <w:rPr>
          <w:lang w:val="sr-Cyrl-RS"/>
        </w:rPr>
        <w:t xml:space="preserve"> означава последњи Датум за отплату главнице за сваку Траншу која је одређена у применљивом Обавештењу о исплати.  </w:t>
      </w:r>
    </w:p>
    <w:p w14:paraId="5D7DB246" w14:textId="77777777" w:rsidR="009E1DCA" w:rsidRPr="00E67ED8" w:rsidRDefault="009E1DCA" w:rsidP="009E1DCA">
      <w:pPr>
        <w:rPr>
          <w:rFonts w:cstheme="minorHAnsi"/>
          <w:lang w:val="sr-Cyrl-RS"/>
        </w:rPr>
      </w:pPr>
      <w:r w:rsidRPr="00E67ED8">
        <w:rPr>
          <w:rFonts w:cstheme="minorHAnsi"/>
          <w:b/>
          <w:lang w:val="sr-Cyrl-RS"/>
        </w:rPr>
        <w:t>“Конвенција о модификованом наредном радном дану”</w:t>
      </w:r>
      <w:r w:rsidRPr="00E67ED8">
        <w:rPr>
          <w:rFonts w:cstheme="minorHAnsi"/>
          <w:lang w:val="sr-Cyrl-RS"/>
        </w:rPr>
        <w:t xml:space="preserve"> </w:t>
      </w:r>
      <w:r w:rsidRPr="00E67ED8">
        <w:rPr>
          <w:rFonts w:cstheme="minorHAnsi"/>
          <w:shd w:val="clear" w:color="auto" w:fill="FFFFFF"/>
          <w:lang w:val="sr-Cyrl-RS"/>
        </w:rPr>
        <w:t xml:space="preserve">јесте конвенција по којој уколико </w:t>
      </w:r>
      <w:r w:rsidRPr="00CF2CBE">
        <w:rPr>
          <w:rFonts w:cstheme="minorHAnsi"/>
          <w:spacing w:val="-2"/>
          <w:shd w:val="clear" w:color="auto" w:fill="FFFFFF"/>
          <w:lang w:val="sr-Cyrl-RS"/>
        </w:rPr>
        <w:t>одређени датум пада на дан који није Радни дан, тај дан ће бити први следећи дан који је</w:t>
      </w:r>
      <w:r w:rsidRPr="00E67ED8">
        <w:rPr>
          <w:rFonts w:cstheme="minorHAnsi"/>
          <w:shd w:val="clear" w:color="auto" w:fill="FFFFFF"/>
          <w:lang w:val="sr-Cyrl-RS"/>
        </w:rPr>
        <w:t xml:space="preserve"> Радни </w:t>
      </w:r>
      <w:r w:rsidRPr="0095553A">
        <w:rPr>
          <w:rFonts w:cstheme="minorHAnsi"/>
          <w:spacing w:val="-2"/>
          <w:shd w:val="clear" w:color="auto" w:fill="FFFFFF"/>
          <w:lang w:val="sr-Cyrl-RS"/>
        </w:rPr>
        <w:t>дан, осим ако тај дан пада у наредном календарском месецу, у том случају тај дан ће бити</w:t>
      </w:r>
      <w:r w:rsidRPr="00E67ED8">
        <w:rPr>
          <w:rFonts w:cstheme="minorHAnsi"/>
          <w:shd w:val="clear" w:color="auto" w:fill="FFFFFF"/>
          <w:lang w:val="sr-Cyrl-RS"/>
        </w:rPr>
        <w:t xml:space="preserve"> први Радни дан који претходи одређеном датуму.</w:t>
      </w:r>
      <w:r w:rsidRPr="00E67ED8">
        <w:rPr>
          <w:rFonts w:cstheme="minorHAnsi"/>
          <w:lang w:val="sr-Cyrl-RS"/>
        </w:rPr>
        <w:t xml:space="preserve"> </w:t>
      </w:r>
    </w:p>
    <w:p w14:paraId="3A2CFDD3" w14:textId="77777777" w:rsidR="009E1DCA" w:rsidRPr="00E67ED8" w:rsidRDefault="009E1DCA" w:rsidP="009E1DCA">
      <w:pPr>
        <w:rPr>
          <w:lang w:val="sr-Cyrl-RS"/>
        </w:rPr>
      </w:pPr>
      <w:r w:rsidRPr="00E67ED8">
        <w:rPr>
          <w:b/>
          <w:lang w:val="sr-Cyrl-RS"/>
        </w:rPr>
        <w:t xml:space="preserve">“Потврда о превременој отплати” </w:t>
      </w:r>
      <w:r w:rsidRPr="00E67ED8">
        <w:rPr>
          <w:lang w:val="sr-Cyrl-RS"/>
        </w:rPr>
        <w:t>има значење дефинисано у потклаузули 4.7.</w:t>
      </w:r>
    </w:p>
    <w:p w14:paraId="6B124BAF" w14:textId="77777777" w:rsidR="009E1DCA" w:rsidRPr="00E67ED8" w:rsidRDefault="009E1DCA" w:rsidP="009E1DCA">
      <w:pPr>
        <w:rPr>
          <w:lang w:val="sr-Cyrl-RS"/>
        </w:rPr>
      </w:pPr>
      <w:r w:rsidRPr="00E67ED8">
        <w:rPr>
          <w:b/>
          <w:lang w:val="sr-Cyrl-RS"/>
        </w:rPr>
        <w:t>“Трошкови превремене отплате”</w:t>
      </w:r>
      <w:r w:rsidRPr="00E67ED8">
        <w:rPr>
          <w:lang w:val="sr-Cyrl-RS"/>
        </w:rPr>
        <w:t xml:space="preserve"> има значење дефинисано у потклаузули 4.7. </w:t>
      </w:r>
    </w:p>
    <w:p w14:paraId="37EE7614" w14:textId="77777777" w:rsidR="009E1DCA" w:rsidRPr="00E67ED8" w:rsidRDefault="009E1DCA" w:rsidP="009E1DCA">
      <w:pPr>
        <w:rPr>
          <w:lang w:val="sr-Cyrl-RS"/>
        </w:rPr>
      </w:pPr>
      <w:r w:rsidRPr="00E67ED8">
        <w:rPr>
          <w:b/>
          <w:lang w:val="sr-Cyrl-RS"/>
        </w:rPr>
        <w:t xml:space="preserve">“Датум превремене отплате” </w:t>
      </w:r>
      <w:r w:rsidRPr="00E67ED8">
        <w:rPr>
          <w:lang w:val="sr-Cyrl-RS"/>
        </w:rPr>
        <w:t xml:space="preserve">има значење дефинисано у потклаузули 4.7. </w:t>
      </w:r>
    </w:p>
    <w:p w14:paraId="5234C0B2" w14:textId="77777777" w:rsidR="009E1DCA" w:rsidRPr="00E67ED8" w:rsidRDefault="009E1DCA" w:rsidP="009E1DCA">
      <w:pPr>
        <w:rPr>
          <w:lang w:val="sr-Cyrl-RS"/>
        </w:rPr>
      </w:pPr>
      <w:r w:rsidRPr="00E67ED8">
        <w:rPr>
          <w:b/>
          <w:lang w:val="sr-Cyrl-RS"/>
        </w:rPr>
        <w:t xml:space="preserve">“Обавештење о превременој отплати” </w:t>
      </w:r>
      <w:r w:rsidRPr="00E67ED8">
        <w:rPr>
          <w:lang w:val="sr-Cyrl-RS"/>
        </w:rPr>
        <w:t xml:space="preserve">има значење дефинисано у потклаузули 4.7. </w:t>
      </w:r>
    </w:p>
    <w:p w14:paraId="4CD147ED" w14:textId="77777777" w:rsidR="009E1DCA" w:rsidRPr="00E67ED8" w:rsidRDefault="009E1DCA" w:rsidP="009E1DCA">
      <w:pPr>
        <w:rPr>
          <w:lang w:val="sr-Cyrl-RS"/>
        </w:rPr>
      </w:pPr>
      <w:r w:rsidRPr="00E67ED8">
        <w:rPr>
          <w:b/>
          <w:lang w:val="sr-Cyrl-RS"/>
        </w:rPr>
        <w:t>“Датум(и) отплате главнице”</w:t>
      </w:r>
      <w:r w:rsidRPr="00E67ED8">
        <w:rPr>
          <w:lang w:val="sr-Cyrl-RS"/>
        </w:rPr>
        <w:t xml:space="preserve"> означава датум(е) за отплату(е) главнице у складу са сваком Траншом утврђеном применљивим Обавештењем о исплати.</w:t>
      </w:r>
    </w:p>
    <w:p w14:paraId="13C13215" w14:textId="77777777" w:rsidR="009E1DCA" w:rsidRPr="00E67ED8" w:rsidRDefault="009E1DCA" w:rsidP="009E1DCA">
      <w:pPr>
        <w:rPr>
          <w:lang w:val="sr-Cyrl-RS"/>
        </w:rPr>
      </w:pPr>
      <w:r w:rsidRPr="00786B33">
        <w:rPr>
          <w:b/>
          <w:spacing w:val="-2"/>
          <w:lang w:val="sr-Cyrl-RS"/>
        </w:rPr>
        <w:t>“Период за отплату главнице”</w:t>
      </w:r>
      <w:r w:rsidRPr="00786B33">
        <w:rPr>
          <w:spacing w:val="-2"/>
          <w:lang w:val="sr-Cyrl-RS"/>
        </w:rPr>
        <w:t xml:space="preserve"> означава у односу на сваку Траншу период који протиче од</w:t>
      </w:r>
      <w:r w:rsidRPr="00E67ED8">
        <w:rPr>
          <w:lang w:val="sr-Cyrl-RS"/>
        </w:rPr>
        <w:t xml:space="preserve"> њеног Датума исплате до њеног Датума доспећа. </w:t>
      </w:r>
    </w:p>
    <w:p w14:paraId="75AB0114" w14:textId="77777777" w:rsidR="009E1DCA" w:rsidRPr="00E67ED8" w:rsidRDefault="009E1DCA" w:rsidP="009E1DCA">
      <w:pPr>
        <w:rPr>
          <w:lang w:val="sr-Cyrl-RS"/>
        </w:rPr>
      </w:pPr>
      <w:r w:rsidRPr="00E67ED8">
        <w:rPr>
          <w:b/>
          <w:lang w:val="sr-Cyrl-RS"/>
        </w:rPr>
        <w:t>“Извештај о напретку”</w:t>
      </w:r>
      <w:r w:rsidRPr="00E67ED8">
        <w:rPr>
          <w:lang w:val="sr-Cyrl-RS"/>
        </w:rPr>
        <w:t xml:space="preserve"> има значење дефинисано у потклаузули 6.1(</w:t>
      </w:r>
      <w:r w:rsidR="00E01F18" w:rsidRPr="00E67ED8">
        <w:rPr>
          <w:lang w:val="sr-Cyrl-RS"/>
        </w:rPr>
        <w:t>a</w:t>
      </w:r>
      <w:r w:rsidRPr="00E67ED8">
        <w:rPr>
          <w:lang w:val="sr-Cyrl-RS"/>
        </w:rPr>
        <w:t>).</w:t>
      </w:r>
    </w:p>
    <w:p w14:paraId="3C5557F9" w14:textId="77777777" w:rsidR="009E1DCA" w:rsidRPr="00E67ED8" w:rsidRDefault="009E1DCA" w:rsidP="009E1DCA">
      <w:pPr>
        <w:rPr>
          <w:lang w:val="sr-Cyrl-RS"/>
        </w:rPr>
      </w:pPr>
      <w:r w:rsidRPr="00E67ED8">
        <w:rPr>
          <w:b/>
          <w:lang w:val="sr-Cyrl-RS"/>
        </w:rPr>
        <w:t xml:space="preserve">“Забрањено деловање” </w:t>
      </w:r>
      <w:r w:rsidRPr="00E67ED8">
        <w:rPr>
          <w:lang w:val="sr-Cyrl-RS"/>
        </w:rPr>
        <w:t>има значење дефинисано у потклаузули 5.8</w:t>
      </w:r>
      <w:r w:rsidR="002B0218" w:rsidRPr="00E67ED8">
        <w:rPr>
          <w:lang w:val="sr-Cyrl-RS"/>
        </w:rPr>
        <w:t>(ц)</w:t>
      </w:r>
      <w:r w:rsidRPr="00E67ED8">
        <w:rPr>
          <w:lang w:val="sr-Cyrl-RS"/>
        </w:rPr>
        <w:t>.</w:t>
      </w:r>
    </w:p>
    <w:p w14:paraId="311CC11A" w14:textId="77777777" w:rsidR="009E1DCA" w:rsidRPr="00E67ED8" w:rsidRDefault="009E1DCA" w:rsidP="009E1DCA">
      <w:pPr>
        <w:rPr>
          <w:lang w:val="sr-Cyrl-RS"/>
        </w:rPr>
      </w:pPr>
      <w:r w:rsidRPr="00E67ED8">
        <w:rPr>
          <w:b/>
          <w:lang w:val="sr-Cyrl-RS"/>
        </w:rPr>
        <w:t>“Пројекат”</w:t>
      </w:r>
      <w:r w:rsidRPr="00E67ED8">
        <w:rPr>
          <w:lang w:val="sr-Cyrl-RS"/>
        </w:rPr>
        <w:t xml:space="preserve"> означава квалификоване програме улагања утврђених у склад</w:t>
      </w:r>
      <w:r w:rsidR="00502E4D">
        <w:rPr>
          <w:lang w:val="sr-Cyrl-RS"/>
        </w:rPr>
        <w:t xml:space="preserve">у са Прилогом 1 овог </w:t>
      </w:r>
      <w:r w:rsidR="00502E4D" w:rsidRPr="006307AE">
        <w:rPr>
          <w:spacing w:val="-4"/>
          <w:lang w:val="sr-Cyrl-RS"/>
        </w:rPr>
        <w:t>споразума к</w:t>
      </w:r>
      <w:r w:rsidRPr="006307AE">
        <w:rPr>
          <w:spacing w:val="-4"/>
          <w:lang w:val="sr-Cyrl-RS"/>
        </w:rPr>
        <w:t>а</w:t>
      </w:r>
      <w:r w:rsidR="00502E4D" w:rsidRPr="006307AE">
        <w:rPr>
          <w:spacing w:val="-4"/>
          <w:lang w:val="sr-Cyrl-RS"/>
        </w:rPr>
        <w:t>ко</w:t>
      </w:r>
      <w:r w:rsidRPr="006307AE">
        <w:rPr>
          <w:spacing w:val="-4"/>
          <w:lang w:val="sr-Cyrl-RS"/>
        </w:rPr>
        <w:t xml:space="preserve"> би се делимично финансирали помоћу </w:t>
      </w:r>
      <w:r w:rsidR="002B0218" w:rsidRPr="006307AE">
        <w:rPr>
          <w:spacing w:val="-4"/>
          <w:lang w:val="sr-Cyrl-RS"/>
        </w:rPr>
        <w:t>З</w:t>
      </w:r>
      <w:r w:rsidRPr="006307AE">
        <w:rPr>
          <w:spacing w:val="-4"/>
          <w:lang w:val="sr-Cyrl-RS"/>
        </w:rPr>
        <w:t>ајма који је одобрио</w:t>
      </w:r>
      <w:r w:rsidRPr="00E67ED8">
        <w:rPr>
          <w:lang w:val="sr-Cyrl-RS"/>
        </w:rPr>
        <w:t xml:space="preserve"> Административни савет БРСЕ са реф. LD </w:t>
      </w:r>
      <w:r w:rsidR="003D26EF">
        <w:rPr>
          <w:lang w:val="sr-Cyrl-RS"/>
        </w:rPr>
        <w:t>2106</w:t>
      </w:r>
      <w:r w:rsidRPr="00E67ED8">
        <w:rPr>
          <w:lang w:val="sr-Cyrl-RS"/>
        </w:rPr>
        <w:t xml:space="preserve"> (202</w:t>
      </w:r>
      <w:r w:rsidR="00502E4D">
        <w:rPr>
          <w:lang w:val="sr-Latn-RS"/>
        </w:rPr>
        <w:t>1</w:t>
      </w:r>
      <w:r w:rsidRPr="00E67ED8">
        <w:rPr>
          <w:lang w:val="sr-Cyrl-RS"/>
        </w:rPr>
        <w:t>).</w:t>
      </w:r>
    </w:p>
    <w:p w14:paraId="3728CD86" w14:textId="77777777" w:rsidR="009E1DCA" w:rsidRPr="00E67ED8" w:rsidRDefault="009E1DCA" w:rsidP="009E1DCA">
      <w:pPr>
        <w:rPr>
          <w:lang w:val="sr-Cyrl-RS"/>
        </w:rPr>
      </w:pPr>
      <w:r w:rsidRPr="00735C2C">
        <w:rPr>
          <w:b/>
          <w:spacing w:val="-2"/>
          <w:lang w:val="sr-Cyrl-RS"/>
        </w:rPr>
        <w:t>“Тело за спровођење пројекта”</w:t>
      </w:r>
      <w:r w:rsidRPr="00735C2C">
        <w:rPr>
          <w:spacing w:val="-2"/>
          <w:lang w:val="sr-Cyrl-RS"/>
        </w:rPr>
        <w:t xml:space="preserve"> (у даљем тексту </w:t>
      </w:r>
      <w:r w:rsidRPr="00735C2C">
        <w:rPr>
          <w:b/>
          <w:spacing w:val="-2"/>
          <w:lang w:val="sr-Cyrl-RS"/>
        </w:rPr>
        <w:t>“ТСП”</w:t>
      </w:r>
      <w:r w:rsidRPr="00735C2C">
        <w:rPr>
          <w:spacing w:val="-2"/>
          <w:lang w:val="sr-Cyrl-RS"/>
        </w:rPr>
        <w:t>) означава правно лице које је, по</w:t>
      </w:r>
      <w:r w:rsidRPr="00E67ED8">
        <w:rPr>
          <w:lang w:val="sr-Cyrl-RS"/>
        </w:rPr>
        <w:t xml:space="preserve"> основу овлашћења Зајмопримца, задужено за спровођење Пројекта.</w:t>
      </w:r>
    </w:p>
    <w:p w14:paraId="336167AB" w14:textId="77777777" w:rsidR="009E1DCA" w:rsidRPr="00E67ED8" w:rsidRDefault="009E1DCA" w:rsidP="009E1DCA">
      <w:pPr>
        <w:rPr>
          <w:lang w:val="sr-Cyrl-RS"/>
        </w:rPr>
      </w:pPr>
      <w:r w:rsidRPr="00E67ED8">
        <w:rPr>
          <w:b/>
          <w:lang w:val="sr-Cyrl-RS"/>
        </w:rPr>
        <w:t>„Јединица за спровођење пројекта“</w:t>
      </w:r>
      <w:r w:rsidRPr="00E67ED8">
        <w:rPr>
          <w:lang w:val="sr-Cyrl-RS"/>
        </w:rPr>
        <w:t xml:space="preserve"> (у даљем тексту </w:t>
      </w:r>
      <w:r w:rsidRPr="00E67ED8">
        <w:rPr>
          <w:b/>
          <w:lang w:val="sr-Cyrl-RS"/>
        </w:rPr>
        <w:t>„ЈСП“</w:t>
      </w:r>
      <w:r w:rsidRPr="00E67ED8">
        <w:rPr>
          <w:lang w:val="sr-Cyrl-RS"/>
        </w:rPr>
        <w:t>) означава тим одређен од стране ТСП који је задужен за свакодневно управљање Пројектом.</w:t>
      </w:r>
    </w:p>
    <w:p w14:paraId="3AD2EABB" w14:textId="77777777" w:rsidR="009E1DCA" w:rsidRPr="00E67ED8" w:rsidRDefault="009E1DCA" w:rsidP="009E1DCA">
      <w:pPr>
        <w:rPr>
          <w:lang w:val="sr-Cyrl-RS"/>
        </w:rPr>
      </w:pPr>
      <w:r w:rsidRPr="00E67ED8">
        <w:rPr>
          <w:b/>
          <w:lang w:val="sr-Cyrl-RS"/>
        </w:rPr>
        <w:t>“Референтна каматна стопа”</w:t>
      </w:r>
      <w:r w:rsidRPr="00E67ED8">
        <w:rPr>
          <w:lang w:val="sr-Cyrl-RS"/>
        </w:rPr>
        <w:t xml:space="preserve"> означава EURIBOR за Траншу по Варијабилној каматној стопи која је деноминована у еврима.</w:t>
      </w:r>
    </w:p>
    <w:p w14:paraId="4883D915" w14:textId="10D57E6E" w:rsidR="009E1DCA" w:rsidRPr="00E67ED8" w:rsidRDefault="009E1DCA" w:rsidP="009E1DCA">
      <w:pPr>
        <w:rPr>
          <w:lang w:val="sr-Cyrl-RS"/>
        </w:rPr>
      </w:pPr>
      <w:r w:rsidRPr="00E67ED8">
        <w:rPr>
          <w:b/>
          <w:lang w:val="sr-Cyrl-RS"/>
        </w:rPr>
        <w:t>„Листа санкција”</w:t>
      </w:r>
      <w:r w:rsidRPr="00E67ED8">
        <w:rPr>
          <w:lang w:val="sr-Cyrl-RS"/>
        </w:rPr>
        <w:t xml:space="preserve"> означавају (i) било које економск</w:t>
      </w:r>
      <w:r w:rsidR="002B0218" w:rsidRPr="00E67ED8">
        <w:rPr>
          <w:lang w:val="sr-Cyrl-RS"/>
        </w:rPr>
        <w:t>е</w:t>
      </w:r>
      <w:r w:rsidRPr="00E67ED8">
        <w:rPr>
          <w:lang w:val="sr-Cyrl-RS"/>
        </w:rPr>
        <w:t>, финансијске и трговинске рестриктивне мере и ембаргое на оружје</w:t>
      </w:r>
      <w:r w:rsidR="00DB34DD">
        <w:rPr>
          <w:lang w:val="sr-Cyrl-RS"/>
        </w:rPr>
        <w:t>,</w:t>
      </w:r>
      <w:r w:rsidRPr="00E67ED8">
        <w:rPr>
          <w:lang w:val="sr-Cyrl-RS"/>
        </w:rPr>
        <w:t xml:space="preserve"> </w:t>
      </w:r>
      <w:r w:rsidR="00DB34DD" w:rsidRPr="00DB34DD">
        <w:rPr>
          <w:lang w:val="sr-Cyrl-RS"/>
        </w:rPr>
        <w:t>измењене и допуњене с времена на време</w:t>
      </w:r>
      <w:r w:rsidR="00DB34DD">
        <w:rPr>
          <w:lang w:val="sr-Cyrl-RS"/>
        </w:rPr>
        <w:t>,</w:t>
      </w:r>
      <w:r w:rsidR="00DB34DD" w:rsidRPr="00DB34DD">
        <w:rPr>
          <w:lang w:val="sr-Cyrl-RS"/>
        </w:rPr>
        <w:t xml:space="preserve"> </w:t>
      </w:r>
      <w:r w:rsidRPr="00E67ED8">
        <w:rPr>
          <w:lang w:val="sr-Cyrl-RS"/>
        </w:rPr>
        <w:t>које је издала ЕУ у складу са поглављем 2 одељка V Уговора о Европској унији, као и чланом 215 Уговора о функционисању Европске уније, како је доступно на званичној веб страници ЕУ</w:t>
      </w:r>
      <w:r w:rsidRPr="00E67ED8">
        <w:rPr>
          <w:rStyle w:val="FootnoteReference"/>
          <w:lang w:val="sr-Cyrl-RS"/>
        </w:rPr>
        <w:footnoteReference w:id="1"/>
      </w:r>
      <w:r w:rsidRPr="00E67ED8">
        <w:rPr>
          <w:lang w:val="sr-Cyrl-RS"/>
        </w:rPr>
        <w:t xml:space="preserve"> или на било којој страници која је буде заменила; или (ii) било које економске, финансијске и трговинске рестриктивне мере и ембаргое на оружје</w:t>
      </w:r>
      <w:r w:rsidR="00DB34DD">
        <w:rPr>
          <w:lang w:val="sr-Cyrl-RS"/>
        </w:rPr>
        <w:t>,</w:t>
      </w:r>
      <w:r w:rsidRPr="00E67ED8">
        <w:rPr>
          <w:lang w:val="sr-Cyrl-RS"/>
        </w:rPr>
        <w:t xml:space="preserve"> </w:t>
      </w:r>
      <w:r w:rsidR="00DB34DD" w:rsidRPr="00E67ED8">
        <w:rPr>
          <w:lang w:val="sr-Cyrl-RS"/>
        </w:rPr>
        <w:t>измењене и допуњене с времена на време</w:t>
      </w:r>
      <w:r w:rsidR="00DB34DD">
        <w:rPr>
          <w:lang w:val="sr-Cyrl-RS"/>
        </w:rPr>
        <w:t>,</w:t>
      </w:r>
      <w:r w:rsidR="00DB34DD" w:rsidRPr="00E67ED8">
        <w:rPr>
          <w:lang w:val="sr-Cyrl-RS"/>
        </w:rPr>
        <w:t xml:space="preserve"> </w:t>
      </w:r>
      <w:r w:rsidRPr="00E67ED8">
        <w:rPr>
          <w:lang w:val="sr-Cyrl-RS"/>
        </w:rPr>
        <w:t>које је издао Савет безбедности Уједињених нација у складу са чланом 41. Повеље УН-а, доступне на званичној веб страници УН-а или на било којој другој страници која је буде заменила.</w:t>
      </w:r>
    </w:p>
    <w:p w14:paraId="052BC99B" w14:textId="77777777" w:rsidR="009E1DCA" w:rsidRPr="00E67ED8" w:rsidRDefault="009E1DCA" w:rsidP="009E1DCA">
      <w:pPr>
        <w:rPr>
          <w:lang w:val="sr-Cyrl-RS"/>
        </w:rPr>
      </w:pPr>
      <w:r w:rsidRPr="00E67ED8">
        <w:rPr>
          <w:b/>
          <w:lang w:val="sr-Cyrl-RS"/>
        </w:rPr>
        <w:t>„Санкционисана лица“</w:t>
      </w:r>
      <w:r w:rsidRPr="00E67ED8">
        <w:rPr>
          <w:lang w:val="sr-Cyrl-RS"/>
        </w:rPr>
        <w:t xml:space="preserve"> означава било које физичко или правно лице које је наведено и/или</w:t>
      </w:r>
      <w:r w:rsidR="00E54CE6">
        <w:rPr>
          <w:lang w:val="sr-Cyrl-RS"/>
        </w:rPr>
        <w:t xml:space="preserve"> на неки други начин се налази на</w:t>
      </w:r>
      <w:r w:rsidRPr="00E67ED8">
        <w:rPr>
          <w:lang w:val="sr-Cyrl-RS"/>
        </w:rPr>
        <w:t xml:space="preserve"> једној или више Листа санкција.</w:t>
      </w:r>
    </w:p>
    <w:p w14:paraId="7BE20404" w14:textId="77777777" w:rsidR="009E1DCA" w:rsidRPr="00E67ED8" w:rsidRDefault="009E1DCA" w:rsidP="009E1DCA">
      <w:pPr>
        <w:rPr>
          <w:rFonts w:cstheme="minorHAnsi"/>
          <w:lang w:val="sr-Cyrl-RS"/>
        </w:rPr>
      </w:pPr>
      <w:r w:rsidRPr="00E67ED8">
        <w:rPr>
          <w:b/>
          <w:lang w:val="sr-Cyrl-RS"/>
        </w:rPr>
        <w:t>“Средство обезбеђења</w:t>
      </w:r>
      <w:r w:rsidRPr="00E67ED8">
        <w:rPr>
          <w:rFonts w:cstheme="minorHAnsi"/>
          <w:b/>
          <w:lang w:val="sr-Cyrl-RS"/>
        </w:rPr>
        <w:t>”</w:t>
      </w:r>
      <w:r w:rsidRPr="00E67ED8">
        <w:rPr>
          <w:rFonts w:cstheme="minorHAnsi"/>
          <w:lang w:val="sr-Cyrl-RS"/>
        </w:rPr>
        <w:t xml:space="preserve"> означава споразум или договор који ствара </w:t>
      </w:r>
      <w:r w:rsidRPr="00E67ED8">
        <w:rPr>
          <w:rFonts w:cstheme="minorHAnsi"/>
          <w:color w:val="333333"/>
          <w:shd w:val="clear" w:color="auto" w:fill="FFFFFF"/>
          <w:lang w:val="sr-Cyrl-RS"/>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E67ED8">
        <w:rPr>
          <w:rFonts w:cstheme="minorHAnsi"/>
          <w:lang w:val="sr-Cyrl-RS"/>
        </w:rPr>
        <w:t>.</w:t>
      </w:r>
    </w:p>
    <w:p w14:paraId="28C0FCF3" w14:textId="77777777" w:rsidR="009E1DCA" w:rsidRPr="00E67ED8" w:rsidRDefault="009E1DCA" w:rsidP="009E1DCA">
      <w:pPr>
        <w:rPr>
          <w:lang w:val="sr-Cyrl-RS"/>
        </w:rPr>
      </w:pPr>
      <w:r w:rsidRPr="00403F1E">
        <w:rPr>
          <w:b/>
          <w:spacing w:val="-2"/>
          <w:lang w:val="sr-Cyrl-RS"/>
        </w:rPr>
        <w:t>“Распон”</w:t>
      </w:r>
      <w:r w:rsidRPr="00403F1E">
        <w:rPr>
          <w:spacing w:val="-2"/>
          <w:lang w:val="sr-Cyrl-RS"/>
        </w:rPr>
        <w:t xml:space="preserve"> означава, у вези са Траншом по Варијабилној каматној стопи, фиксни распон у</w:t>
      </w:r>
      <w:r w:rsidRPr="00E67ED8">
        <w:rPr>
          <w:lang w:val="sr-Cyrl-RS"/>
        </w:rPr>
        <w:t xml:space="preserve"> односу на Референтну каматну стопу (која је негативна или позитивна) одређен у базним поенима у применљивом Обавештењу о исплати.  </w:t>
      </w:r>
    </w:p>
    <w:p w14:paraId="0EB4B48C" w14:textId="77777777" w:rsidR="009E1DCA" w:rsidRPr="00E67ED8" w:rsidRDefault="009E1DCA" w:rsidP="009E1DCA">
      <w:pPr>
        <w:rPr>
          <w:lang w:val="sr-Cyrl-RS"/>
        </w:rPr>
      </w:pPr>
      <w:r w:rsidRPr="00E67ED8">
        <w:rPr>
          <w:b/>
          <w:lang w:val="sr-Cyrl-RS"/>
        </w:rPr>
        <w:t>„Потпројекат“</w:t>
      </w:r>
      <w:r w:rsidRPr="00E67ED8">
        <w:rPr>
          <w:lang w:val="sr-Cyrl-RS"/>
        </w:rPr>
        <w:t xml:space="preserve"> означава квалификовани инвестициони програм који се финансира према Пројекту</w:t>
      </w:r>
      <w:r w:rsidR="005950A5" w:rsidRPr="00E67ED8">
        <w:rPr>
          <w:lang w:val="sr-Cyrl-RS"/>
        </w:rPr>
        <w:t>, како је дефинисано у Прилогу 1 овог споразума</w:t>
      </w:r>
      <w:r w:rsidRPr="00E67ED8">
        <w:rPr>
          <w:lang w:val="sr-Cyrl-RS"/>
        </w:rPr>
        <w:t>.</w:t>
      </w:r>
    </w:p>
    <w:p w14:paraId="457F102A" w14:textId="77777777" w:rsidR="009E1DCA" w:rsidRPr="00E67ED8" w:rsidRDefault="009E1DCA" w:rsidP="009E1DCA">
      <w:pPr>
        <w:rPr>
          <w:rFonts w:cstheme="minorHAnsi"/>
          <w:lang w:val="sr-Cyrl-RS"/>
        </w:rPr>
      </w:pPr>
      <w:r w:rsidRPr="00E67ED8">
        <w:rPr>
          <w:b/>
          <w:lang w:val="sr-Cyrl-RS"/>
        </w:rPr>
        <w:t>“Транша”</w:t>
      </w:r>
      <w:r w:rsidRPr="00E67ED8">
        <w:rPr>
          <w:lang w:val="sr-Cyrl-RS"/>
        </w:rPr>
        <w:t xml:space="preserve"> </w:t>
      </w:r>
      <w:r w:rsidRPr="00E67ED8">
        <w:rPr>
          <w:rFonts w:cstheme="minorHAnsi"/>
          <w:color w:val="333333"/>
          <w:shd w:val="clear" w:color="auto" w:fill="FFFFFF"/>
          <w:lang w:val="sr-Cyrl-RS"/>
        </w:rPr>
        <w:t>представља износ који је исплаћен или износ који треба да буде исплаћен из Зајма</w:t>
      </w:r>
      <w:r w:rsidRPr="00E67ED8">
        <w:rPr>
          <w:rFonts w:cstheme="minorHAnsi"/>
          <w:lang w:val="sr-Cyrl-RS"/>
        </w:rPr>
        <w:t>.</w:t>
      </w:r>
    </w:p>
    <w:p w14:paraId="369BE2AA" w14:textId="77777777" w:rsidR="009E1DCA" w:rsidRPr="00E67ED8" w:rsidRDefault="005950A5" w:rsidP="00E57C30">
      <w:pPr>
        <w:pStyle w:val="Heading2"/>
        <w:rPr>
          <w:lang w:val="sr-Cyrl-RS"/>
        </w:rPr>
      </w:pPr>
      <w:bookmarkStart w:id="4" w:name="_Toc89259610"/>
      <w:bookmarkStart w:id="5" w:name="_Toc89362670"/>
      <w:r w:rsidRPr="00E67ED8">
        <w:rPr>
          <w:lang w:val="sr-Cyrl-RS"/>
        </w:rPr>
        <w:t>1.2</w:t>
      </w:r>
      <w:r w:rsidRPr="00E67ED8">
        <w:rPr>
          <w:lang w:val="sr-Cyrl-RS"/>
        </w:rPr>
        <w:tab/>
      </w:r>
      <w:r w:rsidR="009E1DCA" w:rsidRPr="00E67ED8">
        <w:rPr>
          <w:lang w:val="sr-Cyrl-RS"/>
        </w:rPr>
        <w:t>Структура</w:t>
      </w:r>
      <w:bookmarkEnd w:id="4"/>
      <w:bookmarkEnd w:id="5"/>
    </w:p>
    <w:p w14:paraId="15537192" w14:textId="77777777" w:rsidR="009E1DCA" w:rsidRPr="00E67ED8" w:rsidRDefault="009E1DCA" w:rsidP="009E1DCA">
      <w:pPr>
        <w:rPr>
          <w:lang w:val="sr-Cyrl-RS"/>
        </w:rPr>
      </w:pPr>
      <w:r w:rsidRPr="00E67ED8">
        <w:rPr>
          <w:lang w:val="sr-Cyrl-RS"/>
        </w:rPr>
        <w:t>Осим уколико контекст не захтева другачије, упућивања на:</w:t>
      </w:r>
    </w:p>
    <w:p w14:paraId="3D38B166" w14:textId="77777777" w:rsidR="009E1DCA" w:rsidRPr="00E67ED8" w:rsidRDefault="009E1DCA" w:rsidP="009E1DCA">
      <w:pPr>
        <w:ind w:left="360"/>
        <w:rPr>
          <w:lang w:val="sr-Cyrl-RS"/>
        </w:rPr>
      </w:pPr>
      <w:r w:rsidRPr="00E67ED8">
        <w:rPr>
          <w:lang w:val="sr-Cyrl-RS"/>
        </w:rPr>
        <w:t xml:space="preserve">(а) овај споразум тумачиће се као упућивања на овај споразум који може бити допуњен, измењен или преправљен с времена на време;  </w:t>
      </w:r>
    </w:p>
    <w:p w14:paraId="42FA7B35" w14:textId="77777777" w:rsidR="009E1DCA" w:rsidRPr="00E67ED8" w:rsidRDefault="009E1DCA" w:rsidP="009E1DCA">
      <w:pPr>
        <w:ind w:left="360"/>
        <w:rPr>
          <w:lang w:val="sr-Cyrl-RS"/>
        </w:rPr>
      </w:pPr>
      <w:r w:rsidRPr="00523928">
        <w:rPr>
          <w:spacing w:val="-2"/>
          <w:lang w:val="sr-Cyrl-RS"/>
        </w:rPr>
        <w:t>(б)  Страна или било које друго лице укључује своје наследнике у називу или оне</w:t>
      </w:r>
      <w:r w:rsidRPr="00E67ED8">
        <w:rPr>
          <w:lang w:val="sr-Cyrl-RS"/>
        </w:rPr>
        <w:t xml:space="preserve"> дозвољене путем </w:t>
      </w:r>
      <w:r w:rsidR="005950A5" w:rsidRPr="00E67ED8">
        <w:rPr>
          <w:lang w:val="sr-Cyrl-RS"/>
        </w:rPr>
        <w:t>преноса</w:t>
      </w:r>
      <w:r w:rsidRPr="00E67ED8">
        <w:rPr>
          <w:lang w:val="sr-Cyrl-RS"/>
        </w:rPr>
        <w:t>;</w:t>
      </w:r>
    </w:p>
    <w:p w14:paraId="1E558256" w14:textId="77777777" w:rsidR="009E1DCA" w:rsidRPr="00E67ED8" w:rsidRDefault="008A264E" w:rsidP="009E1DCA">
      <w:pPr>
        <w:ind w:left="360"/>
        <w:rPr>
          <w:lang w:val="sr-Cyrl-RS"/>
        </w:rPr>
      </w:pPr>
      <w:r w:rsidRPr="00E67ED8">
        <w:rPr>
          <w:lang w:val="sr-Cyrl-RS"/>
        </w:rPr>
        <w:t>(ц</w:t>
      </w:r>
      <w:r w:rsidR="009E1DCA" w:rsidRPr="00E67ED8">
        <w:rPr>
          <w:lang w:val="sr-Cyrl-RS"/>
        </w:rPr>
        <w:t>) “Клаузуле”, “Потклаузуле” и “Уводне изјаве” тумачиће се као упућивања на клаузуле, потклаузуле и уводне изјаве појединачно у овом споразуму; и</w:t>
      </w:r>
    </w:p>
    <w:p w14:paraId="5175EE2A" w14:textId="77777777" w:rsidR="009E1DCA" w:rsidRPr="00E67ED8" w:rsidRDefault="008A264E" w:rsidP="009E1DCA">
      <w:pPr>
        <w:ind w:left="360"/>
        <w:rPr>
          <w:lang w:val="sr-Cyrl-RS"/>
        </w:rPr>
      </w:pPr>
      <w:r w:rsidRPr="00E67ED8">
        <w:rPr>
          <w:lang w:val="sr-Cyrl-RS"/>
        </w:rPr>
        <w:t>(д</w:t>
      </w:r>
      <w:r w:rsidR="009E1DCA" w:rsidRPr="00E67ED8">
        <w:rPr>
          <w:lang w:val="sr-Cyrl-RS"/>
        </w:rPr>
        <w:t>)  речи које су у једнини укључиваће и множину и обрнуто.</w:t>
      </w:r>
    </w:p>
    <w:p w14:paraId="343EA1B1" w14:textId="77777777" w:rsidR="009E1DCA" w:rsidRPr="00E67ED8" w:rsidRDefault="005950A5" w:rsidP="00E57C30">
      <w:pPr>
        <w:pStyle w:val="Heading2"/>
        <w:rPr>
          <w:lang w:val="sr-Cyrl-RS"/>
        </w:rPr>
      </w:pPr>
      <w:bookmarkStart w:id="6" w:name="_Toc89259611"/>
      <w:bookmarkStart w:id="7" w:name="_Toc89362671"/>
      <w:r w:rsidRPr="00E67ED8">
        <w:rPr>
          <w:lang w:val="sr-Cyrl-RS"/>
        </w:rPr>
        <w:t>1.3</w:t>
      </w:r>
      <w:r w:rsidRPr="00E67ED8">
        <w:rPr>
          <w:lang w:val="sr-Cyrl-RS"/>
        </w:rPr>
        <w:tab/>
      </w:r>
      <w:r w:rsidR="009E1DCA" w:rsidRPr="00E67ED8">
        <w:rPr>
          <w:lang w:val="sr-Cyrl-RS"/>
        </w:rPr>
        <w:t>Наслови</w:t>
      </w:r>
      <w:bookmarkEnd w:id="6"/>
      <w:bookmarkEnd w:id="7"/>
    </w:p>
    <w:p w14:paraId="61CDD45F" w14:textId="77777777" w:rsidR="009E1DCA" w:rsidRPr="00E67ED8" w:rsidRDefault="009E1DCA" w:rsidP="009E1DCA">
      <w:pPr>
        <w:rPr>
          <w:lang w:val="sr-Cyrl-RS"/>
        </w:rPr>
      </w:pPr>
      <w:r w:rsidRPr="00E67ED8">
        <w:rPr>
          <w:lang w:val="sr-Cyrl-RS"/>
        </w:rPr>
        <w:t>Наслови у овом споразуму немају правни значај и не утичу на његово тумачење.</w:t>
      </w:r>
    </w:p>
    <w:p w14:paraId="30592EE2" w14:textId="77777777" w:rsidR="009E1DCA" w:rsidRPr="00E67ED8" w:rsidRDefault="005950A5" w:rsidP="00E57C30">
      <w:pPr>
        <w:pStyle w:val="Heading2"/>
        <w:rPr>
          <w:lang w:val="sr-Cyrl-RS"/>
        </w:rPr>
      </w:pPr>
      <w:bookmarkStart w:id="8" w:name="_Toc89259612"/>
      <w:bookmarkStart w:id="9" w:name="_Toc89362672"/>
      <w:r w:rsidRPr="00E67ED8">
        <w:rPr>
          <w:lang w:val="sr-Cyrl-RS"/>
        </w:rPr>
        <w:t>1.4</w:t>
      </w:r>
      <w:r w:rsidRPr="00E67ED8">
        <w:rPr>
          <w:lang w:val="sr-Cyrl-RS"/>
        </w:rPr>
        <w:tab/>
      </w:r>
      <w:r w:rsidR="009E1DCA" w:rsidRPr="00E67ED8">
        <w:rPr>
          <w:lang w:val="sr-Cyrl-RS"/>
        </w:rPr>
        <w:t>Заокруживање</w:t>
      </w:r>
      <w:bookmarkEnd w:id="8"/>
      <w:bookmarkEnd w:id="9"/>
    </w:p>
    <w:p w14:paraId="68685CEE" w14:textId="77777777" w:rsidR="009E1DCA" w:rsidRPr="00E67ED8" w:rsidRDefault="009E1DCA" w:rsidP="009E1DCA">
      <w:pPr>
        <w:rPr>
          <w:lang w:val="sr-Cyrl-RS"/>
        </w:rPr>
      </w:pPr>
      <w:r w:rsidRPr="00E67ED8">
        <w:rPr>
          <w:lang w:val="sr-Cyrl-RS"/>
        </w:rPr>
        <w:t xml:space="preserve">У сврхе обрачуна из овог споразума: </w:t>
      </w:r>
    </w:p>
    <w:p w14:paraId="06C20595" w14:textId="77777777" w:rsidR="009E1DCA" w:rsidRPr="00E67ED8" w:rsidRDefault="009E1DCA" w:rsidP="00A128D9">
      <w:pPr>
        <w:pStyle w:val="ListParagraph"/>
        <w:rPr>
          <w:lang w:val="sr-Cyrl-RS"/>
        </w:rPr>
      </w:pPr>
      <w:r w:rsidRPr="001B43C4">
        <w:rPr>
          <w:spacing w:val="-2"/>
          <w:lang w:val="sr-Cyrl-RS"/>
        </w:rPr>
        <w:t>(a)</w:t>
      </w:r>
      <w:r w:rsidRPr="001B43C4">
        <w:rPr>
          <w:spacing w:val="-2"/>
          <w:lang w:val="sr-Cyrl-RS"/>
        </w:rPr>
        <w:tab/>
        <w:t>сви проценти који представљају резултат наведених обрачуна сем оних који су</w:t>
      </w:r>
      <w:r w:rsidRPr="00E67ED8">
        <w:rPr>
          <w:lang w:val="sr-Cyrl-RS"/>
        </w:rPr>
        <w:t xml:space="preserve"> утврђени кроз употребу интерполације биће заокружени, по потреби, на најближи стохиљадити </w:t>
      </w:r>
      <w:r w:rsidRPr="00D96B59">
        <w:rPr>
          <w:spacing w:val="-2"/>
          <w:lang w:val="sr-Cyrl-RS"/>
        </w:rPr>
        <w:t xml:space="preserve">део процентног поена (на пример 9,876541% (или ,09876541) се заокружују на </w:t>
      </w:r>
      <w:r w:rsidRPr="00E67ED8">
        <w:rPr>
          <w:lang w:val="sr-Cyrl-RS"/>
        </w:rPr>
        <w:t xml:space="preserve">9,87654% (или ,0987654) и 9,876545% (или ,09876545) се заокружују на 9,87655% (или ,0987655); </w:t>
      </w:r>
    </w:p>
    <w:p w14:paraId="5C5CE6EA" w14:textId="77777777" w:rsidR="009E1DCA" w:rsidRPr="00E67ED8" w:rsidRDefault="009E1DCA" w:rsidP="009E1DCA">
      <w:pPr>
        <w:ind w:left="630" w:hanging="360"/>
        <w:rPr>
          <w:lang w:val="sr-Cyrl-RS"/>
        </w:rPr>
      </w:pPr>
      <w:r w:rsidRPr="00E67ED8">
        <w:rPr>
          <w:lang w:val="sr-Cyrl-RS"/>
        </w:rPr>
        <w:t xml:space="preserve">(б) сви проценти утврђени кроз употребу линеарне интерполације упућивањем на две (2)   релевантне Референтне каматне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w:t>
      </w:r>
      <w:r w:rsidRPr="00143558">
        <w:rPr>
          <w:spacing w:val="-2"/>
          <w:lang w:val="sr-Cyrl-RS"/>
        </w:rPr>
        <w:t>заокружени на нижи ниво тачности него што је најближи хиљадити део процентног</w:t>
      </w:r>
      <w:r w:rsidRPr="00E67ED8">
        <w:rPr>
          <w:lang w:val="sr-Cyrl-RS"/>
        </w:rPr>
        <w:t xml:space="preserve"> поена (0,001%)); и </w:t>
      </w:r>
    </w:p>
    <w:p w14:paraId="73138B47" w14:textId="77777777" w:rsidR="009E1DCA" w:rsidRPr="00E67ED8" w:rsidRDefault="009E1DCA" w:rsidP="009E1DCA">
      <w:pPr>
        <w:ind w:left="630" w:hanging="360"/>
        <w:rPr>
          <w:lang w:val="sr-Cyrl-RS"/>
        </w:rPr>
      </w:pPr>
      <w:r w:rsidRPr="003473DC">
        <w:rPr>
          <w:spacing w:val="-2"/>
          <w:lang w:val="sr-Cyrl-RS"/>
        </w:rPr>
        <w:t xml:space="preserve"> (ц)  сви износи валута који се користе или представљају резултат горенаведених</w:t>
      </w:r>
      <w:r w:rsidRPr="00E67ED8">
        <w:rPr>
          <w:lang w:val="sr-Cyrl-RS"/>
        </w:rPr>
        <w:t xml:space="preserve"> калкулација биће заокружени, осим ако је другачије назначено у релевантној дефиницији валуте, на </w:t>
      </w:r>
      <w:r w:rsidRPr="004C62E5">
        <w:rPr>
          <w:spacing w:val="-2"/>
          <w:lang w:val="sr-Cyrl-RS"/>
        </w:rPr>
        <w:t>најближа два децимална места релевантне валуте (са ,005 које се заокружује према</w:t>
      </w:r>
      <w:r w:rsidRPr="00E67ED8">
        <w:rPr>
          <w:lang w:val="sr-Cyrl-RS"/>
        </w:rPr>
        <w:t xml:space="preserve"> горе (</w:t>
      </w:r>
      <w:r w:rsidRPr="00E67ED8">
        <w:rPr>
          <w:i/>
          <w:lang w:val="sr-Cyrl-RS"/>
        </w:rPr>
        <w:t>на пример,</w:t>
      </w:r>
      <w:r w:rsidRPr="00E67ED8">
        <w:rPr>
          <w:lang w:val="sr-Cyrl-RS"/>
        </w:rPr>
        <w:t xml:space="preserve"> ,674 се заокружује на ,67, док се ,675 заокружује на ,68).</w:t>
      </w:r>
    </w:p>
    <w:p w14:paraId="4FD30EB0" w14:textId="77777777" w:rsidR="009E1DCA" w:rsidRPr="00E67ED8" w:rsidRDefault="009E1DCA" w:rsidP="009E1DCA">
      <w:pPr>
        <w:rPr>
          <w:lang w:val="sr-Cyrl-RS"/>
        </w:rPr>
      </w:pPr>
    </w:p>
    <w:p w14:paraId="6EE7655A" w14:textId="77777777" w:rsidR="009E1DCA" w:rsidRPr="00E67ED8" w:rsidRDefault="005950A5" w:rsidP="009E1DCA">
      <w:pPr>
        <w:pStyle w:val="Heading1"/>
      </w:pPr>
      <w:bookmarkStart w:id="10" w:name="_Toc89259613"/>
      <w:bookmarkStart w:id="11" w:name="_Toc89362673"/>
      <w:r w:rsidRPr="00E67ED8">
        <w:t>2.</w:t>
      </w:r>
      <w:r w:rsidRPr="00E67ED8">
        <w:tab/>
      </w:r>
      <w:r w:rsidR="009E1DCA" w:rsidRPr="00E67ED8">
        <w:t>УСЛОВИ</w:t>
      </w:r>
      <w:bookmarkEnd w:id="10"/>
      <w:bookmarkEnd w:id="11"/>
    </w:p>
    <w:p w14:paraId="3E2831B8" w14:textId="77777777" w:rsidR="009E1DCA" w:rsidRPr="00E67ED8" w:rsidRDefault="009E1DCA" w:rsidP="009E1DCA">
      <w:pPr>
        <w:rPr>
          <w:lang w:val="sr-Cyrl-RS"/>
        </w:rPr>
      </w:pPr>
      <w:r w:rsidRPr="00E67ED8">
        <w:rPr>
          <w:lang w:val="sr-Cyrl-RS"/>
        </w:rPr>
        <w:t>Зајам се одобрава у складу са општим условима Прописа о зајму и под посебним условима Споразума.</w:t>
      </w:r>
    </w:p>
    <w:p w14:paraId="27083BC8" w14:textId="77777777" w:rsidR="009E1DCA" w:rsidRPr="00E67ED8" w:rsidRDefault="009E1DCA" w:rsidP="009E1DCA">
      <w:pPr>
        <w:rPr>
          <w:lang w:val="sr-Cyrl-RS"/>
        </w:rPr>
      </w:pPr>
    </w:p>
    <w:p w14:paraId="01EA3CA1" w14:textId="77777777" w:rsidR="009E1DCA" w:rsidRPr="00E67ED8" w:rsidRDefault="005950A5" w:rsidP="009E1DCA">
      <w:pPr>
        <w:pStyle w:val="Heading1"/>
      </w:pPr>
      <w:bookmarkStart w:id="12" w:name="_Toc89259614"/>
      <w:bookmarkStart w:id="13" w:name="_Toc89362674"/>
      <w:r w:rsidRPr="00E67ED8">
        <w:t>3.</w:t>
      </w:r>
      <w:r w:rsidRPr="00E67ED8">
        <w:tab/>
      </w:r>
      <w:r w:rsidR="009E1DCA" w:rsidRPr="00E67ED8">
        <w:t>СВРХА</w:t>
      </w:r>
      <w:bookmarkEnd w:id="12"/>
      <w:bookmarkEnd w:id="13"/>
    </w:p>
    <w:p w14:paraId="12249F38" w14:textId="77777777" w:rsidR="009E1DCA" w:rsidRPr="00E67ED8" w:rsidRDefault="009E1DCA" w:rsidP="009E1DCA">
      <w:pPr>
        <w:rPr>
          <w:lang w:val="sr-Cyrl-RS"/>
        </w:rPr>
      </w:pPr>
      <w:r w:rsidRPr="0010229A">
        <w:rPr>
          <w:spacing w:val="-2"/>
          <w:lang w:val="sr-Cyrl-RS"/>
        </w:rPr>
        <w:t>БРСЕ одобрава Зајам Зајмопримцу, који га прихвата, једино у сврху финансирања Пројекта</w:t>
      </w:r>
      <w:r w:rsidRPr="00E67ED8">
        <w:rPr>
          <w:lang w:val="sr-Cyrl-RS"/>
        </w:rPr>
        <w:t xml:space="preserve"> како је описано у Прилогу 1. </w:t>
      </w:r>
    </w:p>
    <w:p w14:paraId="21FCD9B3" w14:textId="77777777" w:rsidR="009E1DCA" w:rsidRPr="00E67ED8" w:rsidRDefault="007D67E2" w:rsidP="009E1DCA">
      <w:pPr>
        <w:rPr>
          <w:lang w:val="sr-Cyrl-RS"/>
        </w:rPr>
      </w:pPr>
      <w:r w:rsidRPr="00E67ED8">
        <w:rPr>
          <w:lang w:val="sr-Cyrl-RS"/>
        </w:rPr>
        <w:t>Средства З</w:t>
      </w:r>
      <w:r w:rsidR="009E1DCA" w:rsidRPr="00E67ED8">
        <w:rPr>
          <w:lang w:val="sr-Cyrl-RS"/>
        </w:rPr>
        <w:t xml:space="preserve">ајма не </w:t>
      </w:r>
      <w:r w:rsidRPr="00E67ED8">
        <w:rPr>
          <w:lang w:val="sr-Cyrl-RS"/>
        </w:rPr>
        <w:t>могу</w:t>
      </w:r>
      <w:r w:rsidR="009E1DCA" w:rsidRPr="00E67ED8">
        <w:rPr>
          <w:lang w:val="sr-Cyrl-RS"/>
        </w:rPr>
        <w:t xml:space="preserve"> се користити за плаћање пореза</w:t>
      </w:r>
      <w:r w:rsidRPr="00E67ED8">
        <w:rPr>
          <w:lang w:val="sr-Cyrl-RS"/>
        </w:rPr>
        <w:t xml:space="preserve"> (укључујући ПДВ)</w:t>
      </w:r>
      <w:r w:rsidR="009E1DCA" w:rsidRPr="00E67ED8">
        <w:rPr>
          <w:lang w:val="sr-Cyrl-RS"/>
        </w:rPr>
        <w:t>, царина и других такси.</w:t>
      </w:r>
    </w:p>
    <w:p w14:paraId="7C3874E7" w14:textId="77777777" w:rsidR="009E1DCA" w:rsidRPr="00E67ED8" w:rsidRDefault="009E1DCA" w:rsidP="009E1DCA">
      <w:pPr>
        <w:rPr>
          <w:lang w:val="sr-Cyrl-RS"/>
        </w:rPr>
      </w:pPr>
      <w:r w:rsidRPr="00E67ED8">
        <w:rPr>
          <w:lang w:val="sr-Cyrl-RS"/>
        </w:rPr>
        <w:t xml:space="preserve">Свака промена начина на који се Зајам користи која нема одобрење БРСЕ представљала би </w:t>
      </w:r>
      <w:r w:rsidRPr="00487947">
        <w:rPr>
          <w:spacing w:val="-2"/>
          <w:lang w:val="sr-Cyrl-RS"/>
        </w:rPr>
        <w:t>догађај у смислу члана 3.3 (х) Прописа о зајму и може довести до превремене отплате,</w:t>
      </w:r>
      <w:r w:rsidRPr="00E67ED8">
        <w:rPr>
          <w:lang w:val="sr-Cyrl-RS"/>
        </w:rPr>
        <w:t xml:space="preserve"> обуставе или отказа Зајма у складу са условима чланова 3.3 (Превремена отплата исплаћених зајмова), </w:t>
      </w:r>
      <w:r w:rsidRPr="0054527E">
        <w:rPr>
          <w:spacing w:val="-2"/>
          <w:lang w:val="sr-Cyrl-RS"/>
        </w:rPr>
        <w:t>3.5 (Обустава неисплаћених зајмова од стране банке) и 3.6 (Отказивање од стране банке</w:t>
      </w:r>
      <w:r w:rsidRPr="00E67ED8">
        <w:rPr>
          <w:lang w:val="sr-Cyrl-RS"/>
        </w:rPr>
        <w:t xml:space="preserve"> исплате неисплаћених зајмова) Прописа о зајму.</w:t>
      </w:r>
    </w:p>
    <w:p w14:paraId="1CE9A9B2" w14:textId="77777777" w:rsidR="009E1DCA" w:rsidRPr="00E67ED8" w:rsidRDefault="009E1DCA" w:rsidP="009E1DCA">
      <w:pPr>
        <w:rPr>
          <w:lang w:val="sr-Cyrl-RS"/>
        </w:rPr>
      </w:pPr>
    </w:p>
    <w:p w14:paraId="4B1FDB2B" w14:textId="77777777" w:rsidR="009E1DCA" w:rsidRPr="00E67ED8" w:rsidRDefault="00CC5D0B" w:rsidP="009E1DCA">
      <w:pPr>
        <w:pStyle w:val="Heading1"/>
      </w:pPr>
      <w:bookmarkStart w:id="14" w:name="_Toc89259615"/>
      <w:bookmarkStart w:id="15" w:name="_Toc89362675"/>
      <w:r w:rsidRPr="00E67ED8">
        <w:t>4.</w:t>
      </w:r>
      <w:r w:rsidRPr="00E67ED8">
        <w:tab/>
      </w:r>
      <w:r w:rsidR="009E1DCA" w:rsidRPr="00E67ED8">
        <w:t>ФИНАНСИЈСКИ УСЛОВИ</w:t>
      </w:r>
      <w:bookmarkEnd w:id="14"/>
      <w:bookmarkEnd w:id="15"/>
    </w:p>
    <w:p w14:paraId="2027E1BB" w14:textId="77777777" w:rsidR="009E1DCA" w:rsidRPr="00E67ED8" w:rsidRDefault="00CC5D0B" w:rsidP="00E57C30">
      <w:pPr>
        <w:pStyle w:val="Heading2"/>
        <w:rPr>
          <w:lang w:val="sr-Cyrl-RS"/>
        </w:rPr>
      </w:pPr>
      <w:bookmarkStart w:id="16" w:name="_Toc89259616"/>
      <w:bookmarkStart w:id="17" w:name="_Toc89362676"/>
      <w:r w:rsidRPr="00E67ED8">
        <w:rPr>
          <w:lang w:val="sr-Cyrl-RS"/>
        </w:rPr>
        <w:t>4.1</w:t>
      </w:r>
      <w:r w:rsidRPr="00E67ED8">
        <w:rPr>
          <w:lang w:val="sr-Cyrl-RS"/>
        </w:rPr>
        <w:tab/>
      </w:r>
      <w:r w:rsidR="009E1DCA" w:rsidRPr="00E67ED8">
        <w:rPr>
          <w:lang w:val="sr-Cyrl-RS"/>
        </w:rPr>
        <w:t>Износ Зајма</w:t>
      </w:r>
      <w:bookmarkEnd w:id="16"/>
      <w:bookmarkEnd w:id="17"/>
    </w:p>
    <w:p w14:paraId="350B85FF" w14:textId="77777777" w:rsidR="009E1DCA" w:rsidRPr="00E67ED8" w:rsidRDefault="009E1DCA" w:rsidP="009E1DCA">
      <w:pPr>
        <w:rPr>
          <w:lang w:val="sr-Cyrl-RS"/>
        </w:rPr>
      </w:pPr>
      <w:r w:rsidRPr="00E67ED8">
        <w:rPr>
          <w:lang w:val="sr-Cyrl-RS"/>
        </w:rPr>
        <w:t>Износ Зајма је:</w:t>
      </w:r>
    </w:p>
    <w:p w14:paraId="162050EB" w14:textId="77777777" w:rsidR="009E1DCA" w:rsidRPr="00E67ED8" w:rsidRDefault="003D26EF" w:rsidP="009E1DCA">
      <w:pPr>
        <w:jc w:val="center"/>
        <w:rPr>
          <w:lang w:val="sr-Cyrl-RS"/>
        </w:rPr>
      </w:pPr>
      <w:r>
        <w:rPr>
          <w:lang w:val="sr-Cyrl-RS"/>
        </w:rPr>
        <w:t>ДВАДЕСЕТ</w:t>
      </w:r>
      <w:r w:rsidRPr="00E67ED8">
        <w:rPr>
          <w:lang w:val="sr-Cyrl-RS"/>
        </w:rPr>
        <w:t xml:space="preserve"> </w:t>
      </w:r>
      <w:r w:rsidR="009E1DCA" w:rsidRPr="00E67ED8">
        <w:rPr>
          <w:lang w:val="sr-Cyrl-RS"/>
        </w:rPr>
        <w:t>МИЛИОНА ЕВРА</w:t>
      </w:r>
    </w:p>
    <w:p w14:paraId="70CD1392" w14:textId="77777777" w:rsidR="009E1DCA" w:rsidRPr="00E67ED8" w:rsidRDefault="009E1DCA" w:rsidP="009E1DCA">
      <w:pPr>
        <w:jc w:val="center"/>
        <w:rPr>
          <w:lang w:val="sr-Cyrl-RS"/>
        </w:rPr>
      </w:pPr>
      <w:r w:rsidRPr="00E67ED8">
        <w:rPr>
          <w:lang w:val="sr-Cyrl-RS"/>
        </w:rPr>
        <w:t xml:space="preserve">EUR </w:t>
      </w:r>
      <w:r w:rsidR="003D26EF">
        <w:rPr>
          <w:lang w:val="sr-Cyrl-RS"/>
        </w:rPr>
        <w:t>20</w:t>
      </w:r>
      <w:r w:rsidRPr="00E67ED8">
        <w:rPr>
          <w:lang w:val="sr-Cyrl-RS"/>
        </w:rPr>
        <w:t>.000.000</w:t>
      </w:r>
    </w:p>
    <w:p w14:paraId="0674BDD5" w14:textId="77777777" w:rsidR="009E1DCA" w:rsidRPr="00E67ED8" w:rsidRDefault="00CC5D0B" w:rsidP="00E57C30">
      <w:pPr>
        <w:pStyle w:val="Heading2"/>
        <w:rPr>
          <w:lang w:val="sr-Cyrl-RS"/>
        </w:rPr>
      </w:pPr>
      <w:bookmarkStart w:id="18" w:name="_Ref474422138"/>
      <w:bookmarkStart w:id="19" w:name="_Toc89259617"/>
      <w:bookmarkStart w:id="20" w:name="_Toc89362677"/>
      <w:r w:rsidRPr="00E67ED8">
        <w:rPr>
          <w:lang w:val="sr-Cyrl-RS"/>
        </w:rPr>
        <w:t>4.2</w:t>
      </w:r>
      <w:r w:rsidRPr="00E67ED8">
        <w:rPr>
          <w:lang w:val="sr-Cyrl-RS"/>
        </w:rPr>
        <w:tab/>
      </w:r>
      <w:r w:rsidR="009E1DCA" w:rsidRPr="00E67ED8">
        <w:rPr>
          <w:lang w:val="sr-Cyrl-RS"/>
        </w:rPr>
        <w:t>Износ за исплату</w:t>
      </w:r>
      <w:bookmarkEnd w:id="18"/>
      <w:bookmarkEnd w:id="19"/>
      <w:bookmarkEnd w:id="20"/>
    </w:p>
    <w:p w14:paraId="47A3362C" w14:textId="77777777" w:rsidR="009E1DCA" w:rsidRPr="00E67ED8" w:rsidRDefault="009E1DCA" w:rsidP="009E1DCA">
      <w:pPr>
        <w:rPr>
          <w:lang w:val="sr-Cyrl-RS"/>
        </w:rPr>
      </w:pPr>
      <w:r w:rsidRPr="00E67ED8">
        <w:rPr>
          <w:lang w:val="sr-Cyrl-RS"/>
        </w:rPr>
        <w:t>Зајам ће бити исплаћен минимално у две (2) Транше.</w:t>
      </w:r>
    </w:p>
    <w:p w14:paraId="5B620CC0" w14:textId="77777777" w:rsidR="009E1DCA" w:rsidRPr="00E67ED8" w:rsidRDefault="009E1DCA" w:rsidP="009E1DCA">
      <w:pPr>
        <w:rPr>
          <w:lang w:val="sr-Cyrl-RS"/>
        </w:rPr>
      </w:pPr>
      <w:r w:rsidRPr="00E67ED8">
        <w:rPr>
          <w:lang w:val="sr-Cyrl-RS"/>
        </w:rPr>
        <w:t xml:space="preserve">Износ сваке Транше, изузев прве, биће утврђен у складу са Насталим трошковима и Прогнозираним трошковима. Износ прве Транше неће прекорачити двадесет пет процената (25%) Износа зајма. </w:t>
      </w:r>
    </w:p>
    <w:p w14:paraId="5B9008A0" w14:textId="77777777" w:rsidR="009E1DCA" w:rsidRPr="00E67ED8" w:rsidRDefault="00CC5D0B" w:rsidP="00E57C30">
      <w:pPr>
        <w:pStyle w:val="Heading2"/>
        <w:rPr>
          <w:lang w:val="sr-Cyrl-RS"/>
        </w:rPr>
      </w:pPr>
      <w:bookmarkStart w:id="21" w:name="_Toc89259618"/>
      <w:bookmarkStart w:id="22" w:name="_Toc89362678"/>
      <w:r w:rsidRPr="00E67ED8">
        <w:rPr>
          <w:lang w:val="sr-Cyrl-RS"/>
        </w:rPr>
        <w:t>4.3</w:t>
      </w:r>
      <w:r w:rsidRPr="00E67ED8">
        <w:rPr>
          <w:lang w:val="sr-Cyrl-RS"/>
        </w:rPr>
        <w:tab/>
      </w:r>
      <w:r w:rsidR="009E1DCA" w:rsidRPr="00E67ED8">
        <w:rPr>
          <w:lang w:val="sr-Cyrl-RS"/>
        </w:rPr>
        <w:t>Поступак исплате</w:t>
      </w:r>
      <w:bookmarkEnd w:id="21"/>
      <w:bookmarkEnd w:id="22"/>
    </w:p>
    <w:p w14:paraId="3FA7CB06" w14:textId="77777777" w:rsidR="009E1DCA" w:rsidRPr="00E67ED8" w:rsidRDefault="009E1DCA" w:rsidP="009E1DCA">
      <w:pPr>
        <w:rPr>
          <w:lang w:val="sr-Cyrl-RS"/>
        </w:rPr>
      </w:pPr>
      <w:r w:rsidRPr="00E67ED8">
        <w:rPr>
          <w:lang w:val="sr-Cyrl-RS"/>
        </w:rPr>
        <w:t xml:space="preserve">Исплата сваке транше утврђује се путем следеће процедуре: </w:t>
      </w:r>
    </w:p>
    <w:p w14:paraId="23248A69" w14:textId="77777777" w:rsidR="009E1DCA" w:rsidRPr="00E67ED8" w:rsidRDefault="009E1DCA" w:rsidP="009E1DCA">
      <w:pPr>
        <w:ind w:left="360"/>
        <w:rPr>
          <w:lang w:val="sr-Cyrl-RS"/>
        </w:rPr>
      </w:pPr>
      <w:r w:rsidRPr="00E67ED8">
        <w:rPr>
          <w:lang w:val="sr-Cyrl-RS"/>
        </w:rPr>
        <w:t xml:space="preserve">(a) Захтев за исплату </w:t>
      </w:r>
    </w:p>
    <w:p w14:paraId="4BDEA0D5" w14:textId="77777777" w:rsidR="009E1DCA" w:rsidRPr="00E67ED8" w:rsidRDefault="009E1DCA" w:rsidP="009E1DCA">
      <w:pPr>
        <w:rPr>
          <w:lang w:val="sr-Cyrl-RS"/>
        </w:rPr>
      </w:pPr>
      <w:r w:rsidRPr="00BE71C9">
        <w:rPr>
          <w:spacing w:val="-2"/>
          <w:lang w:val="sr-Cyrl-RS"/>
        </w:rPr>
        <w:t>Пре сваке исплате</w:t>
      </w:r>
      <w:r w:rsidR="00CC5D0B" w:rsidRPr="00BE71C9">
        <w:rPr>
          <w:spacing w:val="-2"/>
          <w:lang w:val="sr-Cyrl-RS"/>
        </w:rPr>
        <w:t xml:space="preserve"> и након претходне консултације са БРСЕ</w:t>
      </w:r>
      <w:r w:rsidRPr="00BE71C9">
        <w:rPr>
          <w:spacing w:val="-2"/>
          <w:lang w:val="sr-Cyrl-RS"/>
        </w:rPr>
        <w:t>, Зајмопримац ће поднети БРСЕ</w:t>
      </w:r>
      <w:r w:rsidRPr="00E67ED8">
        <w:rPr>
          <w:lang w:val="sr-Cyrl-RS"/>
        </w:rPr>
        <w:t xml:space="preserve"> захтев за исплату који је суштински у облику који је утврђен у складу са Прилогом 3 овог споразума (у даљем тексту </w:t>
      </w:r>
      <w:r w:rsidRPr="00E67ED8">
        <w:rPr>
          <w:b/>
          <w:lang w:val="sr-Cyrl-RS"/>
        </w:rPr>
        <w:t>“Захтев за исплату”</w:t>
      </w:r>
      <w:r w:rsidRPr="00E67ED8">
        <w:rPr>
          <w:lang w:val="sr-Cyrl-RS"/>
        </w:rPr>
        <w:t>).</w:t>
      </w:r>
    </w:p>
    <w:p w14:paraId="36CCD82E" w14:textId="77777777" w:rsidR="009E1DCA" w:rsidRPr="00E67ED8" w:rsidRDefault="009E1DCA" w:rsidP="009E1DCA">
      <w:pPr>
        <w:rPr>
          <w:lang w:val="sr-Cyrl-RS"/>
        </w:rPr>
      </w:pPr>
      <w:r w:rsidRPr="00E67ED8">
        <w:rPr>
          <w:lang w:val="sr-Cyrl-RS"/>
        </w:rPr>
        <w:t>Захтев за исплату ће утврдити следеће:</w:t>
      </w:r>
    </w:p>
    <w:p w14:paraId="6B8E3D84" w14:textId="77777777" w:rsidR="009E1DCA" w:rsidRPr="00E67ED8" w:rsidRDefault="009E1DCA" w:rsidP="009E1DCA">
      <w:pPr>
        <w:ind w:left="360"/>
        <w:rPr>
          <w:lang w:val="sr-Cyrl-RS"/>
        </w:rPr>
      </w:pPr>
      <w:r w:rsidRPr="00E67ED8">
        <w:rPr>
          <w:lang w:val="sr-Cyrl-RS"/>
        </w:rPr>
        <w:t>(i) Валуту(е) и износ(е) Транше;</w:t>
      </w:r>
    </w:p>
    <w:p w14:paraId="4ADAE4DE" w14:textId="77777777" w:rsidR="009E1DCA" w:rsidRPr="00E67ED8" w:rsidRDefault="009E1DCA" w:rsidP="009E1DCA">
      <w:pPr>
        <w:ind w:left="360"/>
        <w:rPr>
          <w:lang w:val="sr-Cyrl-RS"/>
        </w:rPr>
      </w:pPr>
      <w:r w:rsidRPr="00E67ED8">
        <w:rPr>
          <w:lang w:val="sr-Cyrl-RS"/>
        </w:rPr>
        <w:t>(ii) Датум исплате; наведени датум исплате биће Радни дан који пада барем пет (5) Радних дана након датума подношења Захтева за исплату;</w:t>
      </w:r>
    </w:p>
    <w:p w14:paraId="4A8AF27D" w14:textId="77777777" w:rsidR="009E1DCA" w:rsidRPr="00E67ED8" w:rsidRDefault="009E1DCA" w:rsidP="009E1DCA">
      <w:pPr>
        <w:ind w:left="360"/>
        <w:rPr>
          <w:lang w:val="sr-Cyrl-RS"/>
        </w:rPr>
      </w:pPr>
      <w:r w:rsidRPr="00E67ED8">
        <w:rPr>
          <w:lang w:val="sr-Cyrl-RS"/>
        </w:rPr>
        <w:t xml:space="preserve">(iii) Датум(е) за отплату главнице, укључујући Датум доспећа, узимајући у обзир да Период за отплату главнице за сваку Траншу неће прекорачити двадесет (20) година укључујући период почека који неће бити дужи од пет (5) година; </w:t>
      </w:r>
    </w:p>
    <w:p w14:paraId="4F857715" w14:textId="77777777" w:rsidR="009E1DCA" w:rsidRPr="00E67ED8" w:rsidRDefault="009E1DCA" w:rsidP="009E1DCA">
      <w:pPr>
        <w:ind w:left="360"/>
        <w:rPr>
          <w:lang w:val="sr-Cyrl-RS"/>
        </w:rPr>
      </w:pPr>
      <w:r w:rsidRPr="00E67ED8">
        <w:rPr>
          <w:lang w:val="sr-Cyrl-RS"/>
        </w:rPr>
        <w:t xml:space="preserve">(iv) Максималну фиксну каматну стопу или максималан распон у односу на Референтну каматну стопу; </w:t>
      </w:r>
    </w:p>
    <w:p w14:paraId="4E363A05" w14:textId="77777777" w:rsidR="009E1DCA" w:rsidRPr="00E67ED8" w:rsidRDefault="009E1DCA" w:rsidP="009E1DCA">
      <w:pPr>
        <w:ind w:left="360"/>
        <w:rPr>
          <w:lang w:val="sr-Cyrl-RS"/>
        </w:rPr>
      </w:pPr>
      <w:r w:rsidRPr="00E67ED8">
        <w:rPr>
          <w:lang w:val="sr-Cyrl-RS"/>
        </w:rPr>
        <w:t xml:space="preserve">(v) Каматни период и Датуме плаћања камате; </w:t>
      </w:r>
    </w:p>
    <w:p w14:paraId="115CA00B" w14:textId="77777777" w:rsidR="009E1DCA" w:rsidRPr="00E67ED8" w:rsidRDefault="009E1DCA" w:rsidP="009E1DCA">
      <w:pPr>
        <w:ind w:left="360"/>
        <w:rPr>
          <w:lang w:val="sr-Cyrl-RS"/>
        </w:rPr>
      </w:pPr>
      <w:r w:rsidRPr="00E67ED8">
        <w:rPr>
          <w:lang w:val="sr-Cyrl-RS"/>
        </w:rPr>
        <w:t>(vi) Конвенцију за утврђивање дана и Радне дане; и</w:t>
      </w:r>
    </w:p>
    <w:p w14:paraId="297491C0" w14:textId="77777777" w:rsidR="009E1DCA" w:rsidRPr="00E67ED8" w:rsidRDefault="009E1DCA" w:rsidP="009E1DCA">
      <w:pPr>
        <w:ind w:left="360"/>
        <w:rPr>
          <w:lang w:val="sr-Cyrl-RS"/>
        </w:rPr>
      </w:pPr>
      <w:r w:rsidRPr="00E67ED8">
        <w:rPr>
          <w:lang w:val="sr-Cyrl-RS"/>
        </w:rPr>
        <w:t>(vii) Рачун Зајмопримца за плаћања.</w:t>
      </w:r>
    </w:p>
    <w:p w14:paraId="78083EB9" w14:textId="77777777" w:rsidR="009E1DCA" w:rsidRPr="00E67ED8" w:rsidRDefault="009E1DCA" w:rsidP="009E1DCA">
      <w:pPr>
        <w:rPr>
          <w:lang w:val="sr-Cyrl-RS"/>
        </w:rPr>
      </w:pPr>
      <w:r w:rsidRPr="003D05ED">
        <w:rPr>
          <w:spacing w:val="-4"/>
          <w:lang w:val="sr-Cyrl-RS"/>
        </w:rPr>
        <w:t>Сваки Захтев за исплату који је испоручен БРСЕ биће неопозив, осим ако је другачије</w:t>
      </w:r>
      <w:r w:rsidRPr="00E67ED8">
        <w:rPr>
          <w:lang w:val="sr-Cyrl-RS"/>
        </w:rPr>
        <w:t xml:space="preserve"> договорено</w:t>
      </w:r>
      <w:r w:rsidR="00187530">
        <w:rPr>
          <w:lang w:val="sr-Cyrl-RS"/>
        </w:rPr>
        <w:br/>
      </w:r>
      <w:r w:rsidRPr="00E67ED8">
        <w:rPr>
          <w:lang w:val="sr-Cyrl-RS"/>
        </w:rPr>
        <w:t>у писаном облику од стране БРСЕ.</w:t>
      </w:r>
    </w:p>
    <w:p w14:paraId="6F5B4673" w14:textId="77777777" w:rsidR="009E1DCA" w:rsidRPr="00E67ED8" w:rsidRDefault="009E1DCA" w:rsidP="009E1DCA">
      <w:pPr>
        <w:ind w:left="360"/>
        <w:rPr>
          <w:lang w:val="sr-Cyrl-RS"/>
        </w:rPr>
      </w:pPr>
      <w:r w:rsidRPr="00E67ED8">
        <w:rPr>
          <w:lang w:val="sr-Cyrl-RS"/>
        </w:rPr>
        <w:t>(б) Обавештење о исплати</w:t>
      </w:r>
    </w:p>
    <w:p w14:paraId="1BAAA4BD" w14:textId="77777777" w:rsidR="009E1DCA" w:rsidRPr="00E67ED8" w:rsidRDefault="009E1DCA" w:rsidP="009E1DCA">
      <w:pPr>
        <w:rPr>
          <w:lang w:val="sr-Cyrl-RS"/>
        </w:rPr>
      </w:pPr>
      <w:r w:rsidRPr="00E67ED8">
        <w:rPr>
          <w:lang w:val="sr-Cyrl-RS"/>
        </w:rPr>
        <w:t xml:space="preserve">Ако БРСЕ прими Захтев за исплату који је у складу са условима Захтева за исплату утврђеним у потклаузули 4.3(a) у тексту изнад, и ако су сви други релевантни Услови за исплату дефинисани </w:t>
      </w:r>
      <w:r w:rsidRPr="00A97382">
        <w:rPr>
          <w:spacing w:val="-2"/>
          <w:lang w:val="sr-Cyrl-RS"/>
        </w:rPr>
        <w:t xml:space="preserve">потклаузулом </w:t>
      </w:r>
      <w:r w:rsidR="007E2607" w:rsidRPr="00A97382">
        <w:rPr>
          <w:spacing w:val="-2"/>
          <w:lang w:val="sr-Cyrl-RS"/>
        </w:rPr>
        <w:t>4.5</w:t>
      </w:r>
      <w:r w:rsidRPr="00A97382">
        <w:rPr>
          <w:spacing w:val="-2"/>
          <w:lang w:val="sr-Cyrl-RS"/>
        </w:rPr>
        <w:t xml:space="preserve"> (</w:t>
      </w:r>
      <w:r w:rsidRPr="00A97382">
        <w:rPr>
          <w:i/>
          <w:spacing w:val="-2"/>
          <w:lang w:val="sr-Cyrl-RS"/>
        </w:rPr>
        <w:t>Услови за исплату</w:t>
      </w:r>
      <w:r w:rsidRPr="00A97382">
        <w:rPr>
          <w:spacing w:val="-2"/>
          <w:lang w:val="sr-Cyrl-RS"/>
        </w:rPr>
        <w:t>) у тексту испод испуњени од стране Зајмопримца, БРСЕ</w:t>
      </w:r>
      <w:r w:rsidRPr="00E67ED8">
        <w:rPr>
          <w:lang w:val="sr-Cyrl-RS"/>
        </w:rPr>
        <w:t xml:space="preserve"> ће испоручити Зајмопримцу обавештење о исплати у облику који је дефинисан Прилогом 3 овог споразума (у даљем тексту, </w:t>
      </w:r>
      <w:r w:rsidRPr="00E67ED8">
        <w:rPr>
          <w:b/>
          <w:lang w:val="sr-Cyrl-RS"/>
        </w:rPr>
        <w:t>“Обавештење о исплати”</w:t>
      </w:r>
      <w:r w:rsidRPr="00E67ED8">
        <w:rPr>
          <w:lang w:val="sr-Cyrl-RS"/>
        </w:rPr>
        <w:t xml:space="preserve">). Свако Обавештење о исплати биће испоручено барем два (2) Радна дана пре предложеног Датума исплате. </w:t>
      </w:r>
    </w:p>
    <w:p w14:paraId="7C7E9CFB" w14:textId="77777777" w:rsidR="009E1DCA" w:rsidRPr="00E67ED8" w:rsidRDefault="009E1DCA" w:rsidP="009E1DCA">
      <w:pPr>
        <w:rPr>
          <w:lang w:val="sr-Cyrl-RS"/>
        </w:rPr>
      </w:pPr>
      <w:r w:rsidRPr="00E67ED8">
        <w:rPr>
          <w:lang w:val="sr-Cyrl-RS"/>
        </w:rPr>
        <w:t>Обавештење о исплати ће наводити следеће:</w:t>
      </w:r>
    </w:p>
    <w:p w14:paraId="20593D79" w14:textId="77777777" w:rsidR="009E1DCA" w:rsidRPr="00E67ED8" w:rsidRDefault="009E1DCA" w:rsidP="009E1DCA">
      <w:pPr>
        <w:ind w:left="360"/>
        <w:rPr>
          <w:lang w:val="sr-Cyrl-RS"/>
        </w:rPr>
      </w:pPr>
      <w:r w:rsidRPr="00E67ED8">
        <w:rPr>
          <w:lang w:val="sr-Cyrl-RS"/>
        </w:rPr>
        <w:t>(i) Валуту(е) и износ(е) Транше;</w:t>
      </w:r>
    </w:p>
    <w:p w14:paraId="1A982134" w14:textId="77777777" w:rsidR="009E1DCA" w:rsidRPr="00E67ED8" w:rsidRDefault="009E1DCA" w:rsidP="009E1DCA">
      <w:pPr>
        <w:ind w:left="360"/>
        <w:rPr>
          <w:lang w:val="sr-Cyrl-RS"/>
        </w:rPr>
      </w:pPr>
      <w:r w:rsidRPr="00E67ED8">
        <w:rPr>
          <w:lang w:val="sr-Cyrl-RS"/>
        </w:rPr>
        <w:t>(ii) Датум исплате;</w:t>
      </w:r>
    </w:p>
    <w:p w14:paraId="593E7DFD" w14:textId="77777777" w:rsidR="009E1DCA" w:rsidRPr="00E67ED8" w:rsidRDefault="009E1DCA" w:rsidP="009E1DCA">
      <w:pPr>
        <w:ind w:left="360"/>
        <w:rPr>
          <w:lang w:val="sr-Cyrl-RS"/>
        </w:rPr>
      </w:pPr>
      <w:r w:rsidRPr="00E67ED8">
        <w:rPr>
          <w:lang w:val="sr-Cyrl-RS"/>
        </w:rPr>
        <w:t xml:space="preserve">(iii) Период за отплату главнице и Датум(е) за отплату главнице, укључујући Датум доспећа; </w:t>
      </w:r>
    </w:p>
    <w:p w14:paraId="4D74324B" w14:textId="77777777" w:rsidR="009E1DCA" w:rsidRPr="00E67ED8" w:rsidRDefault="009E1DCA" w:rsidP="009E1DCA">
      <w:pPr>
        <w:ind w:left="360"/>
        <w:rPr>
          <w:lang w:val="sr-Cyrl-RS"/>
        </w:rPr>
      </w:pPr>
      <w:r w:rsidRPr="00E67ED8">
        <w:rPr>
          <w:lang w:val="sr-Cyrl-RS"/>
        </w:rPr>
        <w:t>(iv) Фиксну каматну стопу или Распон у односу на Референтну каматну стопу;</w:t>
      </w:r>
    </w:p>
    <w:p w14:paraId="7DBA49D9" w14:textId="77777777" w:rsidR="009E1DCA" w:rsidRPr="00E67ED8" w:rsidRDefault="009E1DCA" w:rsidP="009E1DCA">
      <w:pPr>
        <w:ind w:left="360"/>
        <w:rPr>
          <w:lang w:val="sr-Cyrl-RS"/>
        </w:rPr>
      </w:pPr>
      <w:r w:rsidRPr="00E67ED8">
        <w:rPr>
          <w:lang w:val="sr-Cyrl-RS"/>
        </w:rPr>
        <w:t xml:space="preserve">(v) Каматни период и Датуме плаћања камате; </w:t>
      </w:r>
    </w:p>
    <w:p w14:paraId="6EB00B88" w14:textId="77777777" w:rsidR="009E1DCA" w:rsidRPr="00E67ED8" w:rsidRDefault="009E1DCA" w:rsidP="009E1DCA">
      <w:pPr>
        <w:ind w:left="360"/>
        <w:rPr>
          <w:lang w:val="sr-Cyrl-RS"/>
        </w:rPr>
      </w:pPr>
      <w:r w:rsidRPr="00E67ED8">
        <w:rPr>
          <w:lang w:val="sr-Cyrl-RS"/>
        </w:rPr>
        <w:t>(vi) Конвенцију за утврђивање дана и Радне дане; и</w:t>
      </w:r>
    </w:p>
    <w:p w14:paraId="72B74A6D" w14:textId="77777777" w:rsidR="009E1DCA" w:rsidRPr="00E67ED8" w:rsidRDefault="009E1DCA" w:rsidP="009E1DCA">
      <w:pPr>
        <w:ind w:left="360"/>
        <w:rPr>
          <w:lang w:val="sr-Cyrl-RS"/>
        </w:rPr>
      </w:pPr>
      <w:r w:rsidRPr="00E67ED8">
        <w:rPr>
          <w:lang w:val="sr-Cyrl-RS"/>
        </w:rPr>
        <w:t>(vii) Рачуне Зајмопримца и БРСЕ-a за плаћања.</w:t>
      </w:r>
    </w:p>
    <w:p w14:paraId="7CAF38B2" w14:textId="77777777" w:rsidR="009E1DCA" w:rsidRPr="00E67ED8" w:rsidRDefault="009E1DCA" w:rsidP="009E1DCA">
      <w:pPr>
        <w:rPr>
          <w:lang w:val="sr-Cyrl-RS"/>
        </w:rPr>
      </w:pPr>
      <w:r w:rsidRPr="00E67ED8">
        <w:rPr>
          <w:lang w:val="sr-Cyrl-RS"/>
        </w:rP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БРСЕ-a и са стране БРСЕ-a да исплати Траншу Зајмопримцу у складу са условима одређеним у Обавештењу о исплати. </w:t>
      </w:r>
    </w:p>
    <w:p w14:paraId="691F03AA" w14:textId="77777777" w:rsidR="009E1DCA" w:rsidRPr="00E67ED8" w:rsidRDefault="009E1DCA" w:rsidP="009E1DCA">
      <w:pPr>
        <w:rPr>
          <w:lang w:val="sr-Cyrl-RS"/>
        </w:rPr>
      </w:pPr>
      <w:r w:rsidRPr="00E67ED8">
        <w:rPr>
          <w:lang w:val="sr-Cyrl-RS"/>
        </w:rPr>
        <w:t xml:space="preserve">Без обзира на горе наведено, ако БРСЕ није испоручила Обавештење о исплати у року од десет (10) Радних дана након пријема Захтева за исплату, сматраће се да је релевантни Захтев за исплату отказан. </w:t>
      </w:r>
    </w:p>
    <w:p w14:paraId="65DC8C76" w14:textId="77777777" w:rsidR="009E1DCA" w:rsidRPr="00E67ED8" w:rsidRDefault="005952B4" w:rsidP="00E57C30">
      <w:pPr>
        <w:pStyle w:val="Heading2"/>
        <w:rPr>
          <w:lang w:val="sr-Cyrl-RS"/>
        </w:rPr>
      </w:pPr>
      <w:bookmarkStart w:id="23" w:name="_Toc89259619"/>
      <w:bookmarkStart w:id="24" w:name="_Toc89362679"/>
      <w:r w:rsidRPr="00E67ED8">
        <w:rPr>
          <w:lang w:val="sr-Cyrl-RS"/>
        </w:rPr>
        <w:t>4.4</w:t>
      </w:r>
      <w:r w:rsidRPr="00E67ED8">
        <w:rPr>
          <w:lang w:val="sr-Cyrl-RS"/>
        </w:rPr>
        <w:tab/>
      </w:r>
      <w:r w:rsidR="009E1DCA" w:rsidRPr="00E67ED8">
        <w:rPr>
          <w:lang w:val="sr-Cyrl-RS"/>
        </w:rPr>
        <w:t>Период исплате</w:t>
      </w:r>
      <w:bookmarkEnd w:id="23"/>
      <w:bookmarkEnd w:id="24"/>
    </w:p>
    <w:p w14:paraId="590586CC" w14:textId="77777777" w:rsidR="009E1DCA" w:rsidRPr="00E67ED8" w:rsidRDefault="009E1DCA" w:rsidP="009E1DCA">
      <w:pPr>
        <w:rPr>
          <w:lang w:val="sr-Cyrl-RS"/>
        </w:rPr>
      </w:pPr>
      <w:r w:rsidRPr="00E67ED8">
        <w:rPr>
          <w:lang w:val="sr-Cyrl-RS"/>
        </w:rPr>
        <w:t>Осим ако је БРСЕ другачије договорио у писаном облику, Зајмопримац неће имати право на:</w:t>
      </w:r>
    </w:p>
    <w:p w14:paraId="44112A95" w14:textId="77777777" w:rsidR="009E1DCA" w:rsidRPr="00E67ED8" w:rsidRDefault="009E1DCA" w:rsidP="009E1DCA">
      <w:pPr>
        <w:ind w:left="360"/>
        <w:rPr>
          <w:lang w:val="sr-Cyrl-RS"/>
        </w:rPr>
      </w:pPr>
      <w:r w:rsidRPr="00BB6FE3">
        <w:rPr>
          <w:spacing w:val="-2"/>
          <w:lang w:val="sr-Cyrl-RS"/>
        </w:rPr>
        <w:t xml:space="preserve">(i) подношење Захтева за исплату прве Транше </w:t>
      </w:r>
      <w:r w:rsidR="007E2607" w:rsidRPr="00BB6FE3">
        <w:rPr>
          <w:spacing w:val="-2"/>
          <w:lang w:val="sr-Cyrl-RS"/>
        </w:rPr>
        <w:t>после дванаест</w:t>
      </w:r>
      <w:r w:rsidRPr="00BB6FE3">
        <w:rPr>
          <w:spacing w:val="-2"/>
          <w:lang w:val="sr-Cyrl-RS"/>
        </w:rPr>
        <w:t xml:space="preserve"> (12) месеци </w:t>
      </w:r>
      <w:r w:rsidR="007E2607" w:rsidRPr="00BB6FE3">
        <w:rPr>
          <w:spacing w:val="-2"/>
          <w:lang w:val="sr-Cyrl-RS"/>
        </w:rPr>
        <w:t>након што</w:t>
      </w:r>
      <w:r w:rsidR="007E2607" w:rsidRPr="00E67ED8">
        <w:rPr>
          <w:lang w:val="sr-Cyrl-RS"/>
        </w:rPr>
        <w:t xml:space="preserve"> Стране</w:t>
      </w:r>
      <w:r w:rsidRPr="00E67ED8">
        <w:rPr>
          <w:lang w:val="sr-Cyrl-RS"/>
        </w:rPr>
        <w:t xml:space="preserve"> </w:t>
      </w:r>
      <w:r w:rsidR="007E2607" w:rsidRPr="00E67ED8">
        <w:rPr>
          <w:lang w:val="sr-Cyrl-RS"/>
        </w:rPr>
        <w:t>потпишу Споразум</w:t>
      </w:r>
      <w:r w:rsidRPr="00E67ED8">
        <w:rPr>
          <w:lang w:val="sr-Cyrl-RS"/>
        </w:rPr>
        <w:t>;</w:t>
      </w:r>
    </w:p>
    <w:p w14:paraId="619B743D" w14:textId="77777777" w:rsidR="009E1DCA" w:rsidRPr="00E67ED8" w:rsidRDefault="009E1DCA" w:rsidP="009E1DCA">
      <w:pPr>
        <w:ind w:left="567" w:hanging="283"/>
        <w:rPr>
          <w:lang w:val="sr-Cyrl-RS"/>
        </w:rPr>
      </w:pPr>
      <w:r w:rsidRPr="00E67ED8">
        <w:rPr>
          <w:lang w:val="sr-Cyrl-RS"/>
        </w:rPr>
        <w:t>(ii) подношење било каквог додатног Захтева за исплату након осамнаест (18) месеци од последње исплате; или</w:t>
      </w:r>
    </w:p>
    <w:p w14:paraId="23C72765" w14:textId="77777777" w:rsidR="009E1DCA" w:rsidRPr="00E67ED8" w:rsidRDefault="009E1DCA" w:rsidP="009E1DCA">
      <w:pPr>
        <w:ind w:left="567" w:hanging="283"/>
        <w:rPr>
          <w:lang w:val="sr-Cyrl-RS"/>
        </w:rPr>
      </w:pPr>
      <w:r w:rsidRPr="00E67ED8">
        <w:rPr>
          <w:lang w:val="sr-Cyrl-RS"/>
        </w:rPr>
        <w:t xml:space="preserve">(iii) подношење било каквог додатног Захтева за исплату након </w:t>
      </w:r>
      <w:r w:rsidR="00A128D9" w:rsidRPr="00E67ED8">
        <w:rPr>
          <w:lang w:val="sr-Cyrl-RS"/>
        </w:rPr>
        <w:t xml:space="preserve">дана који пада петнаест (15) Радних дана пре </w:t>
      </w:r>
      <w:r w:rsidRPr="00E67ED8">
        <w:rPr>
          <w:lang w:val="sr-Cyrl-RS"/>
        </w:rPr>
        <w:t>Датума закључења зајма.</w:t>
      </w:r>
    </w:p>
    <w:p w14:paraId="2A3F225D" w14:textId="77777777" w:rsidR="009E1DCA" w:rsidRPr="00E67ED8" w:rsidRDefault="00A128D9" w:rsidP="00E57C30">
      <w:pPr>
        <w:pStyle w:val="Heading2"/>
        <w:rPr>
          <w:lang w:val="sr-Cyrl-RS"/>
        </w:rPr>
      </w:pPr>
      <w:bookmarkStart w:id="25" w:name="_Ref466472172"/>
      <w:bookmarkStart w:id="26" w:name="_Ref466472176"/>
      <w:bookmarkStart w:id="27" w:name="_Toc89259620"/>
      <w:bookmarkStart w:id="28" w:name="_Toc89362680"/>
      <w:r w:rsidRPr="00E67ED8">
        <w:rPr>
          <w:lang w:val="sr-Cyrl-RS"/>
        </w:rPr>
        <w:t>4.5</w:t>
      </w:r>
      <w:r w:rsidRPr="00E67ED8">
        <w:rPr>
          <w:lang w:val="sr-Cyrl-RS"/>
        </w:rPr>
        <w:tab/>
      </w:r>
      <w:r w:rsidR="009E1DCA" w:rsidRPr="00E67ED8">
        <w:rPr>
          <w:lang w:val="sr-Cyrl-RS"/>
        </w:rPr>
        <w:t>Услови за исплату</w:t>
      </w:r>
      <w:bookmarkEnd w:id="25"/>
      <w:bookmarkEnd w:id="26"/>
      <w:bookmarkEnd w:id="27"/>
      <w:bookmarkEnd w:id="28"/>
    </w:p>
    <w:p w14:paraId="53160700" w14:textId="77777777" w:rsidR="009E1DCA" w:rsidRPr="00E67ED8" w:rsidRDefault="009E1DCA" w:rsidP="00A128D9">
      <w:pPr>
        <w:pStyle w:val="ListParagraph"/>
        <w:rPr>
          <w:lang w:val="sr-Cyrl-RS"/>
        </w:rPr>
      </w:pPr>
      <w:r w:rsidRPr="00E67ED8">
        <w:rPr>
          <w:lang w:val="sr-Cyrl-RS"/>
        </w:rPr>
        <w:t>(а) Услови који претходе Захтеву за исплату прве Транше:</w:t>
      </w:r>
    </w:p>
    <w:p w14:paraId="0F177434" w14:textId="77777777" w:rsidR="009E1DCA" w:rsidRPr="00E67ED8" w:rsidRDefault="009E1DCA" w:rsidP="00A128D9">
      <w:pPr>
        <w:pStyle w:val="ListParagraph"/>
        <w:rPr>
          <w:lang w:val="sr-Cyrl-RS"/>
        </w:rPr>
      </w:pPr>
      <w:r w:rsidRPr="00E67ED8">
        <w:rPr>
          <w:lang w:val="sr-Cyrl-RS"/>
        </w:rPr>
        <w:t xml:space="preserve">(i)  Правно мишљење на енглеском језику које издаје Министарство правде Зајмопримца које потврђује на задовољавајући начин за БРСЕ, суштински у облику који је утврђен у Прилогу 2 овог споразума, да је Споразум уредно потписан од стране овлашћених </w:t>
      </w:r>
      <w:r w:rsidRPr="009B0093">
        <w:rPr>
          <w:spacing w:val="-2"/>
          <w:lang w:val="sr-Cyrl-RS"/>
        </w:rPr>
        <w:t xml:space="preserve">представника Зајмопримца и да је Споразум важећи, обавезујући и извршив у складу </w:t>
      </w:r>
      <w:r w:rsidRPr="00E67ED8">
        <w:rPr>
          <w:lang w:val="sr-Cyrl-RS"/>
        </w:rPr>
        <w:t xml:space="preserve">са његовима условима у јурисдикцији која је важећа за Зајмопримца.  </w:t>
      </w:r>
    </w:p>
    <w:p w14:paraId="11D1A345" w14:textId="77777777" w:rsidR="009E1DCA" w:rsidRPr="00E67ED8" w:rsidRDefault="009E1DCA" w:rsidP="009E1DCA">
      <w:pPr>
        <w:ind w:left="720" w:hanging="90"/>
        <w:rPr>
          <w:lang w:val="sr-Cyrl-RS"/>
        </w:rPr>
      </w:pPr>
      <w:r w:rsidRPr="00E67ED8">
        <w:rPr>
          <w:lang w:val="sr-Cyrl-RS"/>
        </w:rPr>
        <w:t xml:space="preserve">(ii) Доказ на енглеском језику (на пример, пуномоћје, итд.) на задовољавајући начин за </w:t>
      </w:r>
      <w:r w:rsidRPr="009524F5">
        <w:rPr>
          <w:spacing w:val="-2"/>
          <w:lang w:val="sr-Cyrl-RS"/>
        </w:rPr>
        <w:t>БРСЕ о лицу (лицима) која су овлашћена да потпишу Споразум и Захтеве за исплату у</w:t>
      </w:r>
      <w:r w:rsidRPr="00E67ED8">
        <w:rPr>
          <w:lang w:val="sr-Cyrl-RS"/>
        </w:rPr>
        <w:t xml:space="preserve"> име </w:t>
      </w:r>
      <w:r w:rsidRPr="007E54A9">
        <w:rPr>
          <w:spacing w:val="-2"/>
          <w:lang w:val="sr-Cyrl-RS"/>
        </w:rPr>
        <w:t>Зајмопримца, заједно са овереним картоном депонованих потписа таквог (таквих)</w:t>
      </w:r>
      <w:r w:rsidRPr="00E67ED8">
        <w:rPr>
          <w:lang w:val="sr-Cyrl-RS"/>
        </w:rPr>
        <w:t xml:space="preserve"> лица;</w:t>
      </w:r>
    </w:p>
    <w:p w14:paraId="32714045" w14:textId="77777777" w:rsidR="009E1DCA" w:rsidRPr="00E67ED8" w:rsidRDefault="009E1DCA" w:rsidP="009E1DCA">
      <w:pPr>
        <w:ind w:left="720" w:hanging="90"/>
        <w:rPr>
          <w:lang w:val="sr-Cyrl-RS"/>
        </w:rPr>
      </w:pPr>
      <w:r w:rsidRPr="00E67ED8">
        <w:rPr>
          <w:lang w:val="sr-Cyrl-RS"/>
        </w:rPr>
        <w:t>(iii) Потврд</w:t>
      </w:r>
      <w:r w:rsidR="00A128D9" w:rsidRPr="00E67ED8">
        <w:rPr>
          <w:lang w:val="sr-Cyrl-RS"/>
        </w:rPr>
        <w:t>а</w:t>
      </w:r>
      <w:r w:rsidRPr="00E67ED8">
        <w:rPr>
          <w:lang w:val="sr-Cyrl-RS"/>
        </w:rPr>
        <w:t xml:space="preserve"> од Зајмопримца у форми датој у Прилогу 4 овог споразума, потписаној од </w:t>
      </w:r>
      <w:r w:rsidRPr="00DB5256">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14:paraId="3DBB655E" w14:textId="77777777" w:rsidR="009E1DCA" w:rsidRPr="00E67ED8" w:rsidRDefault="009E1DCA" w:rsidP="009E1DCA">
      <w:pPr>
        <w:ind w:left="720" w:hanging="90"/>
        <w:rPr>
          <w:lang w:val="sr-Cyrl-RS"/>
        </w:rPr>
      </w:pPr>
      <w:r w:rsidRPr="00E67ED8">
        <w:rPr>
          <w:lang w:val="sr-Cyrl-RS"/>
        </w:rPr>
        <w:t xml:space="preserve">(iv) </w:t>
      </w:r>
      <w:r w:rsidR="00AD488F" w:rsidRPr="00AD488F">
        <w:rPr>
          <w:lang w:val="sr-Cyrl-RS"/>
        </w:rPr>
        <w:t>Зајмопримац ће п</w:t>
      </w:r>
      <w:r w:rsidR="00AD488F">
        <w:rPr>
          <w:lang w:val="sr-Cyrl-RS"/>
        </w:rPr>
        <w:t>редати</w:t>
      </w:r>
      <w:r w:rsidR="00AD488F" w:rsidRPr="00AD488F">
        <w:rPr>
          <w:lang w:val="sr-Cyrl-RS"/>
        </w:rPr>
        <w:t xml:space="preserve"> Б</w:t>
      </w:r>
      <w:r w:rsidR="00AD488F">
        <w:rPr>
          <w:lang w:val="sr-Cyrl-RS"/>
        </w:rPr>
        <w:t>Р</w:t>
      </w:r>
      <w:r w:rsidR="00AD488F" w:rsidRPr="00AD488F">
        <w:rPr>
          <w:lang w:val="sr-Cyrl-RS"/>
        </w:rPr>
        <w:t>СЕ</w:t>
      </w:r>
      <w:r w:rsidR="00AD488F">
        <w:rPr>
          <w:lang w:val="sr-Cyrl-RS"/>
        </w:rPr>
        <w:t>-у</w:t>
      </w:r>
      <w:r w:rsidR="00AD488F" w:rsidRPr="00AD488F">
        <w:rPr>
          <w:lang w:val="sr-Cyrl-RS"/>
        </w:rPr>
        <w:t>, на одобрење, План набавки у формату и садржају који је задовољавајући за Б</w:t>
      </w:r>
      <w:r w:rsidR="00AD488F">
        <w:rPr>
          <w:lang w:val="sr-Cyrl-RS"/>
        </w:rPr>
        <w:t>Р</w:t>
      </w:r>
      <w:r w:rsidR="00AD488F" w:rsidRPr="00AD488F">
        <w:rPr>
          <w:lang w:val="sr-Cyrl-RS"/>
        </w:rPr>
        <w:t>СЕ</w:t>
      </w:r>
      <w:r w:rsidRPr="00E67ED8">
        <w:rPr>
          <w:lang w:val="sr-Cyrl-RS"/>
        </w:rPr>
        <w:t>.</w:t>
      </w:r>
    </w:p>
    <w:p w14:paraId="592C99DE" w14:textId="77777777" w:rsidR="009E1DCA" w:rsidRPr="00E67ED8" w:rsidRDefault="009E1DCA" w:rsidP="009E1DCA">
      <w:pPr>
        <w:ind w:left="360"/>
        <w:rPr>
          <w:lang w:val="sr-Cyrl-RS"/>
        </w:rPr>
      </w:pPr>
      <w:r w:rsidRPr="00E67ED8">
        <w:rPr>
          <w:lang w:val="sr-Cyrl-RS"/>
        </w:rPr>
        <w:t>(б) Услови који претходе сваком следећем Захтеву за исплату:</w:t>
      </w:r>
    </w:p>
    <w:p w14:paraId="1F17C7DF" w14:textId="77777777" w:rsidR="009E1DCA" w:rsidRPr="00E67ED8" w:rsidRDefault="009E1DCA" w:rsidP="009E1DCA">
      <w:pPr>
        <w:ind w:left="810" w:hanging="90"/>
        <w:rPr>
          <w:lang w:val="sr-Cyrl-RS"/>
        </w:rPr>
      </w:pPr>
      <w:r w:rsidRPr="00E67ED8">
        <w:rPr>
          <w:lang w:val="sr-Cyrl-RS"/>
        </w:rPr>
        <w:t xml:space="preserve">(i) Доказ на енглеском језику (на пример, </w:t>
      </w:r>
      <w:r w:rsidR="007E2607" w:rsidRPr="00E67ED8">
        <w:rPr>
          <w:lang w:val="sr-Cyrl-RS"/>
        </w:rPr>
        <w:t>П</w:t>
      </w:r>
      <w:r w:rsidRPr="00E67ED8">
        <w:rPr>
          <w:lang w:val="sr-Cyrl-RS"/>
        </w:rPr>
        <w:t xml:space="preserve">уномоћје, итд.) на задовољавајући начин за БРСЕ о лицу (лицима) која су овлашћена да потпишу Захтеве за исплату у име Зајмопримца, заједно са овереним картоном депонованих потписа таквог (таквих) лица.   </w:t>
      </w:r>
    </w:p>
    <w:p w14:paraId="6E5B70E7" w14:textId="77777777" w:rsidR="009E1DCA" w:rsidRPr="00E67ED8" w:rsidRDefault="009E1DCA" w:rsidP="009E1DCA">
      <w:pPr>
        <w:ind w:left="810" w:hanging="90"/>
        <w:rPr>
          <w:lang w:val="sr-Cyrl-RS"/>
        </w:rPr>
      </w:pPr>
      <w:r w:rsidRPr="00E67ED8">
        <w:rPr>
          <w:lang w:val="sr-Cyrl-RS"/>
        </w:rPr>
        <w:t>(ii) Извештај о напретку којим се потврђује, на задовољав</w:t>
      </w:r>
      <w:r w:rsidR="00CC6714">
        <w:rPr>
          <w:lang w:val="sr-Cyrl-RS"/>
        </w:rPr>
        <w:t>а</w:t>
      </w:r>
      <w:r w:rsidRPr="00E67ED8">
        <w:rPr>
          <w:lang w:val="sr-Cyrl-RS"/>
        </w:rPr>
        <w:t xml:space="preserve">јући начин за БРСЕ, </w:t>
      </w:r>
      <w:r w:rsidR="00A128D9" w:rsidRPr="00E67ED8">
        <w:rPr>
          <w:lang w:val="sr-Cyrl-RS"/>
        </w:rPr>
        <w:t>потпуна Алокација</w:t>
      </w:r>
      <w:r w:rsidRPr="00E67ED8">
        <w:rPr>
          <w:lang w:val="sr-Cyrl-RS"/>
        </w:rPr>
        <w:t xml:space="preserve"> претходне Транше;</w:t>
      </w:r>
    </w:p>
    <w:p w14:paraId="45074547" w14:textId="77777777" w:rsidR="009E1DCA" w:rsidRPr="00E67ED8" w:rsidRDefault="009E1DCA" w:rsidP="009E1DCA">
      <w:pPr>
        <w:ind w:left="810" w:hanging="90"/>
        <w:rPr>
          <w:lang w:val="sr-Cyrl-RS"/>
        </w:rPr>
      </w:pPr>
      <w:r w:rsidRPr="00E67ED8">
        <w:rPr>
          <w:lang w:val="sr-Cyrl-RS"/>
        </w:rPr>
        <w:t xml:space="preserve">(iii) </w:t>
      </w:r>
      <w:r w:rsidR="00A128D9" w:rsidRPr="00E67ED8">
        <w:rPr>
          <w:lang w:val="sr-Cyrl-RS"/>
        </w:rPr>
        <w:t>Потврда</w:t>
      </w:r>
      <w:r w:rsidRPr="00E67ED8">
        <w:rPr>
          <w:lang w:val="sr-Cyrl-RS"/>
        </w:rPr>
        <w:t xml:space="preserve"> од Зајмопримца у форми датој у Прилогу 4 овог споразума, потписаној од </w:t>
      </w:r>
      <w:r w:rsidRPr="00611401">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14:paraId="42F99C45" w14:textId="77777777" w:rsidR="009E1DCA" w:rsidRPr="00E67ED8" w:rsidRDefault="00A128D9" w:rsidP="00E57C30">
      <w:pPr>
        <w:pStyle w:val="Heading2"/>
        <w:rPr>
          <w:lang w:val="sr-Cyrl-RS"/>
        </w:rPr>
      </w:pPr>
      <w:bookmarkStart w:id="29" w:name="_Toc89259621"/>
      <w:bookmarkStart w:id="30" w:name="_Toc89362681"/>
      <w:r w:rsidRPr="00E67ED8">
        <w:rPr>
          <w:lang w:val="sr-Cyrl-RS"/>
        </w:rPr>
        <w:t>4.6</w:t>
      </w:r>
      <w:r w:rsidRPr="00E67ED8">
        <w:rPr>
          <w:lang w:val="sr-Cyrl-RS"/>
        </w:rPr>
        <w:tab/>
      </w:r>
      <w:r w:rsidR="009E1DCA" w:rsidRPr="00E67ED8">
        <w:rPr>
          <w:lang w:val="sr-Cyrl-RS"/>
        </w:rPr>
        <w:t>Отплата</w:t>
      </w:r>
      <w:bookmarkEnd w:id="29"/>
      <w:bookmarkEnd w:id="30"/>
    </w:p>
    <w:p w14:paraId="7CECD6FC" w14:textId="77777777" w:rsidR="009E1DCA" w:rsidRPr="00E67ED8" w:rsidRDefault="009E1DCA" w:rsidP="009E1DCA">
      <w:pPr>
        <w:rPr>
          <w:lang w:val="sr-Cyrl-RS"/>
        </w:rPr>
      </w:pPr>
      <w:r w:rsidRPr="00E67ED8">
        <w:rPr>
          <w:lang w:val="sr-Cyrl-RS"/>
        </w:rPr>
        <w:t xml:space="preserve">На сваки Датум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25006C2C" w14:textId="77777777" w:rsidR="009E1DCA" w:rsidRPr="00E67ED8" w:rsidRDefault="00A128D9" w:rsidP="00E57C30">
      <w:pPr>
        <w:pStyle w:val="Heading2"/>
        <w:rPr>
          <w:lang w:val="sr-Cyrl-RS"/>
        </w:rPr>
      </w:pPr>
      <w:bookmarkStart w:id="31" w:name="_Ref474421939"/>
      <w:bookmarkStart w:id="32" w:name="_Ref474421978"/>
      <w:bookmarkStart w:id="33" w:name="_Ref474421986"/>
      <w:bookmarkStart w:id="34" w:name="_Ref474421994"/>
      <w:bookmarkStart w:id="35" w:name="_Ref474422267"/>
      <w:bookmarkStart w:id="36" w:name="_Ref474422282"/>
      <w:bookmarkStart w:id="37" w:name="_Ref474422421"/>
      <w:bookmarkStart w:id="38" w:name="_Ref474422459"/>
      <w:bookmarkStart w:id="39" w:name="_Ref474422470"/>
      <w:bookmarkStart w:id="40" w:name="_Ref474422519"/>
      <w:bookmarkStart w:id="41" w:name="_Ref474422595"/>
      <w:bookmarkStart w:id="42" w:name="_Toc89259622"/>
      <w:bookmarkStart w:id="43" w:name="_Toc89362682"/>
      <w:r w:rsidRPr="00E67ED8">
        <w:rPr>
          <w:lang w:val="sr-Cyrl-RS"/>
        </w:rPr>
        <w:t>4.7</w:t>
      </w:r>
      <w:r w:rsidRPr="00E67ED8">
        <w:rPr>
          <w:lang w:val="sr-Cyrl-RS"/>
        </w:rPr>
        <w:tab/>
      </w:r>
      <w:r w:rsidR="009E1DCA" w:rsidRPr="00E67ED8">
        <w:rPr>
          <w:lang w:val="sr-Cyrl-RS"/>
        </w:rPr>
        <w:t xml:space="preserve">Превремена </w:t>
      </w:r>
      <w:bookmarkEnd w:id="31"/>
      <w:bookmarkEnd w:id="32"/>
      <w:bookmarkEnd w:id="33"/>
      <w:bookmarkEnd w:id="34"/>
      <w:bookmarkEnd w:id="35"/>
      <w:bookmarkEnd w:id="36"/>
      <w:bookmarkEnd w:id="37"/>
      <w:bookmarkEnd w:id="38"/>
      <w:bookmarkEnd w:id="39"/>
      <w:bookmarkEnd w:id="40"/>
      <w:bookmarkEnd w:id="41"/>
      <w:r w:rsidR="009E1DCA" w:rsidRPr="00E67ED8">
        <w:rPr>
          <w:lang w:val="sr-Cyrl-RS"/>
        </w:rPr>
        <w:t>отплата</w:t>
      </w:r>
      <w:bookmarkEnd w:id="42"/>
      <w:bookmarkEnd w:id="43"/>
    </w:p>
    <w:p w14:paraId="1C4299BF" w14:textId="77777777" w:rsidR="009E1DCA" w:rsidRPr="00E67ED8" w:rsidRDefault="009E1DCA" w:rsidP="00A128D9">
      <w:pPr>
        <w:pStyle w:val="ListParagraph"/>
        <w:numPr>
          <w:ilvl w:val="0"/>
          <w:numId w:val="6"/>
        </w:numPr>
        <w:rPr>
          <w:lang w:val="sr-Cyrl-RS"/>
        </w:rPr>
      </w:pPr>
      <w:r w:rsidRPr="00E67ED8">
        <w:rPr>
          <w:lang w:val="sr-Cyrl-RS"/>
        </w:rPr>
        <w:t>Механизам</w:t>
      </w:r>
    </w:p>
    <w:p w14:paraId="4210EBFC" w14:textId="77777777" w:rsidR="009E1DCA" w:rsidRPr="00E67ED8" w:rsidRDefault="009E1DCA" w:rsidP="009E1DCA">
      <w:pPr>
        <w:rPr>
          <w:lang w:val="sr-Cyrl-RS"/>
        </w:rPr>
      </w:pPr>
      <w:r w:rsidRPr="00E67ED8">
        <w:rPr>
          <w:lang w:val="sr-Cyrl-RS"/>
        </w:rPr>
        <w:t>Ако у било ком случају наведеном у овом споразуму, а односи се на ову потклаузулу, Зајмопримац треба да изврши превремену отплату целе или дела Транше или у случају добровољне превремене отплате, Зајмопримац ће упутити писано обавештење БРСЕ</w:t>
      </w:r>
      <w:r w:rsidR="00962FEB" w:rsidRPr="00E67ED8">
        <w:rPr>
          <w:lang w:val="sr-Cyrl-RS"/>
        </w:rPr>
        <w:t>-у</w:t>
      </w:r>
      <w:r w:rsidRPr="00E67ED8">
        <w:rPr>
          <w:lang w:val="sr-Cyrl-RS"/>
        </w:rPr>
        <w:t xml:space="preserve"> барем два (2) месеца пре (у даљем тексту </w:t>
      </w:r>
      <w:r w:rsidRPr="00E67ED8">
        <w:rPr>
          <w:b/>
          <w:lang w:val="sr-Cyrl-RS"/>
        </w:rPr>
        <w:t>“Обавештење о превременој отплати”</w:t>
      </w:r>
      <w:r w:rsidRPr="00E67ED8">
        <w:rPr>
          <w:lang w:val="sr-Cyrl-RS"/>
        </w:rPr>
        <w:t>)</w:t>
      </w:r>
      <w:r w:rsidR="00962FEB" w:rsidRPr="00E67ED8">
        <w:rPr>
          <w:lang w:val="sr-Cyrl-RS"/>
        </w:rPr>
        <w:t>,</w:t>
      </w:r>
      <w:r w:rsidRPr="00E67ED8">
        <w:rPr>
          <w:lang w:val="sr-Cyrl-RS"/>
        </w:rPr>
        <w:t xml:space="preserve"> наводећи износе који треба да се превремено отплате, датум на који ће превремена отплата бити извршена (у даљем тексту </w:t>
      </w:r>
      <w:r w:rsidRPr="00E67ED8">
        <w:rPr>
          <w:b/>
          <w:lang w:val="sr-Cyrl-RS"/>
        </w:rPr>
        <w:t>“Датум превремене отплате”</w:t>
      </w:r>
      <w:r w:rsidRPr="00E67ED8">
        <w:rPr>
          <w:lang w:val="sr-Cyrl-RS"/>
        </w:rPr>
        <w:t xml:space="preserve">) и, по претходној консултацији са БРСЕ, </w:t>
      </w:r>
      <w:r w:rsidR="00962FEB" w:rsidRPr="00E67ED8">
        <w:rPr>
          <w:lang w:val="sr-Cyrl-RS"/>
        </w:rPr>
        <w:t>Т</w:t>
      </w:r>
      <w:r w:rsidRPr="00E67ED8">
        <w:rPr>
          <w:lang w:val="sr-Cyrl-RS"/>
        </w:rPr>
        <w:t xml:space="preserve">рошкове превремене отплате. Датум превремене отплате пашће на Датум плаћања камате, осим ако је БРСЕ другачије договорио писаним путем.      </w:t>
      </w:r>
    </w:p>
    <w:p w14:paraId="1E39F3D9" w14:textId="77777777" w:rsidR="009E1DCA" w:rsidRPr="00E67ED8" w:rsidRDefault="009E1DCA" w:rsidP="009E1DCA">
      <w:pPr>
        <w:rPr>
          <w:lang w:val="sr-Cyrl-RS"/>
        </w:rPr>
      </w:pPr>
      <w:r w:rsidRPr="00E67ED8">
        <w:rPr>
          <w:lang w:val="sr-Cyrl-RS"/>
        </w:rPr>
        <w:t xml:space="preserve">Након пријема Обавештења о превременој отплати, БРСЕ ће послати писано обавештење Зајмопримцу (у даљем тексту, </w:t>
      </w:r>
      <w:r w:rsidRPr="00E67ED8">
        <w:rPr>
          <w:b/>
          <w:lang w:val="sr-Cyrl-RS"/>
        </w:rPr>
        <w:t>“Потврда о превременој отплати”</w:t>
      </w:r>
      <w:r w:rsidRPr="00E67ED8">
        <w:rPr>
          <w:lang w:val="sr-Cyrl-RS"/>
        </w:rPr>
        <w:t xml:space="preserve">), најкасније петнаест (15) Радних дана пре Датума превремене отплате, указујући на обрачунату камату и на Трошкове превремене отплате у складу са потклаузулом </w:t>
      </w:r>
      <w:r w:rsidR="00D00A0C" w:rsidRPr="00E67ED8">
        <w:rPr>
          <w:lang w:val="sr-Cyrl-RS"/>
        </w:rPr>
        <w:t>4.7 (</w:t>
      </w:r>
      <w:r w:rsidRPr="00E67ED8">
        <w:rPr>
          <w:lang w:val="sr-Cyrl-RS"/>
        </w:rPr>
        <w:t>б).</w:t>
      </w:r>
    </w:p>
    <w:p w14:paraId="304C8262" w14:textId="77777777" w:rsidR="009E1DCA" w:rsidRPr="00E67ED8" w:rsidRDefault="009E1DCA" w:rsidP="009E1DCA">
      <w:pPr>
        <w:rPr>
          <w:lang w:val="sr-Cyrl-RS"/>
        </w:rPr>
      </w:pPr>
      <w:r w:rsidRPr="00E67ED8">
        <w:rPr>
          <w:lang w:val="sr-Cyrl-RS"/>
        </w:rPr>
        <w:t>Потврда о превременој отплати која се подудара са елементима Обавештења о превременој отплати представљаће неопозиву и безусловну решеност Зајмопримца да превремено отплати БРСЕ-у релевантне износе у складу са условима одређеним у Потврди о превременој отплати.  Уколико БРСЕ није испоручио По</w:t>
      </w:r>
      <w:r w:rsidR="00055439">
        <w:rPr>
          <w:lang w:val="sr-Cyrl-RS"/>
        </w:rPr>
        <w:t>т</w:t>
      </w:r>
      <w:r w:rsidRPr="00E67ED8">
        <w:rPr>
          <w:lang w:val="sr-Cyrl-RS"/>
        </w:rPr>
        <w:t>врду о превременој отплати у оквиру рока који је наведен у тексту изнад, сматраће се да је Обавештење о превременој отплати отказано.</w:t>
      </w:r>
    </w:p>
    <w:p w14:paraId="0232A613" w14:textId="77777777" w:rsidR="009E1DCA" w:rsidRPr="00E67ED8" w:rsidRDefault="009E1DCA" w:rsidP="009E1DCA">
      <w:pPr>
        <w:rPr>
          <w:lang w:val="sr-Cyrl-RS"/>
        </w:rPr>
      </w:pPr>
      <w:r w:rsidRPr="00E67ED8">
        <w:rPr>
          <w:lang w:val="sr-Cyrl-RS"/>
        </w:rPr>
        <w:t xml:space="preserve">Ако Зајмопримац делимично </w:t>
      </w:r>
      <w:r w:rsidR="00D00A0C" w:rsidRPr="00E67ED8">
        <w:rPr>
          <w:lang w:val="sr-Cyrl-RS"/>
        </w:rPr>
        <w:t xml:space="preserve">превремено </w:t>
      </w:r>
      <w:r w:rsidRPr="00E67ED8">
        <w:rPr>
          <w:lang w:val="sr-Cyrl-RS"/>
        </w:rPr>
        <w:t xml:space="preserve">отплати Траншу, износ </w:t>
      </w:r>
      <w:r w:rsidR="006B3D3B" w:rsidRPr="00E67ED8">
        <w:rPr>
          <w:lang w:val="sr-Cyrl-RS"/>
        </w:rPr>
        <w:t xml:space="preserve">превремене </w:t>
      </w:r>
      <w:r w:rsidRPr="00E67ED8">
        <w:rPr>
          <w:lang w:val="sr-Cyrl-RS"/>
        </w:rPr>
        <w:t xml:space="preserve">отплате ће се </w:t>
      </w:r>
      <w:r w:rsidRPr="00B564FA">
        <w:rPr>
          <w:spacing w:val="-2"/>
          <w:lang w:val="sr-Cyrl-RS"/>
        </w:rPr>
        <w:t>примењивати пропорционално на сваку неизмирену отплату главнице. У том случају, Потврда</w:t>
      </w:r>
      <w:r w:rsidRPr="00E67ED8">
        <w:rPr>
          <w:lang w:val="sr-Cyrl-RS"/>
        </w:rPr>
        <w:t xml:space="preserve"> о превременој отплати ће у складу са тим да укључи и прилагођени отплатни план који ће бити обавезујући по Зајмопримца. </w:t>
      </w:r>
    </w:p>
    <w:p w14:paraId="6C19CA6A" w14:textId="77777777" w:rsidR="009E1DCA" w:rsidRPr="00E67ED8" w:rsidRDefault="009E1DCA" w:rsidP="009E1DCA">
      <w:pPr>
        <w:ind w:left="360"/>
        <w:rPr>
          <w:lang w:val="sr-Cyrl-RS"/>
        </w:rPr>
      </w:pPr>
      <w:r w:rsidRPr="00E67ED8">
        <w:rPr>
          <w:lang w:val="sr-Cyrl-RS"/>
        </w:rPr>
        <w:t>(б) Трошкови превремене отплате</w:t>
      </w:r>
    </w:p>
    <w:p w14:paraId="34774876" w14:textId="77777777" w:rsidR="009E1DCA" w:rsidRPr="00E67ED8" w:rsidRDefault="009E1DCA" w:rsidP="009E1DCA">
      <w:pPr>
        <w:rPr>
          <w:lang w:val="sr-Cyrl-RS"/>
        </w:rPr>
      </w:pPr>
      <w:r w:rsidRPr="000D3A1F">
        <w:rPr>
          <w:spacing w:val="-2"/>
          <w:lang w:val="sr-Cyrl-RS"/>
        </w:rPr>
        <w:t xml:space="preserve">Трошкове који су резултат превремене отплате у складу са потклаузулом </w:t>
      </w:r>
      <w:r w:rsidR="00D00A0C" w:rsidRPr="000D3A1F">
        <w:rPr>
          <w:spacing w:val="-2"/>
          <w:lang w:val="sr-Cyrl-RS"/>
        </w:rPr>
        <w:t>4.7 (</w:t>
      </w:r>
      <w:r w:rsidRPr="000D3A1F">
        <w:rPr>
          <w:spacing w:val="-2"/>
          <w:lang w:val="sr-Cyrl-RS"/>
        </w:rPr>
        <w:t>a)</w:t>
      </w:r>
      <w:r w:rsidR="006B3D3B" w:rsidRPr="000D3A1F">
        <w:rPr>
          <w:spacing w:val="-2"/>
          <w:lang w:val="sr-Cyrl-RS"/>
        </w:rPr>
        <w:t xml:space="preserve"> (у даљем тексту:</w:t>
      </w:r>
      <w:r w:rsidRPr="00E67ED8">
        <w:rPr>
          <w:lang w:val="sr-Cyrl-RS"/>
        </w:rPr>
        <w:t xml:space="preserve"> </w:t>
      </w:r>
      <w:r w:rsidR="006B3D3B" w:rsidRPr="00E67ED8">
        <w:rPr>
          <w:b/>
          <w:lang w:val="sr-Cyrl-RS"/>
        </w:rPr>
        <w:t xml:space="preserve">“Трошкови превремене отплате”) </w:t>
      </w:r>
      <w:r w:rsidRPr="00E67ED8">
        <w:rPr>
          <w:lang w:val="sr-Cyrl-RS"/>
        </w:rPr>
        <w:t xml:space="preserve">утврдиће БРСЕ на основу трошкова које је сносила прераспоређивањем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отплати.    </w:t>
      </w:r>
    </w:p>
    <w:p w14:paraId="5F239C53" w14:textId="77777777" w:rsidR="009E1DCA" w:rsidRPr="00E67ED8" w:rsidRDefault="006B3D3B" w:rsidP="00E57C30">
      <w:pPr>
        <w:pStyle w:val="Heading2"/>
        <w:rPr>
          <w:lang w:val="sr-Cyrl-RS"/>
        </w:rPr>
      </w:pPr>
      <w:bookmarkStart w:id="44" w:name="_Toc89259623"/>
      <w:bookmarkStart w:id="45" w:name="_Toc89362683"/>
      <w:r w:rsidRPr="00E67ED8">
        <w:rPr>
          <w:lang w:val="sr-Cyrl-RS"/>
        </w:rPr>
        <w:t>4.8</w:t>
      </w:r>
      <w:r w:rsidRPr="00E67ED8">
        <w:rPr>
          <w:lang w:val="sr-Cyrl-RS"/>
        </w:rPr>
        <w:tab/>
      </w:r>
      <w:r w:rsidR="009E1DCA" w:rsidRPr="00E67ED8">
        <w:rPr>
          <w:lang w:val="sr-Cyrl-RS"/>
        </w:rPr>
        <w:t>Одређивање камате</w:t>
      </w:r>
      <w:bookmarkEnd w:id="44"/>
      <w:bookmarkEnd w:id="45"/>
    </w:p>
    <w:p w14:paraId="74310499" w14:textId="77777777" w:rsidR="009E1DCA" w:rsidRPr="00E67ED8" w:rsidRDefault="009E1DCA" w:rsidP="009E1DCA">
      <w:pPr>
        <w:rPr>
          <w:lang w:val="sr-Cyrl-RS"/>
        </w:rPr>
      </w:pPr>
      <w:r w:rsidRPr="00094EB8">
        <w:rPr>
          <w:spacing w:val="-2"/>
          <w:lang w:val="sr-Cyrl-RS"/>
        </w:rPr>
        <w:t>Зајмопримац ће платити камату на главницу сваке Транше повремено неизмирен</w:t>
      </w:r>
      <w:r w:rsidR="00150034" w:rsidRPr="00094EB8">
        <w:rPr>
          <w:spacing w:val="-2"/>
          <w:lang w:val="sr-Cyrl-RS"/>
        </w:rPr>
        <w:t>е</w:t>
      </w:r>
      <w:r w:rsidRPr="00094EB8">
        <w:rPr>
          <w:spacing w:val="-2"/>
          <w:lang w:val="sr-Cyrl-RS"/>
        </w:rPr>
        <w:t xml:space="preserve"> током</w:t>
      </w:r>
      <w:r w:rsidRPr="00E67ED8">
        <w:rPr>
          <w:lang w:val="sr-Cyrl-RS"/>
        </w:rPr>
        <w:t xml:space="preserve"> сваког Каматног периода по Фиксној каматној стопи/Варијабилној каматној стопи утврђеној у применљивом Обавештењу о исплати.</w:t>
      </w:r>
    </w:p>
    <w:p w14:paraId="178A69BB" w14:textId="77777777" w:rsidR="009E1DCA" w:rsidRPr="00E67ED8" w:rsidRDefault="009E1DCA" w:rsidP="009E1DCA">
      <w:pPr>
        <w:rPr>
          <w:lang w:val="sr-Cyrl-RS"/>
        </w:rPr>
      </w:pPr>
      <w:r w:rsidRPr="00E67ED8">
        <w:rPr>
          <w:lang w:val="sr-Cyrl-RS"/>
        </w:rPr>
        <w:t xml:space="preserve">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Конвенције за утврђивање броја дана утврђене у релевантном Обавештењу о исплати.    </w:t>
      </w:r>
    </w:p>
    <w:p w14:paraId="3406E00F" w14:textId="77777777" w:rsidR="009E1DCA" w:rsidRPr="00E67ED8" w:rsidRDefault="009E1DCA" w:rsidP="009E1DCA">
      <w:pPr>
        <w:rPr>
          <w:lang w:val="sr-Cyrl-RS"/>
        </w:rPr>
      </w:pPr>
      <w:r w:rsidRPr="00E67ED8">
        <w:rPr>
          <w:lang w:val="sr-Cyrl-RS"/>
        </w:rPr>
        <w:t xml:space="preserve">У случају Транши са Варијабилном каматном стопом, БРСЕ ће утврђивати на сваки Датум утврђивања камате, каматну стопу која је применљива током релевантног Каматног периода у </w:t>
      </w:r>
      <w:r w:rsidRPr="000769E8">
        <w:rPr>
          <w:spacing w:val="-2"/>
          <w:lang w:val="sr-Cyrl-RS"/>
        </w:rPr>
        <w:t>складу са Споразумом и одмах ће о томе обавестити Зајмопримца. Свако утврђивање од</w:t>
      </w:r>
      <w:r w:rsidRPr="00E67ED8">
        <w:rPr>
          <w:lang w:val="sr-Cyrl-RS"/>
        </w:rPr>
        <w:t xml:space="preserve"> стране БРСЕ биће коначно, закључно и обавезујуће по Зајмопримца осим ако Зајмопримац докаже</w:t>
      </w:r>
      <w:r w:rsidR="003E1C41" w:rsidRPr="00E67ED8">
        <w:rPr>
          <w:lang w:val="sr-Cyrl-RS"/>
        </w:rPr>
        <w:t>,</w:t>
      </w:r>
      <w:r w:rsidRPr="00E67ED8">
        <w:rPr>
          <w:lang w:val="sr-Cyrl-RS"/>
        </w:rPr>
        <w:t xml:space="preserve"> на задовољавајући начин </w:t>
      </w:r>
      <w:r w:rsidR="003E1C41" w:rsidRPr="00E67ED8">
        <w:rPr>
          <w:lang w:val="sr-Cyrl-RS"/>
        </w:rPr>
        <w:t xml:space="preserve">за </w:t>
      </w:r>
      <w:r w:rsidRPr="00E67ED8">
        <w:rPr>
          <w:lang w:val="sr-Cyrl-RS"/>
        </w:rPr>
        <w:t>БРСЕ</w:t>
      </w:r>
      <w:r w:rsidR="003E1C41" w:rsidRPr="00E67ED8">
        <w:rPr>
          <w:lang w:val="sr-Cyrl-RS"/>
        </w:rPr>
        <w:t>,</w:t>
      </w:r>
      <w:r w:rsidRPr="00E67ED8">
        <w:rPr>
          <w:lang w:val="sr-Cyrl-RS"/>
        </w:rPr>
        <w:t xml:space="preserve"> да то утврђивање садржи очигледну грешку.   </w:t>
      </w:r>
    </w:p>
    <w:p w14:paraId="06CE70FA" w14:textId="77777777" w:rsidR="009E1DCA" w:rsidRPr="00E67ED8" w:rsidRDefault="003E1C41" w:rsidP="00E57C30">
      <w:pPr>
        <w:pStyle w:val="Heading2"/>
        <w:rPr>
          <w:lang w:val="sr-Cyrl-RS"/>
        </w:rPr>
      </w:pPr>
      <w:bookmarkStart w:id="46" w:name="_Toc89259624"/>
      <w:bookmarkStart w:id="47" w:name="_Toc89362684"/>
      <w:r w:rsidRPr="00E67ED8">
        <w:rPr>
          <w:lang w:val="sr-Cyrl-RS"/>
        </w:rPr>
        <w:t>4.9</w:t>
      </w:r>
      <w:r w:rsidRPr="00E67ED8">
        <w:rPr>
          <w:lang w:val="sr-Cyrl-RS"/>
        </w:rPr>
        <w:tab/>
      </w:r>
      <w:r w:rsidR="009E1DCA" w:rsidRPr="00E67ED8">
        <w:rPr>
          <w:lang w:val="sr-Cyrl-RS"/>
        </w:rPr>
        <w:t>Стопа затезне камате</w:t>
      </w:r>
      <w:bookmarkEnd w:id="46"/>
      <w:bookmarkEnd w:id="47"/>
    </w:p>
    <w:p w14:paraId="38D0CBE9" w14:textId="77777777" w:rsidR="009E1DCA" w:rsidRPr="00E67ED8" w:rsidRDefault="009E1DCA" w:rsidP="009E1DCA">
      <w:pPr>
        <w:rPr>
          <w:lang w:val="sr-Cyrl-RS"/>
        </w:rPr>
      </w:pPr>
      <w:r w:rsidRPr="00F77B5C">
        <w:rPr>
          <w:spacing w:val="-4"/>
          <w:lang w:val="sr-Cyrl-RS"/>
        </w:rPr>
        <w:t>У случају да Зајмопримац не успе да плати у потпуности или делимично, било који износ у</w:t>
      </w:r>
      <w:r w:rsidRPr="00E67ED8">
        <w:rPr>
          <w:lang w:val="sr-Cyrl-RS"/>
        </w:rPr>
        <w:t xml:space="preserve"> складу са Споразумом, и упркос било којој другој накнади расположивој за БРСЕ у складу са Споразумом или иначе, Зајмопримац ће платити камату на наведене неплаћене износе од </w:t>
      </w:r>
      <w:r w:rsidRPr="00F12B8B">
        <w:rPr>
          <w:spacing w:val="-2"/>
          <w:lang w:val="sr-Cyrl-RS"/>
        </w:rPr>
        <w:t>датума доспећа до датума пријема наведене уплате од стране БРСЕ по годишњој каматној</w:t>
      </w:r>
      <w:r w:rsidRPr="00E67ED8">
        <w:rPr>
          <w:lang w:val="sr-Cyrl-RS"/>
        </w:rPr>
        <w:t xml:space="preserve"> стопи једнакој једномесечном EURIBOR-у котираном на датум доспећа плус двеста базних поена (200 базних поена) (у даљем тексту </w:t>
      </w:r>
      <w:r w:rsidRPr="00E67ED8">
        <w:rPr>
          <w:b/>
          <w:lang w:val="sr-Cyrl-RS"/>
        </w:rPr>
        <w:t>“Стопа</w:t>
      </w:r>
      <w:r w:rsidRPr="00E67ED8">
        <w:rPr>
          <w:lang w:val="sr-Cyrl-RS"/>
        </w:rPr>
        <w:t xml:space="preserve"> </w:t>
      </w:r>
      <w:r w:rsidRPr="00E67ED8">
        <w:rPr>
          <w:b/>
          <w:lang w:val="sr-Cyrl-RS"/>
        </w:rPr>
        <w:t>затезне камате”</w:t>
      </w:r>
      <w:r w:rsidRPr="00E67ED8">
        <w:rPr>
          <w:lang w:val="sr-Cyrl-RS"/>
        </w:rPr>
        <w:t>).</w:t>
      </w:r>
    </w:p>
    <w:p w14:paraId="3D2B801D" w14:textId="77777777" w:rsidR="009E1DCA" w:rsidRPr="00E67ED8" w:rsidRDefault="009E1DCA" w:rsidP="009E1DCA">
      <w:pPr>
        <w:rPr>
          <w:lang w:val="sr-Cyrl-RS"/>
        </w:rPr>
      </w:pPr>
      <w:r w:rsidRPr="00E67ED8">
        <w:rPr>
          <w:lang w:val="sr-Cyrl-RS"/>
        </w:rPr>
        <w:t>Применљива Стопа затезне камате се ажурира сваких тридесет (30) календарских дана.</w:t>
      </w:r>
    </w:p>
    <w:p w14:paraId="48DEA38A" w14:textId="77777777" w:rsidR="009E1DCA" w:rsidRPr="00E67ED8" w:rsidRDefault="003E1C41" w:rsidP="00E57C30">
      <w:pPr>
        <w:pStyle w:val="Heading2"/>
        <w:rPr>
          <w:lang w:val="sr-Cyrl-RS"/>
        </w:rPr>
      </w:pPr>
      <w:bookmarkStart w:id="48" w:name="_Toc89259625"/>
      <w:bookmarkStart w:id="49" w:name="_Toc89362685"/>
      <w:r w:rsidRPr="00E67ED8">
        <w:rPr>
          <w:lang w:val="sr-Cyrl-RS"/>
        </w:rPr>
        <w:t>4.10</w:t>
      </w:r>
      <w:r w:rsidRPr="00E67ED8">
        <w:rPr>
          <w:lang w:val="sr-Cyrl-RS"/>
        </w:rPr>
        <w:tab/>
      </w:r>
      <w:r w:rsidR="009E1DCA" w:rsidRPr="00E67ED8">
        <w:rPr>
          <w:lang w:val="sr-Cyrl-RS"/>
        </w:rPr>
        <w:t>Догађај поремећаја на тржишту</w:t>
      </w:r>
      <w:bookmarkEnd w:id="48"/>
      <w:bookmarkEnd w:id="49"/>
    </w:p>
    <w:p w14:paraId="2034B828" w14:textId="77777777" w:rsidR="009E1DCA" w:rsidRPr="00E67ED8" w:rsidRDefault="009E1DCA" w:rsidP="009E1DCA">
      <w:pPr>
        <w:rPr>
          <w:lang w:val="sr-Cyrl-RS"/>
        </w:rPr>
      </w:pPr>
      <w:r w:rsidRPr="00E67ED8">
        <w:rPr>
          <w:lang w:val="sr-Cyrl-RS"/>
        </w:rPr>
        <w:t>БРСЕ ће одмах по сазнању обавестити Зајмопримца да је дошло до Догађаја поремећаја на тржишту.</w:t>
      </w:r>
    </w:p>
    <w:p w14:paraId="218993E6" w14:textId="77777777" w:rsidR="009E1DCA" w:rsidRPr="00E67ED8" w:rsidRDefault="009E1DCA" w:rsidP="009E1DCA">
      <w:pPr>
        <w:rPr>
          <w:lang w:val="sr-Cyrl-RS"/>
        </w:rPr>
      </w:pPr>
      <w:r w:rsidRPr="00E67ED8">
        <w:rPr>
          <w:lang w:val="sr-Cyrl-RS"/>
        </w:rPr>
        <w:t xml:space="preserve">У сврхе Споразума, </w:t>
      </w:r>
      <w:r w:rsidRPr="00E67ED8">
        <w:rPr>
          <w:b/>
          <w:lang w:val="sr-Cyrl-RS"/>
        </w:rPr>
        <w:t>“Догађај поремећаја на тржишту”</w:t>
      </w:r>
      <w:r w:rsidRPr="00E67ED8">
        <w:rPr>
          <w:lang w:val="sr-Cyrl-RS"/>
        </w:rPr>
        <w:t xml:space="preserve"> односи се на следеће околности:</w:t>
      </w:r>
    </w:p>
    <w:p w14:paraId="35FBAF54" w14:textId="77777777" w:rsidR="009E1DCA" w:rsidRPr="00E67ED8" w:rsidRDefault="003E1C41" w:rsidP="00A128D9">
      <w:pPr>
        <w:pStyle w:val="ListParagraph"/>
        <w:rPr>
          <w:lang w:val="sr-Cyrl-RS"/>
        </w:rPr>
      </w:pPr>
      <w:r w:rsidRPr="00E67ED8">
        <w:rPr>
          <w:lang w:val="sr-Cyrl-RS"/>
        </w:rPr>
        <w:t xml:space="preserve">(а) </w:t>
      </w:r>
      <w:r w:rsidR="009E1DCA" w:rsidRPr="00E67ED8">
        <w:rPr>
          <w:lang w:val="sr-Cyrl-RS"/>
        </w:rPr>
        <w:t>Релевантни добављач финансијских вести под дефиницијом EURIBOR није навео било коју процентуалну стопу или његова одговарајућа страна са објављеном стопом није доступна.</w:t>
      </w:r>
    </w:p>
    <w:p w14:paraId="1381FC04" w14:textId="77777777" w:rsidR="009E1DCA" w:rsidRPr="00E67ED8" w:rsidRDefault="009E1DCA" w:rsidP="009E1DCA">
      <w:pPr>
        <w:ind w:left="720"/>
        <w:rPr>
          <w:lang w:val="sr-Cyrl-RS"/>
        </w:rPr>
      </w:pPr>
      <w:r w:rsidRPr="00E67ED8">
        <w:rPr>
          <w:lang w:val="sr-Cyrl-RS"/>
        </w:rPr>
        <w:t xml:space="preserve">У таквом Догађају поремећаја на тржишту, применљиви EURIBOR представљаће </w:t>
      </w:r>
      <w:r w:rsidR="003E1C41" w:rsidRPr="00E67ED8">
        <w:rPr>
          <w:lang w:val="sr-Cyrl-RS"/>
        </w:rPr>
        <w:t xml:space="preserve">процентуалну </w:t>
      </w:r>
      <w:r w:rsidRPr="00E67ED8">
        <w:rPr>
          <w:lang w:val="sr-Cyrl-RS"/>
        </w:rPr>
        <w:t xml:space="preserve">годишњу каматну стопу коју је утврдила БРСЕ као аритметичку средину </w:t>
      </w:r>
      <w:r w:rsidRPr="00714EEA">
        <w:rPr>
          <w:spacing w:val="-6"/>
          <w:lang w:val="sr-Cyrl-RS"/>
        </w:rPr>
        <w:t>стопа при којима се зајмови у еврима, у износу који је идентичан или најближе упоредив</w:t>
      </w:r>
      <w:r w:rsidR="00791A68">
        <w:rPr>
          <w:spacing w:val="-6"/>
          <w:lang w:val="sr-Cyrl-RS"/>
        </w:rPr>
        <w:br/>
      </w:r>
      <w:r w:rsidRPr="00714EEA">
        <w:rPr>
          <w:spacing w:val="-6"/>
          <w:lang w:val="sr-Cyrl-RS"/>
        </w:rPr>
        <w:t>са</w:t>
      </w:r>
      <w:r w:rsidRPr="00E67ED8">
        <w:rPr>
          <w:lang w:val="sr-Cyrl-RS"/>
        </w:rPr>
        <w:t xml:space="preserve"> износом предметног зајма и за период који је идентичан или најближе упоредив са </w:t>
      </w:r>
      <w:r w:rsidR="00180603">
        <w:rPr>
          <w:lang w:val="sr-Cyrl-RS"/>
        </w:rPr>
        <w:t>односним</w:t>
      </w:r>
      <w:r w:rsidRPr="00E67ED8">
        <w:rPr>
          <w:lang w:val="sr-Cyrl-RS"/>
        </w:rPr>
        <w:t xml:space="preserve"> Каматним периодом, нуде на Датум утврђивања камате три (3) водеће банке на међубанкарском тржишту ЕУ које је одабрала БРСЕ. Ако постоје барем два (2) котирања, применљиви EURIBOR за тај Датум утврђивања камате представљаће аритметичку средину датих котирања.  </w:t>
      </w:r>
    </w:p>
    <w:p w14:paraId="7CADD867" w14:textId="77777777" w:rsidR="009E1DCA" w:rsidRPr="00E67ED8" w:rsidRDefault="009E1DCA" w:rsidP="009E1DCA">
      <w:pPr>
        <w:ind w:left="720"/>
        <w:rPr>
          <w:lang w:val="sr-Cyrl-RS"/>
        </w:rPr>
      </w:pPr>
      <w:r w:rsidRPr="00E67ED8">
        <w:rPr>
          <w:lang w:val="sr-Cyrl-RS"/>
        </w:rPr>
        <w:t xml:space="preserve">Ако је понуђено само једно (1) котирање или ниједно, применљиви EURIBOR ће бити процентуална годишња каматна стопа коју је утврдила БРСЕ као аритметичку средину </w:t>
      </w:r>
      <w:r w:rsidRPr="00152AEA">
        <w:rPr>
          <w:spacing w:val="-2"/>
          <w:lang w:val="sr-Cyrl-RS"/>
        </w:rPr>
        <w:t>стопа при којима се зајмови у еврима, у износу који је идентичан или најближе</w:t>
      </w:r>
      <w:r w:rsidRPr="00E67ED8">
        <w:rPr>
          <w:lang w:val="sr-Cyrl-RS"/>
        </w:rPr>
        <w:t xml:space="preserve"> упоредив са износом предметног зајма и за период који је идентичан или најближе упоредив са </w:t>
      </w:r>
      <w:r w:rsidR="00844570">
        <w:rPr>
          <w:lang w:val="sr-Cyrl-RS"/>
        </w:rPr>
        <w:t>односним</w:t>
      </w:r>
      <w:r w:rsidRPr="00E67ED8">
        <w:rPr>
          <w:lang w:val="sr-Cyrl-RS"/>
        </w:rPr>
        <w:t xml:space="preserve"> Каматним периодом, дат на други Радни дан након почетка релевантног Каматног периода од стране водећих банака на међубанкарском тржишту ЕУ које је одабрала БРСЕ.</w:t>
      </w:r>
    </w:p>
    <w:p w14:paraId="3453D50A" w14:textId="77777777" w:rsidR="009E1DCA" w:rsidRPr="00E67ED8" w:rsidRDefault="009E1DCA" w:rsidP="009E1DCA">
      <w:pPr>
        <w:ind w:left="360"/>
        <w:rPr>
          <w:lang w:val="sr-Cyrl-RS"/>
        </w:rPr>
      </w:pPr>
      <w:r w:rsidRPr="00E67ED8">
        <w:rPr>
          <w:lang w:val="sr-Cyrl-RS"/>
        </w:rPr>
        <w:t xml:space="preserve">(б) БРСЕ одлучује да није могуће да се утврди применљива Референтна каматна стопа у </w:t>
      </w:r>
      <w:r w:rsidRPr="00E67ED8">
        <w:rPr>
          <w:lang w:val="sr-Cyrl-RS"/>
        </w:rPr>
        <w:tab/>
        <w:t>складу са ставом (a) у тексту изнад.</w:t>
      </w:r>
    </w:p>
    <w:p w14:paraId="0F20B096" w14:textId="77777777" w:rsidR="009E1DCA" w:rsidRPr="00E67ED8" w:rsidRDefault="009E1DCA" w:rsidP="009E1DCA">
      <w:pPr>
        <w:ind w:left="720"/>
        <w:rPr>
          <w:lang w:val="sr-Cyrl-RS"/>
        </w:rPr>
      </w:pPr>
      <w:r w:rsidRPr="00E65705">
        <w:rPr>
          <w:spacing w:val="-2"/>
          <w:lang w:val="sr-Cyrl-RS"/>
        </w:rPr>
        <w:t>Током таквог Догађаја поремећаја на тржишту, применљива Варијабилна каматна</w:t>
      </w:r>
      <w:r w:rsidRPr="00E67ED8">
        <w:rPr>
          <w:lang w:val="sr-Cyrl-RS"/>
        </w:rPr>
        <w:t xml:space="preserve"> стопа ће бити замењена стопом која изражава као процентуалну годишњу каматну стопу трошак БРСЕ за финансирање Зајма, без обзира на то који извор БРСЕ може оправдано одабрати.</w:t>
      </w:r>
    </w:p>
    <w:p w14:paraId="742316B2" w14:textId="77777777" w:rsidR="009E1DCA" w:rsidRPr="00E67ED8" w:rsidRDefault="009E1DCA" w:rsidP="009E1DCA">
      <w:pPr>
        <w:ind w:left="720" w:hanging="360"/>
        <w:rPr>
          <w:lang w:val="sr-Cyrl-RS"/>
        </w:rPr>
      </w:pPr>
      <w:r w:rsidRPr="00E67ED8">
        <w:rPr>
          <w:lang w:val="sr-Cyrl-RS"/>
        </w:rPr>
        <w:t xml:space="preserve">(ц) У сваком тренутку између испоруке Обавештења о исплати и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012AB150" w14:textId="77777777" w:rsidR="009E1DCA" w:rsidRPr="00E67ED8" w:rsidRDefault="009E1DCA" w:rsidP="009E1DCA">
      <w:pPr>
        <w:ind w:left="720"/>
        <w:rPr>
          <w:lang w:val="sr-Cyrl-RS"/>
        </w:rPr>
      </w:pPr>
      <w:r w:rsidRPr="00E67ED8">
        <w:rPr>
          <w:lang w:val="sr-Cyrl-RS"/>
        </w:rPr>
        <w:t xml:space="preserve">Током таквог Догађаја поремећаја на тржишту, БРСЕ ће имати право да откаже без наплате било каквих трошкова предвиђену исплату. </w:t>
      </w:r>
    </w:p>
    <w:p w14:paraId="5DE10D46" w14:textId="77777777" w:rsidR="009E1DCA" w:rsidRPr="00E67ED8" w:rsidRDefault="009E1DCA" w:rsidP="009E1DCA">
      <w:pPr>
        <w:rPr>
          <w:lang w:val="sr-Cyrl-RS"/>
        </w:rPr>
      </w:pPr>
      <w:r w:rsidRPr="00E67ED8">
        <w:rPr>
          <w:lang w:val="sr-Cyrl-RS"/>
        </w:rPr>
        <w:t>У случају Догађаја поремећаја на тржишту утврђених под ставкама (a) и (б) у тексту изнад:</w:t>
      </w:r>
    </w:p>
    <w:p w14:paraId="1DC70DA6" w14:textId="77777777" w:rsidR="009E1DCA" w:rsidRPr="00E67ED8" w:rsidRDefault="009E1DCA" w:rsidP="00A128D9">
      <w:pPr>
        <w:pStyle w:val="ListParagraph"/>
        <w:numPr>
          <w:ilvl w:val="0"/>
          <w:numId w:val="8"/>
        </w:numPr>
        <w:rPr>
          <w:lang w:val="sr-Cyrl-RS"/>
        </w:rPr>
      </w:pPr>
      <w:r w:rsidRPr="00E67ED8">
        <w:rPr>
          <w:lang w:val="sr-Cyrl-RS"/>
        </w:rPr>
        <w:t xml:space="preserve">Ако Зајмопримац то захтева, Стране, делујући у доброј вери, ступају у преговоре у периоду не дужем од </w:t>
      </w:r>
      <w:r w:rsidR="00B72439" w:rsidRPr="00E67ED8">
        <w:rPr>
          <w:lang w:val="sr-Cyrl-RS"/>
        </w:rPr>
        <w:t>тридесет</w:t>
      </w:r>
      <w:r w:rsidRPr="00E67ED8">
        <w:rPr>
          <w:lang w:val="sr-Cyrl-RS"/>
        </w:rPr>
        <w:t xml:space="preserve"> (</w:t>
      </w:r>
      <w:r w:rsidR="00B72439" w:rsidRPr="00E67ED8">
        <w:rPr>
          <w:lang w:val="sr-Cyrl-RS"/>
        </w:rPr>
        <w:t>30</w:t>
      </w:r>
      <w:r w:rsidRPr="00E67ED8">
        <w:rPr>
          <w:lang w:val="sr-Cyrl-RS"/>
        </w:rPr>
        <w:t>) календарских дана да би се договориле о алтернативи за применљиви EURIBOR. Ако не дође до договора, Зајмопримац може да настави са превременом отплатом на следећи Датум исплате камате под условима дефинисаним у потклаузули</w:t>
      </w:r>
      <w:r w:rsidR="00C44C46" w:rsidRPr="00E67ED8">
        <w:rPr>
          <w:lang w:val="sr-Cyrl-RS"/>
        </w:rPr>
        <w:t xml:space="preserve"> 4.7</w:t>
      </w:r>
      <w:r w:rsidRPr="00E67ED8">
        <w:rPr>
          <w:lang w:val="sr-Cyrl-RS"/>
        </w:rPr>
        <w:t>.</w:t>
      </w:r>
    </w:p>
    <w:p w14:paraId="786368BA" w14:textId="77777777" w:rsidR="009E1DCA" w:rsidRPr="00E67ED8" w:rsidRDefault="009E1DCA" w:rsidP="00A128D9">
      <w:pPr>
        <w:pStyle w:val="ListParagraph"/>
        <w:numPr>
          <w:ilvl w:val="0"/>
          <w:numId w:val="8"/>
        </w:numPr>
        <w:rPr>
          <w:lang w:val="sr-Cyrl-RS"/>
        </w:rPr>
      </w:pPr>
      <w:r w:rsidRPr="00E67ED8">
        <w:rPr>
          <w:lang w:val="sr-Cyrl-RS"/>
        </w:rPr>
        <w:t xml:space="preserve">БРСЕ има право, делујући у доброј вери и консултујући се са Зајмопримцем у мери којa је разумно изводљива, да промени трајање следећег Каматног периода на тридесет (30) календарских дана или мање, тако што ће Зајмопримцу да пошаље обавештење о томе. Свака таква промена Каматног периода ће постати важећа на датум који је дефинисала БРСЕ у наведеном обавештењу. </w:t>
      </w:r>
    </w:p>
    <w:p w14:paraId="18B59618" w14:textId="77777777" w:rsidR="009E1DCA" w:rsidRPr="00E67ED8" w:rsidRDefault="009E1DCA" w:rsidP="00A128D9">
      <w:pPr>
        <w:pStyle w:val="ListParagraph"/>
        <w:numPr>
          <w:ilvl w:val="0"/>
          <w:numId w:val="8"/>
        </w:numPr>
        <w:rPr>
          <w:lang w:val="sr-Cyrl-RS"/>
        </w:rPr>
      </w:pPr>
      <w:r w:rsidRPr="00E67ED8">
        <w:rPr>
          <w:lang w:val="sr-Cyrl-RS"/>
        </w:rPr>
        <w:t>Да би се избегла било каква сумња, ставке (i) и (ii) изнад ће се односити само на околности када Зајмопримац плаћа камату на главницу неотплаћене Транше по Варијабилној каматној стопи.</w:t>
      </w:r>
    </w:p>
    <w:p w14:paraId="094BC733" w14:textId="77777777" w:rsidR="009E1DCA" w:rsidRPr="00E67ED8" w:rsidRDefault="009E1DCA" w:rsidP="009E1DCA">
      <w:pPr>
        <w:rPr>
          <w:lang w:val="sr-Cyrl-RS"/>
        </w:rPr>
      </w:pPr>
      <w:r w:rsidRPr="00E67ED8">
        <w:rPr>
          <w:lang w:val="sr-Cyrl-RS"/>
        </w:rPr>
        <w:t>Ако БРСЕ утврди да релевантни Догађај поремећаја на тржишту више не постоји, онда, зависно од било ког следећег Догађаја поремећаја на тржишту до кога дође или који постоји, Варијабилна каматна стопа и/или Каматни период који су применљиви на релева</w:t>
      </w:r>
      <w:r w:rsidR="00D83387">
        <w:rPr>
          <w:lang w:val="sr-Cyrl-RS"/>
        </w:rPr>
        <w:t>н</w:t>
      </w:r>
      <w:r w:rsidRPr="00E67ED8">
        <w:rPr>
          <w:lang w:val="sr-Cyrl-RS"/>
        </w:rPr>
        <w:t xml:space="preserve">тну Траншу ће се вратити на старо, од првог дана следећег Каматног периода до обрачуна у складу са Варијабилном каматном стопом и Каматног периода утврђеног у релевантном Обавештењу о исплати.      </w:t>
      </w:r>
    </w:p>
    <w:p w14:paraId="3B25B702" w14:textId="77777777" w:rsidR="009E1DCA" w:rsidRPr="00E67ED8" w:rsidRDefault="00544050" w:rsidP="00E57C30">
      <w:pPr>
        <w:pStyle w:val="Heading2"/>
        <w:rPr>
          <w:lang w:val="sr-Cyrl-RS"/>
        </w:rPr>
      </w:pPr>
      <w:bookmarkStart w:id="50" w:name="_Toc89259626"/>
      <w:bookmarkStart w:id="51" w:name="_Toc89362686"/>
      <w:r w:rsidRPr="00E67ED8">
        <w:rPr>
          <w:lang w:val="sr-Cyrl-RS"/>
        </w:rPr>
        <w:t>4.11</w:t>
      </w:r>
      <w:r w:rsidRPr="00E67ED8">
        <w:rPr>
          <w:lang w:val="sr-Cyrl-RS"/>
        </w:rPr>
        <w:tab/>
      </w:r>
      <w:r w:rsidR="009E1DCA" w:rsidRPr="00E67ED8">
        <w:rPr>
          <w:lang w:val="sr-Cyrl-RS"/>
        </w:rPr>
        <w:t>Исплате</w:t>
      </w:r>
      <w:bookmarkEnd w:id="50"/>
      <w:bookmarkEnd w:id="51"/>
    </w:p>
    <w:p w14:paraId="30EAAC82" w14:textId="77777777" w:rsidR="009E1DCA" w:rsidRPr="00E67ED8" w:rsidRDefault="009E1DCA" w:rsidP="009E1DCA">
      <w:pPr>
        <w:rPr>
          <w:lang w:val="sr-Cyrl-RS"/>
        </w:rPr>
      </w:pPr>
      <w:r w:rsidRPr="00E67ED8">
        <w:rPr>
          <w:lang w:val="sr-Cyrl-RS"/>
        </w:rPr>
        <w:t xml:space="preserve">Сви износи које Зајмопримац треба да исплати у складу са овим споразумом су наплативи у Валути појединачне Транше на рачун БРСЕ који је назначен у применљивом Обавештењу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БРСЕ прими износ на свој рачун.  </w:t>
      </w:r>
    </w:p>
    <w:p w14:paraId="35E8B678" w14:textId="77777777" w:rsidR="009E1DCA" w:rsidRPr="00E67ED8" w:rsidRDefault="009E1DCA" w:rsidP="009E1DCA">
      <w:pPr>
        <w:rPr>
          <w:lang w:val="sr-Cyrl-RS"/>
        </w:rPr>
      </w:pPr>
      <w:r w:rsidRPr="00E67ED8">
        <w:rPr>
          <w:lang w:val="sr-Cyrl-RS"/>
        </w:rPr>
        <w:t>Зајмопримац или Банка по инструкцији Зајмопримца, зависно од случаја, шаље писано обавештење о плаћању БРСЕ-у најмање пет (5) Радних дана пре плаћања било ког износа који доспева на наплату у складу са овим споразумом.</w:t>
      </w:r>
    </w:p>
    <w:p w14:paraId="3BACD8C2" w14:textId="77777777" w:rsidR="009E1DCA" w:rsidRPr="00E67ED8" w:rsidRDefault="009E1DCA" w:rsidP="009E1DCA">
      <w:pPr>
        <w:rPr>
          <w:lang w:val="sr-Cyrl-RS"/>
        </w:rPr>
      </w:pPr>
      <w:r w:rsidRPr="00E67ED8">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14:paraId="71046909" w14:textId="77777777" w:rsidR="009E1DCA" w:rsidRPr="00E67ED8" w:rsidRDefault="009E1DCA" w:rsidP="009E1DCA">
      <w:pPr>
        <w:rPr>
          <w:lang w:val="sr-Cyrl-RS"/>
        </w:rPr>
      </w:pPr>
      <w:r w:rsidRPr="00E67ED8">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14:paraId="513E60F3" w14:textId="77777777" w:rsidR="009E1DCA" w:rsidRPr="00E67ED8" w:rsidRDefault="009E1DCA" w:rsidP="009E1DCA">
      <w:pPr>
        <w:ind w:left="709" w:hanging="283"/>
        <w:rPr>
          <w:lang w:val="sr-Cyrl-RS"/>
        </w:rPr>
      </w:pPr>
      <w:r w:rsidRPr="00E67ED8">
        <w:rPr>
          <w:lang w:val="sr-Cyrl-RS"/>
        </w:rPr>
        <w:t>(i) прво, било којих накнада, трошкова, такси или издатака доспелих, али неплаћених по овом споразуму;</w:t>
      </w:r>
    </w:p>
    <w:p w14:paraId="611A2CA8" w14:textId="77777777" w:rsidR="009E1DCA" w:rsidRPr="00E67ED8" w:rsidRDefault="009E1DCA" w:rsidP="009E1DCA">
      <w:pPr>
        <w:ind w:left="709" w:hanging="283"/>
        <w:rPr>
          <w:lang w:val="sr-Cyrl-RS"/>
        </w:rPr>
      </w:pPr>
      <w:r w:rsidRPr="00E67ED8">
        <w:rPr>
          <w:lang w:val="sr-Cyrl-RS"/>
        </w:rPr>
        <w:t>(ii) друго, било која обрачуната камата, доспела, али неплаћена по овом споразуму,</w:t>
      </w:r>
    </w:p>
    <w:p w14:paraId="443015D4" w14:textId="77777777" w:rsidR="009E1DCA" w:rsidRPr="00E67ED8" w:rsidRDefault="009E1DCA" w:rsidP="009E1DCA">
      <w:pPr>
        <w:ind w:left="709" w:hanging="283"/>
        <w:rPr>
          <w:lang w:val="sr-Cyrl-RS"/>
        </w:rPr>
      </w:pPr>
      <w:r w:rsidRPr="00E67ED8">
        <w:rPr>
          <w:lang w:val="sr-Cyrl-RS"/>
        </w:rPr>
        <w:t>(iii) треће, било која главница доспела, али неплаћена по овом споразуму; и</w:t>
      </w:r>
    </w:p>
    <w:p w14:paraId="03C235F8" w14:textId="77777777" w:rsidR="009E1DCA" w:rsidRPr="00E67ED8" w:rsidRDefault="009E1DCA" w:rsidP="009E1DCA">
      <w:pPr>
        <w:ind w:left="709" w:hanging="283"/>
        <w:rPr>
          <w:lang w:val="sr-Cyrl-RS"/>
        </w:rPr>
      </w:pPr>
      <w:r w:rsidRPr="00E67ED8">
        <w:rPr>
          <w:lang w:val="sr-Cyrl-RS"/>
        </w:rPr>
        <w:t>(iv) четврто, било који други износ доспео, али неплаћен по овом споразуму.</w:t>
      </w:r>
    </w:p>
    <w:p w14:paraId="4C9D174D" w14:textId="77777777" w:rsidR="009E1DCA" w:rsidRPr="00E67ED8" w:rsidRDefault="009E1DCA" w:rsidP="009E1DCA">
      <w:pPr>
        <w:rPr>
          <w:lang w:val="sr-Cyrl-RS"/>
        </w:rPr>
      </w:pPr>
    </w:p>
    <w:p w14:paraId="4193C541" w14:textId="77777777" w:rsidR="009E1DCA" w:rsidRPr="00E67ED8" w:rsidRDefault="00544050" w:rsidP="009E1DCA">
      <w:pPr>
        <w:pStyle w:val="Heading1"/>
      </w:pPr>
      <w:bookmarkStart w:id="52" w:name="_Ref474422442"/>
      <w:bookmarkStart w:id="53" w:name="_Toc89259627"/>
      <w:bookmarkStart w:id="54" w:name="_Toc89362687"/>
      <w:r w:rsidRPr="00E67ED8">
        <w:t>5.</w:t>
      </w:r>
      <w:r w:rsidRPr="00E67ED8">
        <w:tab/>
      </w:r>
      <w:r w:rsidR="009E1DCA" w:rsidRPr="00E67ED8">
        <w:t>СПРОВОЂЕЊЕ ПРОЈЕКТА</w:t>
      </w:r>
      <w:bookmarkEnd w:id="52"/>
      <w:bookmarkEnd w:id="53"/>
      <w:bookmarkEnd w:id="54"/>
    </w:p>
    <w:p w14:paraId="5D03381C" w14:textId="77777777" w:rsidR="009E1DCA" w:rsidRDefault="009E1DCA" w:rsidP="009E1DCA">
      <w:pPr>
        <w:rPr>
          <w:lang w:val="sr-Cyrl-RS"/>
        </w:rPr>
      </w:pPr>
      <w:r w:rsidRPr="00E67ED8">
        <w:rPr>
          <w:lang w:val="sr-Cyrl-RS"/>
        </w:rPr>
        <w:t>Зајмопримац ће спровести Пројекат у складу са Споразумом.</w:t>
      </w:r>
    </w:p>
    <w:p w14:paraId="5F8C80C8" w14:textId="2F4B71EB" w:rsidR="00FD7BC7" w:rsidRDefault="00FD7BC7" w:rsidP="009E1DCA">
      <w:pPr>
        <w:rPr>
          <w:lang w:val="sr-Cyrl-RS"/>
        </w:rPr>
      </w:pPr>
      <w:r w:rsidRPr="00FD7BC7">
        <w:rPr>
          <w:lang w:val="sr-Cyrl-RS"/>
        </w:rPr>
        <w:t xml:space="preserve">Зајмопримац </w:t>
      </w:r>
      <w:r w:rsidRPr="00E67ED8">
        <w:rPr>
          <w:lang w:val="sr-Cyrl-RS"/>
        </w:rPr>
        <w:t xml:space="preserve">одређује </w:t>
      </w:r>
      <w:r w:rsidRPr="00FD7BC7">
        <w:rPr>
          <w:lang w:val="sr-Cyrl-RS"/>
        </w:rPr>
        <w:t xml:space="preserve">Министарство </w:t>
      </w:r>
      <w:r>
        <w:rPr>
          <w:lang w:val="sr-Cyrl-RS"/>
        </w:rPr>
        <w:t>просвете</w:t>
      </w:r>
      <w:r w:rsidRPr="00FD7BC7">
        <w:rPr>
          <w:lang w:val="sr-Cyrl-RS"/>
        </w:rPr>
        <w:t>, науке и технолошког развоја (МП</w:t>
      </w:r>
      <w:r w:rsidR="00EB5246">
        <w:rPr>
          <w:lang w:val="sr-Cyrl-RS"/>
        </w:rPr>
        <w:t>НТР</w:t>
      </w:r>
      <w:r w:rsidRPr="00FD7BC7">
        <w:rPr>
          <w:lang w:val="sr-Cyrl-RS"/>
        </w:rPr>
        <w:t xml:space="preserve">) као </w:t>
      </w:r>
      <w:r>
        <w:rPr>
          <w:lang w:val="sr-Cyrl-RS"/>
        </w:rPr>
        <w:t>тело за спровођење пројекта (</w:t>
      </w:r>
      <w:r w:rsidRPr="00FD7BC7">
        <w:rPr>
          <w:lang w:val="sr-Cyrl-RS"/>
        </w:rPr>
        <w:t>ТСП</w:t>
      </w:r>
      <w:r>
        <w:rPr>
          <w:lang w:val="sr-Cyrl-RS"/>
        </w:rPr>
        <w:t>), а</w:t>
      </w:r>
      <w:r w:rsidRPr="00FD7BC7">
        <w:rPr>
          <w:lang w:val="sr-Cyrl-RS"/>
        </w:rPr>
        <w:t xml:space="preserve"> </w:t>
      </w:r>
      <w:r w:rsidR="00F82D51" w:rsidRPr="00F82D51">
        <w:rPr>
          <w:lang w:val="sr-Cyrl-RS"/>
        </w:rPr>
        <w:t xml:space="preserve">Jединица за управљање пројектима у јавном сектору д.о.о. Београд </w:t>
      </w:r>
      <w:r>
        <w:rPr>
          <w:lang w:val="sr-Cyrl-RS"/>
        </w:rPr>
        <w:t>је</w:t>
      </w:r>
      <w:r w:rsidRPr="00FD7BC7">
        <w:rPr>
          <w:lang w:val="sr-Cyrl-RS"/>
        </w:rPr>
        <w:t xml:space="preserve"> Јединица за </w:t>
      </w:r>
      <w:r>
        <w:rPr>
          <w:lang w:val="sr-Cyrl-RS"/>
        </w:rPr>
        <w:t>спровођење</w:t>
      </w:r>
      <w:r w:rsidRPr="00FD7BC7">
        <w:rPr>
          <w:lang w:val="sr-Cyrl-RS"/>
        </w:rPr>
        <w:t xml:space="preserve"> пројекта (</w:t>
      </w:r>
      <w:r>
        <w:rPr>
          <w:lang w:val="sr-Cyrl-RS"/>
        </w:rPr>
        <w:t>ЈСП</w:t>
      </w:r>
      <w:r w:rsidRPr="00FD7BC7">
        <w:rPr>
          <w:lang w:val="sr-Cyrl-RS"/>
        </w:rPr>
        <w:t xml:space="preserve">). </w:t>
      </w:r>
      <w:r w:rsidR="00103A4A">
        <w:rPr>
          <w:lang w:val="sr-Cyrl-RS"/>
        </w:rPr>
        <w:t>ЈСП</w:t>
      </w:r>
      <w:r w:rsidR="00F82D51">
        <w:rPr>
          <w:lang w:val="sr-Latn-RS"/>
        </w:rPr>
        <w:t>-у</w:t>
      </w:r>
      <w:r w:rsidRPr="00FD7BC7">
        <w:rPr>
          <w:lang w:val="sr-Cyrl-RS"/>
        </w:rPr>
        <w:t xml:space="preserve"> су поверени специфични задаци имплементације, укључујући, али не ограничавајући се на набавке, управљање консултантима, финансијско </w:t>
      </w:r>
      <w:r w:rsidRPr="00885835">
        <w:rPr>
          <w:spacing w:val="-2"/>
          <w:lang w:val="sr-Cyrl-RS"/>
        </w:rPr>
        <w:t>управљање (рачуноводство и плаћања), извештавање, оцену, надзор и контролу</w:t>
      </w:r>
      <w:r w:rsidR="000F3700" w:rsidRPr="00885835">
        <w:rPr>
          <w:spacing w:val="-2"/>
          <w:lang w:val="sr-Cyrl-RS"/>
        </w:rPr>
        <w:t xml:space="preserve">. </w:t>
      </w:r>
    </w:p>
    <w:p w14:paraId="2C35671A" w14:textId="34423FEC" w:rsidR="000F3700" w:rsidRPr="000F3700" w:rsidRDefault="007D682B" w:rsidP="000F3700">
      <w:pPr>
        <w:rPr>
          <w:lang w:val="sr-Cyrl-RS"/>
        </w:rPr>
      </w:pPr>
      <w:r>
        <w:rPr>
          <w:lang w:val="sr-Cyrl-RS"/>
        </w:rPr>
        <w:t>ТСП</w:t>
      </w:r>
      <w:r w:rsidR="000F3700" w:rsidRPr="0051443F">
        <w:rPr>
          <w:lang w:val="sr-Cyrl-RS"/>
        </w:rPr>
        <w:t xml:space="preserve"> ће обезбедити да </w:t>
      </w:r>
      <w:r w:rsidR="0051443F" w:rsidRPr="0051443F">
        <w:rPr>
          <w:lang w:val="sr-Cyrl-RS"/>
        </w:rPr>
        <w:t>ЈСП буде адекватно опремљена</w:t>
      </w:r>
      <w:r w:rsidR="000F3700" w:rsidRPr="0051443F">
        <w:rPr>
          <w:lang w:val="sr-Cyrl-RS"/>
        </w:rPr>
        <w:t xml:space="preserve"> одговарајућим особљем и опремом током целог периода имплементације Пројекта, на задовољавајући начин</w:t>
      </w:r>
      <w:r w:rsidR="0051443F" w:rsidRPr="0051443F">
        <w:rPr>
          <w:lang w:val="sr-Cyrl-RS"/>
        </w:rPr>
        <w:t xml:space="preserve"> за</w:t>
      </w:r>
      <w:r w:rsidR="000F3700" w:rsidRPr="0051443F">
        <w:rPr>
          <w:lang w:val="sr-Cyrl-RS"/>
        </w:rPr>
        <w:t xml:space="preserve"> БРСЕ.</w:t>
      </w:r>
    </w:p>
    <w:p w14:paraId="17C1203F" w14:textId="77777777" w:rsidR="009E1DCA" w:rsidRPr="00E67ED8" w:rsidRDefault="009E1DCA" w:rsidP="009E1DCA">
      <w:pPr>
        <w:rPr>
          <w:lang w:val="sr-Cyrl-RS"/>
        </w:rPr>
      </w:pPr>
      <w:r w:rsidRPr="00E67ED8">
        <w:rPr>
          <w:lang w:val="sr-Cyrl-RS"/>
        </w:rPr>
        <w:t>У сваком случају, Зајмопримац остаје једини одговоран за усклађивање са обавезама у складу са Споразумом.</w:t>
      </w:r>
    </w:p>
    <w:p w14:paraId="66FED585" w14:textId="77777777" w:rsidR="009E1DCA" w:rsidRPr="00E67ED8" w:rsidRDefault="009E1DCA" w:rsidP="009E1DCA">
      <w:pPr>
        <w:rPr>
          <w:lang w:val="sr-Cyrl-RS"/>
        </w:rPr>
      </w:pPr>
      <w:r w:rsidRPr="00E67ED8">
        <w:rPr>
          <w:lang w:val="sr-Cyrl-RS"/>
        </w:rPr>
        <w:t>Неуспех да се испоштују oбавезе утврђене овим спор</w:t>
      </w:r>
      <w:r w:rsidR="007A1A53">
        <w:rPr>
          <w:lang w:val="sr-Cyrl-RS"/>
        </w:rPr>
        <w:t>а</w:t>
      </w:r>
      <w:r w:rsidRPr="00E67ED8">
        <w:rPr>
          <w:lang w:val="sr-Cyrl-RS"/>
        </w:rPr>
        <w:t xml:space="preserve">зумом у складу са клаузулом 5 </w:t>
      </w:r>
      <w:r w:rsidRPr="004544DF">
        <w:rPr>
          <w:spacing w:val="-4"/>
          <w:lang w:val="sr-Cyrl-RS"/>
        </w:rPr>
        <w:t>представљао би, без обзира на било коју другу применљиву одредбу Прописа о зајму, догађај у</w:t>
      </w:r>
      <w:r w:rsidRPr="00E67ED8">
        <w:rPr>
          <w:lang w:val="sr-Cyrl-RS"/>
        </w:rPr>
        <w:t xml:space="preserve"> смислу члана 3.3 (х) Прописа о зајму и може довести до (i) релевантног трошка потпројекта проглашеног неприхватљивим за Алокацију према Пројекту; и/или (ii) до превремене отплате, обуставе или отказа Зајма, у целости или делимично,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595237D7" w14:textId="77777777" w:rsidR="009E1DCA" w:rsidRPr="00E67ED8" w:rsidRDefault="0074656B" w:rsidP="00E57C30">
      <w:pPr>
        <w:pStyle w:val="Heading2"/>
        <w:rPr>
          <w:lang w:val="sr-Cyrl-RS"/>
        </w:rPr>
      </w:pPr>
      <w:bookmarkStart w:id="55" w:name="_Toc89259628"/>
      <w:bookmarkStart w:id="56" w:name="_Toc89362688"/>
      <w:r w:rsidRPr="00E67ED8">
        <w:rPr>
          <w:lang w:val="sr-Cyrl-RS"/>
        </w:rPr>
        <w:t>5.1</w:t>
      </w:r>
      <w:r w:rsidRPr="00E67ED8">
        <w:rPr>
          <w:lang w:val="sr-Cyrl-RS"/>
        </w:rPr>
        <w:tab/>
      </w:r>
      <w:r w:rsidR="009E1DCA" w:rsidRPr="00E67ED8">
        <w:rPr>
          <w:lang w:val="sr-Cyrl-RS"/>
        </w:rPr>
        <w:t>Обавезна брига</w:t>
      </w:r>
      <w:bookmarkEnd w:id="55"/>
      <w:bookmarkEnd w:id="56"/>
    </w:p>
    <w:p w14:paraId="42351BDB" w14:textId="77777777" w:rsidR="009E1DCA" w:rsidRPr="00E67ED8" w:rsidRDefault="009E1DCA" w:rsidP="009E1DCA">
      <w:pPr>
        <w:pStyle w:val="NormalWeb"/>
        <w:spacing w:before="0" w:beforeAutospacing="0" w:after="152" w:afterAutospacing="0"/>
        <w:ind w:right="-57"/>
        <w:jc w:val="both"/>
        <w:rPr>
          <w:rFonts w:asciiTheme="minorHAnsi" w:hAnsiTheme="minorHAnsi" w:cstheme="minorHAnsi"/>
          <w:color w:val="000000"/>
          <w:sz w:val="22"/>
          <w:szCs w:val="22"/>
          <w:shd w:val="clear" w:color="auto" w:fill="FFFFFF"/>
          <w:lang w:val="sr-Cyrl-RS"/>
        </w:rPr>
      </w:pPr>
      <w:bookmarkStart w:id="57" w:name="anchor-323-anchor"/>
      <w:r w:rsidRPr="00E67ED8">
        <w:rPr>
          <w:rFonts w:asciiTheme="minorHAnsi" w:hAnsiTheme="minorHAnsi" w:cstheme="minorHAnsi"/>
          <w:color w:val="000000"/>
          <w:sz w:val="22"/>
          <w:szCs w:val="22"/>
          <w:shd w:val="clear" w:color="auto" w:fill="FFFFFF"/>
          <w:lang w:val="sr-Cyrl-RS"/>
        </w:rPr>
        <w:t xml:space="preserve">Зајмопримац ће </w:t>
      </w:r>
      <w:r w:rsidR="00897C37" w:rsidRPr="00CE77C1">
        <w:rPr>
          <w:rFonts w:asciiTheme="minorHAnsi" w:hAnsiTheme="minorHAnsi" w:cstheme="minorHAnsi"/>
          <w:color w:val="000000"/>
          <w:sz w:val="22"/>
          <w:szCs w:val="22"/>
          <w:shd w:val="clear" w:color="auto" w:fill="FFFFFF"/>
          <w:lang w:val="sr-Cyrl-RS"/>
        </w:rPr>
        <w:t xml:space="preserve">путем ТСП и ЈСП </w:t>
      </w:r>
      <w:r w:rsidRPr="00CE77C1">
        <w:rPr>
          <w:rFonts w:asciiTheme="minorHAnsi" w:hAnsiTheme="minorHAnsi" w:cstheme="minorHAnsi"/>
          <w:color w:val="000000"/>
          <w:sz w:val="22"/>
          <w:szCs w:val="22"/>
          <w:shd w:val="clear" w:color="auto" w:fill="FFFFFF"/>
          <w:lang w:val="sr-Cyrl-RS"/>
        </w:rPr>
        <w:t>показати</w:t>
      </w:r>
      <w:r w:rsidRPr="00E67ED8">
        <w:rPr>
          <w:rFonts w:asciiTheme="minorHAnsi" w:hAnsiTheme="minorHAnsi" w:cstheme="minorHAnsi"/>
          <w:color w:val="000000"/>
          <w:sz w:val="22"/>
          <w:szCs w:val="22"/>
          <w:shd w:val="clear" w:color="auto" w:fill="FFFFFF"/>
          <w:lang w:val="sr-Cyrl-RS"/>
        </w:rPr>
        <w:t xml:space="preserve"> максималну бригу и пажњу, и примениће сва уобичајено коришћена средства (укључујући, али се не ограничавајући на правна, финансијска, управљачка и техничка) потребна за ваљано спровођење Пројекта.</w:t>
      </w:r>
    </w:p>
    <w:p w14:paraId="0A7A77DB" w14:textId="77777777" w:rsidR="009E1DCA" w:rsidRPr="00E67ED8" w:rsidRDefault="0074656B" w:rsidP="00E57C30">
      <w:pPr>
        <w:pStyle w:val="Heading2"/>
        <w:rPr>
          <w:lang w:val="sr-Cyrl-RS"/>
        </w:rPr>
      </w:pPr>
      <w:bookmarkStart w:id="58" w:name="_Toc89259629"/>
      <w:bookmarkStart w:id="59" w:name="_Toc89362689"/>
      <w:bookmarkEnd w:id="57"/>
      <w:r w:rsidRPr="00E67ED8">
        <w:rPr>
          <w:lang w:val="sr-Cyrl-RS"/>
        </w:rPr>
        <w:t>5.2</w:t>
      </w:r>
      <w:r w:rsidRPr="00E67ED8">
        <w:rPr>
          <w:lang w:val="sr-Cyrl-RS"/>
        </w:rPr>
        <w:tab/>
      </w:r>
      <w:r w:rsidR="009E1DCA" w:rsidRPr="00E67ED8">
        <w:rPr>
          <w:lang w:val="sr-Cyrl-RS"/>
        </w:rPr>
        <w:t>Период алокације</w:t>
      </w:r>
      <w:bookmarkEnd w:id="58"/>
      <w:bookmarkEnd w:id="59"/>
    </w:p>
    <w:p w14:paraId="1754B120" w14:textId="77777777" w:rsidR="009E1DCA" w:rsidRPr="00E67ED8" w:rsidRDefault="009E1DCA" w:rsidP="009E1DCA">
      <w:pPr>
        <w:rPr>
          <w:lang w:val="sr-Cyrl-RS"/>
        </w:rPr>
      </w:pPr>
      <w:r w:rsidRPr="00E67ED8">
        <w:rPr>
          <w:lang w:val="sr-Cyrl-RS"/>
        </w:rPr>
        <w:t>Зајмопримац ће алоцирати сваку Траншу за Пројекат у оквиру дванаест (12) месеци од релевантног Датума исплате (</w:t>
      </w:r>
      <w:r w:rsidRPr="00E67ED8">
        <w:rPr>
          <w:b/>
          <w:lang w:val="sr-Cyrl-RS"/>
        </w:rPr>
        <w:t>“Период алокације”</w:t>
      </w:r>
      <w:r w:rsidRPr="00E67ED8">
        <w:rPr>
          <w:lang w:val="sr-Cyrl-RS"/>
        </w:rPr>
        <w:t xml:space="preserve">), осим уколико се другачије не договоре Зајмопримац и БРСЕ. </w:t>
      </w:r>
    </w:p>
    <w:p w14:paraId="271BE4AE" w14:textId="77777777" w:rsidR="009E1DCA" w:rsidRPr="00E67ED8" w:rsidRDefault="009E1DCA" w:rsidP="009E1DCA">
      <w:pPr>
        <w:rPr>
          <w:lang w:val="sr-Cyrl-RS"/>
        </w:rPr>
      </w:pPr>
      <w:r w:rsidRPr="00E67ED8">
        <w:rPr>
          <w:lang w:val="sr-Cyrl-RS"/>
        </w:rPr>
        <w:t xml:space="preserve">Ако Транша коју је исплатила БРСЕ није додељена Пројекту или му је додељена делимично </w:t>
      </w:r>
      <w:r w:rsidRPr="00C600A3">
        <w:rPr>
          <w:spacing w:val="-2"/>
          <w:lang w:val="sr-Cyrl-RS"/>
        </w:rPr>
        <w:t>током Периода алокације, Зајмопримац ће извршити превремену отплату неалоцираних</w:t>
      </w:r>
      <w:r w:rsidRPr="00E67ED8">
        <w:rPr>
          <w:lang w:val="sr-Cyrl-RS"/>
        </w:rPr>
        <w:t xml:space="preserve"> износа на следећи Датум плаћања камате у складу условима у поткл</w:t>
      </w:r>
      <w:r w:rsidR="0051443F">
        <w:rPr>
          <w:lang w:val="sr-Cyrl-RS"/>
        </w:rPr>
        <w:t>а</w:t>
      </w:r>
      <w:r w:rsidRPr="00E67ED8">
        <w:rPr>
          <w:lang w:val="sr-Cyrl-RS"/>
        </w:rPr>
        <w:t xml:space="preserve">узули 4.7, осим уколико се другачије не договоре Зајмопримац и БРСЕ.   </w:t>
      </w:r>
    </w:p>
    <w:p w14:paraId="7420A8B2" w14:textId="77777777" w:rsidR="009E1DCA" w:rsidRPr="00E67ED8" w:rsidRDefault="0074656B" w:rsidP="00E57C30">
      <w:pPr>
        <w:pStyle w:val="Heading2"/>
        <w:rPr>
          <w:lang w:val="sr-Cyrl-RS"/>
        </w:rPr>
      </w:pPr>
      <w:bookmarkStart w:id="60" w:name="_Toc89259630"/>
      <w:bookmarkStart w:id="61" w:name="_Toc89362690"/>
      <w:r w:rsidRPr="00E67ED8">
        <w:rPr>
          <w:lang w:val="sr-Cyrl-RS"/>
        </w:rPr>
        <w:t>5.3</w:t>
      </w:r>
      <w:r w:rsidRPr="00E67ED8">
        <w:rPr>
          <w:lang w:val="sr-Cyrl-RS"/>
        </w:rPr>
        <w:tab/>
      </w:r>
      <w:r w:rsidR="009E1DCA" w:rsidRPr="00E67ED8">
        <w:rPr>
          <w:lang w:val="sr-Cyrl-RS"/>
        </w:rPr>
        <w:t>Трошкови Пројекта</w:t>
      </w:r>
      <w:bookmarkEnd w:id="60"/>
      <w:bookmarkEnd w:id="61"/>
    </w:p>
    <w:p w14:paraId="23F4AB6D" w14:textId="32D75362" w:rsidR="009E1DCA" w:rsidRPr="00E67ED8" w:rsidRDefault="009E1DCA" w:rsidP="009E1DCA">
      <w:pPr>
        <w:rPr>
          <w:lang w:val="sr-Cyrl-RS"/>
        </w:rPr>
      </w:pPr>
      <w:r w:rsidRPr="00E67ED8">
        <w:rPr>
          <w:lang w:val="sr-Cyrl-RS"/>
        </w:rPr>
        <w:t xml:space="preserve">Транше исплаћене у вези са Зајмом неће </w:t>
      </w:r>
      <w:r w:rsidRPr="00CE77C1">
        <w:rPr>
          <w:lang w:val="sr-Cyrl-RS"/>
        </w:rPr>
        <w:t xml:space="preserve">прекорачити </w:t>
      </w:r>
      <w:r w:rsidR="00897C37" w:rsidRPr="00CE77C1">
        <w:rPr>
          <w:lang w:val="sr-Cyrl-RS"/>
        </w:rPr>
        <w:t xml:space="preserve">педесет </w:t>
      </w:r>
      <w:r w:rsidR="00CE77C1" w:rsidRPr="00CE77C1">
        <w:rPr>
          <w:lang w:val="sr-Cyrl-RS"/>
        </w:rPr>
        <w:t>пет</w:t>
      </w:r>
      <w:r w:rsidRPr="00CE77C1">
        <w:rPr>
          <w:lang w:val="sr-Cyrl-RS"/>
        </w:rPr>
        <w:t xml:space="preserve"> проценат</w:t>
      </w:r>
      <w:r w:rsidR="00897C37" w:rsidRPr="00CE77C1">
        <w:rPr>
          <w:lang w:val="sr-Cyrl-RS"/>
        </w:rPr>
        <w:t>а</w:t>
      </w:r>
      <w:r w:rsidRPr="00CE77C1">
        <w:rPr>
          <w:lang w:val="sr-Cyrl-RS"/>
        </w:rPr>
        <w:t xml:space="preserve"> (</w:t>
      </w:r>
      <w:r w:rsidR="00897C37" w:rsidRPr="00CE77C1">
        <w:rPr>
          <w:lang w:val="sr-Latn-RS"/>
        </w:rPr>
        <w:t>5</w:t>
      </w:r>
      <w:r w:rsidR="00CE77C1" w:rsidRPr="00CE77C1">
        <w:rPr>
          <w:lang w:val="sr-Cyrl-RS"/>
        </w:rPr>
        <w:t>5</w:t>
      </w:r>
      <w:r w:rsidRPr="00CE77C1">
        <w:rPr>
          <w:lang w:val="sr-Cyrl-RS"/>
        </w:rPr>
        <w:t>%) укупних квалификованих трошкова Пројекта одређених у Прилогу 1 овог споразума. Ако Транше исплаћене у вези са За</w:t>
      </w:r>
      <w:r w:rsidR="00981134" w:rsidRPr="00CE77C1">
        <w:rPr>
          <w:lang w:val="sr-Cyrl-RS"/>
        </w:rPr>
        <w:t xml:space="preserve">јмом прекораче горе поменутих </w:t>
      </w:r>
      <w:r w:rsidR="00897C37" w:rsidRPr="00CE77C1">
        <w:rPr>
          <w:lang w:val="sr-Latn-RS"/>
        </w:rPr>
        <w:t>5</w:t>
      </w:r>
      <w:r w:rsidR="00CE77C1" w:rsidRPr="00CE77C1">
        <w:rPr>
          <w:lang w:val="sr-Cyrl-RS"/>
        </w:rPr>
        <w:t>5</w:t>
      </w:r>
      <w:r w:rsidRPr="00CE77C1">
        <w:rPr>
          <w:lang w:val="sr-Cyrl-RS"/>
        </w:rPr>
        <w:t>% (умањењем</w:t>
      </w:r>
      <w:r w:rsidRPr="00E67ED8">
        <w:rPr>
          <w:lang w:val="sr-Cyrl-RS"/>
        </w:rPr>
        <w:t xml:space="preserve"> укупних квалификованих трошкова или на други начин), Зајмопримац ће извршити превремену отплату вишка на следећи Датум плаћања камате у складу са условима у потклаузули 4.7. </w:t>
      </w:r>
    </w:p>
    <w:p w14:paraId="7C614AB0" w14:textId="77777777" w:rsidR="009E1DCA" w:rsidRPr="00CE77C1" w:rsidRDefault="009E1DCA" w:rsidP="009E1DCA">
      <w:pPr>
        <w:rPr>
          <w:lang w:val="sr-Cyrl-RS"/>
        </w:rPr>
      </w:pPr>
      <w:r w:rsidRPr="00E67ED8">
        <w:rPr>
          <w:lang w:val="sr-Cyrl-RS"/>
        </w:rPr>
        <w:t xml:space="preserve">Уколико се укупни квалификовани трошкови Пројекта повећају или се ревидирају из било ког </w:t>
      </w:r>
      <w:r w:rsidRPr="00CE77C1">
        <w:rPr>
          <w:lang w:val="sr-Cyrl-RS"/>
        </w:rPr>
        <w:t xml:space="preserve">разлога, Зајмопримац ће омогућити да додатна финансијска средства за окончање Пројекта буду расположива без обраћања БРСЕ-у. Планови да се повећани трошкови финансирају биће саопштени БРСЕ-у без одлагања.  </w:t>
      </w:r>
    </w:p>
    <w:p w14:paraId="3B7B36D4" w14:textId="77777777" w:rsidR="009E1DCA" w:rsidRPr="00CE77C1" w:rsidRDefault="0074656B" w:rsidP="00E57C30">
      <w:pPr>
        <w:pStyle w:val="Heading2"/>
        <w:rPr>
          <w:lang w:val="sr-Cyrl-RS"/>
        </w:rPr>
      </w:pPr>
      <w:bookmarkStart w:id="62" w:name="_Ref466472458"/>
      <w:bookmarkStart w:id="63" w:name="_Toc89259631"/>
      <w:bookmarkStart w:id="64" w:name="_Toc89362691"/>
      <w:r w:rsidRPr="00CE77C1">
        <w:rPr>
          <w:lang w:val="sr-Cyrl-RS"/>
        </w:rPr>
        <w:t>5.4</w:t>
      </w:r>
      <w:r w:rsidRPr="00CE77C1">
        <w:rPr>
          <w:lang w:val="sr-Cyrl-RS"/>
        </w:rPr>
        <w:tab/>
      </w:r>
      <w:r w:rsidR="009E1DCA" w:rsidRPr="00CE77C1">
        <w:rPr>
          <w:lang w:val="sr-Cyrl-RS"/>
        </w:rPr>
        <w:t>Посебне обавезе по Пројекту</w:t>
      </w:r>
      <w:bookmarkEnd w:id="62"/>
      <w:bookmarkEnd w:id="63"/>
      <w:bookmarkEnd w:id="64"/>
    </w:p>
    <w:p w14:paraId="00F32448" w14:textId="77777777" w:rsidR="009E1DCA" w:rsidRPr="00CE77C1" w:rsidRDefault="00897C37" w:rsidP="00897C37">
      <w:pPr>
        <w:pStyle w:val="ListParagraph"/>
        <w:numPr>
          <w:ilvl w:val="0"/>
          <w:numId w:val="9"/>
        </w:numPr>
        <w:rPr>
          <w:lang w:val="sr-Cyrl-RS"/>
        </w:rPr>
      </w:pPr>
      <w:r w:rsidRPr="00BC0363">
        <w:rPr>
          <w:spacing w:val="-10"/>
          <w:lang w:val="sr-Cyrl-RS"/>
        </w:rPr>
        <w:t>Зајмопримац ће преко ТСП и ЈСП обавестити БРСЕ што је пре могуће о свакој</w:t>
      </w:r>
      <w:r w:rsidRPr="00CE77C1">
        <w:rPr>
          <w:lang w:val="sr-Cyrl-RS"/>
        </w:rPr>
        <w:t xml:space="preserve"> значајној (изнад 10%) ревизији пројектних трошкова као што је наведено у Прилогу 5, табела 1</w:t>
      </w:r>
      <w:r w:rsidR="009E1DCA" w:rsidRPr="00CE77C1">
        <w:rPr>
          <w:lang w:val="sr-Cyrl-RS"/>
        </w:rPr>
        <w:t xml:space="preserve">; </w:t>
      </w:r>
    </w:p>
    <w:p w14:paraId="0AC399A7" w14:textId="2BA60191" w:rsidR="009E1DCA" w:rsidRPr="00CE77C1" w:rsidRDefault="00897C37" w:rsidP="00897C37">
      <w:pPr>
        <w:pStyle w:val="ListParagraph"/>
        <w:numPr>
          <w:ilvl w:val="0"/>
          <w:numId w:val="9"/>
        </w:numPr>
        <w:rPr>
          <w:lang w:val="sr-Cyrl-RS"/>
        </w:rPr>
      </w:pPr>
      <w:r w:rsidRPr="00BC0363">
        <w:rPr>
          <w:spacing w:val="-10"/>
          <w:lang w:val="sr-Cyrl-RS"/>
        </w:rPr>
        <w:t>Зајмопримац ће преко ТСП и ЈСП обавестити БРСЕ у случају да су потребне</w:t>
      </w:r>
      <w:r w:rsidRPr="00CE77C1">
        <w:rPr>
          <w:lang w:val="sr-Cyrl-RS"/>
        </w:rPr>
        <w:t xml:space="preserve"> субвенције</w:t>
      </w:r>
      <w:r w:rsidR="00BC0363">
        <w:rPr>
          <w:lang w:val="sr-Cyrl-RS"/>
        </w:rPr>
        <w:br/>
      </w:r>
      <w:r w:rsidRPr="00CE77C1">
        <w:rPr>
          <w:lang w:val="sr-Cyrl-RS"/>
        </w:rPr>
        <w:t>да би се обезбедила дугорочна одрживост инвестиције, нпр. за покривање оперативних трошкова и трошкова одржавања; Зајмопримац ће преко ТСП и ЈСП обезбедити доступност средстава за те намене;</w:t>
      </w:r>
    </w:p>
    <w:p w14:paraId="0CEA57B1" w14:textId="77777777" w:rsidR="00897C37" w:rsidRPr="00CE77C1" w:rsidRDefault="00897C37" w:rsidP="00CF1C7F">
      <w:pPr>
        <w:pStyle w:val="ListParagraph"/>
        <w:numPr>
          <w:ilvl w:val="0"/>
          <w:numId w:val="9"/>
        </w:numPr>
        <w:rPr>
          <w:lang w:val="sr-Cyrl-RS"/>
        </w:rPr>
      </w:pPr>
      <w:r w:rsidRPr="00CE77C1">
        <w:rPr>
          <w:lang w:val="sr-Cyrl-RS"/>
        </w:rPr>
        <w:t xml:space="preserve">Зајмопримац ће преко ТСП и ЈСП обезбедити </w:t>
      </w:r>
      <w:r w:rsidR="00CF1C7F" w:rsidRPr="00CE77C1">
        <w:rPr>
          <w:lang w:val="sr-Cyrl-RS"/>
        </w:rPr>
        <w:t xml:space="preserve">да се поступа у складу са даљим обавезама </w:t>
      </w:r>
      <w:r w:rsidR="00B9112B" w:rsidRPr="00CE77C1">
        <w:rPr>
          <w:lang w:val="sr-Cyrl-RS"/>
        </w:rPr>
        <w:t xml:space="preserve">у вези са заштитом животне средине и мерама социјалне заштите, као што је предвиђено у потклаузули 5.6 </w:t>
      </w:r>
      <w:r w:rsidR="00B9112B" w:rsidRPr="00CE77C1">
        <w:rPr>
          <w:lang w:val="sr-Latn-RS"/>
        </w:rPr>
        <w:t>овог споразума</w:t>
      </w:r>
      <w:r w:rsidRPr="00CE77C1">
        <w:rPr>
          <w:lang w:val="sr-Cyrl-RS"/>
        </w:rPr>
        <w:t>;</w:t>
      </w:r>
    </w:p>
    <w:p w14:paraId="1532CCE0" w14:textId="77777777" w:rsidR="009E1DCA" w:rsidRPr="00CE77C1" w:rsidRDefault="00897C37" w:rsidP="00897C37">
      <w:pPr>
        <w:pStyle w:val="ListParagraph"/>
        <w:numPr>
          <w:ilvl w:val="0"/>
          <w:numId w:val="9"/>
        </w:numPr>
        <w:rPr>
          <w:lang w:val="sr-Cyrl-RS"/>
        </w:rPr>
      </w:pPr>
      <w:r w:rsidRPr="00CE77C1">
        <w:rPr>
          <w:lang w:val="sr-Cyrl-RS"/>
        </w:rPr>
        <w:t>Сва имовина и постројења у оквиру Пројекта су трајно осигурани, одржавани и вођени у складу са најбољим међународним праксама; и</w:t>
      </w:r>
    </w:p>
    <w:p w14:paraId="58EA659C" w14:textId="77777777" w:rsidR="00897C37" w:rsidRPr="00CE77C1" w:rsidRDefault="00CF1C7F" w:rsidP="00897C37">
      <w:pPr>
        <w:pStyle w:val="ListParagraph"/>
        <w:numPr>
          <w:ilvl w:val="0"/>
          <w:numId w:val="9"/>
        </w:numPr>
        <w:rPr>
          <w:lang w:val="sr-Cyrl-RS"/>
        </w:rPr>
      </w:pPr>
      <w:r w:rsidRPr="00CE77C1">
        <w:rPr>
          <w:lang w:val="sr-Cyrl-RS"/>
        </w:rPr>
        <w:t>целокупно</w:t>
      </w:r>
      <w:r w:rsidR="00897C37" w:rsidRPr="00CE77C1">
        <w:rPr>
          <w:lang w:val="sr-Cyrl-RS"/>
        </w:rPr>
        <w:t xml:space="preserve"> земљиште, права на непокретну имовину и дозволе потребне за имплементацију Пројекта су благовремено доступни.</w:t>
      </w:r>
    </w:p>
    <w:p w14:paraId="3348E4A8" w14:textId="77777777" w:rsidR="009E1DCA" w:rsidRPr="00E67ED8" w:rsidRDefault="00C71E06" w:rsidP="00E57C30">
      <w:pPr>
        <w:pStyle w:val="Heading2"/>
        <w:rPr>
          <w:lang w:val="sr-Cyrl-RS"/>
        </w:rPr>
      </w:pPr>
      <w:bookmarkStart w:id="65" w:name="_Toc89259632"/>
      <w:bookmarkStart w:id="66" w:name="_Toc89362692"/>
      <w:r w:rsidRPr="00E67ED8">
        <w:rPr>
          <w:lang w:val="sr-Cyrl-RS"/>
        </w:rPr>
        <w:t>5.5</w:t>
      </w:r>
      <w:r w:rsidRPr="00E67ED8">
        <w:rPr>
          <w:lang w:val="sr-Cyrl-RS"/>
        </w:rPr>
        <w:tab/>
      </w:r>
      <w:r w:rsidR="009E1DCA" w:rsidRPr="00E67ED8">
        <w:rPr>
          <w:lang w:val="sr-Cyrl-RS"/>
        </w:rPr>
        <w:t>Набавка</w:t>
      </w:r>
      <w:bookmarkEnd w:id="65"/>
      <w:bookmarkEnd w:id="66"/>
      <w:r w:rsidR="009E1DCA" w:rsidRPr="00E67ED8">
        <w:rPr>
          <w:lang w:val="sr-Cyrl-RS"/>
        </w:rPr>
        <w:t xml:space="preserve"> </w:t>
      </w:r>
    </w:p>
    <w:p w14:paraId="0E78CE10" w14:textId="1288D5FC" w:rsidR="009E1DCA" w:rsidRDefault="009E1DCA" w:rsidP="009E1DCA">
      <w:pPr>
        <w:rPr>
          <w:lang w:val="sr-Cyrl-RS"/>
        </w:rPr>
      </w:pPr>
      <w:r w:rsidRPr="00E67ED8">
        <w:rPr>
          <w:lang w:val="sr-Cyrl-RS"/>
        </w:rPr>
        <w:t>Набавка радова, роба и услуга који треба да се финансирају у складу са Пројектом биће усаглашена са Смерницама о набав</w:t>
      </w:r>
      <w:r w:rsidR="000475AE">
        <w:rPr>
          <w:lang w:val="sr-Cyrl-RS"/>
        </w:rPr>
        <w:t>кама</w:t>
      </w:r>
      <w:r w:rsidR="000475AE" w:rsidRPr="000475AE">
        <w:rPr>
          <w:lang w:val="sr-Cyrl-RS"/>
        </w:rPr>
        <w:t xml:space="preserve"> </w:t>
      </w:r>
      <w:r w:rsidR="000475AE" w:rsidRPr="00E67ED8">
        <w:rPr>
          <w:lang w:val="sr-Cyrl-RS"/>
        </w:rPr>
        <w:t>БРСЕ</w:t>
      </w:r>
      <w:r w:rsidR="00DA3946">
        <w:rPr>
          <w:lang w:val="sr-Latn-RS"/>
        </w:rPr>
        <w:t>-a</w:t>
      </w:r>
      <w:r w:rsidRPr="00E67ED8">
        <w:rPr>
          <w:lang w:val="sr-Cyrl-RS"/>
        </w:rPr>
        <w:t xml:space="preserve">. </w:t>
      </w:r>
    </w:p>
    <w:p w14:paraId="4B85E4CC" w14:textId="77777777" w:rsidR="000475AE" w:rsidRPr="006D1EDC" w:rsidRDefault="000475AE" w:rsidP="000475AE">
      <w:pPr>
        <w:rPr>
          <w:lang w:val="sr-Cyrl-RS"/>
        </w:rPr>
      </w:pPr>
      <w:r w:rsidRPr="006D1EDC">
        <w:rPr>
          <w:lang w:val="sr-Cyrl-RS"/>
        </w:rPr>
        <w:t xml:space="preserve">Зајмопримац ће спровести све процедуре набавке у оквиру Пројекта у складу са законима о </w:t>
      </w:r>
      <w:r w:rsidRPr="00D27015">
        <w:rPr>
          <w:spacing w:val="-2"/>
          <w:lang w:val="sr-Cyrl-RS"/>
        </w:rPr>
        <w:t>јавним набавкама Србије. Зајмопримац ће посебно обезбедити да свака страна која има</w:t>
      </w:r>
      <w:r w:rsidRPr="006D1EDC">
        <w:rPr>
          <w:lang w:val="sr-Cyrl-RS"/>
        </w:rPr>
        <w:t xml:space="preserve"> интерес да добије одређени уговор који ће се финансирати у оквиру Пројекта има приступ поступцима ревизије и правним лековима предвиђеним законима Србије.</w:t>
      </w:r>
    </w:p>
    <w:p w14:paraId="6AA74DA8" w14:textId="6D7E8727" w:rsidR="000475AE" w:rsidRPr="00E67ED8" w:rsidRDefault="000475AE" w:rsidP="000475AE">
      <w:pPr>
        <w:rPr>
          <w:lang w:val="sr-Cyrl-RS"/>
        </w:rPr>
      </w:pPr>
      <w:r w:rsidRPr="006D1EDC">
        <w:rPr>
          <w:lang w:val="sr-Cyrl-RS"/>
        </w:rPr>
        <w:t>Да би били подобни за финансирање према Зајму, набавка радова, услуга и робе која се врши у складу са горе наведеним биће у складу са Смерницама за набавку. Конкретно, План набавки (</w:t>
      </w:r>
      <w:r w:rsidR="006D1EDC" w:rsidRPr="006D1EDC">
        <w:rPr>
          <w:lang w:val="sr-Cyrl-RS"/>
        </w:rPr>
        <w:t>из разлога јер</w:t>
      </w:r>
      <w:r w:rsidRPr="006D1EDC">
        <w:rPr>
          <w:lang w:val="sr-Cyrl-RS"/>
        </w:rPr>
        <w:t xml:space="preserve"> је такав појам дефинисан у Смерницама о набавкама) (и свако њ</w:t>
      </w:r>
      <w:r w:rsidR="00DA3946">
        <w:rPr>
          <w:lang w:val="sr-Cyrl-RS"/>
        </w:rPr>
        <w:t>егово</w:t>
      </w:r>
      <w:r w:rsidRPr="006D1EDC">
        <w:rPr>
          <w:lang w:val="sr-Cyrl-RS"/>
        </w:rPr>
        <w:t xml:space="preserve"> </w:t>
      </w:r>
      <w:r w:rsidR="006D1EDC" w:rsidRPr="006D1EDC">
        <w:rPr>
          <w:lang w:val="sr-Cyrl-RS"/>
        </w:rPr>
        <w:t>ажурирање</w:t>
      </w:r>
      <w:r w:rsidRPr="006D1EDC">
        <w:rPr>
          <w:lang w:val="sr-Cyrl-RS"/>
        </w:rPr>
        <w:t xml:space="preserve">) са назнаком метода набавке за сваки уговор доставља се БРСЕ -у на одобрење. </w:t>
      </w:r>
      <w:r w:rsidRPr="00A80941">
        <w:rPr>
          <w:spacing w:val="-2"/>
          <w:lang w:val="sr-Cyrl-RS"/>
        </w:rPr>
        <w:t>Након пријема, БРСЕ ће обавестити Зајмопримца о обиму испитивања који ће БРСЕ извршити за</w:t>
      </w:r>
      <w:r w:rsidRPr="006D1EDC">
        <w:rPr>
          <w:lang w:val="sr-Cyrl-RS"/>
        </w:rPr>
        <w:t xml:space="preserve"> сваки уговор.</w:t>
      </w:r>
    </w:p>
    <w:p w14:paraId="2F5B2749" w14:textId="77777777" w:rsidR="009E1DCA" w:rsidRPr="00E67ED8" w:rsidRDefault="00C71E06" w:rsidP="00E57C30">
      <w:pPr>
        <w:pStyle w:val="Heading2"/>
        <w:rPr>
          <w:lang w:val="sr-Cyrl-RS"/>
        </w:rPr>
      </w:pPr>
      <w:bookmarkStart w:id="67" w:name="_Toc89259633"/>
      <w:bookmarkStart w:id="68" w:name="_Toc89362693"/>
      <w:r w:rsidRPr="00E67ED8">
        <w:rPr>
          <w:lang w:val="sr-Cyrl-RS"/>
        </w:rPr>
        <w:t>5.6</w:t>
      </w:r>
      <w:r w:rsidRPr="00E67ED8">
        <w:rPr>
          <w:lang w:val="sr-Cyrl-RS"/>
        </w:rPr>
        <w:tab/>
      </w:r>
      <w:r w:rsidR="009E1DCA" w:rsidRPr="00E67ED8">
        <w:rPr>
          <w:lang w:val="sr-Cyrl-RS"/>
        </w:rPr>
        <w:t>Мере заштите у области животне средине и социјалне мере заштите</w:t>
      </w:r>
      <w:bookmarkEnd w:id="67"/>
      <w:bookmarkEnd w:id="68"/>
    </w:p>
    <w:p w14:paraId="56FEDBA8" w14:textId="7856D747" w:rsidR="009E1DCA" w:rsidRPr="00A56D42" w:rsidRDefault="009E1DCA" w:rsidP="009E1DCA">
      <w:pPr>
        <w:rPr>
          <w:lang w:val="sr-Cyrl-RS"/>
        </w:rPr>
      </w:pPr>
      <w:r w:rsidRPr="001F7A53">
        <w:rPr>
          <w:spacing w:val="-2"/>
          <w:lang w:val="sr-Cyrl-RS"/>
        </w:rPr>
        <w:t xml:space="preserve">Зајмопримац ће путем </w:t>
      </w:r>
      <w:r w:rsidR="00367A84" w:rsidRPr="00CE77C1">
        <w:rPr>
          <w:spacing w:val="-2"/>
          <w:lang w:val="sr-Cyrl-RS"/>
        </w:rPr>
        <w:t>ТСП и ЈСП</w:t>
      </w:r>
      <w:r w:rsidRPr="00CE77C1">
        <w:rPr>
          <w:spacing w:val="-2"/>
          <w:lang w:val="sr-Cyrl-RS"/>
        </w:rPr>
        <w:t xml:space="preserve"> спроводити</w:t>
      </w:r>
      <w:r w:rsidRPr="001F7A53">
        <w:rPr>
          <w:spacing w:val="-2"/>
          <w:lang w:val="sr-Cyrl-RS"/>
        </w:rPr>
        <w:t xml:space="preserve"> Пројекат у складу са захтевима утврђеним у Политици</w:t>
      </w:r>
      <w:r w:rsidRPr="00E67ED8">
        <w:rPr>
          <w:lang w:val="sr-Cyrl-RS"/>
        </w:rPr>
        <w:t xml:space="preserve"> о заштити животне средине и мерама социјалне заштите. Посебно, уколико Пројекат захтева Процену утицаја на животну средину (Environmental Impact Assesment - EIA) или Еколошку и социјалну процену утицаја (Environmental and Social Impact Assessment - ESIA) у складу са </w:t>
      </w:r>
      <w:r w:rsidRPr="003C765B">
        <w:rPr>
          <w:spacing w:val="-2"/>
          <w:lang w:val="sr-Cyrl-RS"/>
        </w:rPr>
        <w:t xml:space="preserve">Политиком о заштити животне средине и мерама социјалне заштите, Зајмопримац ће </w:t>
      </w:r>
      <w:r w:rsidR="00935AA9" w:rsidRPr="003C765B">
        <w:rPr>
          <w:spacing w:val="-2"/>
          <w:lang w:val="sr-Cyrl-RS"/>
        </w:rPr>
        <w:t>преко</w:t>
      </w:r>
      <w:r w:rsidR="00935AA9" w:rsidRPr="00D530A9">
        <w:rPr>
          <w:lang w:val="sr-Cyrl-RS"/>
        </w:rPr>
        <w:t xml:space="preserve"> </w:t>
      </w:r>
      <w:r w:rsidR="00E43ABF" w:rsidRPr="00D530A9">
        <w:rPr>
          <w:lang w:val="sr-Cyrl-RS"/>
        </w:rPr>
        <w:t xml:space="preserve">ЈСП </w:t>
      </w:r>
      <w:r w:rsidRPr="00D530A9">
        <w:rPr>
          <w:lang w:val="sr-Cyrl-RS"/>
        </w:rPr>
        <w:t xml:space="preserve">обавестити БРСЕ и </w:t>
      </w:r>
      <w:r w:rsidR="006D7E61">
        <w:rPr>
          <w:lang w:val="sr-Cyrl-RS"/>
        </w:rPr>
        <w:t>поднети је ради информисања пре коришћења БРСЕ</w:t>
      </w:r>
      <w:r w:rsidR="00367A84">
        <w:rPr>
          <w:lang w:val="sr-Cyrl-RS"/>
        </w:rPr>
        <w:t>-ових</w:t>
      </w:r>
      <w:r w:rsidR="006D7E61">
        <w:rPr>
          <w:lang w:val="sr-Cyrl-RS"/>
        </w:rPr>
        <w:t xml:space="preserve"> средстава за компоненту на коју се односи </w:t>
      </w:r>
      <w:r w:rsidR="006D7E61" w:rsidRPr="00D530A9">
        <w:rPr>
          <w:lang w:val="sr-Cyrl-RS"/>
        </w:rPr>
        <w:t>EIA/ESIA</w:t>
      </w:r>
      <w:r w:rsidR="006D7E61">
        <w:rPr>
          <w:lang w:val="sr-Cyrl-RS"/>
        </w:rPr>
        <w:t>.</w:t>
      </w:r>
      <w:r w:rsidR="006D7E61" w:rsidRPr="006D7E61">
        <w:t xml:space="preserve"> </w:t>
      </w:r>
      <w:r w:rsidR="006D7E61" w:rsidRPr="006D7E61">
        <w:rPr>
          <w:lang w:val="sr-Cyrl-RS"/>
        </w:rPr>
        <w:t xml:space="preserve">Зајмопримац ће </w:t>
      </w:r>
      <w:r w:rsidR="006D7E61" w:rsidRPr="00CE77C1">
        <w:rPr>
          <w:lang w:val="sr-Cyrl-RS"/>
        </w:rPr>
        <w:t>преко ТСП и ЈСП</w:t>
      </w:r>
      <w:r w:rsidR="006D7E61">
        <w:rPr>
          <w:lang w:val="sr-Cyrl-RS"/>
        </w:rPr>
        <w:t xml:space="preserve"> </w:t>
      </w:r>
      <w:r w:rsidRPr="00BC0363">
        <w:rPr>
          <w:spacing w:val="-2"/>
          <w:lang w:val="sr-Cyrl-RS"/>
        </w:rPr>
        <w:t>обезбедити да се EIA/ESIA предузм</w:t>
      </w:r>
      <w:r w:rsidR="00D530A9" w:rsidRPr="00BC0363">
        <w:rPr>
          <w:spacing w:val="-2"/>
          <w:lang w:val="sr-Latn-RS"/>
        </w:rPr>
        <w:t>e</w:t>
      </w:r>
      <w:r w:rsidRPr="00BC0363">
        <w:rPr>
          <w:spacing w:val="-2"/>
          <w:lang w:val="sr-Cyrl-RS"/>
        </w:rPr>
        <w:t xml:space="preserve"> у складу захтевима Политике о заштити животне средине</w:t>
      </w:r>
      <w:r w:rsidRPr="00D530A9">
        <w:rPr>
          <w:lang w:val="sr-Cyrl-RS"/>
        </w:rPr>
        <w:t xml:space="preserve"> и мерама социјалне заштите.</w:t>
      </w:r>
      <w:r w:rsidR="00EF2DDA">
        <w:rPr>
          <w:lang w:val="sr-Cyrl-RS"/>
        </w:rPr>
        <w:t xml:space="preserve"> </w:t>
      </w:r>
      <w:r w:rsidR="00EF2DDA" w:rsidRPr="00EF2DDA">
        <w:rPr>
          <w:lang w:val="sr-Cyrl-RS"/>
        </w:rPr>
        <w:t xml:space="preserve">Зајмопримац </w:t>
      </w:r>
      <w:r w:rsidR="00EF2DDA">
        <w:rPr>
          <w:lang w:val="sr-Cyrl-RS"/>
        </w:rPr>
        <w:t xml:space="preserve">ће </w:t>
      </w:r>
      <w:r w:rsidR="00EF2DDA" w:rsidRPr="00EF2DDA">
        <w:rPr>
          <w:lang w:val="sr-Cyrl-RS"/>
        </w:rPr>
        <w:t xml:space="preserve">преко </w:t>
      </w:r>
      <w:r w:rsidR="00EF2DDA" w:rsidRPr="00D530A9">
        <w:rPr>
          <w:lang w:val="sr-Cyrl-RS"/>
        </w:rPr>
        <w:t>ЈСП</w:t>
      </w:r>
      <w:r w:rsidR="00367A84">
        <w:rPr>
          <w:lang w:val="sr-Cyrl-RS"/>
        </w:rPr>
        <w:t>-а</w:t>
      </w:r>
      <w:r w:rsidR="00EF2DDA" w:rsidRPr="00D530A9">
        <w:rPr>
          <w:lang w:val="sr-Cyrl-RS"/>
        </w:rPr>
        <w:t xml:space="preserve"> </w:t>
      </w:r>
      <w:r w:rsidR="00EF2DDA" w:rsidRPr="00EF2DDA">
        <w:rPr>
          <w:lang w:val="sr-Cyrl-RS"/>
        </w:rPr>
        <w:t xml:space="preserve">обезбедити да се свака потенцијална жалба у вези са </w:t>
      </w:r>
      <w:r w:rsidR="00EF2DDA">
        <w:rPr>
          <w:lang w:val="sr-Cyrl-RS"/>
        </w:rPr>
        <w:t>прибављеним</w:t>
      </w:r>
      <w:r w:rsidR="00EF2DDA" w:rsidRPr="00EF2DDA">
        <w:rPr>
          <w:lang w:val="sr-Cyrl-RS"/>
        </w:rPr>
        <w:t xml:space="preserve"> земљиштем решава у складу са Политиком о заштити животне средине и мерама социјалне заштите. Релевантна EIA/ESIA документација биће доступна за преглед од стране Б</w:t>
      </w:r>
      <w:r w:rsidR="00EF2DDA">
        <w:rPr>
          <w:lang w:val="sr-Cyrl-RS"/>
        </w:rPr>
        <w:t>РСЕ-а</w:t>
      </w:r>
      <w:r w:rsidR="00EF2DDA" w:rsidRPr="00EF2DDA">
        <w:rPr>
          <w:lang w:val="sr-Cyrl-RS"/>
        </w:rPr>
        <w:t xml:space="preserve"> на захтев</w:t>
      </w:r>
      <w:r w:rsidR="00EF2DDA">
        <w:rPr>
          <w:lang w:val="sr-Cyrl-RS"/>
        </w:rPr>
        <w:t>.</w:t>
      </w:r>
    </w:p>
    <w:p w14:paraId="0A3DA875" w14:textId="77777777" w:rsidR="009E1DCA" w:rsidRPr="00E67ED8" w:rsidRDefault="00C71E06" w:rsidP="00E57C30">
      <w:pPr>
        <w:pStyle w:val="Heading2"/>
        <w:rPr>
          <w:lang w:val="sr-Cyrl-RS"/>
        </w:rPr>
      </w:pPr>
      <w:bookmarkStart w:id="69" w:name="_Toc89259634"/>
      <w:bookmarkStart w:id="70" w:name="_Toc89362694"/>
      <w:r w:rsidRPr="00E67ED8">
        <w:rPr>
          <w:lang w:val="sr-Cyrl-RS"/>
        </w:rPr>
        <w:t>5.7</w:t>
      </w:r>
      <w:r w:rsidRPr="00E67ED8">
        <w:rPr>
          <w:lang w:val="sr-Cyrl-RS"/>
        </w:rPr>
        <w:tab/>
      </w:r>
      <w:r w:rsidR="009E1DCA" w:rsidRPr="00E67ED8">
        <w:rPr>
          <w:lang w:val="sr-Cyrl-RS"/>
        </w:rPr>
        <w:t>Људска права</w:t>
      </w:r>
      <w:bookmarkEnd w:id="69"/>
      <w:bookmarkEnd w:id="70"/>
    </w:p>
    <w:p w14:paraId="7A743D9C" w14:textId="77777777" w:rsidR="009E1DCA" w:rsidRPr="00E67ED8" w:rsidRDefault="009E1DCA" w:rsidP="009E1DCA">
      <w:pPr>
        <w:rPr>
          <w:lang w:val="sr-Cyrl-RS"/>
        </w:rPr>
      </w:pPr>
      <w:r w:rsidRPr="00E67ED8">
        <w:rPr>
          <w:lang w:val="sr-Cyrl-RS"/>
        </w:rPr>
        <w:t>Зајмопримац ће путем ТСП и ЈСП обезбедити да спровођење Пројекта не доведе до кршења (i) Европске конвенције о људским правима; или (ii) Европске социјалне повеље.</w:t>
      </w:r>
    </w:p>
    <w:p w14:paraId="586C70D9" w14:textId="77777777" w:rsidR="009E1DCA" w:rsidRDefault="00C71E06" w:rsidP="00E57C30">
      <w:pPr>
        <w:pStyle w:val="Heading2"/>
        <w:rPr>
          <w:lang w:val="sr-Cyrl-RS"/>
        </w:rPr>
      </w:pPr>
      <w:bookmarkStart w:id="71" w:name="_Toc89259635"/>
      <w:bookmarkStart w:id="72" w:name="_Toc89362695"/>
      <w:r w:rsidRPr="00E67ED8">
        <w:rPr>
          <w:lang w:val="sr-Cyrl-RS"/>
        </w:rPr>
        <w:t>5.8</w:t>
      </w:r>
      <w:r w:rsidRPr="00E67ED8">
        <w:rPr>
          <w:lang w:val="sr-Cyrl-RS"/>
        </w:rPr>
        <w:tab/>
      </w:r>
      <w:r w:rsidR="009E1DCA" w:rsidRPr="00E67ED8">
        <w:rPr>
          <w:lang w:val="sr-Cyrl-RS"/>
        </w:rPr>
        <w:t>Интегритет</w:t>
      </w:r>
      <w:bookmarkEnd w:id="71"/>
      <w:bookmarkEnd w:id="72"/>
    </w:p>
    <w:p w14:paraId="53321351" w14:textId="77777777" w:rsidR="00D530A9" w:rsidRPr="00D530A9" w:rsidRDefault="00D530A9" w:rsidP="00D530A9">
      <w:pPr>
        <w:spacing w:before="0" w:after="0"/>
        <w:rPr>
          <w:lang w:val="sr-Cyrl-RS"/>
        </w:rPr>
      </w:pPr>
    </w:p>
    <w:p w14:paraId="431BE623" w14:textId="77777777" w:rsidR="009E1DCA" w:rsidRPr="00E67ED8" w:rsidRDefault="009E1DCA" w:rsidP="00D530A9">
      <w:pPr>
        <w:pStyle w:val="NormalWeb"/>
        <w:spacing w:before="0" w:beforeAutospacing="0" w:after="0" w:afterAutospacing="0"/>
        <w:ind w:hanging="90"/>
        <w:jc w:val="both"/>
        <w:rPr>
          <w:rFonts w:asciiTheme="minorHAnsi" w:hAnsiTheme="minorHAnsi" w:cstheme="minorHAnsi"/>
          <w:color w:val="000000"/>
          <w:sz w:val="22"/>
          <w:szCs w:val="22"/>
          <w:shd w:val="clear" w:color="auto" w:fill="FFFFFF"/>
          <w:lang w:val="sr-Cyrl-RS"/>
        </w:rPr>
      </w:pPr>
      <w:r w:rsidRPr="00E67ED8">
        <w:rPr>
          <w:lang w:val="sr-Cyrl-RS"/>
        </w:rPr>
        <w:t xml:space="preserve"> </w:t>
      </w:r>
      <w:r w:rsidRPr="00E67ED8">
        <w:rPr>
          <w:rFonts w:asciiTheme="minorHAnsi" w:hAnsiTheme="minorHAnsi" w:cstheme="minorHAnsi"/>
          <w:color w:val="000000"/>
          <w:sz w:val="22"/>
          <w:szCs w:val="22"/>
          <w:shd w:val="clear" w:color="auto" w:fill="FFFFFF"/>
          <w:lang w:val="sr-Cyrl-RS"/>
        </w:rPr>
        <w:t>Зајмопримац, директно или кроз ТСП и ЈСП предузима да:</w:t>
      </w:r>
    </w:p>
    <w:p w14:paraId="2058B325" w14:textId="77777777" w:rsidR="009E1DCA" w:rsidRPr="00E67ED8" w:rsidRDefault="009E1DCA" w:rsidP="009E1DCA">
      <w:pPr>
        <w:pStyle w:val="NormalWeb"/>
        <w:spacing w:before="0" w:beforeAutospacing="0" w:after="152" w:afterAutospacing="0"/>
        <w:ind w:left="567" w:hanging="425"/>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(а)  ће успоставити и након тога се придржавати унутрашњих политика, поступака и контрола, у складу са важећим законодавством и најбољом међународном праксом, у сврху </w:t>
      </w:r>
      <w:r w:rsidRPr="00452BDE">
        <w:rPr>
          <w:rFonts w:asciiTheme="minorHAnsi" w:hAnsiTheme="minorHAnsi" w:cstheme="minorHAnsi"/>
          <w:color w:val="000000"/>
          <w:spacing w:val="-2"/>
          <w:sz w:val="22"/>
          <w:szCs w:val="22"/>
          <w:shd w:val="clear" w:color="auto" w:fill="FFFFFF"/>
          <w:lang w:val="sr-Cyrl-RS"/>
        </w:rPr>
        <w:t>спречавања да Зајмопримац постане, у вези са спровођењем Пројекта или на други</w:t>
      </w:r>
      <w:r w:rsidRPr="00E67ED8">
        <w:rPr>
          <w:rFonts w:asciiTheme="minorHAnsi" w:hAnsiTheme="minorHAnsi" w:cstheme="minorHAnsi"/>
          <w:color w:val="000000"/>
          <w:sz w:val="22"/>
          <w:szCs w:val="22"/>
          <w:shd w:val="clear" w:color="auto" w:fill="FFFFFF"/>
          <w:lang w:val="sr-Cyrl-RS"/>
        </w:rPr>
        <w:t xml:space="preserve"> начин, инструмент за прање новца или финансирање тероризма;</w:t>
      </w:r>
    </w:p>
    <w:p w14:paraId="05DD5189" w14:textId="77777777"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(б) не учини доступним средства Зајма за или у корист </w:t>
      </w:r>
      <w:r w:rsidRPr="00B95A0F">
        <w:rPr>
          <w:rFonts w:asciiTheme="minorHAnsi" w:hAnsiTheme="minorHAnsi" w:cstheme="minorHAnsi"/>
          <w:color w:val="000000"/>
          <w:sz w:val="22"/>
          <w:szCs w:val="22"/>
          <w:shd w:val="clear" w:color="auto" w:fill="FFFFFF"/>
          <w:lang w:val="sr-Cyrl-RS"/>
        </w:rPr>
        <w:t>било ко</w:t>
      </w:r>
      <w:r w:rsidR="00B95A0F" w:rsidRPr="00B95A0F">
        <w:rPr>
          <w:rFonts w:asciiTheme="minorHAnsi" w:hAnsiTheme="minorHAnsi" w:cstheme="minorHAnsi"/>
          <w:color w:val="000000"/>
          <w:sz w:val="22"/>
          <w:szCs w:val="22"/>
          <w:shd w:val="clear" w:color="auto" w:fill="FFFFFF"/>
          <w:lang w:val="sr-Cyrl-RS"/>
        </w:rPr>
        <w:t>г Санкционисаног лица</w:t>
      </w:r>
      <w:r w:rsidRPr="00B95A0F">
        <w:rPr>
          <w:rFonts w:asciiTheme="minorHAnsi" w:hAnsiTheme="minorHAnsi" w:cstheme="minorHAnsi"/>
          <w:color w:val="000000"/>
          <w:sz w:val="22"/>
          <w:szCs w:val="22"/>
          <w:shd w:val="clear" w:color="auto" w:fill="FFFFFF"/>
          <w:lang w:val="sr-Cyrl-RS"/>
        </w:rPr>
        <w:t>, директно или индиректно;</w:t>
      </w:r>
    </w:p>
    <w:p w14:paraId="168DA600" w14:textId="77777777"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(ц)  се неће обавезати и да ниједно лице, уз његову сагласност или претходно знање, неће починити, у вези са спровођењем Пројекта, Подмићивање, Обмањивање, Принуду, Тајно договарање или Опструкцију (у даљем тексту, заједно са прањем новца, финансирањем </w:t>
      </w:r>
      <w:r w:rsidRPr="00471C46">
        <w:rPr>
          <w:rFonts w:asciiTheme="minorHAnsi" w:hAnsiTheme="minorHAnsi" w:cstheme="minorHAnsi"/>
          <w:color w:val="000000"/>
          <w:spacing w:val="-2"/>
          <w:sz w:val="22"/>
          <w:szCs w:val="22"/>
          <w:shd w:val="clear" w:color="auto" w:fill="FFFFFF"/>
          <w:lang w:val="sr-Cyrl-RS"/>
        </w:rPr>
        <w:t>тероризма и стављањем на располагање средст</w:t>
      </w:r>
      <w:r w:rsidR="00FC0214" w:rsidRPr="00471C46">
        <w:rPr>
          <w:rFonts w:asciiTheme="minorHAnsi" w:hAnsiTheme="minorHAnsi" w:cstheme="minorHAnsi"/>
          <w:color w:val="000000"/>
          <w:spacing w:val="-2"/>
          <w:sz w:val="22"/>
          <w:szCs w:val="22"/>
          <w:shd w:val="clear" w:color="auto" w:fill="FFFFFF"/>
          <w:lang w:val="sr-Cyrl-RS"/>
        </w:rPr>
        <w:t>a</w:t>
      </w:r>
      <w:r w:rsidRPr="00471C46">
        <w:rPr>
          <w:rFonts w:asciiTheme="minorHAnsi" w:hAnsiTheme="minorHAnsi" w:cstheme="minorHAnsi"/>
          <w:color w:val="000000"/>
          <w:spacing w:val="-2"/>
          <w:sz w:val="22"/>
          <w:szCs w:val="22"/>
          <w:shd w:val="clear" w:color="auto" w:fill="FFFFFF"/>
          <w:lang w:val="sr-Cyrl-RS"/>
        </w:rPr>
        <w:t>ва Зајма Санкционисаним лицима који</w:t>
      </w:r>
      <w:r w:rsidRPr="00E67ED8">
        <w:rPr>
          <w:rFonts w:asciiTheme="minorHAnsi" w:hAnsiTheme="minorHAnsi" w:cstheme="minorHAnsi"/>
          <w:color w:val="000000"/>
          <w:sz w:val="22"/>
          <w:szCs w:val="22"/>
          <w:shd w:val="clear" w:color="auto" w:fill="FFFFFF"/>
          <w:lang w:val="sr-Cyrl-RS"/>
        </w:rPr>
        <w:t xml:space="preserve"> се назива </w:t>
      </w:r>
      <w:r w:rsidRPr="00E67ED8">
        <w:rPr>
          <w:rFonts w:asciiTheme="minorHAnsi" w:hAnsiTheme="minorHAnsi" w:cstheme="minorHAnsi"/>
          <w:b/>
          <w:color w:val="000000"/>
          <w:sz w:val="22"/>
          <w:szCs w:val="22"/>
          <w:shd w:val="clear" w:color="auto" w:fill="FFFFFF"/>
          <w:lang w:val="sr-Cyrl-RS"/>
        </w:rPr>
        <w:t>„Забрањена деловања“</w:t>
      </w:r>
      <w:r w:rsidRPr="00E67ED8">
        <w:rPr>
          <w:rFonts w:asciiTheme="minorHAnsi" w:hAnsiTheme="minorHAnsi" w:cstheme="minorHAnsi"/>
          <w:color w:val="000000"/>
          <w:sz w:val="22"/>
          <w:szCs w:val="22"/>
          <w:shd w:val="clear" w:color="auto" w:fill="FFFFFF"/>
          <w:lang w:val="sr-Cyrl-RS"/>
        </w:rPr>
        <w:t>).</w:t>
      </w:r>
    </w:p>
    <w:p w14:paraId="53260E70" w14:textId="77777777" w:rsidR="009E1DCA" w:rsidRPr="00E67ED8" w:rsidRDefault="009E1DCA" w:rsidP="009E1DCA">
      <w:pPr>
        <w:pStyle w:val="NormalWeb"/>
        <w:spacing w:before="0" w:beforeAutospacing="0" w:after="152" w:afterAutospacing="0"/>
        <w:ind w:firstLine="485"/>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У смислу овог споразума</w:t>
      </w:r>
      <w:r w:rsidRPr="00E67ED8">
        <w:rPr>
          <w:rFonts w:asciiTheme="minorHAnsi" w:hAnsiTheme="minorHAnsi" w:cstheme="minorHAnsi"/>
          <w:sz w:val="22"/>
          <w:szCs w:val="22"/>
          <w:lang w:val="sr-Cyrl-RS"/>
        </w:rPr>
        <w:t xml:space="preserve">:  </w:t>
      </w:r>
    </w:p>
    <w:p w14:paraId="7604C09E"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„Подмићивање“</w:t>
      </w:r>
      <w:r w:rsidRPr="00E67ED8">
        <w:rPr>
          <w:rFonts w:asciiTheme="minorHAnsi" w:hAnsiTheme="minorHAnsi" w:cstheme="minorHAnsi"/>
          <w:color w:val="000000"/>
          <w:sz w:val="22"/>
          <w:szCs w:val="22"/>
          <w:shd w:val="clear" w:color="auto" w:fill="FFFFFF"/>
          <w:lang w:val="sr-Cyrl-RS"/>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E67ED8">
        <w:rPr>
          <w:lang w:val="sr-Cyrl-RS"/>
        </w:rPr>
        <w:t xml:space="preserve"> </w:t>
      </w:r>
    </w:p>
    <w:p w14:paraId="2F5E56C0"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„Обмањивање“</w:t>
      </w:r>
      <w:r w:rsidRPr="00E67ED8">
        <w:rPr>
          <w:rFonts w:asciiTheme="minorHAnsi" w:hAnsiTheme="minorHAnsi" w:cstheme="minorHAns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5132C636"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b/>
          <w:color w:val="000000"/>
          <w:sz w:val="22"/>
          <w:szCs w:val="22"/>
          <w:shd w:val="clear" w:color="auto" w:fill="FFFFFF"/>
          <w:lang w:val="sr-Cyrl-RS"/>
        </w:rPr>
        <w:t>„Принуда“</w:t>
      </w:r>
      <w:r w:rsidRPr="00E67ED8">
        <w:rPr>
          <w:rFonts w:asciiTheme="minorHAnsi" w:hAnsiTheme="minorHAnsi" w:cstheme="minorHAnsi"/>
          <w:color w:val="000000"/>
          <w:sz w:val="22"/>
          <w:szCs w:val="22"/>
          <w:shd w:val="clear" w:color="auto" w:fill="FFFFFF"/>
          <w:lang w:val="sr-Cyrl-RS"/>
        </w:rPr>
        <w:t xml:space="preserve"> је угрожавање или наношење штете или претња угрожавањем или </w:t>
      </w:r>
      <w:r w:rsidRPr="00A126E5">
        <w:rPr>
          <w:rFonts w:asciiTheme="minorHAnsi" w:hAnsiTheme="minorHAnsi" w:cstheme="minorHAnsi"/>
          <w:color w:val="000000"/>
          <w:spacing w:val="-2"/>
          <w:sz w:val="22"/>
          <w:szCs w:val="22"/>
          <w:shd w:val="clear" w:color="auto" w:fill="FFFFFF"/>
          <w:lang w:val="sr-Cyrl-RS"/>
        </w:rPr>
        <w:t>наношењем штете, директно или индиректно, некој страни или имовини те стране</w:t>
      </w:r>
      <w:r w:rsidRPr="00E67ED8">
        <w:rPr>
          <w:rFonts w:asciiTheme="minorHAnsi" w:hAnsiTheme="minorHAnsi" w:cstheme="minorHAnsi"/>
          <w:color w:val="000000"/>
          <w:sz w:val="22"/>
          <w:szCs w:val="22"/>
          <w:shd w:val="clear" w:color="auto" w:fill="FFFFFF"/>
          <w:lang w:val="sr-Cyrl-RS"/>
        </w:rPr>
        <w:t xml:space="preserve"> у циљу неприкладног утицаја на њено поступање.</w:t>
      </w:r>
    </w:p>
    <w:p w14:paraId="23EAE3E1" w14:textId="77777777"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E58E4">
        <w:rPr>
          <w:rFonts w:asciiTheme="minorHAnsi" w:hAnsiTheme="minorHAnsi" w:cstheme="minorHAnsi"/>
          <w:b/>
          <w:color w:val="000000"/>
          <w:spacing w:val="-2"/>
          <w:sz w:val="22"/>
          <w:szCs w:val="22"/>
          <w:shd w:val="clear" w:color="auto" w:fill="FFFFFF"/>
          <w:lang w:val="sr-Cyrl-RS"/>
        </w:rPr>
        <w:t>„Тајно договарање“</w:t>
      </w:r>
      <w:r w:rsidRPr="00EE58E4">
        <w:rPr>
          <w:rFonts w:asciiTheme="minorHAnsi" w:hAnsiTheme="minorHAnsi" w:cstheme="minorHAnsi"/>
          <w:color w:val="000000"/>
          <w:spacing w:val="-2"/>
          <w:sz w:val="22"/>
          <w:szCs w:val="22"/>
          <w:shd w:val="clear" w:color="auto" w:fill="FFFFFF"/>
          <w:lang w:val="sr-Cyrl-RS"/>
        </w:rPr>
        <w:t xml:space="preserve"> је договор између две или више страна са циљем да се </w:t>
      </w:r>
      <w:r w:rsidRPr="00E67ED8">
        <w:rPr>
          <w:rFonts w:asciiTheme="minorHAnsi" w:hAnsiTheme="minorHAnsi" w:cstheme="minorHAnsi"/>
          <w:color w:val="000000"/>
          <w:sz w:val="22"/>
          <w:szCs w:val="22"/>
          <w:shd w:val="clear" w:color="auto" w:fill="FFFFFF"/>
          <w:lang w:val="sr-Cyrl-RS"/>
        </w:rPr>
        <w:t>оствари неки неприкладан циљ, укључујући неприкладно утицање на поступање друге стране.</w:t>
      </w:r>
    </w:p>
    <w:p w14:paraId="0534F58D" w14:textId="77777777" w:rsidR="009E1DCA" w:rsidRPr="00E67ED8" w:rsidRDefault="009E1DCA" w:rsidP="009E1DCA">
      <w:pPr>
        <w:pStyle w:val="NormalWeb"/>
        <w:numPr>
          <w:ilvl w:val="0"/>
          <w:numId w:val="10"/>
        </w:numPr>
        <w:spacing w:before="0" w:after="152"/>
        <w:jc w:val="both"/>
        <w:rPr>
          <w:rFonts w:asciiTheme="minorHAnsi" w:hAnsiTheme="minorHAnsi" w:cstheme="minorHAnsi"/>
          <w:color w:val="000000"/>
          <w:sz w:val="22"/>
          <w:szCs w:val="22"/>
          <w:shd w:val="clear" w:color="auto" w:fill="FFFFFF"/>
          <w:lang w:val="sr-Cyrl-RS"/>
        </w:rPr>
      </w:pPr>
      <w:r w:rsidRPr="00007268">
        <w:rPr>
          <w:rFonts w:asciiTheme="minorHAnsi" w:hAnsiTheme="minorHAnsi" w:cstheme="minorHAnsi"/>
          <w:b/>
          <w:color w:val="000000"/>
          <w:spacing w:val="-2"/>
          <w:sz w:val="22"/>
          <w:szCs w:val="22"/>
          <w:shd w:val="clear" w:color="auto" w:fill="FFFFFF"/>
          <w:lang w:val="sr-Cyrl-RS"/>
        </w:rPr>
        <w:t xml:space="preserve">„Опструкција“ </w:t>
      </w:r>
      <w:r w:rsidRPr="00007268">
        <w:rPr>
          <w:rFonts w:asciiTheme="minorHAnsi" w:hAnsiTheme="minorHAnsi" w:cstheme="minorHAnsi"/>
          <w:color w:val="000000"/>
          <w:spacing w:val="-2"/>
          <w:sz w:val="22"/>
          <w:szCs w:val="22"/>
          <w:shd w:val="clear" w:color="auto" w:fill="FFFFFF"/>
          <w:lang w:val="sr-Cyrl-RS"/>
        </w:rPr>
        <w:t>значи, у вези са истрагом Принуде, Тајно</w:t>
      </w:r>
      <w:r w:rsidR="004202D8" w:rsidRPr="00007268">
        <w:rPr>
          <w:rFonts w:asciiTheme="minorHAnsi" w:hAnsiTheme="minorHAnsi" w:cstheme="minorHAnsi"/>
          <w:color w:val="000000"/>
          <w:spacing w:val="-2"/>
          <w:sz w:val="22"/>
          <w:szCs w:val="22"/>
          <w:shd w:val="clear" w:color="auto" w:fill="FFFFFF"/>
          <w:lang w:val="sr-Cyrl-RS"/>
        </w:rPr>
        <w:t>г</w:t>
      </w:r>
      <w:r w:rsidRPr="00007268">
        <w:rPr>
          <w:rFonts w:asciiTheme="minorHAnsi" w:hAnsiTheme="minorHAnsi" w:cstheme="minorHAnsi"/>
          <w:color w:val="000000"/>
          <w:spacing w:val="-2"/>
          <w:sz w:val="22"/>
          <w:szCs w:val="22"/>
          <w:shd w:val="clear" w:color="auto" w:fill="FFFFFF"/>
          <w:lang w:val="sr-Cyrl-RS"/>
        </w:rPr>
        <w:t xml:space="preserve"> договарања,</w:t>
      </w:r>
      <w:r w:rsidRPr="00E67ED8">
        <w:rPr>
          <w:rFonts w:asciiTheme="minorHAnsi" w:hAnsiTheme="minorHAnsi" w:cstheme="minorHAnsi"/>
          <w:color w:val="000000"/>
          <w:sz w:val="22"/>
          <w:szCs w:val="22"/>
          <w:shd w:val="clear" w:color="auto" w:fill="FFFFFF"/>
          <w:lang w:val="sr-Cyrl-RS"/>
        </w:rPr>
        <w:t xml:space="preserve"> Подмићивања или Обмањивања, (а) свако дело намерног уништавања,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14:paraId="5BBCC849" w14:textId="77777777"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4A17CB">
        <w:rPr>
          <w:rFonts w:asciiTheme="minorHAnsi" w:hAnsiTheme="minorHAnsi" w:cstheme="minorHAnsi"/>
          <w:color w:val="000000"/>
          <w:spacing w:val="-2"/>
          <w:sz w:val="22"/>
          <w:szCs w:val="22"/>
          <w:shd w:val="clear" w:color="auto" w:fill="FFFFFF"/>
          <w:lang w:val="sr-Cyrl-RS"/>
        </w:rPr>
        <w:t>Зајмопримац се, директно или кроз ТСП и ЈСП, обавезује да обавести БРСЕ ако сазна за било</w:t>
      </w:r>
      <w:r w:rsidRPr="00E67ED8">
        <w:rPr>
          <w:rFonts w:asciiTheme="minorHAnsi" w:hAnsiTheme="minorHAnsi" w:cstheme="minorHAnsi"/>
          <w:color w:val="000000"/>
          <w:sz w:val="22"/>
          <w:szCs w:val="22"/>
          <w:shd w:val="clear" w:color="auto" w:fill="FFFFFF"/>
          <w:lang w:val="sr-Cyrl-RS"/>
        </w:rPr>
        <w:t xml:space="preserve"> коју чињеницу или информацију које указују на то да је почињено неко од ових Забрањених деловања. У ту сврху, сазнање неког члана</w:t>
      </w:r>
      <w:r w:rsidRPr="00E67ED8">
        <w:rPr>
          <w:lang w:val="sr-Cyrl-RS"/>
        </w:rPr>
        <w:t xml:space="preserve"> </w:t>
      </w:r>
      <w:r w:rsidRPr="00E67ED8">
        <w:rPr>
          <w:rFonts w:asciiTheme="minorHAnsi" w:hAnsiTheme="minorHAnsi" w:cstheme="minorHAnsi"/>
          <w:color w:val="000000"/>
          <w:sz w:val="22"/>
          <w:szCs w:val="22"/>
          <w:shd w:val="clear" w:color="auto" w:fill="FFFFFF"/>
          <w:lang w:val="sr-Cyrl-RS"/>
        </w:rPr>
        <w:t>ТСП и ЈСП, сматраће се сазнањем Зајмопримца.</w:t>
      </w:r>
    </w:p>
    <w:p w14:paraId="745C7CD8" w14:textId="77777777" w:rsidR="009E1DCA" w:rsidRPr="00E67ED8" w:rsidRDefault="009E1DCA" w:rsidP="009E1DCA">
      <w:pPr>
        <w:pStyle w:val="NormalWeb"/>
        <w:spacing w:before="0" w:beforeAutospacing="0" w:after="152" w:afterAutospacing="0"/>
        <w:ind w:firstLine="485"/>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Зајмопримац се, директно или кроз ТСП и ЈСП обавезује</w:t>
      </w:r>
      <w:r w:rsidRPr="00E67ED8">
        <w:rPr>
          <w:rFonts w:asciiTheme="minorHAnsi" w:hAnsiTheme="minorHAnsi" w:cstheme="minorHAnsi"/>
          <w:sz w:val="22"/>
          <w:szCs w:val="22"/>
          <w:lang w:val="sr-Cyrl-RS"/>
        </w:rPr>
        <w:t>:</w:t>
      </w:r>
    </w:p>
    <w:p w14:paraId="1B2E72FE"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 xml:space="preserve">да на време предузме оне мере које БРСЕ буде оправдано захтевала да истражи и/или прекине сваки наводни или </w:t>
      </w:r>
      <w:r w:rsidR="00460C8B">
        <w:rPr>
          <w:rFonts w:asciiTheme="minorHAnsi" w:hAnsiTheme="minorHAnsi" w:cstheme="minorHAnsi"/>
          <w:color w:val="000000"/>
          <w:sz w:val="22"/>
          <w:szCs w:val="22"/>
          <w:shd w:val="clear" w:color="auto" w:fill="FFFFFF"/>
          <w:lang w:val="sr-Cyrl-RS"/>
        </w:rPr>
        <w:t xml:space="preserve">стварни </w:t>
      </w:r>
      <w:r w:rsidRPr="00E67ED8">
        <w:rPr>
          <w:rFonts w:asciiTheme="minorHAnsi" w:hAnsiTheme="minorHAnsi" w:cstheme="minorHAnsi"/>
          <w:color w:val="000000"/>
          <w:sz w:val="22"/>
          <w:szCs w:val="22"/>
          <w:shd w:val="clear" w:color="auto" w:fill="FFFFFF"/>
          <w:lang w:val="sr-Cyrl-RS"/>
        </w:rPr>
        <w:t>чин Забрањеног деловања</w:t>
      </w:r>
      <w:r w:rsidRPr="00E67ED8">
        <w:rPr>
          <w:rFonts w:asciiTheme="minorHAnsi" w:hAnsiTheme="minorHAnsi" w:cstheme="minorHAnsi"/>
          <w:sz w:val="22"/>
          <w:szCs w:val="22"/>
          <w:lang w:val="sr-Cyrl-RS"/>
        </w:rPr>
        <w:t xml:space="preserve">; </w:t>
      </w:r>
    </w:p>
    <w:p w14:paraId="5FFE2BF3"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омогући сваку истрагу коју може да врши БРСЕ у вези са наводним или стварним Забрањеним деловањем</w:t>
      </w:r>
      <w:r w:rsidRPr="00E67ED8">
        <w:rPr>
          <w:rFonts w:asciiTheme="minorHAnsi" w:hAnsiTheme="minorHAnsi" w:cstheme="minorHAnsi"/>
          <w:sz w:val="22"/>
          <w:szCs w:val="22"/>
          <w:lang w:val="sr-Cyrl-RS"/>
        </w:rPr>
        <w:t>; и</w:t>
      </w:r>
    </w:p>
    <w:p w14:paraId="34E8F387" w14:textId="77777777"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 xml:space="preserve">да обавести БРСЕ о мерама које су предузете да се затражи одштета од лица која су </w:t>
      </w:r>
      <w:r w:rsidRPr="00F35D17">
        <w:rPr>
          <w:rFonts w:asciiTheme="minorHAnsi" w:hAnsiTheme="minorHAnsi" w:cstheme="minorHAnsi"/>
          <w:color w:val="000000"/>
          <w:spacing w:val="-2"/>
          <w:sz w:val="22"/>
          <w:szCs w:val="22"/>
          <w:shd w:val="clear" w:color="auto" w:fill="FFFFFF"/>
          <w:lang w:val="sr-Cyrl-RS"/>
        </w:rPr>
        <w:t>одговорна за било који губитак који проистиче из таквог чина Забрањеног</w:t>
      </w:r>
      <w:r w:rsidRPr="00E67ED8">
        <w:rPr>
          <w:rFonts w:asciiTheme="minorHAnsi" w:hAnsiTheme="minorHAnsi" w:cstheme="minorHAnsi"/>
          <w:color w:val="000000"/>
          <w:sz w:val="22"/>
          <w:szCs w:val="22"/>
          <w:shd w:val="clear" w:color="auto" w:fill="FFFFFF"/>
          <w:lang w:val="sr-Cyrl-RS"/>
        </w:rPr>
        <w:t xml:space="preserve"> деловања</w:t>
      </w:r>
      <w:r w:rsidRPr="00E67ED8">
        <w:rPr>
          <w:rFonts w:asciiTheme="minorHAnsi" w:hAnsiTheme="minorHAnsi" w:cstheme="minorHAnsi"/>
          <w:sz w:val="22"/>
          <w:szCs w:val="22"/>
          <w:lang w:val="sr-Cyrl-RS"/>
        </w:rPr>
        <w:t>.</w:t>
      </w:r>
    </w:p>
    <w:p w14:paraId="67D34B3F" w14:textId="77777777" w:rsidR="009E1DCA" w:rsidRPr="00E67ED8" w:rsidRDefault="009E1DCA" w:rsidP="009E1DCA">
      <w:pPr>
        <w:rPr>
          <w:lang w:val="sr-Cyrl-RS"/>
        </w:rPr>
      </w:pPr>
      <w:r w:rsidRPr="00E67ED8">
        <w:rPr>
          <w:lang w:val="sr-Cyrl-RS"/>
        </w:rPr>
        <w:t>Директор ЈСП ће бити одговоран за контакте са БРСЕ у сврху ове потклаузуле.</w:t>
      </w:r>
    </w:p>
    <w:p w14:paraId="2FFA9B7C" w14:textId="77777777" w:rsidR="009E1DCA" w:rsidRPr="00E67ED8" w:rsidRDefault="00C71766" w:rsidP="00E57C30">
      <w:pPr>
        <w:pStyle w:val="Heading2"/>
        <w:rPr>
          <w:lang w:val="sr-Cyrl-RS"/>
        </w:rPr>
      </w:pPr>
      <w:bookmarkStart w:id="73" w:name="_Toc89259636"/>
      <w:bookmarkStart w:id="74" w:name="_Toc89362696"/>
      <w:r w:rsidRPr="00E67ED8">
        <w:rPr>
          <w:lang w:val="sr-Cyrl-RS"/>
        </w:rPr>
        <w:t>5.9</w:t>
      </w:r>
      <w:r w:rsidRPr="00E67ED8">
        <w:rPr>
          <w:lang w:val="sr-Cyrl-RS"/>
        </w:rPr>
        <w:tab/>
      </w:r>
      <w:r w:rsidR="009E1DCA" w:rsidRPr="00E67ED8">
        <w:rPr>
          <w:lang w:val="sr-Cyrl-RS"/>
        </w:rPr>
        <w:t>Транспарентност</w:t>
      </w:r>
      <w:bookmarkEnd w:id="73"/>
      <w:bookmarkEnd w:id="74"/>
    </w:p>
    <w:p w14:paraId="3C2BB798" w14:textId="77777777" w:rsidR="009E1DCA" w:rsidRPr="00E67ED8" w:rsidRDefault="009E1DCA" w:rsidP="009E1DCA">
      <w:pPr>
        <w:pStyle w:val="NormalWeb"/>
        <w:spacing w:before="0" w:beforeAutospacing="0" w:after="152" w:afterAutospacing="0"/>
        <w:jc w:val="both"/>
        <w:rPr>
          <w:lang w:val="sr-Cyrl-RS"/>
        </w:rPr>
      </w:pPr>
      <w:r w:rsidRPr="00E67ED8">
        <w:rPr>
          <w:rFonts w:asciiTheme="minorHAnsi" w:hAnsiTheme="minorHAnsi" w:cstheme="minorHAnsi"/>
          <w:color w:val="000000"/>
          <w:sz w:val="22"/>
          <w:szCs w:val="22"/>
          <w:shd w:val="clear" w:color="auto" w:fill="FFFFFF"/>
          <w:lang w:val="sr-Cyrl-RS"/>
        </w:rPr>
        <w:t>Зајмопримац ће обавестити Крајње кориснике путем одговарајућих средстава комуникације да је Пројек</w:t>
      </w:r>
      <w:r w:rsidR="00C71766" w:rsidRPr="00E67ED8">
        <w:rPr>
          <w:rFonts w:asciiTheme="minorHAnsi" w:hAnsiTheme="minorHAnsi" w:cstheme="minorHAnsi"/>
          <w:color w:val="000000"/>
          <w:sz w:val="22"/>
          <w:szCs w:val="22"/>
          <w:shd w:val="clear" w:color="auto" w:fill="FFFFFF"/>
          <w:lang w:val="sr-Cyrl-RS"/>
        </w:rPr>
        <w:t>a</w:t>
      </w:r>
      <w:r w:rsidRPr="00E67ED8">
        <w:rPr>
          <w:rFonts w:asciiTheme="minorHAnsi" w:hAnsiTheme="minorHAnsi" w:cstheme="minorHAnsi"/>
          <w:color w:val="000000"/>
          <w:sz w:val="22"/>
          <w:szCs w:val="22"/>
          <w:shd w:val="clear" w:color="auto" w:fill="FFFFFF"/>
          <w:lang w:val="sr-Cyrl-RS"/>
        </w:rPr>
        <w:t>т делимично финансиран средствима БРСЕ наменским обавештењима на вебсајтовима, друштвеним мрежама, изјавама за штампу, брошурама односно билбордима/таблама на одговарајућим локацијама/постројењима Пројекта. У сваком случају, информације дате Крајњим корисницима приказиваће БРСЕ-ов назив и лого на прикладан начин</w:t>
      </w:r>
      <w:r w:rsidRPr="00E67ED8">
        <w:rPr>
          <w:rFonts w:asciiTheme="minorHAnsi" w:hAnsiTheme="minorHAnsi" w:cstheme="minorHAnsi"/>
          <w:color w:val="000000"/>
          <w:shd w:val="clear" w:color="auto" w:fill="FFFFFF"/>
          <w:lang w:val="sr-Cyrl-RS"/>
        </w:rPr>
        <w:t>.</w:t>
      </w:r>
    </w:p>
    <w:p w14:paraId="742F09FF" w14:textId="77777777" w:rsidR="009E1DCA" w:rsidRPr="00E67ED8" w:rsidRDefault="00C71766" w:rsidP="009E1DCA">
      <w:pPr>
        <w:pStyle w:val="Heading1"/>
      </w:pPr>
      <w:bookmarkStart w:id="75" w:name="_Ref474422712"/>
      <w:bookmarkStart w:id="76" w:name="_Toc89259637"/>
      <w:bookmarkStart w:id="77" w:name="_Toc89362697"/>
      <w:r w:rsidRPr="00E67ED8">
        <w:t>6.</w:t>
      </w:r>
      <w:r w:rsidRPr="00E67ED8">
        <w:tab/>
      </w:r>
      <w:r w:rsidR="009E1DCA" w:rsidRPr="00E67ED8">
        <w:t>ПРАЋЕЊЕ</w:t>
      </w:r>
      <w:bookmarkEnd w:id="75"/>
      <w:bookmarkEnd w:id="76"/>
      <w:bookmarkEnd w:id="77"/>
    </w:p>
    <w:p w14:paraId="4B9F7C4A" w14:textId="77777777" w:rsidR="009E1DCA" w:rsidRPr="00E67ED8" w:rsidRDefault="00C71766" w:rsidP="00E57C30">
      <w:pPr>
        <w:pStyle w:val="Heading2"/>
        <w:rPr>
          <w:lang w:val="sr-Cyrl-RS"/>
        </w:rPr>
      </w:pPr>
      <w:bookmarkStart w:id="78" w:name="_Toc89259638"/>
      <w:bookmarkStart w:id="79" w:name="_Toc89362698"/>
      <w:r w:rsidRPr="00E67ED8">
        <w:rPr>
          <w:lang w:val="sr-Cyrl-RS"/>
        </w:rPr>
        <w:t>6.1</w:t>
      </w:r>
      <w:r w:rsidRPr="00E67ED8">
        <w:rPr>
          <w:lang w:val="sr-Cyrl-RS"/>
        </w:rPr>
        <w:tab/>
      </w:r>
      <w:r w:rsidR="009E1DCA" w:rsidRPr="00E67ED8">
        <w:rPr>
          <w:lang w:val="sr-Cyrl-RS"/>
        </w:rPr>
        <w:t>Извештавање</w:t>
      </w:r>
      <w:bookmarkEnd w:id="78"/>
      <w:bookmarkEnd w:id="79"/>
      <w:r w:rsidR="009E1DCA" w:rsidRPr="00E67ED8">
        <w:rPr>
          <w:lang w:val="sr-Cyrl-RS"/>
        </w:rPr>
        <w:t xml:space="preserve"> </w:t>
      </w:r>
    </w:p>
    <w:p w14:paraId="406FF814" w14:textId="1B7D0727" w:rsidR="009E1DCA" w:rsidRPr="00E67ED8" w:rsidRDefault="009E1DCA" w:rsidP="00A128D9">
      <w:pPr>
        <w:pStyle w:val="ListParagraph"/>
        <w:numPr>
          <w:ilvl w:val="0"/>
          <w:numId w:val="12"/>
        </w:numPr>
        <w:rPr>
          <w:lang w:val="sr-Cyrl-RS"/>
        </w:rPr>
      </w:pPr>
      <w:bookmarkStart w:id="80" w:name="_Toc356837164"/>
      <w:r w:rsidRPr="00E67ED8">
        <w:rPr>
          <w:lang w:val="sr-Cyrl-RS"/>
        </w:rPr>
        <w:t>Извештај</w:t>
      </w:r>
      <w:r w:rsidR="00AD52AA">
        <w:rPr>
          <w:lang w:val="sr-Cyrl-RS"/>
        </w:rPr>
        <w:t>и</w:t>
      </w:r>
      <w:r w:rsidRPr="00E67ED8">
        <w:rPr>
          <w:lang w:val="sr-Cyrl-RS"/>
        </w:rPr>
        <w:t xml:space="preserve"> о напретку</w:t>
      </w:r>
      <w:bookmarkEnd w:id="80"/>
    </w:p>
    <w:p w14:paraId="228CDEE6" w14:textId="77777777" w:rsidR="009E1DCA" w:rsidRPr="00E67ED8" w:rsidRDefault="009E1DCA" w:rsidP="009E1DCA">
      <w:pPr>
        <w:rPr>
          <w:lang w:val="sr-Cyrl-RS"/>
        </w:rPr>
      </w:pPr>
      <w:r w:rsidRPr="00E67ED8">
        <w:rPr>
          <w:lang w:val="sr-Cyrl-RS"/>
        </w:rPr>
        <w:t xml:space="preserve">Зајмопримац ће кроз ЈСП слати БРСЕ извештај о напретку (у даљем тексту </w:t>
      </w:r>
      <w:r w:rsidRPr="00E67ED8">
        <w:rPr>
          <w:b/>
          <w:lang w:val="sr-Cyrl-RS"/>
        </w:rPr>
        <w:t>“Извештај о напретку”</w:t>
      </w:r>
      <w:r w:rsidRPr="00E67ED8">
        <w:rPr>
          <w:lang w:val="sr-Cyrl-RS"/>
        </w:rPr>
        <w:t>) (i) једном годишње, до завршетка Пројекта; и (ii) пре сваког Захтева за исплату, изузев код Захтева за исплату прве Транше.</w:t>
      </w:r>
    </w:p>
    <w:p w14:paraId="114FE9E9" w14:textId="4BA93BF9" w:rsidR="009E1DCA" w:rsidRPr="00450FB3" w:rsidRDefault="009E1DCA" w:rsidP="009E1DCA">
      <w:pPr>
        <w:rPr>
          <w:lang w:val="sr-Cyrl-RS"/>
        </w:rPr>
      </w:pPr>
      <w:r w:rsidRPr="00E67ED8">
        <w:rPr>
          <w:lang w:val="sr-Cyrl-RS"/>
        </w:rPr>
        <w:t>У Прилогу 5 овог споразума, налази се пример којим се утврђују минималне информације потребне БРСЕ</w:t>
      </w:r>
      <w:r w:rsidR="00395863">
        <w:rPr>
          <w:lang w:val="sr-Cyrl-RS"/>
        </w:rPr>
        <w:t>-у</w:t>
      </w:r>
      <w:r w:rsidRPr="00E67ED8">
        <w:rPr>
          <w:lang w:val="sr-Cyrl-RS"/>
        </w:rPr>
        <w:t xml:space="preserve">. Алтернативни формати који садрже исту врсту информација се такође могу </w:t>
      </w:r>
      <w:r w:rsidRPr="00450FB3">
        <w:rPr>
          <w:lang w:val="sr-Cyrl-RS"/>
        </w:rPr>
        <w:t xml:space="preserve">користити.    </w:t>
      </w:r>
    </w:p>
    <w:p w14:paraId="41CD46A4" w14:textId="77777777" w:rsidR="009E1DCA" w:rsidRPr="00E67ED8" w:rsidRDefault="009E1DCA" w:rsidP="009E1DCA">
      <w:pPr>
        <w:ind w:firstLine="360"/>
        <w:rPr>
          <w:lang w:val="sr-Cyrl-RS"/>
        </w:rPr>
      </w:pPr>
      <w:r w:rsidRPr="00E67ED8">
        <w:rPr>
          <w:lang w:val="sr-Cyrl-RS"/>
        </w:rPr>
        <w:t>(б) Завршни извештај</w:t>
      </w:r>
    </w:p>
    <w:p w14:paraId="7B1BE7DA" w14:textId="77777777" w:rsidR="009E1DCA" w:rsidRPr="00E67ED8" w:rsidRDefault="009E1DCA" w:rsidP="009E1DCA">
      <w:pPr>
        <w:rPr>
          <w:rFonts w:cstheme="minorHAnsi"/>
          <w:color w:val="000000"/>
          <w:sz w:val="24"/>
          <w:szCs w:val="24"/>
          <w:shd w:val="clear" w:color="auto" w:fill="FFFFFF"/>
          <w:lang w:val="sr-Cyrl-RS"/>
        </w:rPr>
      </w:pPr>
      <w:r w:rsidRPr="00E67ED8">
        <w:rPr>
          <w:rFonts w:cstheme="minorHAnsi"/>
          <w:color w:val="000000"/>
          <w:sz w:val="24"/>
          <w:szCs w:val="24"/>
          <w:shd w:val="clear" w:color="auto" w:fill="FFFFFF"/>
          <w:lang w:val="sr-Cyrl-RS"/>
        </w:rPr>
        <w:t xml:space="preserve">Након завршетка Пројекта, Зајмопримац ће </w:t>
      </w:r>
      <w:r w:rsidRPr="00E67ED8">
        <w:rPr>
          <w:lang w:val="sr-Cyrl-RS"/>
        </w:rPr>
        <w:t xml:space="preserve">кроз ЈСП </w:t>
      </w:r>
      <w:r w:rsidRPr="00E67ED8">
        <w:rPr>
          <w:rFonts w:cstheme="minorHAnsi"/>
          <w:color w:val="000000"/>
          <w:sz w:val="24"/>
          <w:szCs w:val="24"/>
          <w:shd w:val="clear" w:color="auto" w:fill="FFFFFF"/>
          <w:lang w:val="sr-Cyrl-RS"/>
        </w:rPr>
        <w:t>предати извештај</w:t>
      </w:r>
      <w:r w:rsidRPr="00E67ED8">
        <w:rPr>
          <w:lang w:val="sr-Cyrl-RS"/>
        </w:rPr>
        <w:t xml:space="preserve"> о завршетку (у даљем тексту </w:t>
      </w:r>
      <w:r w:rsidRPr="00E67ED8">
        <w:rPr>
          <w:b/>
          <w:lang w:val="sr-Cyrl-RS"/>
        </w:rPr>
        <w:t>“Завршни извештај”</w:t>
      </w:r>
      <w:r w:rsidRPr="00E67ED8">
        <w:rPr>
          <w:lang w:val="sr-Cyrl-RS"/>
        </w:rPr>
        <w:t xml:space="preserve">) </w:t>
      </w:r>
      <w:r w:rsidRPr="00E67ED8">
        <w:rPr>
          <w:rFonts w:cstheme="minorHAnsi"/>
          <w:color w:val="000000"/>
          <w:sz w:val="24"/>
          <w:szCs w:val="24"/>
          <w:shd w:val="clear" w:color="auto" w:fill="FFFFFF"/>
          <w:lang w:val="sr-Cyrl-RS"/>
        </w:rPr>
        <w:t>који садржи оцену социјалних ефеката Пројекта.</w:t>
      </w:r>
    </w:p>
    <w:p w14:paraId="789A9412" w14:textId="77777777" w:rsidR="009E1DCA" w:rsidRPr="00E67ED8" w:rsidRDefault="009E1DCA" w:rsidP="009E1DCA">
      <w:pPr>
        <w:rPr>
          <w:lang w:val="sr-Cyrl-RS"/>
        </w:rPr>
      </w:pPr>
      <w:r w:rsidRPr="00E67ED8">
        <w:rPr>
          <w:rFonts w:cstheme="minorHAnsi"/>
          <w:color w:val="000000"/>
          <w:sz w:val="24"/>
          <w:szCs w:val="24"/>
          <w:shd w:val="clear" w:color="auto" w:fill="FFFFFF"/>
          <w:lang w:val="sr-Cyrl-RS"/>
        </w:rPr>
        <w:t xml:space="preserve">Прилог 5 </w:t>
      </w:r>
      <w:r w:rsidRPr="00E67ED8">
        <w:rPr>
          <w:lang w:val="sr-Cyrl-RS"/>
        </w:rPr>
        <w:t>овог споразума</w:t>
      </w:r>
      <w:r w:rsidRPr="00E67ED8">
        <w:rPr>
          <w:rFonts w:cstheme="minorHAnsi"/>
          <w:color w:val="000000"/>
          <w:sz w:val="24"/>
          <w:szCs w:val="24"/>
          <w:shd w:val="clear" w:color="auto" w:fill="FFFFFF"/>
          <w:lang w:val="sr-Cyrl-RS"/>
        </w:rPr>
        <w:t xml:space="preserve"> садржи пример којим се утврђују минимални подаци које БРСЕ захтева. </w:t>
      </w:r>
      <w:r w:rsidRPr="00E67ED8">
        <w:rPr>
          <w:lang w:val="sr-Cyrl-RS"/>
        </w:rPr>
        <w:t xml:space="preserve"> Алтернативни формати који садрже исте податке се такође могу користити.</w:t>
      </w:r>
    </w:p>
    <w:p w14:paraId="5D2F7CBC" w14:textId="77777777" w:rsidR="009E1DCA" w:rsidRPr="00E67ED8" w:rsidRDefault="009E1DCA" w:rsidP="009E1DCA">
      <w:pPr>
        <w:ind w:left="630" w:hanging="810"/>
        <w:rPr>
          <w:b/>
          <w:lang w:val="sr-Cyrl-RS"/>
        </w:rPr>
      </w:pPr>
      <w:r w:rsidRPr="00E67ED8">
        <w:rPr>
          <w:lang w:val="sr-Cyrl-RS"/>
        </w:rPr>
        <w:t xml:space="preserve">    </w:t>
      </w:r>
      <w:r w:rsidRPr="00E67ED8">
        <w:rPr>
          <w:b/>
          <w:lang w:val="sr-Cyrl-RS"/>
        </w:rPr>
        <w:t xml:space="preserve">6.2 </w:t>
      </w:r>
      <w:r w:rsidR="002A6FDD" w:rsidRPr="00E67ED8">
        <w:rPr>
          <w:b/>
          <w:lang w:val="sr-Cyrl-RS"/>
        </w:rPr>
        <w:tab/>
      </w:r>
      <w:r w:rsidRPr="00E67ED8">
        <w:rPr>
          <w:b/>
          <w:lang w:val="sr-Cyrl-RS"/>
        </w:rPr>
        <w:t>Посете</w:t>
      </w:r>
    </w:p>
    <w:p w14:paraId="01D11E6E" w14:textId="77777777" w:rsidR="009E1DCA" w:rsidRPr="00E67ED8" w:rsidRDefault="009E1DCA" w:rsidP="009E1DCA">
      <w:pPr>
        <w:rPr>
          <w:lang w:val="sr-Cyrl-RS"/>
        </w:rPr>
      </w:pPr>
      <w:r w:rsidRPr="00E67ED8">
        <w:rPr>
          <w:lang w:val="sr-Cyrl-RS"/>
        </w:rPr>
        <w:t>Зајмопримац се,</w:t>
      </w:r>
      <w:r w:rsidRPr="00E67ED8">
        <w:rPr>
          <w:rFonts w:cstheme="minorHAnsi"/>
          <w:color w:val="000000"/>
          <w:shd w:val="clear" w:color="auto" w:fill="FFFFFF"/>
          <w:lang w:val="sr-Cyrl-RS"/>
        </w:rPr>
        <w:t xml:space="preserve"> директно или кроз ТСП и ЈСП,</w:t>
      </w:r>
      <w:r w:rsidRPr="00E67ED8">
        <w:rPr>
          <w:lang w:val="sr-Cyrl-RS"/>
        </w:rPr>
        <w:t xml:space="preserve"> обавезује да прихвати посете праћења/техничке посете/процењивањ</w:t>
      </w:r>
      <w:r w:rsidR="00273253" w:rsidRPr="00E67ED8">
        <w:rPr>
          <w:lang w:val="sr-Cyrl-RS"/>
        </w:rPr>
        <w:t>a</w:t>
      </w:r>
      <w:r w:rsidRPr="00E67ED8">
        <w:rPr>
          <w:lang w:val="sr-Cyrl-RS"/>
        </w:rPr>
        <w:t xml:space="preserve">, укључујући олакшавање приступа релевантним локацијама Пројекта/извођачима, које врше запослени БРСЕ или именована трећа лица.  </w:t>
      </w:r>
    </w:p>
    <w:p w14:paraId="4E89052D" w14:textId="77777777" w:rsidR="009E1DCA" w:rsidRPr="00E67ED8" w:rsidRDefault="009E1DCA" w:rsidP="00E57C30">
      <w:pPr>
        <w:pStyle w:val="Heading2"/>
        <w:rPr>
          <w:lang w:val="sr-Cyrl-RS"/>
        </w:rPr>
      </w:pPr>
      <w:bookmarkStart w:id="81" w:name="_Toc89259639"/>
      <w:bookmarkStart w:id="82" w:name="_Toc89362699"/>
      <w:r w:rsidRPr="00E67ED8">
        <w:rPr>
          <w:lang w:val="sr-Cyrl-RS"/>
        </w:rPr>
        <w:t>6.3    Ревизија</w:t>
      </w:r>
      <w:bookmarkEnd w:id="81"/>
      <w:bookmarkEnd w:id="82"/>
    </w:p>
    <w:p w14:paraId="7998776C" w14:textId="77777777" w:rsidR="009E1DCA" w:rsidRPr="00E67ED8" w:rsidRDefault="009E1DCA" w:rsidP="009E1DCA">
      <w:pPr>
        <w:rPr>
          <w:lang w:val="sr-Cyrl-RS"/>
        </w:rPr>
      </w:pPr>
      <w:r w:rsidRPr="00C024F7">
        <w:rPr>
          <w:spacing w:val="-2"/>
          <w:lang w:val="sr-Cyrl-RS"/>
        </w:rPr>
        <w:t>Ако се Зајмопримац не усагласи са било којом од обавеза у складу са Споразумом,</w:t>
      </w:r>
      <w:r w:rsidRPr="00E67ED8">
        <w:rPr>
          <w:lang w:val="sr-Cyrl-RS"/>
        </w:rPr>
        <w:t xml:space="preserve"> Зајмопримац се обавезује да прихвати ревизију на локацији, коју врше запослени БРСЕ или именована трећа лица, што ће бити на терет Зајмопримца. </w:t>
      </w:r>
    </w:p>
    <w:p w14:paraId="692A668A" w14:textId="77777777" w:rsidR="009E1DCA" w:rsidRPr="00E67ED8" w:rsidRDefault="001855FB" w:rsidP="00E57C30">
      <w:pPr>
        <w:pStyle w:val="Heading2"/>
        <w:rPr>
          <w:lang w:val="sr-Cyrl-RS"/>
        </w:rPr>
      </w:pPr>
      <w:bookmarkStart w:id="83" w:name="_Toc89259640"/>
      <w:bookmarkStart w:id="84" w:name="_Toc89362700"/>
      <w:r w:rsidRPr="00E67ED8">
        <w:rPr>
          <w:lang w:val="sr-Cyrl-RS"/>
        </w:rPr>
        <w:t>6.4</w:t>
      </w:r>
      <w:r w:rsidRPr="00E67ED8">
        <w:rPr>
          <w:lang w:val="sr-Cyrl-RS"/>
        </w:rPr>
        <w:tab/>
      </w:r>
      <w:r w:rsidR="009E1DCA" w:rsidRPr="00E67ED8">
        <w:rPr>
          <w:lang w:val="sr-Cyrl-RS"/>
        </w:rPr>
        <w:t>Информације о Пројекту</w:t>
      </w:r>
      <w:bookmarkEnd w:id="83"/>
      <w:bookmarkEnd w:id="84"/>
    </w:p>
    <w:p w14:paraId="1AACA329" w14:textId="77777777"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Зајмопримац ће водити рачуноводствену евиденцију за Проjекат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који се делимично финансирају из Зајма.</w:t>
      </w:r>
    </w:p>
    <w:p w14:paraId="6BFC2C5D" w14:textId="77777777" w:rsidR="009E1DCA" w:rsidRPr="00E67ED8" w:rsidRDefault="009E1DCA" w:rsidP="009E1DCA">
      <w:pPr>
        <w:rPr>
          <w:lang w:val="sr-Cyrl-RS"/>
        </w:rPr>
      </w:pPr>
      <w:r w:rsidRPr="00E67ED8">
        <w:rPr>
          <w:lang w:val="sr-Cyrl-RS"/>
        </w:rPr>
        <w:t>Зајмопримац ће кроз ЈСП испоручити БРСЕ</w:t>
      </w:r>
      <w:r w:rsidR="00450FB3">
        <w:rPr>
          <w:lang w:val="sr-Cyrl-RS"/>
        </w:rPr>
        <w:t>-у</w:t>
      </w:r>
      <w:r w:rsidRPr="00E67ED8">
        <w:rPr>
          <w:lang w:val="sr-Cyrl-RS"/>
        </w:rPr>
        <w:t xml:space="preserve"> благовремено све податке или документа која се тичу финансирања или спровођења (укључујући посебно социјална питања, питања заштите животне средине и набавки) Пројекта што БРСЕ може оправдано захтевати.  </w:t>
      </w:r>
    </w:p>
    <w:p w14:paraId="443EEF22" w14:textId="77777777" w:rsidR="009E1DCA" w:rsidRPr="00E67ED8" w:rsidRDefault="009E1DCA" w:rsidP="009E1DCA">
      <w:pPr>
        <w:rPr>
          <w:lang w:val="sr-Cyrl-RS"/>
        </w:rPr>
      </w:pPr>
      <w:r w:rsidRPr="00E67ED8">
        <w:rPr>
          <w:rFonts w:cstheme="minorHAnsi"/>
          <w:color w:val="000000"/>
          <w:shd w:val="clear" w:color="auto" w:fill="FFFFFF"/>
          <w:lang w:val="sr-Cyrl-RS"/>
        </w:rPr>
        <w:t xml:space="preserve">Зајмопримац ће одмах </w:t>
      </w:r>
      <w:r w:rsidRPr="00E67ED8">
        <w:rPr>
          <w:lang w:val="sr-Cyrl-RS"/>
        </w:rPr>
        <w:t xml:space="preserve">кроз ЈСП </w:t>
      </w:r>
      <w:r w:rsidRPr="00E67ED8">
        <w:rPr>
          <w:rFonts w:cstheme="minorHAnsi"/>
          <w:color w:val="000000"/>
          <w:shd w:val="clear" w:color="auto" w:fill="FFFFFF"/>
          <w:lang w:val="sr-Cyrl-RS"/>
        </w:rPr>
        <w:t>обавестити БРСЕ о било којем догађају</w:t>
      </w:r>
      <w:r w:rsidR="00EF2DDA">
        <w:rPr>
          <w:rFonts w:cstheme="minorHAnsi"/>
          <w:color w:val="000000"/>
          <w:shd w:val="clear" w:color="auto" w:fill="FFFFFF"/>
          <w:lang w:val="sr-Cyrl-RS"/>
        </w:rPr>
        <w:t xml:space="preserve"> у вези са Пројектом</w:t>
      </w:r>
      <w:r w:rsidRPr="00E67ED8">
        <w:rPr>
          <w:rFonts w:cstheme="minorHAnsi"/>
          <w:color w:val="000000"/>
          <w:shd w:val="clear" w:color="auto" w:fill="FFFFFF"/>
          <w:lang w:val="sr-Cyrl-RS"/>
        </w:rPr>
        <w:t>, укључујући, али се не ограничавајући на:</w:t>
      </w:r>
    </w:p>
    <w:p w14:paraId="3D68D53A" w14:textId="77777777" w:rsidR="009E1DCA" w:rsidRPr="00E67ED8" w:rsidRDefault="009E1DCA" w:rsidP="006358F6">
      <w:pPr>
        <w:pStyle w:val="ListParagraph"/>
        <w:numPr>
          <w:ilvl w:val="0"/>
          <w:numId w:val="13"/>
        </w:numPr>
        <w:rPr>
          <w:lang w:val="sr-Cyrl-RS"/>
        </w:rPr>
      </w:pPr>
      <w:r w:rsidRPr="00E67ED8">
        <w:rPr>
          <w:lang w:val="sr-Cyrl-RS"/>
        </w:rPr>
        <w:t xml:space="preserve">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w:t>
      </w:r>
      <w:r w:rsidRPr="00BC0363">
        <w:rPr>
          <w:spacing w:val="-2"/>
          <w:lang w:val="sr-Cyrl-RS"/>
        </w:rPr>
        <w:t>је започет или се њиме прети у погледу набавке</w:t>
      </w:r>
      <w:r w:rsidR="006358F6" w:rsidRPr="00BC0363">
        <w:rPr>
          <w:spacing w:val="-2"/>
          <w:lang w:val="sr-Cyrl-RS"/>
        </w:rPr>
        <w:t xml:space="preserve"> или</w:t>
      </w:r>
      <w:r w:rsidRPr="00BC0363">
        <w:rPr>
          <w:spacing w:val="-2"/>
          <w:lang w:val="sr-Cyrl-RS"/>
        </w:rPr>
        <w:t xml:space="preserve"> социјалних или питања</w:t>
      </w:r>
      <w:r w:rsidRPr="00E67ED8">
        <w:rPr>
          <w:lang w:val="sr-Cyrl-RS"/>
        </w:rPr>
        <w:t xml:space="preserve"> заштите животне средине или </w:t>
      </w:r>
      <w:r w:rsidR="006358F6" w:rsidRPr="006358F6">
        <w:rPr>
          <w:lang w:val="sr-Cyrl-RS"/>
        </w:rPr>
        <w:t xml:space="preserve">питања здравља и безбедности на раду (нпр. губитак живота или важна несрећа) или друга питања у вези са Пројектом; </w:t>
      </w:r>
      <w:r w:rsidRPr="00E67ED8">
        <w:rPr>
          <w:lang w:val="sr-Cyrl-RS"/>
        </w:rPr>
        <w:t>и</w:t>
      </w:r>
      <w:r w:rsidR="001855FB" w:rsidRPr="00E67ED8">
        <w:rPr>
          <w:lang w:val="sr-Cyrl-RS"/>
        </w:rPr>
        <w:t>ли</w:t>
      </w:r>
      <w:r w:rsidRPr="00E67ED8">
        <w:rPr>
          <w:lang w:val="sr-Cyrl-RS"/>
        </w:rPr>
        <w:t xml:space="preserve"> </w:t>
      </w:r>
    </w:p>
    <w:p w14:paraId="79C8DECB" w14:textId="77777777" w:rsidR="009E1DCA" w:rsidRPr="00E67ED8" w:rsidRDefault="009E1DCA" w:rsidP="00A128D9">
      <w:pPr>
        <w:pStyle w:val="ListParagraph"/>
        <w:numPr>
          <w:ilvl w:val="0"/>
          <w:numId w:val="13"/>
        </w:numPr>
        <w:rPr>
          <w:lang w:val="sr-Cyrl-RS"/>
        </w:rPr>
      </w:pPr>
      <w:r w:rsidRPr="00E67ED8">
        <w:rPr>
          <w:lang w:val="sr-Cyrl-RS"/>
        </w:rPr>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14:paraId="2A1811F3" w14:textId="77777777" w:rsidR="009E1DCA" w:rsidRPr="00E67ED8" w:rsidRDefault="009E1DCA" w:rsidP="009E1DCA">
      <w:pPr>
        <w:rPr>
          <w:lang w:val="sr-Cyrl-RS"/>
        </w:rPr>
      </w:pPr>
      <w:r w:rsidRPr="00E67ED8">
        <w:rPr>
          <w:lang w:val="sr-Cyrl-RS"/>
        </w:rPr>
        <w:t xml:space="preserve">Сваки догађај који може имати материјално негативни утицај по спровођење Пројекта би представљао догађај у смислу члана 3.3 (х) Прописа о зајму и може довести до превремене отплате, обуставе или отказа </w:t>
      </w:r>
      <w:r w:rsidR="000F2E54"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78756905" w14:textId="77777777" w:rsidR="009E1DCA" w:rsidRPr="00E67ED8" w:rsidRDefault="001855FB" w:rsidP="00E57C30">
      <w:pPr>
        <w:pStyle w:val="Heading2"/>
        <w:rPr>
          <w:lang w:val="sr-Cyrl-RS"/>
        </w:rPr>
      </w:pPr>
      <w:bookmarkStart w:id="85" w:name="_Ref474422074"/>
      <w:bookmarkStart w:id="86" w:name="_Toc89259641"/>
      <w:bookmarkStart w:id="87" w:name="_Toc89362701"/>
      <w:r w:rsidRPr="00E67ED8">
        <w:rPr>
          <w:lang w:val="sr-Cyrl-RS"/>
        </w:rPr>
        <w:t>6.5</w:t>
      </w:r>
      <w:r w:rsidRPr="00E67ED8">
        <w:rPr>
          <w:lang w:val="sr-Cyrl-RS"/>
        </w:rPr>
        <w:tab/>
      </w:r>
      <w:r w:rsidR="009E1DCA" w:rsidRPr="00E67ED8">
        <w:rPr>
          <w:lang w:val="sr-Cyrl-RS"/>
        </w:rPr>
        <w:t>Подаци о Зајмопримцу</w:t>
      </w:r>
      <w:bookmarkEnd w:id="85"/>
      <w:bookmarkEnd w:id="86"/>
      <w:bookmarkEnd w:id="87"/>
    </w:p>
    <w:p w14:paraId="4B4AEB8A" w14:textId="77777777" w:rsidR="009E1DCA" w:rsidRPr="00E67ED8" w:rsidRDefault="009E1DCA" w:rsidP="009E1DCA">
      <w:pPr>
        <w:rPr>
          <w:lang w:val="sr-Cyrl-RS"/>
        </w:rPr>
      </w:pPr>
      <w:r w:rsidRPr="00E67ED8">
        <w:rPr>
          <w:lang w:val="sr-Cyrl-RS"/>
        </w:rPr>
        <w:t xml:space="preserve">Зајмопримац ће, директно или кроз </w:t>
      </w:r>
      <w:r w:rsidR="001855FB" w:rsidRPr="00E67ED8">
        <w:rPr>
          <w:lang w:val="sr-Cyrl-RS"/>
        </w:rPr>
        <w:t>Т</w:t>
      </w:r>
      <w:r w:rsidRPr="00E67ED8">
        <w:rPr>
          <w:lang w:val="sr-Cyrl-RS"/>
        </w:rPr>
        <w:t xml:space="preserve">СП, у облику и садржају који су задовољавајући за БРСЕ, сваке године достављати сажетак годишњег буџета Зајмопримца и сродне информације о </w:t>
      </w:r>
      <w:r w:rsidRPr="00E36334">
        <w:rPr>
          <w:spacing w:val="-2"/>
          <w:lang w:val="sr-Cyrl-RS"/>
        </w:rPr>
        <w:t>извршењу буџета и о његовом општем финансијском стању, које БРСЕ с времена на време</w:t>
      </w:r>
      <w:r w:rsidRPr="00E67ED8">
        <w:rPr>
          <w:lang w:val="sr-Cyrl-RS"/>
        </w:rPr>
        <w:t xml:space="preserve"> може разумно захтевати, осим уколико је објављено на званичној интернет страници Министарства фин</w:t>
      </w:r>
      <w:r w:rsidR="001855FB" w:rsidRPr="00E67ED8">
        <w:rPr>
          <w:lang w:val="sr-Cyrl-RS"/>
        </w:rPr>
        <w:t>ансија или Народне банке Србије, и доступно на енглеском језику</w:t>
      </w:r>
      <w:r w:rsidRPr="00E67ED8">
        <w:rPr>
          <w:lang w:val="sr-Cyrl-RS"/>
        </w:rPr>
        <w:t>.</w:t>
      </w:r>
    </w:p>
    <w:p w14:paraId="143AD764" w14:textId="77777777" w:rsidR="009E1DCA" w:rsidRPr="00E67ED8" w:rsidRDefault="009E1DCA" w:rsidP="009E1DCA">
      <w:pPr>
        <w:rPr>
          <w:lang w:val="sr-Cyrl-RS"/>
        </w:rPr>
      </w:pPr>
      <w:r w:rsidRPr="00BD708D">
        <w:rPr>
          <w:spacing w:val="-2"/>
          <w:lang w:val="sr-Cyrl-RS"/>
        </w:rPr>
        <w:t xml:space="preserve">Зајмопримац ће, </w:t>
      </w:r>
      <w:r w:rsidR="001855FB" w:rsidRPr="00BD708D">
        <w:rPr>
          <w:spacing w:val="-2"/>
          <w:lang w:val="sr-Cyrl-RS"/>
        </w:rPr>
        <w:t>директно или кроз Т</w:t>
      </w:r>
      <w:r w:rsidRPr="00BD708D">
        <w:rPr>
          <w:spacing w:val="-2"/>
          <w:lang w:val="sr-Cyrl-RS"/>
        </w:rPr>
        <w:t>СП и ЈСП, обавестити БРСЕ о свакој материјално</w:t>
      </w:r>
      <w:r w:rsidRPr="00E67ED8">
        <w:rPr>
          <w:lang w:val="sr-Cyrl-RS"/>
        </w:rPr>
        <w:t xml:space="preserve"> негативној промени</w:t>
      </w:r>
      <w:r w:rsidR="001855FB" w:rsidRPr="00E67ED8">
        <w:rPr>
          <w:lang w:val="sr-Cyrl-RS"/>
        </w:rPr>
        <w:t xml:space="preserve"> одмах</w:t>
      </w:r>
      <w:r w:rsidRPr="00E67ED8">
        <w:rPr>
          <w:lang w:val="sr-Cyrl-RS"/>
        </w:rPr>
        <w:t xml:space="preserve"> након што постане свестан да се она десила. Свакa материјално негативна промена би представљала догађај у смислу члана 3.3 (х) Прописа о зајму и може довести до превремене отпате, обуставе или отказа </w:t>
      </w:r>
      <w:r w:rsidR="00BE740F"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3065CB08" w14:textId="77777777" w:rsidR="009E1DCA" w:rsidRPr="00E67ED8" w:rsidRDefault="009E1DCA" w:rsidP="009E1DCA">
      <w:pPr>
        <w:rPr>
          <w:b/>
          <w:lang w:val="sr-Cyrl-RS"/>
        </w:rPr>
      </w:pPr>
      <w:r w:rsidRPr="00E67ED8">
        <w:rPr>
          <w:b/>
          <w:lang w:val="sr-Cyrl-RS"/>
        </w:rPr>
        <w:t>6.6</w:t>
      </w:r>
      <w:r w:rsidRPr="00E67ED8">
        <w:rPr>
          <w:b/>
          <w:lang w:val="sr-Cyrl-RS"/>
        </w:rPr>
        <w:tab/>
        <w:t>Финансијске одредбе</w:t>
      </w:r>
    </w:p>
    <w:p w14:paraId="4C2AB21F" w14:textId="77777777" w:rsidR="009E1DCA" w:rsidRPr="00E67ED8" w:rsidRDefault="009E1DCA" w:rsidP="009E1DCA">
      <w:pPr>
        <w:rPr>
          <w:lang w:val="sr-Cyrl-RS"/>
        </w:rPr>
      </w:pPr>
      <w:r w:rsidRPr="00BC0363">
        <w:rPr>
          <w:spacing w:val="-2"/>
          <w:lang w:val="sr-Cyrl-RS"/>
        </w:rPr>
        <w:t>Зајмопри</w:t>
      </w:r>
      <w:r w:rsidR="00432B81" w:rsidRPr="00BC0363">
        <w:rPr>
          <w:spacing w:val="-2"/>
          <w:lang w:val="sr-Cyrl-RS"/>
        </w:rPr>
        <w:t>м</w:t>
      </w:r>
      <w:r w:rsidRPr="00BC0363">
        <w:rPr>
          <w:spacing w:val="-2"/>
          <w:lang w:val="sr-Cyrl-RS"/>
        </w:rPr>
        <w:t xml:space="preserve">ац ће обавестити БРСЕ уколико се деси било који Догађај неиспуњења обавеза. </w:t>
      </w:r>
      <w:r w:rsidRPr="00D724C0">
        <w:rPr>
          <w:spacing w:val="-4"/>
          <w:lang w:val="sr-Cyrl-RS"/>
        </w:rPr>
        <w:t>Било који Догађај неиспуњења обавеза ће представљати догађај у смислу члана 3.3 (х) Прописа о</w:t>
      </w:r>
      <w:r w:rsidRPr="00E67ED8">
        <w:rPr>
          <w:lang w:val="sr-Cyrl-RS"/>
        </w:rPr>
        <w:t xml:space="preserve"> зајму </w:t>
      </w:r>
      <w:r w:rsidRPr="00BC0363">
        <w:rPr>
          <w:spacing w:val="-2"/>
          <w:lang w:val="sr-Cyrl-RS"/>
        </w:rPr>
        <w:t xml:space="preserve">и може довести до </w:t>
      </w:r>
      <w:r w:rsidR="00525555" w:rsidRPr="00BC0363">
        <w:rPr>
          <w:spacing w:val="-2"/>
          <w:lang w:val="sr-Cyrl-RS"/>
        </w:rPr>
        <w:t>обуставе, отказа или превремене отплате З</w:t>
      </w:r>
      <w:r w:rsidRPr="00BC0363">
        <w:rPr>
          <w:spacing w:val="-2"/>
          <w:lang w:val="sr-Cyrl-RS"/>
        </w:rPr>
        <w:t>ајма у складу са условима</w:t>
      </w:r>
      <w:r w:rsidRPr="00E67ED8">
        <w:rPr>
          <w:lang w:val="sr-Cyrl-RS"/>
        </w:rPr>
        <w:t xml:space="preserve">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1D001C4A" w14:textId="77777777" w:rsidR="009E1DCA" w:rsidRPr="00E67ED8" w:rsidRDefault="009E1DCA" w:rsidP="009E1DCA">
      <w:pPr>
        <w:rPr>
          <w:lang w:val="sr-Cyrl-RS"/>
        </w:rPr>
      </w:pPr>
      <w:r w:rsidRPr="00E67ED8">
        <w:rPr>
          <w:lang w:val="sr-Cyrl-RS"/>
        </w:rPr>
        <w:t xml:space="preserve">У смислу овог споразума, </w:t>
      </w:r>
      <w:r w:rsidRPr="00E67ED8">
        <w:rPr>
          <w:b/>
          <w:lang w:val="sr-Cyrl-RS"/>
        </w:rPr>
        <w:t>„Догађај неиспуњења обавеза“</w:t>
      </w:r>
      <w:r w:rsidRPr="00E67ED8">
        <w:rPr>
          <w:lang w:val="sr-Cyrl-RS"/>
        </w:rPr>
        <w:t xml:space="preserve"> означава ситуацију у којој се, након </w:t>
      </w:r>
      <w:r w:rsidRPr="00000D93">
        <w:rPr>
          <w:spacing w:val="-2"/>
          <w:lang w:val="sr-Cyrl-RS"/>
        </w:rPr>
        <w:t>било ког неизвршења обавеза, од Зајмопримца захтева или је могуће захтевати или ће се,</w:t>
      </w:r>
      <w:r w:rsidRPr="00E67ED8">
        <w:rPr>
          <w:lang w:val="sr-Cyrl-RS"/>
        </w:rPr>
        <w:t xml:space="preserve"> након истека применљивог уговорног периода почека, захтевати или бити у могућности да се захтева </w:t>
      </w:r>
      <w:r w:rsidRPr="00C03B03">
        <w:rPr>
          <w:spacing w:val="-2"/>
          <w:lang w:val="sr-Cyrl-RS"/>
        </w:rPr>
        <w:t>да превремено отплати, отплати или раскине пре доспећа сваки Инструмент задуживања или</w:t>
      </w:r>
      <w:r w:rsidRPr="00E67ED8">
        <w:rPr>
          <w:lang w:val="sr-Cyrl-RS"/>
        </w:rPr>
        <w:t xml:space="preserve"> је било која обавеза која је у вези са Инструментом задуживања раскинута или обустављена.</w:t>
      </w:r>
    </w:p>
    <w:p w14:paraId="284A123C" w14:textId="77777777" w:rsidR="009E1DCA" w:rsidRPr="00E67ED8" w:rsidRDefault="009E1DCA" w:rsidP="009E1DCA">
      <w:pPr>
        <w:rPr>
          <w:lang w:val="sr-Cyrl-RS"/>
        </w:rPr>
      </w:pPr>
    </w:p>
    <w:p w14:paraId="3CAA48FC" w14:textId="77777777" w:rsidR="009E1DCA" w:rsidRPr="00E67ED8" w:rsidRDefault="007504E3" w:rsidP="009E1DCA">
      <w:pPr>
        <w:pStyle w:val="Heading1"/>
      </w:pPr>
      <w:bookmarkStart w:id="88" w:name="_Ref474505149"/>
      <w:bookmarkStart w:id="89" w:name="_Toc89259642"/>
      <w:bookmarkStart w:id="90" w:name="_Toc89362702"/>
      <w:r w:rsidRPr="00E67ED8">
        <w:t>7.</w:t>
      </w:r>
      <w:r w:rsidRPr="00E67ED8">
        <w:tab/>
      </w:r>
      <w:r w:rsidR="009E1DCA" w:rsidRPr="00E67ED8">
        <w:t>PARI PASSU</w:t>
      </w:r>
      <w:bookmarkEnd w:id="88"/>
      <w:bookmarkEnd w:id="89"/>
      <w:bookmarkEnd w:id="90"/>
    </w:p>
    <w:p w14:paraId="6BBEC66F" w14:textId="77777777" w:rsidR="009E1DCA" w:rsidRPr="00E67ED8" w:rsidRDefault="009E1DCA" w:rsidP="009E1DCA">
      <w:pPr>
        <w:rPr>
          <w:lang w:val="sr-Cyrl-RS"/>
        </w:rPr>
      </w:pPr>
      <w:r w:rsidRPr="00E67ED8">
        <w:rPr>
          <w:lang w:val="sr-Cyrl-RS"/>
        </w:rPr>
        <w:t xml:space="preserve">Неуспех усаглашавања са одредбама наведеним под клаузулом 7 представљао би догађај у смислу члана 3.3 (х) Прописа о зајму и може довести до превремене отплате, обуставе или </w:t>
      </w:r>
      <w:r w:rsidRPr="00C43D65">
        <w:rPr>
          <w:spacing w:val="-2"/>
          <w:lang w:val="sr-Cyrl-RS"/>
        </w:rPr>
        <w:t xml:space="preserve">отказа </w:t>
      </w:r>
      <w:r w:rsidR="007504E3" w:rsidRPr="00C43D65">
        <w:rPr>
          <w:spacing w:val="-2"/>
          <w:lang w:val="sr-Cyrl-RS"/>
        </w:rPr>
        <w:t>З</w:t>
      </w:r>
      <w:r w:rsidRPr="00C43D65">
        <w:rPr>
          <w:spacing w:val="-2"/>
          <w:lang w:val="sr-Cyrl-RS"/>
        </w:rPr>
        <w:t>ајма у складу са условима из чланова 3.3 (Превремена отплата исплаћених зајмова),</w:t>
      </w:r>
      <w:r w:rsidRPr="00E67ED8">
        <w:rPr>
          <w:lang w:val="sr-Cyrl-RS"/>
        </w:rPr>
        <w:t xml:space="preserve"> 3.5 (Обустава неисплаћених зајмова од стране Банке) и 3.6 (Отказивање од стране Банке исплате неисплаћених зајмова) Прописа о зајму.</w:t>
      </w:r>
    </w:p>
    <w:p w14:paraId="10CF76D4" w14:textId="77777777" w:rsidR="009E1DCA" w:rsidRPr="00E67ED8" w:rsidRDefault="007504E3" w:rsidP="00E57C30">
      <w:pPr>
        <w:pStyle w:val="Heading2"/>
        <w:rPr>
          <w:lang w:val="sr-Cyrl-RS"/>
        </w:rPr>
      </w:pPr>
      <w:bookmarkStart w:id="91" w:name="_Toc89259643"/>
      <w:bookmarkStart w:id="92" w:name="_Toc89362703"/>
      <w:r w:rsidRPr="00E67ED8">
        <w:rPr>
          <w:lang w:val="sr-Cyrl-RS"/>
        </w:rPr>
        <w:t>7.1</w:t>
      </w:r>
      <w:r w:rsidRPr="00E67ED8">
        <w:rPr>
          <w:lang w:val="sr-Cyrl-RS"/>
        </w:rPr>
        <w:tab/>
      </w:r>
      <w:r w:rsidR="009E1DCA" w:rsidRPr="00E67ED8">
        <w:rPr>
          <w:lang w:val="sr-Cyrl-RS"/>
        </w:rPr>
        <w:t>Рангирање</w:t>
      </w:r>
      <w:bookmarkEnd w:id="91"/>
      <w:bookmarkEnd w:id="92"/>
    </w:p>
    <w:p w14:paraId="020E6914" w14:textId="77777777" w:rsidR="009E1DCA" w:rsidRPr="00E67ED8" w:rsidRDefault="009E1DCA" w:rsidP="009E1DCA">
      <w:pPr>
        <w:rPr>
          <w:lang w:val="sr-Cyrl-RS"/>
        </w:rPr>
      </w:pPr>
      <w:r w:rsidRPr="00E67ED8">
        <w:rPr>
          <w:lang w:val="sr-Cyrl-RS"/>
        </w:rPr>
        <w:t xml:space="preserve">Зајмопримац ће обезбедити да његове обавезе плаћања у складу са овим споразумом јесу и биће најмање у рангу </w:t>
      </w:r>
      <w:r w:rsidRPr="00E67ED8">
        <w:rPr>
          <w:i/>
          <w:lang w:val="sr-Cyrl-RS"/>
        </w:rPr>
        <w:t>pari passu</w:t>
      </w:r>
      <w:r w:rsidRPr="00E67ED8">
        <w:rPr>
          <w:lang w:val="sr-Cyrl-RS"/>
        </w:rPr>
        <w:t xml:space="preserve"> у праву плаћања са свим другим текућим и будућим необезбеђеним и неподређеним обавезама према његовим Инструментима задуживања.</w:t>
      </w:r>
      <w:r w:rsidRPr="00E67ED8">
        <w:rPr>
          <w:i/>
          <w:lang w:val="sr-Cyrl-RS"/>
        </w:rPr>
        <w:t xml:space="preserve"> </w:t>
      </w:r>
      <w:r w:rsidRPr="00E67ED8">
        <w:rPr>
          <w:lang w:val="sr-Cyrl-RS"/>
        </w:rPr>
        <w:t xml:space="preserve"> </w:t>
      </w:r>
    </w:p>
    <w:p w14:paraId="7DE1D15E" w14:textId="77777777" w:rsidR="009E1DCA" w:rsidRPr="00E67ED8" w:rsidRDefault="009E1DCA" w:rsidP="009E1DCA">
      <w:pPr>
        <w:rPr>
          <w:lang w:val="sr-Cyrl-RS"/>
        </w:rPr>
      </w:pPr>
      <w:r w:rsidRPr="00E67ED8">
        <w:rPr>
          <w:lang w:val="sr-Cyrl-RS"/>
        </w:rPr>
        <w:t>Посебно, Зајмопримац неће извршити (или одобрити) било које плаћање у вези са било којим таквим Инструментом задуживања (без обзира да ли се редовно заказује или не) ако:</w:t>
      </w:r>
    </w:p>
    <w:p w14:paraId="5B2A10B0" w14:textId="77777777" w:rsidR="009E1DCA" w:rsidRPr="00E67ED8" w:rsidRDefault="009E1DCA" w:rsidP="00A128D9">
      <w:pPr>
        <w:pStyle w:val="ListParagraph"/>
        <w:numPr>
          <w:ilvl w:val="0"/>
          <w:numId w:val="14"/>
        </w:numPr>
        <w:rPr>
          <w:lang w:val="sr-Cyrl-RS"/>
        </w:rPr>
      </w:pPr>
      <w:r w:rsidRPr="00E67ED8">
        <w:rPr>
          <w:lang w:val="sr-Cyrl-RS"/>
        </w:rPr>
        <w:t xml:space="preserve">БРСЕ затражи превремену отплату у складу са чланом 3.3 </w:t>
      </w:r>
      <w:r w:rsidR="007504E3" w:rsidRPr="00E67ED8">
        <w:rPr>
          <w:lang w:val="sr-Cyrl-RS"/>
        </w:rPr>
        <w:t xml:space="preserve">(Превремена отплата исплаћених зајмова) </w:t>
      </w:r>
      <w:r w:rsidRPr="00E67ED8">
        <w:rPr>
          <w:lang w:val="sr-Cyrl-RS"/>
        </w:rPr>
        <w:t>Прописа о зајму; или</w:t>
      </w:r>
    </w:p>
    <w:p w14:paraId="77CF2559" w14:textId="77777777" w:rsidR="009E1DCA" w:rsidRPr="00E67ED8" w:rsidRDefault="009E1DCA" w:rsidP="00A128D9">
      <w:pPr>
        <w:pStyle w:val="ListParagraph"/>
        <w:numPr>
          <w:ilvl w:val="0"/>
          <w:numId w:val="14"/>
        </w:numPr>
        <w:rPr>
          <w:lang w:val="sr-Cyrl-RS"/>
        </w:rPr>
      </w:pPr>
      <w:r w:rsidRPr="00BC0363">
        <w:rPr>
          <w:spacing w:val="-2"/>
          <w:lang w:val="sr-Cyrl-RS"/>
        </w:rPr>
        <w:t>је дошло до или се наставља догађај или потенцијални догађај неизвршења обавеза</w:t>
      </w:r>
      <w:r w:rsidRPr="00E67ED8">
        <w:rPr>
          <w:lang w:val="sr-Cyrl-RS"/>
        </w:rPr>
        <w:t xml:space="preserve"> у погледу необезбеђених и подређених Инструмената задужења Зајмопримца или неке од његових агенција или државних органа.</w:t>
      </w:r>
    </w:p>
    <w:p w14:paraId="60D8B95F" w14:textId="77777777" w:rsidR="009E1DCA" w:rsidRPr="00E67ED8" w:rsidRDefault="009E1DCA" w:rsidP="009E1DCA">
      <w:pPr>
        <w:rPr>
          <w:lang w:val="sr-Cyrl-RS"/>
        </w:rPr>
      </w:pPr>
      <w:r w:rsidRPr="00E67ED8">
        <w:rPr>
          <w:lang w:val="sr-Cyrl-RS"/>
        </w:rPr>
        <w:t>Међутим, исплата у погледу</w:t>
      </w:r>
      <w:r w:rsidR="007504E3" w:rsidRPr="00E67ED8">
        <w:rPr>
          <w:lang w:val="sr-Cyrl-RS"/>
        </w:rPr>
        <w:t xml:space="preserve"> таквог </w:t>
      </w:r>
      <w:r w:rsidRPr="00E67ED8">
        <w:rPr>
          <w:lang w:val="sr-Cyrl-RS"/>
        </w:rPr>
        <w:t>Инструмент</w:t>
      </w:r>
      <w:r w:rsidR="007504E3" w:rsidRPr="00E67ED8">
        <w:rPr>
          <w:lang w:val="sr-Cyrl-RS"/>
        </w:rPr>
        <w:t>а</w:t>
      </w:r>
      <w:r w:rsidRPr="00E67ED8">
        <w:rPr>
          <w:lang w:val="sr-Cyrl-RS"/>
        </w:rPr>
        <w:t xml:space="preserve"> задужења је могућа ако Зајмопримац:</w:t>
      </w:r>
    </w:p>
    <w:p w14:paraId="754C5D08" w14:textId="77777777" w:rsidR="009E1DCA" w:rsidRPr="00E67ED8" w:rsidRDefault="009E1DCA" w:rsidP="00A128D9">
      <w:pPr>
        <w:pStyle w:val="ListParagraph"/>
        <w:numPr>
          <w:ilvl w:val="0"/>
          <w:numId w:val="15"/>
        </w:numPr>
        <w:rPr>
          <w:lang w:val="sr-Cyrl-RS"/>
        </w:rPr>
      </w:pPr>
      <w:r w:rsidRPr="00E67ED8">
        <w:rPr>
          <w:lang w:val="sr-Cyrl-RS"/>
        </w:rPr>
        <w:t>плаћа истовремено; или</w:t>
      </w:r>
    </w:p>
    <w:p w14:paraId="0D99EEDA" w14:textId="0BA51271" w:rsidR="009E1DCA" w:rsidRPr="00E67ED8" w:rsidRDefault="009E1DCA" w:rsidP="00A128D9">
      <w:pPr>
        <w:pStyle w:val="ListParagraph"/>
        <w:numPr>
          <w:ilvl w:val="0"/>
          <w:numId w:val="15"/>
        </w:numPr>
        <w:rPr>
          <w:lang w:val="sr-Cyrl-RS"/>
        </w:rPr>
      </w:pPr>
      <w:r w:rsidRPr="00E67ED8">
        <w:rPr>
          <w:lang w:val="sr-Cyrl-RS"/>
        </w:rPr>
        <w:t>одваја са стране на наменски рачун за плаћање на следећи Датум плаћања камате</w:t>
      </w:r>
      <w:r w:rsidR="00395863">
        <w:rPr>
          <w:lang w:val="sr-Cyrl-RS"/>
        </w:rPr>
        <w:t>;</w:t>
      </w:r>
    </w:p>
    <w:p w14:paraId="656CC6E2" w14:textId="77777777" w:rsidR="009E1DCA" w:rsidRPr="00E67ED8" w:rsidRDefault="009E1DCA" w:rsidP="009E1DCA">
      <w:pPr>
        <w:rPr>
          <w:lang w:val="sr-Cyrl-RS"/>
        </w:rPr>
      </w:pPr>
      <w:r w:rsidRPr="00E67ED8">
        <w:rPr>
          <w:lang w:val="sr-Cyrl-RS"/>
        </w:rPr>
        <w:t xml:space="preserve">суму која ја једнака истом односу неизмирене главнице у складу са овим споразумом као што је однос који плаћање под таквим Инструментом задуживања носи према укупном неизмиреном дугу према том инструменту. </w:t>
      </w:r>
    </w:p>
    <w:p w14:paraId="1916B3F4" w14:textId="77777777" w:rsidR="009E1DCA" w:rsidRPr="00E67ED8" w:rsidRDefault="009E1DCA" w:rsidP="009E1DCA">
      <w:pPr>
        <w:rPr>
          <w:lang w:val="sr-Cyrl-RS"/>
        </w:rPr>
      </w:pPr>
      <w:r w:rsidRPr="00E67ED8">
        <w:rPr>
          <w:lang w:val="sr-Cyrl-RS"/>
        </w:rPr>
        <w:t>У ту сврху, било које плаћање Инструмента задуживања које се врши из средстава добијених емитовањем другог инструмента, на која су се превасходно претплатила иста лица која имају потраживања по Инструменту задуживања, се занемарује.</w:t>
      </w:r>
    </w:p>
    <w:p w14:paraId="1702680B" w14:textId="77777777" w:rsidR="009E1DCA" w:rsidRPr="00E67ED8" w:rsidRDefault="007504E3" w:rsidP="00E57C30">
      <w:pPr>
        <w:pStyle w:val="Heading2"/>
        <w:rPr>
          <w:lang w:val="sr-Cyrl-RS"/>
        </w:rPr>
      </w:pPr>
      <w:bookmarkStart w:id="93" w:name="_Ref474422608"/>
      <w:bookmarkStart w:id="94" w:name="_Toc89259644"/>
      <w:bookmarkStart w:id="95" w:name="_Toc89362704"/>
      <w:r w:rsidRPr="00E67ED8">
        <w:rPr>
          <w:lang w:val="sr-Cyrl-RS"/>
        </w:rPr>
        <w:t>7.2</w:t>
      </w:r>
      <w:r w:rsidRPr="00E67ED8">
        <w:rPr>
          <w:lang w:val="sr-Cyrl-RS"/>
        </w:rPr>
        <w:tab/>
      </w:r>
      <w:r w:rsidR="009E1DCA" w:rsidRPr="00E67ED8">
        <w:rPr>
          <w:lang w:val="sr-Cyrl-RS"/>
        </w:rPr>
        <w:t>Средство обезбеђења</w:t>
      </w:r>
      <w:bookmarkEnd w:id="93"/>
      <w:bookmarkEnd w:id="94"/>
      <w:bookmarkEnd w:id="95"/>
    </w:p>
    <w:p w14:paraId="525E1DA6" w14:textId="77777777" w:rsidR="009E1DCA" w:rsidRPr="00E67ED8" w:rsidRDefault="009E1DCA" w:rsidP="009E1DCA">
      <w:pPr>
        <w:rPr>
          <w:lang w:val="sr-Cyrl-RS"/>
        </w:rPr>
      </w:pPr>
      <w:r w:rsidRPr="00E67ED8">
        <w:rPr>
          <w:lang w:val="sr-Cyrl-RS"/>
        </w:rPr>
        <w:t xml:space="preserve">Уколико се одобри Средство обезбеђења за извршење било ког Инструмента задуживања </w:t>
      </w:r>
      <w:r w:rsidRPr="003E5002">
        <w:rPr>
          <w:spacing w:val="-2"/>
          <w:lang w:val="sr-Cyrl-RS"/>
        </w:rPr>
        <w:t>Зајмoпримца, Зајмопримац ће благовремено обавестити БРСЕ о својим намерама, и ако то</w:t>
      </w:r>
      <w:r w:rsidRPr="00E67ED8">
        <w:rPr>
          <w:lang w:val="sr-Cyrl-RS"/>
        </w:rPr>
        <w:t xml:space="preserve"> БРСЕ </w:t>
      </w:r>
      <w:r w:rsidRPr="00407E1D">
        <w:rPr>
          <w:spacing w:val="-2"/>
          <w:lang w:val="sr-Cyrl-RS"/>
        </w:rPr>
        <w:t>захтева, доставиће БРСЕ</w:t>
      </w:r>
      <w:r w:rsidR="00474AEB" w:rsidRPr="00407E1D">
        <w:rPr>
          <w:spacing w:val="-2"/>
          <w:lang w:val="sr-Cyrl-RS"/>
        </w:rPr>
        <w:t>-у</w:t>
      </w:r>
      <w:r w:rsidRPr="00407E1D">
        <w:rPr>
          <w:spacing w:val="-2"/>
          <w:lang w:val="sr-Cyrl-RS"/>
        </w:rPr>
        <w:t xml:space="preserve"> у оквиру рока који је дефинисан у обавештењу БРСЕ</w:t>
      </w:r>
      <w:r w:rsidR="00474AEB" w:rsidRPr="00407E1D">
        <w:rPr>
          <w:spacing w:val="-2"/>
          <w:lang w:val="sr-Cyrl-RS"/>
        </w:rPr>
        <w:t>-а</w:t>
      </w:r>
      <w:r w:rsidRPr="00407E1D">
        <w:rPr>
          <w:spacing w:val="-2"/>
          <w:lang w:val="sr-Cyrl-RS"/>
        </w:rPr>
        <w:t>, идентично</w:t>
      </w:r>
      <w:r w:rsidRPr="00E67ED8">
        <w:rPr>
          <w:lang w:val="sr-Cyrl-RS"/>
        </w:rPr>
        <w:t xml:space="preserve"> или </w:t>
      </w:r>
      <w:r w:rsidRPr="00F9619E">
        <w:rPr>
          <w:spacing w:val="-2"/>
          <w:lang w:val="sr-Cyrl-RS"/>
        </w:rPr>
        <w:t>еквивалентно Средство обезбеђења за извршење својих финансијских обавеза у складу са</w:t>
      </w:r>
      <w:r w:rsidRPr="00E67ED8">
        <w:rPr>
          <w:lang w:val="sr-Cyrl-RS"/>
        </w:rPr>
        <w:t xml:space="preserve"> овим споразумом. </w:t>
      </w:r>
    </w:p>
    <w:p w14:paraId="7FA45739" w14:textId="77777777" w:rsidR="009E1DCA" w:rsidRPr="00E67ED8" w:rsidRDefault="009E1DCA" w:rsidP="009E1DCA">
      <w:pPr>
        <w:rPr>
          <w:lang w:val="sr-Cyrl-RS"/>
        </w:rPr>
      </w:pPr>
      <w:r w:rsidRPr="00E67ED8">
        <w:rPr>
          <w:lang w:val="sr-Cyrl-RS"/>
        </w:rPr>
        <w:t xml:space="preserve">Ова одредба се неће примeњивати на Средство обезбеђења: </w:t>
      </w:r>
    </w:p>
    <w:p w14:paraId="5EB31174" w14:textId="77777777" w:rsidR="009E1DCA" w:rsidRPr="00E67ED8" w:rsidRDefault="009E1DCA" w:rsidP="00A128D9">
      <w:pPr>
        <w:pStyle w:val="ListParagraph"/>
        <w:numPr>
          <w:ilvl w:val="0"/>
          <w:numId w:val="16"/>
        </w:numPr>
        <w:rPr>
          <w:lang w:val="sr-Cyrl-RS"/>
        </w:rPr>
      </w:pPr>
      <w:r w:rsidRPr="00D04A3C">
        <w:rPr>
          <w:spacing w:val="-2"/>
          <w:lang w:val="sr-Cyrl-RS"/>
        </w:rPr>
        <w:t>настало на својини у тренутку куповине једино као залог за плаћање купопродајне</w:t>
      </w:r>
      <w:r w:rsidRPr="00E67ED8">
        <w:rPr>
          <w:lang w:val="sr-Cyrl-RS"/>
        </w:rPr>
        <w:t xml:space="preserve"> цене или за отплату дуга насталог у сврху финансирања куповине наведене својине; </w:t>
      </w:r>
    </w:p>
    <w:p w14:paraId="16B170C6" w14:textId="77777777" w:rsidR="009E1DCA" w:rsidRPr="00E67ED8" w:rsidRDefault="009E1DCA" w:rsidP="009E1DCA">
      <w:pPr>
        <w:ind w:left="630" w:hanging="270"/>
        <w:rPr>
          <w:lang w:val="sr-Cyrl-RS"/>
        </w:rPr>
      </w:pPr>
      <w:r w:rsidRPr="00E67ED8">
        <w:rPr>
          <w:lang w:val="sr-Cyrl-RS"/>
        </w:rPr>
        <w:t xml:space="preserve">(б) које обезбеђује Инструмент задуживања чије доспеће пада не дуже од годину дана након датума на који је првобитно настао; </w:t>
      </w:r>
      <w:r w:rsidR="006358F6">
        <w:rPr>
          <w:lang w:val="sr-Cyrl-RS"/>
        </w:rPr>
        <w:t>или</w:t>
      </w:r>
    </w:p>
    <w:p w14:paraId="30402968" w14:textId="77777777" w:rsidR="009E1DCA" w:rsidRPr="00E67ED8" w:rsidRDefault="009E1DCA" w:rsidP="009E1DCA">
      <w:pPr>
        <w:ind w:left="360"/>
        <w:rPr>
          <w:lang w:val="sr-Cyrl-RS"/>
        </w:rPr>
      </w:pPr>
      <w:r w:rsidRPr="00E67ED8">
        <w:rPr>
          <w:lang w:val="sr-Cyrl-RS"/>
        </w:rPr>
        <w:t>(ц) које је БРСЕ претходно одобрила.</w:t>
      </w:r>
    </w:p>
    <w:p w14:paraId="28814D94" w14:textId="77777777" w:rsidR="009E1DCA" w:rsidRPr="00E67ED8" w:rsidRDefault="00491093" w:rsidP="00E57C30">
      <w:pPr>
        <w:pStyle w:val="Heading2"/>
        <w:rPr>
          <w:lang w:val="sr-Cyrl-RS"/>
        </w:rPr>
      </w:pPr>
      <w:bookmarkStart w:id="96" w:name="_Toc89259645"/>
      <w:bookmarkStart w:id="97" w:name="_Toc89362705"/>
      <w:r w:rsidRPr="00E67ED8">
        <w:rPr>
          <w:lang w:val="sr-Cyrl-RS"/>
        </w:rPr>
        <w:t>7.3</w:t>
      </w:r>
      <w:r w:rsidRPr="00E67ED8">
        <w:rPr>
          <w:lang w:val="sr-Cyrl-RS"/>
        </w:rPr>
        <w:tab/>
      </w:r>
      <w:r w:rsidR="009E1DCA" w:rsidRPr="00E67ED8">
        <w:rPr>
          <w:lang w:val="sr-Cyrl-RS"/>
        </w:rPr>
        <w:t>Клаузула која се накнадно уноси</w:t>
      </w:r>
      <w:bookmarkEnd w:id="96"/>
      <w:bookmarkEnd w:id="97"/>
    </w:p>
    <w:p w14:paraId="0389F598" w14:textId="77777777" w:rsidR="009E1DCA" w:rsidRPr="00E67ED8" w:rsidRDefault="009E1DCA" w:rsidP="009E1DCA">
      <w:pPr>
        <w:rPr>
          <w:lang w:val="sr-Cyrl-RS"/>
        </w:rPr>
      </w:pPr>
      <w:r w:rsidRPr="00E44C59">
        <w:rPr>
          <w:spacing w:val="-2"/>
          <w:lang w:val="sr-Cyrl-RS"/>
        </w:rPr>
        <w:t>Ако било који од Инструмената задуживања Зајмопримца укључује клаузуле о губитку</w:t>
      </w:r>
      <w:r w:rsidRPr="00E67ED8">
        <w:rPr>
          <w:lang w:val="sr-Cyrl-RS"/>
        </w:rPr>
        <w:t xml:space="preserve"> рејтинга, </w:t>
      </w:r>
      <w:r w:rsidRPr="005C0D47">
        <w:rPr>
          <w:spacing w:val="-2"/>
          <w:lang w:val="sr-Cyrl-RS"/>
        </w:rPr>
        <w:t xml:space="preserve">финансијским показатељима или </w:t>
      </w:r>
      <w:r w:rsidRPr="005C0D47">
        <w:rPr>
          <w:i/>
          <w:spacing w:val="-2"/>
          <w:lang w:val="sr-Cyrl-RS"/>
        </w:rPr>
        <w:t>pari passu</w:t>
      </w:r>
      <w:r w:rsidRPr="005C0D47">
        <w:rPr>
          <w:spacing w:val="-2"/>
          <w:lang w:val="sr-Cyrl-RS"/>
        </w:rPr>
        <w:t xml:space="preserve"> одредбама које нису саставни део Споразума или</w:t>
      </w:r>
      <w:r w:rsidRPr="00E67ED8">
        <w:rPr>
          <w:lang w:val="sr-Cyrl-RS"/>
        </w:rPr>
        <w:t xml:space="preserve">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14:paraId="5E9F7EFD" w14:textId="77777777" w:rsidR="009E1DCA" w:rsidRPr="00E67ED8" w:rsidRDefault="00491093" w:rsidP="00E57C30">
      <w:pPr>
        <w:pStyle w:val="Heading2"/>
        <w:rPr>
          <w:lang w:val="sr-Cyrl-RS"/>
        </w:rPr>
      </w:pPr>
      <w:bookmarkStart w:id="98" w:name="_Toc89259646"/>
      <w:bookmarkStart w:id="99" w:name="_Toc89362706"/>
      <w:r w:rsidRPr="00E67ED8">
        <w:rPr>
          <w:lang w:val="sr-Cyrl-RS"/>
        </w:rPr>
        <w:t>7.4</w:t>
      </w:r>
      <w:r w:rsidRPr="00E67ED8">
        <w:rPr>
          <w:lang w:val="sr-Cyrl-RS"/>
        </w:rPr>
        <w:tab/>
      </w:r>
      <w:r w:rsidR="009E1DCA" w:rsidRPr="00E67ED8">
        <w:rPr>
          <w:lang w:val="sr-Cyrl-RS"/>
        </w:rPr>
        <w:t>Превремена отплата трећим лицима</w:t>
      </w:r>
      <w:bookmarkEnd w:id="98"/>
      <w:bookmarkEnd w:id="99"/>
    </w:p>
    <w:p w14:paraId="27D7A7A6" w14:textId="77777777" w:rsidR="009E1DCA" w:rsidRPr="00E67ED8" w:rsidRDefault="009E1DCA" w:rsidP="009E1DCA">
      <w:pPr>
        <w:rPr>
          <w:lang w:val="sr-Cyrl-RS"/>
        </w:rPr>
      </w:pPr>
      <w:r w:rsidRPr="00E67ED8">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14:paraId="174748D3" w14:textId="77777777" w:rsidR="009E1DCA" w:rsidRPr="00E67ED8" w:rsidRDefault="009E1DCA" w:rsidP="00941348">
      <w:pPr>
        <w:ind w:left="426"/>
        <w:rPr>
          <w:lang w:val="sr-Cyrl-RS"/>
        </w:rPr>
      </w:pPr>
      <w:r w:rsidRPr="00E67ED8">
        <w:rPr>
          <w:lang w:val="sr-Cyrl-RS"/>
        </w:rPr>
        <w:t>(а) није извршена у оквиру револвинг кредита који остаје отворен за повлачење под истим условима након такве превремене отплате; или</w:t>
      </w:r>
    </w:p>
    <w:p w14:paraId="24C17F00" w14:textId="77777777" w:rsidR="009E1DCA" w:rsidRPr="00E67ED8" w:rsidRDefault="009E1DCA" w:rsidP="00941348">
      <w:pPr>
        <w:ind w:left="426"/>
        <w:rPr>
          <w:lang w:val="sr-Cyrl-RS"/>
        </w:rPr>
      </w:pPr>
      <w:r w:rsidRPr="00E67ED8">
        <w:rPr>
          <w:lang w:val="sr-Cyrl-RS"/>
        </w:rPr>
        <w:t>(б) није учињена средствима другог Инструмента задуживања чији је рок најмање једнак неистеклом року превремено отплаћеног Инструмента задуживања,</w:t>
      </w:r>
    </w:p>
    <w:p w14:paraId="2E31ED41" w14:textId="77777777" w:rsidR="009E1DCA" w:rsidRPr="00E67ED8" w:rsidRDefault="009E1DCA" w:rsidP="009E1DCA">
      <w:pPr>
        <w:rPr>
          <w:lang w:val="sr-Cyrl-RS"/>
        </w:rPr>
      </w:pPr>
      <w:r w:rsidRPr="00E67ED8">
        <w:rPr>
          <w:lang w:val="sr-Cyrl-RS"/>
        </w:rPr>
        <w:t>Зајмопримац ће обавестити БРСЕ. У том случају, и на захтев БРСЕ-а, Зајмопримац ће извршити преврем</w:t>
      </w:r>
      <w:r w:rsidR="00F77D7C">
        <w:rPr>
          <w:lang w:val="sr-Cyrl-RS"/>
        </w:rPr>
        <w:t>е</w:t>
      </w:r>
      <w:r w:rsidRPr="00E67ED8">
        <w:rPr>
          <w:lang w:val="sr-Cyrl-RS"/>
        </w:rPr>
        <w:t xml:space="preserve">ну отплату БРСЕ-у у року од два (2) месеца од било које такве превремене отплате, </w:t>
      </w:r>
      <w:r w:rsidRPr="00D06345">
        <w:rPr>
          <w:spacing w:val="-2"/>
          <w:lang w:val="sr-Cyrl-RS"/>
        </w:rPr>
        <w:t>износе исплаћене по Зајму у складу са подклаузулом 4.7 у пропорцији у којој превремени</w:t>
      </w:r>
      <w:r w:rsidRPr="00E67ED8">
        <w:rPr>
          <w:lang w:val="sr-Cyrl-RS"/>
        </w:rPr>
        <w:t xml:space="preserve"> износ отплате носи у одговарајућем Инструменту задуживања. </w:t>
      </w:r>
    </w:p>
    <w:p w14:paraId="4C67B0AD" w14:textId="77777777" w:rsidR="009E1DCA" w:rsidRPr="00E67ED8" w:rsidRDefault="009E1DCA" w:rsidP="009E1DCA">
      <w:pPr>
        <w:rPr>
          <w:lang w:val="sr-Cyrl-RS"/>
        </w:rPr>
      </w:pPr>
    </w:p>
    <w:p w14:paraId="40F1C36D" w14:textId="77777777" w:rsidR="009E1DCA" w:rsidRPr="00E67ED8" w:rsidRDefault="00941348" w:rsidP="009E1DCA">
      <w:pPr>
        <w:pStyle w:val="Heading1"/>
      </w:pPr>
      <w:bookmarkStart w:id="100" w:name="_Toc89259647"/>
      <w:bookmarkStart w:id="101" w:name="_Toc89362707"/>
      <w:r w:rsidRPr="00E67ED8">
        <w:t>8</w:t>
      </w:r>
      <w:r w:rsidR="001A1741" w:rsidRPr="00E67ED8">
        <w:t>.</w:t>
      </w:r>
      <w:r w:rsidRPr="00E67ED8">
        <w:tab/>
      </w:r>
      <w:r w:rsidR="009E1DCA" w:rsidRPr="00E67ED8">
        <w:t>ИЗЈАВЕ И ГАРАНЦИЈЕ</w:t>
      </w:r>
      <w:bookmarkEnd w:id="100"/>
      <w:bookmarkEnd w:id="101"/>
    </w:p>
    <w:p w14:paraId="15E2F9A0" w14:textId="77777777" w:rsidR="009E1DCA" w:rsidRPr="00E67ED8" w:rsidRDefault="009E1DCA" w:rsidP="009E1DCA">
      <w:pPr>
        <w:rPr>
          <w:lang w:val="sr-Cyrl-RS"/>
        </w:rPr>
      </w:pPr>
      <w:r w:rsidRPr="00E67ED8">
        <w:rPr>
          <w:lang w:val="sr-Cyrl-RS"/>
        </w:rPr>
        <w:t>Зајмопримац изјављује и гарантује:</w:t>
      </w:r>
    </w:p>
    <w:p w14:paraId="3F8F3E79" w14:textId="77777777" w:rsidR="009E1DCA" w:rsidRPr="00E67ED8" w:rsidRDefault="009E1DCA" w:rsidP="001A1741">
      <w:pPr>
        <w:ind w:left="851" w:hanging="567"/>
        <w:rPr>
          <w:lang w:val="sr-Cyrl-RS"/>
        </w:rPr>
      </w:pPr>
      <w:r w:rsidRPr="00E67ED8">
        <w:rPr>
          <w:lang w:val="sr-Cyrl-RS"/>
        </w:rPr>
        <w:t>(</w:t>
      </w:r>
      <w:r w:rsidR="001A1741" w:rsidRPr="00E67ED8">
        <w:rPr>
          <w:lang w:val="sr-Cyrl-RS"/>
        </w:rPr>
        <w:t>а</w:t>
      </w:r>
      <w:r w:rsidRPr="00E67ED8">
        <w:rPr>
          <w:lang w:val="sr-Cyrl-RS"/>
        </w:rPr>
        <w:t>)</w:t>
      </w:r>
      <w:r w:rsidRPr="00E67ED8">
        <w:rPr>
          <w:lang w:val="sr-Cyrl-RS"/>
        </w:rPr>
        <w:tab/>
        <w:t>да није и да ниједан од његових службеника, директора, аген</w:t>
      </w:r>
      <w:r w:rsidR="00B20B7B" w:rsidRPr="00E67ED8">
        <w:rPr>
          <w:lang w:val="sr-Cyrl-RS"/>
        </w:rPr>
        <w:t>a</w:t>
      </w:r>
      <w:r w:rsidRPr="00E67ED8">
        <w:rPr>
          <w:lang w:val="sr-Cyrl-RS"/>
        </w:rPr>
        <w:t>т</w:t>
      </w:r>
      <w:r w:rsidR="001A1741" w:rsidRPr="00E67ED8">
        <w:rPr>
          <w:lang w:val="sr-Cyrl-RS"/>
        </w:rPr>
        <w:t>a</w:t>
      </w:r>
      <w:r w:rsidRPr="00E67ED8">
        <w:rPr>
          <w:lang w:val="sr-Cyrl-RS"/>
        </w:rPr>
        <w:t xml:space="preserve">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лицима;</w:t>
      </w:r>
    </w:p>
    <w:p w14:paraId="755C8F81" w14:textId="77777777" w:rsidR="009E1DCA" w:rsidRPr="00E67ED8" w:rsidRDefault="009E1DCA" w:rsidP="009E1DCA">
      <w:pPr>
        <w:ind w:left="851" w:hanging="567"/>
        <w:rPr>
          <w:lang w:val="sr-Cyrl-RS"/>
        </w:rPr>
      </w:pPr>
      <w:r w:rsidRPr="00E67ED8">
        <w:rPr>
          <w:lang w:val="sr-Cyrl-RS"/>
        </w:rPr>
        <w:t>(</w:t>
      </w:r>
      <w:r w:rsidR="001A1741" w:rsidRPr="00E67ED8">
        <w:rPr>
          <w:lang w:val="sr-Cyrl-RS"/>
        </w:rPr>
        <w:t>б</w:t>
      </w:r>
      <w:r w:rsidRPr="00E67ED8">
        <w:rPr>
          <w:lang w:val="sr-Cyrl-RS"/>
        </w:rPr>
        <w:t>)</w:t>
      </w:r>
      <w:r w:rsidRPr="00E67ED8">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7AFA491C" w14:textId="77777777" w:rsidR="009E1DCA" w:rsidRPr="00E67ED8" w:rsidRDefault="009E1DCA" w:rsidP="001A1741">
      <w:pPr>
        <w:ind w:left="720" w:hanging="436"/>
        <w:rPr>
          <w:lang w:val="sr-Cyrl-RS"/>
        </w:rPr>
      </w:pPr>
      <w:r w:rsidRPr="00E67ED8">
        <w:rPr>
          <w:lang w:val="sr-Cyrl-RS"/>
        </w:rPr>
        <w:t>(</w:t>
      </w:r>
      <w:r w:rsidR="001A1741" w:rsidRPr="00E67ED8">
        <w:rPr>
          <w:lang w:val="sr-Cyrl-RS"/>
        </w:rPr>
        <w:t>ц</w:t>
      </w:r>
      <w:r w:rsidRPr="00E67ED8">
        <w:rPr>
          <w:lang w:val="sr-Cyrl-RS"/>
        </w:rPr>
        <w:t>) да потписивањем и његовим уручивањем, извршењем својих обавеза према и у сагласности са овим споразумом не:</w:t>
      </w:r>
    </w:p>
    <w:p w14:paraId="6ED3C41C" w14:textId="77777777" w:rsidR="009E1DCA" w:rsidRPr="00E67ED8" w:rsidRDefault="009E1DCA" w:rsidP="00A128D9">
      <w:pPr>
        <w:pStyle w:val="ListParagraph"/>
        <w:numPr>
          <w:ilvl w:val="0"/>
          <w:numId w:val="18"/>
        </w:numPr>
        <w:rPr>
          <w:lang w:val="sr-Cyrl-RS"/>
        </w:rPr>
      </w:pPr>
      <w:r w:rsidRPr="00E67ED8">
        <w:rPr>
          <w:lang w:val="sr-Cyrl-RS"/>
        </w:rPr>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4D1759A3" w14:textId="77777777" w:rsidR="009E1DCA" w:rsidRPr="00E67ED8" w:rsidRDefault="009E1DCA" w:rsidP="00A128D9">
      <w:pPr>
        <w:pStyle w:val="ListParagraph"/>
        <w:numPr>
          <w:ilvl w:val="0"/>
          <w:numId w:val="18"/>
        </w:numPr>
        <w:rPr>
          <w:lang w:val="sr-Cyrl-RS"/>
        </w:rPr>
      </w:pPr>
      <w:r w:rsidRPr="00E67ED8">
        <w:rPr>
          <w:lang w:val="sr-Cyrl-RS"/>
        </w:rPr>
        <w:t>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штетне промене;</w:t>
      </w:r>
    </w:p>
    <w:p w14:paraId="13D6989C" w14:textId="77777777" w:rsidR="009E1DCA" w:rsidRPr="00E67ED8" w:rsidRDefault="009E1DCA" w:rsidP="009E1DCA">
      <w:pPr>
        <w:ind w:left="720" w:hanging="360"/>
        <w:rPr>
          <w:lang w:val="sr-Cyrl-RS"/>
        </w:rPr>
      </w:pPr>
      <w:r w:rsidRPr="00E67ED8">
        <w:rPr>
          <w:lang w:val="sr-Cyrl-RS"/>
        </w:rPr>
        <w:t>(</w:t>
      </w:r>
      <w:r w:rsidR="001A1741" w:rsidRPr="00E67ED8">
        <w:rPr>
          <w:lang w:val="sr-Cyrl-RS"/>
        </w:rPr>
        <w:t>д</w:t>
      </w:r>
      <w:r w:rsidRPr="00E67ED8">
        <w:rPr>
          <w:lang w:val="sr-Cyrl-RS"/>
        </w:rPr>
        <w:t>) 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штетну промену;</w:t>
      </w:r>
    </w:p>
    <w:p w14:paraId="2AA95CB5" w14:textId="77777777" w:rsidR="009E1DCA" w:rsidRPr="00E67ED8" w:rsidRDefault="009E1DCA" w:rsidP="009E1DCA">
      <w:pPr>
        <w:ind w:left="720" w:hanging="360"/>
        <w:rPr>
          <w:lang w:val="sr-Cyrl-RS"/>
        </w:rPr>
      </w:pPr>
      <w:r w:rsidRPr="00E67ED8">
        <w:rPr>
          <w:lang w:val="sr-Cyrl-RS"/>
        </w:rPr>
        <w:t>(</w:t>
      </w:r>
      <w:r w:rsidR="001A1741" w:rsidRPr="00E67ED8">
        <w:rPr>
          <w:lang w:val="sr-Cyrl-RS"/>
        </w:rPr>
        <w:t>е</w:t>
      </w:r>
      <w:r w:rsidRPr="00E67ED8">
        <w:rPr>
          <w:lang w:val="sr-Cyrl-RS"/>
        </w:rPr>
        <w:t xml:space="preserve">) да трећем лицу није одобрено никакво Средство обезбеђења због кршења потклаузуле 7.2;  </w:t>
      </w:r>
    </w:p>
    <w:p w14:paraId="3E5662E5" w14:textId="77777777" w:rsidR="009E1DCA" w:rsidRPr="00E67ED8" w:rsidRDefault="009E1DCA" w:rsidP="009E1DCA">
      <w:pPr>
        <w:ind w:left="720" w:hanging="360"/>
        <w:rPr>
          <w:lang w:val="sr-Cyrl-RS"/>
        </w:rPr>
      </w:pPr>
      <w:r w:rsidRPr="00E67ED8">
        <w:rPr>
          <w:lang w:val="sr-Cyrl-RS"/>
        </w:rPr>
        <w:t>(</w:t>
      </w:r>
      <w:r w:rsidR="001A1741" w:rsidRPr="00E67ED8">
        <w:rPr>
          <w:lang w:val="sr-Cyrl-RS"/>
        </w:rPr>
        <w:t>ф</w:t>
      </w:r>
      <w:r w:rsidRPr="00E67ED8">
        <w:rPr>
          <w:lang w:val="sr-Cyrl-RS"/>
        </w:rPr>
        <w:t xml:space="preserve">) никаква парница, арбитража или административни поступак пред неким судом, </w:t>
      </w:r>
      <w:r w:rsidRPr="00EA14D7">
        <w:rPr>
          <w:spacing w:val="-2"/>
          <w:lang w:val="sr-Cyrl-RS"/>
        </w:rPr>
        <w:t>арбитражним судом или агенцијом, а од ког би се оправдано могло очекивати да има</w:t>
      </w:r>
      <w:r w:rsidRPr="00E67ED8">
        <w:rPr>
          <w:lang w:val="sr-Cyrl-RS"/>
        </w:rPr>
        <w:t xml:space="preserve"> за </w:t>
      </w:r>
      <w:r w:rsidRPr="00C9258B">
        <w:rPr>
          <w:spacing w:val="-2"/>
          <w:lang w:val="sr-Cyrl-RS"/>
        </w:rPr>
        <w:t>резултат Материјално штетну промену (по његовом најбољем сазнању и веровању)</w:t>
      </w:r>
      <w:r w:rsidRPr="00E67ED8">
        <w:rPr>
          <w:lang w:val="sr-Cyrl-RS"/>
        </w:rPr>
        <w:t xml:space="preserve"> није започет нити се очекује против њега; и</w:t>
      </w:r>
    </w:p>
    <w:p w14:paraId="131CCE8D" w14:textId="77777777" w:rsidR="009E1DCA" w:rsidRPr="00E67ED8" w:rsidRDefault="009E1DCA" w:rsidP="009E1DCA">
      <w:pPr>
        <w:ind w:left="720" w:hanging="360"/>
        <w:rPr>
          <w:lang w:val="sr-Cyrl-RS"/>
        </w:rPr>
      </w:pPr>
      <w:r w:rsidRPr="00E67ED8">
        <w:rPr>
          <w:lang w:val="sr-Cyrl-RS"/>
        </w:rPr>
        <w:t>(</w:t>
      </w:r>
      <w:r w:rsidR="001A1741" w:rsidRPr="00E67ED8">
        <w:rPr>
          <w:lang w:val="sr-Cyrl-RS"/>
        </w:rPr>
        <w:t>г</w:t>
      </w:r>
      <w:r w:rsidRPr="00E67ED8">
        <w:rPr>
          <w:lang w:val="sr-Cyrl-RS"/>
        </w:rPr>
        <w:t>) да је добио примерак Прописа о зајму, Кредитне политике, Политике о заштити животне средине и мерама социјалне заштите, Смерница о набавкама и Правилникa о заштити личних података, и да их је узео у обзир.</w:t>
      </w:r>
    </w:p>
    <w:p w14:paraId="532CA527" w14:textId="77777777" w:rsidR="009E1DCA" w:rsidRPr="00E67ED8" w:rsidRDefault="009E1DCA" w:rsidP="009E1DCA">
      <w:pPr>
        <w:rPr>
          <w:lang w:val="sr-Cyrl-RS"/>
        </w:rPr>
      </w:pPr>
      <w:r w:rsidRPr="007568B0">
        <w:rPr>
          <w:spacing w:val="-2"/>
          <w:lang w:val="sr-Cyrl-RS"/>
        </w:rPr>
        <w:t>Горепоменуте изјаве и гаранције сматрају се поновљеним на датум потписивања сваког</w:t>
      </w:r>
      <w:r w:rsidRPr="00E67ED8">
        <w:rPr>
          <w:lang w:val="sr-Cyrl-RS"/>
        </w:rPr>
        <w:t xml:space="preserve"> Захтева </w:t>
      </w:r>
      <w:r w:rsidRPr="00E227F8">
        <w:rPr>
          <w:spacing w:val="-2"/>
          <w:lang w:val="sr-Cyrl-RS"/>
        </w:rPr>
        <w:t>за исплату, као и на датум сваке Потврде. О свакој промени у вези са горенаведеним изјавама</w:t>
      </w:r>
      <w:r w:rsidRPr="00E67ED8">
        <w:rPr>
          <w:lang w:val="sr-Cyrl-RS"/>
        </w:rPr>
        <w:t xml:space="preserve"> и </w:t>
      </w:r>
      <w:r w:rsidRPr="00B57A94">
        <w:rPr>
          <w:spacing w:val="-2"/>
          <w:lang w:val="sr-Cyrl-RS"/>
        </w:rPr>
        <w:t>гаранцијама мора се, у комплетном периоду Зајма, извештавати и сва пропратна</w:t>
      </w:r>
      <w:r w:rsidRPr="00E67ED8">
        <w:rPr>
          <w:lang w:val="sr-Cyrl-RS"/>
        </w:rPr>
        <w:t xml:space="preserve"> документација мора се одмах доставити БРСЕ-у, након што Зајмопримац постане свестан промене. </w:t>
      </w:r>
    </w:p>
    <w:p w14:paraId="72C8B044" w14:textId="77777777" w:rsidR="009E1DCA" w:rsidRPr="00E67ED8" w:rsidRDefault="009E1DCA" w:rsidP="009E1DCA">
      <w:pPr>
        <w:rPr>
          <w:lang w:val="sr-Cyrl-RS"/>
        </w:rPr>
      </w:pPr>
      <w:r w:rsidRPr="00E67ED8">
        <w:rPr>
          <w:lang w:val="sr-Cyrl-RS"/>
        </w:rPr>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14:paraId="181F1E83" w14:textId="77777777" w:rsidR="009E1DCA" w:rsidRPr="00E67ED8" w:rsidRDefault="009E1DCA" w:rsidP="009E1DCA">
      <w:pPr>
        <w:rPr>
          <w:lang w:val="sr-Cyrl-RS"/>
        </w:rPr>
      </w:pPr>
    </w:p>
    <w:p w14:paraId="7CE23A2A" w14:textId="77777777" w:rsidR="009E1DCA" w:rsidRPr="00E67ED8" w:rsidRDefault="00C817A8" w:rsidP="009E1DCA">
      <w:pPr>
        <w:pStyle w:val="Heading1"/>
      </w:pPr>
      <w:bookmarkStart w:id="102" w:name="_Toc89259648"/>
      <w:bookmarkStart w:id="103" w:name="_Toc89362708"/>
      <w:r w:rsidRPr="00E67ED8">
        <w:t>9.</w:t>
      </w:r>
      <w:r w:rsidRPr="00E67ED8">
        <w:tab/>
      </w:r>
      <w:r w:rsidR="009E1DCA" w:rsidRPr="00E67ED8">
        <w:t>ТРЕЋА ЛИЦА</w:t>
      </w:r>
      <w:bookmarkEnd w:id="102"/>
      <w:bookmarkEnd w:id="103"/>
    </w:p>
    <w:p w14:paraId="0DDE4E67" w14:textId="77777777" w:rsidR="009E1DCA" w:rsidRPr="00E67ED8" w:rsidRDefault="009E1DCA" w:rsidP="009E1DCA">
      <w:pPr>
        <w:rPr>
          <w:lang w:val="sr-Cyrl-RS"/>
        </w:rPr>
      </w:pPr>
      <w:r w:rsidRPr="00670481">
        <w:rPr>
          <w:spacing w:val="-2"/>
          <w:lang w:val="sr-Cyrl-RS"/>
        </w:rPr>
        <w:t>Зајмопримац не може покренути ниједно питање везано, у оквиру коришћења Зајма, за</w:t>
      </w:r>
      <w:r w:rsidRPr="00E67ED8">
        <w:rPr>
          <w:lang w:val="sr-Cyrl-RS"/>
        </w:rPr>
        <w:t xml:space="preserve"> његове </w:t>
      </w:r>
      <w:r w:rsidRPr="000F3D49">
        <w:rPr>
          <w:spacing w:val="-2"/>
          <w:lang w:val="sr-Cyrl-RS"/>
        </w:rPr>
        <w:t>односе са трећим лицима како би избегао испуњавање, било у целини или делимично,</w:t>
      </w:r>
      <w:r w:rsidRPr="00E67ED8">
        <w:rPr>
          <w:lang w:val="sr-Cyrl-RS"/>
        </w:rPr>
        <w:t xml:space="preserve"> обавеза које настају по основу Споразума.   </w:t>
      </w:r>
    </w:p>
    <w:p w14:paraId="247283AF" w14:textId="77777777" w:rsidR="009E1DCA" w:rsidRPr="00E67ED8" w:rsidRDefault="009E1DCA" w:rsidP="009E1DCA">
      <w:pPr>
        <w:rPr>
          <w:lang w:val="sr-Cyrl-RS"/>
        </w:rPr>
      </w:pPr>
      <w:r w:rsidRPr="00410856">
        <w:rPr>
          <w:spacing w:val="-2"/>
          <w:lang w:val="sr-Cyrl-RS"/>
        </w:rPr>
        <w:t>БРСЕ се не може укључивати у спорове који би могли настати између Зајмопримца и трећих</w:t>
      </w:r>
      <w:r w:rsidRPr="00E67ED8">
        <w:rPr>
          <w:lang w:val="sr-Cyrl-RS"/>
        </w:rPr>
        <w:t xml:space="preserve">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14:paraId="5832A83D" w14:textId="77777777" w:rsidR="009E1DCA" w:rsidRPr="00E67ED8" w:rsidRDefault="009E1DCA" w:rsidP="009E1DCA">
      <w:pPr>
        <w:rPr>
          <w:lang w:val="sr-Cyrl-RS"/>
        </w:rPr>
      </w:pPr>
    </w:p>
    <w:p w14:paraId="2A6D19EF" w14:textId="77777777" w:rsidR="009E1DCA" w:rsidRPr="00E67ED8" w:rsidRDefault="00C817A8" w:rsidP="009E1DCA">
      <w:pPr>
        <w:pStyle w:val="Heading1"/>
      </w:pPr>
      <w:bookmarkStart w:id="104" w:name="_Toc89259649"/>
      <w:bookmarkStart w:id="105" w:name="_Toc89362709"/>
      <w:r w:rsidRPr="00E67ED8">
        <w:t>10.</w:t>
      </w:r>
      <w:r w:rsidRPr="00E67ED8">
        <w:tab/>
      </w:r>
      <w:r w:rsidR="009E1DCA" w:rsidRPr="00E67ED8">
        <w:t>НЕОДРИЦАЊЕ</w:t>
      </w:r>
      <w:bookmarkEnd w:id="104"/>
      <w:bookmarkEnd w:id="105"/>
    </w:p>
    <w:p w14:paraId="36889D46" w14:textId="77777777" w:rsidR="009E1DCA" w:rsidRPr="00E67ED8" w:rsidRDefault="009E1DCA" w:rsidP="009E1DCA">
      <w:pPr>
        <w:rPr>
          <w:lang w:val="sr-Cyrl-RS"/>
        </w:rPr>
      </w:pPr>
      <w:r w:rsidRPr="00E67ED8">
        <w:rPr>
          <w:lang w:val="sr-Cyrl-RS"/>
        </w:rPr>
        <w:t xml:space="preserve">Ни у ком случају, укључујући кашњење или делимично извршење, не сме се претпоставити да се БРСЕ прећутно одрекла било којег права које јој даје Споразум. </w:t>
      </w:r>
    </w:p>
    <w:p w14:paraId="320649CB" w14:textId="77777777" w:rsidR="009E1DCA" w:rsidRPr="00E67ED8" w:rsidRDefault="009E1DCA" w:rsidP="009E1DCA">
      <w:pPr>
        <w:rPr>
          <w:lang w:val="sr-Cyrl-RS"/>
        </w:rPr>
      </w:pPr>
    </w:p>
    <w:p w14:paraId="3649AF89" w14:textId="77777777" w:rsidR="009E1DCA" w:rsidRPr="00E67ED8" w:rsidRDefault="00C817A8" w:rsidP="009E1DCA">
      <w:pPr>
        <w:pStyle w:val="Heading1"/>
      </w:pPr>
      <w:bookmarkStart w:id="106" w:name="_Toc89259650"/>
      <w:bookmarkStart w:id="107" w:name="_Toc89362710"/>
      <w:r w:rsidRPr="00E67ED8">
        <w:t>11.</w:t>
      </w:r>
      <w:r w:rsidRPr="00E67ED8">
        <w:tab/>
      </w:r>
      <w:r w:rsidR="009E1DCA" w:rsidRPr="00E67ED8">
        <w:t>ПРЕНОС</w:t>
      </w:r>
      <w:bookmarkEnd w:id="106"/>
      <w:bookmarkEnd w:id="107"/>
    </w:p>
    <w:p w14:paraId="43DFFCDA" w14:textId="45EA4DC9" w:rsidR="009E1DCA" w:rsidRPr="00E67ED8" w:rsidRDefault="009E1DCA" w:rsidP="009E1DCA">
      <w:pPr>
        <w:rPr>
          <w:lang w:val="sr-Cyrl-RS"/>
        </w:rPr>
      </w:pPr>
      <w:r w:rsidRPr="00E67ED8">
        <w:rPr>
          <w:lang w:val="sr-Cyrl-RS"/>
        </w:rPr>
        <w:t>Зајмопримац не може пренети било која од својих права и/или обавеза из Споразума без претходне писане сагласности БРСЕ</w:t>
      </w:r>
      <w:r w:rsidR="00FF6DE5">
        <w:rPr>
          <w:lang w:val="sr-Cyrl-RS"/>
        </w:rPr>
        <w:t>-а</w:t>
      </w:r>
      <w:r w:rsidRPr="00E67ED8">
        <w:rPr>
          <w:lang w:val="sr-Cyrl-RS"/>
        </w:rPr>
        <w:t xml:space="preserve">. </w:t>
      </w:r>
    </w:p>
    <w:p w14:paraId="02F4081F" w14:textId="77777777" w:rsidR="009E1DCA" w:rsidRDefault="009E1DCA" w:rsidP="009E1DCA">
      <w:pPr>
        <w:rPr>
          <w:lang w:val="sr-Cyrl-RS"/>
        </w:rPr>
      </w:pPr>
      <w:r w:rsidRPr="00B55936">
        <w:rPr>
          <w:spacing w:val="-2"/>
          <w:lang w:val="sr-Cyrl-RS"/>
        </w:rPr>
        <w:t>Зајмопримац овим путем даје сагласност на сваки пренос од стране БРСЕ-а свих или дела</w:t>
      </w:r>
      <w:r w:rsidRPr="00E67ED8">
        <w:rPr>
          <w:lang w:val="sr-Cyrl-RS"/>
        </w:rPr>
        <w:t xml:space="preserve"> својих права и/или обавеза према Споразуму.</w:t>
      </w:r>
      <w:r w:rsidR="00C817A8" w:rsidRPr="00E67ED8">
        <w:rPr>
          <w:lang w:val="sr-Cyrl-RS"/>
        </w:rPr>
        <w:t xml:space="preserve"> БРСЕ ће обавестити Зајмопримца пре таквог преноса.</w:t>
      </w:r>
    </w:p>
    <w:p w14:paraId="66E84754" w14:textId="77777777" w:rsidR="0005302B" w:rsidRPr="00E67ED8" w:rsidRDefault="0005302B" w:rsidP="009E1DCA">
      <w:pPr>
        <w:rPr>
          <w:lang w:val="sr-Cyrl-RS"/>
        </w:rPr>
      </w:pPr>
    </w:p>
    <w:p w14:paraId="780558F3" w14:textId="77777777" w:rsidR="009E1DCA" w:rsidRPr="00E67ED8" w:rsidRDefault="009E1DCA" w:rsidP="009E1DCA">
      <w:pPr>
        <w:rPr>
          <w:b/>
          <w:lang w:val="sr-Cyrl-RS"/>
        </w:rPr>
      </w:pPr>
      <w:r w:rsidRPr="00E67ED8">
        <w:rPr>
          <w:b/>
          <w:lang w:val="sr-Cyrl-RS"/>
        </w:rPr>
        <w:t>12.</w:t>
      </w:r>
      <w:r w:rsidR="00C817A8" w:rsidRPr="00E67ED8">
        <w:rPr>
          <w:b/>
          <w:lang w:val="sr-Cyrl-RS"/>
        </w:rPr>
        <w:tab/>
      </w:r>
      <w:r w:rsidRPr="00E67ED8">
        <w:rPr>
          <w:b/>
          <w:lang w:val="sr-Cyrl-RS"/>
        </w:rPr>
        <w:t>НЕЗАКОНИТОСТ</w:t>
      </w:r>
    </w:p>
    <w:p w14:paraId="003267A7" w14:textId="77777777" w:rsidR="009E1DCA" w:rsidRPr="00E67ED8" w:rsidRDefault="009E1DCA" w:rsidP="009E1DCA">
      <w:pPr>
        <w:rPr>
          <w:lang w:val="sr-Cyrl-RS"/>
        </w:rPr>
      </w:pPr>
      <w:r w:rsidRPr="00E67ED8">
        <w:rPr>
          <w:lang w:val="sr-Cyrl-RS"/>
        </w:rPr>
        <w:t>Уколико јесте или постане незаконито за БРСЕ у било којој јурисдикцији да даје, одржава или обезбеђује средства за Зајам или извршава било коју од својих обавеза према овом споразуму,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14:paraId="28BF316F" w14:textId="77777777" w:rsidR="00C817A8" w:rsidRPr="00E67ED8" w:rsidRDefault="00C817A8" w:rsidP="009E1DCA">
      <w:pPr>
        <w:rPr>
          <w:lang w:val="sr-Cyrl-RS"/>
        </w:rPr>
      </w:pPr>
    </w:p>
    <w:p w14:paraId="49D838E8" w14:textId="77777777" w:rsidR="009E1DCA" w:rsidRPr="00E67ED8" w:rsidRDefault="009E1DCA" w:rsidP="009E1DCA">
      <w:pPr>
        <w:pStyle w:val="Heading1"/>
      </w:pPr>
      <w:bookmarkStart w:id="108" w:name="_Toc89259651"/>
      <w:bookmarkStart w:id="109" w:name="_Toc89362711"/>
      <w:r w:rsidRPr="00E67ED8">
        <w:t>13.</w:t>
      </w:r>
      <w:r w:rsidR="00C817A8" w:rsidRPr="00E67ED8">
        <w:tab/>
      </w:r>
      <w:r w:rsidRPr="00E67ED8">
        <w:t xml:space="preserve">БЕЗ </w:t>
      </w:r>
      <w:r w:rsidR="00EE59DB" w:rsidRPr="00E67ED8">
        <w:t>ПРИМЕНЕ ОДРЕДБЕ ЗБОГ ПРОМЕНЕ ОКОЛНОСТИ</w:t>
      </w:r>
      <w:bookmarkEnd w:id="108"/>
      <w:bookmarkEnd w:id="109"/>
    </w:p>
    <w:p w14:paraId="070BEC62" w14:textId="77777777" w:rsidR="00EE59DB" w:rsidRPr="00E67ED8" w:rsidRDefault="009E1DCA" w:rsidP="009E1DCA">
      <w:pPr>
        <w:rPr>
          <w:lang w:val="sr-Cyrl-RS"/>
        </w:rPr>
      </w:pPr>
      <w:r w:rsidRPr="00E67ED8">
        <w:rPr>
          <w:lang w:val="sr-Cyrl-RS"/>
        </w:rPr>
        <w:t>Свака Страна овим потврђује да</w:t>
      </w:r>
      <w:r w:rsidR="00EE59DB" w:rsidRPr="00E67ED8">
        <w:rPr>
          <w:lang w:val="sr-Cyrl-RS"/>
        </w:rPr>
        <w:t>:</w:t>
      </w:r>
    </w:p>
    <w:p w14:paraId="6F7825BE" w14:textId="77777777" w:rsidR="00EE59DB" w:rsidRPr="00E67ED8" w:rsidRDefault="00EE59DB" w:rsidP="009E1DCA">
      <w:pPr>
        <w:rPr>
          <w:lang w:val="sr-Cyrl-RS"/>
        </w:rPr>
      </w:pPr>
      <w:r w:rsidRPr="00E67ED8">
        <w:rPr>
          <w:lang w:val="sr-Cyrl-RS"/>
        </w:rPr>
        <w:t>(i) осим уколико је др</w:t>
      </w:r>
      <w:r w:rsidR="00E051BB" w:rsidRPr="00E67ED8">
        <w:rPr>
          <w:lang w:val="sr-Cyrl-RS"/>
        </w:rPr>
        <w:t>у</w:t>
      </w:r>
      <w:r w:rsidRPr="00E67ED8">
        <w:rPr>
          <w:lang w:val="sr-Cyrl-RS"/>
        </w:rPr>
        <w:t xml:space="preserve">гачије предвиђено овим </w:t>
      </w:r>
      <w:r w:rsidR="00B905CF" w:rsidRPr="00E67ED8">
        <w:rPr>
          <w:lang w:val="sr-Cyrl-RS"/>
        </w:rPr>
        <w:t>споразумом,</w:t>
      </w:r>
      <w:r w:rsidR="009E1DCA" w:rsidRPr="00E67ED8">
        <w:rPr>
          <w:lang w:val="sr-Cyrl-RS"/>
        </w:rPr>
        <w:t xml:space="preserve"> свака примењива </w:t>
      </w:r>
      <w:r w:rsidRPr="00E67ED8">
        <w:rPr>
          <w:lang w:val="sr-Cyrl-RS"/>
        </w:rPr>
        <w:t>правна норма</w:t>
      </w:r>
      <w:r w:rsidR="009E1DCA" w:rsidRPr="00E67ED8">
        <w:rPr>
          <w:lang w:val="sr-Cyrl-RS"/>
        </w:rPr>
        <w:t xml:space="preserve"> </w:t>
      </w:r>
      <w:r w:rsidR="009E1DCA" w:rsidRPr="00D05560">
        <w:rPr>
          <w:spacing w:val="-2"/>
          <w:lang w:val="sr-Cyrl-RS"/>
        </w:rPr>
        <w:t>према којој Страна може захтевати од друге Стране да поново преговара о Споразуму или</w:t>
      </w:r>
      <w:r w:rsidR="009E1DCA" w:rsidRPr="00E67ED8">
        <w:rPr>
          <w:lang w:val="sr-Cyrl-RS"/>
        </w:rPr>
        <w:t xml:space="preserve"> може </w:t>
      </w:r>
      <w:r w:rsidR="009E1DCA" w:rsidRPr="00781DB1">
        <w:rPr>
          <w:spacing w:val="-2"/>
          <w:lang w:val="sr-Cyrl-RS"/>
        </w:rPr>
        <w:t>престати да извршава своје обавезе у сл</w:t>
      </w:r>
      <w:r w:rsidR="00B905CF" w:rsidRPr="00781DB1">
        <w:rPr>
          <w:spacing w:val="-2"/>
          <w:lang w:val="sr-Cyrl-RS"/>
        </w:rPr>
        <w:t>учају промене околности које се нису могле</w:t>
      </w:r>
      <w:r w:rsidR="00B905CF" w:rsidRPr="00E67ED8">
        <w:rPr>
          <w:lang w:val="sr-Cyrl-RS"/>
        </w:rPr>
        <w:t xml:space="preserve"> предви</w:t>
      </w:r>
      <w:r w:rsidR="000D6103">
        <w:rPr>
          <w:lang w:val="sr-Cyrl-RS"/>
        </w:rPr>
        <w:t>д</w:t>
      </w:r>
      <w:r w:rsidR="00B905CF" w:rsidRPr="00E67ED8">
        <w:rPr>
          <w:lang w:val="sr-Cyrl-RS"/>
        </w:rPr>
        <w:t>ети</w:t>
      </w:r>
      <w:r w:rsidR="009E1DCA" w:rsidRPr="00E67ED8">
        <w:rPr>
          <w:lang w:val="sr-Cyrl-RS"/>
        </w:rPr>
        <w:t xml:space="preserve"> у време закључења Споразума, што чини извршење претерано напорно за Страну која се није сложила да преузме такав ризик, неће се примењивати на њу у погледу њених </w:t>
      </w:r>
      <w:r w:rsidRPr="00E67ED8">
        <w:rPr>
          <w:lang w:val="sr-Cyrl-RS"/>
        </w:rPr>
        <w:t>финансиј</w:t>
      </w:r>
      <w:r w:rsidR="000849E5">
        <w:rPr>
          <w:lang w:val="sr-Cyrl-RS"/>
        </w:rPr>
        <w:t>с</w:t>
      </w:r>
      <w:r w:rsidRPr="00E67ED8">
        <w:rPr>
          <w:lang w:val="sr-Cyrl-RS"/>
        </w:rPr>
        <w:t xml:space="preserve">ких обавеза овде наведених; и </w:t>
      </w:r>
    </w:p>
    <w:p w14:paraId="6F4CE86D" w14:textId="77777777" w:rsidR="00E051BB" w:rsidRPr="00E67ED8" w:rsidRDefault="00B905CF" w:rsidP="009E1DCA">
      <w:pPr>
        <w:rPr>
          <w:lang w:val="sr-Cyrl-RS"/>
        </w:rPr>
      </w:pPr>
      <w:r w:rsidRPr="00E67ED8">
        <w:rPr>
          <w:lang w:val="sr-Cyrl-RS"/>
        </w:rPr>
        <w:t>(ii) нећ</w:t>
      </w:r>
      <w:r w:rsidR="00EE59DB" w:rsidRPr="00E67ED8">
        <w:rPr>
          <w:lang w:val="sr-Cyrl-RS"/>
        </w:rPr>
        <w:t xml:space="preserve">е имати право на било какву </w:t>
      </w:r>
      <w:r w:rsidR="00E051BB" w:rsidRPr="00E67ED8">
        <w:rPr>
          <w:lang w:val="sr-Cyrl-RS"/>
        </w:rPr>
        <w:t>жалбу према таквој правној норми;</w:t>
      </w:r>
    </w:p>
    <w:p w14:paraId="747D87EB" w14:textId="77777777" w:rsidR="009E1DCA" w:rsidRPr="00E67ED8" w:rsidRDefault="00E051BB" w:rsidP="009E1DCA">
      <w:pPr>
        <w:rPr>
          <w:lang w:val="sr-Cyrl-RS"/>
        </w:rPr>
      </w:pPr>
      <w:r w:rsidRPr="00E67ED8">
        <w:rPr>
          <w:lang w:val="sr-Cyrl-RS"/>
        </w:rPr>
        <w:t>Како би се избегла</w:t>
      </w:r>
      <w:r w:rsidR="00B905CF" w:rsidRPr="00E67ED8">
        <w:rPr>
          <w:lang w:val="sr-Cyrl-RS"/>
        </w:rPr>
        <w:t xml:space="preserve"> сумња</w:t>
      </w:r>
      <w:r w:rsidRPr="00E67ED8">
        <w:rPr>
          <w:lang w:val="sr-Cyrl-RS"/>
        </w:rPr>
        <w:t xml:space="preserve">, ова клаузула не искључује </w:t>
      </w:r>
      <w:r w:rsidR="00B905CF" w:rsidRPr="00E67ED8">
        <w:rPr>
          <w:lang w:val="sr-Cyrl-RS"/>
        </w:rPr>
        <w:t>било које</w:t>
      </w:r>
      <w:r w:rsidRPr="00E67ED8">
        <w:rPr>
          <w:lang w:val="sr-Cyrl-RS"/>
        </w:rPr>
        <w:t xml:space="preserve"> друг</w:t>
      </w:r>
      <w:r w:rsidR="00B905CF" w:rsidRPr="00E67ED8">
        <w:rPr>
          <w:lang w:val="sr-Cyrl-RS"/>
        </w:rPr>
        <w:t>о</w:t>
      </w:r>
      <w:r w:rsidRPr="00E67ED8">
        <w:rPr>
          <w:lang w:val="sr-Cyrl-RS"/>
        </w:rPr>
        <w:t xml:space="preserve"> пр</w:t>
      </w:r>
      <w:r w:rsidR="00B905CF" w:rsidRPr="00E67ED8">
        <w:rPr>
          <w:lang w:val="sr-Cyrl-RS"/>
        </w:rPr>
        <w:t>имењиво</w:t>
      </w:r>
      <w:r w:rsidRPr="00E67ED8">
        <w:rPr>
          <w:lang w:val="sr-Cyrl-RS"/>
        </w:rPr>
        <w:t xml:space="preserve"> правно или уговорн</w:t>
      </w:r>
      <w:r w:rsidR="00B905CF" w:rsidRPr="00E67ED8">
        <w:rPr>
          <w:lang w:val="sr-Cyrl-RS"/>
        </w:rPr>
        <w:t>о</w:t>
      </w:r>
      <w:r w:rsidRPr="00E67ED8">
        <w:rPr>
          <w:lang w:val="sr-Cyrl-RS"/>
        </w:rPr>
        <w:t xml:space="preserve"> право према Споразуму за Страну да престане да извршава своје обавезе</w:t>
      </w:r>
      <w:r w:rsidR="00B905CF" w:rsidRPr="00E67ED8">
        <w:rPr>
          <w:lang w:val="sr-Cyrl-RS"/>
        </w:rPr>
        <w:t>,</w:t>
      </w:r>
      <w:r w:rsidRPr="00E67ED8">
        <w:rPr>
          <w:lang w:val="sr-Cyrl-RS"/>
        </w:rPr>
        <w:t xml:space="preserve"> овде наведене</w:t>
      </w:r>
      <w:r w:rsidR="00B905CF" w:rsidRPr="00E67ED8">
        <w:rPr>
          <w:lang w:val="sr-Cyrl-RS"/>
        </w:rPr>
        <w:t>,</w:t>
      </w:r>
      <w:r w:rsidRPr="00E67ED8">
        <w:rPr>
          <w:lang w:val="sr-Cyrl-RS"/>
        </w:rPr>
        <w:t xml:space="preserve"> у погледу спровођења Пројекта или раскида Споразума.</w:t>
      </w:r>
    </w:p>
    <w:p w14:paraId="0ED438FC" w14:textId="77777777" w:rsidR="00C817A8" w:rsidRPr="00E67ED8" w:rsidRDefault="00C817A8" w:rsidP="00E051BB">
      <w:pPr>
        <w:rPr>
          <w:lang w:val="sr-Cyrl-RS"/>
        </w:rPr>
      </w:pPr>
    </w:p>
    <w:p w14:paraId="7E9AE3B3" w14:textId="77777777" w:rsidR="009E1DCA" w:rsidRPr="00E67ED8" w:rsidRDefault="009E1DCA" w:rsidP="009E1DCA">
      <w:pPr>
        <w:pStyle w:val="Heading1"/>
      </w:pPr>
      <w:bookmarkStart w:id="110" w:name="_Toc89259652"/>
      <w:bookmarkStart w:id="111" w:name="_Toc89362712"/>
      <w:r w:rsidRPr="00E67ED8">
        <w:t>14.</w:t>
      </w:r>
      <w:r w:rsidR="00C817A8" w:rsidRPr="00E67ED8">
        <w:tab/>
      </w:r>
      <w:r w:rsidRPr="00E67ED8">
        <w:t>МЕРОДАВНО ПРАВО</w:t>
      </w:r>
      <w:bookmarkEnd w:id="110"/>
      <w:bookmarkEnd w:id="111"/>
    </w:p>
    <w:p w14:paraId="171E4729" w14:textId="77777777" w:rsidR="009E1DCA" w:rsidRPr="00E67ED8" w:rsidRDefault="009E1DCA" w:rsidP="009E1DCA">
      <w:pPr>
        <w:rPr>
          <w:lang w:val="sr-Cyrl-RS"/>
        </w:rPr>
      </w:pPr>
      <w:r w:rsidRPr="00F45E15">
        <w:rPr>
          <w:spacing w:val="-2"/>
          <w:lang w:val="sr-Cyrl-RS"/>
        </w:rPr>
        <w:t>Споразум се регулише правилима БРСЕ</w:t>
      </w:r>
      <w:r w:rsidR="008124CA" w:rsidRPr="00F45E15">
        <w:rPr>
          <w:spacing w:val="-2"/>
          <w:lang w:val="sr-Latn-RS"/>
        </w:rPr>
        <w:t>-a</w:t>
      </w:r>
      <w:r w:rsidRPr="00F45E15">
        <w:rPr>
          <w:spacing w:val="-2"/>
          <w:lang w:val="sr-Cyrl-RS"/>
        </w:rPr>
        <w:t xml:space="preserve"> како је то утврђено у одредбама члана 1, став 3,</w:t>
      </w:r>
      <w:r w:rsidRPr="00E67ED8">
        <w:rPr>
          <w:lang w:val="sr-Cyrl-RS"/>
        </w:rPr>
        <w:t xml:space="preserve"> Трећег Протокола (од 6. марта 1959. године) уз Општи Споразум о повластицама и имунитету Савета Европе (од 2. септембра 1949. године) и, друго, ако је потребно, француским правом.</w:t>
      </w:r>
    </w:p>
    <w:p w14:paraId="7F9CB08E" w14:textId="77777777" w:rsidR="009E1DCA" w:rsidRPr="00E67ED8" w:rsidRDefault="009E1DCA" w:rsidP="009E1DCA">
      <w:pPr>
        <w:rPr>
          <w:lang w:val="sr-Cyrl-RS"/>
        </w:rPr>
      </w:pPr>
    </w:p>
    <w:p w14:paraId="392E2E6C" w14:textId="77777777" w:rsidR="009E1DCA" w:rsidRPr="00E67ED8" w:rsidRDefault="009E1DCA" w:rsidP="009E1DCA">
      <w:pPr>
        <w:pStyle w:val="Heading1"/>
      </w:pPr>
      <w:bookmarkStart w:id="112" w:name="_Ref474422651"/>
      <w:bookmarkStart w:id="113" w:name="_Toc89259653"/>
      <w:bookmarkStart w:id="114" w:name="_Toc89362713"/>
      <w:r w:rsidRPr="00E67ED8">
        <w:t>15.</w:t>
      </w:r>
      <w:r w:rsidR="00C817A8" w:rsidRPr="00E67ED8">
        <w:tab/>
      </w:r>
      <w:r w:rsidRPr="00E67ED8">
        <w:t>СПОРОВИ</w:t>
      </w:r>
      <w:bookmarkEnd w:id="112"/>
      <w:bookmarkEnd w:id="113"/>
      <w:bookmarkEnd w:id="114"/>
    </w:p>
    <w:p w14:paraId="3BB7C25F" w14:textId="77777777" w:rsidR="009E1DCA" w:rsidRPr="00E67ED8" w:rsidRDefault="009E1DCA" w:rsidP="009E1DCA">
      <w:pPr>
        <w:rPr>
          <w:lang w:val="sr-Cyrl-RS"/>
        </w:rPr>
      </w:pPr>
      <w:r w:rsidRPr="00E67ED8">
        <w:rPr>
          <w:lang w:val="sr-Cyrl-RS"/>
        </w:rPr>
        <w:t xml:space="preserve">Спорови између Страна у Споразуму предмет су арбитраже у складу са условима утврђеним у Поглављу 4 Прописа о зајму.   </w:t>
      </w:r>
    </w:p>
    <w:p w14:paraId="13A887E3" w14:textId="77777777" w:rsidR="009E1DCA" w:rsidRPr="00E67ED8" w:rsidRDefault="009E1DCA" w:rsidP="009E1DCA">
      <w:pPr>
        <w:rPr>
          <w:lang w:val="sr-Cyrl-RS"/>
        </w:rPr>
      </w:pPr>
      <w:r w:rsidRPr="00E67ED8">
        <w:rPr>
          <w:lang w:val="sr-Cyrl-RS"/>
        </w:rPr>
        <w:t>Стране су сагласне да неће користити било коју привилегију, имунитет или закон пред судским или неким другим органом, било домаћим или иностраним, како би ставиле приговор на спровођење одлуке доне</w:t>
      </w:r>
      <w:r w:rsidR="00C817A8" w:rsidRPr="00E67ED8">
        <w:rPr>
          <w:lang w:val="sr-Cyrl-RS"/>
        </w:rPr>
        <w:t>те</w:t>
      </w:r>
      <w:r w:rsidRPr="00E67ED8">
        <w:rPr>
          <w:lang w:val="sr-Cyrl-RS"/>
        </w:rPr>
        <w:t xml:space="preserve"> под условима утврђеним у Поглављу 4 Прописа о зајму. </w:t>
      </w:r>
    </w:p>
    <w:p w14:paraId="4371CCFB" w14:textId="77777777" w:rsidR="009E1DCA" w:rsidRPr="00E67ED8" w:rsidRDefault="009E1DCA" w:rsidP="009E1DCA">
      <w:pPr>
        <w:rPr>
          <w:lang w:val="sr-Cyrl-RS"/>
        </w:rPr>
      </w:pPr>
      <w:r w:rsidRPr="00E67ED8">
        <w:rPr>
          <w:lang w:val="sr-Cyrl-RS"/>
        </w:rPr>
        <w:t>У свакој правној радњи која проистекне из овог споразума, БРСЕ</w:t>
      </w:r>
      <w:r w:rsidR="00C817A8" w:rsidRPr="00E67ED8">
        <w:rPr>
          <w:lang w:val="sr-Cyrl-RS"/>
        </w:rPr>
        <w:t>-ова</w:t>
      </w:r>
      <w:r w:rsidRPr="00E67ED8">
        <w:rPr>
          <w:lang w:val="sr-Cyrl-RS"/>
        </w:rPr>
        <w:t xml:space="preserve"> потврда која се односи на </w:t>
      </w:r>
      <w:r w:rsidRPr="007769D9">
        <w:rPr>
          <w:spacing w:val="-2"/>
          <w:lang w:val="sr-Cyrl-RS"/>
        </w:rPr>
        <w:t>доспели износ или важећу каматну стопу у складу са Споразумом, у одсуству очигледне</w:t>
      </w:r>
      <w:r w:rsidRPr="00E67ED8">
        <w:rPr>
          <w:lang w:val="sr-Cyrl-RS"/>
        </w:rPr>
        <w:t xml:space="preserve"> грешке, биће </w:t>
      </w:r>
      <w:r w:rsidRPr="00E67ED8">
        <w:rPr>
          <w:i/>
          <w:lang w:val="sr-Cyrl-RS"/>
        </w:rPr>
        <w:t>prima facie</w:t>
      </w:r>
      <w:r w:rsidRPr="00E67ED8">
        <w:rPr>
          <w:lang w:val="sr-Cyrl-RS"/>
        </w:rPr>
        <w:t xml:space="preserve"> доказ тог износа или каматне стопе.</w:t>
      </w:r>
    </w:p>
    <w:p w14:paraId="7FD197E4" w14:textId="77777777" w:rsidR="009E1DCA" w:rsidRPr="00E67ED8" w:rsidRDefault="009E1DCA" w:rsidP="009E1DCA">
      <w:pPr>
        <w:rPr>
          <w:lang w:val="sr-Cyrl-RS"/>
        </w:rPr>
      </w:pPr>
    </w:p>
    <w:p w14:paraId="26BCF672" w14:textId="77777777" w:rsidR="009E1DCA" w:rsidRPr="00E67ED8" w:rsidRDefault="004E65AF" w:rsidP="009E1DCA">
      <w:pPr>
        <w:pStyle w:val="Heading1"/>
      </w:pPr>
      <w:bookmarkStart w:id="115" w:name="_Toc89259654"/>
      <w:bookmarkStart w:id="116" w:name="_Toc89362714"/>
      <w:r w:rsidRPr="00E67ED8">
        <w:t>16.</w:t>
      </w:r>
      <w:r w:rsidRPr="00E67ED8">
        <w:tab/>
      </w:r>
      <w:r w:rsidR="009E1DCA" w:rsidRPr="00E67ED8">
        <w:t>ЗАШТИТА ЛИЧНИХ ПОДАТАКА</w:t>
      </w:r>
      <w:bookmarkEnd w:id="115"/>
      <w:bookmarkEnd w:id="116"/>
      <w:r w:rsidR="009E1DCA" w:rsidRPr="00E67ED8">
        <w:t xml:space="preserve"> </w:t>
      </w:r>
    </w:p>
    <w:p w14:paraId="3A474D8E" w14:textId="77777777" w:rsidR="009E1DCA" w:rsidRPr="00E67ED8" w:rsidRDefault="009E1DCA" w:rsidP="009E1DCA">
      <w:pPr>
        <w:rPr>
          <w:lang w:val="sr-Cyrl-RS"/>
        </w:rPr>
      </w:pPr>
      <w:r w:rsidRPr="00E67ED8">
        <w:rPr>
          <w:lang w:val="sr-Cyrl-RS"/>
        </w:rPr>
        <w:t>Обраду било каквих личних података прикупљених према Споразуму врши БРСЕ у складу са Правилником о заштити личних података.</w:t>
      </w:r>
    </w:p>
    <w:p w14:paraId="5C7707C4" w14:textId="77777777" w:rsidR="00C817A8" w:rsidRPr="00E67ED8" w:rsidRDefault="00C817A8" w:rsidP="009E1DCA">
      <w:pPr>
        <w:rPr>
          <w:lang w:val="sr-Cyrl-RS"/>
        </w:rPr>
      </w:pPr>
    </w:p>
    <w:p w14:paraId="5D71D978" w14:textId="77777777" w:rsidR="009E1DCA" w:rsidRPr="00E67ED8" w:rsidRDefault="004E65AF" w:rsidP="009E1DCA">
      <w:pPr>
        <w:pStyle w:val="Heading1"/>
      </w:pPr>
      <w:bookmarkStart w:id="117" w:name="_Toc89259655"/>
      <w:bookmarkStart w:id="118" w:name="_Toc89362715"/>
      <w:r w:rsidRPr="00E67ED8">
        <w:t>17.</w:t>
      </w:r>
      <w:r w:rsidRPr="00E67ED8">
        <w:tab/>
      </w:r>
      <w:r w:rsidR="009E1DCA" w:rsidRPr="00E67ED8">
        <w:t>ОБАВЕШТЕЊА</w:t>
      </w:r>
      <w:bookmarkEnd w:id="117"/>
      <w:bookmarkEnd w:id="118"/>
    </w:p>
    <w:p w14:paraId="73B0C6AE" w14:textId="77777777" w:rsidR="009E1DCA" w:rsidRPr="00E67ED8" w:rsidRDefault="009E1DCA" w:rsidP="009E1DCA">
      <w:pPr>
        <w:rPr>
          <w:lang w:val="sr-Cyrl-RS"/>
        </w:rPr>
      </w:pPr>
      <w:r w:rsidRPr="00E67ED8">
        <w:rPr>
          <w:lang w:val="sr-Cyrl-RS"/>
        </w:rPr>
        <w:t xml:space="preserve">Свако обавештење (укључујући било који документ или комуникацију) које ће се дати или je </w:t>
      </w:r>
      <w:r w:rsidRPr="00310813">
        <w:rPr>
          <w:spacing w:val="-2"/>
          <w:lang w:val="sr-Cyrl-RS"/>
        </w:rPr>
        <w:t>сачињено према или у вези са овим споразумом БРСЕ-у или Зајмопримцу, мора бити у</w:t>
      </w:r>
      <w:r w:rsidRPr="00E67ED8">
        <w:rPr>
          <w:lang w:val="sr-Cyrl-RS"/>
        </w:rPr>
        <w:t xml:space="preserve"> писаном облику и, уколико није другачије назначено, може се упутити препорученим писмом, </w:t>
      </w:r>
      <w:r w:rsidRPr="00922558">
        <w:rPr>
          <w:spacing w:val="-2"/>
          <w:lang w:val="sr-Cyrl-RS"/>
        </w:rPr>
        <w:t>електронском поштом или факсом. Сматраће се да је такво обавештење примила друга</w:t>
      </w:r>
      <w:r w:rsidRPr="00E67ED8">
        <w:rPr>
          <w:lang w:val="sr-Cyrl-RS"/>
        </w:rPr>
        <w:t xml:space="preserve"> Страна:</w:t>
      </w:r>
    </w:p>
    <w:p w14:paraId="5FC2E53D" w14:textId="77777777" w:rsidR="009E1DCA" w:rsidRPr="00E67ED8" w:rsidRDefault="009E1DCA" w:rsidP="009E1DCA">
      <w:pPr>
        <w:ind w:left="567" w:hanging="283"/>
        <w:rPr>
          <w:lang w:val="sr-Cyrl-RS"/>
        </w:rPr>
      </w:pPr>
      <w:r w:rsidRPr="00E67ED8">
        <w:rPr>
          <w:lang w:val="sr-Cyrl-RS"/>
        </w:rPr>
        <w:t>(i) у случају ручно достављеног или препорученог писма, на датум испоруке;</w:t>
      </w:r>
    </w:p>
    <w:p w14:paraId="52E141E1" w14:textId="77777777" w:rsidR="009E1DCA" w:rsidRPr="00E67ED8" w:rsidRDefault="009E1DCA" w:rsidP="009E1DCA">
      <w:pPr>
        <w:ind w:left="567" w:hanging="283"/>
        <w:rPr>
          <w:lang w:val="sr-Cyrl-RS"/>
        </w:rPr>
      </w:pPr>
      <w:r w:rsidRPr="00E67ED8">
        <w:rPr>
          <w:lang w:val="sr-Cyrl-RS"/>
        </w:rPr>
        <w:t>(ii) у случају електронске поште, само када је стварно примљена у читљивом облику и само ако је насловљена на начин који ће друга страна одредити за ту сврху;</w:t>
      </w:r>
    </w:p>
    <w:p w14:paraId="26A94415" w14:textId="77777777" w:rsidR="009E1DCA" w:rsidRPr="00E67ED8" w:rsidRDefault="009E1DCA" w:rsidP="009E1DCA">
      <w:pPr>
        <w:ind w:left="567" w:hanging="283"/>
        <w:rPr>
          <w:lang w:val="sr-Cyrl-RS"/>
        </w:rPr>
      </w:pPr>
      <w:r w:rsidRPr="00E67ED8">
        <w:rPr>
          <w:lang w:val="sr-Cyrl-RS"/>
        </w:rPr>
        <w:t>(iii) у случају електронске поште, која садржи Обавештење о исплати, које је БРСЕ посла</w:t>
      </w:r>
      <w:r w:rsidR="004E65AF" w:rsidRPr="00E67ED8">
        <w:rPr>
          <w:lang w:val="sr-Cyrl-RS"/>
        </w:rPr>
        <w:t>ла</w:t>
      </w:r>
      <w:r w:rsidRPr="00E67ED8">
        <w:rPr>
          <w:lang w:val="sr-Cyrl-RS"/>
        </w:rPr>
        <w:t xml:space="preserve"> Зајмопримцу, када је електронска пошта послата; и</w:t>
      </w:r>
    </w:p>
    <w:p w14:paraId="46A5B052" w14:textId="77777777" w:rsidR="009E1DCA" w:rsidRPr="00E67ED8" w:rsidRDefault="009E1DCA" w:rsidP="009E1DCA">
      <w:pPr>
        <w:ind w:left="567" w:hanging="283"/>
        <w:rPr>
          <w:lang w:val="sr-Cyrl-RS"/>
        </w:rPr>
      </w:pPr>
      <w:r w:rsidRPr="00E67ED8">
        <w:rPr>
          <w:lang w:val="sr-Cyrl-RS"/>
        </w:rPr>
        <w:t>(iv) у случају факсимила, по пријему преноса.</w:t>
      </w:r>
    </w:p>
    <w:p w14:paraId="5D6A19B2" w14:textId="77777777" w:rsidR="009E1DCA" w:rsidRPr="00E67ED8" w:rsidRDefault="009E1DCA" w:rsidP="009E1DCA">
      <w:pPr>
        <w:rPr>
          <w:lang w:val="sr-Cyrl-RS"/>
        </w:rPr>
      </w:pPr>
      <w:r w:rsidRPr="00E67ED8">
        <w:rPr>
          <w:lang w:val="sr-Cyrl-RS"/>
        </w:rPr>
        <w:t>Свако обавештење које Зајмопримац доставља БРСЕ-у електронском поштом:</w:t>
      </w:r>
    </w:p>
    <w:p w14:paraId="4A68AEAF" w14:textId="77777777" w:rsidR="009E1DCA" w:rsidRPr="00E67ED8" w:rsidRDefault="009E1DCA" w:rsidP="009E1DCA">
      <w:pPr>
        <w:ind w:left="567" w:hanging="283"/>
        <w:rPr>
          <w:lang w:val="sr-Cyrl-RS"/>
        </w:rPr>
      </w:pPr>
      <w:r w:rsidRPr="00E67ED8">
        <w:rPr>
          <w:lang w:val="sr-Cyrl-RS"/>
        </w:rPr>
        <w:t>(i) у предмету ће навести референцу LD; и</w:t>
      </w:r>
    </w:p>
    <w:p w14:paraId="2D02546E" w14:textId="77777777" w:rsidR="009E1DCA" w:rsidRPr="00E67ED8" w:rsidRDefault="009E1DCA" w:rsidP="009E1DCA">
      <w:pPr>
        <w:ind w:left="567" w:hanging="283"/>
        <w:rPr>
          <w:lang w:val="sr-Cyrl-RS"/>
        </w:rPr>
      </w:pPr>
      <w:r w:rsidRPr="00E67ED8">
        <w:rPr>
          <w:lang w:val="sr-Cyrl-RS"/>
        </w:rPr>
        <w:t xml:space="preserve">(ii) биће у облику електронске слике која се не може уређивати (pdf, tif или било који други </w:t>
      </w:r>
      <w:r w:rsidRPr="006047D6">
        <w:rPr>
          <w:spacing w:val="-6"/>
          <w:lang w:val="sr-Cyrl-RS"/>
        </w:rPr>
        <w:t>уобичајени формат документа који се не може уређивати о којем су се Стране</w:t>
      </w:r>
      <w:r w:rsidRPr="00E67ED8">
        <w:rPr>
          <w:lang w:val="sr-Cyrl-RS"/>
        </w:rPr>
        <w:t xml:space="preserve"> договориле) потписано од стране лица која су ваљано овлашћена за потписивање таквог обавештења у име Зајмопримца, приложено уз електронску пошту.</w:t>
      </w:r>
    </w:p>
    <w:p w14:paraId="4D6DC62B" w14:textId="77777777" w:rsidR="009E1DCA" w:rsidRPr="00E67ED8" w:rsidRDefault="009E1DCA" w:rsidP="009E1DCA">
      <w:pPr>
        <w:rPr>
          <w:lang w:val="sr-Cyrl-RS"/>
        </w:rPr>
      </w:pPr>
      <w:r w:rsidRPr="00E67ED8">
        <w:rPr>
          <w:lang w:val="sr-Cyrl-RS"/>
        </w:rPr>
        <w:t>Без утицаја на валидност обавештења путем електронске поште или факса у складу са овом клаузулом, следећа обавештења такође ће се препорученим писмом послати другој страни најкасније одмах следећег Радног дана:</w:t>
      </w:r>
    </w:p>
    <w:p w14:paraId="07584108" w14:textId="77777777" w:rsidR="009E1DCA" w:rsidRPr="00E67ED8" w:rsidRDefault="009E1DCA" w:rsidP="009E1DCA">
      <w:pPr>
        <w:ind w:left="567" w:hanging="283"/>
        <w:rPr>
          <w:lang w:val="sr-Cyrl-RS"/>
        </w:rPr>
      </w:pPr>
      <w:r w:rsidRPr="00E67ED8">
        <w:rPr>
          <w:lang w:val="sr-Cyrl-RS"/>
        </w:rPr>
        <w:t>(i) Захтеви за исплату;</w:t>
      </w:r>
    </w:p>
    <w:p w14:paraId="5FC3887A" w14:textId="77777777" w:rsidR="009E1DCA" w:rsidRPr="00E67ED8" w:rsidRDefault="009E1DCA" w:rsidP="009E1DCA">
      <w:pPr>
        <w:ind w:left="567" w:hanging="283"/>
        <w:rPr>
          <w:lang w:val="sr-Cyrl-RS"/>
        </w:rPr>
      </w:pPr>
      <w:r w:rsidRPr="00E67ED8">
        <w:rPr>
          <w:lang w:val="sr-Cyrl-RS"/>
        </w:rPr>
        <w:t>(ii) било коју комуникацију у вези са суспензијом, отказивањем и/или превременом отплатом, Зајма или у вези са Обавештењем о превременој отплати; и</w:t>
      </w:r>
    </w:p>
    <w:p w14:paraId="6B578F7A" w14:textId="77777777" w:rsidR="009E1DCA" w:rsidRPr="00E67ED8" w:rsidRDefault="009E1DCA" w:rsidP="009E1DCA">
      <w:pPr>
        <w:ind w:left="567" w:hanging="283"/>
        <w:rPr>
          <w:lang w:val="sr-Cyrl-RS"/>
        </w:rPr>
      </w:pPr>
      <w:r w:rsidRPr="00E67ED8">
        <w:rPr>
          <w:lang w:val="sr-Cyrl-RS"/>
        </w:rPr>
        <w:t>(iii) било коју другу комуникацију коју захтева БРСЕ.</w:t>
      </w:r>
    </w:p>
    <w:p w14:paraId="19282F63" w14:textId="77777777" w:rsidR="009E1DCA" w:rsidRPr="00E67ED8" w:rsidRDefault="00350C8F" w:rsidP="009E1DCA">
      <w:pPr>
        <w:rPr>
          <w:lang w:val="sr-Cyrl-RS"/>
        </w:rPr>
      </w:pPr>
      <w:r w:rsidRPr="00C8008E">
        <w:rPr>
          <w:spacing w:val="-2"/>
          <w:lang w:val="sr-Cyrl-RS"/>
        </w:rPr>
        <w:t>Стране су саг</w:t>
      </w:r>
      <w:r w:rsidR="009E1DCA" w:rsidRPr="00C8008E">
        <w:rPr>
          <w:spacing w:val="-2"/>
          <w:lang w:val="sr-Cyrl-RS"/>
        </w:rPr>
        <w:t>л</w:t>
      </w:r>
      <w:r w:rsidRPr="00C8008E">
        <w:rPr>
          <w:spacing w:val="-2"/>
          <w:lang w:val="sr-Cyrl-RS"/>
        </w:rPr>
        <w:t>а</w:t>
      </w:r>
      <w:r w:rsidR="009E1DCA" w:rsidRPr="00C8008E">
        <w:rPr>
          <w:spacing w:val="-2"/>
          <w:lang w:val="sr-Cyrl-RS"/>
        </w:rPr>
        <w:t>сне да је свако обавештење изнад (укључујући и електронску пошту)</w:t>
      </w:r>
      <w:r w:rsidR="009E1DCA" w:rsidRPr="00E67ED8">
        <w:rPr>
          <w:lang w:val="sr-Cyrl-RS"/>
        </w:rPr>
        <w:t xml:space="preserve"> прихваћени облик комуникације, представљаће прихватљив доказ на суду и имаће исту доказну вредност као и предметни споразум.</w:t>
      </w:r>
    </w:p>
    <w:p w14:paraId="35AEAA61" w14:textId="77777777" w:rsidR="009E1DCA" w:rsidRPr="00E67ED8" w:rsidRDefault="009E1DCA" w:rsidP="009E1DCA">
      <w:pPr>
        <w:rPr>
          <w:lang w:val="sr-Cyrl-RS"/>
        </w:rPr>
      </w:pPr>
      <w:r w:rsidRPr="00E67ED8">
        <w:rPr>
          <w:lang w:val="sr-Cyrl-RS"/>
        </w:rPr>
        <w:t>Поштанска адреса, број факса и адреса електронске поште (и одељење или службеник, ако постоји, на кога треба насловити комуникацију) сваке Стране за било коју комуникацију која се чини или врши према или у вези са овим споразумом је:</w:t>
      </w:r>
    </w:p>
    <w:p w14:paraId="08CB14AC" w14:textId="77777777" w:rsidR="009E1DCA" w:rsidRPr="00E67ED8" w:rsidRDefault="009E1DCA" w:rsidP="009E1DCA">
      <w:pPr>
        <w:rPr>
          <w:u w:val="single"/>
          <w:lang w:val="sr-Cyrl-RS"/>
        </w:rPr>
      </w:pPr>
      <w:r w:rsidRPr="00E67ED8">
        <w:rPr>
          <w:u w:val="single"/>
          <w:lang w:val="sr-Cyrl-RS"/>
        </w:rPr>
        <w:t>За Зајмопримца:</w:t>
      </w:r>
    </w:p>
    <w:p w14:paraId="71E4BE42" w14:textId="77777777" w:rsidR="009E1DCA" w:rsidRPr="00E67ED8" w:rsidRDefault="009E1DCA" w:rsidP="009E1DCA">
      <w:pPr>
        <w:rPr>
          <w:lang w:val="sr-Cyrl-RS"/>
        </w:rPr>
      </w:pPr>
      <w:r w:rsidRPr="00E67ED8">
        <w:rPr>
          <w:lang w:val="sr-Cyrl-RS"/>
        </w:rPr>
        <w:t>Министарство финансија Републике Србије</w:t>
      </w:r>
    </w:p>
    <w:p w14:paraId="6F63D785" w14:textId="77777777" w:rsidR="009E1DCA" w:rsidRPr="00E67ED8" w:rsidRDefault="009E1DCA" w:rsidP="009E1DCA">
      <w:pPr>
        <w:rPr>
          <w:lang w:val="sr-Cyrl-RS"/>
        </w:rPr>
      </w:pPr>
      <w:r w:rsidRPr="00E67ED8">
        <w:rPr>
          <w:lang w:val="sr-Cyrl-RS"/>
        </w:rPr>
        <w:t>Кнеза Милоша 20</w:t>
      </w:r>
    </w:p>
    <w:p w14:paraId="644FF8BC" w14:textId="77777777" w:rsidR="009E1DCA" w:rsidRPr="00E67ED8" w:rsidRDefault="009E1DCA" w:rsidP="009E1DCA">
      <w:pPr>
        <w:rPr>
          <w:lang w:val="sr-Cyrl-RS"/>
        </w:rPr>
      </w:pPr>
      <w:r w:rsidRPr="00E67ED8">
        <w:rPr>
          <w:lang w:val="sr-Cyrl-RS"/>
        </w:rPr>
        <w:t>11000 Београд</w:t>
      </w:r>
    </w:p>
    <w:p w14:paraId="6B062208" w14:textId="77777777" w:rsidR="009E1DCA" w:rsidRPr="00E67ED8" w:rsidRDefault="009E1DCA" w:rsidP="009E1DCA">
      <w:pPr>
        <w:rPr>
          <w:lang w:val="sr-Cyrl-RS"/>
        </w:rPr>
      </w:pPr>
      <w:r w:rsidRPr="00E67ED8">
        <w:rPr>
          <w:lang w:val="sr-Cyrl-RS"/>
        </w:rPr>
        <w:t>Србија</w:t>
      </w:r>
    </w:p>
    <w:p w14:paraId="65546FA9" w14:textId="77777777" w:rsidR="009E1DCA" w:rsidRPr="00E67ED8" w:rsidRDefault="009E1DCA" w:rsidP="009E1DCA">
      <w:pPr>
        <w:rPr>
          <w:lang w:val="sr-Cyrl-RS"/>
        </w:rPr>
      </w:pPr>
      <w:r w:rsidRPr="00E67ED8">
        <w:rPr>
          <w:lang w:val="sr-Cyrl-RS"/>
        </w:rPr>
        <w:t xml:space="preserve">На пажњу: </w:t>
      </w:r>
      <w:r w:rsidRPr="00E67ED8">
        <w:rPr>
          <w:lang w:val="sr-Cyrl-RS"/>
        </w:rPr>
        <w:tab/>
        <w:t xml:space="preserve">Министар финансија </w:t>
      </w:r>
    </w:p>
    <w:p w14:paraId="734C8FD1" w14:textId="77777777"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t>+381 11 3618 961</w:t>
      </w:r>
    </w:p>
    <w:p w14:paraId="5B363491" w14:textId="77777777" w:rsidR="009E1DCA" w:rsidRPr="00E67ED8" w:rsidRDefault="009E1DCA" w:rsidP="009E1DCA">
      <w:pPr>
        <w:rPr>
          <w:lang w:val="sr-Cyrl-RS"/>
        </w:rPr>
      </w:pPr>
    </w:p>
    <w:p w14:paraId="498B9164" w14:textId="77777777" w:rsidR="009E1DCA" w:rsidRPr="00E67ED8" w:rsidRDefault="009E1DCA" w:rsidP="009E1DCA">
      <w:pPr>
        <w:rPr>
          <w:u w:val="single"/>
          <w:lang w:val="sr-Cyrl-RS"/>
        </w:rPr>
      </w:pPr>
      <w:r w:rsidRPr="00E67ED8">
        <w:rPr>
          <w:u w:val="single"/>
          <w:lang w:val="sr-Cyrl-RS"/>
        </w:rPr>
        <w:t>За БРСЕ:</w:t>
      </w:r>
    </w:p>
    <w:p w14:paraId="0A5586B1" w14:textId="77777777" w:rsidR="009E1DCA" w:rsidRPr="00E67ED8" w:rsidRDefault="009E1DCA" w:rsidP="009E1DCA">
      <w:pPr>
        <w:rPr>
          <w:lang w:val="sr-Cyrl-RS"/>
        </w:rPr>
      </w:pPr>
      <w:r w:rsidRPr="00E67ED8">
        <w:rPr>
          <w:lang w:val="sr-Cyrl-RS"/>
        </w:rPr>
        <w:t>Council of Europe Development Bank</w:t>
      </w:r>
    </w:p>
    <w:p w14:paraId="0E1CF438" w14:textId="77777777" w:rsidR="009E1DCA" w:rsidRPr="00E67ED8" w:rsidRDefault="009E1DCA" w:rsidP="009E1DCA">
      <w:pPr>
        <w:rPr>
          <w:lang w:val="sr-Cyrl-RS"/>
        </w:rPr>
      </w:pPr>
      <w:r w:rsidRPr="00E67ED8">
        <w:rPr>
          <w:lang w:val="sr-Cyrl-RS"/>
        </w:rPr>
        <w:t>55 Avenue Kléber</w:t>
      </w:r>
    </w:p>
    <w:p w14:paraId="07D1B980" w14:textId="77777777" w:rsidR="009E1DCA" w:rsidRPr="00E67ED8" w:rsidRDefault="009E1DCA" w:rsidP="009E1DCA">
      <w:pPr>
        <w:rPr>
          <w:lang w:val="sr-Cyrl-RS"/>
        </w:rPr>
      </w:pPr>
      <w:r w:rsidRPr="00E67ED8">
        <w:rPr>
          <w:lang w:val="sr-Cyrl-RS"/>
        </w:rPr>
        <w:t xml:space="preserve">75116 Paris </w:t>
      </w:r>
    </w:p>
    <w:p w14:paraId="13C61CF9" w14:textId="77777777" w:rsidR="009E1DCA" w:rsidRPr="00E67ED8" w:rsidRDefault="009E1DCA" w:rsidP="009E1DCA">
      <w:pPr>
        <w:rPr>
          <w:lang w:val="sr-Cyrl-RS"/>
        </w:rPr>
      </w:pPr>
      <w:r w:rsidRPr="00E67ED8">
        <w:rPr>
          <w:lang w:val="sr-Cyrl-RS"/>
        </w:rPr>
        <w:t>Француска</w:t>
      </w:r>
    </w:p>
    <w:p w14:paraId="32523C26" w14:textId="77777777" w:rsidR="009E1DCA" w:rsidRPr="00E67ED8" w:rsidRDefault="009E1DCA" w:rsidP="009E1DCA">
      <w:pPr>
        <w:rPr>
          <w:lang w:val="sr-Cyrl-RS"/>
        </w:rPr>
      </w:pPr>
      <w:r w:rsidRPr="00E67ED8">
        <w:rPr>
          <w:lang w:val="sr-Cyrl-RS"/>
        </w:rPr>
        <w:t xml:space="preserve">На пажњу: </w:t>
      </w:r>
      <w:r w:rsidRPr="00E67ED8">
        <w:rPr>
          <w:lang w:val="sr-Cyrl-RS"/>
        </w:rPr>
        <w:tab/>
        <w:t>Шеф Одељења за пројекте</w:t>
      </w:r>
    </w:p>
    <w:p w14:paraId="17DA406B" w14:textId="77777777"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r>
      <w:r w:rsidRPr="00E67ED8">
        <w:rPr>
          <w:rFonts w:ascii="Calibri" w:hAnsi="Calibri"/>
          <w:lang w:val="sr-Cyrl-RS"/>
        </w:rPr>
        <w:t>+ 33 1 47 55 37 52</w:t>
      </w:r>
    </w:p>
    <w:p w14:paraId="2AE60EB5" w14:textId="77777777" w:rsidR="009E1DCA" w:rsidRPr="00E67ED8" w:rsidRDefault="009E1DCA" w:rsidP="009E1DCA">
      <w:pPr>
        <w:rPr>
          <w:lang w:val="sr-Cyrl-RS"/>
        </w:rPr>
      </w:pPr>
      <w:r w:rsidRPr="00E67ED8">
        <w:rPr>
          <w:lang w:val="sr-Cyrl-RS"/>
        </w:rPr>
        <w:t>БРСЕ и Зајмопримац ће одмах писаним путем обавестити другу Страну о свакој промени у њиховим детаљима за комуникацију.</w:t>
      </w:r>
    </w:p>
    <w:p w14:paraId="56CEF451" w14:textId="77777777" w:rsidR="009E1DCA" w:rsidRPr="00E67ED8" w:rsidRDefault="009E1DCA" w:rsidP="009E1DCA">
      <w:pPr>
        <w:rPr>
          <w:lang w:val="sr-Cyrl-RS"/>
        </w:rPr>
      </w:pPr>
      <w:r w:rsidRPr="00E67ED8">
        <w:rPr>
          <w:lang w:val="sr-Cyrl-RS"/>
        </w:rPr>
        <w:t xml:space="preserve">Сва обавештења која се достављају или су сачињена према или у вези са Споразумом биће на енглеском или француском језику или на другом језику, у ком случају ће бити достављена уз оверени превод на енглески или француски језик, у случају када то БРСЕ захтева. </w:t>
      </w:r>
    </w:p>
    <w:p w14:paraId="5C7FBAF7" w14:textId="77777777" w:rsidR="009E1DCA" w:rsidRPr="00E67ED8" w:rsidRDefault="009E1DCA" w:rsidP="009E1DCA">
      <w:pPr>
        <w:rPr>
          <w:lang w:val="sr-Cyrl-RS"/>
        </w:rPr>
      </w:pPr>
      <w:r w:rsidRPr="00E67ED8">
        <w:rPr>
          <w:lang w:val="sr-Cyrl-RS"/>
        </w:rPr>
        <w:t>Сва обавештења која се достављају или су сачињена према или у вези са овим споразумом ће, када то БРСЕ захтева, бити достављена БРСЕ-у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2B347305" w14:textId="77777777" w:rsidR="009E1DCA" w:rsidRPr="00E67ED8" w:rsidRDefault="009E1DCA" w:rsidP="009E1DCA">
      <w:pPr>
        <w:rPr>
          <w:lang w:val="sr-Cyrl-RS"/>
        </w:rPr>
      </w:pPr>
    </w:p>
    <w:p w14:paraId="162D3FC4" w14:textId="77777777" w:rsidR="009E1DCA" w:rsidRPr="00E67ED8" w:rsidRDefault="009E1DCA" w:rsidP="009E1DCA">
      <w:pPr>
        <w:pStyle w:val="Heading1"/>
      </w:pPr>
      <w:bookmarkStart w:id="119" w:name="_Ref474422683"/>
      <w:bookmarkStart w:id="120" w:name="_Toc89259656"/>
      <w:bookmarkStart w:id="121" w:name="_Toc89362716"/>
      <w:r w:rsidRPr="00E67ED8">
        <w:t>18.</w:t>
      </w:r>
      <w:r w:rsidR="004E65AF" w:rsidRPr="00E67ED8">
        <w:tab/>
      </w:r>
      <w:r w:rsidRPr="00E67ED8">
        <w:t>ПОРЕЗИ И РАСХОДИ</w:t>
      </w:r>
      <w:bookmarkEnd w:id="119"/>
      <w:bookmarkEnd w:id="120"/>
      <w:bookmarkEnd w:id="121"/>
    </w:p>
    <w:p w14:paraId="60F3F77A" w14:textId="77777777" w:rsidR="009E1DCA" w:rsidRPr="00E67ED8" w:rsidRDefault="009E1DCA" w:rsidP="009E1DCA">
      <w:pPr>
        <w:rPr>
          <w:lang w:val="sr-Cyrl-RS"/>
        </w:rPr>
      </w:pPr>
      <w:r w:rsidRPr="00E67ED8">
        <w:rPr>
          <w:lang w:val="sr-Cyrl-RS"/>
        </w:rPr>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потписивања, регистрације, имплементације, раскида или спровођења Споразума и/или неког повезаног документа, као и из стварања, побољшања, регистрације, извршења или давања било којег Средства обезбеђења који се захтевају према Споразуму. </w:t>
      </w:r>
    </w:p>
    <w:p w14:paraId="0A69E2C8" w14:textId="77777777" w:rsidR="00BC7CE2" w:rsidRPr="00E67ED8" w:rsidRDefault="00BC7CE2" w:rsidP="00BC7CE2">
      <w:pPr>
        <w:spacing w:before="0" w:after="160" w:line="259" w:lineRule="auto"/>
        <w:rPr>
          <w:lang w:val="sr-Cyrl-RS"/>
        </w:rPr>
      </w:pPr>
      <w:r w:rsidRPr="00E67ED8">
        <w:rPr>
          <w:lang w:val="sr-Cyrl-RS"/>
        </w:rPr>
        <w:t>Како би се избегла било каква сумња, одредбе ове клаузуле 18. не односе се на примену клаузуле 3. овог споразума.</w:t>
      </w:r>
    </w:p>
    <w:p w14:paraId="1B2DD5DF" w14:textId="77777777" w:rsidR="009E1DCA" w:rsidRPr="00E67ED8" w:rsidRDefault="009E1DCA" w:rsidP="009E1DCA">
      <w:pPr>
        <w:rPr>
          <w:lang w:val="sr-Cyrl-RS"/>
        </w:rPr>
      </w:pPr>
      <w:r w:rsidRPr="00E67ED8">
        <w:rPr>
          <w:lang w:val="sr-Cyrl-RS"/>
        </w:rPr>
        <w:t xml:space="preserve">Зајмопримац сноси све накнаде и трошкове (укључујући правне, стручне, банкарске или мењачке трошкове) настале у вези са (i) припремом, потписивањем, побољшањем, имплементацијом, раскидом или спровођењем овог споразума и/или неког повезаног документа; (ii) било којом изменом, допуном или одрицањем у погледу овог споразума и/или неког повезаног документа; и (iii) припремом, потписивањем, побољшањем, управљањем, </w:t>
      </w:r>
      <w:r w:rsidRPr="00487542">
        <w:rPr>
          <w:spacing w:val="-2"/>
          <w:lang w:val="sr-Cyrl-RS"/>
        </w:rPr>
        <w:t>спровођењем и давањем било ког Средства обезбеђења које се захтева у складу са</w:t>
      </w:r>
      <w:r w:rsidRPr="00E67ED8">
        <w:rPr>
          <w:lang w:val="sr-Cyrl-RS"/>
        </w:rPr>
        <w:t xml:space="preserve"> Споразумом. Без обзира на горенаведено, члан 4.7 (Трошкови арбитраже) Прописа о зајму се примењује у вези </w:t>
      </w:r>
      <w:r w:rsidR="008D5710">
        <w:rPr>
          <w:lang w:val="sr-Latn-RS"/>
        </w:rPr>
        <w:t xml:space="preserve"> </w:t>
      </w:r>
      <w:r w:rsidR="008D5710">
        <w:rPr>
          <w:lang w:val="sr-Cyrl-RS"/>
        </w:rPr>
        <w:t xml:space="preserve">са </w:t>
      </w:r>
      <w:r w:rsidRPr="00E67ED8">
        <w:rPr>
          <w:lang w:val="sr-Cyrl-RS"/>
        </w:rPr>
        <w:t>трошков</w:t>
      </w:r>
      <w:r w:rsidR="008D5710">
        <w:rPr>
          <w:lang w:val="sr-Cyrl-RS"/>
        </w:rPr>
        <w:t>има</w:t>
      </w:r>
      <w:r w:rsidRPr="00E67ED8">
        <w:rPr>
          <w:lang w:val="sr-Cyrl-RS"/>
        </w:rPr>
        <w:t xml:space="preserve"> арбитраже који су утврђени у </w:t>
      </w:r>
      <w:r w:rsidR="00E02A6C" w:rsidRPr="00E67ED8">
        <w:rPr>
          <w:lang w:val="sr-Cyrl-RS"/>
        </w:rPr>
        <w:t>клаузули</w:t>
      </w:r>
      <w:r w:rsidRPr="00E67ED8">
        <w:rPr>
          <w:lang w:val="sr-Cyrl-RS"/>
        </w:rPr>
        <w:t xml:space="preserve"> 15 (Спорови).</w:t>
      </w:r>
    </w:p>
    <w:p w14:paraId="48727CDD" w14:textId="77777777" w:rsidR="009E1DCA" w:rsidRPr="00E67ED8" w:rsidRDefault="009E1DCA" w:rsidP="009E1DCA">
      <w:pPr>
        <w:pStyle w:val="Heading1"/>
      </w:pPr>
      <w:bookmarkStart w:id="122" w:name="_Toc89259657"/>
      <w:bookmarkStart w:id="123" w:name="_Toc89362717"/>
      <w:r w:rsidRPr="00E67ED8">
        <w:t>19. ИСПЛАЋИВАЊЕ</w:t>
      </w:r>
      <w:bookmarkEnd w:id="122"/>
      <w:bookmarkEnd w:id="123"/>
    </w:p>
    <w:p w14:paraId="6B2D149B" w14:textId="77777777" w:rsidR="009E1DCA" w:rsidRPr="00E67ED8" w:rsidRDefault="009E1DCA" w:rsidP="009E1DCA">
      <w:pPr>
        <w:rPr>
          <w:lang w:val="sr-Cyrl-RS"/>
        </w:rPr>
      </w:pPr>
      <w:r w:rsidRPr="00E67ED8">
        <w:rPr>
          <w:lang w:val="sr-Cyrl-RS"/>
        </w:rPr>
        <w:t xml:space="preserve">Након отплате укупног износа неотплаћене главнице према Зајму, као и плаћања свих камата и других трошкова који проистичу у складу са Споразумом, укључујући нарочито оне износе из потклаузуле 4.9 (Стопа затезне камате) и клаузуле 18 (Порези и расходи), Зајмопримац ће бити у потпуности ослобођен својих обавеза које проистичу из или у вези са Споразумом. </w:t>
      </w:r>
    </w:p>
    <w:p w14:paraId="3B7C74D9" w14:textId="77777777" w:rsidR="009E1DCA" w:rsidRPr="00E67ED8" w:rsidRDefault="009E1DCA" w:rsidP="009E1DCA">
      <w:pPr>
        <w:rPr>
          <w:lang w:val="sr-Cyrl-RS"/>
        </w:rPr>
      </w:pPr>
      <w:r w:rsidRPr="00E67ED8">
        <w:rPr>
          <w:lang w:val="sr-Cyrl-RS"/>
        </w:rPr>
        <w:t>Без прејудицирања горе наведеног, Зајмопримац ће се обавезати да, у периоду који није дужи од шест (6) година након пријема Завршног извештаја на задовољавајући начин за БРСЕ потврђује потпуну алокацију свих износа исплаћених према Зајму (i) чува пројектну документацију; и (ii) радо прима било какве евалуационе посете, укључујући омогућавање приступа релевантним локацијама Пројекта/потпројеката које обављају запослени у БРСЕ-у или именоване треће стране.</w:t>
      </w:r>
    </w:p>
    <w:p w14:paraId="309B6A19" w14:textId="77777777" w:rsidR="009E1DCA" w:rsidRPr="00E67ED8" w:rsidRDefault="009E1DCA" w:rsidP="009E1DCA">
      <w:pPr>
        <w:rPr>
          <w:lang w:val="sr-Cyrl-RS"/>
        </w:rPr>
      </w:pPr>
    </w:p>
    <w:p w14:paraId="5541FC93" w14:textId="77777777" w:rsidR="009E1DCA" w:rsidRPr="00E67ED8" w:rsidRDefault="009E1DCA" w:rsidP="009E1DCA">
      <w:pPr>
        <w:pStyle w:val="Heading1"/>
      </w:pPr>
      <w:bookmarkStart w:id="124" w:name="_Ref474422008"/>
      <w:bookmarkStart w:id="125" w:name="_Toc89259658"/>
      <w:bookmarkStart w:id="126" w:name="_Toc89362718"/>
      <w:r w:rsidRPr="00E67ED8">
        <w:t>20. СТУПАЊЕ НА СНАГУ</w:t>
      </w:r>
      <w:bookmarkEnd w:id="124"/>
      <w:bookmarkEnd w:id="125"/>
      <w:bookmarkEnd w:id="126"/>
    </w:p>
    <w:p w14:paraId="5F8375C8" w14:textId="77777777" w:rsidR="009E1DCA" w:rsidRPr="00E67ED8" w:rsidRDefault="009E1DCA" w:rsidP="009E1DCA">
      <w:pPr>
        <w:rPr>
          <w:lang w:val="sr-Cyrl-RS"/>
        </w:rPr>
      </w:pPr>
      <w:r w:rsidRPr="00E67ED8">
        <w:rPr>
          <w:lang w:val="sr-Cyrl-RS"/>
        </w:rPr>
        <w:t>Споразум ступа на снагу након што га Стране потпишу и Народна скупштина Републике Србије га потврди. Зајмопримац ће обезбедити БРСЕ-у одговарајућу писану потврду</w:t>
      </w:r>
      <w:r w:rsidR="006202E6" w:rsidRPr="00E67ED8">
        <w:rPr>
          <w:lang w:val="sr-Cyrl-RS"/>
        </w:rPr>
        <w:t xml:space="preserve"> о томе</w:t>
      </w:r>
      <w:r w:rsidRPr="00E67ED8">
        <w:rPr>
          <w:lang w:val="sr-Cyrl-RS"/>
        </w:rPr>
        <w:t xml:space="preserve">.  </w:t>
      </w:r>
    </w:p>
    <w:p w14:paraId="514A6674" w14:textId="77777777" w:rsidR="009E1DCA" w:rsidRPr="00E67ED8" w:rsidRDefault="009E1DCA" w:rsidP="009E1DCA">
      <w:pPr>
        <w:rPr>
          <w:lang w:val="sr-Cyrl-RS"/>
        </w:rPr>
      </w:pPr>
      <w:r w:rsidRPr="00E67ED8">
        <w:rPr>
          <w:lang w:val="sr-Cyrl-RS"/>
        </w:rPr>
        <w:t xml:space="preserve">У ПОТВРДУ ТОГА, Стране су учиниле да Споразум буде потписан </w:t>
      </w:r>
      <w:r w:rsidR="00E86486" w:rsidRPr="00E67ED8">
        <w:rPr>
          <w:lang w:val="sr-Cyrl-RS"/>
        </w:rPr>
        <w:t xml:space="preserve">од овлашћених потписника </w:t>
      </w:r>
      <w:r w:rsidRPr="00E67ED8">
        <w:rPr>
          <w:lang w:val="sr-Cyrl-RS"/>
        </w:rPr>
        <w:t xml:space="preserve">у </w:t>
      </w:r>
      <w:r w:rsidRPr="006A7B40">
        <w:rPr>
          <w:spacing w:val="-2"/>
          <w:lang w:val="sr-Cyrl-RS"/>
        </w:rPr>
        <w:t>четири (4) примерка, од којих је сваки једнако важећи. Један (1) примерак задржава БРСЕ, а</w:t>
      </w:r>
      <w:r w:rsidRPr="00E67ED8">
        <w:rPr>
          <w:lang w:val="sr-Cyrl-RS"/>
        </w:rPr>
        <w:t xml:space="preserve"> три (3) Зајмопримац.</w:t>
      </w:r>
    </w:p>
    <w:p w14:paraId="2E494017" w14:textId="77777777" w:rsidR="009E1DCA" w:rsidRPr="00E67ED8" w:rsidRDefault="009E1DCA" w:rsidP="009E1DCA">
      <w:pPr>
        <w:rPr>
          <w:lang w:val="sr-Cyrl-RS"/>
        </w:rPr>
      </w:pPr>
    </w:p>
    <w:p w14:paraId="4B2C84ED" w14:textId="77777777" w:rsidR="009E1DCA" w:rsidRPr="00E67ED8" w:rsidRDefault="009E1DCA" w:rsidP="009E1DCA">
      <w:pPr>
        <w:rPr>
          <w:lang w:val="sr-Cyrl-RS"/>
        </w:rPr>
      </w:pPr>
    </w:p>
    <w:p w14:paraId="3916CED7" w14:textId="77777777" w:rsidR="00AF37F4" w:rsidRDefault="00AF37F4" w:rsidP="00E86486">
      <w:pPr>
        <w:rPr>
          <w:u w:val="single"/>
          <w:lang w:val="sr-Cyrl-RS"/>
        </w:rPr>
      </w:pPr>
    </w:p>
    <w:p w14:paraId="7ED04F93" w14:textId="77777777" w:rsidR="00AF37F4" w:rsidRDefault="00AF37F4" w:rsidP="00E86486">
      <w:pPr>
        <w:rPr>
          <w:u w:val="single"/>
          <w:lang w:val="sr-Cyrl-RS"/>
        </w:rPr>
      </w:pPr>
    </w:p>
    <w:p w14:paraId="0711E8E5" w14:textId="77777777" w:rsidR="00AF37F4" w:rsidRDefault="00AF37F4" w:rsidP="00E86486">
      <w:pPr>
        <w:rPr>
          <w:u w:val="single"/>
          <w:lang w:val="sr-Cyrl-RS"/>
        </w:rPr>
      </w:pPr>
    </w:p>
    <w:p w14:paraId="100F53E1" w14:textId="77777777" w:rsidR="00AF37F4" w:rsidRDefault="00AF37F4" w:rsidP="00E86486">
      <w:pPr>
        <w:rPr>
          <w:u w:val="single"/>
          <w:lang w:val="sr-Cyrl-RS"/>
        </w:rPr>
      </w:pPr>
    </w:p>
    <w:p w14:paraId="45796550" w14:textId="77777777" w:rsidR="00AF37F4" w:rsidRDefault="00AF37F4" w:rsidP="00E86486">
      <w:pPr>
        <w:rPr>
          <w:u w:val="single"/>
          <w:lang w:val="sr-Cyrl-RS"/>
        </w:rPr>
      </w:pPr>
    </w:p>
    <w:p w14:paraId="4CD9E3B9" w14:textId="77777777" w:rsidR="00AF37F4" w:rsidRDefault="00AF37F4" w:rsidP="00E86486">
      <w:pPr>
        <w:rPr>
          <w:u w:val="single"/>
          <w:lang w:val="sr-Cyrl-RS"/>
        </w:rPr>
      </w:pPr>
    </w:p>
    <w:p w14:paraId="05F45862" w14:textId="736034E3" w:rsidR="00E86486" w:rsidRPr="00E67ED8" w:rsidRDefault="00E86486" w:rsidP="00E86486">
      <w:pPr>
        <w:rPr>
          <w:u w:val="single"/>
          <w:lang w:val="sr-Cyrl-RS"/>
        </w:rPr>
      </w:pPr>
      <w:r w:rsidRPr="00E67ED8">
        <w:rPr>
          <w:u w:val="single"/>
          <w:lang w:val="sr-Cyrl-RS"/>
        </w:rPr>
        <w:t>За зајмопримца</w:t>
      </w:r>
    </w:p>
    <w:p w14:paraId="09EF6ABE" w14:textId="16F0E716" w:rsidR="009E1DCA" w:rsidRPr="00F43D91" w:rsidRDefault="009E1DCA" w:rsidP="009E1DCA">
      <w:pPr>
        <w:rPr>
          <w:lang w:val="sr-Cyrl-RS"/>
        </w:rPr>
      </w:pPr>
      <w:r w:rsidRPr="001520AA">
        <w:rPr>
          <w:lang w:val="sr-Cyrl-RS"/>
        </w:rPr>
        <w:t>Београд</w:t>
      </w:r>
      <w:r w:rsidR="00E86486" w:rsidRPr="001520AA">
        <w:rPr>
          <w:lang w:val="sr-Cyrl-RS"/>
        </w:rPr>
        <w:t>,</w:t>
      </w:r>
      <w:r w:rsidRPr="001520AA">
        <w:rPr>
          <w:lang w:val="sr-Cyrl-RS"/>
        </w:rPr>
        <w:t xml:space="preserve"> </w:t>
      </w:r>
      <w:r w:rsidR="00F76AA5" w:rsidRPr="001520AA">
        <w:rPr>
          <w:lang w:val="sr-Cyrl-RS"/>
        </w:rPr>
        <w:t>27. јануар 2022. године</w:t>
      </w:r>
    </w:p>
    <w:p w14:paraId="40DEA4E9" w14:textId="0A83E4C3" w:rsidR="008A6712" w:rsidRDefault="009E1DCA" w:rsidP="009E1DCA">
      <w:pPr>
        <w:rPr>
          <w:lang w:val="sr-Cyrl-RS"/>
        </w:rPr>
      </w:pPr>
      <w:r w:rsidRPr="00E67ED8">
        <w:rPr>
          <w:lang w:val="sr-Cyrl-RS"/>
        </w:rPr>
        <w:t xml:space="preserve">Име: </w:t>
      </w:r>
      <w:r w:rsidR="00F76AA5">
        <w:rPr>
          <w:lang w:val="sr-Cyrl-RS"/>
        </w:rPr>
        <w:t>Синиша Мали</w:t>
      </w:r>
    </w:p>
    <w:p w14:paraId="386946BA" w14:textId="3497EA83" w:rsidR="009E1DCA" w:rsidRPr="00E67ED8" w:rsidRDefault="009E1DCA" w:rsidP="009E1DCA">
      <w:pPr>
        <w:rPr>
          <w:u w:val="single"/>
          <w:lang w:val="sr-Cyrl-RS"/>
        </w:rPr>
      </w:pPr>
      <w:r w:rsidRPr="00E67ED8">
        <w:rPr>
          <w:lang w:val="sr-Cyrl-RS"/>
        </w:rPr>
        <w:t xml:space="preserve">Функција: </w:t>
      </w:r>
      <w:r w:rsidR="00F76AA5">
        <w:rPr>
          <w:lang w:val="sr-Cyrl-RS"/>
        </w:rPr>
        <w:t>Министар финансија</w:t>
      </w:r>
    </w:p>
    <w:p w14:paraId="39CB1D5F" w14:textId="77777777" w:rsidR="009E1DCA" w:rsidRPr="00E67ED8" w:rsidRDefault="009E1DCA" w:rsidP="009E1DCA">
      <w:pPr>
        <w:rPr>
          <w:lang w:val="sr-Cyrl-RS"/>
        </w:rPr>
      </w:pPr>
    </w:p>
    <w:p w14:paraId="40328A25" w14:textId="77777777" w:rsidR="009E1DCA" w:rsidRPr="00E67ED8" w:rsidRDefault="009E1DCA" w:rsidP="009E1DCA">
      <w:pPr>
        <w:rPr>
          <w:lang w:val="sr-Cyrl-RS"/>
        </w:rPr>
      </w:pPr>
    </w:p>
    <w:p w14:paraId="6DEA95F7" w14:textId="77777777" w:rsidR="009E1DCA" w:rsidRPr="00E67ED8" w:rsidRDefault="009E1DCA" w:rsidP="009E1DCA">
      <w:pPr>
        <w:rPr>
          <w:lang w:val="sr-Cyrl-RS"/>
        </w:rPr>
      </w:pPr>
    </w:p>
    <w:p w14:paraId="5B880D7B" w14:textId="77777777" w:rsidR="009E1DCA" w:rsidRPr="00E67ED8" w:rsidRDefault="009E1DCA" w:rsidP="009E1DCA">
      <w:pPr>
        <w:rPr>
          <w:lang w:val="sr-Cyrl-RS"/>
        </w:rPr>
      </w:pPr>
    </w:p>
    <w:p w14:paraId="0D79FF21" w14:textId="77777777" w:rsidR="009E1DCA" w:rsidRPr="00E67ED8" w:rsidRDefault="009E1DCA" w:rsidP="009E1DCA">
      <w:pPr>
        <w:rPr>
          <w:lang w:val="sr-Cyrl-RS"/>
        </w:rPr>
      </w:pPr>
    </w:p>
    <w:p w14:paraId="1C3D477E" w14:textId="77777777" w:rsidR="00E86486" w:rsidRPr="00E67ED8" w:rsidRDefault="00E86486" w:rsidP="00E86486">
      <w:pPr>
        <w:rPr>
          <w:u w:val="single"/>
          <w:lang w:val="sr-Cyrl-RS"/>
        </w:rPr>
      </w:pPr>
      <w:r w:rsidRPr="00E67ED8">
        <w:rPr>
          <w:u w:val="single"/>
          <w:lang w:val="sr-Cyrl-RS"/>
        </w:rPr>
        <w:t>За БРСЕ</w:t>
      </w:r>
    </w:p>
    <w:p w14:paraId="3C49CB61" w14:textId="77777777" w:rsidR="00AF37F4" w:rsidRPr="00E67ED8" w:rsidRDefault="009E1DCA" w:rsidP="00AF37F4">
      <w:pPr>
        <w:rPr>
          <w:lang w:val="sr-Cyrl-RS"/>
        </w:rPr>
      </w:pPr>
      <w:r w:rsidRPr="00AF37F4">
        <w:rPr>
          <w:lang w:val="sr-Cyrl-RS"/>
        </w:rPr>
        <w:t xml:space="preserve">Париз, </w:t>
      </w:r>
      <w:r w:rsidR="00F76AA5" w:rsidRPr="00AF37F4">
        <w:rPr>
          <w:lang w:val="sr-Cyrl-RS"/>
        </w:rPr>
        <w:t>2</w:t>
      </w:r>
      <w:r w:rsidR="00366D94" w:rsidRPr="00AF37F4">
        <w:rPr>
          <w:lang w:val="sr-Latn-RS"/>
        </w:rPr>
        <w:t>7</w:t>
      </w:r>
      <w:r w:rsidR="00F76AA5" w:rsidRPr="00AF37F4">
        <w:rPr>
          <w:lang w:val="sr-Cyrl-RS"/>
        </w:rPr>
        <w:t>. јануар 2022. године</w:t>
      </w:r>
      <w:r w:rsidR="00AF37F4">
        <w:rPr>
          <w:lang w:val="sr-Cyrl-RS"/>
        </w:rPr>
        <w:tab/>
      </w:r>
      <w:r w:rsidR="00AF37F4">
        <w:rPr>
          <w:lang w:val="sr-Cyrl-RS"/>
        </w:rPr>
        <w:tab/>
      </w:r>
      <w:r w:rsidR="00AF37F4">
        <w:rPr>
          <w:lang w:val="sr-Cyrl-RS"/>
        </w:rPr>
        <w:tab/>
      </w:r>
      <w:r w:rsidR="00AF37F4" w:rsidRPr="00AF37F4">
        <w:rPr>
          <w:lang w:val="sr-Cyrl-RS"/>
        </w:rPr>
        <w:t>Париз, 2</w:t>
      </w:r>
      <w:r w:rsidR="00AF37F4" w:rsidRPr="00AF37F4">
        <w:rPr>
          <w:lang w:val="sr-Latn-RS"/>
        </w:rPr>
        <w:t>7</w:t>
      </w:r>
      <w:r w:rsidR="00AF37F4" w:rsidRPr="00AF37F4">
        <w:rPr>
          <w:lang w:val="sr-Cyrl-RS"/>
        </w:rPr>
        <w:t>. јануар 2022. године</w:t>
      </w:r>
    </w:p>
    <w:p w14:paraId="0AA7ECBB" w14:textId="68C45FC2" w:rsidR="00D2793C" w:rsidRDefault="009E1DCA" w:rsidP="009E1DCA">
      <w:pPr>
        <w:rPr>
          <w:lang w:val="sr-Cyrl-RS"/>
        </w:rPr>
      </w:pPr>
      <w:r w:rsidRPr="00E67ED8">
        <w:rPr>
          <w:lang w:val="sr-Cyrl-RS"/>
        </w:rPr>
        <w:t>Име</w:t>
      </w:r>
      <w:r w:rsidR="004A2DEF" w:rsidRPr="00E67ED8">
        <w:rPr>
          <w:lang w:val="sr-Cyrl-RS"/>
        </w:rPr>
        <w:t xml:space="preserve">: </w:t>
      </w:r>
      <w:r w:rsidR="00AF37F4" w:rsidRPr="00AF37F4">
        <w:rPr>
          <w:sz w:val="23"/>
          <w:szCs w:val="23"/>
          <w:lang w:val="sr-Latn-RS"/>
        </w:rPr>
        <w:t>Cristian Tabacaru</w:t>
      </w:r>
      <w:r w:rsidR="00AF37F4">
        <w:rPr>
          <w:sz w:val="23"/>
          <w:szCs w:val="23"/>
          <w:lang w:val="sr-Latn-RS"/>
        </w:rPr>
        <w:tab/>
      </w:r>
      <w:r w:rsidR="00AF37F4">
        <w:rPr>
          <w:sz w:val="23"/>
          <w:szCs w:val="23"/>
          <w:lang w:val="sr-Latn-RS"/>
        </w:rPr>
        <w:tab/>
      </w:r>
      <w:r w:rsidR="00AF37F4">
        <w:rPr>
          <w:sz w:val="23"/>
          <w:szCs w:val="23"/>
          <w:lang w:val="sr-Latn-RS"/>
        </w:rPr>
        <w:tab/>
      </w:r>
      <w:r w:rsidR="00AF37F4">
        <w:rPr>
          <w:sz w:val="23"/>
          <w:szCs w:val="23"/>
          <w:lang w:val="sr-Latn-RS"/>
        </w:rPr>
        <w:tab/>
      </w:r>
      <w:r w:rsidR="00AF37F4" w:rsidRPr="00E67ED8">
        <w:rPr>
          <w:lang w:val="sr-Cyrl-RS"/>
        </w:rPr>
        <w:t>Име:</w:t>
      </w:r>
      <w:r w:rsidR="00AF37F4">
        <w:rPr>
          <w:lang w:val="sr-Cyrl-RS"/>
        </w:rPr>
        <w:t xml:space="preserve"> </w:t>
      </w:r>
      <w:r w:rsidR="00AF37F4" w:rsidRPr="00A50A5B">
        <w:t>Andrea Buccomino</w:t>
      </w:r>
    </w:p>
    <w:p w14:paraId="67318B49" w14:textId="3541D079" w:rsidR="009E1DCA" w:rsidRPr="00E67ED8" w:rsidRDefault="009E1DCA" w:rsidP="009E1DCA">
      <w:pPr>
        <w:rPr>
          <w:lang w:val="sr-Cyrl-RS"/>
        </w:rPr>
      </w:pPr>
      <w:r w:rsidRPr="00E67ED8">
        <w:rPr>
          <w:lang w:val="sr-Cyrl-RS"/>
        </w:rPr>
        <w:t xml:space="preserve">Функција: </w:t>
      </w:r>
      <w:r w:rsidR="00AF37F4">
        <w:rPr>
          <w:lang w:val="sr-Cyrl-RS"/>
        </w:rPr>
        <w:t>директор а</w:t>
      </w:r>
      <w:r w:rsidR="00AF37F4">
        <w:rPr>
          <w:lang w:val="sr-Latn-RS"/>
        </w:rPr>
        <w:t>d interim</w:t>
      </w:r>
      <w:r w:rsidR="00AF37F4">
        <w:rPr>
          <w:lang w:val="sr-Cyrl-RS"/>
        </w:rPr>
        <w:tab/>
      </w:r>
      <w:r w:rsidR="00AF37F4">
        <w:rPr>
          <w:lang w:val="sr-Cyrl-RS"/>
        </w:rPr>
        <w:tab/>
      </w:r>
      <w:r w:rsidR="00AF37F4">
        <w:rPr>
          <w:lang w:val="sr-Cyrl-RS"/>
        </w:rPr>
        <w:tab/>
      </w:r>
      <w:r w:rsidR="00AF37F4" w:rsidRPr="00E67ED8">
        <w:rPr>
          <w:lang w:val="sr-Cyrl-RS"/>
        </w:rPr>
        <w:t>Функција:</w:t>
      </w:r>
      <w:r w:rsidR="00AF37F4">
        <w:rPr>
          <w:lang w:val="sr-Cyrl-RS"/>
        </w:rPr>
        <w:t xml:space="preserve"> </w:t>
      </w:r>
      <w:r w:rsidR="00AF37F4" w:rsidRPr="00AF37F4">
        <w:rPr>
          <w:lang w:val="sr-Cyrl-RS"/>
        </w:rPr>
        <w:t xml:space="preserve">заменик генералног саветника </w:t>
      </w:r>
      <w:r w:rsidRPr="00E67ED8">
        <w:rPr>
          <w:lang w:val="sr-Cyrl-RS"/>
        </w:rPr>
        <w:br w:type="page"/>
      </w:r>
    </w:p>
    <w:p w14:paraId="72B9690D" w14:textId="77777777" w:rsidR="0008575A" w:rsidRPr="002C1B43" w:rsidRDefault="0008575A" w:rsidP="0008575A">
      <w:pPr>
        <w:pStyle w:val="Heading1"/>
        <w:ind w:left="4254"/>
      </w:pPr>
      <w:bookmarkStart w:id="127" w:name="_Toc42528582"/>
      <w:bookmarkStart w:id="128" w:name="_Toc89259659"/>
      <w:bookmarkStart w:id="129" w:name="_Toc89362719"/>
      <w:r w:rsidRPr="002C1B43">
        <w:t>ПРИЛОГ 1</w:t>
      </w:r>
      <w:bookmarkEnd w:id="127"/>
      <w:bookmarkEnd w:id="128"/>
      <w:bookmarkEnd w:id="129"/>
    </w:p>
    <w:p w14:paraId="4E000963" w14:textId="77777777" w:rsidR="0008575A" w:rsidRPr="002C1B43" w:rsidRDefault="0008575A" w:rsidP="0008575A">
      <w:pPr>
        <w:rPr>
          <w:lang w:val="sr-Cyrl-RS"/>
        </w:rPr>
      </w:pPr>
      <w:r w:rsidRPr="002C1B43">
        <w:rPr>
          <w:b/>
          <w:lang w:val="sr-Cyrl-RS"/>
        </w:rPr>
        <w:t xml:space="preserve">                                                                                 Опис пројекта</w:t>
      </w:r>
    </w:p>
    <w:tbl>
      <w:tblPr>
        <w:tblpPr w:leftFromText="141" w:rightFromText="141" w:vertAnchor="text" w:tblpX="487" w:tblpY="1"/>
        <w:tblOverlap w:val="never"/>
        <w:tblW w:w="8954"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F762F3" w:rsidRPr="002C1B43" w14:paraId="01914CCF" w14:textId="77777777" w:rsidTr="0075263A">
        <w:trPr>
          <w:gridAfter w:val="1"/>
          <w:wAfter w:w="357" w:type="dxa"/>
          <w:trHeight w:val="266"/>
        </w:trPr>
        <w:tc>
          <w:tcPr>
            <w:tcW w:w="433" w:type="dxa"/>
          </w:tcPr>
          <w:p w14:paraId="727509EE" w14:textId="77777777" w:rsidR="00F762F3" w:rsidRPr="002C1B43" w:rsidRDefault="00F762F3" w:rsidP="00F762F3">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F0AF00B" w14:textId="77777777" w:rsidR="00F762F3" w:rsidRPr="002C1B43" w:rsidRDefault="00F762F3" w:rsidP="00F762F3">
            <w:pPr>
              <w:spacing w:before="0" w:after="0"/>
              <w:rPr>
                <w:rFonts w:ascii="Calibri" w:eastAsia="Times New Roman" w:hAnsi="Calibri" w:cs="Times New Roman"/>
                <w:b/>
                <w:lang w:val="sr-Cyrl-RS"/>
              </w:rPr>
            </w:pPr>
            <w:r>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31A77DC9" w14:textId="7E098FD1" w:rsidR="00F762F3" w:rsidRPr="002C1B43" w:rsidRDefault="00F762F3" w:rsidP="00F762F3">
            <w:pPr>
              <w:spacing w:before="0" w:after="0"/>
              <w:rPr>
                <w:rFonts w:ascii="Calibri" w:eastAsia="Times New Roman" w:hAnsi="Calibri" w:cs="Times New Roman"/>
                <w:lang w:val="sr-Cyrl-RS"/>
              </w:rPr>
            </w:pPr>
            <w:r w:rsidRPr="007141B9">
              <w:t>2106 (2021)</w:t>
            </w:r>
          </w:p>
        </w:tc>
      </w:tr>
      <w:tr w:rsidR="00F762F3" w:rsidRPr="002C1B43" w14:paraId="6B101CD5" w14:textId="77777777" w:rsidTr="0075263A">
        <w:trPr>
          <w:gridAfter w:val="1"/>
          <w:wAfter w:w="357" w:type="dxa"/>
          <w:trHeight w:val="266"/>
        </w:trPr>
        <w:tc>
          <w:tcPr>
            <w:tcW w:w="433" w:type="dxa"/>
          </w:tcPr>
          <w:p w14:paraId="3E3C4AEF" w14:textId="77777777" w:rsidR="00F762F3" w:rsidRPr="002C1B43" w:rsidRDefault="00F762F3" w:rsidP="00F762F3">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A139356" w14:textId="77777777" w:rsidR="00F762F3" w:rsidRPr="002C1B43" w:rsidRDefault="00F762F3" w:rsidP="00F762F3">
            <w:pPr>
              <w:tabs>
                <w:tab w:val="left" w:pos="851"/>
              </w:tabs>
              <w:spacing w:before="0" w:after="0"/>
              <w:rPr>
                <w:rFonts w:ascii="Calibri" w:eastAsia="Times New Roman" w:hAnsi="Calibri" w:cs="Times New Roman"/>
                <w:b/>
                <w:lang w:val="sr-Cyrl-RS"/>
              </w:rPr>
            </w:pPr>
            <w:r w:rsidRPr="002C1B43">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C080762" w14:textId="41FBE54A" w:rsidR="00F762F3" w:rsidRPr="002C1B43" w:rsidRDefault="00F762F3" w:rsidP="00F762F3">
            <w:pPr>
              <w:spacing w:before="0" w:after="0"/>
              <w:rPr>
                <w:rFonts w:ascii="Calibri" w:eastAsia="Times New Roman" w:hAnsi="Calibri" w:cs="Times New Roman"/>
                <w:lang w:val="sr-Cyrl-RS"/>
              </w:rPr>
            </w:pPr>
            <w:r w:rsidRPr="007141B9">
              <w:t>Република Србија</w:t>
            </w:r>
          </w:p>
        </w:tc>
      </w:tr>
      <w:tr w:rsidR="00F762F3" w:rsidRPr="002C1B43" w14:paraId="22398336" w14:textId="77777777" w:rsidTr="0075263A">
        <w:trPr>
          <w:gridAfter w:val="1"/>
          <w:wAfter w:w="357" w:type="dxa"/>
          <w:trHeight w:val="266"/>
        </w:trPr>
        <w:tc>
          <w:tcPr>
            <w:tcW w:w="433" w:type="dxa"/>
          </w:tcPr>
          <w:p w14:paraId="642EF63C" w14:textId="77777777" w:rsidR="00F762F3" w:rsidRPr="002C1B43" w:rsidRDefault="00F762F3" w:rsidP="00F762F3">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78A95A7F" w14:textId="77777777" w:rsidR="00F762F3" w:rsidRPr="002C1B43" w:rsidRDefault="00F762F3" w:rsidP="00F762F3">
            <w:pPr>
              <w:tabs>
                <w:tab w:val="left" w:pos="851"/>
              </w:tabs>
              <w:spacing w:before="0" w:after="0"/>
              <w:rPr>
                <w:rFonts w:ascii="Calibri" w:eastAsia="Times New Roman" w:hAnsi="Calibri" w:cs="Times New Roman"/>
                <w:b/>
                <w:lang w:val="sr-Cyrl-RS"/>
              </w:rPr>
            </w:pPr>
            <w:r w:rsidRPr="002C1B43">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401C043" w14:textId="21DCAD2F" w:rsidR="00F762F3" w:rsidRPr="002C1B43" w:rsidRDefault="00F762F3" w:rsidP="00F762F3">
            <w:pPr>
              <w:spacing w:before="0" w:after="0"/>
              <w:rPr>
                <w:rFonts w:ascii="Calibri" w:eastAsia="Times New Roman" w:hAnsi="Calibri" w:cs="Times New Roman"/>
                <w:lang w:val="sr-Cyrl-RS"/>
              </w:rPr>
            </w:pPr>
            <w:r w:rsidRPr="007141B9">
              <w:t>Пројектни зајам</w:t>
            </w:r>
          </w:p>
        </w:tc>
      </w:tr>
      <w:tr w:rsidR="00F762F3" w:rsidRPr="002C1B43" w14:paraId="4ABFAFE5" w14:textId="77777777" w:rsidTr="0075263A">
        <w:trPr>
          <w:gridAfter w:val="1"/>
          <w:wAfter w:w="357" w:type="dxa"/>
          <w:trHeight w:val="301"/>
        </w:trPr>
        <w:tc>
          <w:tcPr>
            <w:tcW w:w="433" w:type="dxa"/>
          </w:tcPr>
          <w:p w14:paraId="136B834A" w14:textId="77777777" w:rsidR="00F762F3" w:rsidRPr="002C1B43" w:rsidRDefault="00F762F3" w:rsidP="00F762F3">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E986B1A" w14:textId="77777777" w:rsidR="00F762F3" w:rsidRPr="002C1B43" w:rsidRDefault="00F762F3" w:rsidP="00F762F3">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8518748" w14:textId="76C373C5" w:rsidR="00F762F3" w:rsidRPr="002C1B43" w:rsidRDefault="00F762F3" w:rsidP="00F762F3">
            <w:pPr>
              <w:spacing w:before="0" w:after="0"/>
              <w:rPr>
                <w:rFonts w:ascii="Calibri" w:eastAsia="Times New Roman" w:hAnsi="Calibri" w:cs="Times New Roman"/>
                <w:lang w:val="sr-Cyrl-RS"/>
              </w:rPr>
            </w:pPr>
            <w:r w:rsidRPr="007141B9">
              <w:t>ЕУР 20000 000</w:t>
            </w:r>
          </w:p>
        </w:tc>
      </w:tr>
      <w:tr w:rsidR="00F762F3" w:rsidRPr="002C1B43" w14:paraId="6A715DF4" w14:textId="77777777" w:rsidTr="0075263A">
        <w:trPr>
          <w:gridAfter w:val="1"/>
          <w:wAfter w:w="357" w:type="dxa"/>
          <w:trHeight w:val="266"/>
        </w:trPr>
        <w:tc>
          <w:tcPr>
            <w:tcW w:w="433" w:type="dxa"/>
          </w:tcPr>
          <w:p w14:paraId="36CBBCC2" w14:textId="77777777" w:rsidR="00F762F3" w:rsidRPr="002C1B43" w:rsidRDefault="00F762F3" w:rsidP="00F762F3">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41152CC7" w14:textId="77777777" w:rsidR="00F762F3" w:rsidRPr="002C1B43" w:rsidRDefault="00F762F3" w:rsidP="00F762F3">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 xml:space="preserve">Одобрење од стране </w:t>
            </w:r>
          </w:p>
          <w:p w14:paraId="6463A103" w14:textId="77777777" w:rsidR="00F762F3" w:rsidRPr="002C1B43" w:rsidRDefault="00F762F3" w:rsidP="00F762F3">
            <w:pPr>
              <w:spacing w:before="0" w:after="0"/>
              <w:rPr>
                <w:rFonts w:ascii="Calibri" w:eastAsia="Times New Roman" w:hAnsi="Calibri" w:cs="Times New Roman"/>
                <w:b/>
                <w:lang w:val="sr-Cyrl-RS"/>
              </w:rPr>
            </w:pPr>
            <w:r>
              <w:rPr>
                <w:rFonts w:ascii="Calibri" w:eastAsia="Times New Roman" w:hAnsi="Calibri" w:cs="Times New Roman"/>
                <w:b/>
                <w:lang w:val="sr-Cyrl-RS"/>
              </w:rPr>
              <w:t xml:space="preserve">Административног савета </w:t>
            </w:r>
            <w:r w:rsidRPr="002C1B43">
              <w:rPr>
                <w:rFonts w:ascii="Calibri" w:eastAsia="Times New Roman" w:hAnsi="Calibri" w:cs="Times New Roman"/>
                <w:b/>
                <w:lang w:val="sr-Cyrl-RS"/>
              </w:rPr>
              <w:t>Б</w:t>
            </w:r>
            <w:r>
              <w:rPr>
                <w:rFonts w:ascii="Calibri" w:eastAsia="Times New Roman" w:hAnsi="Calibri" w:cs="Times New Roman"/>
                <w:b/>
                <w:lang w:val="sr-Cyrl-RS"/>
              </w:rPr>
              <w:t>РСЕ</w:t>
            </w:r>
            <w:r w:rsidRPr="002C1B43">
              <w:rPr>
                <w:rFonts w:ascii="Calibri" w:eastAsia="Times New Roman" w:hAnsi="Calibri" w:cs="Times New Roman"/>
                <w:b/>
                <w:lang w:val="sr-Cyrl-RS"/>
              </w:rPr>
              <w:t xml:space="preserve">-а </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5D24DE4F" w14:textId="0CABA005" w:rsidR="00F762F3" w:rsidRPr="00F762F3" w:rsidRDefault="00F762F3" w:rsidP="00F762F3">
            <w:pPr>
              <w:spacing w:before="0" w:after="0"/>
              <w:rPr>
                <w:rFonts w:ascii="Calibri" w:eastAsia="Times New Roman" w:hAnsi="Calibri" w:cs="Times New Roman"/>
                <w:lang w:val="sr-Cyrl-RS"/>
              </w:rPr>
            </w:pPr>
            <w:r w:rsidRPr="007141B9">
              <w:t>18</w:t>
            </w:r>
            <w:r>
              <w:rPr>
                <w:lang w:val="sr-Cyrl-RS"/>
              </w:rPr>
              <w:t>.</w:t>
            </w:r>
            <w:r w:rsidRPr="007141B9">
              <w:t xml:space="preserve"> новембар 2021</w:t>
            </w:r>
            <w:r>
              <w:rPr>
                <w:lang w:val="sr-Cyrl-RS"/>
              </w:rPr>
              <w:t>. године</w:t>
            </w:r>
          </w:p>
        </w:tc>
      </w:tr>
      <w:tr w:rsidR="0008575A" w:rsidRPr="002C1B43" w14:paraId="7F312A5E" w14:textId="77777777" w:rsidTr="0075263A">
        <w:trPr>
          <w:trHeight w:val="266"/>
        </w:trPr>
        <w:tc>
          <w:tcPr>
            <w:tcW w:w="433" w:type="dxa"/>
          </w:tcPr>
          <w:p w14:paraId="1A2E5101" w14:textId="77777777" w:rsidR="0008575A" w:rsidRPr="002C1B43" w:rsidRDefault="0008575A" w:rsidP="0075263A">
            <w:pPr>
              <w:spacing w:before="0" w:after="0"/>
              <w:rPr>
                <w:rFonts w:ascii="Calibri" w:eastAsia="Times New Roman" w:hAnsi="Calibri" w:cs="Times New Roman"/>
                <w:b/>
                <w:lang w:val="sr-Cyrl-RS"/>
              </w:rPr>
            </w:pPr>
          </w:p>
        </w:tc>
        <w:tc>
          <w:tcPr>
            <w:tcW w:w="2837" w:type="dxa"/>
          </w:tcPr>
          <w:p w14:paraId="7DE65466" w14:textId="77777777" w:rsidR="0008575A" w:rsidRPr="002C1B43" w:rsidRDefault="0008575A" w:rsidP="0075263A">
            <w:pPr>
              <w:spacing w:before="0" w:after="0"/>
              <w:rPr>
                <w:rFonts w:ascii="Calibri" w:eastAsia="Times New Roman" w:hAnsi="Calibri" w:cs="Times New Roman"/>
                <w:b/>
                <w:lang w:val="sr-Cyrl-RS"/>
              </w:rPr>
            </w:pPr>
          </w:p>
        </w:tc>
        <w:tc>
          <w:tcPr>
            <w:tcW w:w="2288" w:type="dxa"/>
          </w:tcPr>
          <w:p w14:paraId="0840C060" w14:textId="77777777"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14:paraId="3720C4F8" w14:textId="77777777" w:rsidR="0008575A" w:rsidRPr="002C1B43" w:rsidRDefault="0008575A" w:rsidP="0075263A">
            <w:pPr>
              <w:spacing w:before="0" w:after="0"/>
              <w:rPr>
                <w:rFonts w:ascii="Calibri" w:eastAsia="Times New Roman" w:hAnsi="Calibri" w:cs="Times New Roman"/>
                <w:lang w:val="sr-Cyrl-RS"/>
              </w:rPr>
            </w:pPr>
          </w:p>
        </w:tc>
      </w:tr>
      <w:tr w:rsidR="0008575A" w:rsidRPr="002C1B43" w14:paraId="60F245EB" w14:textId="77777777" w:rsidTr="0075263A">
        <w:trPr>
          <w:gridAfter w:val="1"/>
          <w:wAfter w:w="357" w:type="dxa"/>
          <w:trHeight w:val="306"/>
        </w:trPr>
        <w:tc>
          <w:tcPr>
            <w:tcW w:w="433" w:type="dxa"/>
          </w:tcPr>
          <w:p w14:paraId="1C3354E8"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784D0C63"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Правац (правци)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3EE13670" w14:textId="77777777"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Одржив и инклузиван раст</w:t>
            </w:r>
          </w:p>
        </w:tc>
      </w:tr>
      <w:tr w:rsidR="0008575A" w:rsidRPr="002C1B43" w14:paraId="2A87F585" w14:textId="77777777" w:rsidTr="0075263A">
        <w:trPr>
          <w:gridAfter w:val="1"/>
          <w:wAfter w:w="357" w:type="dxa"/>
          <w:trHeight w:val="306"/>
        </w:trPr>
        <w:tc>
          <w:tcPr>
            <w:tcW w:w="433" w:type="dxa"/>
          </w:tcPr>
          <w:p w14:paraId="49714367" w14:textId="77777777" w:rsidR="0008575A" w:rsidRPr="002C1B43" w:rsidRDefault="0008575A" w:rsidP="0075263A">
            <w:pPr>
              <w:spacing w:before="0" w:after="0"/>
              <w:rPr>
                <w:rFonts w:ascii="Calibri" w:eastAsia="Times New Roman" w:hAnsi="Calibri" w:cs="Times New Roman"/>
                <w:b/>
                <w:lang w:val="sr-Cyrl-RS"/>
              </w:rPr>
            </w:pPr>
            <w:bookmarkStart w:id="130"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1933AA00" w14:textId="59471D0D" w:rsidR="0008575A" w:rsidRPr="002C1B43" w:rsidRDefault="0008575A" w:rsidP="00034EF5">
            <w:pPr>
              <w:spacing w:before="0" w:after="0"/>
              <w:jc w:val="left"/>
              <w:rPr>
                <w:rFonts w:ascii="Calibri" w:eastAsia="Times New Roman" w:hAnsi="Calibri" w:cs="Times New Roman"/>
                <w:b/>
                <w:lang w:val="sr-Cyrl-RS"/>
              </w:rPr>
            </w:pPr>
            <w:r w:rsidRPr="002C1B43">
              <w:rPr>
                <w:rFonts w:ascii="Calibri" w:eastAsia="Times New Roman" w:hAnsi="Calibri" w:cs="Times New Roman"/>
                <w:b/>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190D8357" w14:textId="3CD2C2C2" w:rsidR="00F762F3" w:rsidRPr="004B4FC4" w:rsidRDefault="00034EF5" w:rsidP="00F762F3">
            <w:pPr>
              <w:spacing w:before="0" w:after="0"/>
              <w:rPr>
                <w:rFonts w:cs="Arial"/>
                <w:lang w:val="ru-RU"/>
              </w:rPr>
            </w:pPr>
            <w:r>
              <w:rPr>
                <w:rFonts w:cs="Arial"/>
                <w:lang w:val="ru-RU"/>
              </w:rPr>
              <w:t>Л</w:t>
            </w:r>
            <w:r w:rsidR="00F762F3" w:rsidRPr="004B4FC4">
              <w:rPr>
                <w:rFonts w:cs="Arial"/>
                <w:lang w:val="ru-RU"/>
              </w:rPr>
              <w:t xml:space="preserve">иста </w:t>
            </w:r>
            <w:r>
              <w:rPr>
                <w:rFonts w:cs="Arial"/>
                <w:lang w:val="ru-RU"/>
              </w:rPr>
              <w:t>пројектних компоненти</w:t>
            </w:r>
            <w:r w:rsidR="00F762F3" w:rsidRPr="004B4FC4">
              <w:rPr>
                <w:rFonts w:cs="Arial"/>
                <w:lang w:val="ru-RU"/>
              </w:rPr>
              <w:t>:</w:t>
            </w:r>
          </w:p>
          <w:p w14:paraId="367464CB" w14:textId="77777777" w:rsidR="00F762F3" w:rsidRPr="004B4FC4" w:rsidRDefault="00F762F3" w:rsidP="00F762F3">
            <w:pPr>
              <w:spacing w:before="0" w:after="0"/>
              <w:rPr>
                <w:rFonts w:cs="Arial"/>
                <w:lang w:val="ru-RU"/>
              </w:rPr>
            </w:pPr>
          </w:p>
          <w:p w14:paraId="2A4B7E76" w14:textId="77777777" w:rsidR="00F762F3" w:rsidRPr="00F762F3" w:rsidRDefault="00F762F3" w:rsidP="00F762F3">
            <w:pPr>
              <w:spacing w:before="0" w:after="0"/>
              <w:rPr>
                <w:rFonts w:cs="Arial"/>
                <w:u w:val="single"/>
                <w:lang w:val="ru-RU"/>
              </w:rPr>
            </w:pPr>
            <w:r w:rsidRPr="004B4FC4">
              <w:rPr>
                <w:rFonts w:cs="Arial"/>
                <w:lang w:val="ru-RU"/>
              </w:rPr>
              <w:t>(</w:t>
            </w:r>
            <w:r w:rsidRPr="00F762F3">
              <w:rPr>
                <w:rFonts w:cs="Arial"/>
                <w:u w:val="single"/>
                <w:lang w:val="ru-RU"/>
              </w:rPr>
              <w:t>а) Реконструкција Центра за обуку у Вршцу:</w:t>
            </w:r>
          </w:p>
          <w:p w14:paraId="2D3F4FFB" w14:textId="77777777" w:rsidR="00F762F3" w:rsidRPr="004B4FC4" w:rsidRDefault="00F762F3" w:rsidP="00F762F3">
            <w:pPr>
              <w:pStyle w:val="ListParagraph"/>
              <w:numPr>
                <w:ilvl w:val="0"/>
                <w:numId w:val="47"/>
              </w:numPr>
              <w:autoSpaceDE w:val="0"/>
              <w:autoSpaceDN w:val="0"/>
              <w:adjustRightInd w:val="0"/>
              <w:snapToGrid w:val="0"/>
              <w:spacing w:before="0" w:after="0" w:line="276" w:lineRule="auto"/>
              <w:contextualSpacing/>
              <w:jc w:val="left"/>
              <w:rPr>
                <w:rFonts w:cs="Arial"/>
                <w:lang w:val="ru-RU"/>
              </w:rPr>
            </w:pPr>
            <w:r w:rsidRPr="004B4FC4">
              <w:rPr>
                <w:rFonts w:cs="Arial"/>
                <w:lang w:val="ru-RU"/>
              </w:rPr>
              <w:t>Реконструкција и опремање студентског смештаја, објеката за учење и рекреацију (укључујући студентске домове, мензу, учионице, саветовалишта, спортску салу) и две зграде са учионицама за формалну обуку.</w:t>
            </w:r>
          </w:p>
          <w:p w14:paraId="70EC2539" w14:textId="77777777" w:rsidR="00F762F3" w:rsidRDefault="00F762F3" w:rsidP="00F762F3">
            <w:pPr>
              <w:spacing w:before="0" w:after="0"/>
              <w:rPr>
                <w:rFonts w:cs="Arial"/>
                <w:lang w:val="ru-RU"/>
              </w:rPr>
            </w:pPr>
          </w:p>
          <w:p w14:paraId="2E5D0221" w14:textId="77777777" w:rsidR="00F762F3" w:rsidRPr="004B4FC4" w:rsidRDefault="00F762F3" w:rsidP="00F762F3">
            <w:pPr>
              <w:pStyle w:val="ListParagraph"/>
              <w:numPr>
                <w:ilvl w:val="0"/>
                <w:numId w:val="47"/>
              </w:numPr>
              <w:autoSpaceDE w:val="0"/>
              <w:autoSpaceDN w:val="0"/>
              <w:adjustRightInd w:val="0"/>
              <w:snapToGrid w:val="0"/>
              <w:spacing w:before="0" w:after="0" w:line="276" w:lineRule="auto"/>
              <w:contextualSpacing/>
              <w:jc w:val="left"/>
              <w:rPr>
                <w:rFonts w:cs="Arial"/>
                <w:lang w:val="ru-RU"/>
              </w:rPr>
            </w:pPr>
            <w:r w:rsidRPr="004B4FC4">
              <w:rPr>
                <w:rFonts w:cs="Arial"/>
                <w:lang w:val="ru-RU"/>
              </w:rPr>
              <w:t>Реконструкција објеката цивилног ваздухопловства (изградња хели</w:t>
            </w:r>
            <w:r>
              <w:rPr>
                <w:rFonts w:cs="Arial"/>
                <w:lang w:val="ru-RU"/>
              </w:rPr>
              <w:t>о</w:t>
            </w:r>
            <w:r w:rsidRPr="004B4FC4">
              <w:rPr>
                <w:rFonts w:cs="Arial"/>
                <w:lang w:val="ru-RU"/>
              </w:rPr>
              <w:t>дрома, реновирање торња контроле летења, хангара за практичну обуку, проширење писте).</w:t>
            </w:r>
          </w:p>
          <w:p w14:paraId="412780BC" w14:textId="77777777" w:rsidR="00F762F3" w:rsidRDefault="00F762F3" w:rsidP="00F762F3">
            <w:pPr>
              <w:spacing w:before="0" w:after="0"/>
              <w:rPr>
                <w:rFonts w:cs="Arial"/>
                <w:lang w:val="ru-RU"/>
              </w:rPr>
            </w:pPr>
          </w:p>
          <w:p w14:paraId="2382707C" w14:textId="77777777" w:rsidR="00F762F3" w:rsidRPr="004B4FC4" w:rsidRDefault="00F762F3" w:rsidP="00F762F3">
            <w:pPr>
              <w:pStyle w:val="ListParagraph"/>
              <w:numPr>
                <w:ilvl w:val="0"/>
                <w:numId w:val="47"/>
              </w:numPr>
              <w:autoSpaceDE w:val="0"/>
              <w:autoSpaceDN w:val="0"/>
              <w:adjustRightInd w:val="0"/>
              <w:snapToGrid w:val="0"/>
              <w:spacing w:before="0" w:after="0" w:line="276" w:lineRule="auto"/>
              <w:contextualSpacing/>
              <w:jc w:val="left"/>
              <w:rPr>
                <w:rFonts w:cs="Arial"/>
                <w:lang w:val="ru-RU"/>
              </w:rPr>
            </w:pPr>
            <w:r w:rsidRPr="004B4FC4">
              <w:rPr>
                <w:rFonts w:cs="Arial"/>
                <w:lang w:val="ru-RU"/>
              </w:rPr>
              <w:t>Обезбеђење опреме (једномоторни хеликоптер Робинсон Р44, два двомоторна авиона Диамонд ДА42 са симулатором лета, систем видео надзора)</w:t>
            </w:r>
          </w:p>
          <w:p w14:paraId="5E2203C3" w14:textId="29A187EF" w:rsidR="00F762F3" w:rsidRPr="00F762F3" w:rsidRDefault="00F762F3" w:rsidP="00F762F3">
            <w:pPr>
              <w:spacing w:before="0" w:after="0"/>
              <w:rPr>
                <w:rFonts w:cs="Arial"/>
                <w:u w:val="single"/>
                <w:lang w:val="ru-RU"/>
              </w:rPr>
            </w:pPr>
            <w:r w:rsidRPr="00F762F3">
              <w:rPr>
                <w:rFonts w:cs="Arial"/>
                <w:u w:val="single"/>
                <w:lang w:val="ru-RU"/>
              </w:rPr>
              <w:t>(б) Реконструкција Центра за обуку у Београду:</w:t>
            </w:r>
          </w:p>
          <w:p w14:paraId="59F72AF4" w14:textId="77777777" w:rsidR="00F762F3" w:rsidRPr="004B4FC4" w:rsidRDefault="00F762F3" w:rsidP="00F762F3">
            <w:pPr>
              <w:spacing w:before="0" w:after="0"/>
              <w:rPr>
                <w:rFonts w:cs="Arial"/>
                <w:lang w:val="ru-RU"/>
              </w:rPr>
            </w:pPr>
          </w:p>
          <w:p w14:paraId="7A37A7AE" w14:textId="77777777" w:rsidR="00F762F3" w:rsidRPr="004B4FC4" w:rsidRDefault="00F762F3" w:rsidP="00F762F3">
            <w:pPr>
              <w:pStyle w:val="ListParagraph"/>
              <w:numPr>
                <w:ilvl w:val="0"/>
                <w:numId w:val="48"/>
              </w:numPr>
              <w:autoSpaceDE w:val="0"/>
              <w:autoSpaceDN w:val="0"/>
              <w:adjustRightInd w:val="0"/>
              <w:snapToGrid w:val="0"/>
              <w:spacing w:before="0" w:after="0" w:line="276" w:lineRule="auto"/>
              <w:contextualSpacing/>
              <w:jc w:val="left"/>
              <w:rPr>
                <w:rFonts w:cs="Arial"/>
                <w:lang w:val="ru-RU"/>
              </w:rPr>
            </w:pPr>
            <w:r w:rsidRPr="004B4FC4">
              <w:rPr>
                <w:rFonts w:cs="Arial"/>
                <w:lang w:val="ru-RU"/>
              </w:rPr>
              <w:t>Реконструкција зграде у којој ће бити смештен симулатор пуног лета.</w:t>
            </w:r>
          </w:p>
          <w:p w14:paraId="4428C4A2" w14:textId="77777777" w:rsidR="00F762F3" w:rsidRPr="004B4FC4" w:rsidRDefault="00F762F3" w:rsidP="00F762F3">
            <w:pPr>
              <w:pStyle w:val="ListParagraph"/>
              <w:numPr>
                <w:ilvl w:val="0"/>
                <w:numId w:val="48"/>
              </w:numPr>
              <w:autoSpaceDE w:val="0"/>
              <w:autoSpaceDN w:val="0"/>
              <w:adjustRightInd w:val="0"/>
              <w:snapToGrid w:val="0"/>
              <w:spacing w:before="0" w:after="0" w:line="276" w:lineRule="auto"/>
              <w:contextualSpacing/>
              <w:jc w:val="left"/>
              <w:rPr>
                <w:rFonts w:cs="Arial"/>
                <w:lang w:val="ru-RU"/>
              </w:rPr>
            </w:pPr>
            <w:r w:rsidRPr="004B4FC4">
              <w:rPr>
                <w:rFonts w:cs="Arial"/>
                <w:lang w:val="ru-RU"/>
              </w:rPr>
              <w:t>Набавка комплетног симулатора летења Ербас А320.</w:t>
            </w:r>
          </w:p>
          <w:p w14:paraId="6B0C4F98" w14:textId="77777777" w:rsidR="00F762F3" w:rsidRPr="004B4FC4" w:rsidRDefault="00F762F3" w:rsidP="00F762F3">
            <w:pPr>
              <w:spacing w:before="0" w:after="0"/>
              <w:rPr>
                <w:rFonts w:cs="Arial"/>
                <w:lang w:val="ru-RU"/>
              </w:rPr>
            </w:pPr>
          </w:p>
          <w:p w14:paraId="0DFD6325" w14:textId="77777777" w:rsidR="00F762F3" w:rsidRPr="00F762F3" w:rsidRDefault="00F762F3" w:rsidP="00F762F3">
            <w:pPr>
              <w:spacing w:before="0" w:after="0"/>
              <w:rPr>
                <w:rFonts w:cs="Arial"/>
                <w:u w:val="single"/>
                <w:lang w:val="ru-RU"/>
              </w:rPr>
            </w:pPr>
            <w:r w:rsidRPr="00F762F3">
              <w:rPr>
                <w:rFonts w:cs="Arial"/>
                <w:u w:val="single"/>
                <w:lang w:val="ru-RU"/>
              </w:rPr>
              <w:t>(ц) Модернизација оба центра за обуку</w:t>
            </w:r>
          </w:p>
          <w:p w14:paraId="4CD13624" w14:textId="3B38EFD9" w:rsidR="00F762F3" w:rsidRDefault="00F762F3" w:rsidP="00F762F3">
            <w:pPr>
              <w:pStyle w:val="ListParagraph"/>
              <w:numPr>
                <w:ilvl w:val="0"/>
                <w:numId w:val="49"/>
              </w:numPr>
              <w:autoSpaceDE w:val="0"/>
              <w:autoSpaceDN w:val="0"/>
              <w:adjustRightInd w:val="0"/>
              <w:snapToGrid w:val="0"/>
              <w:spacing w:before="0" w:after="0" w:line="276" w:lineRule="auto"/>
              <w:contextualSpacing/>
              <w:jc w:val="left"/>
              <w:rPr>
                <w:rFonts w:cs="Arial"/>
                <w:lang w:val="ru-RU"/>
              </w:rPr>
            </w:pPr>
            <w:r w:rsidRPr="004B4FC4">
              <w:rPr>
                <w:rFonts w:cs="Arial"/>
                <w:lang w:val="ru-RU"/>
              </w:rPr>
              <w:t>Дигитализација процеса школовања и обуке.</w:t>
            </w:r>
          </w:p>
          <w:p w14:paraId="1A863ABC" w14:textId="03DBBAA8" w:rsidR="0008575A" w:rsidRPr="00F762F3" w:rsidRDefault="00F762F3" w:rsidP="00F762F3">
            <w:pPr>
              <w:pStyle w:val="ListParagraph"/>
              <w:numPr>
                <w:ilvl w:val="0"/>
                <w:numId w:val="49"/>
              </w:numPr>
              <w:autoSpaceDE w:val="0"/>
              <w:autoSpaceDN w:val="0"/>
              <w:adjustRightInd w:val="0"/>
              <w:snapToGrid w:val="0"/>
              <w:spacing w:before="0" w:after="0" w:line="276" w:lineRule="auto"/>
              <w:contextualSpacing/>
              <w:jc w:val="left"/>
              <w:rPr>
                <w:rFonts w:cs="Arial"/>
                <w:lang w:val="ru-RU"/>
              </w:rPr>
            </w:pPr>
            <w:r w:rsidRPr="004B4FC4">
              <w:rPr>
                <w:rFonts w:cs="Arial"/>
                <w:lang w:val="ru-RU"/>
              </w:rPr>
              <w:t>Набавка возила потребних за путовање између центара.</w:t>
            </w:r>
          </w:p>
        </w:tc>
      </w:tr>
      <w:bookmarkEnd w:id="130"/>
      <w:tr w:rsidR="0008575A" w:rsidRPr="002C1B43" w14:paraId="02C16BCD" w14:textId="77777777" w:rsidTr="0075263A">
        <w:trPr>
          <w:gridAfter w:val="1"/>
          <w:wAfter w:w="357" w:type="dxa"/>
          <w:trHeight w:val="266"/>
        </w:trPr>
        <w:tc>
          <w:tcPr>
            <w:tcW w:w="433" w:type="dxa"/>
          </w:tcPr>
          <w:p w14:paraId="3CE2C423"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28B3DDE"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2D14E9C" w14:textId="5DE60035" w:rsidR="0008575A" w:rsidRPr="002C1B43" w:rsidRDefault="00F762F3" w:rsidP="0075263A">
            <w:pPr>
              <w:spacing w:before="0" w:after="0"/>
              <w:rPr>
                <w:rFonts w:ascii="Calibri" w:eastAsia="Times New Roman" w:hAnsi="Calibri" w:cs="Times New Roman"/>
                <w:bCs/>
                <w:lang w:val="sr-Cyrl-RS"/>
              </w:rPr>
            </w:pPr>
            <w:r w:rsidRPr="006A4047">
              <w:t>Београд и Вршац</w:t>
            </w:r>
          </w:p>
        </w:tc>
      </w:tr>
      <w:tr w:rsidR="0008575A" w:rsidRPr="002C1B43" w14:paraId="2EF63C23" w14:textId="77777777" w:rsidTr="0075263A">
        <w:trPr>
          <w:gridAfter w:val="1"/>
          <w:wAfter w:w="357" w:type="dxa"/>
          <w:trHeight w:val="266"/>
        </w:trPr>
        <w:tc>
          <w:tcPr>
            <w:tcW w:w="433" w:type="dxa"/>
          </w:tcPr>
          <w:p w14:paraId="515142A1"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5760C4F"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0CC2F9CF" w14:textId="5D18E073" w:rsidR="0008575A" w:rsidRPr="002C1B43" w:rsidRDefault="00F762F3" w:rsidP="0075263A">
            <w:pPr>
              <w:spacing w:before="0" w:after="0"/>
              <w:rPr>
                <w:rFonts w:ascii="Calibri" w:eastAsia="Times New Roman" w:hAnsi="Calibri" w:cs="Times New Roman"/>
                <w:lang w:val="sr-Cyrl-RS"/>
              </w:rPr>
            </w:pPr>
            <w:r w:rsidRPr="004B4FC4">
              <w:rPr>
                <w:lang w:val="ru-RU"/>
              </w:rPr>
              <w:t>Сви млади људи заинтересовани за образовање из цивилног ваздухопловства и ваздухопловства укључујући студенте из породица са ниским примањима</w:t>
            </w:r>
          </w:p>
        </w:tc>
      </w:tr>
      <w:tr w:rsidR="0008575A" w:rsidRPr="002C1B43" w14:paraId="47129227" w14:textId="77777777" w:rsidTr="0075263A">
        <w:trPr>
          <w:gridAfter w:val="1"/>
          <w:wAfter w:w="357" w:type="dxa"/>
          <w:trHeight w:val="266"/>
        </w:trPr>
        <w:tc>
          <w:tcPr>
            <w:tcW w:w="433" w:type="dxa"/>
          </w:tcPr>
          <w:p w14:paraId="376DDE8F"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CFFF79B"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2CABF1D" w14:textId="2DF0D2DC" w:rsidR="0008575A" w:rsidRPr="002C1B43" w:rsidRDefault="00B20F6C" w:rsidP="00B20F6C">
            <w:pPr>
              <w:spacing w:before="0" w:after="0"/>
              <w:rPr>
                <w:rFonts w:ascii="Calibri" w:eastAsia="Times New Roman" w:hAnsi="Calibri" w:cs="Times New Roman"/>
                <w:lang w:val="sr-Cyrl-RS"/>
              </w:rPr>
            </w:pPr>
            <w:r>
              <w:rPr>
                <w:rFonts w:ascii="Calibri" w:eastAsia="Times New Roman" w:hAnsi="Calibri" w:cs="Times New Roman"/>
                <w:lang w:val="sr-Latn-RS"/>
              </w:rPr>
              <w:t>39</w:t>
            </w:r>
            <w:r w:rsidR="0008575A" w:rsidRPr="002C1B43">
              <w:rPr>
                <w:rFonts w:ascii="Calibri" w:eastAsia="Times New Roman" w:hAnsi="Calibri" w:cs="Times New Roman"/>
                <w:lang w:val="sr-Cyrl-RS"/>
              </w:rPr>
              <w:t>.</w:t>
            </w:r>
            <w:r>
              <w:rPr>
                <w:rFonts w:ascii="Calibri" w:eastAsia="Times New Roman" w:hAnsi="Calibri" w:cs="Times New Roman"/>
                <w:lang w:val="sr-Latn-RS"/>
              </w:rPr>
              <w:t>118</w:t>
            </w:r>
            <w:r w:rsidR="0008575A" w:rsidRPr="002C1B43">
              <w:rPr>
                <w:rFonts w:ascii="Calibri" w:eastAsia="Times New Roman" w:hAnsi="Calibri" w:cs="Times New Roman"/>
                <w:lang w:val="sr-Cyrl-RS"/>
              </w:rPr>
              <w:t>.000 евра</w:t>
            </w:r>
          </w:p>
        </w:tc>
      </w:tr>
      <w:tr w:rsidR="0008575A" w:rsidRPr="002C1B43" w14:paraId="058B6B24" w14:textId="77777777" w:rsidTr="0075263A">
        <w:trPr>
          <w:gridAfter w:val="1"/>
          <w:wAfter w:w="357" w:type="dxa"/>
          <w:trHeight w:val="266"/>
        </w:trPr>
        <w:tc>
          <w:tcPr>
            <w:tcW w:w="433" w:type="dxa"/>
          </w:tcPr>
          <w:p w14:paraId="2E7DBB1C"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87FEBF4" w14:textId="77777777" w:rsidR="0008575A" w:rsidRPr="007D5C53" w:rsidRDefault="0008575A" w:rsidP="0075263A">
            <w:pPr>
              <w:spacing w:before="0" w:after="0"/>
              <w:rPr>
                <w:rFonts w:ascii="Calibri" w:eastAsia="Times New Roman" w:hAnsi="Calibri" w:cs="Times New Roman"/>
                <w:b/>
                <w:lang w:val="sr-Cyrl-RS"/>
              </w:rPr>
            </w:pPr>
            <w:r w:rsidRPr="007D5C53">
              <w:rPr>
                <w:rFonts w:ascii="Calibri" w:eastAsia="Times New Roman" w:hAnsi="Calibri" w:cs="Times New Roman"/>
                <w:b/>
                <w:lang w:val="sr-Cyrl-RS"/>
              </w:rPr>
              <w:t>Индикативни финансијски план</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E8BADC1" w14:textId="2305206D" w:rsidR="0008575A" w:rsidRPr="007D5C53" w:rsidRDefault="0008575A" w:rsidP="00752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sr-Cyrl-RS"/>
              </w:rPr>
            </w:pPr>
            <w:r>
              <w:rPr>
                <w:rFonts w:cs="Calibri"/>
                <w:lang w:val="sr-Cyrl-RS"/>
              </w:rPr>
              <w:t xml:space="preserve">Средствима зајма </w:t>
            </w:r>
            <w:r w:rsidRPr="007D5C53">
              <w:rPr>
                <w:rFonts w:cs="Calibri"/>
                <w:lang w:val="sr-Cyrl-RS"/>
              </w:rPr>
              <w:t>Б</w:t>
            </w:r>
            <w:r>
              <w:rPr>
                <w:rFonts w:cs="Calibri"/>
                <w:lang w:val="sr-Cyrl-RS"/>
              </w:rPr>
              <w:t>РСЕ</w:t>
            </w:r>
            <w:r w:rsidRPr="007D5C53">
              <w:rPr>
                <w:rFonts w:cs="Calibri"/>
                <w:lang w:val="sr-Cyrl-RS"/>
              </w:rPr>
              <w:t xml:space="preserve">-а суфинансираће се до </w:t>
            </w:r>
            <w:r w:rsidR="00B20F6C" w:rsidRPr="00034EF5">
              <w:rPr>
                <w:rFonts w:cs="Calibri"/>
                <w:lang w:val="sr-Latn-RS"/>
              </w:rPr>
              <w:t>5</w:t>
            </w:r>
            <w:r w:rsidR="00034EF5" w:rsidRPr="00034EF5">
              <w:rPr>
                <w:rFonts w:cs="Calibri"/>
                <w:lang w:val="sr-Cyrl-RS"/>
              </w:rPr>
              <w:t>5</w:t>
            </w:r>
            <w:r w:rsidR="00B20F6C" w:rsidRPr="00034EF5">
              <w:rPr>
                <w:rFonts w:cs="Calibri"/>
                <w:lang w:val="sr-Latn-RS"/>
              </w:rPr>
              <w:t>%</w:t>
            </w:r>
            <w:r w:rsidRPr="007D5C53">
              <w:rPr>
                <w:rFonts w:cs="Calibri"/>
                <w:lang w:val="sr-Cyrl-RS"/>
              </w:rPr>
              <w:t xml:space="preserve"> одсто Укупних трошкова пројекта.</w:t>
            </w:r>
          </w:p>
          <w:p w14:paraId="1C806ABC" w14:textId="20F2088D" w:rsidR="0008575A" w:rsidRPr="00977AE4" w:rsidRDefault="00BC0363" w:rsidP="0075263A">
            <w:pPr>
              <w:tabs>
                <w:tab w:val="right" w:pos="3839"/>
              </w:tabs>
              <w:spacing w:before="0" w:after="0"/>
              <w:rPr>
                <w:rFonts w:ascii="Calibri" w:eastAsia="Times New Roman" w:hAnsi="Calibri" w:cs="Times New Roman"/>
              </w:rPr>
            </w:pPr>
            <w:r>
              <w:rPr>
                <w:rFonts w:ascii="Calibri" w:eastAsia="Times New Roman" w:hAnsi="Calibri" w:cs="Times New Roman"/>
              </w:rPr>
              <w:pict w14:anchorId="62FCD1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8pt;height:99.85pt">
                  <v:imagedata r:id="rId12" o:title="1234567"/>
                </v:shape>
              </w:pict>
            </w:r>
          </w:p>
        </w:tc>
      </w:tr>
      <w:tr w:rsidR="0008575A" w:rsidRPr="002C1B43" w14:paraId="23BEF479" w14:textId="77777777" w:rsidTr="0075263A">
        <w:trPr>
          <w:gridAfter w:val="1"/>
          <w:wAfter w:w="357" w:type="dxa"/>
          <w:trHeight w:val="285"/>
        </w:trPr>
        <w:tc>
          <w:tcPr>
            <w:tcW w:w="433" w:type="dxa"/>
          </w:tcPr>
          <w:p w14:paraId="509A0A6F"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08F33AB" w14:textId="5DCA3293" w:rsidR="0008575A" w:rsidRPr="00B20F6C" w:rsidRDefault="00B20F6C" w:rsidP="0075263A">
            <w:pPr>
              <w:spacing w:before="0" w:after="0"/>
              <w:rPr>
                <w:rFonts w:ascii="Calibri" w:eastAsia="Times New Roman" w:hAnsi="Calibri" w:cs="Times New Roman"/>
                <w:b/>
                <w:lang w:val="sr-Cyrl-RS"/>
              </w:rPr>
            </w:pPr>
            <w:r w:rsidRPr="00B20F6C">
              <w:rPr>
                <w:b/>
              </w:rPr>
              <w:t>Распоред радова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BDFDD0" w14:textId="6B66ED0E" w:rsidR="0008575A" w:rsidRPr="002C1B43" w:rsidRDefault="0008575A" w:rsidP="00B20F6C">
            <w:pPr>
              <w:spacing w:before="0" w:after="0"/>
              <w:rPr>
                <w:rFonts w:ascii="Calibri" w:eastAsia="Times New Roman" w:hAnsi="Calibri" w:cs="Times New Roman"/>
                <w:lang w:val="sr-Cyrl-RS"/>
              </w:rPr>
            </w:pPr>
            <w:r w:rsidRPr="002C1B43">
              <w:rPr>
                <w:rFonts w:ascii="Calibri" w:eastAsia="Times New Roman" w:hAnsi="Calibri" w:cs="Times New Roman"/>
                <w:lang w:val="sr-Cyrl-RS"/>
              </w:rPr>
              <w:t>202</w:t>
            </w:r>
            <w:r w:rsidR="00B20F6C">
              <w:rPr>
                <w:rFonts w:ascii="Calibri" w:eastAsia="Times New Roman" w:hAnsi="Calibri" w:cs="Times New Roman"/>
                <w:lang w:val="sr-Latn-RS"/>
              </w:rPr>
              <w:t>2</w:t>
            </w:r>
            <w:r w:rsidRPr="002C1B43">
              <w:rPr>
                <w:rFonts w:ascii="Calibri" w:eastAsia="Times New Roman" w:hAnsi="Calibri" w:cs="Times New Roman"/>
                <w:lang w:val="sr-Cyrl-RS"/>
              </w:rPr>
              <w:t>-202</w:t>
            </w:r>
            <w:r w:rsidR="00B20F6C">
              <w:rPr>
                <w:rFonts w:ascii="Calibri" w:eastAsia="Times New Roman" w:hAnsi="Calibri" w:cs="Times New Roman"/>
                <w:lang w:val="sr-Latn-RS"/>
              </w:rPr>
              <w:t>5</w:t>
            </w:r>
            <w:r w:rsidRPr="002C1B43">
              <w:rPr>
                <w:rFonts w:ascii="Calibri" w:eastAsia="Times New Roman" w:hAnsi="Calibri" w:cs="Times New Roman"/>
                <w:lang w:val="sr-Cyrl-RS"/>
              </w:rPr>
              <w:t>.</w:t>
            </w:r>
            <w:r>
              <w:rPr>
                <w:rFonts w:ascii="Calibri" w:eastAsia="Times New Roman" w:hAnsi="Calibri" w:cs="Times New Roman"/>
                <w:lang w:val="sr-Cyrl-RS"/>
              </w:rPr>
              <w:t xml:space="preserve"> године</w:t>
            </w:r>
          </w:p>
        </w:tc>
      </w:tr>
      <w:tr w:rsidR="0008575A" w:rsidRPr="002C1B43" w14:paraId="626A466A" w14:textId="77777777" w:rsidTr="0075263A">
        <w:trPr>
          <w:gridAfter w:val="1"/>
          <w:wAfter w:w="357" w:type="dxa"/>
          <w:trHeight w:val="266"/>
        </w:trPr>
        <w:tc>
          <w:tcPr>
            <w:tcW w:w="433" w:type="dxa"/>
          </w:tcPr>
          <w:p w14:paraId="6FB58C9D"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22E047E4" w14:textId="295B9173" w:rsidR="0008575A" w:rsidRPr="002C1B43" w:rsidRDefault="00B20F6C" w:rsidP="0075263A">
            <w:pPr>
              <w:spacing w:before="0" w:after="0"/>
              <w:rPr>
                <w:rFonts w:ascii="Calibri" w:eastAsia="Times New Roman" w:hAnsi="Calibri" w:cs="Times New Roman"/>
                <w:b/>
                <w:lang w:val="sr-Cyrl-RS"/>
              </w:rPr>
            </w:pPr>
            <w:r w:rsidRPr="00B20F6C">
              <w:rPr>
                <w:rFonts w:ascii="Calibri" w:eastAsia="Times New Roman" w:hAnsi="Calibri" w:cs="Times New Roman"/>
                <w:b/>
                <w:lang w:val="sr-Cyrl-RS"/>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1132BC30" w14:textId="55DD1824" w:rsidR="0008575A" w:rsidRPr="002C1B43" w:rsidRDefault="0008575A" w:rsidP="00B20F6C">
            <w:pPr>
              <w:spacing w:before="0" w:after="0"/>
              <w:rPr>
                <w:rFonts w:ascii="Calibri" w:eastAsia="Times New Roman" w:hAnsi="Calibri" w:cs="Times New Roman"/>
                <w:lang w:val="sr-Cyrl-RS"/>
              </w:rPr>
            </w:pPr>
            <w:r w:rsidRPr="002C1B43">
              <w:rPr>
                <w:rFonts w:ascii="Calibri" w:eastAsia="Times New Roman" w:hAnsi="Calibri" w:cs="Times New Roman"/>
                <w:lang w:val="sr-Cyrl-RS"/>
              </w:rPr>
              <w:t>31. децембар 202</w:t>
            </w:r>
            <w:r w:rsidR="00B20F6C">
              <w:rPr>
                <w:rFonts w:ascii="Calibri" w:eastAsia="Times New Roman" w:hAnsi="Calibri" w:cs="Times New Roman"/>
                <w:lang w:val="sr-Latn-RS"/>
              </w:rPr>
              <w:t>5</w:t>
            </w:r>
            <w:r w:rsidRPr="002C1B43">
              <w:rPr>
                <w:rFonts w:ascii="Calibri" w:eastAsia="Times New Roman" w:hAnsi="Calibri" w:cs="Times New Roman"/>
                <w:lang w:val="sr-Cyrl-RS"/>
              </w:rPr>
              <w:t>. године</w:t>
            </w:r>
          </w:p>
        </w:tc>
      </w:tr>
      <w:tr w:rsidR="0008575A" w:rsidRPr="002C1B43" w14:paraId="494817C9" w14:textId="77777777" w:rsidTr="0075263A">
        <w:trPr>
          <w:trHeight w:val="51"/>
        </w:trPr>
        <w:tc>
          <w:tcPr>
            <w:tcW w:w="433" w:type="dxa"/>
          </w:tcPr>
          <w:p w14:paraId="221C4D91" w14:textId="77777777" w:rsidR="0008575A" w:rsidRPr="002C1B43" w:rsidRDefault="0008575A" w:rsidP="0075263A">
            <w:pPr>
              <w:spacing w:before="0" w:after="0"/>
              <w:rPr>
                <w:rFonts w:ascii="Calibri" w:eastAsia="Times New Roman" w:hAnsi="Calibri" w:cs="Times New Roman"/>
                <w:b/>
                <w:lang w:val="sr-Cyrl-RS"/>
              </w:rPr>
            </w:pPr>
          </w:p>
        </w:tc>
        <w:tc>
          <w:tcPr>
            <w:tcW w:w="2837" w:type="dxa"/>
          </w:tcPr>
          <w:p w14:paraId="32D86D39" w14:textId="77777777" w:rsidR="0008575A" w:rsidRPr="002C1B43" w:rsidRDefault="0008575A" w:rsidP="0075263A">
            <w:pPr>
              <w:spacing w:before="0" w:after="0"/>
              <w:rPr>
                <w:rFonts w:ascii="Calibri" w:eastAsia="Times New Roman" w:hAnsi="Calibri" w:cs="Times New Roman"/>
                <w:b/>
                <w:lang w:val="sr-Cyrl-RS"/>
              </w:rPr>
            </w:pPr>
          </w:p>
        </w:tc>
        <w:tc>
          <w:tcPr>
            <w:tcW w:w="2288" w:type="dxa"/>
          </w:tcPr>
          <w:p w14:paraId="33E2EA5E" w14:textId="77777777"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14:paraId="2345D6A4" w14:textId="77777777" w:rsidR="0008575A" w:rsidRPr="002C1B43" w:rsidRDefault="0008575A" w:rsidP="0075263A">
            <w:pPr>
              <w:spacing w:before="0" w:after="0"/>
              <w:rPr>
                <w:rFonts w:ascii="Calibri" w:eastAsia="Times New Roman" w:hAnsi="Calibri" w:cs="Times New Roman"/>
                <w:lang w:val="sr-Cyrl-RS"/>
              </w:rPr>
            </w:pPr>
          </w:p>
        </w:tc>
      </w:tr>
      <w:tr w:rsidR="0008575A" w:rsidRPr="002C1B43" w14:paraId="3866AB78" w14:textId="77777777" w:rsidTr="0075263A">
        <w:trPr>
          <w:gridAfter w:val="1"/>
          <w:wAfter w:w="357" w:type="dxa"/>
          <w:trHeight w:val="188"/>
        </w:trPr>
        <w:tc>
          <w:tcPr>
            <w:tcW w:w="433" w:type="dxa"/>
          </w:tcPr>
          <w:p w14:paraId="6DC55B6D"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7514388"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Критеријуми прихватљивости</w:t>
            </w:r>
          </w:p>
          <w:p w14:paraId="139897A5" w14:textId="77777777" w:rsidR="0008575A" w:rsidRPr="002C1B43" w:rsidRDefault="0008575A" w:rsidP="0075263A">
            <w:pPr>
              <w:spacing w:before="0" w:after="0"/>
              <w:rPr>
                <w:rFonts w:ascii="Calibri" w:eastAsia="Times New Roman" w:hAnsi="Calibri" w:cs="Times New Roman"/>
                <w:b/>
                <w:lang w:val="sr-Cyrl-RS"/>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5FFE433F" w14:textId="77777777" w:rsidR="0008575A" w:rsidRPr="002C1B43" w:rsidRDefault="0008575A" w:rsidP="0075263A">
            <w:pPr>
              <w:rPr>
                <w:rFonts w:ascii="Calibri" w:hAnsi="Calibri" w:cs="Calibri"/>
                <w:lang w:val="sr-Cyrl-RS"/>
              </w:rPr>
            </w:pPr>
            <w:r w:rsidRPr="00981134">
              <w:rPr>
                <w:rFonts w:cs="Calibri"/>
                <w:lang w:val="sr-Cyrl-RS"/>
              </w:rPr>
              <w:t>По</w:t>
            </w:r>
            <w:r>
              <w:rPr>
                <w:rFonts w:cs="Calibri"/>
                <w:lang w:val="sr-Cyrl-RS"/>
              </w:rPr>
              <w:t>т</w:t>
            </w:r>
            <w:r w:rsidRPr="00981134">
              <w:rPr>
                <w:rFonts w:cs="Calibri"/>
                <w:lang w:val="sr-Cyrl-RS"/>
              </w:rPr>
              <w:t>пројекти које суфинансира Б</w:t>
            </w:r>
            <w:r>
              <w:rPr>
                <w:rFonts w:cs="Calibri"/>
                <w:lang w:val="sr-Cyrl-RS"/>
              </w:rPr>
              <w:t>РСЕ</w:t>
            </w:r>
            <w:r w:rsidRPr="00981134">
              <w:rPr>
                <w:rFonts w:cs="Calibri"/>
                <w:lang w:val="sr-Cyrl-RS"/>
              </w:rPr>
              <w:t xml:space="preserve"> засниваће се на критеријумима прихватљивости који су утврђени у </w:t>
            </w:r>
            <w:r>
              <w:rPr>
                <w:rFonts w:cs="Calibri"/>
                <w:lang w:val="sr-Cyrl-RS"/>
              </w:rPr>
              <w:t>П</w:t>
            </w:r>
            <w:r w:rsidRPr="00981134">
              <w:rPr>
                <w:rFonts w:cs="Calibri"/>
                <w:lang w:val="sr-Cyrl-RS"/>
              </w:rPr>
              <w:t>олитици финансирања зајмова и пројеката Б</w:t>
            </w:r>
            <w:r>
              <w:rPr>
                <w:rFonts w:cs="Calibri"/>
                <w:lang w:val="sr-Cyrl-RS"/>
              </w:rPr>
              <w:t>РСЕ</w:t>
            </w:r>
            <w:r w:rsidRPr="00981134">
              <w:rPr>
                <w:rFonts w:cs="Calibri"/>
                <w:lang w:val="sr-Cyrl-RS"/>
              </w:rPr>
              <w:t>-а за сектор деловања „Образовање и стручно оспособљавање“.</w:t>
            </w:r>
            <w:r>
              <w:rPr>
                <w:rFonts w:cs="Calibri"/>
                <w:lang w:val="sr-Cyrl-RS"/>
              </w:rPr>
              <w:t xml:space="preserve"> </w:t>
            </w:r>
            <w:r w:rsidRPr="002C1B43">
              <w:rPr>
                <w:rFonts w:cs="Calibri"/>
                <w:lang w:val="sr-Cyrl-RS"/>
              </w:rPr>
              <w:t>Прихватљива улагања могу да укључују спортске и друштвено-културне центре/опрему, као и смештајне објекте који припадају таквим установама, наставне материјале, намештај и опрему.</w:t>
            </w:r>
          </w:p>
        </w:tc>
      </w:tr>
      <w:tr w:rsidR="0008575A" w:rsidRPr="002C1B43" w14:paraId="7106BEEB" w14:textId="77777777" w:rsidTr="0075263A">
        <w:trPr>
          <w:gridAfter w:val="1"/>
          <w:wAfter w:w="357" w:type="dxa"/>
          <w:trHeight w:val="188"/>
        </w:trPr>
        <w:tc>
          <w:tcPr>
            <w:tcW w:w="433" w:type="dxa"/>
          </w:tcPr>
          <w:p w14:paraId="55CCDD6E" w14:textId="77777777"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2F579FB3"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4F966E98" w14:textId="77777777" w:rsidR="0008575A" w:rsidRPr="002C1B43" w:rsidRDefault="0008575A" w:rsidP="0075263A">
            <w:pPr>
              <w:rPr>
                <w:rFonts w:ascii="Calibri" w:hAnsi="Calibri" w:cs="Calibri"/>
                <w:lang w:val="sr-Cyrl-RS"/>
              </w:rPr>
            </w:pPr>
            <w:r w:rsidRPr="002C1B43">
              <w:rPr>
                <w:rFonts w:ascii="Calibri" w:hAnsi="Calibri" w:cs="Calibri"/>
                <w:lang w:val="sr-Cyrl-RS"/>
              </w:rPr>
              <w:t>1. Прихватљиви трошкови могу да укључују следеће:</w:t>
            </w:r>
          </w:p>
          <w:p w14:paraId="591D8B85" w14:textId="77777777" w:rsidR="0008575A" w:rsidRPr="002C1B43" w:rsidRDefault="0008575A" w:rsidP="0075263A">
            <w:pPr>
              <w:rPr>
                <w:rFonts w:ascii="Calibri" w:hAnsi="Calibri" w:cs="Calibri"/>
                <w:lang w:val="sr-Cyrl-RS"/>
              </w:rPr>
            </w:pPr>
            <w:r w:rsidRPr="002C1B43">
              <w:rPr>
                <w:rFonts w:cs="Calibri"/>
                <w:color w:val="000000"/>
                <w:lang w:val="sr-Cyrl-RS" w:eastAsia="fr-FR"/>
              </w:rPr>
              <w:t>i</w:t>
            </w:r>
            <w:r w:rsidRPr="002C1B43">
              <w:rPr>
                <w:rFonts w:ascii="Calibri" w:hAnsi="Calibri" w:cs="Calibri"/>
                <w:lang w:val="sr-Cyrl-RS"/>
              </w:rPr>
              <w:t xml:space="preserve">. </w:t>
            </w:r>
            <w:r w:rsidRPr="00D31715">
              <w:rPr>
                <w:rFonts w:ascii="Calibri" w:hAnsi="Calibri" w:cs="Calibri"/>
                <w:lang w:val="sr-Cyrl-RS"/>
              </w:rPr>
              <w:t>Трошкови анкета или студија (техничких, економских или комерцијалних, инжењерских) као и трошкови техничког надзора над пројектом. Ови трошкови не би требало да прелазе 5% укупних трошкова пројекта, осим ако је оправдано</w:t>
            </w:r>
            <w:r w:rsidRPr="002C1B43">
              <w:rPr>
                <w:rFonts w:ascii="Calibri" w:hAnsi="Calibri" w:cs="Calibri"/>
                <w:lang w:val="sr-Cyrl-RS"/>
              </w:rPr>
              <w:t>;</w:t>
            </w:r>
          </w:p>
          <w:p w14:paraId="5D7E4009" w14:textId="77777777" w:rsidR="0008575A" w:rsidRPr="002C1B43" w:rsidRDefault="0008575A" w:rsidP="0075263A">
            <w:pPr>
              <w:rPr>
                <w:rFonts w:ascii="Calibri" w:hAnsi="Calibri" w:cs="Calibri"/>
                <w:lang w:val="sr-Cyrl-RS"/>
              </w:rPr>
            </w:pPr>
            <w:r w:rsidRPr="002C1B43">
              <w:rPr>
                <w:rFonts w:cs="Calibri"/>
                <w:color w:val="000000"/>
                <w:lang w:val="sr-Cyrl-RS" w:eastAsia="fr-FR"/>
              </w:rPr>
              <w:t>ii</w:t>
            </w:r>
            <w:r w:rsidRPr="002C1B43">
              <w:rPr>
                <w:rFonts w:ascii="Calibri" w:hAnsi="Calibri" w:cs="Calibri"/>
                <w:lang w:val="sr-Cyrl-RS"/>
              </w:rPr>
              <w:t xml:space="preserve">. Трошкови </w:t>
            </w:r>
            <w:r>
              <w:rPr>
                <w:rFonts w:ascii="Calibri" w:hAnsi="Calibri" w:cs="Calibri"/>
                <w:lang w:val="sr-Cyrl-RS"/>
              </w:rPr>
              <w:t xml:space="preserve">аквизиције </w:t>
            </w:r>
            <w:r w:rsidRPr="002C1B43">
              <w:rPr>
                <w:rFonts w:ascii="Calibri" w:hAnsi="Calibri" w:cs="Calibri"/>
                <w:lang w:val="sr-Cyrl-RS"/>
              </w:rPr>
              <w:t>земљишта директно повезаног са пројектом, по набав</w:t>
            </w:r>
            <w:r>
              <w:rPr>
                <w:rFonts w:ascii="Calibri" w:hAnsi="Calibri" w:cs="Calibri"/>
                <w:lang w:val="sr-Cyrl-RS"/>
              </w:rPr>
              <w:t>н</w:t>
            </w:r>
            <w:r w:rsidRPr="002C1B43">
              <w:rPr>
                <w:rFonts w:ascii="Calibri" w:hAnsi="Calibri" w:cs="Calibri"/>
                <w:lang w:val="sr-Cyrl-RS"/>
              </w:rPr>
              <w:t>ој цени земљишта, осим ако није донирано или дато на коришћење;</w:t>
            </w:r>
          </w:p>
          <w:p w14:paraId="4F6B877D" w14:textId="77777777" w:rsidR="0008575A" w:rsidRPr="002C1B43" w:rsidRDefault="0008575A" w:rsidP="0075263A">
            <w:pPr>
              <w:rPr>
                <w:rFonts w:ascii="Calibri" w:hAnsi="Calibri" w:cs="Calibri"/>
                <w:lang w:val="sr-Cyrl-RS"/>
              </w:rPr>
            </w:pPr>
            <w:r w:rsidRPr="002C1B43">
              <w:rPr>
                <w:rFonts w:cs="Calibri"/>
                <w:color w:val="000000"/>
                <w:lang w:val="sr-Cyrl-RS" w:eastAsia="fr-FR"/>
              </w:rPr>
              <w:t>iii</w:t>
            </w:r>
            <w:r w:rsidRPr="002C1B43">
              <w:rPr>
                <w:rFonts w:ascii="Calibri" w:hAnsi="Calibri" w:cs="Calibri"/>
                <w:lang w:val="sr-Cyrl-RS"/>
              </w:rPr>
              <w:t>. Припрема земљишта;</w:t>
            </w:r>
          </w:p>
          <w:p w14:paraId="6B39A7AA" w14:textId="77777777" w:rsidR="0008575A" w:rsidRPr="002C1B43" w:rsidRDefault="0008575A" w:rsidP="0075263A">
            <w:pPr>
              <w:autoSpaceDE w:val="0"/>
              <w:autoSpaceDN w:val="0"/>
              <w:adjustRightInd w:val="0"/>
              <w:snapToGrid w:val="0"/>
              <w:rPr>
                <w:rFonts w:cs="Calibri"/>
                <w:color w:val="000000"/>
                <w:lang w:val="sr-Cyrl-RS" w:eastAsia="fr-FR"/>
              </w:rPr>
            </w:pPr>
            <w:r w:rsidRPr="002C1B43">
              <w:rPr>
                <w:rFonts w:cs="Calibri"/>
                <w:color w:val="000000"/>
                <w:lang w:val="sr-Cyrl-RS" w:eastAsia="fr-FR"/>
              </w:rPr>
              <w:t>iv. Изградња/реновирање/модернизација или куповина објеката директно повезаних са пројектом;</w:t>
            </w:r>
          </w:p>
          <w:p w14:paraId="1DE21C1F" w14:textId="77777777" w:rsidR="0008575A" w:rsidRPr="002C1B43" w:rsidRDefault="0008575A" w:rsidP="0075263A">
            <w:pPr>
              <w:autoSpaceDE w:val="0"/>
              <w:autoSpaceDN w:val="0"/>
              <w:adjustRightInd w:val="0"/>
              <w:snapToGrid w:val="0"/>
              <w:rPr>
                <w:rFonts w:cs="Calibri"/>
                <w:color w:val="000000"/>
                <w:lang w:val="sr-Cyrl-RS" w:eastAsia="fr-FR"/>
              </w:rPr>
            </w:pPr>
            <w:r w:rsidRPr="002C1B43">
              <w:rPr>
                <w:rFonts w:cs="Calibri"/>
                <w:color w:val="000000"/>
                <w:lang w:val="sr-Cyrl-RS" w:eastAsia="fr-FR"/>
              </w:rPr>
              <w:t>v. Постављање основне инфраструктуре као што су канализација, водовод, електроенергетске и телекомуникационе мреже, инфраструктура за одлагање отпада и пречишћавање отпадних вода, путеви, итд.;</w:t>
            </w:r>
          </w:p>
          <w:p w14:paraId="065D9261" w14:textId="783EF63F" w:rsidR="0008575A" w:rsidRPr="00B20F6C" w:rsidRDefault="0008575A" w:rsidP="0075263A">
            <w:pPr>
              <w:autoSpaceDE w:val="0"/>
              <w:autoSpaceDN w:val="0"/>
              <w:adjustRightInd w:val="0"/>
              <w:snapToGrid w:val="0"/>
              <w:rPr>
                <w:rFonts w:cs="Calibri"/>
                <w:color w:val="000000"/>
                <w:lang w:val="sr-Latn-RS" w:eastAsia="fr-FR"/>
              </w:rPr>
            </w:pPr>
            <w:r w:rsidRPr="002C1B43">
              <w:rPr>
                <w:rFonts w:cs="Calibri"/>
                <w:color w:val="000000"/>
                <w:lang w:val="sr-Cyrl-RS" w:eastAsia="fr-FR"/>
              </w:rPr>
              <w:t xml:space="preserve">vi. Набавка материјала, опреме и машина, као и </w:t>
            </w:r>
            <w:r>
              <w:rPr>
                <w:rFonts w:cs="Calibri"/>
                <w:color w:val="000000"/>
                <w:lang w:val="sr-Cyrl-RS" w:eastAsia="fr-FR"/>
              </w:rPr>
              <w:t>пратећи</w:t>
            </w:r>
            <w:r w:rsidRPr="002C1B43">
              <w:rPr>
                <w:rFonts w:cs="Calibri"/>
                <w:color w:val="000000"/>
                <w:lang w:val="sr-Cyrl-RS" w:eastAsia="fr-FR"/>
              </w:rPr>
              <w:t xml:space="preserve"> трошкови обуке особља</w:t>
            </w:r>
            <w:r w:rsidR="00B20F6C">
              <w:rPr>
                <w:rFonts w:cs="Calibri"/>
                <w:color w:val="000000"/>
                <w:lang w:val="sr-Latn-RS" w:eastAsia="fr-FR"/>
              </w:rPr>
              <w:t>;</w:t>
            </w:r>
          </w:p>
          <w:p w14:paraId="4EC540CB" w14:textId="46199A69" w:rsidR="0008575A" w:rsidRPr="002C1B43" w:rsidRDefault="0008575A" w:rsidP="0075263A">
            <w:pPr>
              <w:tabs>
                <w:tab w:val="left" w:pos="432"/>
                <w:tab w:val="left" w:pos="504"/>
              </w:tabs>
              <w:spacing w:before="125" w:after="0" w:line="268" w:lineRule="exact"/>
              <w:ind w:right="72"/>
              <w:textAlignment w:val="baseline"/>
              <w:rPr>
                <w:rFonts w:ascii="Calibri" w:eastAsia="Calibri" w:hAnsi="Calibri"/>
                <w:color w:val="000000"/>
                <w:lang w:val="sr-Cyrl-RS"/>
              </w:rPr>
            </w:pPr>
            <w:r w:rsidRPr="002C1B43">
              <w:rPr>
                <w:rFonts w:ascii="Calibri" w:eastAsia="Calibri" w:hAnsi="Calibri"/>
                <w:color w:val="000000"/>
                <w:lang w:val="sr-Cyrl-RS"/>
              </w:rPr>
              <w:t xml:space="preserve">vii. </w:t>
            </w:r>
            <w:r>
              <w:t xml:space="preserve"> </w:t>
            </w:r>
            <w:r w:rsidRPr="00D31715">
              <w:rPr>
                <w:rFonts w:ascii="Calibri" w:eastAsia="Calibri" w:hAnsi="Calibri"/>
                <w:color w:val="000000"/>
                <w:lang w:val="sr-Cyrl-RS"/>
              </w:rPr>
              <w:t xml:space="preserve">Додатни трошкови </w:t>
            </w:r>
            <w:r w:rsidRPr="002C1B43">
              <w:rPr>
                <w:rFonts w:ascii="Calibri" w:eastAsia="Calibri" w:hAnsi="Calibri"/>
                <w:color w:val="000000"/>
                <w:lang w:val="sr-Cyrl-RS"/>
              </w:rPr>
              <w:t>за непредвиђе</w:t>
            </w:r>
            <w:r>
              <w:rPr>
                <w:rFonts w:ascii="Calibri" w:eastAsia="Calibri" w:hAnsi="Calibri"/>
                <w:color w:val="000000"/>
                <w:lang w:val="sr-Cyrl-RS"/>
              </w:rPr>
              <w:t>н</w:t>
            </w:r>
            <w:r w:rsidRPr="002C1B43">
              <w:rPr>
                <w:rFonts w:ascii="Calibri" w:eastAsia="Calibri" w:hAnsi="Calibri"/>
                <w:color w:val="000000"/>
                <w:lang w:val="sr-Cyrl-RS"/>
              </w:rPr>
              <w:t>е трошкове (техничко</w:t>
            </w:r>
            <w:r>
              <w:rPr>
                <w:rFonts w:ascii="Calibri" w:eastAsia="Calibri" w:hAnsi="Calibri"/>
                <w:color w:val="000000"/>
                <w:lang w:val="sr-Cyrl-RS"/>
              </w:rPr>
              <w:t xml:space="preserve"> повећање</w:t>
            </w:r>
            <w:r w:rsidRPr="002C1B43">
              <w:rPr>
                <w:rFonts w:ascii="Calibri" w:eastAsia="Calibri" w:hAnsi="Calibri"/>
                <w:color w:val="000000"/>
                <w:lang w:val="sr-Cyrl-RS"/>
              </w:rPr>
              <w:t xml:space="preserve"> и/или повећање цена). Представљају покриће финансијског ризика услед могућих промена количине неопходних радова, односно јединичн</w:t>
            </w:r>
            <w:r w:rsidR="00B20F6C">
              <w:rPr>
                <w:rFonts w:ascii="Calibri" w:eastAsia="Calibri" w:hAnsi="Calibri"/>
                <w:color w:val="000000"/>
                <w:lang w:val="sr-Latn-RS"/>
              </w:rPr>
              <w:t>их</w:t>
            </w:r>
            <w:r w:rsidRPr="002C1B43">
              <w:rPr>
                <w:rFonts w:ascii="Calibri" w:eastAsia="Calibri" w:hAnsi="Calibri"/>
                <w:color w:val="000000"/>
                <w:lang w:val="sr-Cyrl-RS"/>
              </w:rPr>
              <w:t xml:space="preserve"> цен</w:t>
            </w:r>
            <w:r w:rsidR="00B20F6C">
              <w:rPr>
                <w:rFonts w:ascii="Calibri" w:eastAsia="Calibri" w:hAnsi="Calibri"/>
                <w:color w:val="000000"/>
                <w:lang w:val="sr-Cyrl-RS"/>
              </w:rPr>
              <w:t>а</w:t>
            </w:r>
            <w:r>
              <w:rPr>
                <w:rFonts w:ascii="Calibri" w:eastAsia="Calibri" w:hAnsi="Calibri"/>
                <w:color w:val="000000"/>
                <w:lang w:val="sr-Cyrl-RS"/>
              </w:rPr>
              <w:t>, врсте</w:t>
            </w:r>
            <w:r w:rsidRPr="002C1B43">
              <w:rPr>
                <w:rFonts w:ascii="Calibri" w:eastAsia="Calibri" w:hAnsi="Calibri"/>
                <w:color w:val="000000"/>
                <w:lang w:val="sr-Cyrl-RS"/>
              </w:rPr>
              <w:t xml:space="preserve"> и количине опреме коју треба набавити или начина извођења пројекта. У зависности од сектора делатности и различитих компоненти пројекта, ов</w:t>
            </w:r>
            <w:r>
              <w:rPr>
                <w:rFonts w:ascii="Calibri" w:eastAsia="Calibri" w:hAnsi="Calibri"/>
                <w:color w:val="000000"/>
                <w:lang w:val="sr-Cyrl-RS"/>
              </w:rPr>
              <w:t>и додатни трошкови</w:t>
            </w:r>
            <w:r w:rsidRPr="002C1B43">
              <w:rPr>
                <w:rFonts w:ascii="Calibri" w:eastAsia="Calibri" w:hAnsi="Calibri"/>
                <w:color w:val="000000"/>
                <w:lang w:val="sr-Cyrl-RS"/>
              </w:rPr>
              <w:t xml:space="preserve"> могу </w:t>
            </w:r>
            <w:r>
              <w:rPr>
                <w:rFonts w:ascii="Calibri" w:eastAsia="Calibri" w:hAnsi="Calibri"/>
                <w:color w:val="000000"/>
                <w:lang w:val="sr-Cyrl-RS"/>
              </w:rPr>
              <w:t xml:space="preserve">да </w:t>
            </w:r>
            <w:r w:rsidRPr="002C1B43">
              <w:rPr>
                <w:rFonts w:ascii="Calibri" w:eastAsia="Calibri" w:hAnsi="Calibri"/>
                <w:color w:val="000000"/>
                <w:lang w:val="sr-Cyrl-RS"/>
              </w:rPr>
              <w:t>износ</w:t>
            </w:r>
            <w:r>
              <w:rPr>
                <w:rFonts w:ascii="Calibri" w:eastAsia="Calibri" w:hAnsi="Calibri"/>
                <w:color w:val="000000"/>
                <w:lang w:val="sr-Cyrl-RS"/>
              </w:rPr>
              <w:t>е</w:t>
            </w:r>
            <w:r w:rsidRPr="002C1B43">
              <w:rPr>
                <w:rFonts w:ascii="Calibri" w:eastAsia="Calibri" w:hAnsi="Calibri"/>
                <w:color w:val="000000"/>
                <w:lang w:val="sr-Cyrl-RS"/>
              </w:rPr>
              <w:t xml:space="preserve"> до 10% Укупних трошкова пројекта.</w:t>
            </w:r>
          </w:p>
          <w:p w14:paraId="00539660" w14:textId="77777777" w:rsidR="0008575A" w:rsidRPr="002C1B43" w:rsidRDefault="0008575A" w:rsidP="0075263A">
            <w:pPr>
              <w:autoSpaceDE w:val="0"/>
              <w:autoSpaceDN w:val="0"/>
              <w:adjustRightInd w:val="0"/>
              <w:snapToGrid w:val="0"/>
              <w:rPr>
                <w:rFonts w:ascii="Calibri" w:eastAsia="Calibri" w:hAnsi="Calibri"/>
                <w:color w:val="000000"/>
                <w:lang w:val="sr-Cyrl-RS"/>
              </w:rPr>
            </w:pPr>
            <w:r w:rsidRPr="002C1B43">
              <w:rPr>
                <w:rFonts w:ascii="Calibri" w:eastAsia="Calibri" w:hAnsi="Calibri"/>
                <w:color w:val="000000"/>
                <w:lang w:val="sr-Cyrl-RS"/>
              </w:rPr>
              <w:t>viii. Трошкови стручног усавршавања/ оспособљавања и кампања подизања свести јавности.</w:t>
            </w:r>
          </w:p>
          <w:p w14:paraId="21BC8032" w14:textId="77777777" w:rsidR="0008575A" w:rsidRPr="002C1B43" w:rsidRDefault="0008575A" w:rsidP="008A6BD3">
            <w:pPr>
              <w:autoSpaceDE w:val="0"/>
              <w:autoSpaceDN w:val="0"/>
              <w:adjustRightInd w:val="0"/>
              <w:snapToGrid w:val="0"/>
              <w:spacing w:before="0"/>
              <w:rPr>
                <w:rFonts w:cs="Calibri"/>
                <w:color w:val="000000"/>
                <w:lang w:val="sr-Cyrl-RS" w:eastAsia="fr-FR"/>
              </w:rPr>
            </w:pPr>
            <w:r w:rsidRPr="002C1B43">
              <w:rPr>
                <w:rFonts w:cs="Calibri"/>
                <w:color w:val="000000"/>
                <w:lang w:val="sr-Cyrl-RS" w:eastAsia="fr-FR"/>
              </w:rPr>
              <w:t>2. Неприхватљиви трошкови</w:t>
            </w:r>
          </w:p>
          <w:p w14:paraId="578ED528" w14:textId="77777777" w:rsidR="0008575A" w:rsidRPr="002C1B43" w:rsidRDefault="0008575A" w:rsidP="0075263A">
            <w:pPr>
              <w:pStyle w:val="paragraphe-texte"/>
              <w:spacing w:before="0" w:after="120"/>
              <w:ind w:left="0"/>
              <w:jc w:val="both"/>
              <w:rPr>
                <w:rFonts w:asciiTheme="minorHAnsi" w:hAnsiTheme="minorHAnsi"/>
                <w:color w:val="000000" w:themeColor="text1"/>
                <w:sz w:val="22"/>
                <w:szCs w:val="22"/>
                <w:lang w:val="sr-Cyrl-RS"/>
              </w:rPr>
            </w:pPr>
            <w:r w:rsidRPr="002C1B43">
              <w:rPr>
                <w:rFonts w:asciiTheme="minorHAnsi" w:hAnsiTheme="minorHAnsi"/>
                <w:color w:val="000000" w:themeColor="text1"/>
                <w:sz w:val="22"/>
                <w:szCs w:val="22"/>
                <w:lang w:val="sr-Cyrl-RS"/>
              </w:rPr>
              <w:t xml:space="preserve">i. </w:t>
            </w:r>
            <w:r w:rsidRPr="008A6BD3">
              <w:rPr>
                <w:rFonts w:asciiTheme="minorHAnsi" w:hAnsiTheme="minorHAnsi"/>
                <w:color w:val="000000" w:themeColor="text1"/>
                <w:sz w:val="21"/>
                <w:szCs w:val="21"/>
                <w:lang w:val="sr-Cyrl-RS"/>
              </w:rPr>
              <w:t xml:space="preserve">Зајмови БРСЕ-а не могу се користити за покривање трошкова особља (плате/зараде и друге слична давања као што је исплата пензија), финансијских </w:t>
            </w:r>
            <w:r w:rsidRPr="008A6BD3">
              <w:rPr>
                <w:rFonts w:asciiTheme="minorHAnsi" w:hAnsiTheme="minorHAnsi"/>
                <w:color w:val="000000" w:themeColor="text1"/>
                <w:spacing w:val="-10"/>
                <w:sz w:val="21"/>
                <w:szCs w:val="21"/>
                <w:lang w:val="sr-Cyrl-RS"/>
              </w:rPr>
              <w:t>накнада и безготовинских елемената као што је амортизација</w:t>
            </w:r>
            <w:r w:rsidRPr="002C1B43">
              <w:rPr>
                <w:rFonts w:asciiTheme="minorHAnsi" w:hAnsiTheme="minorHAnsi"/>
                <w:color w:val="000000" w:themeColor="text1"/>
                <w:sz w:val="22"/>
                <w:szCs w:val="22"/>
                <w:lang w:val="sr-Cyrl-RS"/>
              </w:rPr>
              <w:t xml:space="preserve">. </w:t>
            </w:r>
            <w:r w:rsidR="008A6BD3">
              <w:rPr>
                <w:rFonts w:asciiTheme="minorHAnsi" w:hAnsiTheme="minorHAnsi"/>
                <w:color w:val="000000" w:themeColor="text1"/>
                <w:sz w:val="22"/>
                <w:szCs w:val="22"/>
                <w:lang w:val="sr-Cyrl-RS"/>
              </w:rPr>
              <w:br/>
            </w:r>
            <w:r w:rsidRPr="002C1B43">
              <w:rPr>
                <w:rFonts w:asciiTheme="minorHAnsi" w:hAnsiTheme="minorHAnsi"/>
                <w:color w:val="000000" w:themeColor="text1"/>
                <w:sz w:val="22"/>
                <w:szCs w:val="22"/>
                <w:lang w:val="sr-Cyrl-RS"/>
              </w:rPr>
              <w:t>Такви трошкови могу се, међутим, сматрати прихватљивим трошковима уколико се односе на услуге пројектног управљања и техничке помоћи које су неопходне у току целог периода израде и реализације пројекта.</w:t>
            </w:r>
          </w:p>
          <w:p w14:paraId="1D944357" w14:textId="77777777" w:rsidR="0008575A" w:rsidRPr="002C1B43" w:rsidRDefault="0008575A" w:rsidP="0075263A">
            <w:pPr>
              <w:pStyle w:val="paragraphe-texte"/>
              <w:spacing w:before="0"/>
              <w:ind w:left="0"/>
              <w:rPr>
                <w:rFonts w:asciiTheme="minorHAnsi" w:hAnsiTheme="minorHAnsi"/>
                <w:color w:val="000000" w:themeColor="text1"/>
                <w:sz w:val="22"/>
                <w:szCs w:val="22"/>
                <w:lang w:val="sr-Cyrl-RS"/>
              </w:rPr>
            </w:pPr>
            <w:r w:rsidRPr="002C1B43">
              <w:rPr>
                <w:rFonts w:asciiTheme="minorHAnsi" w:hAnsiTheme="minorHAnsi"/>
                <w:color w:val="000000" w:themeColor="text1"/>
                <w:sz w:val="22"/>
                <w:szCs w:val="22"/>
                <w:lang w:val="sr-Cyrl-RS"/>
              </w:rPr>
              <w:t>ii. Финансијски трошкови и</w:t>
            </w:r>
            <w:r>
              <w:rPr>
                <w:rFonts w:asciiTheme="minorHAnsi" w:hAnsiTheme="minorHAnsi"/>
                <w:color w:val="000000" w:themeColor="text1"/>
                <w:sz w:val="22"/>
                <w:szCs w:val="22"/>
                <w:lang w:val="sr-Cyrl-RS"/>
              </w:rPr>
              <w:t>ли</w:t>
            </w:r>
            <w:r w:rsidRPr="002C1B43">
              <w:rPr>
                <w:rFonts w:asciiTheme="minorHAnsi" w:hAnsiTheme="minorHAnsi"/>
                <w:color w:val="000000" w:themeColor="text1"/>
                <w:sz w:val="22"/>
                <w:szCs w:val="22"/>
                <w:lang w:val="sr-Cyrl-RS"/>
              </w:rPr>
              <w:t xml:space="preserve"> инвестиције (плаћање дуговања, рефинансирање, плаћање камата, стицање интереса у капиталу предузећа, итд.) не могу да буду укључени у процењене трошкове пројекта и не могу</w:t>
            </w:r>
            <w:r>
              <w:rPr>
                <w:rFonts w:asciiTheme="minorHAnsi" w:hAnsiTheme="minorHAnsi"/>
                <w:color w:val="000000" w:themeColor="text1"/>
                <w:sz w:val="22"/>
                <w:szCs w:val="22"/>
                <w:lang w:val="sr-Cyrl-RS"/>
              </w:rPr>
              <w:t xml:space="preserve"> да се финансирају средствима </w:t>
            </w:r>
            <w:r w:rsidRPr="002C1B43">
              <w:rPr>
                <w:rFonts w:asciiTheme="minorHAnsi" w:hAnsiTheme="minorHAnsi"/>
                <w:color w:val="000000" w:themeColor="text1"/>
                <w:sz w:val="22"/>
                <w:szCs w:val="22"/>
                <w:lang w:val="sr-Cyrl-RS"/>
              </w:rPr>
              <w:t>Б</w:t>
            </w:r>
            <w:r>
              <w:rPr>
                <w:rFonts w:asciiTheme="minorHAnsi" w:hAnsiTheme="minorHAnsi"/>
                <w:color w:val="000000" w:themeColor="text1"/>
                <w:sz w:val="22"/>
                <w:szCs w:val="22"/>
                <w:lang w:val="sr-Cyrl-RS"/>
              </w:rPr>
              <w:t>РСЕ</w:t>
            </w:r>
            <w:r w:rsidRPr="002C1B43">
              <w:rPr>
                <w:rFonts w:asciiTheme="minorHAnsi" w:hAnsiTheme="minorHAnsi"/>
                <w:color w:val="000000" w:themeColor="text1"/>
                <w:sz w:val="22"/>
                <w:szCs w:val="22"/>
                <w:lang w:val="sr-Cyrl-RS"/>
              </w:rPr>
              <w:t>-а.</w:t>
            </w:r>
          </w:p>
          <w:p w14:paraId="5BE811FB" w14:textId="77777777" w:rsidR="0008575A" w:rsidRPr="00857610" w:rsidRDefault="0008575A" w:rsidP="0075263A">
            <w:pPr>
              <w:pStyle w:val="paragraphe-texte"/>
              <w:spacing w:before="0" w:after="120"/>
              <w:ind w:left="0"/>
              <w:jc w:val="both"/>
              <w:rPr>
                <w:rFonts w:asciiTheme="minorHAnsi" w:hAnsiTheme="minorHAnsi" w:cstheme="minorHAnsi"/>
                <w:color w:val="000000" w:themeColor="text1"/>
                <w:sz w:val="22"/>
                <w:szCs w:val="22"/>
                <w:lang w:val="sr-Cyrl-RS"/>
              </w:rPr>
            </w:pPr>
            <w:r w:rsidRPr="002C1B43">
              <w:rPr>
                <w:rFonts w:asciiTheme="minorHAnsi" w:hAnsiTheme="minorHAnsi" w:cstheme="minorHAnsi"/>
                <w:sz w:val="22"/>
                <w:szCs w:val="22"/>
                <w:lang w:val="sr-Cyrl-RS"/>
              </w:rPr>
              <w:t>iii</w:t>
            </w:r>
            <w:r w:rsidRPr="002C1B43">
              <w:rPr>
                <w:rFonts w:asciiTheme="minorHAnsi" w:hAnsiTheme="minorHAnsi"/>
                <w:color w:val="000000" w:themeColor="text1"/>
                <w:sz w:val="22"/>
                <w:szCs w:val="22"/>
                <w:lang w:val="sr-Cyrl-RS"/>
              </w:rPr>
              <w:t>. Средства зајма не могу се користити за финансирање пореза (укључујући ПДВ), царинских и других дажбина</w:t>
            </w:r>
            <w:r w:rsidRPr="002C1B43">
              <w:rPr>
                <w:rFonts w:asciiTheme="minorHAnsi" w:hAnsiTheme="minorHAnsi" w:cstheme="minorHAnsi"/>
                <w:color w:val="000000" w:themeColor="text1"/>
                <w:sz w:val="22"/>
                <w:szCs w:val="22"/>
                <w:lang w:val="sr-Cyrl-RS"/>
              </w:rPr>
              <w:t>.</w:t>
            </w:r>
          </w:p>
        </w:tc>
      </w:tr>
      <w:tr w:rsidR="0008575A" w:rsidRPr="002C1B43" w14:paraId="51D6642C" w14:textId="77777777" w:rsidTr="0075263A">
        <w:trPr>
          <w:trHeight w:val="51"/>
        </w:trPr>
        <w:tc>
          <w:tcPr>
            <w:tcW w:w="433" w:type="dxa"/>
          </w:tcPr>
          <w:p w14:paraId="0310DDA6" w14:textId="77777777" w:rsidR="0008575A" w:rsidRPr="002C1B43" w:rsidRDefault="0008575A" w:rsidP="0075263A">
            <w:pPr>
              <w:spacing w:before="0" w:after="0"/>
              <w:rPr>
                <w:rFonts w:ascii="Calibri" w:eastAsia="Times New Roman" w:hAnsi="Calibri" w:cs="Times New Roman"/>
                <w:b/>
                <w:lang w:val="sr-Cyrl-RS"/>
              </w:rPr>
            </w:pPr>
          </w:p>
        </w:tc>
        <w:tc>
          <w:tcPr>
            <w:tcW w:w="2837" w:type="dxa"/>
          </w:tcPr>
          <w:p w14:paraId="3913D118" w14:textId="77777777" w:rsidR="0008575A" w:rsidRPr="002C1B43" w:rsidRDefault="0008575A" w:rsidP="0075263A">
            <w:pPr>
              <w:spacing w:before="0" w:after="0"/>
              <w:rPr>
                <w:rFonts w:ascii="Calibri" w:eastAsia="Times New Roman" w:hAnsi="Calibri" w:cs="Times New Roman"/>
                <w:b/>
                <w:lang w:val="sr-Cyrl-RS"/>
              </w:rPr>
            </w:pPr>
          </w:p>
        </w:tc>
        <w:tc>
          <w:tcPr>
            <w:tcW w:w="2288" w:type="dxa"/>
          </w:tcPr>
          <w:p w14:paraId="48494A81" w14:textId="77777777"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14:paraId="3EBC1DF7" w14:textId="77777777" w:rsidR="0008575A" w:rsidRPr="002C1B43" w:rsidRDefault="0008575A" w:rsidP="0075263A">
            <w:pPr>
              <w:spacing w:before="0" w:after="0"/>
              <w:rPr>
                <w:rFonts w:ascii="Calibri" w:eastAsia="Times New Roman" w:hAnsi="Calibri" w:cs="Times New Roman"/>
                <w:lang w:val="sr-Cyrl-RS"/>
              </w:rPr>
            </w:pPr>
          </w:p>
        </w:tc>
      </w:tr>
      <w:tr w:rsidR="0008575A" w:rsidRPr="002C1B43" w14:paraId="033807D9" w14:textId="77777777" w:rsidTr="0075263A">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28CDC4DA"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14:paraId="7905A301" w14:textId="77777777"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Друштвени утицај</w:t>
            </w:r>
          </w:p>
        </w:tc>
        <w:tc>
          <w:tcPr>
            <w:tcW w:w="5327" w:type="dxa"/>
            <w:gridSpan w:val="2"/>
            <w:tcBorders>
              <w:top w:val="single" w:sz="12" w:space="0" w:color="auto"/>
              <w:bottom w:val="single" w:sz="12" w:space="0" w:color="auto"/>
            </w:tcBorders>
            <w:shd w:val="pct5" w:color="auto" w:fill="auto"/>
          </w:tcPr>
          <w:p w14:paraId="15BF603B" w14:textId="77777777" w:rsidR="00487471" w:rsidRPr="00487471" w:rsidRDefault="00487471" w:rsidP="00487471">
            <w:pPr>
              <w:rPr>
                <w:rFonts w:cs="Calibri"/>
                <w:lang w:val="sr-Cyrl-RS"/>
              </w:rPr>
            </w:pPr>
            <w:r w:rsidRPr="00487471">
              <w:rPr>
                <w:rFonts w:cs="Calibri"/>
                <w:lang w:val="sr-Cyrl-RS"/>
              </w:rPr>
              <w:t>Потенцијалне друштвене користи пројекта су велике јер ће студентима из свих друштвених категорија омогућити да се школују за занимања пилота или контролора летења у оквиру државног образовног система, а о трошку буџета Републике Србије.</w:t>
            </w:r>
          </w:p>
          <w:p w14:paraId="69DB71BA" w14:textId="3E20EC5E" w:rsidR="00487471" w:rsidRPr="00487471" w:rsidRDefault="00487471" w:rsidP="00487471">
            <w:pPr>
              <w:rPr>
                <w:rFonts w:cs="Calibri"/>
                <w:lang w:val="sr-Cyrl-RS"/>
              </w:rPr>
            </w:pPr>
            <w:r w:rsidRPr="00487471">
              <w:rPr>
                <w:rFonts w:cs="Calibri"/>
                <w:lang w:val="sr-Cyrl-RS"/>
              </w:rPr>
              <w:t xml:space="preserve">Предности се шире и на наставнике и особље које ће бити запослени </w:t>
            </w:r>
            <w:r>
              <w:rPr>
                <w:rFonts w:cs="Calibri"/>
                <w:lang w:val="sr-Cyrl-RS"/>
              </w:rPr>
              <w:t>у</w:t>
            </w:r>
            <w:r w:rsidRPr="00487471">
              <w:rPr>
                <w:rFonts w:cs="Calibri"/>
                <w:lang w:val="sr-Cyrl-RS"/>
              </w:rPr>
              <w:t xml:space="preserve"> Високој школи када буде у потпуности оперативн</w:t>
            </w:r>
            <w:r>
              <w:rPr>
                <w:rFonts w:cs="Calibri"/>
                <w:lang w:val="sr-Cyrl-RS"/>
              </w:rPr>
              <w:t>а</w:t>
            </w:r>
            <w:r w:rsidRPr="00487471">
              <w:rPr>
                <w:rFonts w:cs="Calibri"/>
                <w:lang w:val="sr-Cyrl-RS"/>
              </w:rPr>
              <w:t>, јер ће имати користи од савремене опреме и технологије и бољих услова за рад.</w:t>
            </w:r>
          </w:p>
          <w:p w14:paraId="7B6337B6" w14:textId="28C46AB6" w:rsidR="008B66C9" w:rsidRDefault="00487471" w:rsidP="00487471">
            <w:pPr>
              <w:rPr>
                <w:rFonts w:cs="Calibri"/>
                <w:lang w:val="sr-Cyrl-RS"/>
              </w:rPr>
            </w:pPr>
            <w:r w:rsidRPr="00487471">
              <w:rPr>
                <w:rFonts w:cs="Calibri"/>
                <w:lang w:val="sr-Cyrl-RS"/>
              </w:rPr>
              <w:t xml:space="preserve">Као и за сваки програм дуалног образовања, пројекат је развијен у блиској сарадњи са привредним актерима укљученим у обуку: </w:t>
            </w:r>
            <w:r>
              <w:rPr>
                <w:rFonts w:cs="Calibri"/>
                <w:lang w:val="sr-Latn-RS"/>
              </w:rPr>
              <w:t xml:space="preserve">авио компанијама и </w:t>
            </w:r>
            <w:r w:rsidRPr="00487471">
              <w:rPr>
                <w:rFonts w:cs="Calibri"/>
                <w:lang w:val="sr-Cyrl-RS"/>
              </w:rPr>
              <w:t xml:space="preserve">компанијама за одржавање авиона, компанијама за контролу летења, министарствима која користе услуге ваздухопловства. Тиме се максимизира компатибилност обуке са потребама тржишта рада и </w:t>
            </w:r>
            <w:r>
              <w:rPr>
                <w:rFonts w:cs="Calibri"/>
                <w:lang w:val="sr-Cyrl-RS"/>
              </w:rPr>
              <w:t>могућности запослења</w:t>
            </w:r>
            <w:r w:rsidRPr="00487471">
              <w:rPr>
                <w:rFonts w:cs="Calibri"/>
                <w:lang w:val="sr-Cyrl-RS"/>
              </w:rPr>
              <w:t xml:space="preserve"> дипломаца</w:t>
            </w:r>
            <w:r>
              <w:rPr>
                <w:rFonts w:cs="Calibri"/>
                <w:lang w:val="sr-Cyrl-RS"/>
              </w:rPr>
              <w:t>, и повећава се в</w:t>
            </w:r>
            <w:r w:rsidRPr="00487471">
              <w:rPr>
                <w:rFonts w:cs="Calibri"/>
                <w:lang w:val="sr-Cyrl-RS"/>
              </w:rPr>
              <w:t>ероватноћа директног запошљавања студената након дипломирања у компанијама у којима су се школовали.</w:t>
            </w:r>
          </w:p>
          <w:p w14:paraId="123E8EED" w14:textId="77777777" w:rsidR="008B66C9" w:rsidRPr="00487471" w:rsidRDefault="008B66C9" w:rsidP="00487471">
            <w:pPr>
              <w:rPr>
                <w:rFonts w:cs="Calibri"/>
                <w:lang w:val="sr-Cyrl-RS"/>
              </w:rPr>
            </w:pPr>
          </w:p>
          <w:p w14:paraId="1C5BA790" w14:textId="74E826DD" w:rsidR="0008575A" w:rsidRPr="00487471" w:rsidRDefault="00487471" w:rsidP="00487471">
            <w:pPr>
              <w:pStyle w:val="CommentText"/>
              <w:rPr>
                <w:sz w:val="22"/>
                <w:szCs w:val="22"/>
                <w:lang w:val="sr-Cyrl-RS"/>
              </w:rPr>
            </w:pPr>
            <w:r w:rsidRPr="00487471">
              <w:rPr>
                <w:rFonts w:cs="Calibri"/>
                <w:sz w:val="22"/>
                <w:szCs w:val="22"/>
                <w:lang w:val="sr-Cyrl-RS"/>
              </w:rPr>
              <w:t>Пројекат такође може допринети смањењу родне неједнакости захваљујући увођењу, од 2017. године, нових образовних профила у области ваздушног саобраћаја</w:t>
            </w:r>
            <w:r w:rsidR="0008575A" w:rsidRPr="00487471">
              <w:rPr>
                <w:sz w:val="22"/>
                <w:szCs w:val="22"/>
                <w:lang w:val="sr-Cyrl-RS"/>
              </w:rPr>
              <w:t xml:space="preserve">. </w:t>
            </w:r>
          </w:p>
        </w:tc>
      </w:tr>
    </w:tbl>
    <w:p w14:paraId="1791BCB8" w14:textId="3A554E68" w:rsidR="0008575A" w:rsidRDefault="0008575A" w:rsidP="0008575A">
      <w:pPr>
        <w:rPr>
          <w:lang w:val="sr-Cyrl-RS"/>
        </w:rPr>
      </w:pPr>
    </w:p>
    <w:p w14:paraId="75ADC0E6" w14:textId="77D08D61" w:rsidR="009B53C0" w:rsidRDefault="009B53C0" w:rsidP="0008575A">
      <w:pPr>
        <w:rPr>
          <w:lang w:val="sr-Cyrl-RS"/>
        </w:rPr>
      </w:pPr>
    </w:p>
    <w:p w14:paraId="16CCC584" w14:textId="496886D7" w:rsidR="009B53C0" w:rsidRDefault="009B53C0" w:rsidP="0008575A">
      <w:pPr>
        <w:rPr>
          <w:lang w:val="sr-Cyrl-RS"/>
        </w:rPr>
      </w:pPr>
    </w:p>
    <w:p w14:paraId="4A09C710" w14:textId="044F9F02" w:rsidR="009B53C0" w:rsidRDefault="009B53C0" w:rsidP="0008575A">
      <w:pPr>
        <w:rPr>
          <w:lang w:val="sr-Cyrl-RS"/>
        </w:rPr>
      </w:pPr>
    </w:p>
    <w:p w14:paraId="7D93C2AD" w14:textId="70157D7E" w:rsidR="009B53C0" w:rsidRDefault="009B53C0" w:rsidP="0008575A">
      <w:pPr>
        <w:rPr>
          <w:lang w:val="sr-Cyrl-RS"/>
        </w:rPr>
      </w:pPr>
    </w:p>
    <w:p w14:paraId="037C3D0B" w14:textId="180B0847" w:rsidR="009B53C0" w:rsidRDefault="009B53C0" w:rsidP="0008575A">
      <w:pPr>
        <w:rPr>
          <w:lang w:val="sr-Cyrl-RS"/>
        </w:rPr>
      </w:pPr>
    </w:p>
    <w:p w14:paraId="7A494CD4" w14:textId="206DF628" w:rsidR="009B53C0" w:rsidRDefault="009B53C0" w:rsidP="0008575A">
      <w:pPr>
        <w:rPr>
          <w:lang w:val="sr-Cyrl-RS"/>
        </w:rPr>
      </w:pPr>
    </w:p>
    <w:p w14:paraId="3589115B" w14:textId="63378D94" w:rsidR="009B53C0" w:rsidRDefault="009B53C0" w:rsidP="0008575A">
      <w:pPr>
        <w:rPr>
          <w:lang w:val="sr-Cyrl-RS"/>
        </w:rPr>
      </w:pPr>
    </w:p>
    <w:p w14:paraId="653F46AC" w14:textId="42D47ABD" w:rsidR="009B53C0" w:rsidRDefault="009B53C0" w:rsidP="0008575A">
      <w:pPr>
        <w:rPr>
          <w:lang w:val="sr-Cyrl-RS"/>
        </w:rPr>
      </w:pPr>
    </w:p>
    <w:p w14:paraId="6C757ECC" w14:textId="5A08B548" w:rsidR="009B53C0" w:rsidRDefault="009B53C0" w:rsidP="0008575A">
      <w:pPr>
        <w:rPr>
          <w:lang w:val="sr-Cyrl-RS"/>
        </w:rPr>
      </w:pPr>
    </w:p>
    <w:p w14:paraId="1B1F6140" w14:textId="7354D4A7" w:rsidR="009B53C0" w:rsidRDefault="009B53C0" w:rsidP="0008575A">
      <w:pPr>
        <w:rPr>
          <w:lang w:val="sr-Cyrl-RS"/>
        </w:rPr>
      </w:pPr>
    </w:p>
    <w:p w14:paraId="186F0EEB" w14:textId="164A1CB4" w:rsidR="009B53C0" w:rsidRDefault="009B53C0" w:rsidP="0008575A">
      <w:pPr>
        <w:rPr>
          <w:lang w:val="sr-Cyrl-RS"/>
        </w:rPr>
      </w:pPr>
    </w:p>
    <w:p w14:paraId="343BE8AD" w14:textId="39931FFF" w:rsidR="009B53C0" w:rsidRDefault="009B53C0" w:rsidP="0008575A">
      <w:pPr>
        <w:rPr>
          <w:lang w:val="sr-Cyrl-RS"/>
        </w:rPr>
      </w:pPr>
    </w:p>
    <w:p w14:paraId="5C3F43E4" w14:textId="6BA92F3F" w:rsidR="009B53C0" w:rsidRDefault="009B53C0" w:rsidP="0008575A">
      <w:pPr>
        <w:rPr>
          <w:lang w:val="sr-Cyrl-RS"/>
        </w:rPr>
      </w:pPr>
    </w:p>
    <w:p w14:paraId="548663B8" w14:textId="5A295DDE" w:rsidR="009B53C0" w:rsidRDefault="009B53C0" w:rsidP="0008575A">
      <w:pPr>
        <w:rPr>
          <w:lang w:val="sr-Cyrl-RS"/>
        </w:rPr>
      </w:pPr>
    </w:p>
    <w:p w14:paraId="0002FA86" w14:textId="2B402B83" w:rsidR="009B53C0" w:rsidRDefault="009B53C0" w:rsidP="0008575A">
      <w:pPr>
        <w:rPr>
          <w:lang w:val="sr-Cyrl-RS"/>
        </w:rPr>
      </w:pPr>
    </w:p>
    <w:p w14:paraId="57D201C7" w14:textId="2D26C3FA" w:rsidR="009B53C0" w:rsidRDefault="009B53C0" w:rsidP="0008575A">
      <w:pPr>
        <w:rPr>
          <w:lang w:val="sr-Cyrl-RS"/>
        </w:rPr>
      </w:pPr>
    </w:p>
    <w:p w14:paraId="433928EF" w14:textId="3974F82B" w:rsidR="009B53C0" w:rsidRDefault="009B53C0" w:rsidP="0008575A">
      <w:pPr>
        <w:rPr>
          <w:lang w:val="sr-Cyrl-RS"/>
        </w:rPr>
      </w:pPr>
    </w:p>
    <w:p w14:paraId="57615AEB" w14:textId="4FF1898E" w:rsidR="009B53C0" w:rsidRDefault="009B53C0" w:rsidP="0008575A">
      <w:pPr>
        <w:rPr>
          <w:lang w:val="sr-Cyrl-RS"/>
        </w:rPr>
      </w:pPr>
    </w:p>
    <w:p w14:paraId="0036F15E" w14:textId="7F326DB1" w:rsidR="009B53C0" w:rsidRDefault="009B53C0" w:rsidP="0008575A">
      <w:pPr>
        <w:rPr>
          <w:lang w:val="sr-Cyrl-RS"/>
        </w:rPr>
      </w:pPr>
    </w:p>
    <w:p w14:paraId="4CA72439" w14:textId="02ECA934" w:rsidR="009B53C0" w:rsidRDefault="009B53C0" w:rsidP="0008575A">
      <w:pPr>
        <w:rPr>
          <w:lang w:val="sr-Cyrl-RS"/>
        </w:rPr>
      </w:pPr>
    </w:p>
    <w:p w14:paraId="4C23D907" w14:textId="68D989F9" w:rsidR="009B53C0" w:rsidRDefault="009B53C0" w:rsidP="0008575A">
      <w:pPr>
        <w:rPr>
          <w:lang w:val="sr-Cyrl-RS"/>
        </w:rPr>
      </w:pPr>
    </w:p>
    <w:p w14:paraId="7C8F0911" w14:textId="50BC6A3F" w:rsidR="009B53C0" w:rsidRDefault="009B53C0" w:rsidP="0008575A">
      <w:pPr>
        <w:rPr>
          <w:lang w:val="sr-Cyrl-RS"/>
        </w:rPr>
      </w:pPr>
    </w:p>
    <w:p w14:paraId="6744DAA9" w14:textId="2436ED67" w:rsidR="009B53C0" w:rsidRDefault="009B53C0" w:rsidP="0008575A">
      <w:pPr>
        <w:rPr>
          <w:lang w:val="sr-Cyrl-RS"/>
        </w:rPr>
      </w:pPr>
    </w:p>
    <w:p w14:paraId="6A3E49E7" w14:textId="4E4050C7" w:rsidR="009B53C0" w:rsidRDefault="009B53C0" w:rsidP="0008575A">
      <w:pPr>
        <w:rPr>
          <w:lang w:val="sr-Cyrl-RS"/>
        </w:rPr>
      </w:pPr>
    </w:p>
    <w:p w14:paraId="1467BDDC" w14:textId="5D3986F2" w:rsidR="009B53C0" w:rsidRDefault="009B53C0" w:rsidP="0008575A">
      <w:pPr>
        <w:rPr>
          <w:lang w:val="sr-Cyrl-RS"/>
        </w:rPr>
      </w:pPr>
    </w:p>
    <w:p w14:paraId="02FAE78E" w14:textId="6B8030C5" w:rsidR="009B53C0" w:rsidRDefault="009B53C0" w:rsidP="0008575A">
      <w:pPr>
        <w:rPr>
          <w:lang w:val="sr-Cyrl-RS"/>
        </w:rPr>
      </w:pPr>
    </w:p>
    <w:p w14:paraId="2FDBD9BF" w14:textId="03B89C3F" w:rsidR="009B53C0" w:rsidRDefault="009B53C0" w:rsidP="0008575A">
      <w:pPr>
        <w:rPr>
          <w:lang w:val="sr-Cyrl-RS"/>
        </w:rPr>
      </w:pPr>
    </w:p>
    <w:p w14:paraId="5C4ECCC4" w14:textId="41D9FEBB" w:rsidR="009B53C0" w:rsidRDefault="009B53C0" w:rsidP="0008575A">
      <w:pPr>
        <w:rPr>
          <w:lang w:val="sr-Cyrl-RS"/>
        </w:rPr>
      </w:pPr>
    </w:p>
    <w:p w14:paraId="630E23E6" w14:textId="4B9B0980" w:rsidR="009B53C0" w:rsidRDefault="009B53C0" w:rsidP="0008575A">
      <w:pPr>
        <w:rPr>
          <w:lang w:val="sr-Cyrl-RS"/>
        </w:rPr>
      </w:pPr>
    </w:p>
    <w:p w14:paraId="15C84C71" w14:textId="77777777" w:rsidR="009B53C0" w:rsidRPr="00415527" w:rsidRDefault="009B53C0" w:rsidP="0008575A">
      <w:pPr>
        <w:rPr>
          <w:lang w:val="sr-Cyrl-RS"/>
        </w:rPr>
      </w:pPr>
    </w:p>
    <w:p w14:paraId="4D018AC1" w14:textId="77777777" w:rsidR="009E1DCA" w:rsidRPr="00E67ED8" w:rsidRDefault="009E1DCA" w:rsidP="009E1DCA">
      <w:pPr>
        <w:pStyle w:val="Annexe"/>
        <w:rPr>
          <w:lang w:val="sr-Cyrl-RS"/>
        </w:rPr>
      </w:pPr>
      <w:bookmarkStart w:id="131" w:name="_Toc89259660"/>
      <w:bookmarkStart w:id="132" w:name="_Toc89362720"/>
      <w:r w:rsidRPr="00E67ED8">
        <w:rPr>
          <w:lang w:val="sr-Cyrl-RS"/>
        </w:rPr>
        <w:t>ПРИЛОГ 2</w:t>
      </w:r>
      <w:bookmarkEnd w:id="131"/>
      <w:bookmarkEnd w:id="132"/>
    </w:p>
    <w:p w14:paraId="4F34E986" w14:textId="77777777" w:rsidR="009E1DCA" w:rsidRPr="00E67ED8" w:rsidRDefault="009E1DCA" w:rsidP="009E1DCA">
      <w:pPr>
        <w:jc w:val="center"/>
        <w:rPr>
          <w:b/>
          <w:lang w:val="sr-Cyrl-RS"/>
        </w:rPr>
      </w:pPr>
      <w:r w:rsidRPr="00E67ED8">
        <w:rPr>
          <w:b/>
          <w:lang w:val="sr-Cyrl-RS"/>
        </w:rPr>
        <w:t>Образац правног мишљења</w:t>
      </w:r>
    </w:p>
    <w:p w14:paraId="3BEFAA99" w14:textId="77777777" w:rsidR="009E1DCA" w:rsidRPr="00E67ED8" w:rsidRDefault="009E1DCA" w:rsidP="009E1DCA">
      <w:pPr>
        <w:rPr>
          <w:lang w:val="sr-Cyrl-RS"/>
        </w:rPr>
      </w:pPr>
    </w:p>
    <w:p w14:paraId="74707F27" w14:textId="77777777" w:rsidR="009E1DCA" w:rsidRPr="00E67ED8" w:rsidRDefault="009E1DCA" w:rsidP="00D35ECA">
      <w:pPr>
        <w:spacing w:before="0" w:after="0"/>
        <w:rPr>
          <w:lang w:val="sr-Cyrl-RS"/>
        </w:rPr>
      </w:pPr>
      <w:r w:rsidRPr="00E67ED8">
        <w:rPr>
          <w:lang w:val="sr-Cyrl-RS"/>
        </w:rPr>
        <w:t>Банка за развој Савета Европе</w:t>
      </w:r>
    </w:p>
    <w:p w14:paraId="1ACAF7A0" w14:textId="77777777" w:rsidR="009E1DCA" w:rsidRPr="00E67ED8" w:rsidRDefault="009E1DCA" w:rsidP="00D35ECA">
      <w:pPr>
        <w:spacing w:before="0" w:after="0"/>
        <w:rPr>
          <w:lang w:val="sr-Cyrl-RS"/>
        </w:rPr>
      </w:pPr>
      <w:r w:rsidRPr="00E67ED8">
        <w:rPr>
          <w:lang w:val="sr-Cyrl-RS"/>
        </w:rPr>
        <w:t>55, Аvenue Kléber</w:t>
      </w:r>
    </w:p>
    <w:p w14:paraId="778A83B9" w14:textId="77777777" w:rsidR="009E1DCA" w:rsidRPr="00E67ED8" w:rsidRDefault="009E1DCA" w:rsidP="00D35ECA">
      <w:pPr>
        <w:spacing w:before="0" w:after="0"/>
        <w:rPr>
          <w:lang w:val="sr-Cyrl-RS"/>
        </w:rPr>
      </w:pPr>
      <w:r w:rsidRPr="00E67ED8">
        <w:rPr>
          <w:lang w:val="sr-Cyrl-RS"/>
        </w:rPr>
        <w:t>F-75116 Париз</w:t>
      </w:r>
    </w:p>
    <w:p w14:paraId="17EC3ECE" w14:textId="77777777" w:rsidR="00D35ECA" w:rsidRPr="00E67ED8" w:rsidRDefault="00D35ECA" w:rsidP="00D35ECA">
      <w:pPr>
        <w:spacing w:before="0" w:after="0"/>
        <w:rPr>
          <w:lang w:val="sr-Cyrl-RS"/>
        </w:rPr>
      </w:pPr>
    </w:p>
    <w:p w14:paraId="5D321C35" w14:textId="77777777" w:rsidR="009E1DCA" w:rsidRPr="00E67ED8" w:rsidRDefault="009E1DCA" w:rsidP="00D35ECA">
      <w:pPr>
        <w:spacing w:before="0" w:after="0"/>
        <w:rPr>
          <w:lang w:val="sr-Cyrl-RS"/>
        </w:rPr>
      </w:pPr>
      <w:r w:rsidRPr="00E67ED8">
        <w:rPr>
          <w:lang w:val="sr-Cyrl-RS"/>
        </w:rPr>
        <w:t xml:space="preserve">Attn: </w:t>
      </w:r>
      <w:r w:rsidRPr="00E67ED8">
        <w:rPr>
          <w:lang w:val="sr-Cyrl-RS"/>
        </w:rPr>
        <w:tab/>
        <w:t>Одељење за пројекте</w:t>
      </w:r>
    </w:p>
    <w:p w14:paraId="66710002" w14:textId="77777777" w:rsidR="009E1DCA" w:rsidRPr="00E67ED8" w:rsidRDefault="009E1DCA" w:rsidP="00D35ECA">
      <w:pPr>
        <w:spacing w:before="0" w:after="0"/>
        <w:rPr>
          <w:lang w:val="sr-Cyrl-RS"/>
        </w:rPr>
      </w:pPr>
      <w:r w:rsidRPr="00E67ED8">
        <w:rPr>
          <w:lang w:val="sr-Cyrl-RS"/>
        </w:rPr>
        <w:t>Cc:</w:t>
      </w:r>
      <w:r w:rsidRPr="00E67ED8">
        <w:rPr>
          <w:lang w:val="sr-Cyrl-RS"/>
        </w:rPr>
        <w:tab/>
        <w:t>Канцеларија Генералног савета</w:t>
      </w:r>
    </w:p>
    <w:p w14:paraId="181A3601" w14:textId="77777777" w:rsidR="009E1DCA" w:rsidRPr="00E67ED8" w:rsidRDefault="009E1DCA" w:rsidP="009E1DCA">
      <w:pPr>
        <w:jc w:val="right"/>
        <w:rPr>
          <w:lang w:val="sr-Cyrl-RS"/>
        </w:rPr>
      </w:pPr>
      <w:r w:rsidRPr="00E67ED8">
        <w:rPr>
          <w:lang w:val="sr-Cyrl-RS"/>
        </w:rPr>
        <w:t>[УНЕТИ ДАТУМ]</w:t>
      </w:r>
    </w:p>
    <w:p w14:paraId="40967FB5" w14:textId="77777777" w:rsidR="009E1DCA" w:rsidRPr="00E67ED8" w:rsidRDefault="009E1DCA" w:rsidP="009E1DCA">
      <w:pPr>
        <w:rPr>
          <w:lang w:val="sr-Cyrl-RS"/>
        </w:rPr>
      </w:pPr>
    </w:p>
    <w:p w14:paraId="68AE1732" w14:textId="77777777" w:rsidR="009E1DCA" w:rsidRPr="00E67ED8" w:rsidRDefault="009E1DCA" w:rsidP="009E1DCA">
      <w:pPr>
        <w:rPr>
          <w:b/>
          <w:lang w:val="sr-Cyrl-RS"/>
        </w:rPr>
      </w:pPr>
      <w:r w:rsidRPr="00E67ED8">
        <w:rPr>
          <w:b/>
          <w:lang w:val="sr-Cyrl-RS"/>
        </w:rPr>
        <w:t xml:space="preserve">Предмет: </w:t>
      </w:r>
      <w:r w:rsidRPr="00E67ED8">
        <w:rPr>
          <w:b/>
          <w:lang w:val="sr-Cyrl-RS"/>
        </w:rPr>
        <w:tab/>
      </w:r>
      <w:r w:rsidRPr="00E67ED8">
        <w:rPr>
          <w:b/>
          <w:i/>
          <w:u w:val="single"/>
          <w:lang w:val="sr-Cyrl-RS"/>
        </w:rPr>
        <w:t xml:space="preserve">Оквирни споразум о зајму између Банке за развој Савета Европе и Републике Србије (Реф: LD </w:t>
      </w:r>
      <w:r w:rsidR="00D2793C">
        <w:rPr>
          <w:b/>
          <w:i/>
          <w:u w:val="single"/>
          <w:lang w:val="sr-Cyrl-RS"/>
        </w:rPr>
        <w:t>2106</w:t>
      </w:r>
      <w:r w:rsidRPr="00E67ED8">
        <w:rPr>
          <w:b/>
          <w:i/>
          <w:u w:val="single"/>
          <w:lang w:val="sr-Cyrl-RS"/>
        </w:rPr>
        <w:t xml:space="preserve"> (202</w:t>
      </w:r>
      <w:r w:rsidR="00E575BF">
        <w:rPr>
          <w:b/>
          <w:i/>
          <w:u w:val="single"/>
          <w:lang w:val="sr-Cyrl-RS"/>
        </w:rPr>
        <w:t>1</w:t>
      </w:r>
      <w:r w:rsidRPr="00E67ED8">
        <w:rPr>
          <w:b/>
          <w:i/>
          <w:u w:val="single"/>
          <w:lang w:val="sr-Cyrl-RS"/>
        </w:rPr>
        <w:t>))</w:t>
      </w:r>
    </w:p>
    <w:p w14:paraId="79BCCE33" w14:textId="77777777" w:rsidR="009E1DCA" w:rsidRPr="00E67ED8" w:rsidRDefault="009E1DCA" w:rsidP="009E1DCA">
      <w:pPr>
        <w:rPr>
          <w:lang w:val="sr-Cyrl-RS"/>
        </w:rPr>
      </w:pPr>
    </w:p>
    <w:p w14:paraId="5B3F7017" w14:textId="77777777" w:rsidR="009E1DCA" w:rsidRPr="00E67ED8" w:rsidRDefault="009E1DCA" w:rsidP="009E1DCA">
      <w:pPr>
        <w:rPr>
          <w:lang w:val="sr-Cyrl-RS"/>
        </w:rPr>
      </w:pPr>
      <w:r w:rsidRPr="00E67ED8">
        <w:rPr>
          <w:lang w:val="sr-Cyrl-RS"/>
        </w:rPr>
        <w:t>Поштована господо,</w:t>
      </w:r>
    </w:p>
    <w:p w14:paraId="2BBBFC0C" w14:textId="77777777" w:rsidR="009E1DCA" w:rsidRPr="00E67ED8" w:rsidRDefault="009E1DCA" w:rsidP="009E1DCA">
      <w:pPr>
        <w:rPr>
          <w:lang w:val="sr-Cyrl-RS"/>
        </w:rPr>
      </w:pPr>
      <w:r w:rsidRPr="00E67ED8">
        <w:rPr>
          <w:lang w:val="sr-Cyrl-RS"/>
        </w:rPr>
        <w:t xml:space="preserve">           У својству министра правде дајем ово правно мишљење у складу са одредбама члана 4.5(а) (i) Оквирног споразума о зајму LD </w:t>
      </w:r>
      <w:r w:rsidR="00D2793C">
        <w:rPr>
          <w:lang w:val="sr-Cyrl-RS"/>
        </w:rPr>
        <w:t>2106</w:t>
      </w:r>
      <w:r w:rsidR="00E575BF">
        <w:rPr>
          <w:lang w:val="sr-Cyrl-RS"/>
        </w:rPr>
        <w:t xml:space="preserve"> (2021</w:t>
      </w:r>
      <w:r w:rsidRPr="00E67ED8">
        <w:rPr>
          <w:lang w:val="sr-Cyrl-RS"/>
        </w:rPr>
        <w:t xml:space="preserve">) између Банке за развој Савета Европе и Републике Србије, на износ од </w:t>
      </w:r>
      <w:r w:rsidR="00D2793C">
        <w:rPr>
          <w:lang w:val="sr-Cyrl-RS"/>
        </w:rPr>
        <w:t>20</w:t>
      </w:r>
      <w:r w:rsidRPr="00E67ED8">
        <w:rPr>
          <w:lang w:val="sr-Cyrl-RS"/>
        </w:rPr>
        <w:t xml:space="preserve">.000.000 евра, потписаног _____________ </w:t>
      </w:r>
      <w:r w:rsidR="00D85448" w:rsidRPr="00E67ED8">
        <w:rPr>
          <w:lang w:val="sr-Cyrl-RS"/>
        </w:rPr>
        <w:t xml:space="preserve">и ефективног од _______ </w:t>
      </w:r>
      <w:r w:rsidRPr="00E67ED8">
        <w:rPr>
          <w:lang w:val="sr-Cyrl-RS"/>
        </w:rPr>
        <w:t>(у даљем тексту: „</w:t>
      </w:r>
      <w:r w:rsidRPr="00E67ED8">
        <w:rPr>
          <w:b/>
          <w:lang w:val="sr-Cyrl-RS"/>
        </w:rPr>
        <w:t>Споразум о зајму</w:t>
      </w:r>
      <w:r w:rsidRPr="00E67ED8">
        <w:rPr>
          <w:rFonts w:cstheme="minorHAnsi"/>
          <w:b/>
          <w:lang w:val="sr-Cyrl-RS"/>
        </w:rPr>
        <w:t>ˮ</w:t>
      </w:r>
      <w:r w:rsidRPr="00E67ED8">
        <w:rPr>
          <w:lang w:val="sr-Cyrl-RS"/>
        </w:rPr>
        <w:t>). Сви термини који се овде користе и нису дефинисани на другачији начин имају исто значење као у Споразуму о зајму.</w:t>
      </w:r>
    </w:p>
    <w:p w14:paraId="65C11C18" w14:textId="77777777" w:rsidR="009E1DCA" w:rsidRPr="00E67ED8" w:rsidRDefault="009E1DCA" w:rsidP="009E1DCA">
      <w:pPr>
        <w:rPr>
          <w:lang w:val="sr-Cyrl-RS"/>
        </w:rPr>
      </w:pPr>
      <w:r w:rsidRPr="00E67ED8">
        <w:rPr>
          <w:lang w:val="sr-Cyrl-RS"/>
        </w:rPr>
        <w:t>Прегледао сам оригинални примерак Споразума о зајму и одредбе Устава Републике Србије („Службени гласник РС”, број 98/</w:t>
      </w:r>
      <w:r w:rsidR="00E21E59">
        <w:rPr>
          <w:lang w:val="sr-Cyrl-RS"/>
        </w:rPr>
        <w:t>20</w:t>
      </w:r>
      <w:r w:rsidRPr="00E67ED8">
        <w:rPr>
          <w:lang w:val="sr-Cyrl-RS"/>
        </w:rPr>
        <w:t>06), као и законске и друге прописе, и спровео друге радње које сам сматрао потребним у циљу давања овог мишљења.</w:t>
      </w:r>
    </w:p>
    <w:p w14:paraId="3C5FA65A" w14:textId="77777777" w:rsidR="009E1DCA" w:rsidRPr="00E67ED8" w:rsidRDefault="009E1DCA" w:rsidP="009E1DCA">
      <w:pPr>
        <w:rPr>
          <w:lang w:val="sr-Cyrl-RS"/>
        </w:rPr>
      </w:pPr>
      <w:r w:rsidRPr="00E67ED8">
        <w:rPr>
          <w:lang w:val="sr-Cyrl-RS"/>
        </w:rPr>
        <w:t>На основу напред наведеног, изјављујем следеће:</w:t>
      </w:r>
    </w:p>
    <w:p w14:paraId="3C7D982C" w14:textId="77777777" w:rsidR="009E1DCA" w:rsidRPr="00E67ED8" w:rsidRDefault="009E1DCA" w:rsidP="009E1DCA">
      <w:pPr>
        <w:rPr>
          <w:lang w:val="sr-Cyrl-RS"/>
        </w:rPr>
      </w:pPr>
      <w:r w:rsidRPr="00031083">
        <w:rPr>
          <w:spacing w:val="-2"/>
          <w:lang w:val="sr-Cyrl-RS"/>
        </w:rPr>
        <w:t>(а) одредбом члана 123. тачка 1. Устава Републике Србије прописано је да Влада утврђује и</w:t>
      </w:r>
      <w:r w:rsidRPr="00E67ED8">
        <w:rPr>
          <w:lang w:val="sr-Cyrl-RS"/>
        </w:rPr>
        <w:t xml:space="preserve"> води </w:t>
      </w:r>
      <w:r w:rsidRPr="008F7E09">
        <w:rPr>
          <w:spacing w:val="-2"/>
          <w:lang w:val="sr-Cyrl-RS"/>
        </w:rPr>
        <w:t>политику, а одредбом члана 2. став 1. и члана 43. став 3. Закона о Влади („Службени гласн</w:t>
      </w:r>
      <w:r w:rsidR="009F4666" w:rsidRPr="008F7E09">
        <w:rPr>
          <w:spacing w:val="-2"/>
          <w:lang w:val="sr-Cyrl-RS"/>
        </w:rPr>
        <w:t>ик</w:t>
      </w:r>
      <w:r w:rsidR="009F4666">
        <w:rPr>
          <w:lang w:val="sr-Cyrl-RS"/>
        </w:rPr>
        <w:t xml:space="preserve"> РС”, бр. 55/05, 71/05 - исправка</w:t>
      </w:r>
      <w:r w:rsidRPr="00E67ED8">
        <w:rPr>
          <w:lang w:val="sr-Cyrl-RS"/>
        </w:rPr>
        <w:t xml:space="preserve">, 101/07, 65/08, 16/11, 68/12-УС, 72/12, 7/14-УС, 44/14 и 30/18-др. </w:t>
      </w:r>
      <w:r w:rsidRPr="00D561B8">
        <w:rPr>
          <w:spacing w:val="-2"/>
          <w:lang w:val="sr-Cyrl-RS"/>
        </w:rPr>
        <w:t>закон) прописано је да Влада утврђује и води политику Републике Србије, и кад не доноси</w:t>
      </w:r>
      <w:r w:rsidRPr="00E67ED8">
        <w:rPr>
          <w:lang w:val="sr-Cyrl-RS"/>
        </w:rPr>
        <w:t xml:space="preserve"> друге акте доноси закључке. У складу са наведеним одредбама, Влада је на седници одржаној _________ донела Закључак Број: ________, којим је усвојила Нацрт споразума о зајму и </w:t>
      </w:r>
      <w:r w:rsidRPr="005521B4">
        <w:rPr>
          <w:spacing w:val="-2"/>
          <w:lang w:val="sr-Cyrl-RS"/>
        </w:rPr>
        <w:t>овластила ______________________, да у име Владе, као заступника Републике Србије</w:t>
      </w:r>
      <w:r w:rsidRPr="00E67ED8">
        <w:rPr>
          <w:lang w:val="sr-Cyrl-RS"/>
        </w:rPr>
        <w:t xml:space="preserve"> потпише Споразум о зајму;</w:t>
      </w:r>
    </w:p>
    <w:p w14:paraId="3943A2C8" w14:textId="1BB9C234" w:rsidR="009E1DCA" w:rsidRPr="00E67ED8" w:rsidRDefault="009E1DCA" w:rsidP="009E1DCA">
      <w:pPr>
        <w:rPr>
          <w:lang w:val="sr-Cyrl-RS"/>
        </w:rPr>
      </w:pPr>
      <w:r w:rsidRPr="00E67ED8">
        <w:rPr>
          <w:lang w:val="sr-Cyrl-RS"/>
        </w:rPr>
        <w:t xml:space="preserve">(б) одредбом члана 99. став 1. тачка 4. Устава Републике Србије прописано је да Народна скупштина Републике Србије потврђује међународне уговоре када је законом предвиђена </w:t>
      </w:r>
      <w:r w:rsidRPr="00C808B3">
        <w:rPr>
          <w:spacing w:val="-2"/>
          <w:lang w:val="sr-Cyrl-RS"/>
        </w:rPr>
        <w:t>обавеза њиховог потврђивања, а одредбом члана 2. став 1. Закона о закључивању и</w:t>
      </w:r>
      <w:r w:rsidRPr="00E67ED8">
        <w:rPr>
          <w:lang w:val="sr-Cyrl-RS"/>
        </w:rPr>
        <w:t xml:space="preserve"> извршавању међународних уговора („Службени гласник Републике Србије”, број 32/13) прописано је да се међународним уговором сматра уговор који Република Србија закључи у писаном облику са </w:t>
      </w:r>
      <w:r w:rsidRPr="00016F4A">
        <w:rPr>
          <w:spacing w:val="-2"/>
          <w:lang w:val="sr-Cyrl-RS"/>
        </w:rPr>
        <w:t>једном или више држава или са једном или више међународних организација, који је</w:t>
      </w:r>
      <w:r w:rsidRPr="00E67ED8">
        <w:rPr>
          <w:lang w:val="sr-Cyrl-RS"/>
        </w:rPr>
        <w:t xml:space="preserve"> регулисан међународним правом. Затим, одредбом члана 5. став 2. Закона о јавном дугу („Службени гласник РС”, бр. 61/05, 107/09, 78/11, 68/15, 95/18,</w:t>
      </w:r>
      <w:r w:rsidRPr="00E67ED8">
        <w:rPr>
          <w:rFonts w:ascii="Times New Roman" w:hAnsi="Times New Roman" w:cs="Times New Roman"/>
          <w:sz w:val="24"/>
          <w:szCs w:val="24"/>
          <w:lang w:val="sr-Cyrl-RS"/>
        </w:rPr>
        <w:t xml:space="preserve"> </w:t>
      </w:r>
      <w:r w:rsidRPr="00E67ED8">
        <w:rPr>
          <w:rFonts w:cstheme="minorHAnsi"/>
          <w:lang w:val="sr-Cyrl-RS"/>
        </w:rPr>
        <w:t>91/19 и 149/20</w:t>
      </w:r>
      <w:r w:rsidRPr="00E67ED8">
        <w:rPr>
          <w:lang w:val="sr-Cyrl-RS"/>
        </w:rPr>
        <w:t xml:space="preserve">) прописано је да Народна скупштина Републике Србије одлучује о задуживању Републике путем узимања дугорочних кредита, задуживању за финансирање инвестиционих и програмских пројеката путем узимања дугорочних кредита, о давању гаранција, као и о непосредном преузимању обавезе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w:t>
      </w:r>
      <w:r w:rsidR="00D2793C">
        <w:rPr>
          <w:lang w:val="sr-Cyrl-RS"/>
        </w:rPr>
        <w:t>2106</w:t>
      </w:r>
      <w:r w:rsidRPr="00E67ED8">
        <w:rPr>
          <w:lang w:val="sr-Cyrl-RS"/>
        </w:rPr>
        <w:t xml:space="preserve"> (202</w:t>
      </w:r>
      <w:r w:rsidR="00E21E59">
        <w:rPr>
          <w:lang w:val="sr-Cyrl-RS"/>
        </w:rPr>
        <w:t>1</w:t>
      </w:r>
      <w:r w:rsidRPr="00E67ED8">
        <w:rPr>
          <w:lang w:val="sr-Cyrl-RS"/>
        </w:rPr>
        <w:t xml:space="preserve">) између Банке за развој Савета Европе и Републике Србије </w:t>
      </w:r>
      <w:r w:rsidR="0025529F" w:rsidRPr="0025529F">
        <w:rPr>
          <w:lang w:val="sr-Cyrl-RS"/>
        </w:rPr>
        <w:t xml:space="preserve">за пројектни зајам - </w:t>
      </w:r>
      <w:r w:rsidR="00331EFE" w:rsidRPr="0025529F">
        <w:rPr>
          <w:lang w:val="sr-Cyrl-RS"/>
        </w:rPr>
        <w:t xml:space="preserve">Центaр </w:t>
      </w:r>
      <w:r w:rsidR="0025529F" w:rsidRPr="0025529F">
        <w:rPr>
          <w:lang w:val="sr-Cyrl-RS"/>
        </w:rPr>
        <w:t xml:space="preserve">за </w:t>
      </w:r>
      <w:r w:rsidR="00331EFE">
        <w:rPr>
          <w:lang w:val="sr-Cyrl-RS"/>
        </w:rPr>
        <w:t xml:space="preserve">обуку </w:t>
      </w:r>
      <w:r w:rsidR="0025529F" w:rsidRPr="0025529F">
        <w:rPr>
          <w:lang w:val="sr-Cyrl-RS"/>
        </w:rPr>
        <w:t xml:space="preserve">дуално образовање </w:t>
      </w:r>
      <w:r w:rsidRPr="00E67ED8">
        <w:rPr>
          <w:lang w:val="sr-Cyrl-RS"/>
        </w:rPr>
        <w:t>(„Службени гласник РС - Међународни уговори”, број _________);</w:t>
      </w:r>
    </w:p>
    <w:p w14:paraId="72C8A17A" w14:textId="77777777" w:rsidR="009E1DCA" w:rsidRPr="00E67ED8" w:rsidRDefault="009E1DCA" w:rsidP="009E1DCA">
      <w:pPr>
        <w:rPr>
          <w:lang w:val="sr-Cyrl-RS"/>
        </w:rPr>
      </w:pPr>
      <w:r w:rsidRPr="00E67ED8">
        <w:rPr>
          <w:lang w:val="sr-Cyrl-RS"/>
        </w:rPr>
        <w:t>(ц) не постоји ниједна друга одредба у складу са којом би било неопходно да се Споразум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15E7C8D3" w14:textId="77777777" w:rsidR="009E1DCA" w:rsidRPr="00E67ED8" w:rsidRDefault="009E1DCA" w:rsidP="009E1DCA">
      <w:pPr>
        <w:rPr>
          <w:lang w:val="sr-Cyrl-RS"/>
        </w:rPr>
      </w:pPr>
      <w:r w:rsidRPr="00E67ED8">
        <w:rPr>
          <w:lang w:val="sr-Cyrl-RS"/>
        </w:rPr>
        <w:t>(д) избор права у складу са чланом 14. Споразума о зајму је пуноважан и обавезујући за Зајмопримца према законима Републике Србије;</w:t>
      </w:r>
    </w:p>
    <w:p w14:paraId="780FF1BC" w14:textId="77777777" w:rsidR="009E1DCA" w:rsidRPr="00E67ED8" w:rsidRDefault="009E1DCA" w:rsidP="009E1DCA">
      <w:pPr>
        <w:rPr>
          <w:lang w:val="sr-Cyrl-RS"/>
        </w:rPr>
      </w:pPr>
      <w:r w:rsidRPr="00E67ED8">
        <w:rPr>
          <w:lang w:val="sr-Cyrl-RS"/>
        </w:rPr>
        <w:t xml:space="preserve">(е) у складу са чланом 15. Споразума о зајму, одредбе о арбитражи наведене у поглављу 4. Прописа за зајмове Банке за развој Савета Европе ће се примењивати у вези са било каквим </w:t>
      </w:r>
      <w:r w:rsidRPr="00EF1F51">
        <w:rPr>
          <w:spacing w:val="-2"/>
          <w:lang w:val="sr-Cyrl-RS"/>
        </w:rPr>
        <w:t>потраживањем или спором између Републике Србије и Банке за развој Савета Европе који</w:t>
      </w:r>
      <w:r w:rsidRPr="00E67ED8">
        <w:rPr>
          <w:lang w:val="sr-Cyrl-RS"/>
        </w:rPr>
        <w:t xml:space="preserve"> може настати у вези са Споразумом о зајму и било која одлука арбитражног суда која се односи на Споразум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15. Споразума о зајму је пуноважно и обавезујуће;</w:t>
      </w:r>
    </w:p>
    <w:p w14:paraId="16B9A426" w14:textId="77777777" w:rsidR="009E1DCA" w:rsidRPr="00E67ED8" w:rsidRDefault="009E1DCA" w:rsidP="009E1DCA">
      <w:pPr>
        <w:rPr>
          <w:lang w:val="sr-Cyrl-RS"/>
        </w:rPr>
      </w:pPr>
      <w:r w:rsidRPr="00C85484">
        <w:rPr>
          <w:spacing w:val="-2"/>
          <w:lang w:val="sr-Cyrl-RS"/>
        </w:rPr>
        <w:t xml:space="preserve"> (ф) никакви порези, царине, таксе или други намети, укључујући без ограничења порезе,</w:t>
      </w:r>
      <w:r w:rsidRPr="00E67ED8">
        <w:rPr>
          <w:lang w:val="sr-Cyrl-RS"/>
        </w:rPr>
        <w:t xml:space="preserve">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Споразума о зајму, или са плаћањем које Република Србија треба да изврши Банци за развој Савета Европе у складу са Споразумом о зајму;</w:t>
      </w:r>
    </w:p>
    <w:p w14:paraId="6ADAFA2D" w14:textId="77777777" w:rsidR="009E1DCA" w:rsidRPr="00E67ED8" w:rsidRDefault="009E1DCA" w:rsidP="009E1DCA">
      <w:pPr>
        <w:rPr>
          <w:lang w:val="sr-Cyrl-RS"/>
        </w:rPr>
      </w:pPr>
      <w:r w:rsidRPr="00E67ED8">
        <w:rPr>
          <w:lang w:val="sr-Cyrl-RS"/>
        </w:rPr>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Споразуму о зајму, нити да се </w:t>
      </w:r>
      <w:r w:rsidRPr="007B49C6">
        <w:rPr>
          <w:spacing w:val="-2"/>
          <w:lang w:val="sr-Cyrl-RS"/>
        </w:rPr>
        <w:t>дозволи отплата зајма и исплата камата и других износа доспелих на основу Споразума о</w:t>
      </w:r>
      <w:r w:rsidRPr="00E67ED8">
        <w:rPr>
          <w:lang w:val="sr-Cyrl-RS"/>
        </w:rPr>
        <w:t xml:space="preserve"> зајму;</w:t>
      </w:r>
    </w:p>
    <w:p w14:paraId="6DBC8F46" w14:textId="77777777" w:rsidR="009E1DCA" w:rsidRPr="00E67ED8" w:rsidRDefault="009E1DCA" w:rsidP="009E1DCA">
      <w:pPr>
        <w:rPr>
          <w:lang w:val="sr-Cyrl-RS"/>
        </w:rPr>
      </w:pPr>
      <w:r w:rsidRPr="004C011F">
        <w:rPr>
          <w:spacing w:val="-2"/>
          <w:lang w:val="sr-Cyrl-RS"/>
        </w:rPr>
        <w:t>(х) закључењем Споразума о зајму и његовим извршавањем нису прекршене одредбе закона</w:t>
      </w:r>
      <w:r w:rsidRPr="00E67ED8">
        <w:rPr>
          <w:lang w:val="sr-Cyrl-RS"/>
        </w:rPr>
        <w:t xml:space="preserve"> на снази у Републици Србији или учињене повреде одредби уговора или обавеза на које се Република Србија обавезала.</w:t>
      </w:r>
    </w:p>
    <w:p w14:paraId="75D1653D" w14:textId="77777777" w:rsidR="009E1DCA" w:rsidRPr="00E67ED8" w:rsidRDefault="009E1DCA" w:rsidP="009E1DCA">
      <w:pPr>
        <w:rPr>
          <w:lang w:val="sr-Cyrl-RS"/>
        </w:rPr>
      </w:pPr>
      <w:r w:rsidRPr="00620A25">
        <w:rPr>
          <w:spacing w:val="-2"/>
          <w:lang w:val="sr-Cyrl-RS"/>
        </w:rPr>
        <w:t>На основу горе наведеног, мишљења сам да су испуњени сви услови који су прописани</w:t>
      </w:r>
      <w:r w:rsidRPr="00E67ED8">
        <w:rPr>
          <w:lang w:val="sr-Cyrl-RS"/>
        </w:rPr>
        <w:t xml:space="preserve"> Уставом, </w:t>
      </w:r>
      <w:r w:rsidRPr="0044684C">
        <w:rPr>
          <w:spacing w:val="-2"/>
          <w:lang w:val="sr-Cyrl-RS"/>
        </w:rPr>
        <w:t>законима и другим прописима Републике Србије, а који се могу применити на Споразум о</w:t>
      </w:r>
      <w:r w:rsidRPr="00E67ED8">
        <w:rPr>
          <w:lang w:val="sr-Cyrl-RS"/>
        </w:rPr>
        <w:t xml:space="preserve"> зајму и да су одредбе наведеног споразума на снази и обавезујуће, односно, да је Споразум о зајму пуноважан и извршив у Републици Србији у складу са његовим одредбама.</w:t>
      </w:r>
    </w:p>
    <w:p w14:paraId="7D25DC41" w14:textId="77777777" w:rsidR="00AC6E61" w:rsidRPr="00E67ED8" w:rsidRDefault="009E1DCA" w:rsidP="009E1DCA">
      <w:pPr>
        <w:rPr>
          <w:lang w:val="sr-Cyrl-RS"/>
        </w:rPr>
      </w:pPr>
      <w:r w:rsidRPr="00E67ED8">
        <w:rPr>
          <w:lang w:val="sr-Cyrl-RS"/>
        </w:rPr>
        <w:t xml:space="preserve">С поштовањем, </w:t>
      </w:r>
    </w:p>
    <w:p w14:paraId="307F96A3" w14:textId="77777777" w:rsidR="00AC6E61" w:rsidRPr="00E67ED8" w:rsidRDefault="00AC6E61" w:rsidP="009E1DCA">
      <w:pPr>
        <w:rPr>
          <w:lang w:val="sr-Cyrl-RS"/>
        </w:rPr>
      </w:pPr>
    </w:p>
    <w:p w14:paraId="29C2A9C8" w14:textId="77777777" w:rsidR="009E1DCA" w:rsidRPr="00E67ED8" w:rsidRDefault="009E1DCA" w:rsidP="009E1DCA">
      <w:pPr>
        <w:jc w:val="center"/>
        <w:rPr>
          <w:lang w:val="sr-Cyrl-RS"/>
        </w:rPr>
      </w:pPr>
      <w:bookmarkStart w:id="133" w:name="_GoBack"/>
      <w:bookmarkEnd w:id="133"/>
      <w:r w:rsidRPr="00E67ED8">
        <w:rPr>
          <w:lang w:val="sr-Cyrl-RS"/>
        </w:rPr>
        <w:tab/>
      </w:r>
      <w:r w:rsidRPr="00E67ED8">
        <w:rPr>
          <w:lang w:val="sr-Cyrl-RS"/>
        </w:rPr>
        <w:tab/>
      </w:r>
      <w:r w:rsidRPr="00E67ED8">
        <w:rPr>
          <w:lang w:val="sr-Cyrl-RS"/>
        </w:rPr>
        <w:tab/>
        <w:t>МИНИСТАР</w:t>
      </w:r>
    </w:p>
    <w:p w14:paraId="2BF82AD5" w14:textId="77777777" w:rsidR="009E1DCA" w:rsidRPr="00E67ED8" w:rsidRDefault="009E1DCA" w:rsidP="009E1DCA">
      <w:pPr>
        <w:jc w:val="center"/>
        <w:rPr>
          <w:lang w:val="sr-Cyrl-RS"/>
        </w:rPr>
      </w:pPr>
    </w:p>
    <w:p w14:paraId="6A900AAA" w14:textId="77777777" w:rsidR="009E1DCA" w:rsidRPr="00E67ED8" w:rsidRDefault="009E1DCA" w:rsidP="009E1DCA">
      <w:pPr>
        <w:jc w:val="center"/>
        <w:rPr>
          <w:lang w:val="sr-Cyrl-RS"/>
        </w:rPr>
      </w:pPr>
      <w:r w:rsidRPr="00E67ED8">
        <w:rPr>
          <w:lang w:val="sr-Cyrl-RS"/>
        </w:rPr>
        <w:t xml:space="preserve">                                          _______________</w:t>
      </w:r>
    </w:p>
    <w:p w14:paraId="32F5FB11" w14:textId="77777777" w:rsidR="009E1DCA" w:rsidRPr="00E67ED8" w:rsidRDefault="009E1DCA" w:rsidP="009E1DCA">
      <w:pPr>
        <w:rPr>
          <w:lang w:val="sr-Cyrl-RS"/>
        </w:rPr>
      </w:pPr>
    </w:p>
    <w:p w14:paraId="21AD96D1" w14:textId="77777777" w:rsidR="009E1DCA" w:rsidRPr="00E67ED8" w:rsidRDefault="009E1DCA" w:rsidP="009E1DCA">
      <w:pPr>
        <w:rPr>
          <w:lang w:val="sr-Cyrl-RS"/>
        </w:rPr>
      </w:pPr>
    </w:p>
    <w:p w14:paraId="1B7F8906" w14:textId="77777777" w:rsidR="009E1DCA" w:rsidRPr="00E67ED8" w:rsidRDefault="009E1DCA" w:rsidP="009E1DCA">
      <w:pPr>
        <w:rPr>
          <w:lang w:val="sr-Cyrl-RS"/>
        </w:rPr>
      </w:pPr>
    </w:p>
    <w:p w14:paraId="06B86E65" w14:textId="77777777" w:rsidR="009E1DCA" w:rsidRPr="00E67ED8" w:rsidRDefault="009E1DCA" w:rsidP="009E1DCA">
      <w:pPr>
        <w:spacing w:before="0" w:after="160" w:line="259" w:lineRule="auto"/>
        <w:jc w:val="left"/>
        <w:rPr>
          <w:lang w:val="sr-Cyrl-RS"/>
        </w:rPr>
      </w:pPr>
      <w:r w:rsidRPr="00E67ED8">
        <w:rPr>
          <w:lang w:val="sr-Cyrl-RS"/>
        </w:rPr>
        <w:br w:type="page"/>
      </w:r>
    </w:p>
    <w:p w14:paraId="6C6FC98B" w14:textId="77777777" w:rsidR="009E1DCA" w:rsidRPr="00E67ED8" w:rsidRDefault="009E1DCA" w:rsidP="009E1DCA">
      <w:pPr>
        <w:pStyle w:val="Annexe"/>
        <w:rPr>
          <w:rFonts w:eastAsia="Times New Roman"/>
          <w:lang w:val="sr-Cyrl-RS"/>
        </w:rPr>
      </w:pPr>
      <w:bookmarkStart w:id="134" w:name="_Toc89259661"/>
      <w:bookmarkStart w:id="135" w:name="_Toc89362721"/>
      <w:r w:rsidRPr="00E67ED8">
        <w:rPr>
          <w:rFonts w:eastAsia="Times New Roman"/>
          <w:lang w:val="sr-Cyrl-RS"/>
        </w:rPr>
        <w:t>ПРИЛОГ 3</w:t>
      </w:r>
      <w:bookmarkEnd w:id="134"/>
      <w:bookmarkEnd w:id="135"/>
    </w:p>
    <w:p w14:paraId="1793C3D2" w14:textId="77777777"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ЗАХТЕВ ЗА ИСПЛАТУ (ОБРАЗАЦ)</w:t>
      </w:r>
    </w:p>
    <w:p w14:paraId="1ACC1F8A" w14:textId="77777777"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 xml:space="preserve">LD </w:t>
      </w:r>
      <w:r w:rsidR="00D2793C">
        <w:rPr>
          <w:rFonts w:ascii="Calibri" w:eastAsia="Times New Roman" w:hAnsi="Calibri" w:cs="Times New Roman"/>
          <w:b/>
          <w:lang w:val="sr-Cyrl-RS"/>
        </w:rPr>
        <w:t>2106</w:t>
      </w:r>
      <w:r w:rsidRPr="00E67ED8">
        <w:rPr>
          <w:rFonts w:ascii="Calibri" w:eastAsia="Times New Roman" w:hAnsi="Calibri" w:cs="Times New Roman"/>
          <w:b/>
          <w:lang w:val="sr-Cyrl-RS"/>
        </w:rPr>
        <w:t xml:space="preserve"> – [•] Tранша</w:t>
      </w:r>
    </w:p>
    <w:p w14:paraId="23E2B937" w14:textId="77777777" w:rsidR="009E1DCA" w:rsidRPr="00E67ED8" w:rsidRDefault="009E1DCA" w:rsidP="009E1DCA">
      <w:pPr>
        <w:spacing w:before="0" w:after="0"/>
        <w:rPr>
          <w:rFonts w:ascii="Calibri" w:eastAsia="Times New Roman" w:hAnsi="Calibri" w:cs="Arial"/>
          <w:lang w:val="sr-Cyrl-RS"/>
        </w:rPr>
      </w:pPr>
    </w:p>
    <w:p w14:paraId="4BE842C7" w14:textId="1C285FE7"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У односу на Оквирни споразум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w:t>
      </w:r>
      <w:r w:rsidR="00C27041" w:rsidRPr="00E67ED8">
        <w:rPr>
          <w:rFonts w:ascii="Calibri" w:eastAsia="Times New Roman" w:hAnsi="Calibri" w:cs="Times New Roman"/>
          <w:lang w:val="sr-Cyrl-RS"/>
        </w:rPr>
        <w:t xml:space="preserve">Зајмопримац </w:t>
      </w:r>
      <w:r w:rsidRPr="00E67ED8">
        <w:rPr>
          <w:rFonts w:ascii="Calibri" w:eastAsia="Times New Roman" w:hAnsi="Calibri" w:cs="Times New Roman"/>
          <w:lang w:val="sr-Cyrl-RS"/>
        </w:rPr>
        <w:t>овим захтева од БРСЕ</w:t>
      </w:r>
      <w:r w:rsidR="00EE4E1D">
        <w:rPr>
          <w:rFonts w:ascii="Calibri" w:eastAsia="Times New Roman" w:hAnsi="Calibri" w:cs="Times New Roman"/>
          <w:lang w:val="sr-Cyrl-RS"/>
        </w:rPr>
        <w:t>-а</w:t>
      </w:r>
      <w:r w:rsidRPr="00E67ED8">
        <w:rPr>
          <w:rFonts w:ascii="Calibri" w:eastAsia="Times New Roman" w:hAnsi="Calibri" w:cs="Times New Roman"/>
          <w:lang w:val="sr-Cyrl-RS"/>
        </w:rPr>
        <w:t xml:space="preserve"> да у складу са потклаузулом 4.3 (а) Споразума исплати Траншу у складу са условима утврђеним у тексту испод. </w:t>
      </w:r>
    </w:p>
    <w:p w14:paraId="2856B74B" w14:textId="77777777"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 xml:space="preserve"> </w:t>
      </w:r>
    </w:p>
    <w:p w14:paraId="21C27A69" w14:textId="77777777"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1461"/>
        <w:gridCol w:w="1888"/>
        <w:gridCol w:w="3001"/>
      </w:tblGrid>
      <w:tr w:rsidR="009E1DCA" w:rsidRPr="00E67ED8" w14:paraId="5F0A45F4" w14:textId="77777777" w:rsidTr="00C27041">
        <w:trPr>
          <w:jc w:val="center"/>
        </w:trPr>
        <w:tc>
          <w:tcPr>
            <w:tcW w:w="4469" w:type="dxa"/>
            <w:shd w:val="clear" w:color="auto" w:fill="auto"/>
          </w:tcPr>
          <w:p w14:paraId="3CDED08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2"/>
            </w:r>
          </w:p>
        </w:tc>
        <w:tc>
          <w:tcPr>
            <w:tcW w:w="6350" w:type="dxa"/>
            <w:gridSpan w:val="3"/>
            <w:shd w:val="clear" w:color="auto" w:fill="auto"/>
          </w:tcPr>
          <w:p w14:paraId="4AF2C8B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E55FB97" w14:textId="77777777" w:rsidTr="00C27041">
        <w:trPr>
          <w:jc w:val="center"/>
        </w:trPr>
        <w:tc>
          <w:tcPr>
            <w:tcW w:w="4469" w:type="dxa"/>
            <w:shd w:val="clear" w:color="auto" w:fill="auto"/>
          </w:tcPr>
          <w:p w14:paraId="282A940F" w14:textId="77777777" w:rsidR="009E1DCA" w:rsidRPr="00E67ED8" w:rsidRDefault="009E1DCA" w:rsidP="00C27041">
            <w:pPr>
              <w:spacing w:before="0" w:after="0"/>
              <w:ind w:firstLine="22"/>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50" w:type="dxa"/>
            <w:gridSpan w:val="3"/>
            <w:shd w:val="clear" w:color="auto" w:fill="auto"/>
          </w:tcPr>
          <w:p w14:paraId="047EC4F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AFE5331" w14:textId="77777777" w:rsidTr="00C27041">
        <w:trPr>
          <w:jc w:val="center"/>
        </w:trPr>
        <w:tc>
          <w:tcPr>
            <w:tcW w:w="4469" w:type="dxa"/>
            <w:shd w:val="clear" w:color="auto" w:fill="auto"/>
          </w:tcPr>
          <w:p w14:paraId="13A17F8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50" w:type="dxa"/>
            <w:gridSpan w:val="3"/>
            <w:shd w:val="clear" w:color="auto" w:fill="auto"/>
          </w:tcPr>
          <w:p w14:paraId="35A58C2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година [укључујући период почека од [●] година]</w:t>
            </w:r>
          </w:p>
        </w:tc>
      </w:tr>
      <w:tr w:rsidR="009E1DCA" w:rsidRPr="00E67ED8" w14:paraId="12BBA278" w14:textId="77777777" w:rsidTr="00C27041">
        <w:trPr>
          <w:jc w:val="center"/>
        </w:trPr>
        <w:tc>
          <w:tcPr>
            <w:tcW w:w="4469" w:type="dxa"/>
            <w:shd w:val="clear" w:color="auto" w:fill="auto"/>
          </w:tcPr>
          <w:p w14:paraId="79CA39E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50" w:type="dxa"/>
            <w:gridSpan w:val="3"/>
            <w:shd w:val="clear" w:color="auto" w:fill="auto"/>
          </w:tcPr>
          <w:p w14:paraId="5E1CD246" w14:textId="77777777"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14:paraId="26794D32" w14:textId="77777777" w:rsidTr="00C27041">
        <w:trPr>
          <w:jc w:val="center"/>
        </w:trPr>
        <w:tc>
          <w:tcPr>
            <w:tcW w:w="4469" w:type="dxa"/>
            <w:shd w:val="clear" w:color="auto" w:fill="auto"/>
          </w:tcPr>
          <w:p w14:paraId="4354A3A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50" w:type="dxa"/>
            <w:gridSpan w:val="3"/>
            <w:shd w:val="clear" w:color="auto" w:fill="auto"/>
          </w:tcPr>
          <w:p w14:paraId="2117BB4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7E8C595" w14:textId="77777777" w:rsidTr="00C27041">
        <w:trPr>
          <w:trHeight w:val="396"/>
          <w:jc w:val="center"/>
        </w:trPr>
        <w:tc>
          <w:tcPr>
            <w:tcW w:w="4469" w:type="dxa"/>
            <w:vMerge w:val="restart"/>
            <w:shd w:val="clear" w:color="auto" w:fill="auto"/>
          </w:tcPr>
          <w:p w14:paraId="169330F0"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14:paraId="27C91C63" w14:textId="77777777" w:rsidR="009E1DCA" w:rsidRPr="00E67ED8" w:rsidRDefault="00C27041"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w:t>
            </w:r>
            <w:r w:rsidR="009E1DCA" w:rsidRPr="00E67ED8">
              <w:rPr>
                <w:rFonts w:ascii="Calibri" w:eastAsia="Times New Roman" w:hAnsi="Calibri" w:cs="Times New Roman"/>
                <w:lang w:val="sr-Cyrl-RS"/>
              </w:rPr>
              <w:t>иксна</w:t>
            </w:r>
          </w:p>
          <w:p w14:paraId="6952DA74" w14:textId="77777777" w:rsidR="009E1DCA" w:rsidRPr="00E67ED8" w:rsidRDefault="009E1DCA" w:rsidP="000B22B2">
            <w:pPr>
              <w:spacing w:before="0" w:after="0"/>
              <w:rPr>
                <w:rFonts w:ascii="Calibri" w:eastAsia="Times New Roman" w:hAnsi="Calibri" w:cs="Times New Roman"/>
                <w:lang w:val="sr-Cyrl-RS"/>
              </w:rPr>
            </w:pPr>
          </w:p>
        </w:tc>
        <w:tc>
          <w:tcPr>
            <w:tcW w:w="4889" w:type="dxa"/>
            <w:gridSpan w:val="2"/>
            <w:shd w:val="clear" w:color="auto" w:fill="auto"/>
          </w:tcPr>
          <w:p w14:paraId="2A9381D6" w14:textId="77777777"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М</w:t>
            </w:r>
            <w:r w:rsidR="009E1DCA" w:rsidRPr="00E67ED8">
              <w:rPr>
                <w:rFonts w:ascii="Calibri" w:eastAsia="Times New Roman" w:hAnsi="Calibri" w:cs="Times New Roman"/>
                <w:lang w:val="sr-Cyrl-RS"/>
              </w:rPr>
              <w:t>аксимум [●]</w:t>
            </w:r>
            <w:r w:rsidR="009E1DCA" w:rsidRPr="00E67ED8">
              <w:rPr>
                <w:rFonts w:ascii="Calibri" w:eastAsia="Times New Roman" w:hAnsi="Calibri" w:cs="Times New Roman"/>
                <w:i/>
                <w:lang w:val="sr-Cyrl-RS"/>
              </w:rPr>
              <w:t>per annum</w:t>
            </w:r>
          </w:p>
        </w:tc>
      </w:tr>
      <w:tr w:rsidR="009E1DCA" w:rsidRPr="00E67ED8" w14:paraId="47F4575B" w14:textId="77777777" w:rsidTr="00C27041">
        <w:trPr>
          <w:trHeight w:val="785"/>
          <w:jc w:val="center"/>
        </w:trPr>
        <w:tc>
          <w:tcPr>
            <w:tcW w:w="4469" w:type="dxa"/>
            <w:vMerge/>
            <w:shd w:val="clear" w:color="auto" w:fill="auto"/>
          </w:tcPr>
          <w:p w14:paraId="37F0D2FA"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14:paraId="2CDA7F63" w14:textId="77777777"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w:t>
            </w:r>
            <w:r w:rsidR="009E1DCA" w:rsidRPr="00E67ED8">
              <w:rPr>
                <w:rFonts w:ascii="Calibri" w:eastAsia="Times New Roman" w:hAnsi="Calibri" w:cs="Times New Roman"/>
                <w:lang w:val="sr-Cyrl-RS"/>
              </w:rPr>
              <w:t>аријабилна</w:t>
            </w:r>
          </w:p>
        </w:tc>
        <w:tc>
          <w:tcPr>
            <w:tcW w:w="1888" w:type="dxa"/>
            <w:shd w:val="clear" w:color="auto" w:fill="auto"/>
          </w:tcPr>
          <w:p w14:paraId="5555C62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Референтна стопа: </w:t>
            </w:r>
          </w:p>
          <w:p w14:paraId="569F305D" w14:textId="77777777" w:rsidR="009E1DCA" w:rsidRPr="00E67ED8" w:rsidRDefault="009E1DCA" w:rsidP="000B22B2">
            <w:pPr>
              <w:spacing w:before="0" w:after="0"/>
              <w:rPr>
                <w:rFonts w:ascii="Calibri" w:eastAsia="Times New Roman" w:hAnsi="Calibri" w:cs="Times New Roman"/>
                <w:lang w:val="sr-Cyrl-RS"/>
              </w:rPr>
            </w:pPr>
          </w:p>
        </w:tc>
        <w:tc>
          <w:tcPr>
            <w:tcW w:w="3001" w:type="dxa"/>
            <w:shd w:val="clear" w:color="auto" w:fill="auto"/>
          </w:tcPr>
          <w:p w14:paraId="340F3F1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14:paraId="292C7426" w14:textId="77777777" w:rsidTr="00C27041">
        <w:trPr>
          <w:trHeight w:val="322"/>
          <w:jc w:val="center"/>
        </w:trPr>
        <w:tc>
          <w:tcPr>
            <w:tcW w:w="4469" w:type="dxa"/>
            <w:vMerge/>
            <w:shd w:val="clear" w:color="auto" w:fill="auto"/>
          </w:tcPr>
          <w:p w14:paraId="03C81D85"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14:paraId="2F213A87" w14:textId="77777777"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14:paraId="28CF244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01" w:type="dxa"/>
            <w:shd w:val="clear" w:color="auto" w:fill="auto"/>
          </w:tcPr>
          <w:p w14:paraId="2DAEE24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Mаксимум[●] базних поена</w:t>
            </w:r>
          </w:p>
        </w:tc>
      </w:tr>
      <w:tr w:rsidR="009E1DCA" w:rsidRPr="00E67ED8" w14:paraId="2F51C682" w14:textId="77777777" w:rsidTr="00C27041">
        <w:trPr>
          <w:jc w:val="center"/>
        </w:trPr>
        <w:tc>
          <w:tcPr>
            <w:tcW w:w="4469" w:type="dxa"/>
            <w:shd w:val="clear" w:color="auto" w:fill="auto"/>
          </w:tcPr>
          <w:p w14:paraId="297096E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50" w:type="dxa"/>
            <w:gridSpan w:val="3"/>
            <w:shd w:val="clear" w:color="auto" w:fill="auto"/>
          </w:tcPr>
          <w:p w14:paraId="5F5A894A" w14:textId="77777777" w:rsidR="009E1DCA" w:rsidRPr="00E67ED8" w:rsidRDefault="009E1DCA" w:rsidP="00C27041">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C27041"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14:paraId="6EFF7DB5" w14:textId="77777777" w:rsidTr="00C27041">
        <w:trPr>
          <w:jc w:val="center"/>
        </w:trPr>
        <w:tc>
          <w:tcPr>
            <w:tcW w:w="4469" w:type="dxa"/>
            <w:shd w:val="clear" w:color="auto" w:fill="auto"/>
          </w:tcPr>
          <w:p w14:paraId="6F392EE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50" w:type="dxa"/>
            <w:gridSpan w:val="3"/>
            <w:shd w:val="clear" w:color="auto" w:fill="auto"/>
          </w:tcPr>
          <w:p w14:paraId="7FC977A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14:paraId="274ED3E0" w14:textId="77777777" w:rsidTr="00C27041">
        <w:trPr>
          <w:trHeight w:val="224"/>
          <w:jc w:val="center"/>
        </w:trPr>
        <w:tc>
          <w:tcPr>
            <w:tcW w:w="4469" w:type="dxa"/>
            <w:shd w:val="clear" w:color="auto" w:fill="auto"/>
          </w:tcPr>
          <w:p w14:paraId="5A866C55" w14:textId="77777777"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50" w:type="dxa"/>
            <w:gridSpan w:val="3"/>
            <w:shd w:val="clear" w:color="auto" w:fill="auto"/>
          </w:tcPr>
          <w:p w14:paraId="71F6E227" w14:textId="77777777"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14:paraId="420BACEE" w14:textId="77777777" w:rsidTr="00C27041">
        <w:trPr>
          <w:jc w:val="center"/>
        </w:trPr>
        <w:tc>
          <w:tcPr>
            <w:tcW w:w="4469" w:type="dxa"/>
            <w:shd w:val="clear" w:color="auto" w:fill="auto"/>
          </w:tcPr>
          <w:p w14:paraId="16230CD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50" w:type="dxa"/>
            <w:gridSpan w:val="3"/>
            <w:shd w:val="clear" w:color="auto" w:fill="auto"/>
          </w:tcPr>
          <w:p w14:paraId="59AFA2F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CDD3B5F" w14:textId="77777777" w:rsidTr="00C27041">
        <w:trPr>
          <w:jc w:val="center"/>
        </w:trPr>
        <w:tc>
          <w:tcPr>
            <w:tcW w:w="4469" w:type="dxa"/>
            <w:shd w:val="clear" w:color="auto" w:fill="auto"/>
          </w:tcPr>
          <w:p w14:paraId="54F6001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50"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9E1DCA" w:rsidRPr="00E67ED8" w14:paraId="00C974A6" w14:textId="77777777" w:rsidTr="000B22B2">
              <w:tc>
                <w:tcPr>
                  <w:tcW w:w="2054" w:type="dxa"/>
                  <w:shd w:val="clear" w:color="auto" w:fill="auto"/>
                </w:tcPr>
                <w:p w14:paraId="7C6DBC0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0" w:type="dxa"/>
                  <w:gridSpan w:val="2"/>
                  <w:shd w:val="clear" w:color="auto" w:fill="auto"/>
                </w:tcPr>
                <w:p w14:paraId="18D364A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65806AFA" w14:textId="77777777" w:rsidTr="000B22B2">
              <w:tc>
                <w:tcPr>
                  <w:tcW w:w="2054" w:type="dxa"/>
                  <w:vMerge w:val="restart"/>
                  <w:shd w:val="clear" w:color="auto" w:fill="auto"/>
                </w:tcPr>
                <w:p w14:paraId="4B8CC23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14:paraId="7202D35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tcPr>
                <w:p w14:paraId="71730B2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5C00161" w14:textId="77777777" w:rsidTr="000B22B2">
              <w:tc>
                <w:tcPr>
                  <w:tcW w:w="2054" w:type="dxa"/>
                  <w:vMerge/>
                  <w:shd w:val="clear" w:color="auto" w:fill="auto"/>
                </w:tcPr>
                <w:p w14:paraId="0A94EA7D"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0DF485F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14:paraId="78C341C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CFF7443" w14:textId="77777777" w:rsidTr="000B22B2">
              <w:tc>
                <w:tcPr>
                  <w:tcW w:w="2054" w:type="dxa"/>
                  <w:vMerge/>
                  <w:shd w:val="clear" w:color="auto" w:fill="auto"/>
                </w:tcPr>
                <w:p w14:paraId="6201D129"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7AC1F38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shd w:val="clear" w:color="auto" w:fill="auto"/>
                </w:tcPr>
                <w:p w14:paraId="7DA84F8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1F3DC9D" w14:textId="77777777" w:rsidTr="000B22B2">
              <w:tc>
                <w:tcPr>
                  <w:tcW w:w="2054" w:type="dxa"/>
                  <w:vMerge/>
                  <w:shd w:val="clear" w:color="auto" w:fill="auto"/>
                </w:tcPr>
                <w:p w14:paraId="2F1C0B2D"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61E5993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shd w:val="clear" w:color="auto" w:fill="auto"/>
                </w:tcPr>
                <w:p w14:paraId="40337A9E"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D36101B" w14:textId="77777777" w:rsidTr="000B22B2">
              <w:tc>
                <w:tcPr>
                  <w:tcW w:w="2054" w:type="dxa"/>
                  <w:vMerge/>
                  <w:shd w:val="clear" w:color="auto" w:fill="auto"/>
                </w:tcPr>
                <w:p w14:paraId="5363250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vAlign w:val="center"/>
                </w:tcPr>
                <w:p w14:paraId="1D8FC3D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4" w:type="dxa"/>
                  <w:shd w:val="clear" w:color="auto" w:fill="auto"/>
                  <w:vAlign w:val="center"/>
                </w:tcPr>
                <w:p w14:paraId="2F593AE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941006F" w14:textId="77777777" w:rsidTr="000B22B2">
              <w:tc>
                <w:tcPr>
                  <w:tcW w:w="2054" w:type="dxa"/>
                  <w:vMerge w:val="restart"/>
                  <w:shd w:val="clear" w:color="auto" w:fill="auto"/>
                </w:tcPr>
                <w:p w14:paraId="6E14A14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14:paraId="287B962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vAlign w:val="center"/>
                </w:tcPr>
                <w:p w14:paraId="283C381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ED618C0" w14:textId="77777777" w:rsidTr="000B22B2">
              <w:tc>
                <w:tcPr>
                  <w:tcW w:w="2054" w:type="dxa"/>
                  <w:vMerge/>
                  <w:shd w:val="clear" w:color="auto" w:fill="auto"/>
                </w:tcPr>
                <w:p w14:paraId="3DBA64A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32B3918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14:paraId="2DE32A2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29C82C3" w14:textId="77777777" w:rsidTr="000B22B2">
              <w:tc>
                <w:tcPr>
                  <w:tcW w:w="2054" w:type="dxa"/>
                  <w:vMerge/>
                  <w:shd w:val="clear" w:color="auto" w:fill="auto"/>
                </w:tcPr>
                <w:p w14:paraId="7680691F"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14:paraId="374DAF5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tcBorders>
                    <w:bottom w:val="single" w:sz="4" w:space="0" w:color="auto"/>
                  </w:tcBorders>
                  <w:shd w:val="clear" w:color="auto" w:fill="auto"/>
                </w:tcPr>
                <w:p w14:paraId="3A4C77C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7CE08DD" w14:textId="77777777" w:rsidTr="000B22B2">
              <w:tc>
                <w:tcPr>
                  <w:tcW w:w="2054" w:type="dxa"/>
                  <w:vMerge/>
                  <w:tcBorders>
                    <w:bottom w:val="nil"/>
                  </w:tcBorders>
                  <w:shd w:val="clear" w:color="auto" w:fill="auto"/>
                </w:tcPr>
                <w:p w14:paraId="69512869"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14:paraId="69883F7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tcBorders>
                    <w:bottom w:val="nil"/>
                  </w:tcBorders>
                  <w:shd w:val="clear" w:color="auto" w:fill="auto"/>
                </w:tcPr>
                <w:p w14:paraId="2AF8046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14:paraId="0636BC2A" w14:textId="77777777" w:rsidR="009E1DCA" w:rsidRPr="00E67ED8" w:rsidRDefault="009E1DCA" w:rsidP="000B22B2">
            <w:pPr>
              <w:spacing w:before="0" w:after="0"/>
              <w:rPr>
                <w:rFonts w:ascii="Calibri" w:eastAsia="Times New Roman" w:hAnsi="Calibri" w:cs="Times New Roman"/>
                <w:lang w:val="sr-Cyrl-RS"/>
              </w:rPr>
            </w:pPr>
          </w:p>
        </w:tc>
      </w:tr>
    </w:tbl>
    <w:p w14:paraId="4E3B9A7B"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 дана [•].</w:t>
      </w:r>
    </w:p>
    <w:p w14:paraId="5FA23AF8"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6DBD379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F09E96F" w14:textId="77777777" w:rsidR="009E1DCA" w:rsidRPr="00E67ED8" w:rsidRDefault="00C27041"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З</w:t>
      </w:r>
      <w:r w:rsidR="009E1DCA" w:rsidRPr="00E67ED8">
        <w:rPr>
          <w:rFonts w:ascii="Calibri" w:eastAsia="Times New Roman" w:hAnsi="Calibri" w:cs="Times New Roman"/>
          <w:u w:val="single"/>
          <w:lang w:val="sr-Cyrl-RS"/>
        </w:rPr>
        <w:t>ајмопримца</w:t>
      </w:r>
    </w:p>
    <w:p w14:paraId="0A4CF18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[УНЕТИ ИМЕ(НА)/ФУНКЦИЈУ(Е)] </w:t>
      </w:r>
    </w:p>
    <w:p w14:paraId="44D9EC2E"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77468663" w14:textId="77777777"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br w:type="page"/>
      </w:r>
    </w:p>
    <w:p w14:paraId="679E7075" w14:textId="77777777"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ОБАВЕШТЕЊЕ О ИСПЛАТИ (ОБРАЗАЦ)</w:t>
      </w:r>
    </w:p>
    <w:p w14:paraId="444D394E" w14:textId="77777777"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 xml:space="preserve">LD </w:t>
      </w:r>
      <w:r w:rsidR="00D2793C">
        <w:rPr>
          <w:rFonts w:ascii="Calibri" w:eastAsia="Times New Roman" w:hAnsi="Calibri" w:cs="Times New Roman"/>
          <w:b/>
          <w:lang w:val="sr-Cyrl-RS"/>
        </w:rPr>
        <w:t>2106</w:t>
      </w:r>
      <w:r w:rsidRPr="00E67ED8">
        <w:rPr>
          <w:rFonts w:ascii="Calibri" w:eastAsia="Times New Roman" w:hAnsi="Calibri" w:cs="Times New Roman"/>
          <w:b/>
          <w:lang w:val="sr-Cyrl-RS"/>
        </w:rPr>
        <w:t xml:space="preserve"> – [•] Транша</w:t>
      </w:r>
    </w:p>
    <w:p w14:paraId="619C4864" w14:textId="77777777" w:rsidR="009E1DCA" w:rsidRPr="00E67ED8" w:rsidRDefault="009E1DCA" w:rsidP="009E1DCA">
      <w:pPr>
        <w:spacing w:before="0" w:after="0"/>
        <w:jc w:val="center"/>
        <w:rPr>
          <w:rFonts w:ascii="Calibri" w:eastAsia="Times New Roman" w:hAnsi="Calibri" w:cs="Times New Roman"/>
          <w:b/>
          <w:sz w:val="20"/>
          <w:lang w:val="sr-Cyrl-RS"/>
        </w:rPr>
      </w:pPr>
    </w:p>
    <w:p w14:paraId="4392031D" w14:textId="60B0EEF0"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У одговору на ваш Захтев за исплату од [●] у вези са Оквирним споразумом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БРСЕ овим обавештава Зајмопримца, у складу са потклаузулом 4.3 (б) Споразума, о условима исплате релевантне Транше. </w:t>
      </w:r>
    </w:p>
    <w:p w14:paraId="538E40C2" w14:textId="77777777"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 </w:t>
      </w:r>
    </w:p>
    <w:p w14:paraId="1357286C" w14:textId="77777777"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p w14:paraId="11B677D3" w14:textId="77777777" w:rsidR="009E1DCA" w:rsidRPr="00E67ED8" w:rsidRDefault="009E1DCA" w:rsidP="009E1DCA">
      <w:pPr>
        <w:spacing w:before="0" w:after="0"/>
        <w:rPr>
          <w:rFonts w:ascii="Calibri" w:eastAsia="Times New Roman" w:hAnsi="Calibri" w:cs="Times New Roman"/>
          <w:sz w:val="20"/>
          <w:lang w:val="sr-Cyrl-RS"/>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7"/>
        <w:gridCol w:w="1461"/>
        <w:gridCol w:w="1888"/>
        <w:gridCol w:w="3035"/>
      </w:tblGrid>
      <w:tr w:rsidR="009E1DCA" w:rsidRPr="00E67ED8" w14:paraId="6F4854A3" w14:textId="77777777" w:rsidTr="00C86DAE">
        <w:trPr>
          <w:jc w:val="center"/>
        </w:trPr>
        <w:tc>
          <w:tcPr>
            <w:tcW w:w="4027" w:type="dxa"/>
            <w:shd w:val="clear" w:color="auto" w:fill="auto"/>
          </w:tcPr>
          <w:p w14:paraId="201FA32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3"/>
            </w:r>
          </w:p>
        </w:tc>
        <w:tc>
          <w:tcPr>
            <w:tcW w:w="6384" w:type="dxa"/>
            <w:gridSpan w:val="3"/>
            <w:shd w:val="clear" w:color="auto" w:fill="auto"/>
          </w:tcPr>
          <w:p w14:paraId="78C316A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275DF8D0" w14:textId="77777777" w:rsidTr="00C86DAE">
        <w:trPr>
          <w:jc w:val="center"/>
        </w:trPr>
        <w:tc>
          <w:tcPr>
            <w:tcW w:w="4027" w:type="dxa"/>
            <w:shd w:val="clear" w:color="auto" w:fill="auto"/>
          </w:tcPr>
          <w:p w14:paraId="44E3E0E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84" w:type="dxa"/>
            <w:gridSpan w:val="3"/>
            <w:shd w:val="clear" w:color="auto" w:fill="auto"/>
          </w:tcPr>
          <w:p w14:paraId="7539041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6B334CB" w14:textId="77777777" w:rsidTr="00C86DAE">
        <w:trPr>
          <w:jc w:val="center"/>
        </w:trPr>
        <w:tc>
          <w:tcPr>
            <w:tcW w:w="4027" w:type="dxa"/>
            <w:shd w:val="clear" w:color="auto" w:fill="auto"/>
          </w:tcPr>
          <w:p w14:paraId="5B1F081F"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84" w:type="dxa"/>
            <w:gridSpan w:val="3"/>
            <w:shd w:val="clear" w:color="auto" w:fill="auto"/>
          </w:tcPr>
          <w:p w14:paraId="50876ED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[●]година [укључујући период почека од [●] година]</w:t>
            </w:r>
          </w:p>
        </w:tc>
      </w:tr>
      <w:tr w:rsidR="009E1DCA" w:rsidRPr="00E67ED8" w14:paraId="645197EE" w14:textId="77777777" w:rsidTr="00C86DAE">
        <w:trPr>
          <w:jc w:val="center"/>
        </w:trPr>
        <w:tc>
          <w:tcPr>
            <w:tcW w:w="4027" w:type="dxa"/>
            <w:shd w:val="clear" w:color="auto" w:fill="auto"/>
          </w:tcPr>
          <w:p w14:paraId="53FD4D0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84" w:type="dxa"/>
            <w:gridSpan w:val="3"/>
            <w:shd w:val="clear" w:color="auto" w:fill="auto"/>
          </w:tcPr>
          <w:p w14:paraId="3780D3FE" w14:textId="77777777"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14:paraId="282B3B9F" w14:textId="77777777" w:rsidTr="00C86DAE">
        <w:trPr>
          <w:jc w:val="center"/>
        </w:trPr>
        <w:tc>
          <w:tcPr>
            <w:tcW w:w="4027" w:type="dxa"/>
            <w:shd w:val="clear" w:color="auto" w:fill="auto"/>
          </w:tcPr>
          <w:p w14:paraId="293E6B7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84" w:type="dxa"/>
            <w:gridSpan w:val="3"/>
            <w:shd w:val="clear" w:color="auto" w:fill="auto"/>
          </w:tcPr>
          <w:p w14:paraId="5AAC89B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6E22F56" w14:textId="77777777" w:rsidTr="00C86DAE">
        <w:trPr>
          <w:trHeight w:val="396"/>
          <w:jc w:val="center"/>
        </w:trPr>
        <w:tc>
          <w:tcPr>
            <w:tcW w:w="4027" w:type="dxa"/>
            <w:vMerge w:val="restart"/>
            <w:shd w:val="clear" w:color="auto" w:fill="auto"/>
          </w:tcPr>
          <w:p w14:paraId="1D9B00F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14:paraId="5E806156" w14:textId="77777777" w:rsidR="009E1DCA" w:rsidRPr="00E67ED8" w:rsidRDefault="009E1DCA"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Фиксна</w:t>
            </w:r>
          </w:p>
          <w:p w14:paraId="7E231221" w14:textId="77777777" w:rsidR="009E1DCA" w:rsidRPr="00E67ED8" w:rsidRDefault="009E1DCA" w:rsidP="000B22B2">
            <w:pPr>
              <w:spacing w:before="0" w:after="0"/>
              <w:rPr>
                <w:rFonts w:ascii="Calibri" w:eastAsia="Times New Roman" w:hAnsi="Calibri" w:cs="Times New Roman"/>
                <w:lang w:val="sr-Cyrl-RS"/>
              </w:rPr>
            </w:pPr>
          </w:p>
        </w:tc>
        <w:tc>
          <w:tcPr>
            <w:tcW w:w="4923" w:type="dxa"/>
            <w:gridSpan w:val="2"/>
            <w:shd w:val="clear" w:color="auto" w:fill="auto"/>
          </w:tcPr>
          <w:p w14:paraId="227B7FC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r w:rsidRPr="00E67ED8">
              <w:rPr>
                <w:rFonts w:ascii="Calibri" w:eastAsia="Times New Roman" w:hAnsi="Calibri" w:cs="Times New Roman"/>
                <w:i/>
                <w:lang w:val="sr-Cyrl-RS"/>
              </w:rPr>
              <w:t>per annum</w:t>
            </w:r>
          </w:p>
        </w:tc>
      </w:tr>
      <w:tr w:rsidR="009E1DCA" w:rsidRPr="00E67ED8" w14:paraId="562E377F" w14:textId="77777777" w:rsidTr="00C86DAE">
        <w:trPr>
          <w:trHeight w:val="785"/>
          <w:jc w:val="center"/>
        </w:trPr>
        <w:tc>
          <w:tcPr>
            <w:tcW w:w="4027" w:type="dxa"/>
            <w:vMerge/>
            <w:shd w:val="clear" w:color="auto" w:fill="auto"/>
          </w:tcPr>
          <w:p w14:paraId="5E3EF6F8"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14:paraId="3095645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Варијабилна</w:t>
            </w:r>
          </w:p>
        </w:tc>
        <w:tc>
          <w:tcPr>
            <w:tcW w:w="1888" w:type="dxa"/>
            <w:shd w:val="clear" w:color="auto" w:fill="auto"/>
          </w:tcPr>
          <w:p w14:paraId="6E36DB5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Референта стопа: </w:t>
            </w:r>
          </w:p>
          <w:p w14:paraId="498A2107" w14:textId="77777777" w:rsidR="009E1DCA" w:rsidRPr="00E67ED8" w:rsidRDefault="009E1DCA" w:rsidP="000B22B2">
            <w:pPr>
              <w:spacing w:before="0" w:after="0"/>
              <w:rPr>
                <w:rFonts w:ascii="Calibri" w:eastAsia="Times New Roman" w:hAnsi="Calibri" w:cs="Times New Roman"/>
                <w:lang w:val="sr-Cyrl-RS"/>
              </w:rPr>
            </w:pPr>
          </w:p>
        </w:tc>
        <w:tc>
          <w:tcPr>
            <w:tcW w:w="3035" w:type="dxa"/>
            <w:shd w:val="clear" w:color="auto" w:fill="auto"/>
          </w:tcPr>
          <w:p w14:paraId="5321E3D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14:paraId="6F485DBD" w14:textId="77777777" w:rsidTr="00C86DAE">
        <w:trPr>
          <w:trHeight w:val="322"/>
          <w:jc w:val="center"/>
        </w:trPr>
        <w:tc>
          <w:tcPr>
            <w:tcW w:w="4027" w:type="dxa"/>
            <w:vMerge/>
            <w:shd w:val="clear" w:color="auto" w:fill="auto"/>
          </w:tcPr>
          <w:p w14:paraId="4613EA2A" w14:textId="77777777"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14:paraId="050B1DBC" w14:textId="77777777"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14:paraId="16806BE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35" w:type="dxa"/>
            <w:shd w:val="clear" w:color="auto" w:fill="auto"/>
          </w:tcPr>
          <w:p w14:paraId="57B9002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базних поена</w:t>
            </w:r>
          </w:p>
        </w:tc>
      </w:tr>
      <w:tr w:rsidR="009E1DCA" w:rsidRPr="00E67ED8" w14:paraId="5C8F161F" w14:textId="77777777" w:rsidTr="00C86DAE">
        <w:trPr>
          <w:jc w:val="center"/>
        </w:trPr>
        <w:tc>
          <w:tcPr>
            <w:tcW w:w="4027" w:type="dxa"/>
            <w:shd w:val="clear" w:color="auto" w:fill="auto"/>
          </w:tcPr>
          <w:p w14:paraId="46411FF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84" w:type="dxa"/>
            <w:gridSpan w:val="3"/>
            <w:shd w:val="clear" w:color="auto" w:fill="auto"/>
          </w:tcPr>
          <w:p w14:paraId="4B74D7FE" w14:textId="77777777" w:rsidR="009E1DCA" w:rsidRPr="00E67ED8" w:rsidRDefault="009E1DCA" w:rsidP="00045E6F">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045E6F"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14:paraId="60891B31" w14:textId="77777777" w:rsidTr="00C86DAE">
        <w:trPr>
          <w:jc w:val="center"/>
        </w:trPr>
        <w:tc>
          <w:tcPr>
            <w:tcW w:w="4027" w:type="dxa"/>
            <w:shd w:val="clear" w:color="auto" w:fill="auto"/>
          </w:tcPr>
          <w:p w14:paraId="78507DD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84" w:type="dxa"/>
            <w:gridSpan w:val="3"/>
            <w:shd w:val="clear" w:color="auto" w:fill="auto"/>
          </w:tcPr>
          <w:p w14:paraId="42F8DED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14:paraId="51697B23" w14:textId="77777777" w:rsidTr="00C86DAE">
        <w:trPr>
          <w:trHeight w:val="224"/>
          <w:jc w:val="center"/>
        </w:trPr>
        <w:tc>
          <w:tcPr>
            <w:tcW w:w="4027" w:type="dxa"/>
            <w:shd w:val="clear" w:color="auto" w:fill="auto"/>
          </w:tcPr>
          <w:p w14:paraId="06E51F24" w14:textId="77777777"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84" w:type="dxa"/>
            <w:gridSpan w:val="3"/>
            <w:shd w:val="clear" w:color="auto" w:fill="auto"/>
          </w:tcPr>
          <w:p w14:paraId="1EE8509E" w14:textId="77777777"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14:paraId="19E25BC2" w14:textId="77777777" w:rsidTr="00C86DAE">
        <w:trPr>
          <w:jc w:val="center"/>
        </w:trPr>
        <w:tc>
          <w:tcPr>
            <w:tcW w:w="4027" w:type="dxa"/>
            <w:shd w:val="clear" w:color="auto" w:fill="auto"/>
          </w:tcPr>
          <w:p w14:paraId="56A5E15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84" w:type="dxa"/>
            <w:gridSpan w:val="3"/>
            <w:shd w:val="clear" w:color="auto" w:fill="auto"/>
          </w:tcPr>
          <w:p w14:paraId="34C237C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5A7543CF" w14:textId="77777777" w:rsidTr="00C86DAE">
        <w:trPr>
          <w:jc w:val="center"/>
        </w:trPr>
        <w:tc>
          <w:tcPr>
            <w:tcW w:w="4027" w:type="dxa"/>
            <w:shd w:val="clear" w:color="auto" w:fill="auto"/>
          </w:tcPr>
          <w:p w14:paraId="1BE6D72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9E1DCA" w:rsidRPr="00E67ED8" w14:paraId="0CCF1A40" w14:textId="77777777" w:rsidTr="000B22B2">
              <w:tc>
                <w:tcPr>
                  <w:tcW w:w="2052" w:type="dxa"/>
                  <w:shd w:val="clear" w:color="auto" w:fill="auto"/>
                </w:tcPr>
                <w:p w14:paraId="01D7C29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2" w:type="dxa"/>
                  <w:gridSpan w:val="2"/>
                  <w:shd w:val="clear" w:color="auto" w:fill="auto"/>
                </w:tcPr>
                <w:p w14:paraId="4D4FE34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62E1C4D3" w14:textId="77777777" w:rsidTr="000B22B2">
              <w:tc>
                <w:tcPr>
                  <w:tcW w:w="2052" w:type="dxa"/>
                  <w:vMerge w:val="restart"/>
                  <w:shd w:val="clear" w:color="auto" w:fill="auto"/>
                </w:tcPr>
                <w:p w14:paraId="002ED29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14:paraId="1F52577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tcPr>
                <w:p w14:paraId="34F2D4F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785D310" w14:textId="77777777" w:rsidTr="000B22B2">
              <w:tc>
                <w:tcPr>
                  <w:tcW w:w="2052" w:type="dxa"/>
                  <w:vMerge/>
                  <w:shd w:val="clear" w:color="auto" w:fill="auto"/>
                </w:tcPr>
                <w:p w14:paraId="0A48C778"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251900E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14:paraId="4B43EA7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A2C6210" w14:textId="77777777" w:rsidTr="000B22B2">
              <w:tc>
                <w:tcPr>
                  <w:tcW w:w="2052" w:type="dxa"/>
                  <w:vMerge/>
                  <w:shd w:val="clear" w:color="auto" w:fill="auto"/>
                </w:tcPr>
                <w:p w14:paraId="33FEB068"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4CC243F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shd w:val="clear" w:color="auto" w:fill="auto"/>
                </w:tcPr>
                <w:p w14:paraId="53B6782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113195C8" w14:textId="77777777" w:rsidTr="000B22B2">
              <w:tc>
                <w:tcPr>
                  <w:tcW w:w="2052" w:type="dxa"/>
                  <w:vMerge/>
                  <w:shd w:val="clear" w:color="auto" w:fill="auto"/>
                </w:tcPr>
                <w:p w14:paraId="33BAB6E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1D06E95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shd w:val="clear" w:color="auto" w:fill="auto"/>
                </w:tcPr>
                <w:p w14:paraId="2D32CEB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478524C9" w14:textId="77777777" w:rsidTr="000B22B2">
              <w:tc>
                <w:tcPr>
                  <w:tcW w:w="2052" w:type="dxa"/>
                  <w:vMerge/>
                  <w:shd w:val="clear" w:color="auto" w:fill="auto"/>
                </w:tcPr>
                <w:p w14:paraId="364BD5D3"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1656D406"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6" w:type="dxa"/>
                  <w:shd w:val="clear" w:color="auto" w:fill="auto"/>
                </w:tcPr>
                <w:p w14:paraId="1C10B1E3"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88FDA47" w14:textId="77777777" w:rsidTr="000B22B2">
              <w:tc>
                <w:tcPr>
                  <w:tcW w:w="2052" w:type="dxa"/>
                  <w:vMerge w:val="restart"/>
                  <w:shd w:val="clear" w:color="auto" w:fill="auto"/>
                </w:tcPr>
                <w:p w14:paraId="59E10C4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14:paraId="29A026A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vAlign w:val="center"/>
                </w:tcPr>
                <w:p w14:paraId="7FF6C27B"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7DE0CF11" w14:textId="77777777" w:rsidTr="000B22B2">
              <w:tc>
                <w:tcPr>
                  <w:tcW w:w="2052" w:type="dxa"/>
                  <w:vMerge/>
                  <w:shd w:val="clear" w:color="auto" w:fill="auto"/>
                </w:tcPr>
                <w:p w14:paraId="01B5975C" w14:textId="77777777"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14:paraId="2E7C556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14:paraId="72E6087E"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36A8B923" w14:textId="77777777" w:rsidTr="000B22B2">
              <w:tc>
                <w:tcPr>
                  <w:tcW w:w="2052" w:type="dxa"/>
                  <w:vMerge/>
                  <w:shd w:val="clear" w:color="auto" w:fill="auto"/>
                </w:tcPr>
                <w:p w14:paraId="3474C4C6"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14:paraId="7EADB4A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tcBorders>
                    <w:bottom w:val="single" w:sz="4" w:space="0" w:color="auto"/>
                  </w:tcBorders>
                  <w:shd w:val="clear" w:color="auto" w:fill="auto"/>
                </w:tcPr>
                <w:p w14:paraId="68F9150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14:paraId="0CD1F7BA" w14:textId="77777777" w:rsidTr="000B22B2">
              <w:tc>
                <w:tcPr>
                  <w:tcW w:w="2052" w:type="dxa"/>
                  <w:vMerge/>
                  <w:tcBorders>
                    <w:bottom w:val="nil"/>
                  </w:tcBorders>
                  <w:shd w:val="clear" w:color="auto" w:fill="auto"/>
                </w:tcPr>
                <w:p w14:paraId="01D33668" w14:textId="77777777"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14:paraId="1EDADA39"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tcBorders>
                    <w:bottom w:val="nil"/>
                  </w:tcBorders>
                  <w:shd w:val="clear" w:color="auto" w:fill="auto"/>
                </w:tcPr>
                <w:p w14:paraId="4CF27727"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14:paraId="6E1944E7" w14:textId="77777777" w:rsidR="009E1DCA" w:rsidRPr="00E67ED8" w:rsidRDefault="009E1DCA" w:rsidP="000B22B2">
            <w:pPr>
              <w:spacing w:before="0" w:after="0"/>
              <w:rPr>
                <w:rFonts w:ascii="Calibri" w:eastAsia="Times New Roman" w:hAnsi="Calibri" w:cs="Times New Roman"/>
                <w:lang w:val="sr-Cyrl-RS"/>
              </w:rPr>
            </w:pPr>
          </w:p>
        </w:tc>
      </w:tr>
      <w:tr w:rsidR="009E1DCA" w:rsidRPr="00E67ED8" w14:paraId="11E36ECC" w14:textId="77777777" w:rsidTr="00C86DAE">
        <w:trPr>
          <w:jc w:val="center"/>
        </w:trPr>
        <w:tc>
          <w:tcPr>
            <w:tcW w:w="4027" w:type="dxa"/>
            <w:shd w:val="clear" w:color="auto" w:fill="auto"/>
          </w:tcPr>
          <w:p w14:paraId="5FB739A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9E1DCA" w:rsidRPr="00E67ED8" w14:paraId="77862386" w14:textId="77777777" w:rsidTr="000B22B2">
              <w:tc>
                <w:tcPr>
                  <w:tcW w:w="2083" w:type="dxa"/>
                  <w:shd w:val="clear" w:color="auto" w:fill="auto"/>
                </w:tcPr>
                <w:p w14:paraId="132AE91A"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27" w:type="dxa"/>
                  <w:gridSpan w:val="2"/>
                  <w:shd w:val="clear" w:color="auto" w:fill="auto"/>
                  <w:vAlign w:val="center"/>
                </w:tcPr>
                <w:p w14:paraId="703D3779" w14:textId="77777777" w:rsidR="009E1DCA" w:rsidRPr="00E67ED8" w:rsidRDefault="009E1DCA" w:rsidP="000B22B2">
                  <w:pPr>
                    <w:spacing w:before="0" w:after="0"/>
                    <w:jc w:val="left"/>
                    <w:rPr>
                      <w:rFonts w:ascii="Calibri" w:eastAsia="Times New Roman" w:hAnsi="Calibri" w:cs="Times New Roman"/>
                      <w:lang w:val="sr-Cyrl-RS"/>
                    </w:rPr>
                  </w:pPr>
                  <w:r w:rsidRPr="00E67ED8">
                    <w:rPr>
                      <w:rFonts w:ascii="Calibri" w:eastAsia="Times New Roman" w:hAnsi="Calibri" w:cs="Times New Roman"/>
                      <w:lang w:val="sr-Cyrl-RS"/>
                    </w:rPr>
                    <w:t>Банка за развој Савета Европе</w:t>
                  </w:r>
                </w:p>
              </w:tc>
            </w:tr>
            <w:tr w:rsidR="009E1DCA" w:rsidRPr="00E67ED8" w14:paraId="7FB85694" w14:textId="77777777" w:rsidTr="000B22B2">
              <w:tc>
                <w:tcPr>
                  <w:tcW w:w="2083" w:type="dxa"/>
                  <w:shd w:val="clear" w:color="auto" w:fill="auto"/>
                </w:tcPr>
                <w:p w14:paraId="700DD49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 корисника</w:t>
                  </w:r>
                </w:p>
              </w:tc>
              <w:tc>
                <w:tcPr>
                  <w:tcW w:w="4027" w:type="dxa"/>
                  <w:gridSpan w:val="2"/>
                  <w:shd w:val="clear" w:color="auto" w:fill="auto"/>
                  <w:vAlign w:val="center"/>
                </w:tcPr>
                <w:p w14:paraId="5DA0DFD8"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CEFPFRPP</w:t>
                  </w:r>
                </w:p>
              </w:tc>
            </w:tr>
            <w:tr w:rsidR="009E1DCA" w:rsidRPr="00E67ED8" w14:paraId="4838914A" w14:textId="77777777" w:rsidTr="000B22B2">
              <w:tc>
                <w:tcPr>
                  <w:tcW w:w="2083" w:type="dxa"/>
                  <w:vMerge w:val="restart"/>
                  <w:shd w:val="clear" w:color="auto" w:fill="auto"/>
                </w:tcPr>
                <w:p w14:paraId="5DDE684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940" w:type="dxa"/>
                  <w:shd w:val="clear" w:color="auto" w:fill="auto"/>
                </w:tcPr>
                <w:p w14:paraId="38540141"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3087" w:type="dxa"/>
                  <w:shd w:val="clear" w:color="auto" w:fill="auto"/>
                </w:tcPr>
                <w:p w14:paraId="09C0E5B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Deutsche Bank</w:t>
                  </w:r>
                </w:p>
              </w:tc>
            </w:tr>
            <w:tr w:rsidR="009E1DCA" w:rsidRPr="00E67ED8" w14:paraId="7CA9F7D3" w14:textId="77777777" w:rsidTr="000B22B2">
              <w:tc>
                <w:tcPr>
                  <w:tcW w:w="2083" w:type="dxa"/>
                  <w:vMerge/>
                  <w:shd w:val="clear" w:color="auto" w:fill="auto"/>
                </w:tcPr>
                <w:p w14:paraId="3D2AA37E" w14:textId="77777777" w:rsidR="009E1DCA" w:rsidRPr="00E67ED8" w:rsidRDefault="009E1DCA" w:rsidP="000B22B2">
                  <w:pPr>
                    <w:spacing w:before="0" w:after="0"/>
                    <w:rPr>
                      <w:rFonts w:ascii="Calibri" w:eastAsia="Times New Roman" w:hAnsi="Calibri" w:cs="Times New Roman"/>
                      <w:lang w:val="sr-Cyrl-RS"/>
                    </w:rPr>
                  </w:pPr>
                </w:p>
              </w:tc>
              <w:tc>
                <w:tcPr>
                  <w:tcW w:w="940" w:type="dxa"/>
                  <w:shd w:val="clear" w:color="auto" w:fill="auto"/>
                </w:tcPr>
                <w:p w14:paraId="27CEE9EC"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3087" w:type="dxa"/>
                  <w:shd w:val="clear" w:color="auto" w:fill="auto"/>
                </w:tcPr>
                <w:p w14:paraId="47F0D1B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Франкфурт (Немачка)</w:t>
                  </w:r>
                </w:p>
              </w:tc>
            </w:tr>
            <w:tr w:rsidR="009E1DCA" w:rsidRPr="00E67ED8" w14:paraId="165237AA" w14:textId="77777777" w:rsidTr="000B22B2">
              <w:tc>
                <w:tcPr>
                  <w:tcW w:w="2083" w:type="dxa"/>
                  <w:vMerge/>
                  <w:shd w:val="clear" w:color="auto" w:fill="auto"/>
                </w:tcPr>
                <w:p w14:paraId="1F954926" w14:textId="77777777" w:rsidR="009E1DCA" w:rsidRPr="00E67ED8" w:rsidRDefault="009E1DCA" w:rsidP="000B22B2">
                  <w:pPr>
                    <w:spacing w:before="0" w:after="0"/>
                    <w:rPr>
                      <w:rFonts w:ascii="Calibri" w:eastAsia="Times New Roman" w:hAnsi="Calibri" w:cs="Times New Roman"/>
                      <w:lang w:val="sr-Cyrl-RS"/>
                    </w:rPr>
                  </w:pPr>
                </w:p>
              </w:tc>
              <w:tc>
                <w:tcPr>
                  <w:tcW w:w="940" w:type="dxa"/>
                  <w:tcBorders>
                    <w:bottom w:val="single" w:sz="4" w:space="0" w:color="auto"/>
                  </w:tcBorders>
                  <w:shd w:val="clear" w:color="auto" w:fill="auto"/>
                </w:tcPr>
                <w:p w14:paraId="3D23F512"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3087" w:type="dxa"/>
                  <w:tcBorders>
                    <w:bottom w:val="single" w:sz="4" w:space="0" w:color="auto"/>
                  </w:tcBorders>
                  <w:shd w:val="clear" w:color="auto" w:fill="auto"/>
                </w:tcPr>
                <w:p w14:paraId="277D8B35"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DEUTDEFF</w:t>
                  </w:r>
                </w:p>
              </w:tc>
            </w:tr>
            <w:tr w:rsidR="009E1DCA" w:rsidRPr="00E67ED8" w14:paraId="25C65F64" w14:textId="77777777" w:rsidTr="000B22B2">
              <w:tc>
                <w:tcPr>
                  <w:tcW w:w="2083" w:type="dxa"/>
                  <w:vMerge/>
                  <w:tcBorders>
                    <w:bottom w:val="nil"/>
                  </w:tcBorders>
                  <w:shd w:val="clear" w:color="auto" w:fill="auto"/>
                </w:tcPr>
                <w:p w14:paraId="6B2E2C34" w14:textId="77777777" w:rsidR="009E1DCA" w:rsidRPr="00E67ED8" w:rsidRDefault="009E1DCA" w:rsidP="000B22B2">
                  <w:pPr>
                    <w:spacing w:before="0" w:after="0"/>
                    <w:rPr>
                      <w:rFonts w:ascii="Calibri" w:eastAsia="Times New Roman" w:hAnsi="Calibri" w:cs="Times New Roman"/>
                      <w:lang w:val="sr-Cyrl-RS"/>
                    </w:rPr>
                  </w:pPr>
                </w:p>
              </w:tc>
              <w:tc>
                <w:tcPr>
                  <w:tcW w:w="940" w:type="dxa"/>
                  <w:tcBorders>
                    <w:bottom w:val="nil"/>
                  </w:tcBorders>
                  <w:shd w:val="clear" w:color="auto" w:fill="auto"/>
                </w:tcPr>
                <w:p w14:paraId="6562B09D"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3087" w:type="dxa"/>
                  <w:tcBorders>
                    <w:bottom w:val="nil"/>
                  </w:tcBorders>
                  <w:shd w:val="clear" w:color="auto" w:fill="auto"/>
                </w:tcPr>
                <w:p w14:paraId="161E5C44" w14:textId="77777777"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DE44 5007 0010 0928 7384 00</w:t>
                  </w:r>
                </w:p>
              </w:tc>
            </w:tr>
          </w:tbl>
          <w:p w14:paraId="46464C21" w14:textId="77777777" w:rsidR="009E1DCA" w:rsidRPr="00E67ED8" w:rsidRDefault="009E1DCA" w:rsidP="000B22B2">
            <w:pPr>
              <w:spacing w:before="0" w:after="0"/>
              <w:rPr>
                <w:rFonts w:ascii="Calibri" w:eastAsia="Times New Roman" w:hAnsi="Calibri" w:cs="Times New Roman"/>
                <w:lang w:val="sr-Cyrl-RS"/>
              </w:rPr>
            </w:pPr>
          </w:p>
        </w:tc>
      </w:tr>
    </w:tbl>
    <w:p w14:paraId="5D1E55A9"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Париз, дана [•]</w:t>
      </w:r>
    </w:p>
    <w:p w14:paraId="6FC90E28"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F31059A" w14:textId="77777777"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БРСЕ</w:t>
      </w:r>
    </w:p>
    <w:p w14:paraId="66B09C2A" w14:textId="77777777" w:rsidR="00AC6E61" w:rsidRPr="00E67ED8" w:rsidRDefault="00AC6E61"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[УНЕТИ ИМЕ(НА)/ФУНКЦИЈУ(Е)]</w:t>
      </w:r>
    </w:p>
    <w:p w14:paraId="2063F271" w14:textId="77777777"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6" w:name="_Toc89259662"/>
      <w:bookmarkStart w:id="137" w:name="_Toc89362722"/>
      <w:bookmarkStart w:id="138" w:name="_Toc46135767"/>
      <w:r w:rsidRPr="00E67ED8">
        <w:rPr>
          <w:rFonts w:ascii="Times New Roman" w:eastAsia="Times New Roman" w:hAnsi="Times New Roman" w:cs="Times New Roman"/>
          <w:b/>
          <w:sz w:val="24"/>
          <w:szCs w:val="32"/>
          <w:lang w:val="sr-Cyrl-RS"/>
        </w:rPr>
        <w:t>ПРИЛОГ 4</w:t>
      </w:r>
      <w:bookmarkEnd w:id="136"/>
      <w:bookmarkEnd w:id="137"/>
    </w:p>
    <w:p w14:paraId="3558A434" w14:textId="77777777"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9" w:name="_Toc89259663"/>
      <w:bookmarkStart w:id="140" w:name="_Toc89362723"/>
      <w:r w:rsidRPr="00E67ED8">
        <w:rPr>
          <w:rFonts w:ascii="Times New Roman" w:eastAsia="Times New Roman" w:hAnsi="Times New Roman" w:cs="Times New Roman"/>
          <w:b/>
          <w:sz w:val="24"/>
          <w:szCs w:val="32"/>
          <w:lang w:val="sr-Cyrl-RS"/>
        </w:rPr>
        <w:t>Образац потврде</w:t>
      </w:r>
      <w:bookmarkEnd w:id="139"/>
      <w:bookmarkEnd w:id="140"/>
    </w:p>
    <w:p w14:paraId="24A03FDA" w14:textId="77777777" w:rsidR="009E1DCA" w:rsidRPr="00E67ED8" w:rsidRDefault="009E1DCA" w:rsidP="009E1DCA">
      <w:pPr>
        <w:keepNext/>
        <w:keepLines/>
        <w:jc w:val="center"/>
        <w:outlineLvl w:val="0"/>
        <w:rPr>
          <w:rFonts w:ascii="Times New Roman" w:eastAsia="Times New Roman" w:hAnsi="Times New Roman" w:cs="Times New Roman"/>
          <w:sz w:val="24"/>
          <w:szCs w:val="32"/>
          <w:lang w:val="sr-Cyrl-RS"/>
        </w:rPr>
      </w:pPr>
      <w:bookmarkStart w:id="141" w:name="_Toc89259664"/>
      <w:bookmarkStart w:id="142" w:name="_Toc89362724"/>
      <w:r w:rsidRPr="00E67ED8">
        <w:rPr>
          <w:rFonts w:ascii="Times New Roman" w:eastAsia="Times New Roman" w:hAnsi="Times New Roman" w:cs="Times New Roman"/>
          <w:sz w:val="24"/>
          <w:szCs w:val="32"/>
          <w:lang w:val="sr-Cyrl-RS"/>
        </w:rPr>
        <w:t>(ставити на меморандум)</w:t>
      </w:r>
      <w:bookmarkEnd w:id="141"/>
      <w:bookmarkEnd w:id="142"/>
    </w:p>
    <w:p w14:paraId="32BE4352" w14:textId="77777777"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14:paraId="48297250" w14:textId="77777777"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14:paraId="79133283" w14:textId="497AA615" w:rsidR="009E1DCA" w:rsidRPr="00E67ED8" w:rsidRDefault="00EE4E1D" w:rsidP="009E1DCA">
      <w:pPr>
        <w:keepNext/>
        <w:keepLines/>
        <w:outlineLvl w:val="0"/>
        <w:rPr>
          <w:rFonts w:ascii="Times New Roman" w:eastAsia="Times New Roman" w:hAnsi="Times New Roman" w:cs="Times New Roman"/>
          <w:sz w:val="24"/>
          <w:szCs w:val="32"/>
          <w:lang w:val="sr-Cyrl-RS"/>
        </w:rPr>
      </w:pPr>
      <w:bookmarkStart w:id="143" w:name="_Toc89259665"/>
      <w:bookmarkStart w:id="144" w:name="_Toc89362725"/>
      <w:r>
        <w:rPr>
          <w:rFonts w:ascii="Times New Roman" w:eastAsia="Times New Roman" w:hAnsi="Times New Roman" w:cs="Times New Roman"/>
          <w:sz w:val="24"/>
          <w:szCs w:val="32"/>
          <w:lang w:val="sr-Cyrl-RS"/>
        </w:rPr>
        <w:t>За:</w:t>
      </w:r>
      <w:r>
        <w:rPr>
          <w:rFonts w:ascii="Times New Roman" w:eastAsia="Times New Roman" w:hAnsi="Times New Roman" w:cs="Times New Roman"/>
          <w:sz w:val="24"/>
          <w:szCs w:val="32"/>
          <w:lang w:val="sr-Cyrl-RS"/>
        </w:rPr>
        <w:tab/>
      </w:r>
      <w:r>
        <w:rPr>
          <w:rFonts w:ascii="Times New Roman" w:eastAsia="Times New Roman" w:hAnsi="Times New Roman" w:cs="Times New Roman"/>
          <w:sz w:val="24"/>
          <w:szCs w:val="32"/>
          <w:lang w:val="sr-Cyrl-RS"/>
        </w:rPr>
        <w:tab/>
        <w:t>Банка</w:t>
      </w:r>
      <w:r w:rsidR="009E1DCA" w:rsidRPr="00E67ED8">
        <w:rPr>
          <w:rFonts w:ascii="Times New Roman" w:eastAsia="Times New Roman" w:hAnsi="Times New Roman" w:cs="Times New Roman"/>
          <w:sz w:val="24"/>
          <w:szCs w:val="32"/>
          <w:lang w:val="sr-Cyrl-RS"/>
        </w:rPr>
        <w:t xml:space="preserve"> за развој Савета Европе</w:t>
      </w:r>
      <w:bookmarkEnd w:id="143"/>
      <w:bookmarkEnd w:id="144"/>
    </w:p>
    <w:p w14:paraId="7085C86B" w14:textId="77777777" w:rsidR="009E1DCA" w:rsidRPr="00E67ED8" w:rsidRDefault="009E1DCA" w:rsidP="009E1DCA">
      <w:pPr>
        <w:keepNext/>
        <w:keepLines/>
        <w:outlineLvl w:val="0"/>
        <w:rPr>
          <w:lang w:val="sr-Cyrl-RS"/>
        </w:rPr>
      </w:pPr>
      <w:bookmarkStart w:id="145" w:name="_Toc89259666"/>
      <w:bookmarkStart w:id="146" w:name="_Toc89362726"/>
      <w:r w:rsidRPr="00E67ED8">
        <w:rPr>
          <w:rFonts w:ascii="Times New Roman" w:eastAsia="Times New Roman" w:hAnsi="Times New Roman" w:cs="Times New Roman"/>
          <w:sz w:val="24"/>
          <w:szCs w:val="32"/>
          <w:lang w:val="sr-Cyrl-RS"/>
        </w:rPr>
        <w:t>Од:</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r>
      <w:r w:rsidRPr="00E67ED8">
        <w:rPr>
          <w:lang w:val="sr-Cyrl-RS"/>
        </w:rPr>
        <w:t>[ЗАЈМОПРИМАЦ]</w:t>
      </w:r>
      <w:bookmarkEnd w:id="145"/>
      <w:bookmarkEnd w:id="146"/>
    </w:p>
    <w:p w14:paraId="5766A263" w14:textId="77777777" w:rsidR="009E1DCA" w:rsidRPr="00E67ED8" w:rsidRDefault="009E1DCA" w:rsidP="009E1DCA">
      <w:pPr>
        <w:keepNext/>
        <w:keepLines/>
        <w:outlineLvl w:val="0"/>
        <w:rPr>
          <w:lang w:val="sr-Cyrl-RS"/>
        </w:rPr>
      </w:pPr>
      <w:bookmarkStart w:id="147" w:name="_Toc89259667"/>
      <w:bookmarkStart w:id="148" w:name="_Toc89362727"/>
      <w:r w:rsidRPr="00E67ED8">
        <w:rPr>
          <w:lang w:val="sr-Cyrl-RS"/>
        </w:rPr>
        <w:t>Датум:</w:t>
      </w:r>
      <w:r w:rsidRPr="00E67ED8">
        <w:rPr>
          <w:lang w:val="sr-Cyrl-RS"/>
        </w:rPr>
        <w:tab/>
      </w:r>
      <w:r w:rsidRPr="00E67ED8">
        <w:rPr>
          <w:lang w:val="sr-Cyrl-RS"/>
        </w:rPr>
        <w:tab/>
        <w:t>[НЕ РАНИЈЕ ОД ПЕТ (5) РАДНИХ ДАНА ПРЕ ЗАХТЕВА ЗА ИСПЛАТУ]</w:t>
      </w:r>
      <w:bookmarkEnd w:id="147"/>
      <w:bookmarkEnd w:id="148"/>
    </w:p>
    <w:p w14:paraId="17709100" w14:textId="77777777" w:rsidR="009E1DCA" w:rsidRPr="00E67ED8" w:rsidRDefault="009E1DCA" w:rsidP="009E1DCA">
      <w:pPr>
        <w:keepNext/>
        <w:keepLines/>
        <w:outlineLvl w:val="0"/>
        <w:rPr>
          <w:rFonts w:eastAsia="Times New Roman"/>
          <w:lang w:val="sr-Cyrl-RS"/>
        </w:rPr>
      </w:pPr>
      <w:bookmarkStart w:id="149" w:name="_Toc89259668"/>
      <w:bookmarkStart w:id="150" w:name="_Toc89362728"/>
      <w:r w:rsidRPr="00E67ED8">
        <w:rPr>
          <w:lang w:val="sr-Cyrl-RS"/>
        </w:rPr>
        <w:t>Предмет:</w:t>
      </w:r>
      <w:r w:rsidRPr="00E67ED8">
        <w:rPr>
          <w:lang w:val="sr-Cyrl-RS"/>
        </w:rPr>
        <w:tab/>
        <w:t xml:space="preserve">Оквирни споразум о зајму између Банке за развој Савета Европе и [ЗАЈМОПРИМАЦ] од </w:t>
      </w:r>
      <w:r w:rsidRPr="00E67ED8">
        <w:rPr>
          <w:rFonts w:eastAsia="Times New Roman"/>
          <w:lang w:val="sr-Cyrl-RS"/>
        </w:rPr>
        <w:t>[●] (у даљем тексту „</w:t>
      </w:r>
      <w:r w:rsidRPr="00EE4E1D">
        <w:rPr>
          <w:rFonts w:eastAsia="Times New Roman"/>
          <w:b/>
          <w:lang w:val="sr-Cyrl-RS"/>
        </w:rPr>
        <w:t>Споразум</w:t>
      </w:r>
      <w:r w:rsidRPr="00E67ED8">
        <w:rPr>
          <w:rFonts w:eastAsia="Times New Roman"/>
          <w:lang w:val="sr-Cyrl-RS"/>
        </w:rPr>
        <w:t>“).</w:t>
      </w:r>
      <w:bookmarkEnd w:id="149"/>
      <w:bookmarkEnd w:id="150"/>
    </w:p>
    <w:p w14:paraId="54776917" w14:textId="77777777" w:rsidR="009E1DCA" w:rsidRPr="00E67ED8" w:rsidRDefault="009E1DCA" w:rsidP="009E1DCA">
      <w:pPr>
        <w:keepNext/>
        <w:keepLines/>
        <w:outlineLvl w:val="0"/>
        <w:rPr>
          <w:rFonts w:eastAsia="Times New Roman"/>
          <w:lang w:val="sr-Cyrl-RS"/>
        </w:rPr>
      </w:pPr>
    </w:p>
    <w:p w14:paraId="04078B20" w14:textId="77777777" w:rsidR="009E1DCA" w:rsidRPr="00E67ED8" w:rsidRDefault="009E1DCA" w:rsidP="009E1DCA">
      <w:pPr>
        <w:keepNext/>
        <w:keepLines/>
        <w:outlineLvl w:val="0"/>
        <w:rPr>
          <w:rFonts w:eastAsia="Times New Roman"/>
          <w:lang w:val="sr-Cyrl-RS"/>
        </w:rPr>
      </w:pPr>
      <w:bookmarkStart w:id="151" w:name="_Toc89259669"/>
      <w:bookmarkStart w:id="152" w:name="_Toc89362729"/>
      <w:r w:rsidRPr="00E67ED8">
        <w:rPr>
          <w:rFonts w:eastAsia="Times New Roman"/>
          <w:lang w:val="sr-Cyrl-RS"/>
        </w:rPr>
        <w:t>Поштовани,</w:t>
      </w:r>
      <w:bookmarkEnd w:id="151"/>
      <w:bookmarkEnd w:id="152"/>
    </w:p>
    <w:p w14:paraId="3070F017" w14:textId="77777777" w:rsidR="009E1DCA" w:rsidRPr="00E67ED8" w:rsidRDefault="009E1DCA" w:rsidP="009E1DCA">
      <w:pPr>
        <w:keepNext/>
        <w:keepLines/>
        <w:outlineLvl w:val="0"/>
        <w:rPr>
          <w:rFonts w:eastAsia="Times New Roman"/>
          <w:lang w:val="sr-Cyrl-RS"/>
        </w:rPr>
      </w:pPr>
    </w:p>
    <w:p w14:paraId="77B7754C" w14:textId="77777777" w:rsidR="009E1DCA" w:rsidRPr="00E67ED8" w:rsidRDefault="009E1DCA" w:rsidP="009E1DCA">
      <w:pPr>
        <w:keepNext/>
        <w:keepLines/>
        <w:outlineLvl w:val="0"/>
        <w:rPr>
          <w:rFonts w:eastAsia="Times New Roman" w:cs="Times New Roman"/>
          <w:lang w:val="sr-Cyrl-RS"/>
        </w:rPr>
      </w:pPr>
      <w:bookmarkStart w:id="153" w:name="_Toc89259670"/>
      <w:bookmarkStart w:id="154" w:name="_Toc89362730"/>
      <w:r w:rsidRPr="00E67ED8">
        <w:rPr>
          <w:rFonts w:eastAsia="Times New Roman" w:cs="Times New Roman"/>
          <w:lang w:val="sr-Cyrl-RS"/>
        </w:rPr>
        <w:t xml:space="preserve">Изрази дефинисани у Споразуму имају исто значење када се користе у овој Потврди. У сврху потклаузуле 4.5 </w:t>
      </w:r>
      <w:r w:rsidR="00D2793C">
        <w:rPr>
          <w:rFonts w:eastAsia="Times New Roman" w:cs="Times New Roman"/>
          <w:lang w:val="sr-Latn-RS"/>
        </w:rPr>
        <w:t xml:space="preserve">(a) (iii) </w:t>
      </w:r>
      <w:r w:rsidRPr="00E67ED8">
        <w:rPr>
          <w:rFonts w:eastAsia="Times New Roman" w:cs="Times New Roman"/>
          <w:lang w:val="sr-Cyrl-RS"/>
        </w:rPr>
        <w:t>Споразума, овим вам потврђујемо како следи:</w:t>
      </w:r>
      <w:bookmarkEnd w:id="153"/>
      <w:bookmarkEnd w:id="154"/>
    </w:p>
    <w:p w14:paraId="541BE7BC" w14:textId="77777777" w:rsidR="009E1DCA" w:rsidRPr="00E67ED8" w:rsidRDefault="009E1DCA" w:rsidP="009E1DCA">
      <w:pPr>
        <w:keepNext/>
        <w:keepLines/>
        <w:outlineLvl w:val="0"/>
        <w:rPr>
          <w:rFonts w:eastAsia="Times New Roman" w:cs="Times New Roman"/>
          <w:lang w:val="sr-Cyrl-RS"/>
        </w:rPr>
      </w:pPr>
      <w:bookmarkStart w:id="155" w:name="_Toc89259671"/>
      <w:bookmarkStart w:id="156" w:name="_Toc89362731"/>
      <w:r w:rsidRPr="00E67ED8">
        <w:rPr>
          <w:rFonts w:eastAsia="Times New Roman" w:cs="Times New Roman"/>
          <w:lang w:val="sr-Cyrl-RS"/>
        </w:rPr>
        <w:t>(</w:t>
      </w:r>
      <w:r w:rsidR="00274C9B" w:rsidRPr="00E67ED8">
        <w:rPr>
          <w:rFonts w:eastAsia="Times New Roman" w:cs="Times New Roman"/>
          <w:lang w:val="sr-Cyrl-RS"/>
        </w:rPr>
        <w:t>a</w:t>
      </w:r>
      <w:r w:rsidRPr="00E67ED8">
        <w:rPr>
          <w:rFonts w:eastAsia="Times New Roman" w:cs="Times New Roman"/>
          <w:lang w:val="sr-Cyrl-RS"/>
        </w:rPr>
        <w:t>) Није дошло до материјалнo штетне промене у поређењу са ситуацијом на датум потписивања споразума;</w:t>
      </w:r>
      <w:bookmarkEnd w:id="155"/>
      <w:bookmarkEnd w:id="156"/>
    </w:p>
    <w:p w14:paraId="4D95EC57" w14:textId="77777777" w:rsidR="009E1DCA" w:rsidRPr="00E67ED8" w:rsidRDefault="009E1DCA" w:rsidP="009E1DCA">
      <w:pPr>
        <w:keepNext/>
        <w:keepLines/>
        <w:outlineLvl w:val="0"/>
        <w:rPr>
          <w:rFonts w:eastAsia="Times New Roman" w:cs="Times New Roman"/>
          <w:lang w:val="sr-Cyrl-RS"/>
        </w:rPr>
      </w:pPr>
      <w:bookmarkStart w:id="157" w:name="_Toc89259672"/>
      <w:bookmarkStart w:id="158" w:name="_Toc89362732"/>
      <w:r w:rsidRPr="00E67ED8">
        <w:rPr>
          <w:rFonts w:eastAsia="Times New Roman" w:cs="Times New Roman"/>
          <w:lang w:val="sr-Cyrl-RS"/>
        </w:rPr>
        <w:t>(</w:t>
      </w:r>
      <w:r w:rsidR="00274C9B" w:rsidRPr="00E67ED8">
        <w:rPr>
          <w:rFonts w:eastAsia="Times New Roman" w:cs="Times New Roman"/>
          <w:lang w:val="sr-Cyrl-RS"/>
        </w:rPr>
        <w:t>б</w:t>
      </w:r>
      <w:r w:rsidRPr="00E67ED8">
        <w:rPr>
          <w:rFonts w:eastAsia="Times New Roman" w:cs="Times New Roman"/>
          <w:lang w:val="sr-Cyrl-RS"/>
        </w:rPr>
        <w:t xml:space="preserve">) Није се </w:t>
      </w:r>
      <w:r w:rsidR="00E02A6C" w:rsidRPr="00E67ED8">
        <w:rPr>
          <w:rFonts w:eastAsia="Times New Roman" w:cs="Times New Roman"/>
          <w:lang w:val="sr-Cyrl-RS"/>
        </w:rPr>
        <w:t>десио</w:t>
      </w:r>
      <w:r w:rsidRPr="00E67ED8">
        <w:rPr>
          <w:rFonts w:eastAsia="Times New Roman" w:cs="Times New Roman"/>
          <w:lang w:val="sr-Cyrl-RS"/>
        </w:rPr>
        <w:t xml:space="preserve"> Догађај неиспуњења обавеза;</w:t>
      </w:r>
      <w:bookmarkEnd w:id="157"/>
      <w:bookmarkEnd w:id="158"/>
    </w:p>
    <w:p w14:paraId="0B98A5AB" w14:textId="77777777" w:rsidR="009E1DCA" w:rsidRPr="00E67ED8" w:rsidRDefault="009E1DCA" w:rsidP="009E1DCA">
      <w:pPr>
        <w:keepNext/>
        <w:keepLines/>
        <w:outlineLvl w:val="0"/>
        <w:rPr>
          <w:rFonts w:eastAsia="Times New Roman" w:cs="Times New Roman"/>
          <w:lang w:val="sr-Cyrl-RS"/>
        </w:rPr>
      </w:pPr>
      <w:bookmarkStart w:id="159" w:name="_Toc89259673"/>
      <w:bookmarkStart w:id="160" w:name="_Toc89362733"/>
      <w:r w:rsidRPr="00C86DAE">
        <w:rPr>
          <w:rFonts w:eastAsia="Times New Roman" w:cs="Times New Roman"/>
          <w:spacing w:val="-2"/>
          <w:lang w:val="sr-Cyrl-RS"/>
        </w:rPr>
        <w:t>(</w:t>
      </w:r>
      <w:r w:rsidR="00274C9B" w:rsidRPr="00C86DAE">
        <w:rPr>
          <w:rFonts w:eastAsia="Times New Roman" w:cs="Times New Roman"/>
          <w:spacing w:val="-2"/>
          <w:lang w:val="sr-Cyrl-RS"/>
        </w:rPr>
        <w:t>ц</w:t>
      </w:r>
      <w:r w:rsidRPr="00C86DAE">
        <w:rPr>
          <w:rFonts w:eastAsia="Times New Roman" w:cs="Times New Roman"/>
          <w:spacing w:val="-2"/>
          <w:lang w:val="sr-Cyrl-RS"/>
        </w:rPr>
        <w:t>) Ниједан од Инструмената задуживања Зајмопримца не укључује клаузуле о губитку</w:t>
      </w:r>
      <w:r w:rsidRPr="00E67ED8">
        <w:rPr>
          <w:rFonts w:eastAsia="Times New Roman" w:cs="Times New Roman"/>
          <w:lang w:val="sr-Cyrl-RS"/>
        </w:rPr>
        <w:t xml:space="preserve"> рејтинга, финансијским показатељима или pari passu одредбе које су строже од било које еквивалентне одредбе Споразума;</w:t>
      </w:r>
      <w:bookmarkEnd w:id="159"/>
      <w:bookmarkEnd w:id="160"/>
    </w:p>
    <w:p w14:paraId="7A183F59" w14:textId="77777777" w:rsidR="009E1DCA" w:rsidRPr="00E67ED8" w:rsidRDefault="009E1DCA" w:rsidP="009E1DCA">
      <w:pPr>
        <w:keepNext/>
        <w:keepLines/>
        <w:outlineLvl w:val="0"/>
        <w:rPr>
          <w:rFonts w:eastAsia="Times New Roman" w:cs="Times New Roman"/>
          <w:lang w:val="sr-Cyrl-RS"/>
        </w:rPr>
      </w:pPr>
      <w:bookmarkStart w:id="161" w:name="_Toc89259674"/>
      <w:bookmarkStart w:id="162" w:name="_Toc89362734"/>
      <w:r w:rsidRPr="00E67ED8">
        <w:rPr>
          <w:rFonts w:eastAsia="Times New Roman" w:cs="Times New Roman"/>
          <w:lang w:val="sr-Cyrl-RS"/>
        </w:rPr>
        <w:t>(</w:t>
      </w:r>
      <w:r w:rsidR="00274C9B" w:rsidRPr="00E67ED8">
        <w:rPr>
          <w:rFonts w:eastAsia="Times New Roman" w:cs="Times New Roman"/>
          <w:lang w:val="sr-Cyrl-RS"/>
        </w:rPr>
        <w:t>д</w:t>
      </w:r>
      <w:r w:rsidRPr="00E67ED8">
        <w:rPr>
          <w:rFonts w:eastAsia="Times New Roman" w:cs="Times New Roman"/>
          <w:lang w:val="sr-Cyrl-RS"/>
        </w:rPr>
        <w:t xml:space="preserve">) Изјаве и гаранције које ћемо дати или поновити према клаузули 8. Споразума су истините у сваком погледу; посебно, </w:t>
      </w:r>
      <w:r w:rsidR="00274C9B" w:rsidRPr="00E67ED8">
        <w:rPr>
          <w:rFonts w:eastAsia="Times New Roman" w:cs="Times New Roman"/>
          <w:lang w:val="sr-Cyrl-RS"/>
        </w:rPr>
        <w:t xml:space="preserve">ниједно </w:t>
      </w:r>
      <w:r w:rsidRPr="00E67ED8">
        <w:rPr>
          <w:rFonts w:eastAsia="Times New Roman" w:cs="Times New Roman"/>
          <w:lang w:val="sr-Cyrl-RS"/>
        </w:rPr>
        <w:t xml:space="preserve">Средство обезбеђења </w:t>
      </w:r>
      <w:r w:rsidR="00274C9B" w:rsidRPr="00E67ED8">
        <w:rPr>
          <w:rFonts w:eastAsia="Times New Roman" w:cs="Times New Roman"/>
          <w:lang w:val="sr-Cyrl-RS"/>
        </w:rPr>
        <w:t xml:space="preserve">није дато </w:t>
      </w:r>
      <w:r w:rsidRPr="00E67ED8">
        <w:rPr>
          <w:rFonts w:eastAsia="Times New Roman" w:cs="Times New Roman"/>
          <w:lang w:val="sr-Cyrl-RS"/>
        </w:rPr>
        <w:t>трећој страни која крши потклаузулу 7.2 Споразума; и</w:t>
      </w:r>
      <w:bookmarkEnd w:id="161"/>
      <w:bookmarkEnd w:id="162"/>
    </w:p>
    <w:p w14:paraId="0F433C4F" w14:textId="77777777" w:rsidR="009E1DCA" w:rsidRPr="00E67ED8" w:rsidRDefault="009E1DCA" w:rsidP="009E1DCA">
      <w:pPr>
        <w:keepNext/>
        <w:keepLines/>
        <w:outlineLvl w:val="0"/>
        <w:rPr>
          <w:rFonts w:eastAsia="Times New Roman" w:cs="Times New Roman"/>
          <w:lang w:val="sr-Cyrl-RS"/>
        </w:rPr>
      </w:pPr>
      <w:bookmarkStart w:id="163" w:name="_Toc89259675"/>
      <w:bookmarkStart w:id="164" w:name="_Toc89362735"/>
      <w:r w:rsidRPr="00C11B91">
        <w:rPr>
          <w:rFonts w:eastAsia="Times New Roman" w:cs="Times New Roman"/>
          <w:spacing w:val="-2"/>
          <w:lang w:val="sr-Cyrl-RS"/>
        </w:rPr>
        <w:t>(</w:t>
      </w:r>
      <w:r w:rsidR="005A73D1" w:rsidRPr="00C11B91">
        <w:rPr>
          <w:rFonts w:eastAsia="Times New Roman" w:cs="Times New Roman"/>
          <w:spacing w:val="-2"/>
          <w:lang w:val="en-US"/>
        </w:rPr>
        <w:t>e</w:t>
      </w:r>
      <w:r w:rsidRPr="00C11B91">
        <w:rPr>
          <w:rFonts w:eastAsia="Times New Roman" w:cs="Times New Roman"/>
          <w:spacing w:val="-2"/>
          <w:lang w:val="sr-Cyrl-RS"/>
        </w:rPr>
        <w:t xml:space="preserve">) Ниједан догађај или околност која би могла да доведе до превремене отплате, </w:t>
      </w:r>
      <w:r w:rsidRPr="00C11B91">
        <w:rPr>
          <w:spacing w:val="-2"/>
          <w:lang w:val="sr-Cyrl-RS"/>
        </w:rPr>
        <w:t>обуставе</w:t>
      </w:r>
      <w:r w:rsidRPr="00E67ED8">
        <w:rPr>
          <w:rFonts w:eastAsia="Times New Roman" w:cs="Times New Roman"/>
          <w:lang w:val="sr-Cyrl-RS"/>
        </w:rPr>
        <w:t xml:space="preserve"> или </w:t>
      </w:r>
      <w:r w:rsidRPr="00E67ED8">
        <w:rPr>
          <w:lang w:val="sr-Cyrl-RS"/>
        </w:rPr>
        <w:t>поништења З</w:t>
      </w:r>
      <w:r w:rsidRPr="00E67ED8">
        <w:rPr>
          <w:rFonts w:eastAsia="Times New Roman" w:cs="Times New Roman"/>
          <w:lang w:val="sr-Cyrl-RS"/>
        </w:rPr>
        <w:t xml:space="preserve">ајма под условима из члана </w:t>
      </w:r>
      <w:r w:rsidR="00274C9B" w:rsidRPr="00E67ED8">
        <w:rPr>
          <w:rFonts w:eastAsia="Times New Roman" w:cs="Times New Roman"/>
          <w:lang w:val="sr-Cyrl-RS"/>
        </w:rPr>
        <w:t xml:space="preserve">3.3 (Превремена отплата исплаћених зајмова), 3.5 (Обустава неисплаћених зајмова од стране Банке) и 3.6 (Отказивање од стране Банке исплате неисплаћених зајмова) </w:t>
      </w:r>
      <w:r w:rsidRPr="00E67ED8">
        <w:rPr>
          <w:rFonts w:eastAsia="Times New Roman" w:cs="Times New Roman"/>
          <w:lang w:val="sr-Cyrl-RS"/>
        </w:rPr>
        <w:t>Прописа о зајму није се десио нити се оправдано може очекивати да ће се догодити / мало вероватно ће се догодити.</w:t>
      </w:r>
      <w:bookmarkEnd w:id="163"/>
      <w:bookmarkEnd w:id="164"/>
    </w:p>
    <w:p w14:paraId="216D69A9" w14:textId="77777777" w:rsidR="007366A7" w:rsidRPr="00E67ED8" w:rsidRDefault="007366A7" w:rsidP="009E1DCA">
      <w:pPr>
        <w:keepNext/>
        <w:keepLines/>
        <w:outlineLvl w:val="0"/>
        <w:rPr>
          <w:rFonts w:eastAsia="Times New Roman" w:cs="Times New Roman"/>
          <w:lang w:val="sr-Cyrl-RS"/>
        </w:rPr>
      </w:pPr>
    </w:p>
    <w:p w14:paraId="7D7B2C64" w14:textId="77777777" w:rsidR="00E7099C" w:rsidRDefault="009E1DCA" w:rsidP="009E1DCA">
      <w:pPr>
        <w:keepNext/>
        <w:keepLines/>
        <w:outlineLvl w:val="0"/>
        <w:rPr>
          <w:lang w:val="sr-Cyrl-RS"/>
        </w:rPr>
      </w:pPr>
      <w:bookmarkStart w:id="165" w:name="_Toc89259676"/>
      <w:bookmarkStart w:id="166" w:name="_Toc89362736"/>
      <w:r w:rsidRPr="00E67ED8">
        <w:rPr>
          <w:rFonts w:eastAsia="Times New Roman" w:cs="Times New Roman"/>
          <w:lang w:val="sr-Cyrl-RS"/>
        </w:rPr>
        <w:t xml:space="preserve">За </w:t>
      </w:r>
      <w:r w:rsidRPr="00E67ED8">
        <w:rPr>
          <w:lang w:val="sr-Cyrl-RS"/>
        </w:rPr>
        <w:t>[ЗАЈМОПРИМАЦ]</w:t>
      </w:r>
      <w:bookmarkEnd w:id="165"/>
      <w:bookmarkEnd w:id="166"/>
    </w:p>
    <w:p w14:paraId="7962FAC6" w14:textId="77777777" w:rsidR="00E7099C" w:rsidRDefault="00E7099C" w:rsidP="009E1DCA">
      <w:pPr>
        <w:keepNext/>
        <w:keepLines/>
        <w:outlineLvl w:val="0"/>
        <w:rPr>
          <w:lang w:val="sr-Cyrl-RS"/>
        </w:rPr>
        <w:sectPr w:rsidR="00E7099C" w:rsidSect="009E1DCA">
          <w:pgSz w:w="11906" w:h="16838" w:code="9"/>
          <w:pgMar w:top="1440" w:right="1440" w:bottom="1440" w:left="1440" w:header="708" w:footer="708" w:gutter="0"/>
          <w:cols w:space="708"/>
          <w:docGrid w:linePitch="360"/>
        </w:sectPr>
      </w:pPr>
    </w:p>
    <w:p w14:paraId="653B8745" w14:textId="77777777" w:rsidR="009E1DCA" w:rsidRPr="00E67ED8" w:rsidRDefault="009E1DCA" w:rsidP="009E1DCA">
      <w:pPr>
        <w:keepNext/>
        <w:keepLines/>
        <w:outlineLvl w:val="0"/>
        <w:rPr>
          <w:rFonts w:ascii="Times New Roman" w:eastAsia="Times New Roman" w:hAnsi="Times New Roman" w:cs="Times New Roman"/>
          <w:b/>
          <w:sz w:val="24"/>
          <w:szCs w:val="32"/>
          <w:lang w:val="sr-Cyrl-RS"/>
        </w:rPr>
      </w:pPr>
    </w:p>
    <w:bookmarkEnd w:id="138"/>
    <w:p w14:paraId="37C16052" w14:textId="77777777" w:rsidR="006059D5" w:rsidRPr="006059D5" w:rsidRDefault="006059D5" w:rsidP="006059D5">
      <w:pPr>
        <w:tabs>
          <w:tab w:val="left" w:pos="1883"/>
        </w:tabs>
        <w:spacing w:before="0" w:after="160" w:line="259" w:lineRule="auto"/>
        <w:jc w:val="left"/>
        <w:rPr>
          <w:rFonts w:ascii="Calibri" w:eastAsia="Calibri" w:hAnsi="Calibri" w:cs="Times New Roman"/>
          <w:b/>
          <w:sz w:val="20"/>
          <w:szCs w:val="20"/>
          <w:lang w:val="sr-Cyrl-RS"/>
        </w:rPr>
      </w:pPr>
    </w:p>
    <w:p w14:paraId="1099061B" w14:textId="77777777" w:rsidR="006059D5" w:rsidRPr="006059D5" w:rsidRDefault="006059D5" w:rsidP="006059D5">
      <w:pPr>
        <w:tabs>
          <w:tab w:val="left" w:pos="1883"/>
        </w:tabs>
        <w:spacing w:before="0" w:after="160" w:line="259" w:lineRule="auto"/>
        <w:jc w:val="left"/>
        <w:rPr>
          <w:rFonts w:ascii="Calibri" w:eastAsia="Calibri" w:hAnsi="Calibri" w:cs="Times New Roman"/>
          <w:b/>
          <w:sz w:val="20"/>
          <w:szCs w:val="20"/>
          <w:lang w:val="sr-Cyrl-RS"/>
        </w:rPr>
      </w:pPr>
      <w:r w:rsidRPr="006059D5">
        <w:rPr>
          <w:rFonts w:ascii="Calibri" w:eastAsia="Calibri" w:hAnsi="Calibri" w:cs="Times New Roman"/>
          <w:b/>
          <w:sz w:val="20"/>
          <w:szCs w:val="20"/>
          <w:lang w:val="sr-Cyrl-RS"/>
        </w:rPr>
        <w:t xml:space="preserve">LD </w:t>
      </w:r>
      <w:r w:rsidR="00D2793C">
        <w:rPr>
          <w:rFonts w:ascii="Calibri" w:eastAsia="Calibri" w:hAnsi="Calibri" w:cs="Times New Roman"/>
          <w:b/>
          <w:sz w:val="20"/>
          <w:szCs w:val="20"/>
          <w:lang w:val="sr-Latn-RS"/>
        </w:rPr>
        <w:t>2106</w:t>
      </w:r>
      <w:r w:rsidRPr="006059D5">
        <w:rPr>
          <w:rFonts w:ascii="Calibri" w:eastAsia="Calibri" w:hAnsi="Calibri" w:cs="Times New Roman"/>
          <w:b/>
          <w:sz w:val="20"/>
          <w:szCs w:val="20"/>
          <w:lang w:val="sr-Cyrl-RS"/>
        </w:rPr>
        <w:t xml:space="preserve"> (2021) </w:t>
      </w:r>
      <w:r w:rsidRPr="006059D5">
        <w:rPr>
          <w:rFonts w:ascii="Calibri" w:eastAsia="Calibri" w:hAnsi="Calibri" w:cs="Times New Roman"/>
          <w:b/>
          <w:sz w:val="20"/>
          <w:szCs w:val="20"/>
          <w:lang w:val="sr-Cyrl-RS"/>
        </w:rPr>
        <w:tab/>
      </w:r>
      <w:r w:rsidRPr="006059D5">
        <w:rPr>
          <w:rFonts w:ascii="Calibri" w:eastAsia="Calibri" w:hAnsi="Calibri" w:cs="Times New Roman"/>
          <w:b/>
          <w:sz w:val="20"/>
          <w:szCs w:val="20"/>
          <w:lang w:val="sr-Cyrl-RS"/>
        </w:rPr>
        <w:tab/>
      </w:r>
    </w:p>
    <w:p w14:paraId="598BE4E4" w14:textId="77777777" w:rsidR="006059D5" w:rsidRPr="006059D5" w:rsidRDefault="006059D5" w:rsidP="006059D5">
      <w:pPr>
        <w:spacing w:before="0" w:after="160" w:line="259" w:lineRule="auto"/>
        <w:ind w:left="3545" w:firstLine="709"/>
        <w:jc w:val="left"/>
        <w:rPr>
          <w:rFonts w:ascii="Calibri" w:eastAsia="Calibri" w:hAnsi="Calibri" w:cs="Times New Roman"/>
          <w:b/>
          <w:sz w:val="24"/>
          <w:szCs w:val="20"/>
          <w:lang w:val="sr-Cyrl-RS"/>
        </w:rPr>
      </w:pPr>
      <w:r w:rsidRPr="006059D5">
        <w:rPr>
          <w:rFonts w:ascii="Calibri" w:eastAsia="Calibri" w:hAnsi="Calibri" w:cs="Times New Roman"/>
          <w:b/>
          <w:sz w:val="24"/>
          <w:szCs w:val="20"/>
          <w:lang w:val="sr-Cyrl-RS"/>
        </w:rPr>
        <w:t xml:space="preserve">ПРИЛОГ  5: </w:t>
      </w:r>
    </w:p>
    <w:p w14:paraId="66D8E9AC" w14:textId="2F42141E" w:rsidR="006059D5" w:rsidRPr="006059D5" w:rsidRDefault="006059D5" w:rsidP="006059D5">
      <w:pPr>
        <w:spacing w:before="0" w:after="160" w:line="259" w:lineRule="auto"/>
        <w:ind w:left="1418"/>
        <w:jc w:val="left"/>
        <w:rPr>
          <w:rFonts w:ascii="Calibri" w:eastAsia="Calibri" w:hAnsi="Calibri" w:cs="Times New Roman"/>
          <w:b/>
          <w:sz w:val="24"/>
          <w:szCs w:val="20"/>
          <w:lang w:val="sr-Cyrl-RS"/>
        </w:rPr>
      </w:pPr>
      <w:r w:rsidRPr="006059D5">
        <w:rPr>
          <w:rFonts w:ascii="Calibri" w:eastAsia="Calibri" w:hAnsi="Calibri" w:cs="Times New Roman"/>
          <w:b/>
          <w:sz w:val="24"/>
          <w:szCs w:val="20"/>
          <w:lang w:val="sr-Cyrl-RS"/>
        </w:rPr>
        <w:t xml:space="preserve">Образац за извештавање (годишњи извештај о напретку/ </w:t>
      </w:r>
      <w:r w:rsidR="00EA4E56">
        <w:rPr>
          <w:rFonts w:ascii="Calibri" w:eastAsia="Calibri" w:hAnsi="Calibri" w:cs="Times New Roman"/>
          <w:b/>
          <w:sz w:val="24"/>
          <w:szCs w:val="20"/>
          <w:lang w:val="sr-Cyrl-RS"/>
        </w:rPr>
        <w:t>з</w:t>
      </w:r>
      <w:r w:rsidR="00EA4E56" w:rsidRPr="00EA4E56">
        <w:rPr>
          <w:rFonts w:ascii="Calibri" w:eastAsia="Calibri" w:hAnsi="Calibri" w:cs="Times New Roman"/>
          <w:b/>
          <w:sz w:val="24"/>
          <w:szCs w:val="20"/>
          <w:lang w:val="sr-Cyrl-RS"/>
        </w:rPr>
        <w:t>авршни извештај</w:t>
      </w:r>
      <w:r w:rsidRPr="006059D5">
        <w:rPr>
          <w:rFonts w:ascii="Calibri" w:eastAsia="Calibri" w:hAnsi="Calibri" w:cs="Times New Roman"/>
          <w:b/>
          <w:sz w:val="24"/>
          <w:szCs w:val="20"/>
          <w:lang w:val="sr-Cyrl-RS"/>
        </w:rPr>
        <w:t>)</w:t>
      </w:r>
    </w:p>
    <w:p w14:paraId="2A896C70" w14:textId="77777777" w:rsidR="006059D5" w:rsidRPr="006059D5" w:rsidRDefault="006059D5" w:rsidP="006059D5">
      <w:pPr>
        <w:tabs>
          <w:tab w:val="left" w:pos="5976"/>
        </w:tabs>
        <w:spacing w:before="0" w:after="160" w:line="259" w:lineRule="auto"/>
        <w:jc w:val="left"/>
        <w:rPr>
          <w:rFonts w:ascii="Calibri" w:eastAsia="Calibri" w:hAnsi="Calibri" w:cs="Times New Roman"/>
          <w:b/>
          <w:sz w:val="20"/>
          <w:szCs w:val="20"/>
          <w:lang w:val="sr-Cyrl-RS"/>
        </w:rPr>
      </w:pPr>
      <w:r w:rsidRPr="006059D5">
        <w:rPr>
          <w:rFonts w:ascii="Calibri" w:eastAsia="Calibri" w:hAnsi="Calibri" w:cs="Times New Roman"/>
          <w:b/>
          <w:sz w:val="20"/>
          <w:szCs w:val="20"/>
          <w:lang w:val="sr-Cyrl-RS"/>
        </w:rPr>
        <w:tab/>
      </w:r>
    </w:p>
    <w:p w14:paraId="7511CF50" w14:textId="77777777" w:rsidR="006059D5" w:rsidRPr="006059D5" w:rsidRDefault="006059D5" w:rsidP="006059D5">
      <w:pPr>
        <w:spacing w:before="0" w:after="160" w:line="259" w:lineRule="auto"/>
        <w:jc w:val="left"/>
        <w:rPr>
          <w:rFonts w:ascii="Calibri" w:eastAsia="Calibri" w:hAnsi="Calibri" w:cs="Times New Roman"/>
          <w:b/>
          <w:sz w:val="20"/>
          <w:szCs w:val="20"/>
          <w:lang w:val="sr-Cyrl-RS"/>
        </w:rPr>
      </w:pPr>
    </w:p>
    <w:p w14:paraId="474B2CF8"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2A08F824"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352452F2" w14:textId="77777777" w:rsidR="006059D5" w:rsidRPr="006059D5" w:rsidRDefault="006059D5" w:rsidP="006059D5">
      <w:pPr>
        <w:spacing w:before="0" w:after="160" w:line="259" w:lineRule="auto"/>
        <w:jc w:val="left"/>
        <w:rPr>
          <w:rFonts w:ascii="Calibri" w:eastAsia="Calibri" w:hAnsi="Calibri" w:cs="Arial"/>
          <w:b/>
          <w:sz w:val="28"/>
          <w:szCs w:val="28"/>
          <w:lang w:val="sr-Cyrl-RS"/>
        </w:rPr>
      </w:pPr>
    </w:p>
    <w:p w14:paraId="4D8EEDE6" w14:textId="77777777" w:rsidR="006059D5" w:rsidRPr="006059D5" w:rsidRDefault="006059D5" w:rsidP="006059D5">
      <w:pPr>
        <w:spacing w:before="0" w:after="160" w:line="259" w:lineRule="auto"/>
        <w:jc w:val="left"/>
        <w:rPr>
          <w:rFonts w:ascii="Calibri" w:eastAsia="Calibri" w:hAnsi="Calibri" w:cs="Arial"/>
          <w:b/>
          <w:sz w:val="28"/>
          <w:szCs w:val="28"/>
          <w:lang w:val="sr-Cyrl-RS"/>
        </w:rPr>
      </w:pPr>
    </w:p>
    <w:p w14:paraId="7F495E2D"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3CAEEB72"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1D8B3B13"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Arial"/>
          <w:b/>
          <w:sz w:val="28"/>
          <w:szCs w:val="28"/>
          <w:lang w:val="sr-Cyrl-RS"/>
        </w:rPr>
        <w:t>НАЗИВ ПРОЈЕКТА: _______________</w:t>
      </w:r>
      <w:r w:rsidRPr="006059D5">
        <w:rPr>
          <w:rFonts w:ascii="Calibri" w:eastAsia="Calibri" w:hAnsi="Calibri" w:cs="Arial"/>
          <w:b/>
          <w:sz w:val="28"/>
          <w:szCs w:val="28"/>
          <w:lang w:val="sr-Cyrl-RS"/>
        </w:rPr>
        <w:br/>
      </w:r>
    </w:p>
    <w:p w14:paraId="01660666"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421016E6" w14:textId="0D44965F"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Times New Roman"/>
          <w:b/>
          <w:sz w:val="28"/>
          <w:szCs w:val="28"/>
          <w:lang w:val="sr-Cyrl-RS"/>
        </w:rPr>
        <w:t xml:space="preserve">ГОДИШЊИ ИЗВЕШТАЈ О НАПРЕТКУ/ </w:t>
      </w:r>
      <w:r w:rsidR="00EA4E56" w:rsidRPr="00EA4E56">
        <w:rPr>
          <w:rFonts w:ascii="Calibri" w:eastAsia="Calibri" w:hAnsi="Calibri" w:cs="Times New Roman"/>
          <w:b/>
          <w:sz w:val="28"/>
          <w:szCs w:val="28"/>
          <w:lang w:val="sr-Cyrl-RS"/>
        </w:rPr>
        <w:t>ЗАВРШНИ ИЗВЕШТАЈ</w:t>
      </w:r>
    </w:p>
    <w:p w14:paraId="7E4B56F6"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p>
    <w:p w14:paraId="2B5405C4" w14:textId="77777777"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Arial"/>
          <w:b/>
          <w:sz w:val="28"/>
          <w:szCs w:val="28"/>
          <w:lang w:val="sr-Cyrl-RS"/>
        </w:rPr>
        <w:t>ИЗВЕШТАЈНИ ПЕРИОД: дд/мм/гггг – дд/мм/гггг</w:t>
      </w:r>
    </w:p>
    <w:p w14:paraId="516E0758"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051C9E54"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35F2AA73"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3981BE84"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4176A565"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7FB3EC8E" w14:textId="77777777" w:rsidR="006059D5" w:rsidRPr="006059D5" w:rsidRDefault="006059D5" w:rsidP="006059D5">
      <w:pPr>
        <w:spacing w:before="0" w:after="160" w:line="259" w:lineRule="auto"/>
        <w:jc w:val="center"/>
        <w:rPr>
          <w:rFonts w:ascii="Calibri" w:eastAsia="Calibri" w:hAnsi="Calibri" w:cs="Times New Roman"/>
          <w:sz w:val="28"/>
          <w:szCs w:val="28"/>
          <w:lang w:val="sr-Cyrl-RS"/>
        </w:rPr>
      </w:pPr>
    </w:p>
    <w:p w14:paraId="3486EDC3" w14:textId="77777777"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Израдио (име и потпис) _______________</w:t>
      </w:r>
    </w:p>
    <w:p w14:paraId="375C1427" w14:textId="77777777"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Одељење______________</w:t>
      </w:r>
    </w:p>
    <w:p w14:paraId="627DEC7D" w14:textId="77777777"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Датум _______________</w:t>
      </w:r>
    </w:p>
    <w:p w14:paraId="13E66CD3" w14:textId="77777777" w:rsidR="006059D5" w:rsidRPr="006059D5" w:rsidRDefault="006059D5" w:rsidP="006059D5">
      <w:pPr>
        <w:spacing w:before="0" w:after="0" w:line="259" w:lineRule="auto"/>
        <w:jc w:val="left"/>
        <w:rPr>
          <w:rFonts w:ascii="Calibri" w:eastAsia="Calibri" w:hAnsi="Calibri" w:cs="Arial"/>
          <w:b/>
          <w:sz w:val="20"/>
          <w:szCs w:val="20"/>
          <w:lang w:val="sr-Cyrl-RS"/>
        </w:rPr>
      </w:pPr>
    </w:p>
    <w:p w14:paraId="09E9A655" w14:textId="77777777" w:rsidR="006059D5" w:rsidRPr="006059D5" w:rsidRDefault="006059D5" w:rsidP="006059D5">
      <w:pPr>
        <w:spacing w:before="0" w:after="160" w:line="259" w:lineRule="auto"/>
        <w:jc w:val="right"/>
        <w:rPr>
          <w:rFonts w:ascii="Calibri" w:eastAsia="Calibri" w:hAnsi="Calibri" w:cs="Arial"/>
          <w:sz w:val="20"/>
          <w:szCs w:val="20"/>
          <w:lang w:val="sr-Cyrl-RS"/>
        </w:rPr>
      </w:pPr>
    </w:p>
    <w:p w14:paraId="639ECFE3" w14:textId="77777777" w:rsidR="006059D5" w:rsidRPr="006059D5" w:rsidRDefault="006059D5" w:rsidP="006059D5">
      <w:pPr>
        <w:tabs>
          <w:tab w:val="left" w:pos="2947"/>
        </w:tabs>
        <w:spacing w:before="240" w:after="60" w:line="259" w:lineRule="auto"/>
        <w:jc w:val="left"/>
        <w:rPr>
          <w:rFonts w:ascii="Calibri" w:eastAsia="Calibri" w:hAnsi="Calibri" w:cs="Arial"/>
          <w:b/>
          <w:lang w:val="sr-Cyrl-RS"/>
        </w:rPr>
      </w:pPr>
    </w:p>
    <w:p w14:paraId="5E9A1C77" w14:textId="77777777" w:rsidR="006059D5" w:rsidRPr="006059D5" w:rsidRDefault="006059D5" w:rsidP="006059D5">
      <w:pPr>
        <w:tabs>
          <w:tab w:val="left" w:pos="2947"/>
        </w:tabs>
        <w:spacing w:before="240" w:after="60" w:line="259" w:lineRule="auto"/>
        <w:jc w:val="left"/>
        <w:rPr>
          <w:rFonts w:ascii="Calibri" w:eastAsia="Calibri" w:hAnsi="Calibri" w:cs="Arial"/>
          <w:b/>
          <w:lang w:val="sr-Cyrl-RS"/>
        </w:rPr>
      </w:pPr>
      <w:r w:rsidRPr="006059D5">
        <w:rPr>
          <w:rFonts w:ascii="Calibri" w:eastAsia="Calibri" w:hAnsi="Calibri" w:cs="Arial"/>
          <w:b/>
          <w:lang w:val="sr-Cyrl-RS"/>
        </w:rPr>
        <w:t>Садржај</w:t>
      </w:r>
    </w:p>
    <w:p w14:paraId="5942FBBD" w14:textId="77777777" w:rsidR="006059D5" w:rsidRPr="006059D5" w:rsidRDefault="006059D5" w:rsidP="006059D5">
      <w:pPr>
        <w:numPr>
          <w:ilvl w:val="0"/>
          <w:numId w:val="43"/>
        </w:numPr>
        <w:spacing w:before="0" w:after="160" w:line="259" w:lineRule="auto"/>
        <w:ind w:left="0" w:firstLine="0"/>
        <w:jc w:val="left"/>
        <w:rPr>
          <w:rFonts w:ascii="Calibri" w:eastAsia="Times New Roman" w:hAnsi="Calibri" w:cs="Times New Roman"/>
          <w:b/>
          <w:bCs/>
          <w:caps/>
          <w:sz w:val="20"/>
          <w:szCs w:val="20"/>
          <w:lang w:val="sr-Cyrl-RS" w:eastAsia="fr-FR"/>
        </w:rPr>
      </w:pPr>
      <w:r w:rsidRPr="006059D5">
        <w:rPr>
          <w:rFonts w:ascii="Calibri" w:eastAsia="Calibri" w:hAnsi="Calibri" w:cs="Times New Roman"/>
          <w:b/>
          <w:bCs/>
          <w:caps/>
          <w:lang w:val="sr-Cyrl-RS"/>
        </w:rPr>
        <w:fldChar w:fldCharType="begin"/>
      </w:r>
      <w:r w:rsidRPr="006059D5">
        <w:rPr>
          <w:rFonts w:ascii="Calibri" w:eastAsia="Calibri" w:hAnsi="Calibri" w:cs="Times New Roman"/>
          <w:b/>
          <w:bCs/>
          <w:caps/>
          <w:lang w:val="sr-Cyrl-RS"/>
        </w:rPr>
        <w:instrText xml:space="preserve"> TOC \o "1-3" \n </w:instrText>
      </w:r>
      <w:r w:rsidRPr="006059D5">
        <w:rPr>
          <w:rFonts w:ascii="Calibri" w:eastAsia="Calibri" w:hAnsi="Calibri" w:cs="Times New Roman"/>
          <w:b/>
          <w:bCs/>
          <w:caps/>
          <w:lang w:val="sr-Cyrl-RS"/>
        </w:rPr>
        <w:fldChar w:fldCharType="separate"/>
      </w:r>
      <w:r w:rsidRPr="006059D5">
        <w:rPr>
          <w:rFonts w:ascii="Calibri" w:eastAsia="Times New Roman" w:hAnsi="Calibri" w:cs="Times New Roman"/>
          <w:b/>
          <w:bCs/>
          <w:caps/>
          <w:sz w:val="20"/>
          <w:szCs w:val="20"/>
          <w:lang w:val="sr-Cyrl-RS" w:eastAsia="fr-FR"/>
        </w:rPr>
        <w:t>НАРАТИВНИ ИЗВЕШТАЈ</w:t>
      </w:r>
    </w:p>
    <w:p w14:paraId="79C05AD2" w14:textId="77777777" w:rsidR="006059D5" w:rsidRPr="006059D5" w:rsidRDefault="006059D5" w:rsidP="005D1B85">
      <w:pPr>
        <w:tabs>
          <w:tab w:val="left" w:pos="567"/>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smallCaps/>
          <w:lang w:val="sr-Cyrl-RS"/>
        </w:rPr>
        <w:t>1.1</w:t>
      </w:r>
      <w:r w:rsidR="0002187D">
        <w:rPr>
          <w:rFonts w:ascii="Calibri" w:eastAsia="Times New Roman" w:hAnsi="Calibri" w:cs="Times New Roman"/>
          <w:smallCaps/>
          <w:lang w:val="sr-Cyrl-RS" w:eastAsia="fr-FR"/>
        </w:rPr>
        <w:t xml:space="preserve"> </w:t>
      </w:r>
      <w:r w:rsidR="005D1B85">
        <w:rPr>
          <w:rFonts w:ascii="Calibri" w:eastAsia="Times New Roman" w:hAnsi="Calibri" w:cs="Times New Roman"/>
          <w:smallCaps/>
          <w:lang w:val="sr-Cyrl-RS" w:eastAsia="fr-FR"/>
        </w:rPr>
        <w:tab/>
        <w:t xml:space="preserve">    </w:t>
      </w:r>
      <w:r w:rsidR="00054E96">
        <w:rPr>
          <w:rFonts w:ascii="Calibri" w:eastAsia="Times New Roman" w:hAnsi="Calibri" w:cs="Times New Roman"/>
          <w:smallCaps/>
          <w:lang w:val="sr-Cyrl-RS" w:eastAsia="fr-FR"/>
        </w:rPr>
        <w:t xml:space="preserve">  </w:t>
      </w:r>
      <w:r w:rsidRPr="006059D5">
        <w:rPr>
          <w:rFonts w:ascii="Calibri" w:eastAsia="Calibri" w:hAnsi="Calibri" w:cs="Times New Roman"/>
          <w:smallCaps/>
          <w:sz w:val="20"/>
          <w:szCs w:val="20"/>
          <w:lang w:val="sr-Cyrl-RS"/>
        </w:rPr>
        <w:t>РЕЗИМЕ ПРОЈЕКТА</w:t>
      </w:r>
    </w:p>
    <w:p w14:paraId="63693055" w14:textId="77777777"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bCs/>
          <w:smallCaps/>
          <w:sz w:val="20"/>
          <w:szCs w:val="20"/>
          <w:lang w:val="sr-Cyrl-RS"/>
        </w:rPr>
        <w:t>1.2</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СПРОВЕДЕНЕ АКТИВНОСТИ И ОСТВАРЕНИ РЕЗУЛТАТИ </w:t>
      </w:r>
      <w:r w:rsidR="00192531">
        <w:rPr>
          <w:rFonts w:ascii="Calibri" w:eastAsia="Times New Roman" w:hAnsi="Calibri" w:cs="Times New Roman"/>
          <w:smallCaps/>
          <w:sz w:val="20"/>
          <w:szCs w:val="20"/>
          <w:lang w:val="sr-Cyrl-RS" w:eastAsia="fr-FR"/>
        </w:rPr>
        <w:t xml:space="preserve"> </w:t>
      </w:r>
    </w:p>
    <w:p w14:paraId="55702B6F" w14:textId="77777777"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smallCaps/>
          <w:sz w:val="20"/>
          <w:szCs w:val="20"/>
          <w:lang w:val="sr-Cyrl-RS" w:eastAsia="fr-FR"/>
        </w:rPr>
      </w:pPr>
      <w:r w:rsidRPr="006059D5">
        <w:rPr>
          <w:rFonts w:ascii="Calibri" w:eastAsia="Calibri" w:hAnsi="Calibri" w:cs="Times New Roman"/>
          <w:bCs/>
          <w:smallCaps/>
          <w:sz w:val="20"/>
          <w:szCs w:val="20"/>
          <w:lang w:val="sr-Cyrl-RS"/>
        </w:rPr>
        <w:t>1.3</w:t>
      </w:r>
      <w:r w:rsidR="005D1B85">
        <w:rPr>
          <w:rFonts w:ascii="Calibri" w:eastAsia="Calibri" w:hAnsi="Calibri" w:cs="Times New Roman"/>
          <w:bCs/>
          <w:smallCaps/>
          <w:sz w:val="20"/>
          <w:szCs w:val="20"/>
          <w:lang w:val="sr-Cyrl-RS"/>
        </w:rPr>
        <w:t xml:space="preserve">     </w:t>
      </w:r>
      <w:r w:rsidR="0002187D">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ОЧЕКИВАНИ УТИЦАЈИ (ПРЕДСТАВИТИ У ЗАВРШНОМ ИЗВЕШТАЈУ) </w:t>
      </w:r>
    </w:p>
    <w:p w14:paraId="4B3F1325" w14:textId="77777777"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smallCaps/>
          <w:sz w:val="20"/>
          <w:szCs w:val="20"/>
          <w:lang w:val="sr-Cyrl-RS"/>
        </w:rPr>
        <w:t>1.4</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АКТИВНОСТИ КОМУНИКАЦИЈЕ И ВИДЉИВОСТИ </w:t>
      </w:r>
    </w:p>
    <w:p w14:paraId="4DCE59C4" w14:textId="77777777"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smallCaps/>
          <w:sz w:val="20"/>
          <w:szCs w:val="20"/>
          <w:lang w:val="sr-Cyrl-RS" w:eastAsia="fr-FR"/>
        </w:rPr>
      </w:pPr>
      <w:r w:rsidRPr="006059D5">
        <w:rPr>
          <w:rFonts w:ascii="Calibri" w:eastAsia="Calibri" w:hAnsi="Calibri" w:cs="Times New Roman"/>
          <w:smallCaps/>
          <w:sz w:val="20"/>
          <w:szCs w:val="20"/>
          <w:lang w:val="sr-Cyrl-RS"/>
        </w:rPr>
        <w:t>1.5</w:t>
      </w:r>
      <w:r w:rsidR="0002187D">
        <w:rPr>
          <w:rFonts w:ascii="Calibri" w:eastAsia="Calibri" w:hAnsi="Calibri" w:cs="Times New Roman"/>
          <w:smallCaps/>
          <w:sz w:val="20"/>
          <w:szCs w:val="20"/>
          <w:lang w:val="sr-Cyrl-RS"/>
        </w:rPr>
        <w:t xml:space="preserve"> </w:t>
      </w:r>
      <w:r w:rsidR="005D1B85">
        <w:rPr>
          <w:rFonts w:ascii="Calibri" w:eastAsia="Calibri" w:hAnsi="Calibri" w:cs="Times New Roman"/>
          <w:smallCaps/>
          <w:sz w:val="20"/>
          <w:szCs w:val="20"/>
          <w:lang w:val="sr-Cyrl-RS"/>
        </w:rPr>
        <w:t xml:space="preserve">     </w:t>
      </w:r>
      <w:r w:rsidR="00054E96">
        <w:rPr>
          <w:rFonts w:ascii="Calibri" w:eastAsia="Calibri" w:hAnsi="Calibri" w:cs="Times New Roman"/>
          <w:smallCaps/>
          <w:sz w:val="20"/>
          <w:szCs w:val="20"/>
          <w:lang w:val="sr-Cyrl-RS"/>
        </w:rPr>
        <w:t xml:space="preserve">  </w:t>
      </w:r>
      <w:r w:rsidRPr="006059D5">
        <w:rPr>
          <w:rFonts w:ascii="Calibri" w:eastAsia="Times New Roman" w:hAnsi="Calibri" w:cs="Times New Roman"/>
          <w:smallCaps/>
          <w:sz w:val="20"/>
          <w:szCs w:val="20"/>
          <w:lang w:val="sr-Cyrl-RS" w:eastAsia="fr-FR"/>
        </w:rPr>
        <w:t xml:space="preserve">ОДСТУПАЊА ОД ПЛАНА И ПОТЕШКОЋЕ ДО КОЈИХ ЈЕ ДОШЛО, УКОЛИКО ИХ ЈЕ БИЛО, И МЕРЕ ЗА </w:t>
      </w:r>
      <w:r w:rsidR="00192531">
        <w:rPr>
          <w:rFonts w:ascii="Calibri" w:eastAsia="Times New Roman" w:hAnsi="Calibri" w:cs="Times New Roman"/>
          <w:smallCaps/>
          <w:sz w:val="20"/>
          <w:szCs w:val="20"/>
          <w:lang w:val="sr-Cyrl-RS" w:eastAsia="fr-FR"/>
        </w:rPr>
        <w:br/>
      </w:r>
      <w:r w:rsidRPr="006059D5">
        <w:rPr>
          <w:rFonts w:ascii="Calibri" w:eastAsia="Times New Roman" w:hAnsi="Calibri" w:cs="Times New Roman"/>
          <w:smallCaps/>
          <w:sz w:val="20"/>
          <w:szCs w:val="20"/>
          <w:lang w:val="sr-Cyrl-RS" w:eastAsia="fr-FR"/>
        </w:rPr>
        <w:t xml:space="preserve">УБЛАЖАВАЊЕ ИСТИХ </w:t>
      </w:r>
    </w:p>
    <w:p w14:paraId="0056A08E" w14:textId="77777777"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lang w:val="sr-Cyrl-RS" w:eastAsia="fr-FR"/>
        </w:rPr>
      </w:pPr>
      <w:r w:rsidRPr="006059D5">
        <w:rPr>
          <w:rFonts w:ascii="Calibri" w:eastAsia="Calibri" w:hAnsi="Calibri" w:cs="Times New Roman"/>
          <w:smallCaps/>
          <w:sz w:val="20"/>
          <w:szCs w:val="20"/>
          <w:lang w:val="sr-Cyrl-RS"/>
        </w:rPr>
        <w:t>1.6</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ПРЕДУСЛОВИ ЗА ИСПЛАТУ, УКОЛИКО ЈЕ ПРИМЕНЉИВО</w:t>
      </w:r>
      <w:r w:rsidRPr="006059D5">
        <w:rPr>
          <w:rFonts w:ascii="Calibri" w:eastAsia="Times New Roman" w:hAnsi="Calibri" w:cs="Times New Roman"/>
          <w:smallCaps/>
          <w:lang w:val="sr-Cyrl-RS" w:eastAsia="fr-FR"/>
        </w:rPr>
        <w:t xml:space="preserve"> </w:t>
      </w:r>
    </w:p>
    <w:p w14:paraId="165A0DBA" w14:textId="77777777" w:rsidR="006059D5" w:rsidRPr="006059D5" w:rsidRDefault="006059D5" w:rsidP="006059D5">
      <w:pPr>
        <w:spacing w:before="0" w:after="0" w:line="259" w:lineRule="auto"/>
        <w:jc w:val="left"/>
        <w:rPr>
          <w:rFonts w:ascii="Calibri" w:eastAsia="Calibri" w:hAnsi="Calibri" w:cs="Times New Roman"/>
          <w:b/>
          <w:bCs/>
          <w:lang w:val="sr-Cyrl-RS"/>
        </w:rPr>
      </w:pPr>
      <w:r w:rsidRPr="006059D5">
        <w:rPr>
          <w:rFonts w:ascii="Calibri" w:eastAsia="Calibri" w:hAnsi="Calibri" w:cs="Times New Roman"/>
          <w:b/>
          <w:bCs/>
          <w:lang w:val="sr-Cyrl-RS"/>
        </w:rPr>
        <w:fldChar w:fldCharType="end"/>
      </w:r>
    </w:p>
    <w:p w14:paraId="17CD5D82" w14:textId="77777777" w:rsidR="006059D5" w:rsidRPr="006059D5" w:rsidRDefault="006059D5" w:rsidP="006059D5">
      <w:pPr>
        <w:numPr>
          <w:ilvl w:val="0"/>
          <w:numId w:val="43"/>
        </w:numPr>
        <w:spacing w:before="0" w:after="160" w:line="259" w:lineRule="auto"/>
        <w:ind w:left="0" w:firstLine="0"/>
        <w:jc w:val="left"/>
        <w:rPr>
          <w:rFonts w:ascii="Calibri" w:eastAsia="Calibri" w:hAnsi="Calibri" w:cs="Times New Roman"/>
          <w:b/>
          <w:bCs/>
          <w:caps/>
          <w:sz w:val="20"/>
          <w:szCs w:val="20"/>
          <w:lang w:val="sr-Cyrl-RS"/>
        </w:rPr>
      </w:pPr>
      <w:r w:rsidRPr="006059D5">
        <w:rPr>
          <w:rFonts w:ascii="Calibri" w:eastAsia="Calibri" w:hAnsi="Calibri" w:cs="Times New Roman"/>
          <w:b/>
          <w:bCs/>
          <w:caps/>
          <w:sz w:val="20"/>
          <w:szCs w:val="20"/>
          <w:lang w:val="sr-Cyrl-RS"/>
        </w:rPr>
        <w:t xml:space="preserve"> Т</w:t>
      </w:r>
      <w:r w:rsidR="00E00AD0">
        <w:rPr>
          <w:rFonts w:ascii="Calibri" w:eastAsia="Calibri" w:hAnsi="Calibri" w:cs="Times New Roman"/>
          <w:b/>
          <w:bCs/>
          <w:caps/>
          <w:sz w:val="20"/>
          <w:szCs w:val="20"/>
          <w:lang w:val="sr-Cyrl-RS"/>
        </w:rPr>
        <w:t>А</w:t>
      </w:r>
      <w:r w:rsidRPr="006059D5">
        <w:rPr>
          <w:rFonts w:ascii="Calibri" w:eastAsia="Calibri" w:hAnsi="Calibri" w:cs="Times New Roman"/>
          <w:b/>
          <w:bCs/>
          <w:caps/>
          <w:sz w:val="20"/>
          <w:szCs w:val="20"/>
          <w:lang w:val="sr-Cyrl-RS"/>
        </w:rPr>
        <w:t>БЕЛЕ ЗА ПРАЋЕЊЕ</w:t>
      </w:r>
    </w:p>
    <w:p w14:paraId="3C890A44" w14:textId="77777777"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1: ТРОШКОВИ ПРОЈЕКТА И ИЗВОРИ ФИНАНСИРАЊА </w:t>
      </w:r>
    </w:p>
    <w:p w14:paraId="705BAE05" w14:textId="77777777"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2A: ПЛАН НАБАВКИ </w:t>
      </w:r>
    </w:p>
    <w:p w14:paraId="082FE7A3" w14:textId="77777777"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2B: СПИСАК ДОДЕЉЕНИХ УГОВОРА </w:t>
      </w:r>
    </w:p>
    <w:p w14:paraId="30D60865" w14:textId="77777777"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ТАБЕЛА 3: ПЛАН ИМПЛЕМЕНТАЦИЈЕ</w:t>
      </w:r>
    </w:p>
    <w:p w14:paraId="1E0CDCAA" w14:textId="77777777"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lang w:val="sr-Cyrl-RS"/>
        </w:rPr>
      </w:pPr>
      <w:r w:rsidRPr="006059D5">
        <w:rPr>
          <w:rFonts w:ascii="Calibri" w:eastAsia="Calibri" w:hAnsi="Calibri" w:cs="Times New Roman"/>
          <w:smallCaps/>
          <w:sz w:val="20"/>
          <w:szCs w:val="20"/>
          <w:lang w:val="sr-Cyrl-RS"/>
        </w:rPr>
        <w:t>ТАБЕЛА 4: ПОКАЗАТЕЉИ РЕТУЛТАТА/ ИСХОДА</w:t>
      </w:r>
    </w:p>
    <w:p w14:paraId="6E7A34A8" w14:textId="77777777" w:rsidR="006059D5" w:rsidRPr="006059D5" w:rsidRDefault="006059D5" w:rsidP="006059D5">
      <w:pPr>
        <w:spacing w:before="0" w:after="160" w:line="259" w:lineRule="auto"/>
        <w:jc w:val="left"/>
        <w:rPr>
          <w:rFonts w:ascii="Calibri" w:eastAsia="Calibri" w:hAnsi="Calibri" w:cs="Times New Roman"/>
          <w:lang w:val="sr-Cyrl-RS"/>
        </w:rPr>
      </w:pPr>
    </w:p>
    <w:p w14:paraId="6142F522" w14:textId="77777777" w:rsidR="006059D5" w:rsidRPr="006059D5" w:rsidRDefault="006059D5" w:rsidP="006059D5">
      <w:pPr>
        <w:spacing w:before="0" w:after="160" w:line="259" w:lineRule="auto"/>
        <w:jc w:val="left"/>
        <w:rPr>
          <w:rFonts w:ascii="Calibri" w:eastAsia="Calibri" w:hAnsi="Calibri" w:cs="Times New Roman"/>
          <w:lang w:val="sr-Cyrl-RS"/>
        </w:rPr>
      </w:pPr>
    </w:p>
    <w:p w14:paraId="60C30CF7" w14:textId="77777777" w:rsidR="006059D5" w:rsidRPr="006059D5" w:rsidRDefault="006059D5" w:rsidP="006059D5">
      <w:pPr>
        <w:keepNext/>
        <w:keepLines/>
        <w:pageBreakBefore/>
        <w:numPr>
          <w:ilvl w:val="0"/>
          <w:numId w:val="41"/>
        </w:numPr>
        <w:spacing w:before="360" w:after="0" w:line="259" w:lineRule="auto"/>
        <w:ind w:left="357" w:hanging="357"/>
        <w:jc w:val="left"/>
        <w:outlineLvl w:val="0"/>
        <w:rPr>
          <w:rFonts w:ascii="Calibri" w:eastAsia="Times New Roman" w:hAnsi="Calibri" w:cs="Times New Roman"/>
          <w:b/>
          <w:sz w:val="24"/>
          <w:szCs w:val="28"/>
          <w:lang w:val="sr-Cyrl-RS"/>
        </w:rPr>
      </w:pPr>
      <w:bookmarkStart w:id="167" w:name="_Toc89362737"/>
      <w:bookmarkStart w:id="168" w:name="_Toc501116491"/>
      <w:bookmarkStart w:id="169" w:name="_Toc501116510"/>
      <w:bookmarkStart w:id="170" w:name="_Toc501633968"/>
      <w:bookmarkStart w:id="171" w:name="_Toc501634029"/>
      <w:bookmarkStart w:id="172" w:name="_Toc535937994"/>
      <w:bookmarkStart w:id="173" w:name="_Toc536021600"/>
      <w:bookmarkStart w:id="174" w:name="_Toc536021649"/>
      <w:bookmarkStart w:id="175" w:name="_Toc536021801"/>
      <w:bookmarkStart w:id="176" w:name="_Toc536021940"/>
      <w:bookmarkStart w:id="177" w:name="_Toc536022042"/>
      <w:bookmarkStart w:id="178" w:name="_Toc52287440"/>
      <w:bookmarkStart w:id="179" w:name="_Toc52287570"/>
      <w:r w:rsidRPr="006059D5">
        <w:rPr>
          <w:rFonts w:ascii="Calibri" w:eastAsia="Times New Roman" w:hAnsi="Calibri" w:cs="Times New Roman"/>
          <w:b/>
          <w:sz w:val="24"/>
          <w:szCs w:val="32"/>
          <w:lang w:val="sr-Cyrl-RS" w:eastAsia="fr-FR"/>
        </w:rPr>
        <w:t>Наративни извештај</w:t>
      </w:r>
      <w:bookmarkEnd w:id="167"/>
      <w:r w:rsidRPr="006059D5">
        <w:rPr>
          <w:rFonts w:ascii="Calibri" w:eastAsia="Times New Roman" w:hAnsi="Calibri" w:cs="Times New Roman"/>
          <w:b/>
          <w:sz w:val="24"/>
          <w:szCs w:val="28"/>
          <w:lang w:val="sr-Cyrl-RS"/>
        </w:rPr>
        <w:t xml:space="preserve"> </w:t>
      </w:r>
      <w:bookmarkEnd w:id="168"/>
      <w:bookmarkEnd w:id="169"/>
      <w:bookmarkEnd w:id="170"/>
      <w:bookmarkEnd w:id="171"/>
      <w:bookmarkEnd w:id="172"/>
      <w:bookmarkEnd w:id="173"/>
      <w:bookmarkEnd w:id="174"/>
      <w:bookmarkEnd w:id="175"/>
      <w:bookmarkEnd w:id="176"/>
      <w:bookmarkEnd w:id="177"/>
      <w:bookmarkEnd w:id="178"/>
      <w:bookmarkEnd w:id="179"/>
    </w:p>
    <w:p w14:paraId="35D543FC" w14:textId="77777777" w:rsidR="006059D5" w:rsidRPr="006059D5" w:rsidRDefault="006059D5" w:rsidP="006059D5">
      <w:pPr>
        <w:keepNext/>
        <w:keepLines/>
        <w:numPr>
          <w:ilvl w:val="1"/>
          <w:numId w:val="41"/>
        </w:numPr>
        <w:spacing w:before="240" w:after="60" w:line="259" w:lineRule="auto"/>
        <w:jc w:val="left"/>
        <w:outlineLvl w:val="1"/>
        <w:rPr>
          <w:rFonts w:ascii="Calibri" w:eastAsia="Times New Roman" w:hAnsi="Calibri" w:cs="Times New Roman"/>
          <w:b/>
          <w:sz w:val="24"/>
          <w:szCs w:val="26"/>
          <w:lang w:val="sr-Cyrl-RS"/>
        </w:rPr>
      </w:pPr>
      <w:bookmarkStart w:id="180" w:name="_Toc501116492"/>
      <w:bookmarkStart w:id="181" w:name="_Toc501116511"/>
      <w:bookmarkStart w:id="182" w:name="_Toc501633969"/>
      <w:bookmarkStart w:id="183" w:name="_Toc501634030"/>
      <w:bookmarkStart w:id="184" w:name="_Toc535937995"/>
      <w:bookmarkStart w:id="185" w:name="_Toc536021601"/>
      <w:bookmarkStart w:id="186" w:name="_Toc536021650"/>
      <w:bookmarkStart w:id="187" w:name="_Toc536021802"/>
      <w:bookmarkStart w:id="188" w:name="_Toc536021941"/>
      <w:bookmarkStart w:id="189" w:name="_Toc536022043"/>
      <w:bookmarkStart w:id="190" w:name="_Toc52287441"/>
      <w:bookmarkStart w:id="191" w:name="_Toc52287571"/>
      <w:bookmarkStart w:id="192" w:name="_Toc89362738"/>
      <w:r w:rsidRPr="006059D5">
        <w:rPr>
          <w:rFonts w:ascii="Calibri" w:eastAsia="Times New Roman" w:hAnsi="Calibri" w:cs="Times New Roman"/>
          <w:b/>
          <w:sz w:val="24"/>
          <w:szCs w:val="26"/>
          <w:lang w:val="sr-Cyrl-RS"/>
        </w:rPr>
        <w:t>Резиме Пројекта</w:t>
      </w:r>
      <w:bookmarkEnd w:id="180"/>
      <w:bookmarkEnd w:id="181"/>
      <w:bookmarkEnd w:id="182"/>
      <w:bookmarkEnd w:id="183"/>
      <w:bookmarkEnd w:id="184"/>
      <w:bookmarkEnd w:id="185"/>
      <w:bookmarkEnd w:id="186"/>
      <w:bookmarkEnd w:id="187"/>
      <w:bookmarkEnd w:id="188"/>
      <w:bookmarkEnd w:id="189"/>
      <w:bookmarkEnd w:id="190"/>
      <w:bookmarkEnd w:id="191"/>
      <w:bookmarkEnd w:id="19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0"/>
        <w:gridCol w:w="2340"/>
        <w:gridCol w:w="2057"/>
      </w:tblGrid>
      <w:tr w:rsidR="006059D5" w:rsidRPr="006059D5" w14:paraId="0E16F7A4" w14:textId="77777777" w:rsidTr="006059D5">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E7E6E6"/>
            <w:hideMark/>
          </w:tcPr>
          <w:p w14:paraId="519DF5BC"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Назив Пројекта </w:t>
            </w:r>
          </w:p>
        </w:tc>
        <w:tc>
          <w:tcPr>
            <w:tcW w:w="4558" w:type="dxa"/>
            <w:gridSpan w:val="2"/>
            <w:tcBorders>
              <w:top w:val="single" w:sz="4" w:space="0" w:color="auto"/>
              <w:left w:val="single" w:sz="4" w:space="0" w:color="auto"/>
              <w:bottom w:val="single" w:sz="4" w:space="0" w:color="auto"/>
              <w:right w:val="single" w:sz="4" w:space="0" w:color="auto"/>
            </w:tcBorders>
          </w:tcPr>
          <w:p w14:paraId="33E9094F" w14:textId="77777777" w:rsidR="006059D5" w:rsidRPr="006059D5" w:rsidRDefault="006059D5" w:rsidP="006059D5">
            <w:pPr>
              <w:spacing w:before="60" w:after="160" w:line="259" w:lineRule="auto"/>
              <w:jc w:val="left"/>
              <w:rPr>
                <w:rFonts w:ascii="Calibri" w:eastAsia="Calibri" w:hAnsi="Calibri" w:cs="Arial"/>
                <w:b/>
                <w:sz w:val="20"/>
                <w:szCs w:val="20"/>
                <w:lang w:val="sr-Cyrl-RS"/>
              </w:rPr>
            </w:pPr>
          </w:p>
        </w:tc>
      </w:tr>
      <w:tr w:rsidR="006059D5" w:rsidRPr="006059D5" w14:paraId="418A9CF9"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hideMark/>
          </w:tcPr>
          <w:p w14:paraId="2226FD30"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Циљ</w:t>
            </w:r>
          </w:p>
        </w:tc>
        <w:tc>
          <w:tcPr>
            <w:tcW w:w="4558" w:type="dxa"/>
            <w:gridSpan w:val="2"/>
            <w:tcBorders>
              <w:top w:val="single" w:sz="4" w:space="0" w:color="auto"/>
              <w:left w:val="single" w:sz="4" w:space="0" w:color="auto"/>
              <w:bottom w:val="single" w:sz="4" w:space="0" w:color="auto"/>
              <w:right w:val="single" w:sz="4" w:space="0" w:color="auto"/>
            </w:tcBorders>
          </w:tcPr>
          <w:p w14:paraId="4CCBCD2A" w14:textId="77777777"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14:paraId="32882733"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hideMark/>
          </w:tcPr>
          <w:p w14:paraId="7DB4D8B1"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Датум ступања на снагу Оквирног споразума о зајму (ОСЗ) </w:t>
            </w:r>
          </w:p>
        </w:tc>
        <w:tc>
          <w:tcPr>
            <w:tcW w:w="4558" w:type="dxa"/>
            <w:gridSpan w:val="2"/>
            <w:tcBorders>
              <w:top w:val="single" w:sz="4" w:space="0" w:color="auto"/>
              <w:left w:val="single" w:sz="4" w:space="0" w:color="auto"/>
              <w:bottom w:val="single" w:sz="4" w:space="0" w:color="auto"/>
              <w:right w:val="single" w:sz="4" w:space="0" w:color="auto"/>
            </w:tcBorders>
          </w:tcPr>
          <w:p w14:paraId="1DE9EF25" w14:textId="77777777"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14:paraId="122F26C7"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2C549151" w14:textId="7A14EDE1" w:rsidR="006059D5" w:rsidRPr="006059D5" w:rsidRDefault="00EA4E56" w:rsidP="006059D5">
            <w:pPr>
              <w:spacing w:before="60" w:after="160" w:line="259" w:lineRule="auto"/>
              <w:jc w:val="left"/>
              <w:rPr>
                <w:rFonts w:ascii="Calibri" w:eastAsia="Calibri" w:hAnsi="Calibri" w:cs="Arial"/>
                <w:sz w:val="20"/>
                <w:szCs w:val="20"/>
                <w:lang w:val="sr-Cyrl-RS"/>
              </w:rPr>
            </w:pPr>
            <w:r>
              <w:rPr>
                <w:rFonts w:ascii="Calibri" w:eastAsia="Calibri" w:hAnsi="Calibri" w:cs="Arial"/>
                <w:sz w:val="20"/>
                <w:szCs w:val="20"/>
                <w:lang w:val="sr-Cyrl-RS"/>
              </w:rPr>
              <w:t>Агенција за споровођење</w:t>
            </w:r>
          </w:p>
        </w:tc>
        <w:tc>
          <w:tcPr>
            <w:tcW w:w="4558" w:type="dxa"/>
            <w:gridSpan w:val="2"/>
            <w:tcBorders>
              <w:top w:val="single" w:sz="4" w:space="0" w:color="auto"/>
              <w:left w:val="single" w:sz="4" w:space="0" w:color="auto"/>
              <w:bottom w:val="single" w:sz="4" w:space="0" w:color="auto"/>
              <w:right w:val="single" w:sz="4" w:space="0" w:color="auto"/>
            </w:tcBorders>
          </w:tcPr>
          <w:p w14:paraId="43579656" w14:textId="77777777"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14:paraId="5A8500D8"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35EF6959"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Процењени трошкови Пројекта </w:t>
            </w:r>
          </w:p>
        </w:tc>
        <w:tc>
          <w:tcPr>
            <w:tcW w:w="2438" w:type="dxa"/>
            <w:tcBorders>
              <w:top w:val="single" w:sz="4" w:space="0" w:color="auto"/>
              <w:left w:val="single" w:sz="4" w:space="0" w:color="auto"/>
              <w:bottom w:val="single" w:sz="4" w:space="0" w:color="auto"/>
              <w:right w:val="single" w:sz="4" w:space="0" w:color="auto"/>
            </w:tcBorders>
          </w:tcPr>
          <w:p w14:paraId="3CA958FE"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Првобитни:</w:t>
            </w:r>
          </w:p>
        </w:tc>
        <w:tc>
          <w:tcPr>
            <w:tcW w:w="2120" w:type="dxa"/>
            <w:tcBorders>
              <w:top w:val="single" w:sz="4" w:space="0" w:color="auto"/>
              <w:left w:val="single" w:sz="4" w:space="0" w:color="auto"/>
              <w:bottom w:val="single" w:sz="4" w:space="0" w:color="auto"/>
              <w:right w:val="single" w:sz="4" w:space="0" w:color="auto"/>
            </w:tcBorders>
          </w:tcPr>
          <w:p w14:paraId="47C7E40F"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Ревидирани:</w:t>
            </w:r>
          </w:p>
        </w:tc>
      </w:tr>
      <w:tr w:rsidR="006059D5" w:rsidRPr="006059D5" w14:paraId="5CF372F7"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3B7E3FCD"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Износ одобреног зајма БРСЕ-а</w:t>
            </w:r>
          </w:p>
        </w:tc>
        <w:tc>
          <w:tcPr>
            <w:tcW w:w="4558" w:type="dxa"/>
            <w:gridSpan w:val="2"/>
            <w:tcBorders>
              <w:top w:val="single" w:sz="4" w:space="0" w:color="auto"/>
              <w:left w:val="single" w:sz="4" w:space="0" w:color="auto"/>
              <w:bottom w:val="single" w:sz="4" w:space="0" w:color="auto"/>
              <w:right w:val="single" w:sz="4" w:space="0" w:color="auto"/>
            </w:tcBorders>
          </w:tcPr>
          <w:p w14:paraId="7562736F"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14:paraId="55592E9C"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5E6D1A0D" w14:textId="77777777" w:rsidR="00EA4E56" w:rsidRDefault="006059D5" w:rsidP="00EA4E56">
            <w:pPr>
              <w:spacing w:before="60" w:after="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Максималан износ средстава БРСЕ-а који ће се користити за финансирање </w:t>
            </w:r>
            <w:r w:rsidR="00EA4E56">
              <w:rPr>
                <w:rFonts w:ascii="Calibri" w:eastAsia="Calibri" w:hAnsi="Calibri" w:cs="Arial"/>
                <w:sz w:val="20"/>
                <w:szCs w:val="20"/>
                <w:lang w:val="sr-Cyrl-RS"/>
              </w:rPr>
              <w:t>у</w:t>
            </w:r>
            <w:r w:rsidRPr="006059D5">
              <w:rPr>
                <w:rFonts w:ascii="Calibri" w:eastAsia="Calibri" w:hAnsi="Calibri" w:cs="Arial"/>
                <w:sz w:val="20"/>
                <w:szCs w:val="20"/>
                <w:lang w:val="sr-Cyrl-RS"/>
              </w:rPr>
              <w:t xml:space="preserve">купних прихватљивих трошкова </w:t>
            </w:r>
          </w:p>
          <w:p w14:paraId="2B3F10F7" w14:textId="23D2860B" w:rsidR="006059D5" w:rsidRPr="006059D5" w:rsidRDefault="006059D5" w:rsidP="00EA4E56">
            <w:pPr>
              <w:spacing w:before="60" w:after="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(у процентима)</w:t>
            </w:r>
          </w:p>
        </w:tc>
        <w:tc>
          <w:tcPr>
            <w:tcW w:w="4558" w:type="dxa"/>
            <w:gridSpan w:val="2"/>
            <w:tcBorders>
              <w:top w:val="single" w:sz="4" w:space="0" w:color="auto"/>
              <w:left w:val="single" w:sz="4" w:space="0" w:color="auto"/>
              <w:bottom w:val="single" w:sz="4" w:space="0" w:color="auto"/>
              <w:right w:val="single" w:sz="4" w:space="0" w:color="auto"/>
            </w:tcBorders>
          </w:tcPr>
          <w:p w14:paraId="2D7AA6AE"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14:paraId="5B488932"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595E08DD"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Други извори финансирања</w:t>
            </w:r>
          </w:p>
        </w:tc>
        <w:tc>
          <w:tcPr>
            <w:tcW w:w="4558" w:type="dxa"/>
            <w:gridSpan w:val="2"/>
            <w:tcBorders>
              <w:top w:val="single" w:sz="4" w:space="0" w:color="auto"/>
              <w:left w:val="single" w:sz="4" w:space="0" w:color="auto"/>
              <w:bottom w:val="single" w:sz="4" w:space="0" w:color="auto"/>
              <w:right w:val="single" w:sz="4" w:space="0" w:color="auto"/>
            </w:tcBorders>
          </w:tcPr>
          <w:p w14:paraId="0786D93C"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14:paraId="52D0E73C"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08C41810" w14:textId="77777777"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Рок за имплементацију </w:t>
            </w:r>
          </w:p>
        </w:tc>
        <w:tc>
          <w:tcPr>
            <w:tcW w:w="2438" w:type="dxa"/>
            <w:tcBorders>
              <w:top w:val="single" w:sz="4" w:space="0" w:color="auto"/>
              <w:left w:val="single" w:sz="4" w:space="0" w:color="auto"/>
              <w:bottom w:val="single" w:sz="4" w:space="0" w:color="auto"/>
              <w:right w:val="single" w:sz="4" w:space="0" w:color="auto"/>
            </w:tcBorders>
          </w:tcPr>
          <w:p w14:paraId="65DBC992"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Првобитни: мм/гг-мм/гг</w:t>
            </w:r>
          </w:p>
        </w:tc>
        <w:tc>
          <w:tcPr>
            <w:tcW w:w="2120" w:type="dxa"/>
            <w:tcBorders>
              <w:top w:val="single" w:sz="4" w:space="0" w:color="auto"/>
              <w:left w:val="single" w:sz="4" w:space="0" w:color="auto"/>
              <w:bottom w:val="single" w:sz="4" w:space="0" w:color="auto"/>
              <w:right w:val="single" w:sz="4" w:space="0" w:color="auto"/>
            </w:tcBorders>
          </w:tcPr>
          <w:p w14:paraId="3BD0C2E0"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Ревидирани:</w:t>
            </w:r>
          </w:p>
        </w:tc>
      </w:tr>
      <w:tr w:rsidR="006059D5" w:rsidRPr="006059D5" w14:paraId="00B62327" w14:textId="77777777"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14:paraId="3343DD29" w14:textId="3C66810A" w:rsidR="006059D5" w:rsidRPr="006059D5" w:rsidRDefault="00BB70F0" w:rsidP="006059D5">
            <w:pPr>
              <w:spacing w:before="60" w:after="160" w:line="259" w:lineRule="auto"/>
              <w:jc w:val="left"/>
              <w:rPr>
                <w:rFonts w:ascii="Calibri" w:eastAsia="Calibri" w:hAnsi="Calibri" w:cs="Arial"/>
                <w:sz w:val="20"/>
                <w:szCs w:val="20"/>
                <w:lang w:val="sr-Cyrl-RS"/>
              </w:rPr>
            </w:pPr>
            <w:r w:rsidRPr="00BB70F0">
              <w:rPr>
                <w:rFonts w:ascii="Calibri" w:eastAsia="Calibri" w:hAnsi="Calibri" w:cs="Arial"/>
                <w:sz w:val="20"/>
                <w:szCs w:val="20"/>
                <w:lang w:val="sr-Cyrl-RS"/>
              </w:rPr>
              <w:t xml:space="preserve">Датум закључења зајма </w:t>
            </w:r>
            <w:r w:rsidR="006059D5" w:rsidRPr="006059D5">
              <w:rPr>
                <w:rFonts w:ascii="Calibri" w:eastAsia="Calibri" w:hAnsi="Calibri" w:cs="Arial"/>
                <w:sz w:val="20"/>
                <w:szCs w:val="20"/>
                <w:lang w:val="sr-Cyrl-RS"/>
              </w:rPr>
              <w:t xml:space="preserve">БРСЕ-а </w:t>
            </w:r>
            <w:r>
              <w:rPr>
                <w:rFonts w:ascii="Calibri" w:eastAsia="Calibri" w:hAnsi="Calibri" w:cs="Arial"/>
                <w:sz w:val="20"/>
                <w:szCs w:val="20"/>
                <w:lang w:val="sr-Cyrl-RS"/>
              </w:rPr>
              <w:t>за исплате</w:t>
            </w:r>
          </w:p>
        </w:tc>
        <w:tc>
          <w:tcPr>
            <w:tcW w:w="4558" w:type="dxa"/>
            <w:gridSpan w:val="2"/>
            <w:tcBorders>
              <w:top w:val="single" w:sz="4" w:space="0" w:color="auto"/>
              <w:left w:val="single" w:sz="4" w:space="0" w:color="auto"/>
              <w:bottom w:val="single" w:sz="4" w:space="0" w:color="auto"/>
              <w:right w:val="single" w:sz="4" w:space="0" w:color="auto"/>
            </w:tcBorders>
          </w:tcPr>
          <w:p w14:paraId="4D884B1B" w14:textId="77777777"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bl>
    <w:p w14:paraId="666F4890" w14:textId="77777777"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bCs/>
          <w:sz w:val="24"/>
          <w:szCs w:val="26"/>
          <w:lang w:val="sr-Cyrl-RS"/>
        </w:rPr>
      </w:pPr>
      <w:bookmarkStart w:id="193" w:name="_Toc89362739"/>
      <w:bookmarkStart w:id="194" w:name="_Toc535937996"/>
      <w:bookmarkStart w:id="195" w:name="_Toc536021602"/>
      <w:bookmarkStart w:id="196" w:name="_Toc536021651"/>
      <w:bookmarkStart w:id="197" w:name="_Toc536021803"/>
      <w:bookmarkStart w:id="198" w:name="_Toc536021942"/>
      <w:bookmarkStart w:id="199" w:name="_Toc536022044"/>
      <w:bookmarkStart w:id="200" w:name="_Toc52287442"/>
      <w:bookmarkStart w:id="201" w:name="_Toc52287572"/>
      <w:r w:rsidRPr="006059D5">
        <w:rPr>
          <w:rFonts w:ascii="Calibri" w:eastAsia="Times New Roman" w:hAnsi="Calibri" w:cs="Times New Roman"/>
          <w:b/>
          <w:sz w:val="24"/>
          <w:szCs w:val="26"/>
          <w:lang w:val="sr-Cyrl-RS"/>
        </w:rPr>
        <w:t>Спроведене активности и остварени резултати</w:t>
      </w:r>
      <w:bookmarkEnd w:id="193"/>
      <w:r w:rsidRPr="006059D5">
        <w:rPr>
          <w:rFonts w:ascii="Calibri" w:eastAsia="Times New Roman" w:hAnsi="Calibri" w:cs="Times New Roman"/>
          <w:b/>
          <w:sz w:val="24"/>
          <w:szCs w:val="26"/>
          <w:lang w:val="sr-Cyrl-RS"/>
        </w:rPr>
        <w:t xml:space="preserve"> </w:t>
      </w:r>
      <w:bookmarkEnd w:id="194"/>
      <w:bookmarkEnd w:id="195"/>
      <w:bookmarkEnd w:id="196"/>
      <w:bookmarkEnd w:id="197"/>
      <w:bookmarkEnd w:id="198"/>
      <w:bookmarkEnd w:id="199"/>
      <w:bookmarkEnd w:id="200"/>
      <w:bookmarkEnd w:id="201"/>
    </w:p>
    <w:p w14:paraId="563F9B66" w14:textId="77777777" w:rsidR="006059D5" w:rsidRPr="006059D5" w:rsidRDefault="006059D5" w:rsidP="006059D5">
      <w:pPr>
        <w:spacing w:before="0" w:after="160" w:line="259" w:lineRule="auto"/>
        <w:ind w:firstLine="578"/>
        <w:jc w:val="left"/>
        <w:rPr>
          <w:rFonts w:ascii="Calibri" w:eastAsia="Calibri" w:hAnsi="Calibri" w:cs="Times New Roman"/>
          <w:sz w:val="20"/>
          <w:szCs w:val="20"/>
          <w:lang w:val="sr-Cyrl-RS"/>
        </w:rPr>
      </w:pPr>
      <w:bookmarkStart w:id="202" w:name="_Toc367802902"/>
      <w:r w:rsidRPr="006059D5">
        <w:rPr>
          <w:rFonts w:ascii="Calibri" w:eastAsia="Calibri" w:hAnsi="Calibri" w:cs="Times New Roman"/>
          <w:sz w:val="20"/>
          <w:szCs w:val="20"/>
          <w:lang w:val="sr-Cyrl-RS"/>
        </w:rPr>
        <w:t>Молимо да опишете ток активности у вези са Пројектом, укључујући, без ограничења, следеће:</w:t>
      </w:r>
    </w:p>
    <w:tbl>
      <w:tblPr>
        <w:tblStyle w:val="TableGrid10"/>
        <w:tblW w:w="0" w:type="auto"/>
        <w:tblInd w:w="675" w:type="dxa"/>
        <w:tblLook w:val="04A0" w:firstRow="1" w:lastRow="0" w:firstColumn="1" w:lastColumn="0" w:noHBand="0" w:noVBand="1"/>
      </w:tblPr>
      <w:tblGrid>
        <w:gridCol w:w="3693"/>
        <w:gridCol w:w="4874"/>
      </w:tblGrid>
      <w:tr w:rsidR="006059D5" w:rsidRPr="006059D5" w14:paraId="17D1D9D4" w14:textId="77777777" w:rsidTr="006059D5">
        <w:tc>
          <w:tcPr>
            <w:tcW w:w="3828" w:type="dxa"/>
            <w:shd w:val="clear" w:color="auto" w:fill="E7E6E6"/>
          </w:tcPr>
          <w:p w14:paraId="61396A40" w14:textId="77777777" w:rsidR="006059D5" w:rsidRPr="006059D5" w:rsidRDefault="006059D5" w:rsidP="006059D5">
            <w:pPr>
              <w:spacing w:before="0" w:after="0"/>
              <w:ind w:left="1134"/>
              <w:jc w:val="left"/>
              <w:rPr>
                <w:rFonts w:ascii="Calibri" w:eastAsia="Calibri" w:hAnsi="Calibri" w:cs="Times New Roman"/>
                <w:lang w:val="sr-Cyrl-RS"/>
              </w:rPr>
            </w:pPr>
            <w:r w:rsidRPr="006059D5">
              <w:rPr>
                <w:rFonts w:ascii="Calibri" w:eastAsia="Calibri" w:hAnsi="Calibri" w:cs="Times New Roman"/>
                <w:lang w:val="sr-Cyrl-RS"/>
              </w:rPr>
              <w:t>Активност</w:t>
            </w:r>
          </w:p>
        </w:tc>
        <w:tc>
          <w:tcPr>
            <w:tcW w:w="5125" w:type="dxa"/>
            <w:shd w:val="clear" w:color="auto" w:fill="E7E6E6"/>
          </w:tcPr>
          <w:p w14:paraId="72ADFD0D" w14:textId="77777777" w:rsidR="006059D5" w:rsidRPr="006059D5" w:rsidRDefault="006059D5" w:rsidP="006059D5">
            <w:pPr>
              <w:spacing w:before="0" w:after="0"/>
              <w:ind w:left="1134"/>
              <w:jc w:val="left"/>
              <w:rPr>
                <w:rFonts w:ascii="Calibri" w:eastAsia="Calibri" w:hAnsi="Calibri" w:cs="Times New Roman"/>
                <w:lang w:val="sr-Cyrl-RS"/>
              </w:rPr>
            </w:pPr>
            <w:r w:rsidRPr="006059D5">
              <w:rPr>
                <w:rFonts w:ascii="Calibri" w:eastAsia="Calibri" w:hAnsi="Calibri" w:cs="Times New Roman"/>
                <w:lang w:val="sr-Cyrl-RS"/>
              </w:rPr>
              <w:t>Напредак и резултати</w:t>
            </w:r>
          </w:p>
        </w:tc>
      </w:tr>
      <w:tr w:rsidR="006059D5" w:rsidRPr="006059D5" w14:paraId="335C5371" w14:textId="77777777" w:rsidTr="006059D5">
        <w:tc>
          <w:tcPr>
            <w:tcW w:w="3828" w:type="dxa"/>
            <w:shd w:val="clear" w:color="auto" w:fill="E7E6E6"/>
          </w:tcPr>
          <w:p w14:paraId="689E6877" w14:textId="77777777"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Набавка и припрема земљишта</w:t>
            </w:r>
          </w:p>
        </w:tc>
        <w:tc>
          <w:tcPr>
            <w:tcW w:w="5125" w:type="dxa"/>
          </w:tcPr>
          <w:p w14:paraId="201A7DE4" w14:textId="77777777"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14:paraId="7244510B" w14:textId="77777777" w:rsidTr="006059D5">
        <w:tc>
          <w:tcPr>
            <w:tcW w:w="3828" w:type="dxa"/>
            <w:shd w:val="clear" w:color="auto" w:fill="E7E6E6"/>
          </w:tcPr>
          <w:p w14:paraId="77F9F80E" w14:textId="77777777"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Студије и пројекти</w:t>
            </w:r>
          </w:p>
        </w:tc>
        <w:tc>
          <w:tcPr>
            <w:tcW w:w="5125" w:type="dxa"/>
          </w:tcPr>
          <w:p w14:paraId="4BAE2167" w14:textId="77777777"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14:paraId="43BF07D4" w14:textId="77777777" w:rsidTr="006059D5">
        <w:tc>
          <w:tcPr>
            <w:tcW w:w="3828" w:type="dxa"/>
            <w:shd w:val="clear" w:color="auto" w:fill="E7E6E6"/>
          </w:tcPr>
          <w:p w14:paraId="41E61107" w14:textId="77777777"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Активности везане за набавку</w:t>
            </w:r>
          </w:p>
        </w:tc>
        <w:tc>
          <w:tcPr>
            <w:tcW w:w="5125" w:type="dxa"/>
          </w:tcPr>
          <w:p w14:paraId="3228011A" w14:textId="77777777"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14:paraId="2ECB49AC" w14:textId="77777777" w:rsidTr="006059D5">
        <w:tc>
          <w:tcPr>
            <w:tcW w:w="3828" w:type="dxa"/>
            <w:shd w:val="clear" w:color="auto" w:fill="E7E6E6"/>
          </w:tcPr>
          <w:p w14:paraId="129C3180" w14:textId="77777777"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Радови , укључујући фотографије које приказују најновији напредак</w:t>
            </w:r>
          </w:p>
        </w:tc>
        <w:tc>
          <w:tcPr>
            <w:tcW w:w="5125" w:type="dxa"/>
          </w:tcPr>
          <w:p w14:paraId="0D23BB0B" w14:textId="77777777"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14:paraId="2D443136" w14:textId="77777777" w:rsidTr="006059D5">
        <w:tc>
          <w:tcPr>
            <w:tcW w:w="3828" w:type="dxa"/>
            <w:shd w:val="clear" w:color="auto" w:fill="E7E6E6"/>
          </w:tcPr>
          <w:p w14:paraId="47D6198F" w14:textId="77777777"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Опрема</w:t>
            </w:r>
          </w:p>
        </w:tc>
        <w:tc>
          <w:tcPr>
            <w:tcW w:w="5125" w:type="dxa"/>
          </w:tcPr>
          <w:p w14:paraId="7B9F6720" w14:textId="77777777"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14:paraId="2CB86E89" w14:textId="77777777" w:rsidTr="006059D5">
        <w:tc>
          <w:tcPr>
            <w:tcW w:w="3828" w:type="dxa"/>
            <w:shd w:val="clear" w:color="auto" w:fill="E7E6E6"/>
          </w:tcPr>
          <w:p w14:paraId="2C209E63" w14:textId="163341A5" w:rsidR="006059D5" w:rsidRPr="006059D5" w:rsidRDefault="006059D5" w:rsidP="00BB70F0">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 xml:space="preserve">Управљање еколошким, здравственим и питањима </w:t>
            </w:r>
            <w:r w:rsidR="00BB70F0" w:rsidRPr="006059D5">
              <w:rPr>
                <w:rFonts w:ascii="Calibri" w:eastAsia="Calibri" w:hAnsi="Calibri" w:cs="Times New Roman"/>
                <w:sz w:val="20"/>
                <w:szCs w:val="20"/>
                <w:lang w:val="sr-Cyrl-RS"/>
              </w:rPr>
              <w:t>безбеднос</w:t>
            </w:r>
            <w:r w:rsidR="00BB70F0">
              <w:rPr>
                <w:rFonts w:ascii="Calibri" w:eastAsia="Calibri" w:hAnsi="Calibri" w:cs="Times New Roman"/>
                <w:sz w:val="20"/>
                <w:szCs w:val="20"/>
                <w:lang w:val="sr-Cyrl-RS"/>
              </w:rPr>
              <w:t xml:space="preserve">ти на раду </w:t>
            </w:r>
            <w:r w:rsidRPr="006059D5">
              <w:rPr>
                <w:rFonts w:ascii="Calibri" w:eastAsia="Calibri" w:hAnsi="Calibri" w:cs="Times New Roman"/>
                <w:sz w:val="20"/>
                <w:szCs w:val="20"/>
                <w:lang w:val="sr-Cyrl-RS"/>
              </w:rPr>
              <w:t>(информације о свим инцидентима, усаглашене и корективне мере које су предузете)</w:t>
            </w:r>
          </w:p>
        </w:tc>
        <w:tc>
          <w:tcPr>
            <w:tcW w:w="5125" w:type="dxa"/>
          </w:tcPr>
          <w:p w14:paraId="7A691786" w14:textId="77777777" w:rsidR="006059D5" w:rsidRPr="006059D5" w:rsidRDefault="006059D5" w:rsidP="006059D5">
            <w:pPr>
              <w:spacing w:before="0" w:after="0"/>
              <w:ind w:left="1134"/>
              <w:jc w:val="left"/>
              <w:rPr>
                <w:rFonts w:ascii="Calibri" w:eastAsia="Calibri" w:hAnsi="Calibri" w:cs="Times New Roman"/>
                <w:lang w:val="sr-Cyrl-RS"/>
              </w:rPr>
            </w:pPr>
          </w:p>
        </w:tc>
      </w:tr>
    </w:tbl>
    <w:p w14:paraId="3A75452D" w14:textId="41A76492"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bCs/>
          <w:sz w:val="24"/>
          <w:szCs w:val="26"/>
          <w:lang w:val="sr-Cyrl-RS"/>
        </w:rPr>
      </w:pPr>
      <w:bookmarkStart w:id="203" w:name="_Toc89362740"/>
      <w:bookmarkStart w:id="204" w:name="_Toc367802905"/>
      <w:bookmarkStart w:id="205" w:name="_Toc428179761"/>
      <w:bookmarkStart w:id="206" w:name="_Toc430620770"/>
      <w:bookmarkStart w:id="207" w:name="_Toc447276488"/>
      <w:bookmarkStart w:id="208" w:name="_Toc448153317"/>
      <w:bookmarkStart w:id="209" w:name="_Toc448226603"/>
      <w:bookmarkStart w:id="210" w:name="_Toc448232812"/>
      <w:bookmarkStart w:id="211" w:name="_Toc448245304"/>
      <w:bookmarkStart w:id="212" w:name="_Toc448245977"/>
      <w:bookmarkStart w:id="213" w:name="_Toc448246095"/>
      <w:bookmarkStart w:id="214" w:name="_Toc456083576"/>
      <w:bookmarkStart w:id="215" w:name="_Toc456207177"/>
      <w:bookmarkStart w:id="216" w:name="_Toc501116496"/>
      <w:bookmarkStart w:id="217" w:name="_Toc501116515"/>
      <w:bookmarkStart w:id="218" w:name="_Toc501633973"/>
      <w:bookmarkStart w:id="219" w:name="_Toc501634034"/>
      <w:bookmarkStart w:id="220" w:name="_Toc535937997"/>
      <w:bookmarkStart w:id="221" w:name="_Toc536021603"/>
      <w:bookmarkStart w:id="222" w:name="_Toc536021652"/>
      <w:bookmarkStart w:id="223" w:name="_Toc536021804"/>
      <w:bookmarkStart w:id="224" w:name="_Toc536021943"/>
      <w:bookmarkStart w:id="225" w:name="_Toc536022045"/>
      <w:bookmarkStart w:id="226" w:name="_Toc52287443"/>
      <w:bookmarkStart w:id="227" w:name="_Toc52287573"/>
      <w:bookmarkStart w:id="228" w:name="_Toc367802906"/>
      <w:bookmarkEnd w:id="202"/>
      <w:r w:rsidRPr="006059D5">
        <w:rPr>
          <w:rFonts w:ascii="Calibri" w:eastAsia="Times New Roman" w:hAnsi="Calibri" w:cs="Times New Roman"/>
          <w:b/>
          <w:sz w:val="24"/>
          <w:szCs w:val="26"/>
          <w:lang w:val="sr-Cyrl-RS"/>
        </w:rPr>
        <w:t xml:space="preserve">Очекивани утицаји (који треба да буду описани у </w:t>
      </w:r>
      <w:r w:rsidR="00BB70F0">
        <w:rPr>
          <w:rFonts w:ascii="Calibri" w:eastAsia="Times New Roman" w:hAnsi="Calibri" w:cs="Times New Roman"/>
          <w:b/>
          <w:sz w:val="24"/>
          <w:szCs w:val="26"/>
          <w:lang w:val="sr-Cyrl-RS"/>
        </w:rPr>
        <w:t>завршном</w:t>
      </w:r>
      <w:r w:rsidRPr="006059D5">
        <w:rPr>
          <w:rFonts w:ascii="Calibri" w:eastAsia="Times New Roman" w:hAnsi="Calibri" w:cs="Times New Roman"/>
          <w:b/>
          <w:sz w:val="24"/>
          <w:szCs w:val="26"/>
          <w:lang w:val="sr-Cyrl-RS"/>
        </w:rPr>
        <w:t xml:space="preserve"> из</w:t>
      </w:r>
      <w:r w:rsidR="00BB70F0">
        <w:rPr>
          <w:rFonts w:ascii="Calibri" w:eastAsia="Times New Roman" w:hAnsi="Calibri" w:cs="Times New Roman"/>
          <w:b/>
          <w:sz w:val="24"/>
          <w:szCs w:val="26"/>
          <w:lang w:val="sr-Cyrl-RS"/>
        </w:rPr>
        <w:t>вештају</w:t>
      </w:r>
      <w:r w:rsidRPr="006059D5">
        <w:rPr>
          <w:rFonts w:ascii="Calibri" w:eastAsia="Times New Roman" w:hAnsi="Calibri" w:cs="Times New Roman"/>
          <w:b/>
          <w:sz w:val="24"/>
          <w:szCs w:val="26"/>
          <w:lang w:val="sr-Cyrl-RS"/>
        </w:rPr>
        <w:t>)</w:t>
      </w:r>
      <w:bookmarkEnd w:id="203"/>
      <w:r w:rsidRPr="006059D5">
        <w:rPr>
          <w:rFonts w:ascii="Calibri" w:eastAsia="Times New Roman" w:hAnsi="Calibri" w:cs="Times New Roman"/>
          <w:b/>
          <w:sz w:val="24"/>
          <w:szCs w:val="26"/>
          <w:lang w:val="sr-Cyrl-RS"/>
        </w:rPr>
        <w:t xml:space="preserve"> </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3FEBAD29" w14:textId="77777777" w:rsidR="006059D5" w:rsidRPr="006059D5" w:rsidRDefault="006059D5" w:rsidP="006059D5">
      <w:pPr>
        <w:spacing w:before="0" w:after="160" w:line="259" w:lineRule="auto"/>
        <w:ind w:left="578"/>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Навести одговарајуће информације и коментаре у погледу доприноса који је Пројекат имао у остваривању општег циља.</w:t>
      </w:r>
    </w:p>
    <w:p w14:paraId="4F5EC141" w14:textId="77777777"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sz w:val="24"/>
          <w:szCs w:val="26"/>
          <w:lang w:val="sr-Cyrl-RS"/>
        </w:rPr>
      </w:pPr>
      <w:bookmarkStart w:id="229" w:name="_Toc89362741"/>
      <w:bookmarkStart w:id="230" w:name="_Toc367802907"/>
      <w:bookmarkStart w:id="231" w:name="_Toc430620772"/>
      <w:bookmarkStart w:id="232" w:name="_Toc447276490"/>
      <w:bookmarkStart w:id="233" w:name="_Toc448153319"/>
      <w:bookmarkStart w:id="234" w:name="_Toc448226605"/>
      <w:bookmarkStart w:id="235" w:name="_Toc448232814"/>
      <w:bookmarkStart w:id="236" w:name="_Toc448245306"/>
      <w:bookmarkStart w:id="237" w:name="_Toc448245979"/>
      <w:bookmarkStart w:id="238" w:name="_Toc448246097"/>
      <w:bookmarkStart w:id="239" w:name="_Toc456083578"/>
      <w:bookmarkStart w:id="240" w:name="_Toc456207179"/>
      <w:bookmarkStart w:id="241" w:name="_Toc501116497"/>
      <w:bookmarkStart w:id="242" w:name="_Toc501116516"/>
      <w:bookmarkStart w:id="243" w:name="_Toc501633974"/>
      <w:bookmarkStart w:id="244" w:name="_Toc501634035"/>
      <w:bookmarkStart w:id="245" w:name="_Toc535937998"/>
      <w:bookmarkStart w:id="246" w:name="_Toc536021604"/>
      <w:bookmarkStart w:id="247" w:name="_Toc536021653"/>
      <w:bookmarkStart w:id="248" w:name="_Toc536021805"/>
      <w:bookmarkStart w:id="249" w:name="_Toc536021944"/>
      <w:bookmarkStart w:id="250" w:name="_Toc536022046"/>
      <w:bookmarkStart w:id="251" w:name="_Toc52287444"/>
      <w:bookmarkStart w:id="252" w:name="_Toc52287574"/>
      <w:bookmarkEnd w:id="228"/>
      <w:r w:rsidRPr="006059D5">
        <w:rPr>
          <w:rFonts w:ascii="Calibri" w:eastAsia="Times New Roman" w:hAnsi="Calibri" w:cs="Times New Roman"/>
          <w:b/>
          <w:sz w:val="24"/>
          <w:szCs w:val="26"/>
          <w:lang w:val="sr-Cyrl-RS"/>
        </w:rPr>
        <w:t>Активности комуникације и видљивости</w:t>
      </w:r>
      <w:bookmarkEnd w:id="229"/>
      <w:r w:rsidRPr="006059D5">
        <w:rPr>
          <w:rFonts w:ascii="Calibri" w:eastAsia="Times New Roman" w:hAnsi="Calibri" w:cs="Times New Roman"/>
          <w:b/>
          <w:sz w:val="24"/>
          <w:szCs w:val="26"/>
          <w:lang w:val="sr-Cyrl-RS"/>
        </w:rPr>
        <w:t xml:space="preserve"> </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0128BFC5" w14:textId="77777777" w:rsidR="006059D5" w:rsidRPr="006059D5" w:rsidRDefault="006059D5" w:rsidP="006059D5">
      <w:pPr>
        <w:spacing w:before="0" w:line="259" w:lineRule="auto"/>
        <w:ind w:left="578"/>
        <w:rPr>
          <w:rFonts w:ascii="Calibri" w:eastAsia="Calibri" w:hAnsi="Calibri" w:cs="Times New Roman"/>
          <w:sz w:val="20"/>
          <w:szCs w:val="20"/>
          <w:lang w:val="sr-Cyrl-RS"/>
        </w:rPr>
      </w:pPr>
      <w:bookmarkStart w:id="253" w:name="_Toc367802908"/>
      <w:bookmarkStart w:id="254" w:name="_Toc427233912"/>
      <w:r w:rsidRPr="006059D5">
        <w:rPr>
          <w:rFonts w:ascii="Calibri" w:eastAsia="Calibri" w:hAnsi="Calibri" w:cs="Times New Roman"/>
          <w:spacing w:val="-2"/>
          <w:sz w:val="20"/>
          <w:szCs w:val="20"/>
          <w:lang w:val="sr-Cyrl-RS"/>
        </w:rPr>
        <w:t>Молимо да наведете информације о активностима комуникације и видљивости (објаве за</w:t>
      </w:r>
      <w:r w:rsidRPr="006059D5">
        <w:rPr>
          <w:rFonts w:ascii="Calibri" w:eastAsia="Calibri" w:hAnsi="Calibri" w:cs="Times New Roman"/>
          <w:sz w:val="20"/>
          <w:szCs w:val="20"/>
          <w:lang w:val="sr-Cyrl-RS"/>
        </w:rPr>
        <w:t xml:space="preserve"> јавност, </w:t>
      </w:r>
      <w:r w:rsidRPr="006059D5">
        <w:rPr>
          <w:rFonts w:ascii="Calibri" w:eastAsia="Calibri" w:hAnsi="Calibri" w:cs="Times New Roman"/>
          <w:spacing w:val="-4"/>
          <w:sz w:val="20"/>
          <w:szCs w:val="20"/>
          <w:lang w:val="sr-Cyrl-RS"/>
        </w:rPr>
        <w:t>медијски/новински чланци у којима се помињу БРСЕ и/или други партнери), укључујући и линкове за</w:t>
      </w:r>
      <w:r w:rsidRPr="006059D5">
        <w:rPr>
          <w:rFonts w:ascii="Calibri" w:eastAsia="Calibri" w:hAnsi="Calibri" w:cs="Times New Roman"/>
          <w:sz w:val="20"/>
          <w:szCs w:val="20"/>
          <w:lang w:val="sr-Cyrl-RS"/>
        </w:rPr>
        <w:t xml:space="preserve"> медијске догађаје и чланке.</w:t>
      </w:r>
    </w:p>
    <w:p w14:paraId="1351A44A" w14:textId="77777777" w:rsidR="006059D5" w:rsidRPr="006059D5" w:rsidRDefault="006059D5" w:rsidP="006059D5">
      <w:pPr>
        <w:keepNext/>
        <w:keepLines/>
        <w:numPr>
          <w:ilvl w:val="1"/>
          <w:numId w:val="41"/>
        </w:numPr>
        <w:spacing w:before="480" w:after="60" w:line="259" w:lineRule="auto"/>
        <w:jc w:val="left"/>
        <w:outlineLvl w:val="1"/>
        <w:rPr>
          <w:rFonts w:ascii="Calibri" w:eastAsia="Times New Roman" w:hAnsi="Calibri" w:cs="Times New Roman"/>
          <w:b/>
          <w:sz w:val="24"/>
          <w:szCs w:val="26"/>
          <w:lang w:val="sr-Cyrl-RS"/>
        </w:rPr>
      </w:pPr>
      <w:bookmarkStart w:id="255" w:name="_Toc89362742"/>
      <w:bookmarkStart w:id="256" w:name="_Toc535937999"/>
      <w:bookmarkStart w:id="257" w:name="_Toc536021605"/>
      <w:bookmarkStart w:id="258" w:name="_Toc536021654"/>
      <w:bookmarkStart w:id="259" w:name="_Toc536021806"/>
      <w:bookmarkStart w:id="260" w:name="_Toc536021945"/>
      <w:bookmarkStart w:id="261" w:name="_Toc536022047"/>
      <w:bookmarkStart w:id="262" w:name="_Toc52287445"/>
      <w:bookmarkStart w:id="263" w:name="_Toc52287575"/>
      <w:r w:rsidRPr="006059D5">
        <w:rPr>
          <w:rFonts w:ascii="Calibri" w:eastAsia="Times New Roman" w:hAnsi="Calibri" w:cs="Times New Roman"/>
          <w:b/>
          <w:spacing w:val="-4"/>
          <w:sz w:val="24"/>
          <w:szCs w:val="26"/>
          <w:lang w:val="sr-Cyrl-RS"/>
        </w:rPr>
        <w:t>Одступања од Плана и потешкоће до којих је дошло, уколико их је било, и мере за</w:t>
      </w:r>
      <w:r w:rsidRPr="006059D5">
        <w:rPr>
          <w:rFonts w:ascii="Calibri" w:eastAsia="Times New Roman" w:hAnsi="Calibri" w:cs="Times New Roman"/>
          <w:b/>
          <w:sz w:val="24"/>
          <w:szCs w:val="26"/>
          <w:lang w:val="sr-Cyrl-RS"/>
        </w:rPr>
        <w:t xml:space="preserve"> ублажавање истих</w:t>
      </w:r>
      <w:bookmarkEnd w:id="255"/>
      <w:r w:rsidRPr="006059D5">
        <w:rPr>
          <w:rFonts w:ascii="Calibri" w:eastAsia="Times New Roman" w:hAnsi="Calibri" w:cs="Times New Roman"/>
          <w:b/>
          <w:sz w:val="24"/>
          <w:szCs w:val="26"/>
          <w:lang w:val="sr-Cyrl-RS"/>
        </w:rPr>
        <w:t xml:space="preserve"> </w:t>
      </w:r>
      <w:bookmarkEnd w:id="253"/>
      <w:bookmarkEnd w:id="256"/>
      <w:bookmarkEnd w:id="257"/>
      <w:bookmarkEnd w:id="258"/>
      <w:bookmarkEnd w:id="259"/>
      <w:bookmarkEnd w:id="260"/>
      <w:bookmarkEnd w:id="261"/>
      <w:bookmarkEnd w:id="262"/>
      <w:bookmarkEnd w:id="263"/>
    </w:p>
    <w:p w14:paraId="3E185572" w14:textId="77777777" w:rsidR="006059D5" w:rsidRPr="006059D5" w:rsidRDefault="006059D5" w:rsidP="006059D5">
      <w:pPr>
        <w:spacing w:before="0" w:after="160" w:line="259" w:lineRule="auto"/>
        <w:ind w:left="578"/>
        <w:jc w:val="left"/>
        <w:rPr>
          <w:rFonts w:ascii="Calibri" w:eastAsia="Calibri" w:hAnsi="Calibri" w:cs="Times New Roman"/>
          <w:sz w:val="20"/>
          <w:szCs w:val="20"/>
          <w:lang w:val="sr-Cyrl-RS"/>
        </w:rPr>
      </w:pPr>
      <w:r w:rsidRPr="006059D5">
        <w:rPr>
          <w:rFonts w:ascii="Calibri" w:eastAsia="Calibri" w:hAnsi="Calibri" w:cs="Times New Roman"/>
          <w:spacing w:val="-2"/>
          <w:sz w:val="20"/>
          <w:szCs w:val="20"/>
          <w:lang w:val="sr-Cyrl-RS"/>
        </w:rPr>
        <w:t>Наведите информације о свим значајнијим ограничењима/одступањима од плана, посебно, али не</w:t>
      </w:r>
      <w:r w:rsidRPr="006059D5">
        <w:rPr>
          <w:rFonts w:ascii="Calibri" w:eastAsia="Calibri" w:hAnsi="Calibri" w:cs="Times New Roman"/>
          <w:sz w:val="20"/>
          <w:szCs w:val="20"/>
          <w:lang w:val="sr-Cyrl-RS"/>
        </w:rPr>
        <w:t xml:space="preserve"> </w:t>
      </w:r>
      <w:r w:rsidRPr="006059D5">
        <w:rPr>
          <w:rFonts w:ascii="Calibri" w:eastAsia="Calibri" w:hAnsi="Calibri" w:cs="Times New Roman"/>
          <w:spacing w:val="-6"/>
          <w:sz w:val="20"/>
          <w:szCs w:val="20"/>
          <w:lang w:val="sr-Cyrl-RS"/>
        </w:rPr>
        <w:t>ограничавајући се на проблеме који би могли да доведу до кашњења у спровођењу пројекта. Објасните</w:t>
      </w:r>
      <w:r w:rsidRPr="006059D5">
        <w:rPr>
          <w:rFonts w:ascii="Calibri" w:eastAsia="Calibri" w:hAnsi="Calibri" w:cs="Times New Roman"/>
          <w:sz w:val="20"/>
          <w:szCs w:val="20"/>
          <w:lang w:val="sr-Cyrl-RS"/>
        </w:rPr>
        <w:t xml:space="preserve"> разлоге за таква одступања и предложите корективне мере у табели у наставку.</w:t>
      </w:r>
    </w:p>
    <w:tbl>
      <w:tblPr>
        <w:tblStyle w:val="TableGrid10"/>
        <w:tblW w:w="0" w:type="auto"/>
        <w:tblInd w:w="675" w:type="dxa"/>
        <w:tblLook w:val="04A0" w:firstRow="1" w:lastRow="0" w:firstColumn="1" w:lastColumn="0" w:noHBand="0" w:noVBand="1"/>
      </w:tblPr>
      <w:tblGrid>
        <w:gridCol w:w="2338"/>
        <w:gridCol w:w="2098"/>
        <w:gridCol w:w="2094"/>
        <w:gridCol w:w="2037"/>
      </w:tblGrid>
      <w:tr w:rsidR="006059D5" w:rsidRPr="006059D5" w14:paraId="0642924F" w14:textId="77777777" w:rsidTr="006059D5">
        <w:tc>
          <w:tcPr>
            <w:tcW w:w="8613" w:type="dxa"/>
            <w:gridSpan w:val="4"/>
            <w:shd w:val="clear" w:color="auto" w:fill="E7E6E6"/>
          </w:tcPr>
          <w:p w14:paraId="4692BBFC" w14:textId="77777777" w:rsidR="006059D5" w:rsidRPr="006059D5" w:rsidRDefault="006059D5" w:rsidP="006059D5">
            <w:pPr>
              <w:spacing w:before="0" w:after="0"/>
              <w:jc w:val="left"/>
              <w:rPr>
                <w:rFonts w:ascii="Calibri" w:eastAsia="Calibri" w:hAnsi="Calibri" w:cs="Times New Roman"/>
                <w:sz w:val="20"/>
                <w:szCs w:val="20"/>
                <w:lang w:val="sr-Cyrl-RS"/>
              </w:rPr>
            </w:pPr>
            <w:r w:rsidRPr="006059D5">
              <w:rPr>
                <w:rFonts w:ascii="Calibri" w:eastAsia="MS ??" w:hAnsi="Calibri" w:cs="Times New Roman"/>
                <w:b/>
                <w:bCs/>
                <w:sz w:val="20"/>
                <w:szCs w:val="20"/>
                <w:lang w:val="sr-Cyrl-RS" w:eastAsia="ja-JP"/>
              </w:rPr>
              <w:t>Предложени Акциони план за решавање проблема (уколико је применљиво):</w:t>
            </w:r>
          </w:p>
        </w:tc>
      </w:tr>
      <w:tr w:rsidR="006059D5" w:rsidRPr="006059D5" w14:paraId="6DE94643" w14:textId="77777777" w:rsidTr="006059D5">
        <w:tc>
          <w:tcPr>
            <w:tcW w:w="2153" w:type="dxa"/>
            <w:shd w:val="clear" w:color="auto" w:fill="E7E6E6"/>
          </w:tcPr>
          <w:p w14:paraId="42F3996C" w14:textId="77777777"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Ограничење/одступање</w:t>
            </w:r>
          </w:p>
        </w:tc>
        <w:tc>
          <w:tcPr>
            <w:tcW w:w="2153" w:type="dxa"/>
            <w:shd w:val="clear" w:color="auto" w:fill="E7E6E6"/>
          </w:tcPr>
          <w:p w14:paraId="16518AF8" w14:textId="77777777"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Корективна мера</w:t>
            </w:r>
          </w:p>
        </w:tc>
        <w:tc>
          <w:tcPr>
            <w:tcW w:w="2153" w:type="dxa"/>
            <w:shd w:val="clear" w:color="auto" w:fill="E7E6E6"/>
          </w:tcPr>
          <w:p w14:paraId="514D118D" w14:textId="77777777"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Одговорно лице</w:t>
            </w:r>
          </w:p>
        </w:tc>
        <w:tc>
          <w:tcPr>
            <w:tcW w:w="2154" w:type="dxa"/>
            <w:shd w:val="clear" w:color="auto" w:fill="E7E6E6"/>
          </w:tcPr>
          <w:p w14:paraId="14A736AD" w14:textId="77777777" w:rsidR="006059D5" w:rsidRPr="006059D5" w:rsidRDefault="006059D5" w:rsidP="006059D5">
            <w:pPr>
              <w:spacing w:before="40" w:after="40"/>
              <w:ind w:right="-1242"/>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Рок за извршење</w:t>
            </w:r>
          </w:p>
        </w:tc>
      </w:tr>
      <w:tr w:rsidR="006059D5" w:rsidRPr="006059D5" w14:paraId="51D14FED" w14:textId="77777777" w:rsidTr="00AC074D">
        <w:tc>
          <w:tcPr>
            <w:tcW w:w="2153" w:type="dxa"/>
          </w:tcPr>
          <w:p w14:paraId="29397A1E" w14:textId="77777777"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3" w:type="dxa"/>
          </w:tcPr>
          <w:p w14:paraId="1D0E9B74" w14:textId="77777777"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3" w:type="dxa"/>
          </w:tcPr>
          <w:p w14:paraId="546E80B7" w14:textId="77777777"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4" w:type="dxa"/>
          </w:tcPr>
          <w:p w14:paraId="2E4CC293" w14:textId="77777777" w:rsidR="006059D5" w:rsidRPr="006059D5" w:rsidRDefault="006059D5" w:rsidP="006059D5">
            <w:pPr>
              <w:spacing w:before="0" w:after="0"/>
              <w:jc w:val="left"/>
              <w:rPr>
                <w:rFonts w:ascii="Calibri" w:eastAsia="Calibri" w:hAnsi="Calibri" w:cs="Times New Roman"/>
                <w:sz w:val="20"/>
                <w:szCs w:val="20"/>
                <w:lang w:val="sr-Cyrl-RS" w:eastAsia="ja-JP"/>
              </w:rPr>
            </w:pPr>
          </w:p>
        </w:tc>
      </w:tr>
    </w:tbl>
    <w:p w14:paraId="65F41EB9" w14:textId="77777777"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sz w:val="24"/>
          <w:szCs w:val="26"/>
          <w:lang w:val="sr-Cyrl-RS"/>
        </w:rPr>
      </w:pPr>
      <w:bookmarkStart w:id="264" w:name="_Toc89362743"/>
      <w:bookmarkStart w:id="265" w:name="_Toc447276494"/>
      <w:bookmarkStart w:id="266" w:name="_Toc448153323"/>
      <w:bookmarkStart w:id="267" w:name="_Toc448226609"/>
      <w:bookmarkStart w:id="268" w:name="_Toc448232818"/>
      <w:bookmarkStart w:id="269" w:name="_Toc448245310"/>
      <w:bookmarkStart w:id="270" w:name="_Toc448245983"/>
      <w:bookmarkStart w:id="271" w:name="_Toc448246101"/>
      <w:bookmarkStart w:id="272" w:name="_Toc456083582"/>
      <w:bookmarkStart w:id="273" w:name="_Toc456207183"/>
      <w:bookmarkStart w:id="274" w:name="_Toc501116500"/>
      <w:bookmarkStart w:id="275" w:name="_Toc501116519"/>
      <w:bookmarkStart w:id="276" w:name="_Toc501633976"/>
      <w:bookmarkStart w:id="277" w:name="_Toc501634037"/>
      <w:bookmarkStart w:id="278" w:name="_Toc535938000"/>
      <w:bookmarkStart w:id="279" w:name="_Toc536021606"/>
      <w:bookmarkStart w:id="280" w:name="_Toc536021655"/>
      <w:bookmarkStart w:id="281" w:name="_Toc536021807"/>
      <w:bookmarkStart w:id="282" w:name="_Toc536021946"/>
      <w:bookmarkStart w:id="283" w:name="_Toc536022048"/>
      <w:bookmarkStart w:id="284" w:name="_Toc37957024"/>
      <w:bookmarkStart w:id="285" w:name="_Toc52287446"/>
      <w:bookmarkStart w:id="286" w:name="_Toc52287576"/>
      <w:bookmarkEnd w:id="254"/>
      <w:r w:rsidRPr="006059D5">
        <w:rPr>
          <w:rFonts w:ascii="Calibri" w:eastAsia="Times New Roman" w:hAnsi="Calibri" w:cs="Times New Roman"/>
          <w:b/>
          <w:sz w:val="24"/>
          <w:szCs w:val="26"/>
          <w:lang w:val="sr-Cyrl-RS"/>
        </w:rPr>
        <w:t>Предуслови за исплату, уколико је применљиво</w:t>
      </w:r>
      <w:bookmarkEnd w:id="264"/>
      <w:r w:rsidRPr="006059D5">
        <w:rPr>
          <w:rFonts w:ascii="Calibri" w:eastAsia="Times New Roman" w:hAnsi="Calibri" w:cs="Times New Roman"/>
          <w:b/>
          <w:sz w:val="24"/>
          <w:szCs w:val="26"/>
          <w:lang w:val="sr-Cyrl-RS"/>
        </w:rPr>
        <w:t xml:space="preserve"> </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14B8110" w14:textId="77777777" w:rsidR="006059D5" w:rsidRPr="006059D5" w:rsidRDefault="006059D5" w:rsidP="006059D5">
      <w:pPr>
        <w:spacing w:before="0" w:after="160" w:line="259" w:lineRule="auto"/>
        <w:ind w:left="578"/>
        <w:jc w:val="left"/>
        <w:rPr>
          <w:rFonts w:ascii="Calibri" w:eastAsia="Calibri" w:hAnsi="Calibri" w:cs="Times New Roman"/>
          <w:sz w:val="20"/>
          <w:szCs w:val="20"/>
          <w:lang w:val="sr-Cyrl-RS" w:eastAsia="ja-JP"/>
        </w:rPr>
      </w:pPr>
      <w:r w:rsidRPr="006059D5">
        <w:rPr>
          <w:rFonts w:ascii="Calibri" w:eastAsia="Calibri" w:hAnsi="Calibri" w:cs="Times New Roman"/>
          <w:spacing w:val="-6"/>
          <w:sz w:val="20"/>
          <w:szCs w:val="20"/>
          <w:lang w:val="sr-Cyrl-RS" w:eastAsia="ja-JP"/>
        </w:rPr>
        <w:t>Молимо да детаљно наведете предуслове који још увек треба да буду испуњени у складу са захтевима</w:t>
      </w:r>
      <w:r w:rsidRPr="006059D5">
        <w:rPr>
          <w:rFonts w:ascii="Calibri" w:eastAsia="Calibri" w:hAnsi="Calibri" w:cs="Times New Roman"/>
          <w:sz w:val="20"/>
          <w:szCs w:val="20"/>
          <w:lang w:val="sr-Cyrl-RS" w:eastAsia="ja-JP"/>
        </w:rPr>
        <w:t xml:space="preserve"> Оквирног споразума о зајму и наведете информације о напретку у остваривању тих предуслова. </w:t>
      </w:r>
    </w:p>
    <w:p w14:paraId="28A32532" w14:textId="77777777" w:rsidR="006059D5" w:rsidRPr="006059D5" w:rsidRDefault="006059D5" w:rsidP="006059D5">
      <w:pPr>
        <w:spacing w:before="0" w:after="160" w:line="259" w:lineRule="auto"/>
        <w:jc w:val="left"/>
        <w:rPr>
          <w:rFonts w:ascii="Calibri" w:eastAsia="Calibri" w:hAnsi="Calibri" w:cs="Times New Roman"/>
          <w:sz w:val="20"/>
          <w:szCs w:val="20"/>
          <w:lang w:val="sr-Cyrl-RS" w:eastAsia="ja-JP"/>
        </w:rPr>
      </w:pPr>
      <w:r w:rsidRPr="006059D5">
        <w:rPr>
          <w:rFonts w:ascii="Calibri" w:eastAsia="Calibri" w:hAnsi="Calibri" w:cs="Times New Roman"/>
          <w:sz w:val="20"/>
          <w:szCs w:val="20"/>
          <w:lang w:val="sr-Cyrl-RS" w:eastAsia="ja-JP"/>
        </w:rPr>
        <w:br w:type="page"/>
      </w:r>
    </w:p>
    <w:p w14:paraId="6303F687" w14:textId="06403953" w:rsidR="006059D5" w:rsidRPr="006059D5" w:rsidRDefault="008C1FF4" w:rsidP="006059D5">
      <w:pPr>
        <w:spacing w:before="0" w:after="160" w:line="259" w:lineRule="auto"/>
        <w:jc w:val="left"/>
        <w:rPr>
          <w:rFonts w:ascii="Calibri" w:eastAsia="Calibri" w:hAnsi="Calibri" w:cs="Times New Roman"/>
          <w:lang w:val="sr-Cyrl-RS"/>
        </w:rPr>
      </w:pPr>
      <w:r w:rsidRPr="008C1FF4">
        <w:rPr>
          <w:rFonts w:ascii="Calibri" w:eastAsia="Calibri" w:hAnsi="Calibri" w:cs="Times New Roman"/>
          <w:lang w:val="sr-Cyrl-RS"/>
        </w:rPr>
        <w:t xml:space="preserve"> </w:t>
      </w:r>
      <w:r w:rsidR="00D4613A" w:rsidRPr="00D4613A">
        <w:rPr>
          <w:rFonts w:ascii="Calibri" w:eastAsia="Calibri" w:hAnsi="Calibri" w:cs="Times New Roman"/>
          <w:noProof/>
          <w:lang w:val="en-US"/>
        </w:rPr>
        <w:drawing>
          <wp:inline distT="0" distB="0" distL="0" distR="0" wp14:anchorId="5125BE17" wp14:editId="4BE91181">
            <wp:extent cx="6419850" cy="7334250"/>
            <wp:effectExtent l="0" t="0" r="0" b="0"/>
            <wp:docPr id="3" name="Picture 3" descr="C:\Users\Ema Dragulj\Desktop\tabel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ma Dragulj\Desktop\tabela 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19850" cy="7334250"/>
                    </a:xfrm>
                    <a:prstGeom prst="rect">
                      <a:avLst/>
                    </a:prstGeom>
                    <a:noFill/>
                    <a:ln>
                      <a:noFill/>
                    </a:ln>
                  </pic:spPr>
                </pic:pic>
              </a:graphicData>
            </a:graphic>
          </wp:inline>
        </w:drawing>
      </w:r>
      <w:r w:rsidR="00D4613A" w:rsidRPr="00D4613A">
        <w:rPr>
          <w:rFonts w:ascii="Calibri" w:eastAsia="Calibri" w:hAnsi="Calibri" w:cs="Times New Roman"/>
          <w:lang w:val="sr-Cyrl-RS"/>
        </w:rPr>
        <w:t xml:space="preserve"> </w:t>
      </w:r>
      <w:r w:rsidR="006059D5" w:rsidRPr="006059D5">
        <w:rPr>
          <w:rFonts w:ascii="Calibri" w:eastAsia="Calibri" w:hAnsi="Calibri" w:cs="Times New Roman"/>
          <w:lang w:val="sr-Cyrl-RS"/>
        </w:rPr>
        <w:br w:type="page"/>
      </w:r>
    </w:p>
    <w:p w14:paraId="08770E27" w14:textId="5E14625A" w:rsidR="006059D5" w:rsidRPr="0078021C" w:rsidRDefault="00D4613A" w:rsidP="006059D5">
      <w:pPr>
        <w:spacing w:before="0" w:after="160" w:line="259" w:lineRule="auto"/>
        <w:jc w:val="left"/>
        <w:rPr>
          <w:rFonts w:ascii="Calibri" w:eastAsia="Calibri" w:hAnsi="Calibri" w:cs="Times New Roman"/>
          <w:b/>
          <w:i/>
          <w:color w:val="2E74B5"/>
          <w:sz w:val="12"/>
          <w:szCs w:val="12"/>
        </w:rPr>
      </w:pPr>
      <w:r w:rsidRPr="00D4613A">
        <w:rPr>
          <w:rFonts w:ascii="Calibri" w:eastAsia="Calibri" w:hAnsi="Calibri" w:cs="Times New Roman"/>
          <w:b/>
          <w:i/>
          <w:noProof/>
          <w:color w:val="2E74B5"/>
          <w:sz w:val="12"/>
          <w:szCs w:val="12"/>
          <w:lang w:val="en-US"/>
        </w:rPr>
        <w:drawing>
          <wp:inline distT="0" distB="0" distL="0" distR="0" wp14:anchorId="204655A4" wp14:editId="4E4B4AA0">
            <wp:extent cx="5731510" cy="4054844"/>
            <wp:effectExtent l="0" t="0" r="2540" b="3175"/>
            <wp:docPr id="4" name="Picture 4" descr="C:\Users\Ema Dragulj\Desktop\tabela 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ma Dragulj\Desktop\tabela 2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4054844"/>
                    </a:xfrm>
                    <a:prstGeom prst="rect">
                      <a:avLst/>
                    </a:prstGeom>
                    <a:noFill/>
                    <a:ln>
                      <a:noFill/>
                    </a:ln>
                  </pic:spPr>
                </pic:pic>
              </a:graphicData>
            </a:graphic>
          </wp:inline>
        </w:drawing>
      </w:r>
    </w:p>
    <w:p w14:paraId="0262FCA8" w14:textId="7165408B"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546A11DA" w14:textId="46633B2E"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67E22468" w14:textId="4194045B"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6677DEEA" w14:textId="2F718C79"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3226B960" w14:textId="017436D8"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6268B87C" w14:textId="2B379862"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0EDD9F94" w14:textId="4AA5996F"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4DFC07DF" w14:textId="7FB3D13C"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306ED7AC" w14:textId="04F0EDDF"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29E22E59" w14:textId="16A5E50B"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75509EB3" w14:textId="558F8580"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7E01676C" w14:textId="53B447CA"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4632EEA4" w14:textId="3541020E"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19F8AB0E" w14:textId="74F4131E"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528E6D98" w14:textId="694F0E3D"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18E23AF7" w14:textId="5CE99BA2"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09047D08" w14:textId="1E21B18E"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0DA56570" w14:textId="0E0BB556"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72386773" w14:textId="557A6364"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5343CAFE" w14:textId="4C3DE0E2"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7CE92D4B" w14:textId="2F1EC89F"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4B033D40" w14:textId="7BE7A919"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014F1BE6" w14:textId="55A0E86B"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19013C05" w14:textId="260B70FE"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1FFA910C" w14:textId="295F2007" w:rsidR="008C1FF4" w:rsidRDefault="008C1FF4" w:rsidP="006059D5">
      <w:pPr>
        <w:spacing w:before="0" w:after="160" w:line="259" w:lineRule="auto"/>
        <w:jc w:val="left"/>
        <w:rPr>
          <w:rFonts w:ascii="Calibri" w:eastAsia="Calibri" w:hAnsi="Calibri" w:cs="Times New Roman"/>
          <w:b/>
          <w:i/>
          <w:color w:val="2E74B5"/>
          <w:sz w:val="12"/>
          <w:szCs w:val="12"/>
          <w:lang w:val="sr-Cyrl-RS"/>
        </w:rPr>
      </w:pPr>
    </w:p>
    <w:p w14:paraId="415C6890" w14:textId="3052A795" w:rsidR="008C1FF4" w:rsidRDefault="00D4613A" w:rsidP="006059D5">
      <w:pPr>
        <w:spacing w:before="0" w:after="160" w:line="259" w:lineRule="auto"/>
        <w:jc w:val="left"/>
        <w:rPr>
          <w:rFonts w:ascii="Calibri" w:eastAsia="Calibri" w:hAnsi="Calibri" w:cs="Times New Roman"/>
          <w:b/>
          <w:i/>
          <w:color w:val="2E74B5"/>
          <w:sz w:val="12"/>
          <w:szCs w:val="12"/>
          <w:lang w:val="sr-Cyrl-RS"/>
        </w:rPr>
      </w:pPr>
      <w:r w:rsidRPr="00D4613A">
        <w:rPr>
          <w:rFonts w:ascii="Calibri" w:eastAsia="Calibri" w:hAnsi="Calibri" w:cs="Times New Roman"/>
          <w:b/>
          <w:i/>
          <w:noProof/>
          <w:color w:val="2E74B5"/>
          <w:sz w:val="12"/>
          <w:szCs w:val="12"/>
          <w:lang w:val="en-US"/>
        </w:rPr>
        <w:drawing>
          <wp:inline distT="0" distB="0" distL="0" distR="0" wp14:anchorId="538E9B8A" wp14:editId="0AF641FE">
            <wp:extent cx="6467475" cy="3104515"/>
            <wp:effectExtent l="0" t="0" r="9525" b="635"/>
            <wp:docPr id="5" name="Picture 5" descr="C:\Users\Ema Dragulj\Desktop\tabela 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ma Dragulj\Desktop\tabela 2b.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31216" cy="3135112"/>
                    </a:xfrm>
                    <a:prstGeom prst="rect">
                      <a:avLst/>
                    </a:prstGeom>
                    <a:noFill/>
                    <a:ln>
                      <a:noFill/>
                    </a:ln>
                  </pic:spPr>
                </pic:pic>
              </a:graphicData>
            </a:graphic>
          </wp:inline>
        </w:drawing>
      </w:r>
    </w:p>
    <w:p w14:paraId="66D4821D" w14:textId="588E4495"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4E9EEEE" w14:textId="04207256"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BCEFF5E" w14:textId="6223A3E6"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C53AC5D" w14:textId="4A69772E"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4B0DF8E1" w14:textId="5AFA5A89"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517015DB" w14:textId="7B606417"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BECD35F" w14:textId="75909163"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4626857D" w14:textId="47CB4ACA"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5D010006" w14:textId="0A1547AB"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D6B1035" w14:textId="4BFCA1D6"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5D97D30" w14:textId="3CE432E9"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1981D875" w14:textId="6980D081"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DCBC500" w14:textId="2AE971D3"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58C06319" w14:textId="46822C3E"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AE827B6" w14:textId="7E5D267C"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569A6AE4" w14:textId="54EF1AB5"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73E062F9" w14:textId="315E7CA0"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10DFE510" w14:textId="0FC3E468"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91E3395" w14:textId="4762CC89"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44D7538" w14:textId="6E4CAC62"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E7E0DD6" w14:textId="3904DB2A"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A58B034" w14:textId="658323F4"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73072AB1" w14:textId="2180E255"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877AD92" w14:textId="6FD423AF"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869D295" w14:textId="682F3240"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75A7BAEE" w14:textId="1122150F"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638E9C51" w14:textId="020CCE41"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40513A6D" w14:textId="6AEC0332"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7B43816F" w14:textId="3731AB1A"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77DCC28" w14:textId="59A3F25D"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0195B281" w14:textId="3F027CC9"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5D79FDD0" w14:textId="5FC8BF66"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3638DEA" w14:textId="3349FBD0" w:rsidR="00152E67" w:rsidRDefault="00152E67" w:rsidP="006059D5">
      <w:pPr>
        <w:spacing w:before="0" w:after="160" w:line="259" w:lineRule="auto"/>
        <w:jc w:val="left"/>
        <w:rPr>
          <w:rFonts w:ascii="Calibri" w:eastAsia="Calibri" w:hAnsi="Calibri" w:cs="Times New Roman"/>
          <w:b/>
          <w:i/>
          <w:color w:val="2E74B5"/>
          <w:sz w:val="12"/>
          <w:szCs w:val="12"/>
          <w:lang w:val="sr-Cyrl-RS"/>
        </w:rPr>
      </w:pPr>
    </w:p>
    <w:p w14:paraId="35C44492" w14:textId="02565231" w:rsidR="00D966E6" w:rsidRDefault="00D4613A">
      <w:pPr>
        <w:spacing w:before="0" w:after="160" w:line="259" w:lineRule="auto"/>
        <w:jc w:val="left"/>
        <w:rPr>
          <w:rFonts w:ascii="Calibri" w:eastAsia="Calibri" w:hAnsi="Calibri" w:cs="Times New Roman"/>
          <w:b/>
          <w:sz w:val="10"/>
          <w:szCs w:val="10"/>
          <w:lang w:val="sr-Cyrl-RS"/>
        </w:rPr>
      </w:pPr>
      <w:r w:rsidRPr="00D4613A">
        <w:rPr>
          <w:rFonts w:ascii="Calibri" w:eastAsia="Calibri" w:hAnsi="Calibri" w:cs="Times New Roman"/>
          <w:b/>
          <w:noProof/>
          <w:sz w:val="10"/>
          <w:szCs w:val="10"/>
          <w:lang w:val="en-US"/>
        </w:rPr>
        <w:drawing>
          <wp:inline distT="0" distB="0" distL="0" distR="0" wp14:anchorId="7E424825" wp14:editId="2832B491">
            <wp:extent cx="8305800" cy="7343775"/>
            <wp:effectExtent l="0" t="0" r="0" b="9525"/>
            <wp:docPr id="8" name="Picture 8" descr="C:\Users\Ema Dragulj\Desktop\tabel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ma Dragulj\Desktop\tabela 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05800" cy="7343775"/>
                    </a:xfrm>
                    <a:prstGeom prst="rect">
                      <a:avLst/>
                    </a:prstGeom>
                    <a:noFill/>
                    <a:ln>
                      <a:noFill/>
                    </a:ln>
                  </pic:spPr>
                </pic:pic>
              </a:graphicData>
            </a:graphic>
          </wp:inline>
        </w:drawing>
      </w:r>
      <w:r w:rsidRPr="00D4613A">
        <w:rPr>
          <w:rFonts w:ascii="Calibri" w:eastAsia="Calibri" w:hAnsi="Calibri" w:cs="Times New Roman"/>
          <w:b/>
          <w:sz w:val="10"/>
          <w:szCs w:val="10"/>
          <w:lang w:val="sr-Cyrl-RS"/>
        </w:rPr>
        <w:t xml:space="preserve"> </w:t>
      </w:r>
      <w:r w:rsidR="00D966E6">
        <w:rPr>
          <w:rFonts w:ascii="Calibri" w:eastAsia="Calibri" w:hAnsi="Calibri" w:cs="Times New Roman"/>
          <w:b/>
          <w:sz w:val="10"/>
          <w:szCs w:val="10"/>
          <w:lang w:val="sr-Cyrl-RS"/>
        </w:rPr>
        <w:br w:type="page"/>
      </w:r>
    </w:p>
    <w:p w14:paraId="458770FA" w14:textId="77777777" w:rsidR="006059D5" w:rsidRPr="006059D5" w:rsidRDefault="006059D5" w:rsidP="006059D5">
      <w:pPr>
        <w:spacing w:before="0" w:after="160" w:line="259" w:lineRule="auto"/>
        <w:jc w:val="left"/>
        <w:rPr>
          <w:rFonts w:ascii="Calibri" w:eastAsia="Calibri" w:hAnsi="Calibri" w:cs="Times New Roman"/>
          <w:sz w:val="10"/>
          <w:szCs w:val="10"/>
          <w:lang w:val="sr-Cyrl-RS"/>
        </w:rPr>
      </w:pPr>
    </w:p>
    <w:p w14:paraId="0207E27C" w14:textId="46434223" w:rsidR="006059D5" w:rsidRPr="006059D5" w:rsidRDefault="006059D5" w:rsidP="006059D5">
      <w:pPr>
        <w:spacing w:before="0" w:after="160" w:line="259" w:lineRule="auto"/>
        <w:jc w:val="left"/>
        <w:rPr>
          <w:rFonts w:ascii="Calibri" w:eastAsia="Calibri" w:hAnsi="Calibri" w:cs="Times New Roman"/>
          <w:lang w:val="it-IT"/>
        </w:rPr>
      </w:pPr>
    </w:p>
    <w:p w14:paraId="03885A6F" w14:textId="455C6B78" w:rsidR="00403579" w:rsidRDefault="00D4613A">
      <w:pPr>
        <w:rPr>
          <w:sz w:val="20"/>
          <w:szCs w:val="20"/>
          <w:lang w:val="sr-Cyrl-RS" w:eastAsia="ja-JP"/>
        </w:rPr>
      </w:pPr>
      <w:r w:rsidRPr="00D4613A">
        <w:rPr>
          <w:noProof/>
          <w:sz w:val="20"/>
          <w:szCs w:val="20"/>
          <w:lang w:val="en-US"/>
        </w:rPr>
        <w:drawing>
          <wp:inline distT="0" distB="0" distL="0" distR="0" wp14:anchorId="62A17D26" wp14:editId="26BB5826">
            <wp:extent cx="6362700" cy="3648075"/>
            <wp:effectExtent l="0" t="0" r="0" b="9525"/>
            <wp:docPr id="13" name="Picture 13" descr="C:\Users\Ema Dragulj\Desktop\tabela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ma Dragulj\Desktop\tabela 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62714" cy="3648083"/>
                    </a:xfrm>
                    <a:prstGeom prst="rect">
                      <a:avLst/>
                    </a:prstGeom>
                    <a:noFill/>
                    <a:ln>
                      <a:noFill/>
                    </a:ln>
                  </pic:spPr>
                </pic:pic>
              </a:graphicData>
            </a:graphic>
          </wp:inline>
        </w:drawing>
      </w:r>
    </w:p>
    <w:p w14:paraId="0593A620" w14:textId="5D485392" w:rsidR="00471F9A" w:rsidRDefault="00471F9A">
      <w:pPr>
        <w:rPr>
          <w:sz w:val="20"/>
          <w:szCs w:val="20"/>
          <w:lang w:val="sr-Cyrl-RS" w:eastAsia="ja-JP"/>
        </w:rPr>
      </w:pPr>
    </w:p>
    <w:p w14:paraId="3ABAF0A4" w14:textId="7DCBEB8C" w:rsidR="00471F9A" w:rsidRDefault="00471F9A">
      <w:pPr>
        <w:rPr>
          <w:sz w:val="20"/>
          <w:szCs w:val="20"/>
          <w:lang w:val="sr-Cyrl-RS" w:eastAsia="ja-JP"/>
        </w:rPr>
      </w:pPr>
    </w:p>
    <w:p w14:paraId="1318689A" w14:textId="254EAF24" w:rsidR="00471F9A" w:rsidRDefault="00471F9A">
      <w:pPr>
        <w:rPr>
          <w:sz w:val="20"/>
          <w:szCs w:val="20"/>
          <w:lang w:val="sr-Cyrl-RS" w:eastAsia="ja-JP"/>
        </w:rPr>
      </w:pPr>
    </w:p>
    <w:p w14:paraId="56A1CB8C" w14:textId="63B04BF4" w:rsidR="00471F9A" w:rsidRDefault="00471F9A">
      <w:pPr>
        <w:rPr>
          <w:sz w:val="20"/>
          <w:szCs w:val="20"/>
          <w:lang w:val="sr-Cyrl-RS" w:eastAsia="ja-JP"/>
        </w:rPr>
      </w:pPr>
    </w:p>
    <w:p w14:paraId="7D5EBA43" w14:textId="149B902B" w:rsidR="00471F9A" w:rsidRDefault="00471F9A">
      <w:pPr>
        <w:rPr>
          <w:sz w:val="20"/>
          <w:szCs w:val="20"/>
          <w:lang w:val="sr-Cyrl-RS" w:eastAsia="ja-JP"/>
        </w:rPr>
      </w:pPr>
    </w:p>
    <w:p w14:paraId="2EF66FB4" w14:textId="28BDE162" w:rsidR="00471F9A" w:rsidRDefault="00471F9A">
      <w:pPr>
        <w:rPr>
          <w:sz w:val="20"/>
          <w:szCs w:val="20"/>
          <w:lang w:val="sr-Cyrl-RS" w:eastAsia="ja-JP"/>
        </w:rPr>
      </w:pPr>
    </w:p>
    <w:p w14:paraId="177C3CED" w14:textId="07E00BD5" w:rsidR="00471F9A" w:rsidRDefault="00471F9A">
      <w:pPr>
        <w:rPr>
          <w:sz w:val="20"/>
          <w:szCs w:val="20"/>
          <w:lang w:val="sr-Cyrl-RS" w:eastAsia="ja-JP"/>
        </w:rPr>
      </w:pPr>
    </w:p>
    <w:p w14:paraId="39328CC6" w14:textId="6F06FAA5" w:rsidR="00471F9A" w:rsidRDefault="00471F9A">
      <w:pPr>
        <w:rPr>
          <w:sz w:val="20"/>
          <w:szCs w:val="20"/>
          <w:lang w:val="sr-Cyrl-RS" w:eastAsia="ja-JP"/>
        </w:rPr>
      </w:pPr>
    </w:p>
    <w:p w14:paraId="79CA7B5B" w14:textId="3EA0FCAA" w:rsidR="00471F9A" w:rsidRDefault="00471F9A">
      <w:pPr>
        <w:rPr>
          <w:sz w:val="20"/>
          <w:szCs w:val="20"/>
          <w:lang w:val="sr-Cyrl-RS" w:eastAsia="ja-JP"/>
        </w:rPr>
      </w:pPr>
    </w:p>
    <w:p w14:paraId="4109E358" w14:textId="6E10CBB9" w:rsidR="00471F9A" w:rsidRDefault="00471F9A">
      <w:pPr>
        <w:rPr>
          <w:sz w:val="20"/>
          <w:szCs w:val="20"/>
          <w:lang w:val="sr-Cyrl-RS" w:eastAsia="ja-JP"/>
        </w:rPr>
      </w:pPr>
    </w:p>
    <w:p w14:paraId="15647A10" w14:textId="2095EC01" w:rsidR="00471F9A" w:rsidRDefault="00471F9A">
      <w:pPr>
        <w:rPr>
          <w:sz w:val="20"/>
          <w:szCs w:val="20"/>
          <w:lang w:val="sr-Cyrl-RS" w:eastAsia="ja-JP"/>
        </w:rPr>
      </w:pPr>
    </w:p>
    <w:p w14:paraId="328BADBE" w14:textId="1044117C" w:rsidR="00471F9A" w:rsidRDefault="00471F9A">
      <w:pPr>
        <w:rPr>
          <w:sz w:val="20"/>
          <w:szCs w:val="20"/>
          <w:lang w:val="sr-Cyrl-RS" w:eastAsia="ja-JP"/>
        </w:rPr>
      </w:pPr>
    </w:p>
    <w:p w14:paraId="1E5F8303" w14:textId="78F59BB6" w:rsidR="00471F9A" w:rsidRDefault="00471F9A">
      <w:pPr>
        <w:rPr>
          <w:sz w:val="20"/>
          <w:szCs w:val="20"/>
          <w:lang w:val="sr-Cyrl-RS" w:eastAsia="ja-JP"/>
        </w:rPr>
      </w:pPr>
    </w:p>
    <w:p w14:paraId="01639985" w14:textId="3B5536E9" w:rsidR="00471F9A" w:rsidRDefault="00471F9A">
      <w:pPr>
        <w:rPr>
          <w:sz w:val="20"/>
          <w:szCs w:val="20"/>
          <w:lang w:val="sr-Cyrl-RS" w:eastAsia="ja-JP"/>
        </w:rPr>
      </w:pPr>
    </w:p>
    <w:p w14:paraId="4F286DB9" w14:textId="59D30670" w:rsidR="00471F9A" w:rsidRDefault="00471F9A">
      <w:pPr>
        <w:rPr>
          <w:sz w:val="20"/>
          <w:szCs w:val="20"/>
          <w:lang w:val="sr-Cyrl-RS" w:eastAsia="ja-JP"/>
        </w:rPr>
      </w:pPr>
    </w:p>
    <w:p w14:paraId="0FAACB49" w14:textId="63D3D80B" w:rsidR="00471F9A" w:rsidRDefault="00471F9A">
      <w:pPr>
        <w:rPr>
          <w:sz w:val="20"/>
          <w:szCs w:val="20"/>
          <w:lang w:val="sr-Cyrl-RS" w:eastAsia="ja-JP"/>
        </w:rPr>
      </w:pPr>
    </w:p>
    <w:p w14:paraId="5113FA15" w14:textId="3583A8DD" w:rsidR="00471F9A" w:rsidRDefault="00471F9A">
      <w:pPr>
        <w:rPr>
          <w:sz w:val="20"/>
          <w:szCs w:val="20"/>
          <w:lang w:val="sr-Cyrl-RS" w:eastAsia="ja-JP"/>
        </w:rPr>
      </w:pPr>
    </w:p>
    <w:p w14:paraId="16F1FB7B" w14:textId="26E4CFA8" w:rsidR="00471F9A" w:rsidRDefault="00471F9A">
      <w:pPr>
        <w:rPr>
          <w:sz w:val="20"/>
          <w:szCs w:val="20"/>
          <w:lang w:val="sr-Cyrl-RS" w:eastAsia="ja-JP"/>
        </w:rPr>
      </w:pPr>
    </w:p>
    <w:p w14:paraId="32FF1FF2" w14:textId="6C082ECC" w:rsidR="00471F9A" w:rsidRDefault="00471F9A">
      <w:pPr>
        <w:rPr>
          <w:sz w:val="20"/>
          <w:szCs w:val="20"/>
          <w:lang w:val="sr-Cyrl-RS" w:eastAsia="ja-JP"/>
        </w:rPr>
      </w:pPr>
    </w:p>
    <w:p w14:paraId="10F83C8D" w14:textId="5434C91C" w:rsidR="00471F9A" w:rsidRDefault="00471F9A">
      <w:pPr>
        <w:rPr>
          <w:sz w:val="20"/>
          <w:szCs w:val="20"/>
          <w:lang w:val="sr-Cyrl-RS" w:eastAsia="ja-JP"/>
        </w:rPr>
      </w:pPr>
    </w:p>
    <w:p w14:paraId="0814137D" w14:textId="422B3F5A" w:rsidR="00471F9A" w:rsidRDefault="00471F9A">
      <w:pPr>
        <w:rPr>
          <w:sz w:val="20"/>
          <w:szCs w:val="20"/>
          <w:lang w:val="sr-Cyrl-RS" w:eastAsia="ja-JP"/>
        </w:rPr>
      </w:pPr>
    </w:p>
    <w:p w14:paraId="102A2A67" w14:textId="1C9F567A" w:rsidR="00471F9A" w:rsidRDefault="00471F9A">
      <w:pPr>
        <w:rPr>
          <w:sz w:val="20"/>
          <w:szCs w:val="20"/>
          <w:lang w:val="sr-Cyrl-RS" w:eastAsia="ja-JP"/>
        </w:rPr>
      </w:pPr>
    </w:p>
    <w:p w14:paraId="3F4A1DD0" w14:textId="77777777" w:rsidR="00471F9A" w:rsidRPr="00D6360C" w:rsidRDefault="00471F9A" w:rsidP="00471F9A">
      <w:pPr>
        <w:spacing w:after="0"/>
        <w:jc w:val="center"/>
        <w:rPr>
          <w:rFonts w:ascii="Times New Roman" w:hAnsi="Times New Roman" w:cs="Times New Roman"/>
          <w:sz w:val="24"/>
          <w:szCs w:val="24"/>
          <w:lang w:val="sr-Cyrl-CS"/>
        </w:rPr>
      </w:pPr>
      <w:r w:rsidRPr="00D6360C">
        <w:rPr>
          <w:rFonts w:ascii="Times New Roman" w:hAnsi="Times New Roman" w:cs="Times New Roman"/>
          <w:sz w:val="24"/>
          <w:szCs w:val="24"/>
          <w:lang w:val="sr-Cyrl-CS"/>
        </w:rPr>
        <w:t>Члан 3.</w:t>
      </w:r>
    </w:p>
    <w:p w14:paraId="19667E38" w14:textId="77777777" w:rsidR="00471F9A" w:rsidRPr="00D6360C" w:rsidRDefault="00471F9A" w:rsidP="00471F9A">
      <w:pPr>
        <w:spacing w:after="0"/>
        <w:rPr>
          <w:rFonts w:ascii="Times New Roman" w:hAnsi="Times New Roman" w:cs="Times New Roman"/>
          <w:sz w:val="24"/>
          <w:szCs w:val="24"/>
          <w:lang w:val="sr-Cyrl-CS"/>
        </w:rPr>
      </w:pPr>
    </w:p>
    <w:p w14:paraId="0C04F307" w14:textId="5D665DF5" w:rsidR="00471F9A" w:rsidRPr="000757A6" w:rsidRDefault="00471F9A" w:rsidP="00471F9A">
      <w:pPr>
        <w:spacing w:after="0"/>
        <w:rPr>
          <w:rFonts w:ascii="Times New Roman" w:hAnsi="Times New Roman" w:cs="Times New Roman"/>
          <w:sz w:val="24"/>
          <w:szCs w:val="24"/>
          <w:lang w:val="sr-Cyrl-CS"/>
        </w:rPr>
      </w:pPr>
      <w:r>
        <w:rPr>
          <w:rFonts w:ascii="Times New Roman" w:hAnsi="Times New Roman" w:cs="Times New Roman"/>
          <w:sz w:val="24"/>
          <w:szCs w:val="24"/>
          <w:lang w:val="sr-Cyrl-CS"/>
        </w:rPr>
        <w:tab/>
      </w:r>
      <w:r w:rsidRPr="00D6360C">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262695">
        <w:rPr>
          <w:rFonts w:ascii="Times New Roman" w:hAnsi="Times New Roman" w:cs="Times New Roman"/>
          <w:sz w:val="24"/>
          <w:szCs w:val="24"/>
          <w:lang w:val="sr-Cyrl-CS"/>
        </w:rPr>
        <w:t>–</w:t>
      </w:r>
      <w:r w:rsidRPr="00D6360C">
        <w:rPr>
          <w:rFonts w:ascii="Times New Roman" w:hAnsi="Times New Roman" w:cs="Times New Roman"/>
          <w:sz w:val="24"/>
          <w:szCs w:val="24"/>
          <w:lang w:val="sr-Cyrl-CS"/>
        </w:rPr>
        <w:t xml:space="preserve"> Међународни уговори”.</w:t>
      </w:r>
    </w:p>
    <w:p w14:paraId="34EC0E5D" w14:textId="77777777" w:rsidR="00471F9A" w:rsidRDefault="00471F9A" w:rsidP="00471F9A"/>
    <w:p w14:paraId="5EEFCFD0" w14:textId="77777777" w:rsidR="00471F9A" w:rsidRPr="005E0706" w:rsidRDefault="00471F9A" w:rsidP="00471F9A"/>
    <w:p w14:paraId="27C5487C" w14:textId="77777777" w:rsidR="00471F9A" w:rsidRPr="004C5927" w:rsidRDefault="00471F9A">
      <w:pPr>
        <w:rPr>
          <w:sz w:val="20"/>
          <w:szCs w:val="20"/>
          <w:lang w:val="sr-Cyrl-RS" w:eastAsia="ja-JP"/>
        </w:rPr>
      </w:pPr>
    </w:p>
    <w:sectPr w:rsidR="00471F9A" w:rsidRPr="004C5927" w:rsidSect="00FD4F79">
      <w:pgSz w:w="11906" w:h="16838"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34A28" w14:textId="77777777" w:rsidR="00BC0363" w:rsidRDefault="00BC0363" w:rsidP="009E1DCA">
      <w:pPr>
        <w:spacing w:before="0" w:after="0"/>
      </w:pPr>
      <w:r>
        <w:separator/>
      </w:r>
    </w:p>
  </w:endnote>
  <w:endnote w:type="continuationSeparator" w:id="0">
    <w:p w14:paraId="54CAF2F3" w14:textId="77777777" w:rsidR="00BC0363" w:rsidRDefault="00BC0363" w:rsidP="009E1D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391138"/>
      <w:docPartObj>
        <w:docPartGallery w:val="Page Numbers (Bottom of Page)"/>
        <w:docPartUnique/>
      </w:docPartObj>
    </w:sdtPr>
    <w:sdtEndPr>
      <w:rPr>
        <w:noProof/>
      </w:rPr>
    </w:sdtEndPr>
    <w:sdtContent>
      <w:p w14:paraId="17EF185D" w14:textId="24E9096B" w:rsidR="00BC0363" w:rsidRDefault="00BC0363">
        <w:pPr>
          <w:pStyle w:val="Footer"/>
          <w:jc w:val="right"/>
        </w:pPr>
        <w:r>
          <w:fldChar w:fldCharType="begin"/>
        </w:r>
        <w:r>
          <w:instrText xml:space="preserve"> PAGE   \* MERGEFORMAT </w:instrText>
        </w:r>
        <w:r>
          <w:fldChar w:fldCharType="separate"/>
        </w:r>
        <w:r w:rsidR="008F52CC">
          <w:rPr>
            <w:noProof/>
          </w:rPr>
          <w:t>74</w:t>
        </w:r>
        <w:r>
          <w:rPr>
            <w:noProof/>
          </w:rPr>
          <w:fldChar w:fldCharType="end"/>
        </w:r>
      </w:p>
    </w:sdtContent>
  </w:sdt>
  <w:p w14:paraId="5A952725" w14:textId="77777777" w:rsidR="00BC0363" w:rsidRDefault="00BC0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027286"/>
      <w:docPartObj>
        <w:docPartGallery w:val="Page Numbers (Bottom of Page)"/>
        <w:docPartUnique/>
      </w:docPartObj>
    </w:sdtPr>
    <w:sdtEndPr>
      <w:rPr>
        <w:noProof/>
      </w:rPr>
    </w:sdtEndPr>
    <w:sdtContent>
      <w:p w14:paraId="72CEE9FD" w14:textId="384AB4F0" w:rsidR="00BC0363" w:rsidRDefault="00BC0363">
        <w:pPr>
          <w:pStyle w:val="Footer"/>
          <w:jc w:val="right"/>
        </w:pPr>
        <w:r>
          <w:fldChar w:fldCharType="begin"/>
        </w:r>
        <w:r>
          <w:instrText xml:space="preserve"> PAGE   \* MERGEFORMAT </w:instrText>
        </w:r>
        <w:r>
          <w:fldChar w:fldCharType="separate"/>
        </w:r>
        <w:r w:rsidR="008F52CC">
          <w:rPr>
            <w:noProof/>
          </w:rPr>
          <w:t>43</w:t>
        </w:r>
        <w:r>
          <w:rPr>
            <w:noProof/>
          </w:rPr>
          <w:fldChar w:fldCharType="end"/>
        </w:r>
      </w:p>
    </w:sdtContent>
  </w:sdt>
  <w:p w14:paraId="5AEDACC4" w14:textId="77777777" w:rsidR="00BC0363" w:rsidRDefault="00BC0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63216" w14:textId="77777777" w:rsidR="00BC0363" w:rsidRDefault="00BC0363" w:rsidP="009E1DCA">
      <w:pPr>
        <w:spacing w:before="0" w:after="0"/>
      </w:pPr>
      <w:r>
        <w:separator/>
      </w:r>
    </w:p>
  </w:footnote>
  <w:footnote w:type="continuationSeparator" w:id="0">
    <w:p w14:paraId="47A74891" w14:textId="77777777" w:rsidR="00BC0363" w:rsidRDefault="00BC0363" w:rsidP="009E1DCA">
      <w:pPr>
        <w:spacing w:before="0" w:after="0"/>
      </w:pPr>
      <w:r>
        <w:continuationSeparator/>
      </w:r>
    </w:p>
  </w:footnote>
  <w:footnote w:id="1">
    <w:p w14:paraId="4A0085B8" w14:textId="77777777" w:rsidR="00BC0363" w:rsidRDefault="00BC0363" w:rsidP="009E1DCA">
      <w:pPr>
        <w:pStyle w:val="FootnoteText"/>
      </w:pPr>
      <w:r>
        <w:rPr>
          <w:rStyle w:val="FootnoteReference"/>
        </w:rPr>
        <w:footnoteRef/>
      </w:r>
      <w:r>
        <w:t xml:space="preserve"> </w:t>
      </w:r>
      <w:hyperlink r:id="rId1" w:history="1">
        <w:r w:rsidRPr="00FF5A1E">
          <w:rPr>
            <w:rStyle w:val="Hyperlink"/>
          </w:rPr>
          <w:t>http://eeas.europa.eu/headquarters/headquarters-homepage/8442/consolidated-list-sanctions_en</w:t>
        </w:r>
      </w:hyperlink>
      <w:r w:rsidRPr="003C73E6">
        <w:t>.</w:t>
      </w:r>
    </w:p>
    <w:p w14:paraId="1116C2A2" w14:textId="77777777" w:rsidR="00BC0363" w:rsidRPr="003C73E6" w:rsidRDefault="00BC0363" w:rsidP="009E1DCA">
      <w:pPr>
        <w:pStyle w:val="FootnoteText"/>
        <w:rPr>
          <w:lang w:val="sr-Cyrl-RS"/>
        </w:rPr>
      </w:pPr>
    </w:p>
  </w:footnote>
  <w:footnote w:id="2">
    <w:p w14:paraId="31356BB6" w14:textId="77777777" w:rsidR="00BC0363" w:rsidRPr="002A7466" w:rsidRDefault="00BC0363" w:rsidP="009E1DCA">
      <w:pPr>
        <w:pStyle w:val="FootnoteText"/>
        <w:rPr>
          <w:lang w:val="sr-Latn-RS"/>
        </w:rPr>
      </w:pPr>
      <w:r>
        <w:rPr>
          <w:rStyle w:val="FootnoteReference"/>
        </w:rPr>
        <w:footnoteRef/>
      </w:r>
      <w:r>
        <w:t xml:space="preserve"> </w:t>
      </w:r>
      <w:r w:rsidRPr="002A7466">
        <w:t xml:space="preserve">[У случају </w:t>
      </w:r>
      <w:r>
        <w:rPr>
          <w:lang w:val="sr-Cyrl-RS"/>
        </w:rPr>
        <w:t>под-т</w:t>
      </w:r>
      <w:r w:rsidRPr="002A7466">
        <w:t>ранш</w:t>
      </w:r>
      <w:r>
        <w:t xml:space="preserve">е, посебна табела ће назначити </w:t>
      </w:r>
      <w:r>
        <w:rPr>
          <w:lang w:val="sr-Cyrl-RS"/>
        </w:rPr>
        <w:t>И</w:t>
      </w:r>
      <w:r>
        <w:t xml:space="preserve">знос, </w:t>
      </w:r>
      <w:r>
        <w:rPr>
          <w:lang w:val="sr-Cyrl-RS"/>
        </w:rPr>
        <w:t>П</w:t>
      </w:r>
      <w:r>
        <w:t xml:space="preserve">ериод отплате главнице, </w:t>
      </w:r>
      <w:r>
        <w:rPr>
          <w:lang w:val="sr-Cyrl-RS"/>
        </w:rPr>
        <w:t>Д</w:t>
      </w:r>
      <w:r>
        <w:t>атум</w:t>
      </w:r>
      <w:r w:rsidRPr="002A7466">
        <w:t>(</w:t>
      </w:r>
      <w:r>
        <w:rPr>
          <w:lang w:val="sr-Cyrl-RS"/>
        </w:rPr>
        <w:t>е</w:t>
      </w:r>
      <w:r w:rsidRPr="002A7466">
        <w:t xml:space="preserve">) отплате главнице, </w:t>
      </w:r>
      <w:r>
        <w:rPr>
          <w:lang w:val="sr-Cyrl-RS"/>
        </w:rPr>
        <w:t>К</w:t>
      </w:r>
      <w:r>
        <w:t xml:space="preserve">аматну стопу, </w:t>
      </w:r>
      <w:r>
        <w:rPr>
          <w:lang w:val="sr-Cyrl-RS"/>
        </w:rPr>
        <w:t>К</w:t>
      </w:r>
      <w:r w:rsidRPr="002A7466">
        <w:t>амат</w:t>
      </w:r>
      <w:r>
        <w:rPr>
          <w:lang w:val="sr-Cyrl-RS"/>
        </w:rPr>
        <w:t>ни период</w:t>
      </w:r>
      <w:r w:rsidRPr="002A7466">
        <w:t xml:space="preserve">, </w:t>
      </w:r>
      <w:r>
        <w:rPr>
          <w:lang w:val="sr-Cyrl-RS"/>
        </w:rPr>
        <w:t>Д</w:t>
      </w:r>
      <w:r w:rsidRPr="002A7466">
        <w:t xml:space="preserve">атуме </w:t>
      </w:r>
      <w:r>
        <w:rPr>
          <w:lang w:val="sr-Cyrl-RS"/>
        </w:rPr>
        <w:t>плаћања</w:t>
      </w:r>
      <w:r w:rsidRPr="002A7466">
        <w:t xml:space="preserve"> камат</w:t>
      </w:r>
      <w:r>
        <w:rPr>
          <w:lang w:val="sr-Cyrl-RS"/>
        </w:rPr>
        <w:t>е</w:t>
      </w:r>
      <w:r w:rsidRPr="002A7466">
        <w:t xml:space="preserve"> за сваку </w:t>
      </w:r>
      <w:r>
        <w:rPr>
          <w:lang w:val="sr-Cyrl-RS"/>
        </w:rPr>
        <w:t>под-т</w:t>
      </w:r>
      <w:r w:rsidRPr="002A7466">
        <w:t>раншу.]</w:t>
      </w:r>
    </w:p>
  </w:footnote>
  <w:footnote w:id="3">
    <w:p w14:paraId="6971FB0F" w14:textId="77777777" w:rsidR="00BC0363" w:rsidRPr="00493C09" w:rsidRDefault="00BC0363" w:rsidP="009E1DCA">
      <w:pPr>
        <w:pStyle w:val="FootnoteText"/>
        <w:rPr>
          <w:lang w:val="sr-Cyrl-RS"/>
        </w:rPr>
      </w:pPr>
      <w:r>
        <w:rPr>
          <w:rStyle w:val="FootnoteReference"/>
        </w:rPr>
        <w:footnoteRef/>
      </w:r>
      <w:r>
        <w:t xml:space="preserve"> </w:t>
      </w:r>
      <w:r w:rsidRPr="00493C09">
        <w:t>[У случају под-транше, посебна табела ће назначити Износ, Период отплате главнице, Датум(е) отплате главнице, Каматну стопу, Каматни период, Датуме плаћања камате за сваку под</w:t>
      </w:r>
      <w:r>
        <w:rPr>
          <w:lang w:val="sr-Cyrl-RS"/>
        </w:rPr>
        <w:t>-</w:t>
      </w:r>
      <w:r w:rsidRPr="00493C09">
        <w:t>траншу.]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52926" w14:textId="77777777" w:rsidR="00BC0363" w:rsidRDefault="00BC0363" w:rsidP="00BC03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2C794A7" w14:textId="77777777" w:rsidR="00BC0363" w:rsidRDefault="00BC0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BEEFE" w14:textId="77777777" w:rsidR="00BC0363" w:rsidRDefault="00BC0363">
    <w:pPr>
      <w:pStyle w:val="Header"/>
    </w:pPr>
    <w:r>
      <w:rPr>
        <w:noProof/>
        <w:lang w:val="en-US"/>
      </w:rPr>
      <w:drawing>
        <wp:anchor distT="0" distB="0" distL="114300" distR="114300" simplePos="0" relativeHeight="251657728" behindDoc="0" locked="1" layoutInCell="1" allowOverlap="0" wp14:anchorId="2E10DD2A" wp14:editId="58016EB2">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23F49"/>
    <w:multiLevelType w:val="hybridMultilevel"/>
    <w:tmpl w:val="3CBEC4AE"/>
    <w:lvl w:ilvl="0" w:tplc="F9AE1056">
      <w:start w:val="1"/>
      <w:numFmt w:val="decimal"/>
      <w:lvlText w:val="%1."/>
      <w:lvlJc w:val="left"/>
      <w:pPr>
        <w:ind w:left="1080" w:hanging="360"/>
      </w:pPr>
      <w:rPr>
        <w:rFonts w:hint="default"/>
        <w:sz w:val="14"/>
        <w:szCs w:val="1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5B36EA"/>
    <w:multiLevelType w:val="hybridMultilevel"/>
    <w:tmpl w:val="EB7A6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80CBC"/>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740284"/>
    <w:multiLevelType w:val="multilevel"/>
    <w:tmpl w:val="581819CE"/>
    <w:lvl w:ilvl="0">
      <w:start w:val="1"/>
      <w:numFmt w:val="decimal"/>
      <w:lvlText w:val="%1."/>
      <w:lvlJc w:val="left"/>
      <w:pPr>
        <w:ind w:left="360" w:hanging="360"/>
      </w:pPr>
    </w:lvl>
    <w:lvl w:ilvl="1">
      <w:start w:val="1"/>
      <w:numFmt w:val="decimal"/>
      <w:lvlText w:val="%1.%2"/>
      <w:lvlJc w:val="left"/>
      <w:pPr>
        <w:ind w:left="511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8D67EE4"/>
    <w:multiLevelType w:val="multilevel"/>
    <w:tmpl w:val="7FF8BE2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E26E0"/>
    <w:multiLevelType w:val="multilevel"/>
    <w:tmpl w:val="5866D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681D49"/>
    <w:multiLevelType w:val="hybridMultilevel"/>
    <w:tmpl w:val="7E1A2C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3586D"/>
    <w:multiLevelType w:val="hybridMultilevel"/>
    <w:tmpl w:val="7E02B128"/>
    <w:lvl w:ilvl="0" w:tplc="C2E09D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70E04A2"/>
    <w:multiLevelType w:val="hybridMultilevel"/>
    <w:tmpl w:val="78BC4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64359"/>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18"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34524C9"/>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810C44"/>
    <w:multiLevelType w:val="hybridMultilevel"/>
    <w:tmpl w:val="87100A64"/>
    <w:lvl w:ilvl="0" w:tplc="04CAF370">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CB01E4"/>
    <w:multiLevelType w:val="hybridMultilevel"/>
    <w:tmpl w:val="F59E5302"/>
    <w:lvl w:ilvl="0" w:tplc="D87A685C">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D101C2"/>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34"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6"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62EE1138"/>
    <w:multiLevelType w:val="multilevel"/>
    <w:tmpl w:val="DA987E3E"/>
    <w:lvl w:ilvl="0">
      <w:start w:val="1"/>
      <w:numFmt w:val="decimal"/>
      <w:lvlText w:val="%1"/>
      <w:lvlJc w:val="left"/>
      <w:pPr>
        <w:ind w:left="432" w:hanging="432"/>
      </w:pPr>
      <w:rPr>
        <w:rFonts w:asciiTheme="minorHAnsi" w:eastAsiaTheme="majorEastAsia" w:hAnsiTheme="minorHAnsi" w:cstheme="majorBidi"/>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9" w15:restartNumberingAfterBreak="0">
    <w:nsid w:val="6AFB73DA"/>
    <w:multiLevelType w:val="hybridMultilevel"/>
    <w:tmpl w:val="46EE77C6"/>
    <w:lvl w:ilvl="0" w:tplc="55E22B9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0344522"/>
    <w:multiLevelType w:val="hybridMultilevel"/>
    <w:tmpl w:val="CAA25C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8"/>
  </w:num>
  <w:num w:numId="3">
    <w:abstractNumId w:val="23"/>
  </w:num>
  <w:num w:numId="4">
    <w:abstractNumId w:val="34"/>
  </w:num>
  <w:num w:numId="5">
    <w:abstractNumId w:val="19"/>
  </w:num>
  <w:num w:numId="6">
    <w:abstractNumId w:val="16"/>
  </w:num>
  <w:num w:numId="7">
    <w:abstractNumId w:val="13"/>
  </w:num>
  <w:num w:numId="8">
    <w:abstractNumId w:val="38"/>
  </w:num>
  <w:num w:numId="9">
    <w:abstractNumId w:val="36"/>
  </w:num>
  <w:num w:numId="10">
    <w:abstractNumId w:val="30"/>
  </w:num>
  <w:num w:numId="11">
    <w:abstractNumId w:val="20"/>
  </w:num>
  <w:num w:numId="12">
    <w:abstractNumId w:val="7"/>
  </w:num>
  <w:num w:numId="13">
    <w:abstractNumId w:val="35"/>
  </w:num>
  <w:num w:numId="14">
    <w:abstractNumId w:val="0"/>
  </w:num>
  <w:num w:numId="15">
    <w:abstractNumId w:val="6"/>
  </w:num>
  <w:num w:numId="16">
    <w:abstractNumId w:val="5"/>
  </w:num>
  <w:num w:numId="17">
    <w:abstractNumId w:val="14"/>
  </w:num>
  <w:num w:numId="18">
    <w:abstractNumId w:val="31"/>
  </w:num>
  <w:num w:numId="19">
    <w:abstractNumId w:val="29"/>
  </w:num>
  <w:num w:numId="20">
    <w:abstractNumId w:val="26"/>
  </w:num>
  <w:num w:numId="21">
    <w:abstractNumId w:val="26"/>
    <w:lvlOverride w:ilvl="0">
      <w:startOverride w:val="9"/>
    </w:lvlOverride>
  </w:num>
  <w:num w:numId="22">
    <w:abstractNumId w:val="26"/>
    <w:lvlOverride w:ilvl="0">
      <w:startOverride w:val="1"/>
    </w:lvlOverride>
  </w:num>
  <w:num w:numId="23">
    <w:abstractNumId w:val="26"/>
    <w:lvlOverride w:ilvl="0">
      <w:startOverride w:val="9"/>
    </w:lvlOverride>
  </w:num>
  <w:num w:numId="24">
    <w:abstractNumId w:val="22"/>
  </w:num>
  <w:num w:numId="25">
    <w:abstractNumId w:val="8"/>
    <w:lvlOverride w:ilvl="0">
      <w:startOverride w:val="6"/>
    </w:lvlOverride>
    <w:lvlOverride w:ilvl="1">
      <w:startOverride w:val="3"/>
    </w:lvlOverride>
  </w:num>
  <w:num w:numId="26">
    <w:abstractNumId w:val="43"/>
  </w:num>
  <w:num w:numId="27">
    <w:abstractNumId w:val="18"/>
  </w:num>
  <w:num w:numId="28">
    <w:abstractNumId w:val="1"/>
  </w:num>
  <w:num w:numId="29">
    <w:abstractNumId w:val="25"/>
  </w:num>
  <w:num w:numId="30">
    <w:abstractNumId w:val="27"/>
  </w:num>
  <w:num w:numId="31">
    <w:abstractNumId w:val="32"/>
  </w:num>
  <w:num w:numId="32">
    <w:abstractNumId w:val="9"/>
  </w:num>
  <w:num w:numId="33">
    <w:abstractNumId w:val="42"/>
  </w:num>
  <w:num w:numId="34">
    <w:abstractNumId w:val="21"/>
  </w:num>
  <w:num w:numId="35">
    <w:abstractNumId w:val="33"/>
  </w:num>
  <w:num w:numId="36">
    <w:abstractNumId w:val="17"/>
  </w:num>
  <w:num w:numId="37">
    <w:abstractNumId w:val="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0"/>
  </w:num>
  <w:num w:numId="40">
    <w:abstractNumId w:val="37"/>
  </w:num>
  <w:num w:numId="41">
    <w:abstractNumId w:val="24"/>
  </w:num>
  <w:num w:numId="42">
    <w:abstractNumId w:val="28"/>
  </w:num>
  <w:num w:numId="43">
    <w:abstractNumId w:val="15"/>
  </w:num>
  <w:num w:numId="44">
    <w:abstractNumId w:val="2"/>
  </w:num>
  <w:num w:numId="45">
    <w:abstractNumId w:val="4"/>
  </w:num>
  <w:num w:numId="46">
    <w:abstractNumId w:val="39"/>
  </w:num>
  <w:num w:numId="47">
    <w:abstractNumId w:val="3"/>
  </w:num>
  <w:num w:numId="48">
    <w:abstractNumId w:val="4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CA"/>
    <w:rsid w:val="00000D93"/>
    <w:rsid w:val="00007268"/>
    <w:rsid w:val="00015473"/>
    <w:rsid w:val="00016F4A"/>
    <w:rsid w:val="00017E10"/>
    <w:rsid w:val="0002187D"/>
    <w:rsid w:val="00024AD7"/>
    <w:rsid w:val="00025C51"/>
    <w:rsid w:val="00031083"/>
    <w:rsid w:val="0003149C"/>
    <w:rsid w:val="00033A1F"/>
    <w:rsid w:val="00034EF5"/>
    <w:rsid w:val="00036C16"/>
    <w:rsid w:val="00045E6F"/>
    <w:rsid w:val="000475AE"/>
    <w:rsid w:val="0005302B"/>
    <w:rsid w:val="00053795"/>
    <w:rsid w:val="00054E96"/>
    <w:rsid w:val="00055439"/>
    <w:rsid w:val="000633AA"/>
    <w:rsid w:val="000769E8"/>
    <w:rsid w:val="000849E5"/>
    <w:rsid w:val="0008575A"/>
    <w:rsid w:val="00093225"/>
    <w:rsid w:val="00094EB8"/>
    <w:rsid w:val="000A139A"/>
    <w:rsid w:val="000B22B2"/>
    <w:rsid w:val="000C382B"/>
    <w:rsid w:val="000D3A1F"/>
    <w:rsid w:val="000D4091"/>
    <w:rsid w:val="000D6103"/>
    <w:rsid w:val="000D72E4"/>
    <w:rsid w:val="000E59C5"/>
    <w:rsid w:val="000F2E54"/>
    <w:rsid w:val="000F3700"/>
    <w:rsid w:val="000F3D49"/>
    <w:rsid w:val="0010229A"/>
    <w:rsid w:val="00103A4A"/>
    <w:rsid w:val="00103B66"/>
    <w:rsid w:val="001067E4"/>
    <w:rsid w:val="00120C6C"/>
    <w:rsid w:val="001231BE"/>
    <w:rsid w:val="00124DC5"/>
    <w:rsid w:val="00126590"/>
    <w:rsid w:val="001348EC"/>
    <w:rsid w:val="00142296"/>
    <w:rsid w:val="00143558"/>
    <w:rsid w:val="00147B66"/>
    <w:rsid w:val="00150034"/>
    <w:rsid w:val="001520AA"/>
    <w:rsid w:val="00152AEA"/>
    <w:rsid w:val="00152E67"/>
    <w:rsid w:val="00175678"/>
    <w:rsid w:val="00180603"/>
    <w:rsid w:val="001855FB"/>
    <w:rsid w:val="00187530"/>
    <w:rsid w:val="00190767"/>
    <w:rsid w:val="00192531"/>
    <w:rsid w:val="00193773"/>
    <w:rsid w:val="0019772F"/>
    <w:rsid w:val="001A1741"/>
    <w:rsid w:val="001A537D"/>
    <w:rsid w:val="001A6386"/>
    <w:rsid w:val="001B43C4"/>
    <w:rsid w:val="001C406C"/>
    <w:rsid w:val="001C42EF"/>
    <w:rsid w:val="001E0E50"/>
    <w:rsid w:val="001E4BD7"/>
    <w:rsid w:val="001F7111"/>
    <w:rsid w:val="001F7A53"/>
    <w:rsid w:val="00225139"/>
    <w:rsid w:val="00230AF9"/>
    <w:rsid w:val="00230DEF"/>
    <w:rsid w:val="0023177D"/>
    <w:rsid w:val="00236AB5"/>
    <w:rsid w:val="00244081"/>
    <w:rsid w:val="00245B80"/>
    <w:rsid w:val="00251311"/>
    <w:rsid w:val="0025529F"/>
    <w:rsid w:val="002612F6"/>
    <w:rsid w:val="00262695"/>
    <w:rsid w:val="0027015F"/>
    <w:rsid w:val="00271091"/>
    <w:rsid w:val="00273253"/>
    <w:rsid w:val="002748FC"/>
    <w:rsid w:val="00274C9B"/>
    <w:rsid w:val="00275281"/>
    <w:rsid w:val="00280395"/>
    <w:rsid w:val="00283F18"/>
    <w:rsid w:val="00285A1E"/>
    <w:rsid w:val="00290352"/>
    <w:rsid w:val="00290D9A"/>
    <w:rsid w:val="00297144"/>
    <w:rsid w:val="002A585A"/>
    <w:rsid w:val="002A6FDD"/>
    <w:rsid w:val="002B0218"/>
    <w:rsid w:val="002B6B6F"/>
    <w:rsid w:val="002B7C93"/>
    <w:rsid w:val="002C774E"/>
    <w:rsid w:val="002D5B8E"/>
    <w:rsid w:val="002E11DC"/>
    <w:rsid w:val="00310813"/>
    <w:rsid w:val="003235B0"/>
    <w:rsid w:val="00331B4C"/>
    <w:rsid w:val="00331EFE"/>
    <w:rsid w:val="003371F7"/>
    <w:rsid w:val="003406E1"/>
    <w:rsid w:val="00344EC5"/>
    <w:rsid w:val="003473DC"/>
    <w:rsid w:val="00350C8F"/>
    <w:rsid w:val="00351A1B"/>
    <w:rsid w:val="00366D94"/>
    <w:rsid w:val="00367A84"/>
    <w:rsid w:val="0037016E"/>
    <w:rsid w:val="00376BC6"/>
    <w:rsid w:val="00395863"/>
    <w:rsid w:val="003A0A83"/>
    <w:rsid w:val="003B759E"/>
    <w:rsid w:val="003C6D17"/>
    <w:rsid w:val="003C765B"/>
    <w:rsid w:val="003D05ED"/>
    <w:rsid w:val="003D06FC"/>
    <w:rsid w:val="003D26EF"/>
    <w:rsid w:val="003E1C41"/>
    <w:rsid w:val="003E2541"/>
    <w:rsid w:val="003E5002"/>
    <w:rsid w:val="003E6130"/>
    <w:rsid w:val="003F7711"/>
    <w:rsid w:val="004013A3"/>
    <w:rsid w:val="00403579"/>
    <w:rsid w:val="00403F1E"/>
    <w:rsid w:val="00407E1D"/>
    <w:rsid w:val="00410856"/>
    <w:rsid w:val="00410BAD"/>
    <w:rsid w:val="00411338"/>
    <w:rsid w:val="00417A7C"/>
    <w:rsid w:val="004202D8"/>
    <w:rsid w:val="004221F3"/>
    <w:rsid w:val="00432B81"/>
    <w:rsid w:val="0043423F"/>
    <w:rsid w:val="0044684C"/>
    <w:rsid w:val="00450FB3"/>
    <w:rsid w:val="00452BDE"/>
    <w:rsid w:val="004544DF"/>
    <w:rsid w:val="004568BA"/>
    <w:rsid w:val="00460C8B"/>
    <w:rsid w:val="004672DC"/>
    <w:rsid w:val="00471C46"/>
    <w:rsid w:val="00471F9A"/>
    <w:rsid w:val="00474AEB"/>
    <w:rsid w:val="00475B3F"/>
    <w:rsid w:val="00487368"/>
    <w:rsid w:val="00487471"/>
    <w:rsid w:val="00487542"/>
    <w:rsid w:val="00487947"/>
    <w:rsid w:val="00491093"/>
    <w:rsid w:val="00494FB2"/>
    <w:rsid w:val="004A10F1"/>
    <w:rsid w:val="004A17CB"/>
    <w:rsid w:val="004A2DEF"/>
    <w:rsid w:val="004B1409"/>
    <w:rsid w:val="004B71D4"/>
    <w:rsid w:val="004C011F"/>
    <w:rsid w:val="004C303C"/>
    <w:rsid w:val="004C5927"/>
    <w:rsid w:val="004C62E5"/>
    <w:rsid w:val="004D3F1C"/>
    <w:rsid w:val="004D3F27"/>
    <w:rsid w:val="004D5F77"/>
    <w:rsid w:val="004E107C"/>
    <w:rsid w:val="004E5BD1"/>
    <w:rsid w:val="004E65AF"/>
    <w:rsid w:val="004E7223"/>
    <w:rsid w:val="004F40F5"/>
    <w:rsid w:val="0050141B"/>
    <w:rsid w:val="00502E4D"/>
    <w:rsid w:val="00502F2E"/>
    <w:rsid w:val="0051365F"/>
    <w:rsid w:val="0051443F"/>
    <w:rsid w:val="00521BB0"/>
    <w:rsid w:val="00523928"/>
    <w:rsid w:val="005246F5"/>
    <w:rsid w:val="00525555"/>
    <w:rsid w:val="0053288E"/>
    <w:rsid w:val="00535DBB"/>
    <w:rsid w:val="00544050"/>
    <w:rsid w:val="0054527E"/>
    <w:rsid w:val="005521B4"/>
    <w:rsid w:val="00557FA9"/>
    <w:rsid w:val="00572D39"/>
    <w:rsid w:val="00577929"/>
    <w:rsid w:val="005861D8"/>
    <w:rsid w:val="00591F37"/>
    <w:rsid w:val="005950A5"/>
    <w:rsid w:val="005952B4"/>
    <w:rsid w:val="00595C8D"/>
    <w:rsid w:val="005A73D1"/>
    <w:rsid w:val="005B02B9"/>
    <w:rsid w:val="005B1952"/>
    <w:rsid w:val="005B5E63"/>
    <w:rsid w:val="005C0B8F"/>
    <w:rsid w:val="005C0D47"/>
    <w:rsid w:val="005D1AB0"/>
    <w:rsid w:val="005D1B85"/>
    <w:rsid w:val="005D7BF2"/>
    <w:rsid w:val="005F7DBB"/>
    <w:rsid w:val="006047D6"/>
    <w:rsid w:val="006059D5"/>
    <w:rsid w:val="00611401"/>
    <w:rsid w:val="00612799"/>
    <w:rsid w:val="006202E6"/>
    <w:rsid w:val="00620A25"/>
    <w:rsid w:val="00625855"/>
    <w:rsid w:val="006307AE"/>
    <w:rsid w:val="00631FC8"/>
    <w:rsid w:val="00634588"/>
    <w:rsid w:val="006358F6"/>
    <w:rsid w:val="00637840"/>
    <w:rsid w:val="00652FEB"/>
    <w:rsid w:val="00662903"/>
    <w:rsid w:val="00663351"/>
    <w:rsid w:val="00670481"/>
    <w:rsid w:val="006720DE"/>
    <w:rsid w:val="00674704"/>
    <w:rsid w:val="006770D9"/>
    <w:rsid w:val="006812A2"/>
    <w:rsid w:val="006864C2"/>
    <w:rsid w:val="00691B93"/>
    <w:rsid w:val="006A4DE1"/>
    <w:rsid w:val="006A611C"/>
    <w:rsid w:val="006A7B40"/>
    <w:rsid w:val="006B3D3B"/>
    <w:rsid w:val="006B4850"/>
    <w:rsid w:val="006B7F33"/>
    <w:rsid w:val="006C6541"/>
    <w:rsid w:val="006D1EDC"/>
    <w:rsid w:val="006D2772"/>
    <w:rsid w:val="006D7E61"/>
    <w:rsid w:val="006E3E0B"/>
    <w:rsid w:val="006F3701"/>
    <w:rsid w:val="00711408"/>
    <w:rsid w:val="0071368F"/>
    <w:rsid w:val="00714EEA"/>
    <w:rsid w:val="00717F82"/>
    <w:rsid w:val="00735C2C"/>
    <w:rsid w:val="007366A7"/>
    <w:rsid w:val="00737656"/>
    <w:rsid w:val="00742458"/>
    <w:rsid w:val="0074656B"/>
    <w:rsid w:val="007504E3"/>
    <w:rsid w:val="0075263A"/>
    <w:rsid w:val="007568B0"/>
    <w:rsid w:val="00765743"/>
    <w:rsid w:val="007769D9"/>
    <w:rsid w:val="0078021C"/>
    <w:rsid w:val="00781DB1"/>
    <w:rsid w:val="00786B33"/>
    <w:rsid w:val="00791A68"/>
    <w:rsid w:val="00793390"/>
    <w:rsid w:val="007A11C7"/>
    <w:rsid w:val="007A1A53"/>
    <w:rsid w:val="007A2C5F"/>
    <w:rsid w:val="007B225D"/>
    <w:rsid w:val="007B2F9A"/>
    <w:rsid w:val="007B49C6"/>
    <w:rsid w:val="007B591D"/>
    <w:rsid w:val="007D3D7B"/>
    <w:rsid w:val="007D67E2"/>
    <w:rsid w:val="007D682B"/>
    <w:rsid w:val="007E19F4"/>
    <w:rsid w:val="007E2607"/>
    <w:rsid w:val="007E54A9"/>
    <w:rsid w:val="007E6D1B"/>
    <w:rsid w:val="007E6D94"/>
    <w:rsid w:val="0080083B"/>
    <w:rsid w:val="00812446"/>
    <w:rsid w:val="008124CA"/>
    <w:rsid w:val="00816B6B"/>
    <w:rsid w:val="00834AE6"/>
    <w:rsid w:val="00844570"/>
    <w:rsid w:val="00863BDE"/>
    <w:rsid w:val="00866BB8"/>
    <w:rsid w:val="00880C94"/>
    <w:rsid w:val="00885835"/>
    <w:rsid w:val="008901C2"/>
    <w:rsid w:val="00897C37"/>
    <w:rsid w:val="008A264E"/>
    <w:rsid w:val="008A6712"/>
    <w:rsid w:val="008A6BD3"/>
    <w:rsid w:val="008B5CC2"/>
    <w:rsid w:val="008B66C9"/>
    <w:rsid w:val="008C1FF4"/>
    <w:rsid w:val="008C5046"/>
    <w:rsid w:val="008D5710"/>
    <w:rsid w:val="008E4FFA"/>
    <w:rsid w:val="008F1AE3"/>
    <w:rsid w:val="008F3D58"/>
    <w:rsid w:val="008F4B3D"/>
    <w:rsid w:val="008F52CC"/>
    <w:rsid w:val="008F6B4B"/>
    <w:rsid w:val="008F7E09"/>
    <w:rsid w:val="00907127"/>
    <w:rsid w:val="0091030E"/>
    <w:rsid w:val="00921F3A"/>
    <w:rsid w:val="00922558"/>
    <w:rsid w:val="00935AA9"/>
    <w:rsid w:val="00941348"/>
    <w:rsid w:val="009524F5"/>
    <w:rsid w:val="0095553A"/>
    <w:rsid w:val="0096009D"/>
    <w:rsid w:val="00962FEB"/>
    <w:rsid w:val="00976C88"/>
    <w:rsid w:val="00977AE4"/>
    <w:rsid w:val="00981134"/>
    <w:rsid w:val="009A3B64"/>
    <w:rsid w:val="009B0093"/>
    <w:rsid w:val="009B162C"/>
    <w:rsid w:val="009B53C0"/>
    <w:rsid w:val="009B762E"/>
    <w:rsid w:val="009D0038"/>
    <w:rsid w:val="009E1DCA"/>
    <w:rsid w:val="009E3EEA"/>
    <w:rsid w:val="009F4666"/>
    <w:rsid w:val="00A126E5"/>
    <w:rsid w:val="00A128D9"/>
    <w:rsid w:val="00A242DF"/>
    <w:rsid w:val="00A2556A"/>
    <w:rsid w:val="00A325B8"/>
    <w:rsid w:val="00A567C0"/>
    <w:rsid w:val="00A56D42"/>
    <w:rsid w:val="00A56DD1"/>
    <w:rsid w:val="00A71F41"/>
    <w:rsid w:val="00A80941"/>
    <w:rsid w:val="00A92DC1"/>
    <w:rsid w:val="00A97382"/>
    <w:rsid w:val="00AB05FC"/>
    <w:rsid w:val="00AB10AC"/>
    <w:rsid w:val="00AC074D"/>
    <w:rsid w:val="00AC3EB3"/>
    <w:rsid w:val="00AC5007"/>
    <w:rsid w:val="00AC6E61"/>
    <w:rsid w:val="00AD488F"/>
    <w:rsid w:val="00AD52AA"/>
    <w:rsid w:val="00AD774C"/>
    <w:rsid w:val="00AE422D"/>
    <w:rsid w:val="00AE5277"/>
    <w:rsid w:val="00AF37F4"/>
    <w:rsid w:val="00B20B7B"/>
    <w:rsid w:val="00B20F6C"/>
    <w:rsid w:val="00B23B8F"/>
    <w:rsid w:val="00B35271"/>
    <w:rsid w:val="00B413FD"/>
    <w:rsid w:val="00B42B8C"/>
    <w:rsid w:val="00B44E6F"/>
    <w:rsid w:val="00B5002D"/>
    <w:rsid w:val="00B513D0"/>
    <w:rsid w:val="00B55936"/>
    <w:rsid w:val="00B564FA"/>
    <w:rsid w:val="00B57A94"/>
    <w:rsid w:val="00B601B8"/>
    <w:rsid w:val="00B72439"/>
    <w:rsid w:val="00B81278"/>
    <w:rsid w:val="00B905CF"/>
    <w:rsid w:val="00B9112B"/>
    <w:rsid w:val="00B919E0"/>
    <w:rsid w:val="00B958BB"/>
    <w:rsid w:val="00B95A0F"/>
    <w:rsid w:val="00BA574E"/>
    <w:rsid w:val="00BB33D3"/>
    <w:rsid w:val="00BB6FE3"/>
    <w:rsid w:val="00BB70F0"/>
    <w:rsid w:val="00BC0363"/>
    <w:rsid w:val="00BC17FA"/>
    <w:rsid w:val="00BC7CE2"/>
    <w:rsid w:val="00BD04B2"/>
    <w:rsid w:val="00BD708D"/>
    <w:rsid w:val="00BE0D01"/>
    <w:rsid w:val="00BE1DFF"/>
    <w:rsid w:val="00BE71C9"/>
    <w:rsid w:val="00BE740F"/>
    <w:rsid w:val="00C024F7"/>
    <w:rsid w:val="00C03B03"/>
    <w:rsid w:val="00C049EE"/>
    <w:rsid w:val="00C056B9"/>
    <w:rsid w:val="00C11B91"/>
    <w:rsid w:val="00C1435B"/>
    <w:rsid w:val="00C15CB3"/>
    <w:rsid w:val="00C22E8B"/>
    <w:rsid w:val="00C25B37"/>
    <w:rsid w:val="00C27041"/>
    <w:rsid w:val="00C27F9E"/>
    <w:rsid w:val="00C30473"/>
    <w:rsid w:val="00C31A3B"/>
    <w:rsid w:val="00C35FAE"/>
    <w:rsid w:val="00C43D65"/>
    <w:rsid w:val="00C44C46"/>
    <w:rsid w:val="00C50A49"/>
    <w:rsid w:val="00C5502E"/>
    <w:rsid w:val="00C600A3"/>
    <w:rsid w:val="00C6135F"/>
    <w:rsid w:val="00C62E87"/>
    <w:rsid w:val="00C71766"/>
    <w:rsid w:val="00C71E06"/>
    <w:rsid w:val="00C76119"/>
    <w:rsid w:val="00C8008E"/>
    <w:rsid w:val="00C808B3"/>
    <w:rsid w:val="00C817A8"/>
    <w:rsid w:val="00C85484"/>
    <w:rsid w:val="00C86B49"/>
    <w:rsid w:val="00C86DAE"/>
    <w:rsid w:val="00C923CF"/>
    <w:rsid w:val="00C9258B"/>
    <w:rsid w:val="00C95CA7"/>
    <w:rsid w:val="00C9754D"/>
    <w:rsid w:val="00CA73E4"/>
    <w:rsid w:val="00CC5D0B"/>
    <w:rsid w:val="00CC6714"/>
    <w:rsid w:val="00CD16E9"/>
    <w:rsid w:val="00CD32D9"/>
    <w:rsid w:val="00CD687D"/>
    <w:rsid w:val="00CE77C1"/>
    <w:rsid w:val="00CF19A3"/>
    <w:rsid w:val="00CF1C7F"/>
    <w:rsid w:val="00CF2CBE"/>
    <w:rsid w:val="00CF2F91"/>
    <w:rsid w:val="00CF58C9"/>
    <w:rsid w:val="00D00A0C"/>
    <w:rsid w:val="00D04A3C"/>
    <w:rsid w:val="00D05560"/>
    <w:rsid w:val="00D06345"/>
    <w:rsid w:val="00D06641"/>
    <w:rsid w:val="00D06F39"/>
    <w:rsid w:val="00D21EB9"/>
    <w:rsid w:val="00D25B48"/>
    <w:rsid w:val="00D26F9D"/>
    <w:rsid w:val="00D27015"/>
    <w:rsid w:val="00D2793C"/>
    <w:rsid w:val="00D35ECA"/>
    <w:rsid w:val="00D44F34"/>
    <w:rsid w:val="00D4613A"/>
    <w:rsid w:val="00D530A9"/>
    <w:rsid w:val="00D542C9"/>
    <w:rsid w:val="00D561B8"/>
    <w:rsid w:val="00D622B1"/>
    <w:rsid w:val="00D65617"/>
    <w:rsid w:val="00D66DEA"/>
    <w:rsid w:val="00D724C0"/>
    <w:rsid w:val="00D76B90"/>
    <w:rsid w:val="00D83387"/>
    <w:rsid w:val="00D85448"/>
    <w:rsid w:val="00D85FDB"/>
    <w:rsid w:val="00D903E8"/>
    <w:rsid w:val="00D9116A"/>
    <w:rsid w:val="00D938CC"/>
    <w:rsid w:val="00D95AAA"/>
    <w:rsid w:val="00D966E6"/>
    <w:rsid w:val="00D96B59"/>
    <w:rsid w:val="00D96FA9"/>
    <w:rsid w:val="00DA3946"/>
    <w:rsid w:val="00DA73A3"/>
    <w:rsid w:val="00DB0522"/>
    <w:rsid w:val="00DB2942"/>
    <w:rsid w:val="00DB34DD"/>
    <w:rsid w:val="00DB5256"/>
    <w:rsid w:val="00DB568A"/>
    <w:rsid w:val="00DC7E34"/>
    <w:rsid w:val="00DD0FF6"/>
    <w:rsid w:val="00DE7487"/>
    <w:rsid w:val="00DF340A"/>
    <w:rsid w:val="00DF7470"/>
    <w:rsid w:val="00E00A9E"/>
    <w:rsid w:val="00E00AD0"/>
    <w:rsid w:val="00E01F18"/>
    <w:rsid w:val="00E02A6C"/>
    <w:rsid w:val="00E0345A"/>
    <w:rsid w:val="00E051BB"/>
    <w:rsid w:val="00E15528"/>
    <w:rsid w:val="00E17E1D"/>
    <w:rsid w:val="00E21E59"/>
    <w:rsid w:val="00E227F8"/>
    <w:rsid w:val="00E23A17"/>
    <w:rsid w:val="00E2684F"/>
    <w:rsid w:val="00E36334"/>
    <w:rsid w:val="00E43ABF"/>
    <w:rsid w:val="00E44C59"/>
    <w:rsid w:val="00E44C9E"/>
    <w:rsid w:val="00E46A56"/>
    <w:rsid w:val="00E519EC"/>
    <w:rsid w:val="00E54CE6"/>
    <w:rsid w:val="00E575BF"/>
    <w:rsid w:val="00E57C30"/>
    <w:rsid w:val="00E65705"/>
    <w:rsid w:val="00E67ED8"/>
    <w:rsid w:val="00E7099C"/>
    <w:rsid w:val="00E86486"/>
    <w:rsid w:val="00E949C4"/>
    <w:rsid w:val="00E96514"/>
    <w:rsid w:val="00E96990"/>
    <w:rsid w:val="00EA14D7"/>
    <w:rsid w:val="00EA3555"/>
    <w:rsid w:val="00EA4E56"/>
    <w:rsid w:val="00EB5246"/>
    <w:rsid w:val="00EC1348"/>
    <w:rsid w:val="00EC1990"/>
    <w:rsid w:val="00EE4E1D"/>
    <w:rsid w:val="00EE58E4"/>
    <w:rsid w:val="00EE59DB"/>
    <w:rsid w:val="00EF1F51"/>
    <w:rsid w:val="00EF2DDA"/>
    <w:rsid w:val="00EF533D"/>
    <w:rsid w:val="00EF7AB4"/>
    <w:rsid w:val="00F1116A"/>
    <w:rsid w:val="00F12B8B"/>
    <w:rsid w:val="00F2773C"/>
    <w:rsid w:val="00F30BA6"/>
    <w:rsid w:val="00F35D17"/>
    <w:rsid w:val="00F43D91"/>
    <w:rsid w:val="00F45BD9"/>
    <w:rsid w:val="00F45E15"/>
    <w:rsid w:val="00F61E9C"/>
    <w:rsid w:val="00F6262E"/>
    <w:rsid w:val="00F63C68"/>
    <w:rsid w:val="00F645CE"/>
    <w:rsid w:val="00F71ED9"/>
    <w:rsid w:val="00F762F3"/>
    <w:rsid w:val="00F76AA5"/>
    <w:rsid w:val="00F77B5C"/>
    <w:rsid w:val="00F77D7C"/>
    <w:rsid w:val="00F82D51"/>
    <w:rsid w:val="00F85601"/>
    <w:rsid w:val="00F918FC"/>
    <w:rsid w:val="00F923AF"/>
    <w:rsid w:val="00F95500"/>
    <w:rsid w:val="00F9619E"/>
    <w:rsid w:val="00FA78B5"/>
    <w:rsid w:val="00FB1EB5"/>
    <w:rsid w:val="00FC0214"/>
    <w:rsid w:val="00FC0641"/>
    <w:rsid w:val="00FC1530"/>
    <w:rsid w:val="00FC2790"/>
    <w:rsid w:val="00FC6C0B"/>
    <w:rsid w:val="00FD4F79"/>
    <w:rsid w:val="00FD7BC7"/>
    <w:rsid w:val="00FE6DEF"/>
    <w:rsid w:val="00FE74BA"/>
    <w:rsid w:val="00FE7D25"/>
    <w:rsid w:val="00FF43E6"/>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BDBBFD"/>
  <w15:docId w15:val="{12968592-050C-4E64-A193-36B389944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DCA"/>
    <w:pPr>
      <w:spacing w:before="120" w:after="120" w:line="240" w:lineRule="auto"/>
      <w:jc w:val="both"/>
    </w:pPr>
  </w:style>
  <w:style w:type="paragraph" w:styleId="Heading1">
    <w:name w:val="heading 1"/>
    <w:basedOn w:val="Normal"/>
    <w:next w:val="Normal"/>
    <w:link w:val="Heading1Char"/>
    <w:autoRedefine/>
    <w:uiPriority w:val="9"/>
    <w:qFormat/>
    <w:rsid w:val="009E1DCA"/>
    <w:pPr>
      <w:keepNext/>
      <w:keepLines/>
      <w:spacing w:before="240" w:after="0"/>
      <w:outlineLvl w:val="0"/>
    </w:pPr>
    <w:rPr>
      <w:rFonts w:eastAsiaTheme="majorEastAsia" w:cstheme="majorBidi"/>
      <w:b/>
      <w:lang w:val="sr-Cyrl-RS"/>
    </w:rPr>
  </w:style>
  <w:style w:type="paragraph" w:styleId="Heading2">
    <w:name w:val="heading 2"/>
    <w:basedOn w:val="Normal"/>
    <w:next w:val="Normal"/>
    <w:link w:val="Heading2Char"/>
    <w:autoRedefine/>
    <w:unhideWhenUsed/>
    <w:qFormat/>
    <w:rsid w:val="00E57C30"/>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nhideWhenUsed/>
    <w:qFormat/>
    <w:rsid w:val="009E1DC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9E1DC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E1DC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E1DC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E1DC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E1DC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E1DC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DCA"/>
    <w:rPr>
      <w:rFonts w:eastAsiaTheme="majorEastAsia" w:cstheme="majorBidi"/>
      <w:b/>
      <w:lang w:val="sr-Cyrl-RS"/>
    </w:rPr>
  </w:style>
  <w:style w:type="character" w:customStyle="1" w:styleId="Heading2Char">
    <w:name w:val="Heading 2 Char"/>
    <w:basedOn w:val="DefaultParagraphFont"/>
    <w:link w:val="Heading2"/>
    <w:rsid w:val="00E57C30"/>
    <w:rPr>
      <w:rFonts w:eastAsiaTheme="majorEastAsia" w:cstheme="majorBidi"/>
      <w:b/>
      <w:szCs w:val="26"/>
    </w:rPr>
  </w:style>
  <w:style w:type="character" w:customStyle="1" w:styleId="Heading3Char">
    <w:name w:val="Heading 3 Char"/>
    <w:basedOn w:val="DefaultParagraphFont"/>
    <w:link w:val="Heading3"/>
    <w:rsid w:val="009E1DC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9E1DC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E1DC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9E1DC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9E1DC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9E1D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E1DCA"/>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128D9"/>
    <w:pPr>
      <w:ind w:left="720" w:hanging="294"/>
    </w:pPr>
  </w:style>
  <w:style w:type="numbering" w:customStyle="1" w:styleId="Style1">
    <w:name w:val="Style1"/>
    <w:uiPriority w:val="99"/>
    <w:rsid w:val="009E1DCA"/>
    <w:pPr>
      <w:numPr>
        <w:numId w:val="1"/>
      </w:numPr>
    </w:pPr>
  </w:style>
  <w:style w:type="paragraph" w:customStyle="1" w:styleId="NumListi">
    <w:name w:val="Num List (i)"/>
    <w:basedOn w:val="ListParagraph"/>
    <w:rsid w:val="009E1DCA"/>
    <w:pPr>
      <w:numPr>
        <w:numId w:val="4"/>
      </w:numPr>
      <w:ind w:left="1134" w:hanging="567"/>
    </w:pPr>
  </w:style>
  <w:style w:type="paragraph" w:customStyle="1" w:styleId="NumLista">
    <w:name w:val="Num List (a)"/>
    <w:basedOn w:val="ListParagraph"/>
    <w:rsid w:val="009E1DCA"/>
    <w:pPr>
      <w:numPr>
        <w:numId w:val="3"/>
      </w:numPr>
      <w:ind w:left="567" w:hanging="567"/>
    </w:pPr>
  </w:style>
  <w:style w:type="paragraph" w:styleId="TOC1">
    <w:name w:val="toc 1"/>
    <w:basedOn w:val="Normal"/>
    <w:next w:val="Normal"/>
    <w:autoRedefine/>
    <w:uiPriority w:val="39"/>
    <w:unhideWhenUsed/>
    <w:rsid w:val="009E1DCA"/>
    <w:pPr>
      <w:tabs>
        <w:tab w:val="left" w:pos="440"/>
        <w:tab w:val="right" w:leader="dot" w:pos="9062"/>
      </w:tabs>
      <w:jc w:val="left"/>
    </w:pPr>
    <w:rPr>
      <w:rFonts w:eastAsia="Times New Roman"/>
      <w:smallCaps/>
      <w:noProof/>
      <w:sz w:val="20"/>
      <w:szCs w:val="20"/>
    </w:rPr>
  </w:style>
  <w:style w:type="paragraph" w:styleId="TOC2">
    <w:name w:val="toc 2"/>
    <w:basedOn w:val="Normal"/>
    <w:next w:val="Normal"/>
    <w:autoRedefine/>
    <w:uiPriority w:val="39"/>
    <w:unhideWhenUsed/>
    <w:rsid w:val="009E1DCA"/>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9E1DCA"/>
    <w:rPr>
      <w:color w:val="0563C1" w:themeColor="hyperlink"/>
      <w:u w:val="single"/>
    </w:rPr>
  </w:style>
  <w:style w:type="paragraph" w:styleId="TOC3">
    <w:name w:val="toc 3"/>
    <w:basedOn w:val="Normal"/>
    <w:next w:val="Normal"/>
    <w:autoRedefine/>
    <w:uiPriority w:val="39"/>
    <w:unhideWhenUsed/>
    <w:rsid w:val="009E1DCA"/>
    <w:pPr>
      <w:spacing w:before="0" w:after="0"/>
      <w:ind w:left="440"/>
      <w:jc w:val="left"/>
    </w:pPr>
    <w:rPr>
      <w:i/>
      <w:iCs/>
      <w:sz w:val="20"/>
      <w:szCs w:val="20"/>
    </w:rPr>
  </w:style>
  <w:style w:type="paragraph" w:styleId="TOC4">
    <w:name w:val="toc 4"/>
    <w:basedOn w:val="Normal"/>
    <w:next w:val="Normal"/>
    <w:autoRedefine/>
    <w:uiPriority w:val="39"/>
    <w:unhideWhenUsed/>
    <w:rsid w:val="009E1DCA"/>
    <w:pPr>
      <w:spacing w:before="0" w:after="0"/>
      <w:ind w:left="660"/>
      <w:jc w:val="left"/>
    </w:pPr>
    <w:rPr>
      <w:sz w:val="18"/>
      <w:szCs w:val="18"/>
    </w:rPr>
  </w:style>
  <w:style w:type="paragraph" w:styleId="TOC5">
    <w:name w:val="toc 5"/>
    <w:basedOn w:val="Normal"/>
    <w:next w:val="Normal"/>
    <w:autoRedefine/>
    <w:uiPriority w:val="39"/>
    <w:unhideWhenUsed/>
    <w:rsid w:val="009E1DCA"/>
    <w:pPr>
      <w:spacing w:before="0" w:after="0"/>
      <w:ind w:left="880"/>
      <w:jc w:val="left"/>
    </w:pPr>
    <w:rPr>
      <w:sz w:val="18"/>
      <w:szCs w:val="18"/>
    </w:rPr>
  </w:style>
  <w:style w:type="paragraph" w:styleId="TOC6">
    <w:name w:val="toc 6"/>
    <w:basedOn w:val="Normal"/>
    <w:next w:val="Normal"/>
    <w:autoRedefine/>
    <w:uiPriority w:val="39"/>
    <w:unhideWhenUsed/>
    <w:rsid w:val="009E1DCA"/>
    <w:pPr>
      <w:spacing w:before="0" w:after="0"/>
      <w:ind w:left="1100"/>
      <w:jc w:val="left"/>
    </w:pPr>
    <w:rPr>
      <w:sz w:val="18"/>
      <w:szCs w:val="18"/>
    </w:rPr>
  </w:style>
  <w:style w:type="paragraph" w:styleId="TOC7">
    <w:name w:val="toc 7"/>
    <w:basedOn w:val="Normal"/>
    <w:next w:val="Normal"/>
    <w:autoRedefine/>
    <w:uiPriority w:val="39"/>
    <w:unhideWhenUsed/>
    <w:rsid w:val="009E1DCA"/>
    <w:pPr>
      <w:spacing w:before="0" w:after="0"/>
      <w:ind w:left="1320"/>
      <w:jc w:val="left"/>
    </w:pPr>
    <w:rPr>
      <w:sz w:val="18"/>
      <w:szCs w:val="18"/>
    </w:rPr>
  </w:style>
  <w:style w:type="paragraph" w:styleId="TOC8">
    <w:name w:val="toc 8"/>
    <w:basedOn w:val="Normal"/>
    <w:next w:val="Normal"/>
    <w:autoRedefine/>
    <w:uiPriority w:val="39"/>
    <w:unhideWhenUsed/>
    <w:rsid w:val="009E1DCA"/>
    <w:pPr>
      <w:spacing w:before="0" w:after="0"/>
      <w:ind w:left="1540"/>
      <w:jc w:val="left"/>
    </w:pPr>
    <w:rPr>
      <w:sz w:val="18"/>
      <w:szCs w:val="18"/>
    </w:rPr>
  </w:style>
  <w:style w:type="paragraph" w:styleId="TOC9">
    <w:name w:val="toc 9"/>
    <w:basedOn w:val="Normal"/>
    <w:next w:val="Normal"/>
    <w:autoRedefine/>
    <w:uiPriority w:val="39"/>
    <w:unhideWhenUsed/>
    <w:rsid w:val="009E1DCA"/>
    <w:pPr>
      <w:spacing w:before="0" w:after="0"/>
      <w:ind w:left="1760"/>
      <w:jc w:val="left"/>
    </w:pPr>
    <w:rPr>
      <w:sz w:val="18"/>
      <w:szCs w:val="18"/>
    </w:rPr>
  </w:style>
  <w:style w:type="paragraph" w:styleId="Title">
    <w:name w:val="Title"/>
    <w:basedOn w:val="Normal"/>
    <w:next w:val="Normal"/>
    <w:link w:val="TitleChar"/>
    <w:uiPriority w:val="10"/>
    <w:qFormat/>
    <w:rsid w:val="009E1DCA"/>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9E1DCA"/>
    <w:rPr>
      <w:rFonts w:eastAsiaTheme="majorEastAsia" w:cstheme="majorBidi"/>
      <w:b/>
      <w:spacing w:val="5"/>
      <w:kern w:val="28"/>
      <w:szCs w:val="52"/>
    </w:rPr>
  </w:style>
  <w:style w:type="paragraph" w:customStyle="1" w:styleId="NumbParagraphe">
    <w:name w:val="Numb Paragraphe"/>
    <w:basedOn w:val="ListParagraph"/>
    <w:qFormat/>
    <w:rsid w:val="009E1DCA"/>
    <w:pPr>
      <w:numPr>
        <w:numId w:val="5"/>
      </w:numPr>
    </w:pPr>
    <w:rPr>
      <w:lang w:val="en-US"/>
    </w:rPr>
  </w:style>
  <w:style w:type="paragraph" w:styleId="FootnoteText">
    <w:name w:val="footnote text"/>
    <w:basedOn w:val="Normal"/>
    <w:link w:val="FootnoteTextChar"/>
    <w:uiPriority w:val="99"/>
    <w:semiHidden/>
    <w:unhideWhenUsed/>
    <w:rsid w:val="009E1DCA"/>
    <w:pPr>
      <w:spacing w:before="0" w:after="0"/>
    </w:pPr>
    <w:rPr>
      <w:sz w:val="20"/>
      <w:szCs w:val="20"/>
    </w:rPr>
  </w:style>
  <w:style w:type="character" w:customStyle="1" w:styleId="FootnoteTextChar">
    <w:name w:val="Footnote Text Char"/>
    <w:basedOn w:val="DefaultParagraphFont"/>
    <w:link w:val="FootnoteText"/>
    <w:uiPriority w:val="99"/>
    <w:semiHidden/>
    <w:rsid w:val="009E1DCA"/>
    <w:rPr>
      <w:sz w:val="20"/>
      <w:szCs w:val="20"/>
    </w:rPr>
  </w:style>
  <w:style w:type="character" w:styleId="FootnoteReference">
    <w:name w:val="footnote reference"/>
    <w:uiPriority w:val="99"/>
    <w:semiHidden/>
    <w:rsid w:val="009E1DCA"/>
    <w:rPr>
      <w:vertAlign w:val="superscript"/>
    </w:rPr>
  </w:style>
  <w:style w:type="paragraph" w:styleId="Header">
    <w:name w:val="header"/>
    <w:basedOn w:val="Normal"/>
    <w:link w:val="HeaderChar"/>
    <w:uiPriority w:val="99"/>
    <w:unhideWhenUsed/>
    <w:rsid w:val="009E1DCA"/>
    <w:pPr>
      <w:tabs>
        <w:tab w:val="center" w:pos="4536"/>
        <w:tab w:val="right" w:pos="9072"/>
      </w:tabs>
      <w:spacing w:before="0" w:after="0"/>
    </w:pPr>
  </w:style>
  <w:style w:type="character" w:customStyle="1" w:styleId="HeaderChar">
    <w:name w:val="Header Char"/>
    <w:basedOn w:val="DefaultParagraphFont"/>
    <w:link w:val="Header"/>
    <w:uiPriority w:val="99"/>
    <w:rsid w:val="009E1DCA"/>
  </w:style>
  <w:style w:type="paragraph" w:styleId="Footer">
    <w:name w:val="footer"/>
    <w:basedOn w:val="Normal"/>
    <w:link w:val="FooterChar"/>
    <w:uiPriority w:val="99"/>
    <w:unhideWhenUsed/>
    <w:rsid w:val="009E1DCA"/>
    <w:pPr>
      <w:tabs>
        <w:tab w:val="center" w:pos="4536"/>
        <w:tab w:val="right" w:pos="9072"/>
      </w:tabs>
      <w:spacing w:before="0" w:after="0"/>
    </w:pPr>
  </w:style>
  <w:style w:type="character" w:customStyle="1" w:styleId="FooterChar">
    <w:name w:val="Footer Char"/>
    <w:basedOn w:val="DefaultParagraphFont"/>
    <w:link w:val="Footer"/>
    <w:uiPriority w:val="99"/>
    <w:rsid w:val="009E1DCA"/>
  </w:style>
  <w:style w:type="paragraph" w:customStyle="1" w:styleId="Annexe">
    <w:name w:val="Annexe"/>
    <w:basedOn w:val="Heading1"/>
    <w:next w:val="Normal"/>
    <w:qFormat/>
    <w:rsid w:val="009E1DCA"/>
    <w:pPr>
      <w:jc w:val="center"/>
    </w:pPr>
    <w:rPr>
      <w:lang w:val="en-US"/>
    </w:rPr>
  </w:style>
  <w:style w:type="paragraph" w:styleId="BalloonText">
    <w:name w:val="Balloon Text"/>
    <w:basedOn w:val="Normal"/>
    <w:link w:val="BalloonTextChar"/>
    <w:uiPriority w:val="99"/>
    <w:semiHidden/>
    <w:unhideWhenUsed/>
    <w:rsid w:val="009E1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DCA"/>
    <w:rPr>
      <w:rFonts w:ascii="Tahoma" w:hAnsi="Tahoma" w:cs="Tahoma"/>
      <w:sz w:val="16"/>
      <w:szCs w:val="16"/>
    </w:rPr>
  </w:style>
  <w:style w:type="character" w:styleId="CommentReference">
    <w:name w:val="annotation reference"/>
    <w:basedOn w:val="DefaultParagraphFont"/>
    <w:uiPriority w:val="99"/>
    <w:semiHidden/>
    <w:unhideWhenUsed/>
    <w:rsid w:val="009E1DCA"/>
    <w:rPr>
      <w:sz w:val="16"/>
      <w:szCs w:val="16"/>
    </w:rPr>
  </w:style>
  <w:style w:type="paragraph" w:styleId="CommentText">
    <w:name w:val="annotation text"/>
    <w:basedOn w:val="Normal"/>
    <w:link w:val="CommentTextChar"/>
    <w:uiPriority w:val="99"/>
    <w:unhideWhenUsed/>
    <w:rsid w:val="009E1DCA"/>
    <w:rPr>
      <w:sz w:val="20"/>
      <w:szCs w:val="20"/>
    </w:rPr>
  </w:style>
  <w:style w:type="character" w:customStyle="1" w:styleId="CommentTextChar">
    <w:name w:val="Comment Text Char"/>
    <w:basedOn w:val="DefaultParagraphFont"/>
    <w:link w:val="CommentText"/>
    <w:uiPriority w:val="99"/>
    <w:rsid w:val="009E1DCA"/>
    <w:rPr>
      <w:sz w:val="20"/>
      <w:szCs w:val="20"/>
    </w:rPr>
  </w:style>
  <w:style w:type="paragraph" w:styleId="CommentSubject">
    <w:name w:val="annotation subject"/>
    <w:basedOn w:val="CommentText"/>
    <w:next w:val="CommentText"/>
    <w:link w:val="CommentSubjectChar"/>
    <w:uiPriority w:val="99"/>
    <w:semiHidden/>
    <w:unhideWhenUsed/>
    <w:rsid w:val="009E1DCA"/>
    <w:rPr>
      <w:b/>
      <w:bCs/>
    </w:rPr>
  </w:style>
  <w:style w:type="character" w:customStyle="1" w:styleId="CommentSubjectChar">
    <w:name w:val="Comment Subject Char"/>
    <w:basedOn w:val="CommentTextChar"/>
    <w:link w:val="CommentSubject"/>
    <w:uiPriority w:val="99"/>
    <w:semiHidden/>
    <w:rsid w:val="009E1DCA"/>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qFormat/>
    <w:locked/>
    <w:rsid w:val="00A128D9"/>
  </w:style>
  <w:style w:type="paragraph" w:customStyle="1" w:styleId="paragraphe-texte">
    <w:name w:val="paragraphe-texte"/>
    <w:basedOn w:val="Normal"/>
    <w:link w:val="paragraphe-texteCar"/>
    <w:rsid w:val="009E1DCA"/>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9E1DCA"/>
    <w:rPr>
      <w:rFonts w:ascii="Times New Roman" w:eastAsia="Times New Roman" w:hAnsi="Times New Roman" w:cs="Times New Roman"/>
      <w:sz w:val="24"/>
      <w:szCs w:val="24"/>
      <w:lang w:val="en-US"/>
    </w:rPr>
  </w:style>
  <w:style w:type="table" w:styleId="TableGrid">
    <w:name w:val="Table Grid"/>
    <w:basedOn w:val="TableNormal"/>
    <w:uiPriority w:val="59"/>
    <w:rsid w:val="009E1DC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1DCA"/>
    <w:pPr>
      <w:spacing w:after="0" w:line="240" w:lineRule="auto"/>
    </w:pPr>
    <w:rPr>
      <w:lang w:val="fr-FR"/>
    </w:rPr>
  </w:style>
  <w:style w:type="character" w:styleId="FollowedHyperlink">
    <w:name w:val="FollowedHyperlink"/>
    <w:basedOn w:val="DefaultParagraphFont"/>
    <w:uiPriority w:val="99"/>
    <w:semiHidden/>
    <w:unhideWhenUsed/>
    <w:rsid w:val="009E1DCA"/>
    <w:rPr>
      <w:color w:val="954F72" w:themeColor="followedHyperlink"/>
      <w:u w:val="single"/>
    </w:rPr>
  </w:style>
  <w:style w:type="paragraph" w:styleId="NoSpacing">
    <w:name w:val="No Spacing"/>
    <w:uiPriority w:val="1"/>
    <w:qFormat/>
    <w:rsid w:val="009E1DCA"/>
    <w:pPr>
      <w:spacing w:after="0" w:line="240" w:lineRule="auto"/>
      <w:jc w:val="both"/>
    </w:pPr>
    <w:rPr>
      <w:lang w:val="fr-FR"/>
    </w:rPr>
  </w:style>
  <w:style w:type="paragraph" w:styleId="NormalWeb">
    <w:name w:val="Normal (Web)"/>
    <w:basedOn w:val="Normal"/>
    <w:uiPriority w:val="99"/>
    <w:unhideWhenUsed/>
    <w:rsid w:val="009E1DCA"/>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9E1DCA"/>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9E1DC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a">
    <w:name w:val="Paragraph (a)"/>
    <w:basedOn w:val="Normal"/>
    <w:rsid w:val="009E1DC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eastAsia="en-GB"/>
    </w:rPr>
  </w:style>
  <w:style w:type="character" w:customStyle="1" w:styleId="tlid-translation">
    <w:name w:val="tlid-translation"/>
    <w:basedOn w:val="DefaultParagraphFont"/>
    <w:rsid w:val="009E1DCA"/>
  </w:style>
  <w:style w:type="character" w:customStyle="1" w:styleId="apple-converted-space">
    <w:name w:val="apple-converted-space"/>
    <w:basedOn w:val="DefaultParagraphFont"/>
    <w:rsid w:val="009E1DCA"/>
  </w:style>
  <w:style w:type="paragraph" w:customStyle="1" w:styleId="Default">
    <w:name w:val="Default"/>
    <w:rsid w:val="009E1DCA"/>
    <w:pPr>
      <w:autoSpaceDE w:val="0"/>
      <w:autoSpaceDN w:val="0"/>
      <w:adjustRightInd w:val="0"/>
      <w:spacing w:after="0" w:line="240" w:lineRule="auto"/>
    </w:pPr>
    <w:rPr>
      <w:rFonts w:ascii="Calibri" w:hAnsi="Calibri" w:cs="Calibri"/>
      <w:color w:val="000000"/>
      <w:sz w:val="24"/>
      <w:szCs w:val="24"/>
      <w:lang w:val="fr-FR"/>
    </w:rPr>
  </w:style>
  <w:style w:type="numbering" w:customStyle="1" w:styleId="NoList1">
    <w:name w:val="No List1"/>
    <w:next w:val="NoList"/>
    <w:uiPriority w:val="99"/>
    <w:semiHidden/>
    <w:unhideWhenUsed/>
    <w:rsid w:val="009E1DCA"/>
  </w:style>
  <w:style w:type="table" w:customStyle="1" w:styleId="TableGrid0">
    <w:name w:val="TableGrid"/>
    <w:rsid w:val="009E1DCA"/>
    <w:pPr>
      <w:spacing w:after="0" w:line="240" w:lineRule="auto"/>
    </w:pPr>
    <w:rPr>
      <w:rFonts w:eastAsia="Times New Roman"/>
      <w:lang w:eastAsia="en-GB"/>
    </w:rPr>
    <w:tblPr>
      <w:tblCellMar>
        <w:top w:w="0" w:type="dxa"/>
        <w:left w:w="0" w:type="dxa"/>
        <w:bottom w:w="0" w:type="dxa"/>
        <w:right w:w="0" w:type="dxa"/>
      </w:tblCellMar>
    </w:tblPr>
  </w:style>
  <w:style w:type="table" w:customStyle="1" w:styleId="TableGrid2">
    <w:name w:val="Table Grid2"/>
    <w:basedOn w:val="TableNormal"/>
    <w:next w:val="TableGrid"/>
    <w:uiPriority w:val="59"/>
    <w:rsid w:val="00FE74B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B591D"/>
  </w:style>
  <w:style w:type="table" w:customStyle="1" w:styleId="TableGrid3">
    <w:name w:val="Table Grid3"/>
    <w:basedOn w:val="TableNormal"/>
    <w:next w:val="TableGrid"/>
    <w:uiPriority w:val="59"/>
    <w:rsid w:val="007B591D"/>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42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487368"/>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03579"/>
  </w:style>
  <w:style w:type="table" w:customStyle="1" w:styleId="TableGrid9">
    <w:name w:val="Table Grid9"/>
    <w:basedOn w:val="TableNormal"/>
    <w:next w:val="TableGrid"/>
    <w:uiPriority w:val="59"/>
    <w:rsid w:val="00403579"/>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76B90"/>
  </w:style>
  <w:style w:type="numbering" w:customStyle="1" w:styleId="NoList4">
    <w:name w:val="No List4"/>
    <w:next w:val="NoList"/>
    <w:uiPriority w:val="99"/>
    <w:semiHidden/>
    <w:unhideWhenUsed/>
    <w:rsid w:val="006059D5"/>
  </w:style>
  <w:style w:type="table" w:customStyle="1" w:styleId="TableGrid10">
    <w:name w:val="Table Grid10"/>
    <w:basedOn w:val="TableNormal"/>
    <w:next w:val="TableGrid"/>
    <w:uiPriority w:val="59"/>
    <w:rsid w:val="006059D5"/>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91B93"/>
  </w:style>
  <w:style w:type="table" w:customStyle="1" w:styleId="TableGrid11">
    <w:name w:val="Table Grid11"/>
    <w:basedOn w:val="TableNormal"/>
    <w:next w:val="TableGrid"/>
    <w:uiPriority w:val="59"/>
    <w:rsid w:val="00691B93"/>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966E6"/>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C074D"/>
    <w:pPr>
      <w:spacing w:line="259" w:lineRule="auto"/>
      <w:jc w:val="left"/>
      <w:outlineLvl w:val="9"/>
    </w:pPr>
    <w:rPr>
      <w:rFonts w:asciiTheme="majorHAnsi" w:hAnsiTheme="majorHAnsi"/>
      <w:b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75ADE-1ACB-46EF-94E0-9CC0BABC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44</Pages>
  <Words>11649</Words>
  <Characters>66403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Daktilobiro02</cp:lastModifiedBy>
  <cp:revision>6</cp:revision>
  <cp:lastPrinted>2022-01-26T06:32:00Z</cp:lastPrinted>
  <dcterms:created xsi:type="dcterms:W3CDTF">2022-01-27T13:39:00Z</dcterms:created>
  <dcterms:modified xsi:type="dcterms:W3CDTF">2022-01-28T09:46:00Z</dcterms:modified>
</cp:coreProperties>
</file>