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AB7" w:rsidRDefault="00876AB7" w:rsidP="00876AB7">
      <w:pPr>
        <w:jc w:val="center"/>
        <w:rPr>
          <w:b/>
          <w:lang w:val="ru-RU"/>
        </w:rPr>
      </w:pPr>
      <w:bookmarkStart w:id="0" w:name="_GoBack"/>
      <w:bookmarkEnd w:id="0"/>
      <w:r w:rsidRPr="00CB39D3">
        <w:rPr>
          <w:b/>
          <w:lang w:val="ru-RU"/>
        </w:rPr>
        <w:t>ОБРАЗЛОЖЕЊЕ</w:t>
      </w:r>
    </w:p>
    <w:p w:rsidR="00876AB7" w:rsidRPr="00CB39D3" w:rsidRDefault="00876AB7" w:rsidP="00876AB7">
      <w:pPr>
        <w:jc w:val="center"/>
        <w:rPr>
          <w:b/>
          <w:lang w:val="ru-RU"/>
        </w:rPr>
      </w:pPr>
    </w:p>
    <w:p w:rsidR="00876AB7" w:rsidRPr="00CB39D3" w:rsidRDefault="00876AB7" w:rsidP="00876AB7">
      <w:pPr>
        <w:rPr>
          <w:lang w:val="sr-Cyrl-CS"/>
        </w:rPr>
      </w:pPr>
    </w:p>
    <w:p w:rsidR="00876AB7" w:rsidRPr="00F97E59" w:rsidRDefault="00876AB7" w:rsidP="00876AB7">
      <w:pPr>
        <w:ind w:left="360"/>
        <w:rPr>
          <w:b/>
          <w:kern w:val="0"/>
          <w:szCs w:val="24"/>
          <w:lang w:val="sr-Cyrl-CS" w:eastAsia="sr-Cyrl-CS"/>
        </w:rPr>
      </w:pPr>
      <w:r w:rsidRPr="00F97E59">
        <w:rPr>
          <w:b/>
          <w:kern w:val="0"/>
          <w:szCs w:val="24"/>
          <w:lang w:val="sr-Latn-RS" w:eastAsia="sr-Cyrl-CS"/>
        </w:rPr>
        <w:t>I</w:t>
      </w:r>
      <w:r w:rsidR="008A412C">
        <w:rPr>
          <w:b/>
          <w:kern w:val="0"/>
          <w:szCs w:val="24"/>
          <w:lang w:val="sr-Cyrl-RS" w:eastAsia="sr-Cyrl-CS"/>
        </w:rPr>
        <w:t>.</w:t>
      </w:r>
      <w:r w:rsidRPr="00F97E59">
        <w:rPr>
          <w:b/>
          <w:kern w:val="0"/>
          <w:szCs w:val="24"/>
          <w:lang w:val="sr-Latn-RS" w:eastAsia="sr-Cyrl-CS"/>
        </w:rPr>
        <w:t xml:space="preserve">   </w:t>
      </w:r>
      <w:r w:rsidRPr="00F97E59">
        <w:rPr>
          <w:b/>
          <w:kern w:val="0"/>
          <w:szCs w:val="24"/>
          <w:lang w:val="sr-Cyrl-CS" w:eastAsia="sr-Cyrl-CS"/>
        </w:rPr>
        <w:t>УСТАВНИ ОСНОВ ЗА ДОНОШЕЊЕ ЗАКОНА</w:t>
      </w:r>
    </w:p>
    <w:p w:rsidR="00876AB7" w:rsidRPr="00F97E59" w:rsidRDefault="00876AB7" w:rsidP="00876AB7">
      <w:pPr>
        <w:rPr>
          <w:lang w:val="sr-Cyrl-CS"/>
        </w:rPr>
      </w:pPr>
    </w:p>
    <w:p w:rsidR="00876AB7" w:rsidRPr="00CB39D3" w:rsidRDefault="00876AB7" w:rsidP="00876AB7">
      <w:pPr>
        <w:ind w:firstLine="720"/>
        <w:jc w:val="both"/>
        <w:rPr>
          <w:lang w:val="sr-Cyrl-RS"/>
        </w:rPr>
      </w:pPr>
      <w:r w:rsidRPr="004448D8">
        <w:rPr>
          <w:szCs w:val="24"/>
          <w:lang w:val="ru-RU"/>
        </w:rPr>
        <w:t>Уставни основ за доношење Закона о потврђивању</w:t>
      </w:r>
      <w:r>
        <w:t xml:space="preserve"> </w:t>
      </w:r>
      <w:r>
        <w:rPr>
          <w:szCs w:val="24"/>
          <w:lang w:val="sr-Cyrl-RS"/>
        </w:rPr>
        <w:t>Споразум</w:t>
      </w:r>
      <w:r w:rsidR="00480DAC">
        <w:rPr>
          <w:szCs w:val="24"/>
          <w:lang w:val="sr-Cyrl-RS"/>
        </w:rPr>
        <w:t>а</w:t>
      </w:r>
      <w:r>
        <w:rPr>
          <w:szCs w:val="24"/>
          <w:lang w:val="sr-Cyrl-RS"/>
        </w:rPr>
        <w:t xml:space="preserve"> између Владе Републике Србије и Владе Републике Индије о давању дозвола члановима породица особља дипломатско-конзуларних представништава за бављење плаћеним делатностима</w:t>
      </w:r>
      <w:r w:rsidRPr="004448D8">
        <w:rPr>
          <w:bCs/>
          <w:szCs w:val="24"/>
          <w:lang w:val="ru-RU"/>
        </w:rPr>
        <w:t>,</w:t>
      </w:r>
      <w:r w:rsidRPr="00CB39D3">
        <w:rPr>
          <w:szCs w:val="24"/>
          <w:lang w:val="ru-RU"/>
        </w:rPr>
        <w:t xml:space="preserve"> </w:t>
      </w:r>
      <w:r w:rsidRPr="004448D8">
        <w:rPr>
          <w:szCs w:val="24"/>
          <w:lang w:val="ru-RU"/>
        </w:rPr>
        <w:t>с</w:t>
      </w:r>
      <w:r w:rsidRPr="00CB39D3">
        <w:rPr>
          <w:szCs w:val="24"/>
          <w:lang w:val="ru-RU"/>
        </w:rPr>
        <w:t>адржан је у одредби члана 9</w:t>
      </w:r>
      <w:r w:rsidRPr="004448D8">
        <w:rPr>
          <w:szCs w:val="24"/>
          <w:lang w:val="ru-RU"/>
        </w:rPr>
        <w:t>9</w:t>
      </w:r>
      <w:r w:rsidRPr="00CB39D3">
        <w:rPr>
          <w:szCs w:val="24"/>
          <w:lang w:val="ru-RU"/>
        </w:rPr>
        <w:t xml:space="preserve">. </w:t>
      </w:r>
      <w:r w:rsidRPr="00CB39D3">
        <w:rPr>
          <w:szCs w:val="24"/>
          <w:lang w:val="sr-Cyrl-RS"/>
        </w:rPr>
        <w:t xml:space="preserve">став 1. </w:t>
      </w:r>
      <w:r w:rsidRPr="00CB39D3">
        <w:rPr>
          <w:szCs w:val="24"/>
          <w:lang w:val="ru-RU"/>
        </w:rPr>
        <w:t>тачка 4. Устава Републике Србије</w:t>
      </w:r>
      <w:r w:rsidRPr="00341C93">
        <w:rPr>
          <w:szCs w:val="24"/>
          <w:lang w:val="ru-RU"/>
        </w:rPr>
        <w:t>, којим је прописано да</w:t>
      </w:r>
      <w:r w:rsidRPr="00CB39D3">
        <w:rPr>
          <w:szCs w:val="24"/>
          <w:lang w:val="ru-RU"/>
        </w:rPr>
        <w:t xml:space="preserve"> Народна скупштина потврђује међународне уговоре кад</w:t>
      </w:r>
      <w:r w:rsidRPr="00CB39D3">
        <w:rPr>
          <w:szCs w:val="24"/>
          <w:lang w:val="sr-Cyrl-RS"/>
        </w:rPr>
        <w:t>а</w:t>
      </w:r>
      <w:r w:rsidRPr="00CB39D3">
        <w:rPr>
          <w:szCs w:val="24"/>
          <w:lang w:val="ru-RU"/>
        </w:rPr>
        <w:t xml:space="preserve"> је законом предвиђена обавеза њиховог потврђивања.</w:t>
      </w:r>
      <w:r w:rsidRPr="004448D8">
        <w:rPr>
          <w:lang w:val="ru-RU"/>
        </w:rPr>
        <w:t xml:space="preserve"> </w:t>
      </w:r>
    </w:p>
    <w:p w:rsidR="00876AB7" w:rsidRPr="00F97E59" w:rsidRDefault="00876AB7" w:rsidP="00876AB7">
      <w:pPr>
        <w:ind w:firstLine="708"/>
        <w:jc w:val="both"/>
        <w:rPr>
          <w:kern w:val="0"/>
          <w:szCs w:val="24"/>
          <w:lang w:val="sr-Cyrl-CS" w:eastAsia="sr-Cyrl-CS"/>
        </w:rPr>
      </w:pPr>
    </w:p>
    <w:p w:rsidR="00876AB7" w:rsidRPr="00F97E59" w:rsidRDefault="00876AB7" w:rsidP="00876AB7">
      <w:pPr>
        <w:ind w:left="360"/>
        <w:jc w:val="both"/>
        <w:rPr>
          <w:b/>
          <w:kern w:val="0"/>
          <w:szCs w:val="24"/>
          <w:lang w:val="sr-Cyrl-CS" w:eastAsia="sr-Cyrl-CS"/>
        </w:rPr>
      </w:pPr>
      <w:r w:rsidRPr="00F97E59">
        <w:rPr>
          <w:b/>
          <w:kern w:val="0"/>
          <w:szCs w:val="24"/>
          <w:lang w:val="sr-Latn-RS" w:eastAsia="sr-Cyrl-CS"/>
        </w:rPr>
        <w:t>II</w:t>
      </w:r>
      <w:r w:rsidR="008A412C">
        <w:rPr>
          <w:b/>
          <w:kern w:val="0"/>
          <w:szCs w:val="24"/>
          <w:lang w:val="sr-Cyrl-RS" w:eastAsia="sr-Cyrl-CS"/>
        </w:rPr>
        <w:t>.</w:t>
      </w:r>
      <w:r w:rsidRPr="00F97E59">
        <w:rPr>
          <w:b/>
          <w:kern w:val="0"/>
          <w:szCs w:val="24"/>
          <w:lang w:val="sr-Latn-RS" w:eastAsia="sr-Cyrl-CS"/>
        </w:rPr>
        <w:t xml:space="preserve">   </w:t>
      </w:r>
      <w:r w:rsidRPr="00F97E59">
        <w:rPr>
          <w:b/>
          <w:kern w:val="0"/>
          <w:szCs w:val="24"/>
          <w:lang w:val="sr-Cyrl-CS" w:eastAsia="sr-Cyrl-CS"/>
        </w:rPr>
        <w:t>РАЗЛОЗИ ЗБОГ КОЈИХ СЕ ПРЕДЛАЖЕ ДОНОШЕЊЕ ЗАКОНА</w:t>
      </w:r>
    </w:p>
    <w:p w:rsidR="00876AB7" w:rsidRPr="00CB39D3" w:rsidRDefault="00876AB7" w:rsidP="00876AB7">
      <w:pPr>
        <w:rPr>
          <w:bCs/>
          <w:lang w:val="sr-Cyrl-CS"/>
        </w:rPr>
      </w:pPr>
    </w:p>
    <w:p w:rsidR="00876AB7" w:rsidRDefault="00876AB7" w:rsidP="00876AB7">
      <w:pPr>
        <w:ind w:firstLine="708"/>
        <w:jc w:val="both"/>
        <w:rPr>
          <w:kern w:val="0"/>
          <w:szCs w:val="24"/>
          <w:lang w:val="sr-Cyrl-CS" w:eastAsia="sr-Cyrl-CS"/>
        </w:rPr>
      </w:pPr>
      <w:r w:rsidRPr="00341C93">
        <w:rPr>
          <w:kern w:val="0"/>
          <w:szCs w:val="24"/>
          <w:lang w:val="sr-Latn-CS" w:eastAsia="sr-Cyrl-CS"/>
        </w:rPr>
        <w:t>Област запошљавања чланова породица дипломатског и другог особља дипломатско</w:t>
      </w:r>
      <w:r>
        <w:rPr>
          <w:kern w:val="0"/>
          <w:szCs w:val="24"/>
          <w:lang w:val="sr-Cyrl-RS" w:eastAsia="sr-Cyrl-CS"/>
        </w:rPr>
        <w:t xml:space="preserve"> </w:t>
      </w:r>
      <w:r w:rsidRPr="00341C93">
        <w:rPr>
          <w:kern w:val="0"/>
          <w:szCs w:val="24"/>
          <w:lang w:val="sr-Latn-CS" w:eastAsia="sr-Cyrl-CS"/>
        </w:rPr>
        <w:t>-</w:t>
      </w:r>
      <w:r>
        <w:rPr>
          <w:kern w:val="0"/>
          <w:szCs w:val="24"/>
          <w:lang w:val="sr-Cyrl-RS" w:eastAsia="sr-Cyrl-CS"/>
        </w:rPr>
        <w:t xml:space="preserve"> </w:t>
      </w:r>
      <w:r w:rsidRPr="00341C93">
        <w:rPr>
          <w:kern w:val="0"/>
          <w:szCs w:val="24"/>
          <w:lang w:val="sr-Latn-CS" w:eastAsia="sr-Cyrl-CS"/>
        </w:rPr>
        <w:t>конзуларних представништава две земље</w:t>
      </w:r>
      <w:r w:rsidRPr="00341C93">
        <w:rPr>
          <w:kern w:val="0"/>
          <w:szCs w:val="24"/>
          <w:lang w:val="sr-Cyrl-CS" w:eastAsia="sr-Cyrl-CS"/>
        </w:rPr>
        <w:t xml:space="preserve"> </w:t>
      </w:r>
      <w:r w:rsidRPr="00341C93">
        <w:rPr>
          <w:kern w:val="0"/>
          <w:szCs w:val="24"/>
          <w:lang w:val="sr-Latn-CS" w:eastAsia="sr-Cyrl-CS"/>
        </w:rPr>
        <w:t>до сада није била правно регулисана.</w:t>
      </w:r>
      <w:r>
        <w:rPr>
          <w:kern w:val="0"/>
          <w:szCs w:val="24"/>
          <w:lang w:val="sr-Cyrl-RS" w:eastAsia="sr-Cyrl-CS"/>
        </w:rPr>
        <w:t xml:space="preserve"> С обзиром да је п</w:t>
      </w:r>
      <w:r w:rsidRPr="00341C93">
        <w:rPr>
          <w:kern w:val="0"/>
          <w:szCs w:val="24"/>
          <w:lang w:val="sr-Latn-CS" w:eastAsia="sr-Cyrl-CS"/>
        </w:rPr>
        <w:t>остој</w:t>
      </w:r>
      <w:r>
        <w:rPr>
          <w:kern w:val="0"/>
          <w:szCs w:val="24"/>
          <w:lang w:val="sr-Cyrl-RS" w:eastAsia="sr-Cyrl-CS"/>
        </w:rPr>
        <w:t>ао</w:t>
      </w:r>
      <w:r w:rsidRPr="00341C93">
        <w:rPr>
          <w:kern w:val="0"/>
          <w:szCs w:val="24"/>
          <w:lang w:val="sr-Latn-CS" w:eastAsia="sr-Cyrl-CS"/>
        </w:rPr>
        <w:t xml:space="preserve"> обострани интерес </w:t>
      </w:r>
      <w:r w:rsidRPr="00341C93">
        <w:rPr>
          <w:kern w:val="0"/>
          <w:szCs w:val="24"/>
          <w:lang w:val="sr-Cyrl-CS" w:eastAsia="sr-Cyrl-CS"/>
        </w:rPr>
        <w:t>за регулисање овог питања</w:t>
      </w:r>
      <w:r>
        <w:rPr>
          <w:kern w:val="0"/>
          <w:szCs w:val="24"/>
          <w:lang w:val="sr-Cyrl-CS" w:eastAsia="sr-Cyrl-CS"/>
        </w:rPr>
        <w:t>, након вишегодишњи</w:t>
      </w:r>
      <w:r>
        <w:rPr>
          <w:kern w:val="0"/>
          <w:szCs w:val="24"/>
          <w:lang w:val="sr-Cyrl-RS" w:eastAsia="sr-Cyrl-CS"/>
        </w:rPr>
        <w:t>х</w:t>
      </w:r>
      <w:r>
        <w:rPr>
          <w:kern w:val="0"/>
          <w:szCs w:val="24"/>
          <w:lang w:val="sr-Cyrl-CS" w:eastAsia="sr-Cyrl-CS"/>
        </w:rPr>
        <w:t xml:space="preserve"> преговора</w:t>
      </w:r>
      <w:r w:rsidRPr="000F4F4F">
        <w:rPr>
          <w:szCs w:val="24"/>
          <w:lang w:val="sr-Cyrl-RS"/>
        </w:rPr>
        <w:t xml:space="preserve"> </w:t>
      </w:r>
      <w:r>
        <w:rPr>
          <w:szCs w:val="24"/>
          <w:lang w:val="sr-Cyrl-RS"/>
        </w:rPr>
        <w:t>19</w:t>
      </w:r>
      <w:r w:rsidRPr="00CB39D3">
        <w:rPr>
          <w:szCs w:val="24"/>
          <w:lang w:val="sr-Cyrl-RS"/>
        </w:rPr>
        <w:t xml:space="preserve">. </w:t>
      </w:r>
      <w:r>
        <w:rPr>
          <w:szCs w:val="24"/>
          <w:lang w:val="sr-Cyrl-RS"/>
        </w:rPr>
        <w:t>септембра</w:t>
      </w:r>
      <w:r w:rsidRPr="00CB39D3">
        <w:rPr>
          <w:szCs w:val="24"/>
          <w:lang w:val="sr-Cyrl-RS"/>
        </w:rPr>
        <w:t xml:space="preserve"> 20</w:t>
      </w:r>
      <w:r>
        <w:rPr>
          <w:szCs w:val="24"/>
          <w:lang w:val="sr-Cyrl-RS"/>
        </w:rPr>
        <w:t>21</w:t>
      </w:r>
      <w:r w:rsidRPr="00CB39D3">
        <w:rPr>
          <w:szCs w:val="24"/>
          <w:lang w:val="sr-Cyrl-RS"/>
        </w:rPr>
        <w:t>. године</w:t>
      </w:r>
      <w:r>
        <w:rPr>
          <w:szCs w:val="24"/>
          <w:lang w:val="sr-Cyrl-RS"/>
        </w:rPr>
        <w:t>,</w:t>
      </w:r>
      <w:r>
        <w:rPr>
          <w:kern w:val="0"/>
          <w:szCs w:val="24"/>
          <w:lang w:val="sr-Cyrl-CS" w:eastAsia="sr-Cyrl-CS"/>
        </w:rPr>
        <w:t xml:space="preserve"> </w:t>
      </w:r>
      <w:r w:rsidRPr="00CB39D3">
        <w:rPr>
          <w:szCs w:val="24"/>
          <w:lang w:val="sr-Cyrl-RS"/>
        </w:rPr>
        <w:t xml:space="preserve">у </w:t>
      </w:r>
      <w:r>
        <w:rPr>
          <w:szCs w:val="24"/>
          <w:lang w:val="sr-Cyrl-RS"/>
        </w:rPr>
        <w:t xml:space="preserve">Њу Делхију, </w:t>
      </w:r>
      <w:r>
        <w:rPr>
          <w:kern w:val="0"/>
          <w:szCs w:val="24"/>
          <w:lang w:val="sr-Cyrl-CS" w:eastAsia="sr-Cyrl-CS"/>
        </w:rPr>
        <w:t>потписан је</w:t>
      </w:r>
      <w:r>
        <w:rPr>
          <w:lang w:val="sr-Cyrl-RS"/>
        </w:rPr>
        <w:t xml:space="preserve"> </w:t>
      </w:r>
      <w:r>
        <w:rPr>
          <w:szCs w:val="24"/>
          <w:lang w:val="sr-Cyrl-RS"/>
        </w:rPr>
        <w:t>Споразум између Владе Републике Србије и Владе Републике Индије о давању дозвола члановима породица особља дипломатско-конзуларних представништава за бављење плаћеним делатностима</w:t>
      </w:r>
      <w:r w:rsidRPr="00CB39D3">
        <w:rPr>
          <w:szCs w:val="24"/>
          <w:lang w:val="sr-Cyrl-RS"/>
        </w:rPr>
        <w:t xml:space="preserve">. </w:t>
      </w:r>
      <w:r>
        <w:rPr>
          <w:color w:val="000000"/>
          <w:spacing w:val="-2"/>
          <w:kern w:val="0"/>
          <w:szCs w:val="23"/>
          <w:lang w:val="sr-Cyrl-CS" w:eastAsia="sr-Latn-CS"/>
        </w:rPr>
        <w:t>Споразумом</w:t>
      </w:r>
      <w:r w:rsidRPr="000F4F4F">
        <w:rPr>
          <w:color w:val="000000"/>
          <w:spacing w:val="-2"/>
          <w:kern w:val="0"/>
          <w:szCs w:val="23"/>
          <w:lang w:val="sr-Cyrl-CS" w:eastAsia="sr-Latn-CS"/>
        </w:rPr>
        <w:t xml:space="preserve"> се</w:t>
      </w:r>
      <w:r>
        <w:rPr>
          <w:color w:val="000000"/>
          <w:spacing w:val="-2"/>
          <w:kern w:val="0"/>
          <w:szCs w:val="23"/>
          <w:lang w:val="sr-Cyrl-CS" w:eastAsia="sr-Latn-CS"/>
        </w:rPr>
        <w:t>,</w:t>
      </w:r>
      <w:r w:rsidRPr="000F4F4F">
        <w:rPr>
          <w:color w:val="000000"/>
          <w:spacing w:val="-2"/>
          <w:kern w:val="0"/>
          <w:szCs w:val="23"/>
          <w:lang w:val="sr-Cyrl-CS" w:eastAsia="sr-Latn-CS"/>
        </w:rPr>
        <w:t xml:space="preserve"> на реципрочној основи, регулише</w:t>
      </w:r>
      <w:r w:rsidRPr="000F4F4F">
        <w:rPr>
          <w:color w:val="000000"/>
          <w:spacing w:val="-2"/>
          <w:kern w:val="0"/>
          <w:szCs w:val="23"/>
          <w:lang w:val="sr-Latn-CS" w:eastAsia="sr-Latn-CS"/>
        </w:rPr>
        <w:t xml:space="preserve"> </w:t>
      </w:r>
      <w:r w:rsidRPr="000F4F4F">
        <w:rPr>
          <w:color w:val="000000"/>
          <w:spacing w:val="3"/>
          <w:kern w:val="0"/>
          <w:szCs w:val="23"/>
          <w:lang w:val="sr-Cyrl-CS" w:eastAsia="sr-Latn-CS"/>
        </w:rPr>
        <w:t>запошљавање уз накнаду члано</w:t>
      </w:r>
      <w:r>
        <w:rPr>
          <w:color w:val="000000"/>
          <w:spacing w:val="3"/>
          <w:kern w:val="0"/>
          <w:szCs w:val="23"/>
          <w:lang w:val="sr-Cyrl-CS" w:eastAsia="sr-Latn-CS"/>
        </w:rPr>
        <w:t>ва породица особља дипломатско -</w:t>
      </w:r>
      <w:r w:rsidRPr="000F4F4F">
        <w:rPr>
          <w:color w:val="000000"/>
          <w:spacing w:val="3"/>
          <w:kern w:val="0"/>
          <w:szCs w:val="23"/>
          <w:lang w:val="sr-Cyrl-CS" w:eastAsia="sr-Latn-CS"/>
        </w:rPr>
        <w:t xml:space="preserve"> </w:t>
      </w:r>
      <w:r w:rsidRPr="000F4F4F">
        <w:rPr>
          <w:color w:val="000000"/>
          <w:spacing w:val="-4"/>
          <w:kern w:val="0"/>
          <w:szCs w:val="23"/>
          <w:lang w:val="sr-Cyrl-CS" w:eastAsia="sr-Latn-CS"/>
        </w:rPr>
        <w:t>конзуларних представништава</w:t>
      </w:r>
      <w:r>
        <w:rPr>
          <w:color w:val="000000"/>
          <w:spacing w:val="-4"/>
          <w:kern w:val="0"/>
          <w:szCs w:val="23"/>
          <w:lang w:val="sr-Cyrl-CS" w:eastAsia="sr-Latn-CS"/>
        </w:rPr>
        <w:t>.</w:t>
      </w:r>
      <w:r w:rsidRPr="00B84A8E">
        <w:rPr>
          <w:kern w:val="0"/>
          <w:szCs w:val="24"/>
          <w:lang w:val="sr-Cyrl-CS" w:eastAsia="sr-Cyrl-CS"/>
        </w:rPr>
        <w:t xml:space="preserve"> </w:t>
      </w:r>
    </w:p>
    <w:p w:rsidR="00876AB7" w:rsidRPr="00B84A8E" w:rsidRDefault="00876AB7" w:rsidP="00876AB7">
      <w:pPr>
        <w:ind w:firstLine="708"/>
        <w:jc w:val="both"/>
        <w:rPr>
          <w:szCs w:val="24"/>
          <w:lang w:val="sr-Cyrl-RS"/>
        </w:rPr>
      </w:pPr>
      <w:r w:rsidRPr="00B84A8E">
        <w:rPr>
          <w:kern w:val="0"/>
          <w:szCs w:val="24"/>
          <w:lang w:val="sr-Cyrl-CS" w:eastAsia="sr-Cyrl-CS"/>
        </w:rPr>
        <w:t xml:space="preserve">Поступак запошљавања чланова породице службеника државе одашиљања покреће се тако што дипломатско-конзуларно представништво подноси званичан захтев за обављање плаћене делатности Протоколу Министарства спољних послова државе пријема, који након што утврди да не постоје сметње, у смислу испуњености услова предвиђених овим </w:t>
      </w:r>
      <w:r>
        <w:rPr>
          <w:kern w:val="0"/>
          <w:szCs w:val="24"/>
          <w:lang w:val="sr-Cyrl-CS" w:eastAsia="sr-Cyrl-CS"/>
        </w:rPr>
        <w:t>споразумом</w:t>
      </w:r>
      <w:r w:rsidRPr="00B84A8E">
        <w:rPr>
          <w:kern w:val="0"/>
          <w:szCs w:val="24"/>
          <w:lang w:val="sr-Cyrl-CS" w:eastAsia="sr-Cyrl-CS"/>
        </w:rPr>
        <w:t>, као и важећег законодавства државе пријема, обавештава дипломатско-конзуларно представништво државе одашиљања, преко Протокола Министарства спољних послова државе пријема, о одлуци донетој у вези са захтевом за обављање плаћене делатности.</w:t>
      </w:r>
    </w:p>
    <w:p w:rsidR="00876AB7" w:rsidRPr="00B84A8E" w:rsidRDefault="00876AB7" w:rsidP="00876AB7">
      <w:pPr>
        <w:ind w:firstLine="720"/>
        <w:jc w:val="both"/>
        <w:rPr>
          <w:color w:val="000000"/>
          <w:kern w:val="0"/>
          <w:szCs w:val="24"/>
          <w:lang w:val="sr-Cyrl-CS" w:eastAsia="sr-Cyrl-CS"/>
        </w:rPr>
      </w:pPr>
      <w:r w:rsidRPr="00B84A8E">
        <w:rPr>
          <w:kern w:val="0"/>
          <w:szCs w:val="24"/>
          <w:lang w:val="sr-Cyrl-CS" w:eastAsia="sr-Cyrl-CS"/>
        </w:rPr>
        <w:t>У случају да издржавани члан породице ужива имунитет од грађанске и управне јурисдикције државе пријема, овај имунитет се не примењује у случају чињења или пропуста остварених за време обављања</w:t>
      </w:r>
      <w:r w:rsidR="00C3301C">
        <w:rPr>
          <w:kern w:val="0"/>
          <w:szCs w:val="24"/>
          <w:lang w:val="sr-Cyrl-CS" w:eastAsia="sr-Cyrl-CS"/>
        </w:rPr>
        <w:t xml:space="preserve"> плаћене делатности а улазе у област грађанске или управне надлежности државе пријема</w:t>
      </w:r>
      <w:r w:rsidRPr="00B84A8E">
        <w:rPr>
          <w:kern w:val="0"/>
          <w:szCs w:val="24"/>
          <w:lang w:val="sr-Cyrl-CS" w:eastAsia="sr-Cyrl-CS"/>
        </w:rPr>
        <w:t>.</w:t>
      </w:r>
      <w:r w:rsidRPr="00B84A8E">
        <w:rPr>
          <w:kern w:val="0"/>
          <w:szCs w:val="24"/>
          <w:lang w:val="sr-Cyrl-RS" w:eastAsia="sr-Cyrl-CS"/>
        </w:rPr>
        <w:t xml:space="preserve"> </w:t>
      </w:r>
    </w:p>
    <w:p w:rsidR="00876AB7" w:rsidRDefault="00C3301C" w:rsidP="00876AB7">
      <w:pPr>
        <w:ind w:firstLine="720"/>
        <w:jc w:val="both"/>
        <w:rPr>
          <w:kern w:val="0"/>
          <w:szCs w:val="24"/>
          <w:lang w:val="sr-Cyrl-RS" w:eastAsia="sr-Cyrl-CS"/>
        </w:rPr>
      </w:pPr>
      <w:r>
        <w:rPr>
          <w:kern w:val="0"/>
          <w:szCs w:val="24"/>
          <w:lang w:val="sr-Latn-CS" w:eastAsia="sr-Cyrl-CS"/>
        </w:rPr>
        <w:t>У погледу имунитета од кривичне надлежности</w:t>
      </w:r>
      <w:r w:rsidR="00876AB7" w:rsidRPr="00B84A8E">
        <w:rPr>
          <w:kern w:val="0"/>
          <w:szCs w:val="24"/>
          <w:lang w:val="sr-Latn-CS" w:eastAsia="sr-Cyrl-CS"/>
        </w:rPr>
        <w:t>,</w:t>
      </w:r>
      <w:r w:rsidR="00876AB7" w:rsidRPr="00B84A8E">
        <w:rPr>
          <w:kern w:val="0"/>
          <w:szCs w:val="24"/>
          <w:lang w:val="sr-Cyrl-RS" w:eastAsia="sr-Cyrl-CS"/>
        </w:rPr>
        <w:t xml:space="preserve"> </w:t>
      </w:r>
      <w:r>
        <w:rPr>
          <w:kern w:val="0"/>
          <w:szCs w:val="24"/>
          <w:lang w:val="sr-Cyrl-RS" w:eastAsia="sr-Cyrl-CS"/>
        </w:rPr>
        <w:t xml:space="preserve">одредбе Бечке конвенције о дипломатским односима из 1961. године, Бечке конвенције о конзуларним односима из 1961. године или било којег другог међународног правног акта који регулише ово питање </w:t>
      </w:r>
      <w:r w:rsidR="00151236">
        <w:rPr>
          <w:kern w:val="0"/>
          <w:szCs w:val="24"/>
          <w:lang w:val="sr-Cyrl-RS" w:eastAsia="sr-Cyrl-CS"/>
        </w:rPr>
        <w:t xml:space="preserve">примењиваће се и даље у вези са било којим актом извршеним током вршења плаћене делатности. У случају извршења тежих кривичних дела, на захтев државе пријема, држава именовања ће озбиљно размотрити укидање имунитета дотичном члану породице од кривичне надлежности државе пријема. Држава именовања ће, такође, озбиљно размотрити могућност укидања имунитета члану породице од извршења казне. </w:t>
      </w:r>
    </w:p>
    <w:p w:rsidR="00151236" w:rsidRPr="00B84A8E" w:rsidRDefault="00151236" w:rsidP="00876AB7">
      <w:pPr>
        <w:ind w:firstLine="720"/>
        <w:jc w:val="both"/>
        <w:rPr>
          <w:color w:val="000000"/>
          <w:kern w:val="0"/>
          <w:szCs w:val="24"/>
          <w:lang w:val="sr-Cyrl-CS" w:eastAsia="sr-Cyrl-CS"/>
        </w:rPr>
      </w:pPr>
    </w:p>
    <w:p w:rsidR="00876AB7" w:rsidRDefault="00876AB7" w:rsidP="00876AB7">
      <w:pPr>
        <w:ind w:firstLine="720"/>
        <w:jc w:val="both"/>
        <w:rPr>
          <w:kern w:val="0"/>
          <w:szCs w:val="24"/>
          <w:lang w:val="sr-Latn-CS" w:eastAsia="sr-Cyrl-CS"/>
        </w:rPr>
      </w:pPr>
      <w:r w:rsidRPr="00B84A8E">
        <w:rPr>
          <w:kern w:val="0"/>
          <w:szCs w:val="24"/>
          <w:lang w:val="sr-Cyrl-CS" w:eastAsia="sr-Cyrl-CS"/>
        </w:rPr>
        <w:t xml:space="preserve">Дозвола за бављење плаћеним послом у складу са овим </w:t>
      </w:r>
      <w:r>
        <w:rPr>
          <w:kern w:val="0"/>
          <w:szCs w:val="24"/>
          <w:lang w:val="sr-Cyrl-CS" w:eastAsia="sr-Cyrl-CS"/>
        </w:rPr>
        <w:t>споразумом</w:t>
      </w:r>
      <w:r w:rsidRPr="00B84A8E">
        <w:rPr>
          <w:kern w:val="0"/>
          <w:szCs w:val="24"/>
          <w:lang w:val="sr-Cyrl-CS" w:eastAsia="sr-Cyrl-CS"/>
        </w:rPr>
        <w:t xml:space="preserve">, престаће да важи </w:t>
      </w:r>
      <w:r w:rsidRPr="00B84A8E">
        <w:rPr>
          <w:kern w:val="0"/>
          <w:szCs w:val="24"/>
          <w:lang w:val="sr-Latn-CS" w:eastAsia="sr-Cyrl-CS"/>
        </w:rPr>
        <w:t xml:space="preserve">одмах </w:t>
      </w:r>
      <w:r w:rsidRPr="00B84A8E">
        <w:rPr>
          <w:kern w:val="0"/>
          <w:szCs w:val="24"/>
          <w:lang w:val="sr-Cyrl-RS" w:eastAsia="sr-Cyrl-CS"/>
        </w:rPr>
        <w:t>након што</w:t>
      </w:r>
      <w:r w:rsidRPr="00B84A8E">
        <w:rPr>
          <w:kern w:val="0"/>
          <w:szCs w:val="24"/>
          <w:lang w:val="sr-Latn-CS" w:eastAsia="sr-Cyrl-CS"/>
        </w:rPr>
        <w:t xml:space="preserve"> кориснику тог овлашћења престане статус </w:t>
      </w:r>
      <w:r w:rsidRPr="00B84A8E">
        <w:rPr>
          <w:kern w:val="0"/>
          <w:szCs w:val="24"/>
          <w:lang w:val="sr-Cyrl-RS" w:eastAsia="sr-Cyrl-CS"/>
        </w:rPr>
        <w:t>издржаваног лица</w:t>
      </w:r>
      <w:r w:rsidRPr="00B84A8E">
        <w:rPr>
          <w:kern w:val="0"/>
          <w:szCs w:val="24"/>
          <w:lang w:val="sr-Latn-CS" w:eastAsia="sr-Cyrl-CS"/>
        </w:rPr>
        <w:t>, да</w:t>
      </w:r>
      <w:r w:rsidRPr="00B84A8E">
        <w:rPr>
          <w:kern w:val="0"/>
          <w:szCs w:val="24"/>
          <w:lang w:val="sr-Cyrl-RS" w:eastAsia="sr-Cyrl-CS"/>
        </w:rPr>
        <w:t>тумом престанка</w:t>
      </w:r>
      <w:r w:rsidRPr="00B84A8E">
        <w:rPr>
          <w:kern w:val="0"/>
          <w:szCs w:val="24"/>
          <w:lang w:val="sr-Latn-CS" w:eastAsia="sr-Cyrl-CS"/>
        </w:rPr>
        <w:t xml:space="preserve"> уговорних обавеза или, у сваком случају, када се заврши служба лица које издржава тог члана породице.</w:t>
      </w:r>
    </w:p>
    <w:p w:rsidR="00151236" w:rsidRDefault="00151236" w:rsidP="00876AB7">
      <w:pPr>
        <w:ind w:firstLine="720"/>
        <w:jc w:val="both"/>
        <w:rPr>
          <w:kern w:val="0"/>
          <w:szCs w:val="24"/>
          <w:lang w:val="sr-Latn-CS" w:eastAsia="sr-Cyrl-CS"/>
        </w:rPr>
      </w:pPr>
    </w:p>
    <w:p w:rsidR="00151236" w:rsidRPr="00B84A8E" w:rsidRDefault="00151236" w:rsidP="00876AB7">
      <w:pPr>
        <w:ind w:firstLine="720"/>
        <w:jc w:val="both"/>
        <w:rPr>
          <w:kern w:val="0"/>
          <w:szCs w:val="24"/>
          <w:lang w:val="sr-Cyrl-CS" w:eastAsia="sr-Cyrl-CS"/>
        </w:rPr>
      </w:pPr>
    </w:p>
    <w:p w:rsidR="00876AB7" w:rsidRPr="00B84A8E" w:rsidRDefault="00876AB7" w:rsidP="00876AB7">
      <w:pPr>
        <w:ind w:firstLine="720"/>
        <w:jc w:val="both"/>
        <w:rPr>
          <w:kern w:val="0"/>
          <w:szCs w:val="24"/>
          <w:lang w:val="sr-Latn-CS" w:eastAsia="sr-Cyrl-CS"/>
        </w:rPr>
      </w:pPr>
      <w:r w:rsidRPr="00B84A8E">
        <w:rPr>
          <w:kern w:val="0"/>
          <w:szCs w:val="24"/>
          <w:lang w:val="sr-Latn-CS" w:eastAsia="sr-Cyrl-CS"/>
        </w:rPr>
        <w:t xml:space="preserve">Лица која би </w:t>
      </w:r>
      <w:r w:rsidRPr="00B84A8E">
        <w:rPr>
          <w:kern w:val="0"/>
          <w:szCs w:val="24"/>
          <w:lang w:val="sr-Cyrl-RS" w:eastAsia="sr-Cyrl-CS"/>
        </w:rPr>
        <w:t xml:space="preserve">се запослила </w:t>
      </w:r>
      <w:r w:rsidRPr="00B84A8E">
        <w:rPr>
          <w:kern w:val="0"/>
          <w:szCs w:val="24"/>
          <w:lang w:val="sr-Latn-CS" w:eastAsia="sr-Cyrl-CS"/>
        </w:rPr>
        <w:t xml:space="preserve">на основу овог </w:t>
      </w:r>
      <w:r>
        <w:rPr>
          <w:kern w:val="0"/>
          <w:szCs w:val="24"/>
          <w:lang w:val="sr-Cyrl-RS" w:eastAsia="sr-Cyrl-CS"/>
        </w:rPr>
        <w:t>споразумом</w:t>
      </w:r>
      <w:r w:rsidRPr="00B84A8E">
        <w:rPr>
          <w:kern w:val="0"/>
          <w:szCs w:val="24"/>
          <w:lang w:val="sr-Latn-CS" w:eastAsia="sr-Cyrl-CS"/>
        </w:rPr>
        <w:t xml:space="preserve"> потпадала би под режим социјалног осигурања земље пријема у вези са свим питањима која се тичу њ</w:t>
      </w:r>
      <w:r w:rsidRPr="00B84A8E">
        <w:rPr>
          <w:kern w:val="0"/>
          <w:szCs w:val="24"/>
          <w:lang w:val="sr-Cyrl-RS" w:eastAsia="sr-Cyrl-CS"/>
        </w:rPr>
        <w:t>иховог</w:t>
      </w:r>
      <w:r w:rsidRPr="00B84A8E">
        <w:rPr>
          <w:kern w:val="0"/>
          <w:szCs w:val="24"/>
          <w:lang w:val="sr-Latn-CS" w:eastAsia="sr-Cyrl-CS"/>
        </w:rPr>
        <w:t xml:space="preserve"> запослења у тој држави. Она би</w:t>
      </w:r>
      <w:r>
        <w:rPr>
          <w:kern w:val="0"/>
          <w:szCs w:val="24"/>
          <w:lang w:val="sr-Cyrl-RS" w:eastAsia="sr-Cyrl-CS"/>
        </w:rPr>
        <w:t>,</w:t>
      </w:r>
      <w:r w:rsidRPr="00B84A8E">
        <w:rPr>
          <w:kern w:val="0"/>
          <w:szCs w:val="24"/>
          <w:lang w:val="sr-Latn-CS" w:eastAsia="sr-Cyrl-CS"/>
        </w:rPr>
        <w:t xml:space="preserve"> такође, била у обавези да у држави пријема плаћају све порезе на приход остварен по основу посла који обавља</w:t>
      </w:r>
      <w:r>
        <w:rPr>
          <w:kern w:val="0"/>
          <w:szCs w:val="24"/>
          <w:lang w:val="sr-Cyrl-RS" w:eastAsia="sr-Cyrl-CS"/>
        </w:rPr>
        <w:t>ју</w:t>
      </w:r>
      <w:r w:rsidRPr="00B84A8E">
        <w:rPr>
          <w:kern w:val="0"/>
          <w:szCs w:val="24"/>
          <w:lang w:val="sr-Latn-CS" w:eastAsia="sr-Cyrl-CS"/>
        </w:rPr>
        <w:t xml:space="preserve"> у складу са овим </w:t>
      </w:r>
      <w:r>
        <w:rPr>
          <w:kern w:val="0"/>
          <w:szCs w:val="24"/>
          <w:lang w:val="sr-Cyrl-RS" w:eastAsia="sr-Cyrl-CS"/>
        </w:rPr>
        <w:t>споразумом</w:t>
      </w:r>
      <w:r w:rsidRPr="00B84A8E">
        <w:rPr>
          <w:kern w:val="0"/>
          <w:szCs w:val="24"/>
          <w:lang w:val="sr-Latn-CS" w:eastAsia="sr-Cyrl-CS"/>
        </w:rPr>
        <w:t>.</w:t>
      </w:r>
    </w:p>
    <w:p w:rsidR="00876AB7" w:rsidRPr="00B84A8E" w:rsidRDefault="00876AB7" w:rsidP="00876AB7">
      <w:pPr>
        <w:jc w:val="both"/>
        <w:rPr>
          <w:kern w:val="0"/>
          <w:szCs w:val="24"/>
          <w:lang w:val="sr-Latn-CS" w:eastAsia="sr-Cyrl-CS"/>
        </w:rPr>
      </w:pPr>
    </w:p>
    <w:p w:rsidR="00876AB7" w:rsidRPr="00B84A8E" w:rsidRDefault="00876AB7" w:rsidP="00876AB7">
      <w:pPr>
        <w:ind w:firstLine="720"/>
        <w:jc w:val="both"/>
        <w:rPr>
          <w:kern w:val="0"/>
          <w:szCs w:val="24"/>
          <w:lang w:val="sr-Latn-CS" w:eastAsia="sr-Cyrl-CS"/>
        </w:rPr>
      </w:pPr>
      <w:r w:rsidRPr="00B84A8E">
        <w:rPr>
          <w:kern w:val="0"/>
          <w:szCs w:val="24"/>
          <w:lang w:val="sr-Latn-CS" w:eastAsia="sr-Cyrl-CS"/>
        </w:rPr>
        <w:t xml:space="preserve">Последњих година је постала уобичајена међународноправна пракса закључивања билатералних </w:t>
      </w:r>
      <w:r>
        <w:rPr>
          <w:kern w:val="0"/>
          <w:szCs w:val="24"/>
          <w:lang w:val="sr-Cyrl-RS" w:eastAsia="sr-Cyrl-CS"/>
        </w:rPr>
        <w:t>међународних уговора</w:t>
      </w:r>
      <w:r w:rsidRPr="00B84A8E">
        <w:rPr>
          <w:kern w:val="0"/>
          <w:szCs w:val="24"/>
          <w:lang w:val="sr-Latn-CS" w:eastAsia="sr-Cyrl-CS"/>
        </w:rPr>
        <w:t xml:space="preserve"> којима се на реципрочној основи регулише запошљавање чланов</w:t>
      </w:r>
      <w:r w:rsidRPr="00B84A8E">
        <w:rPr>
          <w:kern w:val="0"/>
          <w:szCs w:val="24"/>
          <w:lang w:val="sr-Cyrl-RS" w:eastAsia="sr-Cyrl-CS"/>
        </w:rPr>
        <w:t>а</w:t>
      </w:r>
      <w:r w:rsidRPr="00B84A8E">
        <w:rPr>
          <w:kern w:val="0"/>
          <w:szCs w:val="24"/>
          <w:lang w:val="sr-Latn-CS" w:eastAsia="sr-Cyrl-CS"/>
        </w:rPr>
        <w:t xml:space="preserve"> породице запослених у дипломатско</w:t>
      </w:r>
      <w:r>
        <w:rPr>
          <w:kern w:val="0"/>
          <w:szCs w:val="24"/>
          <w:lang w:val="sr-Cyrl-RS" w:eastAsia="sr-Cyrl-CS"/>
        </w:rPr>
        <w:t xml:space="preserve"> </w:t>
      </w:r>
      <w:r w:rsidRPr="00B84A8E">
        <w:rPr>
          <w:kern w:val="0"/>
          <w:szCs w:val="24"/>
          <w:lang w:val="sr-Latn-CS" w:eastAsia="sr-Cyrl-CS"/>
        </w:rPr>
        <w:t>-</w:t>
      </w:r>
      <w:r>
        <w:rPr>
          <w:kern w:val="0"/>
          <w:szCs w:val="24"/>
          <w:lang w:val="sr-Cyrl-RS" w:eastAsia="sr-Cyrl-CS"/>
        </w:rPr>
        <w:t xml:space="preserve"> </w:t>
      </w:r>
      <w:r w:rsidRPr="00B84A8E">
        <w:rPr>
          <w:kern w:val="0"/>
          <w:szCs w:val="24"/>
          <w:lang w:val="sr-Latn-CS" w:eastAsia="sr-Cyrl-CS"/>
        </w:rPr>
        <w:t>конзуларним представништвима</w:t>
      </w:r>
      <w:r w:rsidRPr="00B84A8E">
        <w:rPr>
          <w:kern w:val="0"/>
          <w:szCs w:val="24"/>
          <w:lang w:val="sr-Cyrl-CS" w:eastAsia="sr-Cyrl-CS"/>
        </w:rPr>
        <w:t xml:space="preserve"> или мисијама при међународним владиним организацијама</w:t>
      </w:r>
      <w:r w:rsidRPr="00B84A8E">
        <w:rPr>
          <w:kern w:val="0"/>
          <w:szCs w:val="24"/>
          <w:lang w:val="sr-Latn-CS" w:eastAsia="sr-Cyrl-CS"/>
        </w:rPr>
        <w:t xml:space="preserve">. Друга сврха ових </w:t>
      </w:r>
      <w:r>
        <w:rPr>
          <w:kern w:val="0"/>
          <w:szCs w:val="24"/>
          <w:lang w:val="sr-Cyrl-RS" w:eastAsia="sr-Cyrl-CS"/>
        </w:rPr>
        <w:t>међународних уговора</w:t>
      </w:r>
      <w:r w:rsidRPr="00B84A8E">
        <w:rPr>
          <w:kern w:val="0"/>
          <w:szCs w:val="24"/>
          <w:lang w:val="sr-Latn-CS" w:eastAsia="sr-Cyrl-CS"/>
        </w:rPr>
        <w:t xml:space="preserve"> је да се поменутом кругу лица ограниче привилегије и имунитети када су у питању активности везане за обављање плаћених делатности, који би им иначе припадали према бечким конвенцијама о дипломатским и конзуларним односима.</w:t>
      </w:r>
    </w:p>
    <w:p w:rsidR="00876AB7" w:rsidRPr="00B84A8E" w:rsidRDefault="00876AB7" w:rsidP="00876AB7">
      <w:pPr>
        <w:ind w:firstLine="720"/>
        <w:jc w:val="both"/>
        <w:rPr>
          <w:kern w:val="0"/>
          <w:szCs w:val="24"/>
          <w:lang w:val="sr-Latn-CS" w:eastAsia="sr-Cyrl-CS"/>
        </w:rPr>
      </w:pPr>
      <w:r w:rsidRPr="00B84A8E">
        <w:rPr>
          <w:kern w:val="0"/>
          <w:szCs w:val="24"/>
          <w:lang w:val="sr-Latn-CS" w:eastAsia="sr-Cyrl-CS"/>
        </w:rPr>
        <w:t>У савременим условима живота све је чешћа појава да у многим земљама супружници одбијају да напусте свој посао да би пратили у иностранство брачног или ванбрачног партнера који је члан особља дипломатско</w:t>
      </w:r>
      <w:r>
        <w:rPr>
          <w:kern w:val="0"/>
          <w:szCs w:val="24"/>
          <w:lang w:val="sr-Cyrl-RS" w:eastAsia="sr-Cyrl-CS"/>
        </w:rPr>
        <w:t xml:space="preserve"> </w:t>
      </w:r>
      <w:r w:rsidRPr="00B84A8E">
        <w:rPr>
          <w:kern w:val="0"/>
          <w:szCs w:val="24"/>
          <w:lang w:val="sr-Latn-CS" w:eastAsia="sr-Cyrl-CS"/>
        </w:rPr>
        <w:t>-</w:t>
      </w:r>
      <w:r>
        <w:rPr>
          <w:kern w:val="0"/>
          <w:szCs w:val="24"/>
          <w:lang w:val="sr-Cyrl-RS" w:eastAsia="sr-Cyrl-CS"/>
        </w:rPr>
        <w:t xml:space="preserve"> </w:t>
      </w:r>
      <w:r w:rsidRPr="00B84A8E">
        <w:rPr>
          <w:kern w:val="0"/>
          <w:szCs w:val="24"/>
          <w:lang w:val="sr-Latn-CS" w:eastAsia="sr-Cyrl-CS"/>
        </w:rPr>
        <w:t>конзуларног представништва</w:t>
      </w:r>
      <w:r w:rsidRPr="00B84A8E">
        <w:rPr>
          <w:kern w:val="0"/>
          <w:szCs w:val="24"/>
          <w:lang w:val="sr-Cyrl-CS" w:eastAsia="sr-Cyrl-CS"/>
        </w:rPr>
        <w:t xml:space="preserve"> или мисије при међународним владиним организацијама</w:t>
      </w:r>
      <w:r w:rsidRPr="00B84A8E">
        <w:rPr>
          <w:kern w:val="0"/>
          <w:szCs w:val="24"/>
          <w:lang w:val="sr-Latn-CS" w:eastAsia="sr-Cyrl-CS"/>
        </w:rPr>
        <w:t>. Ова чињеница навела је многе државе, односно њихова министарства спољних послова</w:t>
      </w:r>
      <w:r>
        <w:rPr>
          <w:kern w:val="0"/>
          <w:szCs w:val="24"/>
          <w:lang w:val="sr-Cyrl-RS" w:eastAsia="sr-Cyrl-CS"/>
        </w:rPr>
        <w:t>,</w:t>
      </w:r>
      <w:r w:rsidRPr="00B84A8E">
        <w:rPr>
          <w:kern w:val="0"/>
          <w:szCs w:val="24"/>
          <w:lang w:val="sr-Latn-CS" w:eastAsia="sr-Cyrl-CS"/>
        </w:rPr>
        <w:t xml:space="preserve"> да пронађу правни начин да реше овај проблем. Основни циљ је очување нормалног породичног живота дипломатско</w:t>
      </w:r>
      <w:r>
        <w:rPr>
          <w:kern w:val="0"/>
          <w:szCs w:val="24"/>
          <w:lang w:val="sr-Cyrl-RS" w:eastAsia="sr-Cyrl-CS"/>
        </w:rPr>
        <w:t xml:space="preserve"> </w:t>
      </w:r>
      <w:r w:rsidRPr="00B84A8E">
        <w:rPr>
          <w:kern w:val="0"/>
          <w:szCs w:val="24"/>
          <w:lang w:val="sr-Latn-CS" w:eastAsia="sr-Cyrl-CS"/>
        </w:rPr>
        <w:t>-</w:t>
      </w:r>
      <w:r>
        <w:rPr>
          <w:kern w:val="0"/>
          <w:szCs w:val="24"/>
          <w:lang w:val="sr-Cyrl-RS" w:eastAsia="sr-Cyrl-CS"/>
        </w:rPr>
        <w:t xml:space="preserve"> </w:t>
      </w:r>
      <w:r w:rsidRPr="00B84A8E">
        <w:rPr>
          <w:kern w:val="0"/>
          <w:szCs w:val="24"/>
          <w:lang w:val="sr-Latn-CS" w:eastAsia="sr-Cyrl-CS"/>
        </w:rPr>
        <w:t xml:space="preserve">конзуларних представника и држање породице на окупу, уз задовољење </w:t>
      </w:r>
      <w:r w:rsidRPr="00B84A8E">
        <w:rPr>
          <w:kern w:val="0"/>
          <w:szCs w:val="24"/>
          <w:lang w:val="sr-Cyrl-CS" w:eastAsia="sr-Cyrl-CS"/>
        </w:rPr>
        <w:t xml:space="preserve"> </w:t>
      </w:r>
      <w:r w:rsidRPr="00B84A8E">
        <w:rPr>
          <w:kern w:val="0"/>
          <w:szCs w:val="24"/>
          <w:lang w:val="sr-Latn-CS" w:eastAsia="sr-Cyrl-CS"/>
        </w:rPr>
        <w:t>професионалних и економских предуслова за функционисања тих породица. Ефекти рада дипломатско</w:t>
      </w:r>
      <w:r>
        <w:rPr>
          <w:kern w:val="0"/>
          <w:szCs w:val="24"/>
          <w:lang w:val="sr-Cyrl-RS" w:eastAsia="sr-Cyrl-CS"/>
        </w:rPr>
        <w:t xml:space="preserve"> </w:t>
      </w:r>
      <w:r w:rsidRPr="00B84A8E">
        <w:rPr>
          <w:kern w:val="0"/>
          <w:szCs w:val="24"/>
          <w:lang w:val="sr-Latn-CS" w:eastAsia="sr-Cyrl-CS"/>
        </w:rPr>
        <w:t>-</w:t>
      </w:r>
      <w:r>
        <w:rPr>
          <w:kern w:val="0"/>
          <w:szCs w:val="24"/>
          <w:lang w:val="sr-Cyrl-RS" w:eastAsia="sr-Cyrl-CS"/>
        </w:rPr>
        <w:t xml:space="preserve"> </w:t>
      </w:r>
      <w:r w:rsidRPr="00B84A8E">
        <w:rPr>
          <w:kern w:val="0"/>
          <w:szCs w:val="24"/>
          <w:lang w:val="sr-Latn-CS" w:eastAsia="sr-Cyrl-CS"/>
        </w:rPr>
        <w:t>конзуларних представника у случају раздвојених породица несумњиво су мањи од ефеката рада оних дипломатско</w:t>
      </w:r>
      <w:r>
        <w:rPr>
          <w:kern w:val="0"/>
          <w:szCs w:val="24"/>
          <w:lang w:val="sr-Cyrl-RS" w:eastAsia="sr-Cyrl-CS"/>
        </w:rPr>
        <w:t xml:space="preserve"> </w:t>
      </w:r>
      <w:r w:rsidRPr="00B84A8E">
        <w:rPr>
          <w:kern w:val="0"/>
          <w:szCs w:val="24"/>
          <w:lang w:val="sr-Latn-CS" w:eastAsia="sr-Cyrl-CS"/>
        </w:rPr>
        <w:t>-</w:t>
      </w:r>
      <w:r>
        <w:rPr>
          <w:kern w:val="0"/>
          <w:szCs w:val="24"/>
          <w:lang w:val="sr-Cyrl-RS" w:eastAsia="sr-Cyrl-CS"/>
        </w:rPr>
        <w:t xml:space="preserve"> </w:t>
      </w:r>
      <w:r w:rsidRPr="00B84A8E">
        <w:rPr>
          <w:kern w:val="0"/>
          <w:szCs w:val="24"/>
          <w:lang w:val="sr-Latn-CS" w:eastAsia="sr-Cyrl-CS"/>
        </w:rPr>
        <w:t xml:space="preserve">конзуларних представника који раде у окружењу својих породица које се налазе са њим у држави службовања. </w:t>
      </w:r>
    </w:p>
    <w:p w:rsidR="00876AB7" w:rsidRDefault="00876AB7" w:rsidP="00876AB7">
      <w:pPr>
        <w:ind w:firstLine="720"/>
        <w:jc w:val="both"/>
        <w:rPr>
          <w:lang w:val="sr-Cyrl-RS"/>
        </w:rPr>
      </w:pPr>
      <w:r>
        <w:rPr>
          <w:lang w:val="sr-Cyrl-RS"/>
        </w:rPr>
        <w:t>Потврђивањем Споразума</w:t>
      </w:r>
      <w:r w:rsidRPr="00CB39D3">
        <w:rPr>
          <w:lang w:val="sr-Cyrl-RS"/>
        </w:rPr>
        <w:t xml:space="preserve"> омогућује се његово ступање на снагу, како је предвиђено чланом </w:t>
      </w:r>
      <w:r>
        <w:rPr>
          <w:lang w:val="sr-Cyrl-RS"/>
        </w:rPr>
        <w:t>10. Споразума</w:t>
      </w:r>
      <w:r w:rsidRPr="00CB39D3">
        <w:rPr>
          <w:lang w:val="sr-Cyrl-RS"/>
        </w:rPr>
        <w:t>.</w:t>
      </w:r>
    </w:p>
    <w:p w:rsidR="00876AB7" w:rsidRPr="00CB39D3" w:rsidRDefault="00876AB7" w:rsidP="00876AB7">
      <w:pPr>
        <w:rPr>
          <w:szCs w:val="24"/>
          <w:lang w:val="sr-Cyrl-CS"/>
        </w:rPr>
      </w:pPr>
    </w:p>
    <w:p w:rsidR="00876AB7" w:rsidRPr="008A412C" w:rsidRDefault="00876AB7" w:rsidP="008A412C">
      <w:pPr>
        <w:ind w:left="360"/>
        <w:jc w:val="both"/>
        <w:rPr>
          <w:kern w:val="0"/>
          <w:szCs w:val="24"/>
          <w:lang w:val="sr-Cyrl-CS" w:eastAsia="sr-Cyrl-CS"/>
        </w:rPr>
      </w:pPr>
      <w:r w:rsidRPr="00F97E59">
        <w:rPr>
          <w:b/>
          <w:kern w:val="0"/>
          <w:szCs w:val="24"/>
          <w:lang w:val="sr-Latn-RS" w:eastAsia="sr-Cyrl-CS"/>
        </w:rPr>
        <w:t>III</w:t>
      </w:r>
      <w:r w:rsidR="008A412C">
        <w:rPr>
          <w:b/>
          <w:kern w:val="0"/>
          <w:szCs w:val="24"/>
          <w:lang w:val="sr-Cyrl-RS" w:eastAsia="sr-Cyrl-CS"/>
        </w:rPr>
        <w:t>.</w:t>
      </w:r>
      <w:r w:rsidR="008A412C">
        <w:rPr>
          <w:b/>
          <w:kern w:val="0"/>
          <w:szCs w:val="24"/>
          <w:lang w:val="sr-Latn-RS" w:eastAsia="sr-Cyrl-CS"/>
        </w:rPr>
        <w:t xml:space="preserve"> </w:t>
      </w:r>
      <w:r w:rsidRPr="00F97E59">
        <w:rPr>
          <w:b/>
          <w:kern w:val="0"/>
          <w:szCs w:val="24"/>
          <w:lang w:val="sr-Cyrl-CS" w:eastAsia="sr-Cyrl-CS"/>
        </w:rPr>
        <w:t>ПРОЦЕНА ПОТРЕБНИХ ФИНАНСИЈСКИХ СРЕДСТАВА ЗА СПРОВОЂЕЊЕ ЗАКОНА</w:t>
      </w:r>
    </w:p>
    <w:p w:rsidR="00876AB7" w:rsidRPr="00F97E59" w:rsidRDefault="00876AB7" w:rsidP="00876AB7">
      <w:pPr>
        <w:jc w:val="both"/>
        <w:rPr>
          <w:b/>
          <w:kern w:val="0"/>
          <w:szCs w:val="24"/>
          <w:lang w:val="sr-Cyrl-CS" w:eastAsia="sr-Cyrl-CS"/>
        </w:rPr>
      </w:pPr>
    </w:p>
    <w:p w:rsidR="00876AB7" w:rsidRPr="00F97E59" w:rsidRDefault="00876AB7" w:rsidP="00876AB7">
      <w:pPr>
        <w:ind w:firstLine="360"/>
        <w:jc w:val="both"/>
        <w:rPr>
          <w:kern w:val="0"/>
          <w:szCs w:val="24"/>
          <w:lang w:val="sr-Cyrl-CS" w:eastAsia="sr-Cyrl-CS"/>
        </w:rPr>
      </w:pPr>
      <w:r w:rsidRPr="00F97E59">
        <w:rPr>
          <w:kern w:val="0"/>
          <w:szCs w:val="24"/>
          <w:lang w:val="sr-Cyrl-CS" w:eastAsia="sr-Cyrl-CS"/>
        </w:rPr>
        <w:t xml:space="preserve">        За спровођење Закона о потврђивању </w:t>
      </w:r>
      <w:r>
        <w:rPr>
          <w:szCs w:val="24"/>
          <w:lang w:val="sr-Cyrl-RS"/>
        </w:rPr>
        <w:t>Споразум</w:t>
      </w:r>
      <w:r w:rsidR="00712EB7">
        <w:rPr>
          <w:szCs w:val="24"/>
        </w:rPr>
        <w:t>a</w:t>
      </w:r>
      <w:r>
        <w:rPr>
          <w:szCs w:val="24"/>
          <w:lang w:val="sr-Cyrl-RS"/>
        </w:rPr>
        <w:t xml:space="preserve"> између Владе Републике Србије и Владе Републике Индије о давању дозвола члановима породица особља дипломатско-конзуларних представништава за бављење плаћеним делатностима</w:t>
      </w:r>
      <w:r>
        <w:rPr>
          <w:lang w:val="sr-Cyrl-RS"/>
        </w:rPr>
        <w:t xml:space="preserve"> </w:t>
      </w:r>
      <w:r w:rsidRPr="00F97E59">
        <w:rPr>
          <w:kern w:val="0"/>
          <w:szCs w:val="24"/>
          <w:lang w:val="sr-Cyrl-RS" w:eastAsia="sr-Cyrl-CS"/>
        </w:rPr>
        <w:t xml:space="preserve">није </w:t>
      </w:r>
      <w:r w:rsidRPr="00F97E59">
        <w:rPr>
          <w:kern w:val="0"/>
          <w:szCs w:val="24"/>
          <w:lang w:val="sr-Cyrl-CS" w:eastAsia="sr-Cyrl-CS"/>
        </w:rPr>
        <w:t>потребно обезбеђивање средстава у буџету Републике Србије.</w:t>
      </w:r>
    </w:p>
    <w:p w:rsidR="00247C9E" w:rsidRDefault="00247C9E"/>
    <w:sectPr w:rsidR="00247C9E" w:rsidSect="00821CDD">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AB7"/>
    <w:rsid w:val="00151236"/>
    <w:rsid w:val="00247C9E"/>
    <w:rsid w:val="00480DAC"/>
    <w:rsid w:val="006A1C10"/>
    <w:rsid w:val="00712EB7"/>
    <w:rsid w:val="00821CDD"/>
    <w:rsid w:val="00876AB7"/>
    <w:rsid w:val="008A412C"/>
    <w:rsid w:val="00A1172B"/>
    <w:rsid w:val="00BC0290"/>
    <w:rsid w:val="00C33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AB7"/>
    <w:pPr>
      <w:spacing w:after="0" w:line="240" w:lineRule="auto"/>
    </w:pPr>
    <w:rPr>
      <w:rFonts w:eastAsia="Times New Roman" w:cs="Times New Roman"/>
      <w:kern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AB7"/>
    <w:pPr>
      <w:spacing w:after="0" w:line="240" w:lineRule="auto"/>
    </w:pPr>
    <w:rPr>
      <w:rFonts w:eastAsia="Times New Roman" w:cs="Times New Roman"/>
      <w:kern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 Milenković</dc:creator>
  <cp:lastModifiedBy>Natalija Trkulja</cp:lastModifiedBy>
  <cp:revision>2</cp:revision>
  <dcterms:created xsi:type="dcterms:W3CDTF">2021-11-29T07:48:00Z</dcterms:created>
  <dcterms:modified xsi:type="dcterms:W3CDTF">2021-11-29T07:48:00Z</dcterms:modified>
</cp:coreProperties>
</file>