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55B" w:rsidRPr="008B6644" w:rsidRDefault="00D2355B" w:rsidP="00D2355B">
      <w:pPr>
        <w:tabs>
          <w:tab w:val="left" w:pos="720"/>
        </w:tabs>
        <w:spacing w:after="0" w:line="240" w:lineRule="auto"/>
        <w:jc w:val="center"/>
        <w:rPr>
          <w:rFonts w:ascii="Arial" w:hAnsi="Arial" w:cs="Arial"/>
          <w:color w:val="FF0000"/>
          <w:lang w:val="sr-Cyrl-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Default="00D2355B" w:rsidP="00D2355B">
      <w:pPr>
        <w:tabs>
          <w:tab w:val="left" w:pos="720"/>
        </w:tabs>
        <w:spacing w:after="0" w:line="240" w:lineRule="auto"/>
        <w:jc w:val="center"/>
        <w:rPr>
          <w:rFonts w:ascii="Arial" w:hAnsi="Arial" w:cs="Arial"/>
          <w:lang w:val="sr-Latn-RS"/>
        </w:rPr>
      </w:pP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 xml:space="preserve">О Б Р А З Л О Ж Е Њ Е </w:t>
      </w:r>
    </w:p>
    <w:p w:rsidR="00D2355B" w:rsidRPr="00905CC0" w:rsidRDefault="00D2355B" w:rsidP="00D2355B">
      <w:pPr>
        <w:tabs>
          <w:tab w:val="left" w:pos="720"/>
        </w:tabs>
        <w:spacing w:after="0" w:line="240" w:lineRule="auto"/>
        <w:jc w:val="center"/>
        <w:rPr>
          <w:rFonts w:ascii="Arial" w:hAnsi="Arial" w:cs="Arial"/>
          <w:lang w:val="sr-Cyrl-CS"/>
        </w:rPr>
      </w:pPr>
    </w:p>
    <w:p w:rsidR="00D2355B" w:rsidRPr="00905CC0" w:rsidRDefault="00D2355B" w:rsidP="00D2355B">
      <w:pPr>
        <w:tabs>
          <w:tab w:val="left" w:pos="720"/>
        </w:tabs>
        <w:spacing w:after="0" w:line="240" w:lineRule="auto"/>
        <w:jc w:val="center"/>
        <w:rPr>
          <w:rFonts w:ascii="Arial" w:hAnsi="Arial" w:cs="Arial"/>
          <w:lang w:val="sr-Cyrl-CS"/>
        </w:rPr>
      </w:pP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ФИНАНСИЈСКОГ ПЛАНА</w:t>
      </w: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 xml:space="preserve">РЕПУБЛИЧКОГ </w:t>
      </w:r>
      <w:r w:rsidRPr="00905CC0">
        <w:rPr>
          <w:rFonts w:ascii="Arial" w:hAnsi="Arial" w:cs="Arial"/>
          <w:lang w:val="sr-Cyrl-BA"/>
        </w:rPr>
        <w:t>ФОНДА</w:t>
      </w:r>
      <w:r w:rsidRPr="00905CC0">
        <w:rPr>
          <w:rFonts w:ascii="Arial" w:hAnsi="Arial" w:cs="Arial"/>
          <w:lang w:val="sr-Cyrl-CS"/>
        </w:rPr>
        <w:t xml:space="preserve"> ЗА ЗДРАВСТВЕНО ОСИГУРАЊЕ </w:t>
      </w:r>
    </w:p>
    <w:p w:rsidR="00D2355B" w:rsidRPr="00905CC0" w:rsidRDefault="00D2355B" w:rsidP="00D2355B">
      <w:pPr>
        <w:tabs>
          <w:tab w:val="left" w:pos="720"/>
        </w:tabs>
        <w:spacing w:after="0" w:line="240" w:lineRule="auto"/>
        <w:jc w:val="center"/>
        <w:rPr>
          <w:rFonts w:ascii="Arial" w:hAnsi="Arial" w:cs="Arial"/>
          <w:lang w:val="sr-Cyrl-CS"/>
        </w:rPr>
      </w:pPr>
      <w:r w:rsidRPr="00905CC0">
        <w:rPr>
          <w:rFonts w:ascii="Arial" w:hAnsi="Arial" w:cs="Arial"/>
          <w:lang w:val="sr-Cyrl-CS"/>
        </w:rPr>
        <w:t>ЗА 20</w:t>
      </w:r>
      <w:r>
        <w:rPr>
          <w:rFonts w:ascii="Arial" w:hAnsi="Arial" w:cs="Arial"/>
          <w:lang w:val="sr-Latn-RS"/>
        </w:rPr>
        <w:t>2</w:t>
      </w:r>
      <w:r w:rsidR="00334600">
        <w:rPr>
          <w:rFonts w:ascii="Arial" w:hAnsi="Arial" w:cs="Arial"/>
          <w:lang w:val="sr-Latn-RS"/>
        </w:rPr>
        <w:t>2</w:t>
      </w:r>
      <w:r w:rsidRPr="00905CC0">
        <w:rPr>
          <w:rFonts w:ascii="Arial" w:hAnsi="Arial" w:cs="Arial"/>
          <w:lang w:val="sr-Cyrl-CS"/>
        </w:rPr>
        <w:t>. ГОДИНУ</w:t>
      </w:r>
    </w:p>
    <w:p w:rsidR="00D2355B" w:rsidRPr="00905CC0" w:rsidRDefault="00D2355B" w:rsidP="00D2355B">
      <w:pPr>
        <w:tabs>
          <w:tab w:val="left" w:pos="720"/>
        </w:tabs>
        <w:spacing w:after="0" w:line="240" w:lineRule="auto"/>
        <w:jc w:val="center"/>
        <w:rPr>
          <w:rFonts w:ascii="Arial" w:hAnsi="Arial" w:cs="Arial"/>
          <w:b/>
          <w:lang w:val="sr-Cyrl-CS"/>
        </w:rPr>
      </w:pPr>
    </w:p>
    <w:p w:rsidR="00D2355B" w:rsidRPr="00905CC0" w:rsidRDefault="00D2355B" w:rsidP="00D2355B">
      <w:pPr>
        <w:tabs>
          <w:tab w:val="left" w:pos="720"/>
        </w:tabs>
        <w:spacing w:after="0" w:line="240" w:lineRule="auto"/>
        <w:jc w:val="center"/>
        <w:rPr>
          <w:rFonts w:ascii="Arial" w:hAnsi="Arial" w:cs="Arial"/>
          <w:b/>
          <w:color w:val="FF0000"/>
          <w:highlight w:val="yellow"/>
          <w:lang w:val="sr-Cyrl-RS"/>
        </w:rPr>
      </w:pPr>
    </w:p>
    <w:p w:rsidR="00D2355B" w:rsidRPr="00905CC0" w:rsidRDefault="00D2355B" w:rsidP="00D2355B">
      <w:pPr>
        <w:tabs>
          <w:tab w:val="left" w:pos="720"/>
        </w:tabs>
        <w:spacing w:after="0" w:line="240" w:lineRule="auto"/>
        <w:jc w:val="center"/>
        <w:rPr>
          <w:rFonts w:ascii="Arial" w:hAnsi="Arial" w:cs="Arial"/>
          <w:color w:val="FF0000"/>
          <w:highlight w:val="yellow"/>
          <w:lang w:val="sr-Cyrl-CS"/>
        </w:rPr>
      </w:pPr>
    </w:p>
    <w:p w:rsidR="00D2355B" w:rsidRPr="00905CC0" w:rsidRDefault="00D2355B" w:rsidP="00D2355B">
      <w:pPr>
        <w:tabs>
          <w:tab w:val="left" w:pos="720"/>
        </w:tabs>
        <w:spacing w:after="0" w:line="240" w:lineRule="auto"/>
        <w:jc w:val="center"/>
        <w:rPr>
          <w:rFonts w:ascii="Arial" w:hAnsi="Arial" w:cs="Arial"/>
          <w:color w:val="FF0000"/>
          <w:highlight w:val="yellow"/>
          <w:lang w:val="sr-Cyrl-C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Pr="00D2355B" w:rsidRDefault="00D2355B" w:rsidP="00D2355B">
      <w:pPr>
        <w:tabs>
          <w:tab w:val="left" w:pos="720"/>
        </w:tabs>
        <w:spacing w:after="0" w:line="240" w:lineRule="auto"/>
        <w:jc w:val="center"/>
        <w:rPr>
          <w:rFonts w:ascii="Arial" w:hAnsi="Arial" w:cs="Arial"/>
          <w:color w:val="FF0000"/>
          <w:highlight w:val="yellow"/>
          <w:lang w:val="sr-Latn-RS"/>
        </w:rPr>
      </w:pPr>
    </w:p>
    <w:p w:rsidR="00D2355B" w:rsidRPr="00905CC0" w:rsidRDefault="00D2355B" w:rsidP="00D2355B">
      <w:pPr>
        <w:tabs>
          <w:tab w:val="left" w:pos="720"/>
        </w:tabs>
        <w:spacing w:after="0" w:line="240" w:lineRule="auto"/>
        <w:jc w:val="center"/>
        <w:rPr>
          <w:rFonts w:ascii="Arial" w:hAnsi="Arial" w:cs="Arial"/>
          <w:highlight w:val="yellow"/>
          <w:lang w:val="sr-Cyrl-CS"/>
        </w:rPr>
      </w:pPr>
    </w:p>
    <w:p w:rsidR="002F7464" w:rsidRDefault="00121715" w:rsidP="00D2355B">
      <w:pPr>
        <w:spacing w:after="0" w:line="240" w:lineRule="auto"/>
        <w:jc w:val="center"/>
        <w:rPr>
          <w:rFonts w:ascii="Arial" w:hAnsi="Arial" w:cs="Arial"/>
        </w:rPr>
        <w:sectPr w:rsidR="002F7464" w:rsidSect="002F7464">
          <w:headerReference w:type="even" r:id="rId8"/>
          <w:headerReference w:type="default" r:id="rId9"/>
          <w:headerReference w:type="first" r:id="rId10"/>
          <w:footerReference w:type="first" r:id="rId11"/>
          <w:pgSz w:w="12240" w:h="15840"/>
          <w:pgMar w:top="1440" w:right="1440" w:bottom="1440" w:left="1440" w:header="708" w:footer="708" w:gutter="0"/>
          <w:pgNumType w:start="1"/>
          <w:cols w:space="708"/>
          <w:titlePg/>
          <w:docGrid w:linePitch="360"/>
        </w:sectPr>
      </w:pPr>
      <w:r>
        <w:rPr>
          <w:rFonts w:ascii="Arial" w:hAnsi="Arial" w:cs="Arial"/>
          <w:lang w:val="sr-Cyrl-RS"/>
        </w:rPr>
        <w:t xml:space="preserve">Октобар </w:t>
      </w:r>
      <w:r w:rsidR="00334600">
        <w:rPr>
          <w:rFonts w:ascii="Arial" w:hAnsi="Arial" w:cs="Arial"/>
          <w:lang w:val="sr-Cyrl-RS"/>
        </w:rPr>
        <w:t>2021</w:t>
      </w:r>
      <w:r w:rsidR="00D2355B" w:rsidRPr="00001816">
        <w:rPr>
          <w:rFonts w:ascii="Arial" w:hAnsi="Arial" w:cs="Arial"/>
        </w:rPr>
        <w:t>. године</w:t>
      </w:r>
    </w:p>
    <w:p w:rsidR="00C24AC2" w:rsidRDefault="00C24AC2" w:rsidP="00D2355B">
      <w:pPr>
        <w:spacing w:after="0" w:line="240" w:lineRule="auto"/>
        <w:jc w:val="center"/>
        <w:rPr>
          <w:rFonts w:ascii="Arial" w:hAnsi="Arial" w:cs="Arial"/>
        </w:rPr>
      </w:pPr>
    </w:p>
    <w:p w:rsidR="00D2355B" w:rsidRPr="00195054" w:rsidRDefault="00D2355B" w:rsidP="00D2355B">
      <w:pPr>
        <w:numPr>
          <w:ilvl w:val="0"/>
          <w:numId w:val="10"/>
        </w:numPr>
        <w:tabs>
          <w:tab w:val="num" w:pos="284"/>
        </w:tabs>
        <w:spacing w:after="0" w:line="240" w:lineRule="auto"/>
        <w:ind w:hanging="540"/>
        <w:rPr>
          <w:rFonts w:ascii="Arial" w:hAnsi="Arial" w:cs="Arial"/>
          <w:lang w:val="sr-Cyrl-CS"/>
        </w:rPr>
      </w:pPr>
      <w:r w:rsidRPr="00195054">
        <w:rPr>
          <w:rFonts w:ascii="Arial" w:hAnsi="Arial" w:cs="Arial"/>
          <w:lang w:val="sr-Cyrl-CS"/>
        </w:rPr>
        <w:t>ПРАВНИ ОСНОВ ЗА ДОНОШЕЊЕ ФИНАНСИЈСКОГ ПЛАНА</w:t>
      </w:r>
    </w:p>
    <w:p w:rsidR="00D2355B" w:rsidRPr="00905CC0" w:rsidRDefault="00D2355B" w:rsidP="00D2355B">
      <w:pPr>
        <w:spacing w:after="0" w:line="240" w:lineRule="auto"/>
        <w:ind w:left="284"/>
        <w:rPr>
          <w:rFonts w:ascii="Arial" w:hAnsi="Arial" w:cs="Arial"/>
          <w:highlight w:val="yellow"/>
          <w:lang w:val="sr-Cyrl-CS"/>
        </w:rPr>
      </w:pPr>
      <w:r w:rsidRPr="00195054">
        <w:rPr>
          <w:rFonts w:ascii="Arial" w:hAnsi="Arial" w:cs="Arial"/>
          <w:lang w:val="sr-Cyrl-CS"/>
        </w:rPr>
        <w:t xml:space="preserve">РЕПУБЛИЧКОГ </w:t>
      </w:r>
      <w:r w:rsidRPr="00195054">
        <w:rPr>
          <w:rFonts w:ascii="Arial" w:hAnsi="Arial" w:cs="Arial"/>
          <w:lang w:val="sr-Cyrl-BA"/>
        </w:rPr>
        <w:t>ФОНДА</w:t>
      </w:r>
      <w:r w:rsidRPr="00195054">
        <w:rPr>
          <w:rFonts w:ascii="Arial" w:hAnsi="Arial" w:cs="Arial"/>
          <w:lang w:val="sr-Cyrl-CS"/>
        </w:rPr>
        <w:t xml:space="preserve"> ЗА ЗДРАВСТВЕНО ОСИГУРАЊЕ</w:t>
      </w:r>
    </w:p>
    <w:p w:rsidR="00D2355B" w:rsidRPr="00195054" w:rsidRDefault="00D2355B" w:rsidP="00D2355B">
      <w:pPr>
        <w:spacing w:after="0" w:line="240" w:lineRule="auto"/>
        <w:rPr>
          <w:rFonts w:ascii="Arial" w:hAnsi="Arial" w:cs="Arial"/>
          <w:color w:val="FF0000"/>
          <w:lang w:val="sr-Cyrl-CS"/>
        </w:rPr>
      </w:pPr>
      <w:r w:rsidRPr="00195054">
        <w:rPr>
          <w:rFonts w:ascii="Arial" w:hAnsi="Arial" w:cs="Arial"/>
          <w:color w:val="FF0000"/>
          <w:lang w:val="sr-Cyrl-CS"/>
        </w:rPr>
        <w:tab/>
      </w:r>
    </w:p>
    <w:p w:rsidR="00D2355B" w:rsidRPr="00195054" w:rsidRDefault="00D2355B" w:rsidP="00D2355B">
      <w:pPr>
        <w:spacing w:after="0" w:line="240" w:lineRule="auto"/>
        <w:jc w:val="both"/>
        <w:rPr>
          <w:rFonts w:ascii="Arial" w:hAnsi="Arial" w:cs="Arial"/>
          <w:lang w:val="sr-Cyrl-BA"/>
        </w:rPr>
      </w:pPr>
      <w:r w:rsidRPr="00195054">
        <w:rPr>
          <w:rFonts w:ascii="Arial" w:hAnsi="Arial" w:cs="Arial"/>
          <w:color w:val="FF0000"/>
          <w:lang w:val="sr-Cyrl-CS"/>
        </w:rPr>
        <w:tab/>
      </w:r>
      <w:r w:rsidRPr="00195054">
        <w:rPr>
          <w:rFonts w:ascii="Arial" w:hAnsi="Arial" w:cs="Arial"/>
          <w:lang w:val="sr-Cyrl-CS"/>
        </w:rPr>
        <w:t xml:space="preserve">Правни основ за доношење финансијског плана Републичког </w:t>
      </w:r>
      <w:r w:rsidRPr="00195054">
        <w:rPr>
          <w:rFonts w:ascii="Arial" w:hAnsi="Arial" w:cs="Arial"/>
          <w:lang w:val="sr-Cyrl-BA"/>
        </w:rPr>
        <w:t>фонда</w:t>
      </w:r>
      <w:r w:rsidRPr="00195054">
        <w:rPr>
          <w:rFonts w:ascii="Arial" w:hAnsi="Arial" w:cs="Arial"/>
          <w:lang w:val="sr-Cyrl-CS"/>
        </w:rPr>
        <w:t xml:space="preserve"> за здравствено осигурање (у даљем тексту: Републички </w:t>
      </w:r>
      <w:r w:rsidRPr="00195054">
        <w:rPr>
          <w:rFonts w:ascii="Arial" w:hAnsi="Arial" w:cs="Arial"/>
          <w:lang w:val="sr-Cyrl-BA"/>
        </w:rPr>
        <w:t>фонд</w:t>
      </w:r>
      <w:r w:rsidRPr="00195054">
        <w:rPr>
          <w:rFonts w:ascii="Arial" w:hAnsi="Arial" w:cs="Arial"/>
          <w:lang w:val="sr-Cyrl-CS"/>
        </w:rPr>
        <w:t xml:space="preserve">) садржан је у одредбама члана 38. Закона о буџетском систему (''Службени гласник РС'', бр. 54/09, 73/10, </w:t>
      </w:r>
      <w:r w:rsidRPr="00195054">
        <w:rPr>
          <w:rFonts w:ascii="Arial" w:hAnsi="Arial" w:cs="Arial"/>
          <w:lang w:val="sr-Cyrl-BA"/>
        </w:rPr>
        <w:t>101/10</w:t>
      </w:r>
      <w:r w:rsidRPr="00195054">
        <w:rPr>
          <w:rFonts w:ascii="Arial" w:hAnsi="Arial" w:cs="Arial"/>
          <w:lang w:val="sr-Cyrl-CS"/>
        </w:rPr>
        <w:t xml:space="preserve">, 101/11, 93/12, 62/13, 63/13-испр., 108/13, </w:t>
      </w:r>
      <w:r w:rsidRPr="00195054">
        <w:rPr>
          <w:rFonts w:ascii="Arial" w:hAnsi="Arial" w:cs="Arial"/>
        </w:rPr>
        <w:t>142/14</w:t>
      </w:r>
      <w:r w:rsidRPr="00195054">
        <w:rPr>
          <w:rFonts w:ascii="Arial" w:hAnsi="Arial" w:cs="Arial"/>
          <w:lang w:val="sr-Cyrl-RS"/>
        </w:rPr>
        <w:t>,</w:t>
      </w:r>
      <w:r w:rsidRPr="00195054">
        <w:rPr>
          <w:rFonts w:ascii="Arial" w:hAnsi="Arial" w:cs="Arial"/>
        </w:rPr>
        <w:t xml:space="preserve"> 68/15 </w:t>
      </w:r>
      <w:r w:rsidRPr="00195054">
        <w:rPr>
          <w:rFonts w:ascii="Arial" w:hAnsi="Arial" w:cs="Arial"/>
          <w:lang w:val="sr-Cyrl-RS"/>
        </w:rPr>
        <w:t>-</w:t>
      </w:r>
      <w:r w:rsidRPr="00195054">
        <w:rPr>
          <w:rFonts w:ascii="Arial" w:hAnsi="Arial" w:cs="Arial"/>
        </w:rPr>
        <w:t xml:space="preserve"> </w:t>
      </w:r>
      <w:r w:rsidRPr="00195054">
        <w:rPr>
          <w:rFonts w:ascii="Arial" w:hAnsi="Arial" w:cs="Arial"/>
          <w:lang w:val="sr-Cyrl-RS"/>
        </w:rPr>
        <w:t>др. закон,</w:t>
      </w:r>
      <w:r w:rsidRPr="00195054">
        <w:rPr>
          <w:rFonts w:ascii="Arial" w:hAnsi="Arial" w:cs="Arial"/>
          <w:lang w:val="sr-Latn-RS"/>
        </w:rPr>
        <w:t xml:space="preserve"> </w:t>
      </w:r>
      <w:r w:rsidRPr="00195054">
        <w:rPr>
          <w:rFonts w:ascii="Arial" w:hAnsi="Arial" w:cs="Arial"/>
          <w:lang w:val="sr-Cyrl-RS"/>
        </w:rPr>
        <w:t>103/15, 99/16</w:t>
      </w:r>
      <w:r w:rsidR="007378FD">
        <w:rPr>
          <w:rFonts w:ascii="Arial" w:hAnsi="Arial" w:cs="Arial"/>
          <w:lang w:val="sr-Cyrl-RS"/>
        </w:rPr>
        <w:t xml:space="preserve">, </w:t>
      </w:r>
      <w:r w:rsidRPr="00195054">
        <w:rPr>
          <w:rFonts w:ascii="Arial" w:hAnsi="Arial" w:cs="Arial"/>
          <w:lang w:val="sr-Cyrl-RS"/>
        </w:rPr>
        <w:t>113/17</w:t>
      </w:r>
      <w:r w:rsidR="00197483">
        <w:rPr>
          <w:rFonts w:ascii="Arial" w:hAnsi="Arial" w:cs="Arial"/>
          <w:lang w:val="sr-Cyrl-RS"/>
        </w:rPr>
        <w:t>,</w:t>
      </w:r>
      <w:r w:rsidR="007378FD">
        <w:rPr>
          <w:rFonts w:ascii="Arial" w:hAnsi="Arial" w:cs="Arial"/>
          <w:lang w:val="sr-Cyrl-RS"/>
        </w:rPr>
        <w:t xml:space="preserve"> 95/18</w:t>
      </w:r>
      <w:r w:rsidR="00F0531C">
        <w:rPr>
          <w:rFonts w:ascii="Arial" w:hAnsi="Arial" w:cs="Arial"/>
          <w:lang w:val="sr-Cyrl-RS"/>
        </w:rPr>
        <w:t xml:space="preserve">, </w:t>
      </w:r>
      <w:r w:rsidR="00197483">
        <w:rPr>
          <w:rFonts w:ascii="Arial" w:hAnsi="Arial" w:cs="Arial"/>
          <w:lang w:val="sr-Cyrl-RS"/>
        </w:rPr>
        <w:t xml:space="preserve"> 31/19</w:t>
      </w:r>
      <w:r w:rsidR="000275EC">
        <w:rPr>
          <w:rFonts w:ascii="Arial" w:hAnsi="Arial" w:cs="Arial"/>
          <w:lang w:val="sr-Cyrl-RS"/>
        </w:rPr>
        <w:t>,</w:t>
      </w:r>
      <w:r w:rsidR="00F0531C">
        <w:rPr>
          <w:rFonts w:ascii="Arial" w:hAnsi="Arial" w:cs="Arial"/>
          <w:lang w:val="sr-Cyrl-RS"/>
        </w:rPr>
        <w:t xml:space="preserve"> 72/19</w:t>
      </w:r>
      <w:r w:rsidR="000275EC">
        <w:rPr>
          <w:rFonts w:ascii="Arial" w:hAnsi="Arial" w:cs="Arial"/>
          <w:lang w:val="sr-Cyrl-RS"/>
        </w:rPr>
        <w:t xml:space="preserve"> и 149/20</w:t>
      </w:r>
      <w:r w:rsidRPr="00195054">
        <w:rPr>
          <w:rFonts w:ascii="Arial" w:hAnsi="Arial" w:cs="Arial"/>
          <w:lang w:val="sr-Cyrl-CS"/>
        </w:rPr>
        <w:t xml:space="preserve">), којим је утврђено да су организације обавезног социјалног осигурања обавезне да припреме финансијске планове на основу смерница </w:t>
      </w:r>
      <w:r w:rsidRPr="00195054">
        <w:rPr>
          <w:rFonts w:ascii="Arial" w:hAnsi="Arial" w:cs="Arial"/>
          <w:lang w:val="sr-Cyrl-BA"/>
        </w:rPr>
        <w:t xml:space="preserve">утврђених </w:t>
      </w:r>
      <w:r w:rsidRPr="00195054">
        <w:rPr>
          <w:rFonts w:ascii="Arial" w:hAnsi="Arial" w:cs="Arial"/>
          <w:lang w:val="sr-Cyrl-CS"/>
        </w:rPr>
        <w:t>Фискалном стратегијом</w:t>
      </w:r>
      <w:r w:rsidRPr="00195054">
        <w:rPr>
          <w:rFonts w:ascii="Arial" w:hAnsi="Arial" w:cs="Arial"/>
          <w:lang w:val="sr-Cyrl-BA"/>
        </w:rPr>
        <w:t>.</w:t>
      </w:r>
    </w:p>
    <w:p w:rsidR="00D2355B" w:rsidRPr="00195054" w:rsidRDefault="00D2355B" w:rsidP="00D2355B">
      <w:pPr>
        <w:spacing w:after="0" w:line="240" w:lineRule="auto"/>
        <w:ind w:firstLine="708"/>
        <w:jc w:val="both"/>
        <w:rPr>
          <w:rFonts w:ascii="Arial" w:hAnsi="Arial" w:cs="Arial"/>
          <w:lang w:val="sr-Cyrl-CS"/>
        </w:rPr>
      </w:pPr>
      <w:r w:rsidRPr="00195054">
        <w:rPr>
          <w:rFonts w:ascii="Arial" w:hAnsi="Arial" w:cs="Arial"/>
          <w:lang w:val="sr-Cyrl-CS"/>
        </w:rPr>
        <w:t>Према истом члану овог закона, надлежно министарство обавезно је да финансијски план организације за обавезно социјално осигурање достави министру надлежном за послове финансија.</w:t>
      </w:r>
    </w:p>
    <w:p w:rsidR="00D2355B" w:rsidRPr="00195054" w:rsidRDefault="00D2355B" w:rsidP="00D2355B">
      <w:pPr>
        <w:pStyle w:val="Header"/>
        <w:jc w:val="both"/>
        <w:rPr>
          <w:rFonts w:ascii="Arial" w:hAnsi="Arial" w:cs="Arial"/>
          <w:sz w:val="22"/>
          <w:szCs w:val="22"/>
          <w:lang w:val="sr-Cyrl-CS"/>
        </w:rPr>
      </w:pPr>
      <w:r w:rsidRPr="00195054">
        <w:rPr>
          <w:rFonts w:ascii="Arial" w:hAnsi="Arial" w:cs="Arial"/>
          <w:sz w:val="22"/>
          <w:szCs w:val="22"/>
          <w:lang w:val="sr-Cyrl-CS"/>
        </w:rPr>
        <w:t xml:space="preserve">            У члану 6. Закона о буџетском систему прописано је да финансијски план организација обавезног социјалног осигурања доноси надлежни орган организације </w:t>
      </w:r>
      <w:r w:rsidRPr="00195054">
        <w:rPr>
          <w:rFonts w:ascii="Arial" w:hAnsi="Arial" w:cs="Arial"/>
          <w:sz w:val="22"/>
          <w:szCs w:val="22"/>
        </w:rPr>
        <w:t>за обавезно социјално осигурање, у складу са законом и другим прописом, уз сагласност Народне скупштине</w:t>
      </w:r>
      <w:r w:rsidRPr="00195054">
        <w:rPr>
          <w:rFonts w:ascii="Arial" w:hAnsi="Arial" w:cs="Arial"/>
          <w:sz w:val="22"/>
          <w:szCs w:val="22"/>
          <w:lang w:val="sr-Cyrl-CS"/>
        </w:rPr>
        <w:t xml:space="preserve">. </w:t>
      </w:r>
    </w:p>
    <w:p w:rsidR="00D2355B" w:rsidRPr="00400968" w:rsidRDefault="00722931" w:rsidP="00D2355B">
      <w:pPr>
        <w:pStyle w:val="Header"/>
        <w:jc w:val="both"/>
        <w:rPr>
          <w:rFonts w:ascii="Arial" w:hAnsi="Arial" w:cs="Arial"/>
          <w:sz w:val="22"/>
          <w:szCs w:val="22"/>
          <w:lang w:val="sr-Latn-RS"/>
        </w:rPr>
      </w:pPr>
      <w:r>
        <w:rPr>
          <w:rFonts w:ascii="Arial" w:hAnsi="Arial" w:cs="Arial"/>
          <w:sz w:val="22"/>
          <w:szCs w:val="22"/>
          <w:lang w:val="sr-Cyrl-CS"/>
        </w:rPr>
        <w:t xml:space="preserve">            </w:t>
      </w:r>
      <w:r>
        <w:rPr>
          <w:rFonts w:ascii="Arial" w:hAnsi="Arial" w:cs="Arial"/>
          <w:sz w:val="22"/>
          <w:szCs w:val="22"/>
          <w:lang w:val="sr-Cyrl-CS"/>
        </w:rPr>
        <w:tab/>
        <w:t>Чланом 241</w:t>
      </w:r>
      <w:r w:rsidR="00D2355B" w:rsidRPr="00400968">
        <w:rPr>
          <w:rFonts w:ascii="Arial" w:hAnsi="Arial" w:cs="Arial"/>
          <w:sz w:val="22"/>
          <w:szCs w:val="22"/>
          <w:lang w:val="sr-Cyrl-CS"/>
        </w:rPr>
        <w:t xml:space="preserve">. </w:t>
      </w:r>
      <w:r w:rsidR="00D2355B" w:rsidRPr="00400968">
        <w:rPr>
          <w:rFonts w:ascii="Arial" w:hAnsi="Arial" w:cs="Arial"/>
          <w:sz w:val="22"/>
          <w:szCs w:val="22"/>
        </w:rPr>
        <w:t>Закона о здравственом осигурању („Службени гласник РС”,</w:t>
      </w:r>
      <w:r w:rsidR="00D2355B" w:rsidRPr="00400968">
        <w:rPr>
          <w:rFonts w:ascii="Arial" w:hAnsi="Arial" w:cs="Arial"/>
          <w:sz w:val="22"/>
          <w:szCs w:val="22"/>
          <w:lang w:val="sr-Cyrl-RS"/>
        </w:rPr>
        <w:t xml:space="preserve"> </w:t>
      </w:r>
      <w:r w:rsidR="00D2355B" w:rsidRPr="00400968">
        <w:rPr>
          <w:rFonts w:ascii="Arial" w:hAnsi="Arial" w:cs="Arial"/>
          <w:sz w:val="22"/>
          <w:szCs w:val="22"/>
        </w:rPr>
        <w:t>бр</w:t>
      </w:r>
      <w:r w:rsidR="009D714D">
        <w:rPr>
          <w:rFonts w:ascii="Arial" w:hAnsi="Arial" w:cs="Arial"/>
          <w:sz w:val="22"/>
          <w:szCs w:val="22"/>
        </w:rPr>
        <w:t>oj</w:t>
      </w:r>
      <w:r w:rsidR="00D2355B" w:rsidRPr="00400968">
        <w:rPr>
          <w:rFonts w:ascii="Arial" w:hAnsi="Arial" w:cs="Arial"/>
          <w:sz w:val="22"/>
          <w:szCs w:val="22"/>
        </w:rPr>
        <w:t xml:space="preserve"> </w:t>
      </w:r>
      <w:r w:rsidR="007378FD">
        <w:rPr>
          <w:rFonts w:ascii="Arial" w:hAnsi="Arial" w:cs="Arial"/>
          <w:sz w:val="22"/>
          <w:szCs w:val="22"/>
          <w:lang w:val="sr-Cyrl-RS"/>
        </w:rPr>
        <w:t>25/19</w:t>
      </w:r>
      <w:r w:rsidR="00D2355B" w:rsidRPr="00400968">
        <w:rPr>
          <w:rFonts w:ascii="Arial" w:hAnsi="Arial" w:cs="Arial"/>
          <w:sz w:val="22"/>
          <w:szCs w:val="22"/>
          <w:lang w:val="sr-Cyrl-RS"/>
        </w:rPr>
        <w:t xml:space="preserve"> -</w:t>
      </w:r>
      <w:r w:rsidR="00D2355B" w:rsidRPr="00400968">
        <w:rPr>
          <w:rFonts w:ascii="Arial" w:hAnsi="Arial" w:cs="Arial"/>
          <w:sz w:val="22"/>
          <w:szCs w:val="22"/>
          <w:lang w:val="sr-Latn-RS"/>
        </w:rPr>
        <w:t xml:space="preserve"> </w:t>
      </w:r>
      <w:r w:rsidR="00D2355B" w:rsidRPr="00400968">
        <w:rPr>
          <w:rFonts w:ascii="Arial" w:hAnsi="Arial" w:cs="Arial"/>
          <w:sz w:val="22"/>
          <w:szCs w:val="22"/>
        </w:rPr>
        <w:t>у даљем тексту: Закон)</w:t>
      </w:r>
      <w:r w:rsidR="00D2355B" w:rsidRPr="00400968">
        <w:rPr>
          <w:rFonts w:ascii="Arial" w:hAnsi="Arial" w:cs="Arial"/>
          <w:sz w:val="22"/>
          <w:szCs w:val="22"/>
          <w:lang w:val="sr-Cyrl-RS"/>
        </w:rPr>
        <w:t xml:space="preserve"> прописано је да Управни одбор Републичког фонда доноси </w:t>
      </w:r>
      <w:r w:rsidR="00D2355B" w:rsidRPr="00400968">
        <w:rPr>
          <w:rFonts w:ascii="Arial" w:hAnsi="Arial" w:cs="Arial"/>
          <w:sz w:val="22"/>
          <w:szCs w:val="22"/>
          <w:lang w:val="sr-Cyrl-CS"/>
        </w:rPr>
        <w:t>финансијски план, што је одређено и Статутом Републичког фонда.</w:t>
      </w:r>
    </w:p>
    <w:p w:rsidR="00D2355B" w:rsidRPr="00400968" w:rsidRDefault="00D2355B" w:rsidP="00D2355B">
      <w:pPr>
        <w:pStyle w:val="Header"/>
        <w:tabs>
          <w:tab w:val="left" w:pos="720"/>
        </w:tabs>
        <w:jc w:val="both"/>
        <w:rPr>
          <w:rFonts w:ascii="Arial" w:hAnsi="Arial" w:cs="Arial"/>
          <w:color w:val="FF0000"/>
          <w:sz w:val="22"/>
          <w:szCs w:val="22"/>
          <w:lang w:val="sr-Cyrl-CS"/>
        </w:rPr>
      </w:pPr>
      <w:r w:rsidRPr="00400968">
        <w:rPr>
          <w:rFonts w:ascii="Arial" w:hAnsi="Arial" w:cs="Arial"/>
          <w:color w:val="FF0000"/>
          <w:sz w:val="22"/>
          <w:szCs w:val="22"/>
          <w:lang w:val="sr-Cyrl-CS"/>
        </w:rPr>
        <w:tab/>
      </w:r>
      <w:r w:rsidRPr="00400968">
        <w:rPr>
          <w:rFonts w:ascii="Arial" w:hAnsi="Arial" w:cs="Arial"/>
          <w:color w:val="FF0000"/>
          <w:sz w:val="22"/>
          <w:szCs w:val="22"/>
          <w:lang w:val="sr-Cyrl-CS"/>
        </w:rPr>
        <w:tab/>
      </w:r>
    </w:p>
    <w:p w:rsidR="00D2355B" w:rsidRPr="00905CC0" w:rsidRDefault="00D2355B" w:rsidP="00D2355B">
      <w:pPr>
        <w:pStyle w:val="Header"/>
        <w:tabs>
          <w:tab w:val="left" w:pos="720"/>
        </w:tabs>
        <w:jc w:val="both"/>
        <w:rPr>
          <w:rFonts w:ascii="Arial" w:hAnsi="Arial" w:cs="Arial"/>
          <w:color w:val="FF0000"/>
          <w:sz w:val="22"/>
          <w:szCs w:val="22"/>
          <w:highlight w:val="yellow"/>
          <w:lang w:val="sr-Cyrl-CS"/>
        </w:rPr>
      </w:pPr>
    </w:p>
    <w:p w:rsidR="00D2355B" w:rsidRPr="00615494" w:rsidRDefault="00D2355B" w:rsidP="00D2355B">
      <w:pPr>
        <w:pStyle w:val="Header"/>
        <w:tabs>
          <w:tab w:val="left" w:pos="720"/>
        </w:tabs>
        <w:jc w:val="both"/>
        <w:rPr>
          <w:rFonts w:ascii="Arial" w:hAnsi="Arial" w:cs="Arial"/>
          <w:sz w:val="22"/>
          <w:szCs w:val="22"/>
          <w:lang w:val="sr-Cyrl-CS"/>
        </w:rPr>
      </w:pPr>
      <w:r w:rsidRPr="00615494">
        <w:rPr>
          <w:rFonts w:ascii="Arial" w:hAnsi="Arial" w:cs="Arial"/>
          <w:sz w:val="22"/>
          <w:szCs w:val="22"/>
          <w:lang w:val="sr-Cyrl-CS"/>
        </w:rPr>
        <w:t xml:space="preserve">2. ПРАВНИ ОСНОВ ЗА ПЛАНИРАЊЕ ПРИХОДА И ПРИМАЊА </w:t>
      </w:r>
    </w:p>
    <w:p w:rsidR="00D2355B" w:rsidRPr="00615494" w:rsidRDefault="00D2355B" w:rsidP="00D2355B">
      <w:pPr>
        <w:pStyle w:val="Header"/>
        <w:tabs>
          <w:tab w:val="left" w:pos="720"/>
        </w:tabs>
        <w:jc w:val="both"/>
        <w:rPr>
          <w:rFonts w:ascii="Arial" w:hAnsi="Arial" w:cs="Arial"/>
          <w:sz w:val="22"/>
          <w:szCs w:val="22"/>
          <w:lang w:val="sr-Cyrl-CS"/>
        </w:rPr>
      </w:pPr>
      <w:r w:rsidRPr="00615494">
        <w:rPr>
          <w:rFonts w:ascii="Arial" w:hAnsi="Arial" w:cs="Arial"/>
          <w:sz w:val="22"/>
          <w:szCs w:val="22"/>
          <w:lang w:val="sr-Cyrl-CS"/>
        </w:rPr>
        <w:t xml:space="preserve">    </w:t>
      </w:r>
    </w:p>
    <w:p w:rsidR="00D2355B" w:rsidRPr="00615494" w:rsidRDefault="00D2355B" w:rsidP="00D2355B">
      <w:pPr>
        <w:pStyle w:val="Header"/>
        <w:jc w:val="both"/>
        <w:rPr>
          <w:rFonts w:ascii="Arial" w:hAnsi="Arial" w:cs="Arial"/>
          <w:i/>
          <w:sz w:val="22"/>
          <w:szCs w:val="22"/>
          <w:lang w:val="sr-Cyrl-CS"/>
        </w:rPr>
      </w:pPr>
      <w:r w:rsidRPr="00615494">
        <w:rPr>
          <w:rFonts w:ascii="Arial" w:hAnsi="Arial" w:cs="Arial"/>
          <w:i/>
          <w:sz w:val="22"/>
          <w:szCs w:val="22"/>
          <w:lang w:val="sr-Cyrl-CS"/>
        </w:rPr>
        <w:t>2.1. Правни основ за планирање прихода и примања</w:t>
      </w:r>
    </w:p>
    <w:p w:rsidR="00D2355B" w:rsidRPr="00615494" w:rsidRDefault="00D2355B" w:rsidP="00D2355B">
      <w:pPr>
        <w:pStyle w:val="Header"/>
        <w:tabs>
          <w:tab w:val="left" w:pos="720"/>
        </w:tabs>
        <w:jc w:val="both"/>
        <w:rPr>
          <w:rFonts w:ascii="Arial" w:hAnsi="Arial" w:cs="Arial"/>
          <w:sz w:val="22"/>
          <w:szCs w:val="22"/>
          <w:lang w:val="sr-Cyrl-CS"/>
        </w:rPr>
      </w:pPr>
    </w:p>
    <w:p w:rsidR="00D2355B" w:rsidRPr="00615494" w:rsidRDefault="00D2355B" w:rsidP="00D2355B">
      <w:pPr>
        <w:pStyle w:val="Header"/>
        <w:tabs>
          <w:tab w:val="left" w:pos="720"/>
        </w:tabs>
        <w:jc w:val="both"/>
        <w:rPr>
          <w:rFonts w:ascii="Arial" w:hAnsi="Arial" w:cs="Arial"/>
          <w:sz w:val="22"/>
          <w:szCs w:val="22"/>
        </w:rPr>
      </w:pPr>
      <w:r w:rsidRPr="00615494">
        <w:rPr>
          <w:rFonts w:ascii="Arial" w:hAnsi="Arial" w:cs="Arial"/>
          <w:sz w:val="22"/>
          <w:szCs w:val="22"/>
          <w:lang w:val="sr-Cyrl-RS"/>
        </w:rPr>
        <w:tab/>
      </w:r>
      <w:r w:rsidRPr="00615494">
        <w:rPr>
          <w:rFonts w:ascii="Arial" w:hAnsi="Arial" w:cs="Arial"/>
          <w:sz w:val="22"/>
          <w:szCs w:val="22"/>
        </w:rPr>
        <w:t xml:space="preserve">Правни основ за планирање прихода и примања садржан је у одредбама члана </w:t>
      </w:r>
      <w:r w:rsidR="007378FD">
        <w:rPr>
          <w:rFonts w:ascii="Arial" w:hAnsi="Arial" w:cs="Arial"/>
          <w:sz w:val="22"/>
          <w:szCs w:val="22"/>
        </w:rPr>
        <w:t>168</w:t>
      </w:r>
      <w:r w:rsidRPr="00615494">
        <w:rPr>
          <w:rFonts w:ascii="Arial" w:hAnsi="Arial" w:cs="Arial"/>
          <w:sz w:val="22"/>
          <w:szCs w:val="22"/>
        </w:rPr>
        <w:t>. Закона</w:t>
      </w:r>
      <w:r w:rsidRPr="00615494">
        <w:rPr>
          <w:rFonts w:ascii="Arial" w:hAnsi="Arial" w:cs="Arial"/>
          <w:sz w:val="22"/>
          <w:szCs w:val="22"/>
          <w:lang w:val="sr-Cyrl-RS"/>
        </w:rPr>
        <w:t>,</w:t>
      </w:r>
      <w:r w:rsidRPr="00615494">
        <w:rPr>
          <w:rFonts w:ascii="Arial" w:hAnsi="Arial" w:cs="Arial"/>
          <w:sz w:val="22"/>
          <w:szCs w:val="22"/>
        </w:rPr>
        <w:t xml:space="preserve"> којим је прописано да се средства за финансирање права из обавезног здравственог осигурања обезбеђују уплатом доприноса за обавезно здравствено осигурање и из других извора.</w:t>
      </w:r>
    </w:p>
    <w:p w:rsidR="00D2355B" w:rsidRPr="00615494" w:rsidRDefault="00D2355B" w:rsidP="00D2355B">
      <w:pPr>
        <w:pStyle w:val="Header"/>
        <w:tabs>
          <w:tab w:val="left" w:pos="720"/>
        </w:tabs>
        <w:jc w:val="both"/>
        <w:rPr>
          <w:rFonts w:ascii="Arial" w:hAnsi="Arial" w:cs="Arial"/>
          <w:sz w:val="22"/>
          <w:szCs w:val="22"/>
        </w:rPr>
      </w:pPr>
      <w:r w:rsidRPr="00615494">
        <w:rPr>
          <w:rFonts w:ascii="Arial" w:hAnsi="Arial" w:cs="Arial"/>
          <w:sz w:val="22"/>
          <w:szCs w:val="22"/>
        </w:rPr>
        <w:tab/>
        <w:t>У члану  2</w:t>
      </w:r>
      <w:r w:rsidR="007378FD">
        <w:rPr>
          <w:rFonts w:ascii="Arial" w:hAnsi="Arial" w:cs="Arial"/>
          <w:sz w:val="22"/>
          <w:szCs w:val="22"/>
          <w:lang w:val="sr-Cyrl-RS"/>
        </w:rPr>
        <w:t>53</w:t>
      </w:r>
      <w:r w:rsidRPr="00615494">
        <w:rPr>
          <w:rFonts w:ascii="Arial" w:hAnsi="Arial" w:cs="Arial"/>
          <w:sz w:val="22"/>
          <w:szCs w:val="22"/>
        </w:rPr>
        <w:t xml:space="preserve">. Закона прописано је да приходе Републичког фонда чине средства од:   </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 xml:space="preserve">доприноса за обавезно здравствено осигурање, </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премија за добровољно здравствено осигурање које организује и спроводи Републички фонд,</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имовине којом располаже Републички фонд,</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домаћих и иностраних кредита и зајмова,</w:t>
      </w:r>
    </w:p>
    <w:p w:rsidR="00D2355B" w:rsidRPr="00615494" w:rsidRDefault="00D2355B" w:rsidP="00D2355B">
      <w:pPr>
        <w:pStyle w:val="Header"/>
        <w:numPr>
          <w:ilvl w:val="0"/>
          <w:numId w:val="8"/>
        </w:numPr>
        <w:jc w:val="both"/>
        <w:rPr>
          <w:rFonts w:ascii="Arial" w:hAnsi="Arial" w:cs="Arial"/>
          <w:sz w:val="22"/>
          <w:szCs w:val="22"/>
        </w:rPr>
      </w:pPr>
      <w:r w:rsidRPr="00615494">
        <w:rPr>
          <w:rFonts w:ascii="Arial" w:hAnsi="Arial" w:cs="Arial"/>
          <w:sz w:val="22"/>
          <w:szCs w:val="22"/>
        </w:rPr>
        <w:t>других средстава</w:t>
      </w:r>
      <w:r w:rsidRPr="00615494">
        <w:rPr>
          <w:rFonts w:ascii="Arial" w:hAnsi="Arial" w:cs="Arial"/>
          <w:sz w:val="22"/>
          <w:szCs w:val="22"/>
          <w:lang w:val="sr-Cyrl-RS"/>
        </w:rPr>
        <w:t>,</w:t>
      </w:r>
      <w:r w:rsidRPr="00615494">
        <w:rPr>
          <w:rFonts w:ascii="Arial" w:hAnsi="Arial" w:cs="Arial"/>
          <w:sz w:val="22"/>
          <w:szCs w:val="22"/>
        </w:rPr>
        <w:t xml:space="preserve"> у складу са </w:t>
      </w:r>
      <w:r w:rsidRPr="00615494">
        <w:rPr>
          <w:rFonts w:ascii="Arial" w:hAnsi="Arial" w:cs="Arial"/>
          <w:sz w:val="22"/>
          <w:szCs w:val="22"/>
          <w:lang w:val="sr-Cyrl-RS"/>
        </w:rPr>
        <w:t>з</w:t>
      </w:r>
      <w:r w:rsidRPr="00615494">
        <w:rPr>
          <w:rFonts w:ascii="Arial" w:hAnsi="Arial" w:cs="Arial"/>
          <w:sz w:val="22"/>
          <w:szCs w:val="22"/>
        </w:rPr>
        <w:t>аконом.</w:t>
      </w:r>
    </w:p>
    <w:p w:rsidR="00D2355B" w:rsidRPr="00020EF8" w:rsidRDefault="00D2355B" w:rsidP="00D2355B">
      <w:pPr>
        <w:pStyle w:val="Header"/>
        <w:tabs>
          <w:tab w:val="left" w:pos="720"/>
        </w:tabs>
        <w:jc w:val="both"/>
        <w:rPr>
          <w:rFonts w:ascii="Arial" w:hAnsi="Arial" w:cs="Arial"/>
          <w:bCs/>
          <w:i/>
          <w:sz w:val="22"/>
          <w:szCs w:val="22"/>
          <w:lang w:val="sr-Latn-RS"/>
        </w:rPr>
      </w:pPr>
      <w:r w:rsidRPr="00020EF8">
        <w:rPr>
          <w:rFonts w:ascii="Arial" w:hAnsi="Arial" w:cs="Arial"/>
          <w:sz w:val="22"/>
          <w:szCs w:val="22"/>
          <w:lang w:val="sr-Cyrl-CS"/>
        </w:rPr>
        <w:tab/>
      </w:r>
    </w:p>
    <w:p w:rsidR="00D2355B" w:rsidRPr="00020EF8" w:rsidRDefault="00D2355B" w:rsidP="00D2355B">
      <w:pPr>
        <w:spacing w:after="0" w:line="240" w:lineRule="auto"/>
        <w:jc w:val="both"/>
        <w:rPr>
          <w:rFonts w:ascii="Arial" w:hAnsi="Arial" w:cs="Arial"/>
          <w:i/>
        </w:rPr>
      </w:pPr>
      <w:r w:rsidRPr="00020EF8">
        <w:rPr>
          <w:rFonts w:ascii="Arial" w:hAnsi="Arial" w:cs="Arial"/>
          <w:i/>
          <w:lang w:val="sr-Latn-RS"/>
        </w:rPr>
        <w:t>2.</w:t>
      </w:r>
      <w:r w:rsidRPr="00020EF8">
        <w:rPr>
          <w:rFonts w:ascii="Arial" w:hAnsi="Arial" w:cs="Arial"/>
          <w:i/>
          <w:lang w:val="sr-Cyrl-RS"/>
        </w:rPr>
        <w:t>1.1.</w:t>
      </w:r>
      <w:r w:rsidRPr="00020EF8">
        <w:rPr>
          <w:rFonts w:ascii="Arial" w:hAnsi="Arial" w:cs="Arial"/>
          <w:i/>
        </w:rPr>
        <w:t xml:space="preserve"> Средства за </w:t>
      </w:r>
      <w:r w:rsidRPr="00020EF8">
        <w:rPr>
          <w:rFonts w:ascii="Arial" w:hAnsi="Arial" w:cs="Arial"/>
          <w:bCs/>
        </w:rPr>
        <w:t>з</w:t>
      </w:r>
      <w:r w:rsidRPr="00020EF8">
        <w:rPr>
          <w:rFonts w:ascii="Arial" w:hAnsi="Arial" w:cs="Arial"/>
          <w:bCs/>
          <w:i/>
        </w:rPr>
        <w:t xml:space="preserve">дравствену заштиту лица из члана </w:t>
      </w:r>
      <w:r w:rsidR="00066A70">
        <w:rPr>
          <w:rFonts w:ascii="Arial" w:hAnsi="Arial" w:cs="Arial"/>
          <w:bCs/>
          <w:i/>
          <w:lang w:val="sr-Cyrl-RS"/>
        </w:rPr>
        <w:t>16</w:t>
      </w:r>
      <w:r w:rsidRPr="00020EF8">
        <w:rPr>
          <w:rFonts w:ascii="Arial" w:hAnsi="Arial" w:cs="Arial"/>
          <w:bCs/>
          <w:i/>
        </w:rPr>
        <w:t>. Закона</w:t>
      </w:r>
    </w:p>
    <w:p w:rsidR="00D2355B" w:rsidRPr="00905CC0" w:rsidRDefault="00D2355B" w:rsidP="00D2355B">
      <w:pPr>
        <w:tabs>
          <w:tab w:val="left" w:pos="1441"/>
        </w:tabs>
        <w:spacing w:after="0" w:line="240" w:lineRule="auto"/>
        <w:jc w:val="both"/>
        <w:rPr>
          <w:rFonts w:ascii="Arial" w:hAnsi="Arial" w:cs="Arial"/>
          <w:bCs/>
          <w:highlight w:val="yellow"/>
        </w:rPr>
      </w:pPr>
      <w:r w:rsidRPr="00905CC0">
        <w:rPr>
          <w:rFonts w:ascii="Arial" w:hAnsi="Arial" w:cs="Arial"/>
          <w:bCs/>
          <w:highlight w:val="yellow"/>
        </w:rPr>
        <w:t xml:space="preserve">                       </w:t>
      </w:r>
    </w:p>
    <w:p w:rsidR="00D2355B" w:rsidRPr="00CB21C9" w:rsidRDefault="00D2355B" w:rsidP="00D2355B">
      <w:pPr>
        <w:tabs>
          <w:tab w:val="left" w:pos="1441"/>
        </w:tabs>
        <w:spacing w:after="0" w:line="240" w:lineRule="auto"/>
        <w:jc w:val="both"/>
        <w:rPr>
          <w:rFonts w:ascii="Arial" w:hAnsi="Arial" w:cs="Arial"/>
          <w:lang w:val="sr-Latn-RS"/>
        </w:rPr>
      </w:pPr>
      <w:r w:rsidRPr="00020EF8">
        <w:rPr>
          <w:rFonts w:ascii="Arial" w:hAnsi="Arial" w:cs="Arial"/>
        </w:rPr>
        <w:t xml:space="preserve">            </w:t>
      </w:r>
      <w:r w:rsidRPr="00CB21C9">
        <w:rPr>
          <w:rFonts w:ascii="Arial" w:hAnsi="Arial" w:cs="Arial"/>
        </w:rPr>
        <w:t xml:space="preserve">Чланом </w:t>
      </w:r>
      <w:r w:rsidR="00AE4358">
        <w:rPr>
          <w:rFonts w:ascii="Arial" w:hAnsi="Arial" w:cs="Arial"/>
        </w:rPr>
        <w:t>16</w:t>
      </w:r>
      <w:r w:rsidRPr="00CB21C9">
        <w:rPr>
          <w:rFonts w:ascii="Arial" w:hAnsi="Arial" w:cs="Arial"/>
        </w:rPr>
        <w:t>.</w:t>
      </w:r>
      <w:r w:rsidR="00AE4358">
        <w:rPr>
          <w:rFonts w:ascii="Arial" w:hAnsi="Arial" w:cs="Arial"/>
        </w:rPr>
        <w:t xml:space="preserve"> </w:t>
      </w:r>
      <w:r w:rsidR="00B616BB">
        <w:rPr>
          <w:rFonts w:ascii="Arial" w:hAnsi="Arial" w:cs="Arial"/>
          <w:lang w:val="sr-Cyrl-RS"/>
        </w:rPr>
        <w:t xml:space="preserve">став </w:t>
      </w:r>
      <w:r w:rsidR="009649E5">
        <w:rPr>
          <w:rFonts w:ascii="Arial" w:hAnsi="Arial" w:cs="Arial"/>
          <w:lang w:val="sr-Latn-RS"/>
        </w:rPr>
        <w:t>4</w:t>
      </w:r>
      <w:r w:rsidR="00AE4358" w:rsidRPr="00FF2541">
        <w:rPr>
          <w:rFonts w:ascii="Arial" w:hAnsi="Arial" w:cs="Arial"/>
          <w:color w:val="FF0000"/>
          <w:lang w:val="sr-Cyrl-RS"/>
        </w:rPr>
        <w:t>.</w:t>
      </w:r>
      <w:r w:rsidRPr="00FF2541">
        <w:rPr>
          <w:rFonts w:ascii="Arial" w:hAnsi="Arial" w:cs="Arial"/>
        </w:rPr>
        <w:t xml:space="preserve"> Закона</w:t>
      </w:r>
      <w:r w:rsidRPr="00CB21C9">
        <w:rPr>
          <w:rFonts w:ascii="Arial" w:hAnsi="Arial" w:cs="Arial"/>
        </w:rPr>
        <w:t xml:space="preserve"> предвиђено је да се средства за уплату доприноса за </w:t>
      </w:r>
      <w:r w:rsidR="00AE4358">
        <w:rPr>
          <w:rFonts w:ascii="Arial" w:hAnsi="Arial" w:cs="Arial"/>
          <w:lang w:val="sr-Cyrl-RS"/>
        </w:rPr>
        <w:t xml:space="preserve">наведене </w:t>
      </w:r>
      <w:r w:rsidRPr="00CB21C9">
        <w:rPr>
          <w:rFonts w:ascii="Arial" w:hAnsi="Arial" w:cs="Arial"/>
        </w:rPr>
        <w:t>осигуранике обезбеђују</w:t>
      </w:r>
      <w:r w:rsidRPr="00CB21C9">
        <w:rPr>
          <w:rFonts w:ascii="Arial" w:hAnsi="Arial" w:cs="Arial"/>
          <w:lang w:val="sr-Cyrl-RS"/>
        </w:rPr>
        <w:t xml:space="preserve"> </w:t>
      </w:r>
      <w:r w:rsidRPr="00CB21C9">
        <w:rPr>
          <w:rFonts w:ascii="Arial" w:hAnsi="Arial" w:cs="Arial"/>
        </w:rPr>
        <w:t xml:space="preserve">у буџету Републике Србије. </w:t>
      </w:r>
    </w:p>
    <w:p w:rsidR="00D2355B" w:rsidRPr="00CB21C9" w:rsidRDefault="00D2355B" w:rsidP="00D2355B">
      <w:pPr>
        <w:tabs>
          <w:tab w:val="left" w:pos="1441"/>
        </w:tabs>
        <w:spacing w:after="0" w:line="240" w:lineRule="auto"/>
        <w:jc w:val="both"/>
        <w:rPr>
          <w:rFonts w:ascii="Arial" w:hAnsi="Arial" w:cs="Arial"/>
        </w:rPr>
      </w:pPr>
      <w:r w:rsidRPr="00CB21C9">
        <w:rPr>
          <w:rFonts w:ascii="Arial" w:hAnsi="Arial" w:cs="Arial"/>
          <w:bCs/>
        </w:rPr>
        <w:t xml:space="preserve">            Чланом </w:t>
      </w:r>
      <w:r w:rsidR="00AE4358">
        <w:rPr>
          <w:rFonts w:ascii="Arial" w:hAnsi="Arial" w:cs="Arial"/>
          <w:bCs/>
          <w:lang w:val="sr-Cyrl-RS"/>
        </w:rPr>
        <w:t>16.</w:t>
      </w:r>
      <w:r w:rsidRPr="00CB21C9">
        <w:rPr>
          <w:rFonts w:ascii="Arial" w:hAnsi="Arial" w:cs="Arial"/>
          <w:bCs/>
        </w:rPr>
        <w:t xml:space="preserve"> став 1. Закона предвиђено је да </w:t>
      </w:r>
      <w:r w:rsidR="00314B5B">
        <w:rPr>
          <w:rFonts w:ascii="Arial" w:hAnsi="Arial" w:cs="Arial"/>
          <w:bCs/>
          <w:lang w:val="sr-Cyrl-RS"/>
        </w:rPr>
        <w:t xml:space="preserve">се </w:t>
      </w:r>
      <w:r w:rsidRPr="00CB21C9">
        <w:rPr>
          <w:rFonts w:ascii="Arial" w:hAnsi="Arial" w:cs="Arial"/>
        </w:rPr>
        <w:t>лица која не испуњавају услове за стицање својства осигураника из члана 1</w:t>
      </w:r>
      <w:r w:rsidR="00AE4358">
        <w:rPr>
          <w:rFonts w:ascii="Arial" w:hAnsi="Arial" w:cs="Arial"/>
          <w:lang w:val="sr-Cyrl-RS"/>
        </w:rPr>
        <w:t>1</w:t>
      </w:r>
      <w:r w:rsidRPr="00CB21C9">
        <w:rPr>
          <w:rFonts w:ascii="Arial" w:hAnsi="Arial" w:cs="Arial"/>
        </w:rPr>
        <w:t xml:space="preserve">. Закона, или </w:t>
      </w:r>
      <w:r w:rsidR="00AE4358">
        <w:rPr>
          <w:rFonts w:ascii="Arial" w:hAnsi="Arial" w:cs="Arial"/>
          <w:lang w:val="sr-Cyrl-RS"/>
        </w:rPr>
        <w:t>која не испуњавају услове</w:t>
      </w:r>
      <w:r w:rsidRPr="00CB21C9">
        <w:rPr>
          <w:rFonts w:ascii="Arial" w:hAnsi="Arial" w:cs="Arial"/>
        </w:rPr>
        <w:t xml:space="preserve"> </w:t>
      </w:r>
      <w:r w:rsidR="00AE4358">
        <w:rPr>
          <w:rFonts w:ascii="Arial" w:hAnsi="Arial" w:cs="Arial"/>
          <w:lang w:val="sr-Cyrl-RS"/>
        </w:rPr>
        <w:t>да буду</w:t>
      </w:r>
      <w:r w:rsidR="00314B5B">
        <w:rPr>
          <w:rFonts w:ascii="Arial" w:hAnsi="Arial" w:cs="Arial"/>
          <w:lang w:val="sr-Cyrl-RS"/>
        </w:rPr>
        <w:t xml:space="preserve"> </w:t>
      </w:r>
      <w:r w:rsidR="00AE4358">
        <w:rPr>
          <w:rFonts w:ascii="Arial" w:hAnsi="Arial" w:cs="Arial"/>
          <w:lang w:val="sr-Cyrl-RS"/>
        </w:rPr>
        <w:t>осигурани</w:t>
      </w:r>
      <w:r w:rsidRPr="00CB21C9">
        <w:rPr>
          <w:rFonts w:ascii="Arial" w:hAnsi="Arial" w:cs="Arial"/>
        </w:rPr>
        <w:t xml:space="preserve"> као чланови породице осигураника, </w:t>
      </w:r>
      <w:r w:rsidR="00314B5B">
        <w:rPr>
          <w:rFonts w:ascii="Arial" w:hAnsi="Arial" w:cs="Arial"/>
          <w:lang w:val="sr-Cyrl-RS"/>
        </w:rPr>
        <w:t>см</w:t>
      </w:r>
      <w:r w:rsidR="00863314">
        <w:rPr>
          <w:rFonts w:ascii="Arial" w:hAnsi="Arial" w:cs="Arial"/>
          <w:lang w:val="sr-Latn-RS"/>
        </w:rPr>
        <w:t>a</w:t>
      </w:r>
      <w:r w:rsidR="00314B5B">
        <w:rPr>
          <w:rFonts w:ascii="Arial" w:hAnsi="Arial" w:cs="Arial"/>
          <w:lang w:val="sr-Cyrl-RS"/>
        </w:rPr>
        <w:t xml:space="preserve">трају осигураницима у смислу Закона, </w:t>
      </w:r>
      <w:r w:rsidRPr="00CB21C9">
        <w:rPr>
          <w:rFonts w:ascii="Arial" w:hAnsi="Arial" w:cs="Arial"/>
        </w:rPr>
        <w:t xml:space="preserve">и то:     </w:t>
      </w:r>
    </w:p>
    <w:p w:rsidR="00D2355B" w:rsidRPr="00CB21C9" w:rsidRDefault="00D2355B" w:rsidP="0057610C">
      <w:pPr>
        <w:tabs>
          <w:tab w:val="left" w:pos="1441"/>
        </w:tabs>
        <w:spacing w:after="0" w:line="240" w:lineRule="auto"/>
        <w:jc w:val="both"/>
        <w:rPr>
          <w:rFonts w:ascii="Arial" w:hAnsi="Arial" w:cs="Arial"/>
        </w:rPr>
      </w:pPr>
      <w:r w:rsidRPr="00CB21C9">
        <w:rPr>
          <w:rFonts w:ascii="Arial" w:hAnsi="Arial" w:cs="Arial"/>
        </w:rPr>
        <w:t xml:space="preserve">  </w:t>
      </w:r>
      <w:r w:rsidR="0057610C">
        <w:rPr>
          <w:rFonts w:ascii="Arial" w:hAnsi="Arial" w:cs="Arial"/>
          <w:lang w:val="sr-Cyrl-RS"/>
        </w:rPr>
        <w:t xml:space="preserve">         </w:t>
      </w:r>
      <w:r w:rsidRPr="00CB21C9">
        <w:rPr>
          <w:rFonts w:ascii="Arial" w:hAnsi="Arial" w:cs="Arial"/>
        </w:rPr>
        <w:t>1) деца до навршених 18 година живота, школска деца и студенти до краја прописаног школовања, а најкасније до навршених 26 година, у складу са законом;</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 xml:space="preserve">2) </w:t>
      </w:r>
      <w:r w:rsidR="006602BF">
        <w:rPr>
          <w:rFonts w:ascii="Arial" w:hAnsi="Arial" w:cs="Arial"/>
          <w:lang w:val="sr-Cyrl-RS"/>
        </w:rPr>
        <w:t>лица</w:t>
      </w:r>
      <w:r w:rsidRPr="00CB21C9">
        <w:rPr>
          <w:rFonts w:ascii="Arial" w:hAnsi="Arial" w:cs="Arial"/>
        </w:rPr>
        <w:t xml:space="preserve"> у вези са планирањем породице, као и у току трудноће, порођаја и материнства до 12 месеци након порођаја;</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lastRenderedPageBreak/>
        <w:t>3) лица старија од 65 година живота;</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4) особе са инвалидитетом, по прописима о пензијском и инвалидском осигурању, као и ментално недовољно развијена лица;</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5) лица у вези са лечењем од заразних болести које су утврђене посебним законом којим се уређује област заштите становништва од заразних болести, малигних болести, шећерне болести, психозе, епилепсије, мултипле склерозе, лица у терминалној фази хроничне бубрежне инсуфицијенције, системске аутоимуне болести, реуматске грознице, болести зависности, оболели од ретких болести; као и лица обухваћена здравственом заштитом у вези са давањем и примањем органа</w:t>
      </w:r>
      <w:r w:rsidR="006602BF">
        <w:rPr>
          <w:rFonts w:ascii="Arial" w:hAnsi="Arial" w:cs="Arial"/>
          <w:lang w:val="sr-Cyrl-RS"/>
        </w:rPr>
        <w:t>, ћелија и ткива</w:t>
      </w:r>
      <w:r w:rsidRPr="00CB21C9">
        <w:rPr>
          <w:rFonts w:ascii="Arial" w:hAnsi="Arial" w:cs="Arial"/>
        </w:rPr>
        <w:t>;</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6) монаси и монахиње;</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 xml:space="preserve">7) </w:t>
      </w:r>
      <w:r w:rsidR="006602BF" w:rsidRPr="006602BF">
        <w:rPr>
          <w:rFonts w:ascii="Arial" w:hAnsi="Arial" w:cs="Arial"/>
        </w:rPr>
        <w:t>корисници новчане соц</w:t>
      </w:r>
      <w:r w:rsidR="006602BF">
        <w:rPr>
          <w:rFonts w:ascii="Arial" w:hAnsi="Arial" w:cs="Arial"/>
          <w:lang w:val="sr-Cyrl-RS"/>
        </w:rPr>
        <w:t>и</w:t>
      </w:r>
      <w:r w:rsidR="006602BF" w:rsidRPr="006602BF">
        <w:rPr>
          <w:rFonts w:ascii="Arial" w:hAnsi="Arial" w:cs="Arial"/>
        </w:rPr>
        <w:t>јалне помоћи, односно корисници смештаја у установе социјалне заштите или у друге породице, односно корисници посебне новчане накнаде за родитеља, у складу са законом;</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 xml:space="preserve">8) </w:t>
      </w:r>
      <w:r w:rsidR="00DB504B" w:rsidRPr="00DB504B">
        <w:rPr>
          <w:rFonts w:ascii="Arial" w:hAnsi="Arial" w:cs="Arial"/>
        </w:rPr>
        <w:t>корисници породичне инвалиднине, односно</w:t>
      </w:r>
      <w:r w:rsidR="00DB504B">
        <w:rPr>
          <w:rFonts w:ascii="Arial" w:hAnsi="Arial" w:cs="Arial"/>
          <w:lang w:val="sr-Cyrl-RS"/>
        </w:rPr>
        <w:t xml:space="preserve"> месечног новчаног примања</w:t>
      </w:r>
      <w:r w:rsidR="00DB504B" w:rsidRPr="00DB504B">
        <w:rPr>
          <w:rFonts w:ascii="Arial" w:hAnsi="Arial" w:cs="Arial"/>
        </w:rPr>
        <w:t xml:space="preserve"> по прописима о заштити бораца, војних инвалида и цивилних инвалида рата;</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9) незапослена лица чији су месечни приходи испод прихода утврђених у складу са овим законом;</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10) корисници помоћи - чланови породице чији је хранилац на одслужењу војног рока;</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11) лица ромске националности која због традиционалног начина живота немају стално пребивалиште, односно боравиште у Републици Србији;</w:t>
      </w:r>
    </w:p>
    <w:p w:rsidR="00D2355B" w:rsidRPr="00CB21C9" w:rsidRDefault="00D2355B" w:rsidP="00D2355B">
      <w:pPr>
        <w:spacing w:after="0" w:line="240" w:lineRule="auto"/>
        <w:ind w:firstLine="709"/>
        <w:jc w:val="both"/>
        <w:rPr>
          <w:rFonts w:ascii="Arial" w:hAnsi="Arial" w:cs="Arial"/>
        </w:rPr>
      </w:pPr>
      <w:r w:rsidRPr="00CB21C9">
        <w:rPr>
          <w:rFonts w:ascii="Arial" w:hAnsi="Arial" w:cs="Arial"/>
        </w:rPr>
        <w:t xml:space="preserve">12) жртве насиља у породици; </w:t>
      </w:r>
    </w:p>
    <w:p w:rsidR="00D2355B" w:rsidRDefault="00D2355B" w:rsidP="00D2355B">
      <w:pPr>
        <w:spacing w:after="0" w:line="240" w:lineRule="auto"/>
        <w:ind w:firstLine="709"/>
        <w:jc w:val="both"/>
        <w:rPr>
          <w:rFonts w:ascii="Arial" w:hAnsi="Arial" w:cs="Arial"/>
          <w:lang w:val="sr-Cyrl-RS"/>
        </w:rPr>
      </w:pPr>
      <w:r w:rsidRPr="00CB21C9">
        <w:rPr>
          <w:rFonts w:ascii="Arial" w:hAnsi="Arial" w:cs="Arial"/>
        </w:rPr>
        <w:t>13) жртве трговин</w:t>
      </w:r>
      <w:r w:rsidR="00066A70">
        <w:rPr>
          <w:rFonts w:ascii="Arial" w:hAnsi="Arial" w:cs="Arial"/>
          <w:lang w:val="sr-Cyrl-RS"/>
        </w:rPr>
        <w:t>е</w:t>
      </w:r>
      <w:r w:rsidRPr="00CB21C9">
        <w:rPr>
          <w:rFonts w:ascii="Arial" w:hAnsi="Arial" w:cs="Arial"/>
        </w:rPr>
        <w:t xml:space="preserve"> људима;</w:t>
      </w:r>
    </w:p>
    <w:p w:rsidR="00066A70" w:rsidRPr="00066A70" w:rsidRDefault="00066A70" w:rsidP="00D2355B">
      <w:pPr>
        <w:spacing w:after="0" w:line="240" w:lineRule="auto"/>
        <w:ind w:firstLine="709"/>
        <w:jc w:val="both"/>
        <w:rPr>
          <w:rFonts w:ascii="Arial" w:hAnsi="Arial" w:cs="Arial"/>
          <w:lang w:val="sr-Cyrl-RS"/>
        </w:rPr>
      </w:pPr>
      <w:r>
        <w:rPr>
          <w:rFonts w:ascii="Arial" w:hAnsi="Arial" w:cs="Arial"/>
          <w:lang w:val="sr-Cyrl-RS"/>
        </w:rPr>
        <w:t>14) жртве тероризма;</w:t>
      </w:r>
    </w:p>
    <w:p w:rsidR="00066A70" w:rsidRPr="00066A70" w:rsidRDefault="00D2355B" w:rsidP="00D2355B">
      <w:pPr>
        <w:spacing w:after="0" w:line="240" w:lineRule="auto"/>
        <w:ind w:firstLine="709"/>
        <w:jc w:val="both"/>
        <w:rPr>
          <w:rFonts w:ascii="Arial" w:hAnsi="Arial" w:cs="Arial"/>
          <w:lang w:val="sr-Cyrl-RS"/>
        </w:rPr>
      </w:pPr>
      <w:r w:rsidRPr="00CB21C9">
        <w:rPr>
          <w:rFonts w:ascii="Arial" w:hAnsi="Arial" w:cs="Arial"/>
        </w:rPr>
        <w:t>1</w:t>
      </w:r>
      <w:r w:rsidR="00066A70">
        <w:rPr>
          <w:rFonts w:ascii="Arial" w:hAnsi="Arial" w:cs="Arial"/>
          <w:lang w:val="sr-Cyrl-RS"/>
        </w:rPr>
        <w:t>5</w:t>
      </w:r>
      <w:r w:rsidRPr="00CB21C9">
        <w:rPr>
          <w:rFonts w:ascii="Arial" w:hAnsi="Arial" w:cs="Arial"/>
        </w:rPr>
        <w:t xml:space="preserve">) </w:t>
      </w:r>
      <w:r w:rsidR="00066A70">
        <w:rPr>
          <w:rFonts w:ascii="Arial" w:hAnsi="Arial" w:cs="Arial"/>
          <w:lang w:val="sr-Cyrl-RS"/>
        </w:rPr>
        <w:t>борци којима је статус борца утврђен у складу са прописима о заштити бораца.</w:t>
      </w:r>
    </w:p>
    <w:p w:rsidR="00066A70" w:rsidRDefault="00066A70" w:rsidP="00D2355B">
      <w:pPr>
        <w:autoSpaceDE w:val="0"/>
        <w:autoSpaceDN w:val="0"/>
        <w:adjustRightInd w:val="0"/>
        <w:spacing w:after="0" w:line="240" w:lineRule="auto"/>
        <w:ind w:firstLine="708"/>
        <w:jc w:val="both"/>
        <w:rPr>
          <w:rFonts w:ascii="Arial" w:hAnsi="Arial" w:cs="Arial"/>
          <w:lang w:val="sr-Cyrl-RS"/>
        </w:rPr>
      </w:pPr>
    </w:p>
    <w:p w:rsidR="00D2355B" w:rsidRDefault="00703A3C" w:rsidP="00D2355B">
      <w:pPr>
        <w:autoSpaceDE w:val="0"/>
        <w:autoSpaceDN w:val="0"/>
        <w:adjustRightInd w:val="0"/>
        <w:spacing w:after="0" w:line="240" w:lineRule="auto"/>
        <w:ind w:firstLine="708"/>
        <w:jc w:val="both"/>
        <w:rPr>
          <w:rFonts w:ascii="Arial" w:hAnsi="Arial" w:cs="Arial"/>
          <w:lang w:val="sr-Cyrl-RS"/>
        </w:rPr>
      </w:pPr>
      <w:r>
        <w:rPr>
          <w:rFonts w:ascii="Arial" w:hAnsi="Arial" w:cs="Arial"/>
        </w:rPr>
        <w:t>Ставом 3</w:t>
      </w:r>
      <w:r w:rsidR="00D2355B" w:rsidRPr="00CB21C9">
        <w:rPr>
          <w:rFonts w:ascii="Arial" w:hAnsi="Arial" w:cs="Arial"/>
        </w:rPr>
        <w:t xml:space="preserve">. истог члана прописано је да се осигураником, у смислу </w:t>
      </w:r>
      <w:r w:rsidR="00D2355B" w:rsidRPr="00CB21C9">
        <w:rPr>
          <w:rFonts w:ascii="Arial" w:hAnsi="Arial" w:cs="Arial"/>
          <w:lang w:val="sr-Cyrl-RS"/>
        </w:rPr>
        <w:t>З</w:t>
      </w:r>
      <w:r w:rsidR="00D2355B" w:rsidRPr="00CB21C9">
        <w:rPr>
          <w:rFonts w:ascii="Arial" w:hAnsi="Arial" w:cs="Arial"/>
        </w:rPr>
        <w:t>акона, сматра и лице коме је надлежни републички орган утврдио статус избеглог, односно прогнаног лица из бивших република СФРЈ, ако испуњава услов из става 2. овог члана и ако има боравиште на територији Републике Србије.</w:t>
      </w:r>
    </w:p>
    <w:p w:rsidR="00D2355B" w:rsidRPr="00CB21C9" w:rsidRDefault="00D2355B" w:rsidP="00D2355B">
      <w:pPr>
        <w:tabs>
          <w:tab w:val="left" w:pos="1441"/>
        </w:tabs>
        <w:spacing w:after="0" w:line="240" w:lineRule="auto"/>
        <w:jc w:val="both"/>
        <w:rPr>
          <w:rFonts w:ascii="Arial" w:hAnsi="Arial" w:cs="Arial"/>
          <w:lang w:val="sr-Latn-RS"/>
        </w:rPr>
      </w:pPr>
      <w:r w:rsidRPr="00CB21C9">
        <w:rPr>
          <w:rFonts w:ascii="Arial" w:hAnsi="Arial" w:cs="Arial"/>
        </w:rPr>
        <w:t xml:space="preserve">    </w:t>
      </w:r>
    </w:p>
    <w:p w:rsidR="00D2355B" w:rsidRPr="00CB21C9" w:rsidRDefault="00D2355B" w:rsidP="00D2355B">
      <w:pPr>
        <w:tabs>
          <w:tab w:val="left" w:pos="540"/>
          <w:tab w:val="left" w:pos="1335"/>
        </w:tabs>
        <w:spacing w:after="0" w:line="240" w:lineRule="auto"/>
        <w:ind w:left="720" w:hanging="720"/>
        <w:jc w:val="both"/>
        <w:rPr>
          <w:rFonts w:ascii="Arial" w:hAnsi="Arial" w:cs="Arial"/>
          <w:i/>
        </w:rPr>
      </w:pPr>
      <w:r w:rsidRPr="00CB21C9">
        <w:rPr>
          <w:rFonts w:ascii="Arial" w:hAnsi="Arial" w:cs="Arial"/>
          <w:i/>
          <w:lang w:val="sr-Latn-RS"/>
        </w:rPr>
        <w:t>2</w:t>
      </w:r>
      <w:r w:rsidRPr="00CB21C9">
        <w:rPr>
          <w:rFonts w:ascii="Arial" w:hAnsi="Arial" w:cs="Arial"/>
          <w:i/>
        </w:rPr>
        <w:t>.</w:t>
      </w:r>
      <w:r w:rsidRPr="00CB21C9">
        <w:rPr>
          <w:rFonts w:ascii="Arial" w:hAnsi="Arial" w:cs="Arial"/>
          <w:i/>
          <w:lang w:val="sr-Cyrl-RS"/>
        </w:rPr>
        <w:t>1</w:t>
      </w:r>
      <w:r w:rsidRPr="00CB21C9">
        <w:rPr>
          <w:rFonts w:ascii="Arial" w:hAnsi="Arial" w:cs="Arial"/>
          <w:i/>
        </w:rPr>
        <w:t xml:space="preserve">.2. Средства за исплату 35% од основа за накнаду зараде у случају </w:t>
      </w:r>
    </w:p>
    <w:p w:rsidR="00D2355B" w:rsidRPr="00CB21C9" w:rsidRDefault="00D2355B" w:rsidP="00D2355B">
      <w:pPr>
        <w:tabs>
          <w:tab w:val="left" w:pos="540"/>
          <w:tab w:val="left" w:pos="1335"/>
        </w:tabs>
        <w:spacing w:after="0" w:line="240" w:lineRule="auto"/>
        <w:ind w:left="720" w:hanging="720"/>
        <w:jc w:val="both"/>
        <w:rPr>
          <w:rFonts w:ascii="Arial" w:hAnsi="Arial" w:cs="Arial"/>
          <w:i/>
        </w:rPr>
      </w:pPr>
      <w:r w:rsidRPr="00CB21C9">
        <w:rPr>
          <w:rFonts w:ascii="Arial" w:hAnsi="Arial" w:cs="Arial"/>
          <w:i/>
        </w:rPr>
        <w:t xml:space="preserve">          привремене спречености за рад због болести или компликације у вези </w:t>
      </w:r>
    </w:p>
    <w:p w:rsidR="00D2355B" w:rsidRPr="00CB21C9" w:rsidRDefault="00D2355B" w:rsidP="00D2355B">
      <w:pPr>
        <w:tabs>
          <w:tab w:val="left" w:pos="540"/>
          <w:tab w:val="left" w:pos="1335"/>
        </w:tabs>
        <w:spacing w:after="0" w:line="240" w:lineRule="auto"/>
        <w:ind w:left="720" w:hanging="720"/>
        <w:jc w:val="both"/>
        <w:rPr>
          <w:rFonts w:ascii="Arial" w:hAnsi="Arial" w:cs="Arial"/>
          <w:i/>
        </w:rPr>
      </w:pPr>
      <w:r w:rsidRPr="00CB21C9">
        <w:rPr>
          <w:rFonts w:ascii="Arial" w:hAnsi="Arial" w:cs="Arial"/>
          <w:i/>
        </w:rPr>
        <w:t xml:space="preserve">          са одржавањем трудноће </w:t>
      </w:r>
    </w:p>
    <w:p w:rsidR="00D2355B" w:rsidRPr="00CB21C9" w:rsidRDefault="00D2355B" w:rsidP="00D2355B">
      <w:pPr>
        <w:tabs>
          <w:tab w:val="left" w:pos="708"/>
          <w:tab w:val="left" w:pos="1335"/>
        </w:tabs>
        <w:spacing w:after="0" w:line="240" w:lineRule="auto"/>
        <w:jc w:val="both"/>
        <w:rPr>
          <w:rFonts w:ascii="Arial" w:hAnsi="Arial" w:cs="Arial"/>
          <w:i/>
        </w:rPr>
      </w:pPr>
    </w:p>
    <w:p w:rsidR="00D2355B" w:rsidRDefault="00D2355B" w:rsidP="00D2355B">
      <w:pPr>
        <w:pStyle w:val="Normal1"/>
        <w:spacing w:before="0" w:beforeAutospacing="0" w:after="0" w:afterAutospacing="0"/>
        <w:ind w:firstLine="709"/>
        <w:jc w:val="both"/>
        <w:rPr>
          <w:lang w:val="sr-Cyrl-RS"/>
        </w:rPr>
      </w:pPr>
      <w:r w:rsidRPr="00CB21C9">
        <w:rPr>
          <w:lang w:val="sr-Cyrl-CS"/>
        </w:rPr>
        <w:t>У члану 9</w:t>
      </w:r>
      <w:r w:rsidR="003B3E7E">
        <w:rPr>
          <w:lang w:val="sr-Latn-RS"/>
        </w:rPr>
        <w:t>5</w:t>
      </w:r>
      <w:r w:rsidRPr="00CB21C9">
        <w:rPr>
          <w:lang w:val="sr-Cyrl-CS"/>
        </w:rPr>
        <w:t>. ст. 4. и 5. Закона утврђено је да се у</w:t>
      </w:r>
      <w:r w:rsidRPr="00CB21C9">
        <w:t xml:space="preserve"> случају привремене спречености за рад због болести или компликације у вези са одржавањем трудноће, почев од 31. дана привремене спречености за рад, висина накнаде зараде обезбеђује у износу од 100% од основа за накнаду зараде, с тим што се из средстава обавезног здравственог осигурања обезбеђује износ од 65% од основа за накнаду зараде, као и износ од 35% од основа за накнаду зараде из средстава буџета Републике</w:t>
      </w:r>
      <w:r w:rsidRPr="00CB21C9">
        <w:rPr>
          <w:lang w:val="sr-Cyrl-CS"/>
        </w:rPr>
        <w:t xml:space="preserve"> Србије која се </w:t>
      </w:r>
      <w:r w:rsidRPr="00CB21C9">
        <w:t>преносе Републичком фонд</w:t>
      </w:r>
      <w:r w:rsidRPr="00CB21C9">
        <w:rPr>
          <w:lang w:val="sr-Cyrl-RS"/>
        </w:rPr>
        <w:t>у,</w:t>
      </w:r>
      <w:r w:rsidRPr="00CB21C9">
        <w:t xml:space="preserve"> </w:t>
      </w:r>
      <w:r w:rsidRPr="00CB21C9">
        <w:rPr>
          <w:lang w:val="sr-Cyrl-RS"/>
        </w:rPr>
        <w:t>који у име и за рачун буџета Републике Србије уплаћује средства на рачун послодавца.</w:t>
      </w:r>
    </w:p>
    <w:p w:rsidR="00AE67CD" w:rsidRPr="00D2355B" w:rsidRDefault="00AE67CD" w:rsidP="00D2355B">
      <w:pPr>
        <w:pStyle w:val="Normal1"/>
        <w:spacing w:before="0" w:beforeAutospacing="0" w:after="0" w:afterAutospacing="0"/>
        <w:ind w:firstLine="709"/>
        <w:jc w:val="both"/>
        <w:rPr>
          <w:lang w:val="sr-Latn-RS"/>
        </w:rPr>
      </w:pPr>
    </w:p>
    <w:p w:rsidR="00D2355B" w:rsidRPr="00CB21C9" w:rsidRDefault="00D2355B" w:rsidP="00D2355B">
      <w:pPr>
        <w:spacing w:after="0" w:line="240" w:lineRule="auto"/>
        <w:jc w:val="both"/>
        <w:rPr>
          <w:rFonts w:ascii="Arial" w:hAnsi="Arial" w:cs="Arial"/>
          <w:i/>
        </w:rPr>
      </w:pPr>
      <w:r w:rsidRPr="00CB21C9">
        <w:rPr>
          <w:rFonts w:ascii="Arial" w:hAnsi="Arial" w:cs="Arial"/>
          <w:i/>
          <w:lang w:val="sr-Latn-RS"/>
        </w:rPr>
        <w:t>2.</w:t>
      </w:r>
      <w:r w:rsidRPr="00CB21C9">
        <w:rPr>
          <w:rFonts w:ascii="Arial" w:hAnsi="Arial" w:cs="Arial"/>
          <w:i/>
          <w:lang w:val="sr-Cyrl-RS"/>
        </w:rPr>
        <w:t>1</w:t>
      </w:r>
      <w:r w:rsidRPr="00CB21C9">
        <w:rPr>
          <w:rFonts w:ascii="Arial" w:hAnsi="Arial" w:cs="Arial"/>
          <w:i/>
        </w:rPr>
        <w:t>.3. Средства</w:t>
      </w:r>
      <w:r w:rsidRPr="00CB21C9">
        <w:rPr>
          <w:rFonts w:ascii="Arial" w:hAnsi="Arial" w:cs="Arial"/>
          <w:i/>
          <w:color w:val="FF0000"/>
        </w:rPr>
        <w:t xml:space="preserve"> </w:t>
      </w:r>
      <w:r w:rsidRPr="00CB21C9">
        <w:rPr>
          <w:rFonts w:ascii="Arial" w:hAnsi="Arial" w:cs="Arial"/>
          <w:i/>
        </w:rPr>
        <w:t>за здравствену заштиту лица</w:t>
      </w:r>
    </w:p>
    <w:p w:rsidR="00D2355B" w:rsidRPr="00CB21C9" w:rsidRDefault="00D2355B" w:rsidP="00D2355B">
      <w:pPr>
        <w:spacing w:after="0" w:line="240" w:lineRule="auto"/>
        <w:jc w:val="both"/>
        <w:rPr>
          <w:rFonts w:ascii="Arial" w:hAnsi="Arial" w:cs="Arial"/>
          <w:i/>
          <w:lang w:val="sr-Cyrl-RS"/>
        </w:rPr>
      </w:pPr>
      <w:r w:rsidRPr="00CB21C9">
        <w:rPr>
          <w:rFonts w:ascii="Arial" w:hAnsi="Arial" w:cs="Arial"/>
          <w:i/>
        </w:rPr>
        <w:t xml:space="preserve">          оболелих од ретких болести</w:t>
      </w:r>
      <w:r w:rsidRPr="00CB21C9">
        <w:rPr>
          <w:rFonts w:ascii="Arial" w:hAnsi="Arial" w:cs="Arial"/>
          <w:i/>
          <w:lang w:val="sr-Cyrl-RS"/>
        </w:rPr>
        <w:t xml:space="preserve"> </w:t>
      </w:r>
    </w:p>
    <w:p w:rsidR="00D2355B" w:rsidRPr="00CB21C9" w:rsidRDefault="00D2355B" w:rsidP="00D2355B">
      <w:pPr>
        <w:spacing w:after="0" w:line="240" w:lineRule="auto"/>
        <w:ind w:firstLine="708"/>
        <w:jc w:val="both"/>
        <w:rPr>
          <w:rFonts w:ascii="Arial" w:hAnsi="Arial" w:cs="Arial"/>
        </w:rPr>
      </w:pPr>
    </w:p>
    <w:p w:rsidR="00D2355B" w:rsidRPr="00CB21C9" w:rsidRDefault="00D2355B" w:rsidP="00D2355B">
      <w:pPr>
        <w:spacing w:after="0" w:line="240" w:lineRule="auto"/>
        <w:ind w:firstLine="708"/>
        <w:jc w:val="both"/>
        <w:rPr>
          <w:rFonts w:ascii="Arial" w:hAnsi="Arial" w:cs="Arial"/>
        </w:rPr>
      </w:pPr>
      <w:r w:rsidRPr="00CB21C9">
        <w:rPr>
          <w:rFonts w:ascii="Arial" w:hAnsi="Arial" w:cs="Arial"/>
        </w:rPr>
        <w:t>Планирање средстава за здравствену заштиту лица оболелих од</w:t>
      </w:r>
      <w:r w:rsidRPr="00CB21C9">
        <w:rPr>
          <w:rFonts w:ascii="Arial" w:hAnsi="Arial" w:cs="Arial"/>
          <w:lang w:val="sr-Cyrl-RS"/>
        </w:rPr>
        <w:t xml:space="preserve"> одређених</w:t>
      </w:r>
      <w:r w:rsidRPr="00CB21C9">
        <w:rPr>
          <w:rFonts w:ascii="Arial" w:hAnsi="Arial" w:cs="Arial"/>
        </w:rPr>
        <w:t xml:space="preserve"> ретких болести врши се на основу члана 5</w:t>
      </w:r>
      <w:r w:rsidR="00621D9D">
        <w:rPr>
          <w:rFonts w:ascii="Arial" w:hAnsi="Arial" w:cs="Arial"/>
        </w:rPr>
        <w:t>2</w:t>
      </w:r>
      <w:r w:rsidRPr="00CB21C9">
        <w:rPr>
          <w:rFonts w:ascii="Arial" w:hAnsi="Arial" w:cs="Arial"/>
        </w:rPr>
        <w:t xml:space="preserve">. ст. </w:t>
      </w:r>
      <w:r w:rsidR="00621D9D">
        <w:rPr>
          <w:rFonts w:ascii="Arial" w:hAnsi="Arial" w:cs="Arial"/>
        </w:rPr>
        <w:t>4</w:t>
      </w:r>
      <w:r w:rsidRPr="00CB21C9">
        <w:rPr>
          <w:rFonts w:ascii="Arial" w:hAnsi="Arial" w:cs="Arial"/>
        </w:rPr>
        <w:t>.</w:t>
      </w:r>
      <w:r w:rsidRPr="00CB21C9">
        <w:rPr>
          <w:rFonts w:ascii="Arial" w:hAnsi="Arial" w:cs="Arial"/>
          <w:lang w:val="sr-Cyrl-RS"/>
        </w:rPr>
        <w:t xml:space="preserve"> и </w:t>
      </w:r>
      <w:r w:rsidR="00621D9D">
        <w:rPr>
          <w:rFonts w:ascii="Arial" w:hAnsi="Arial" w:cs="Arial"/>
          <w:lang w:val="sr-Latn-RS"/>
        </w:rPr>
        <w:t>5</w:t>
      </w:r>
      <w:r w:rsidRPr="00CB21C9">
        <w:rPr>
          <w:rFonts w:ascii="Arial" w:hAnsi="Arial" w:cs="Arial"/>
          <w:lang w:val="sr-Cyrl-RS"/>
        </w:rPr>
        <w:t>.</w:t>
      </w:r>
      <w:r w:rsidRPr="00CB21C9">
        <w:rPr>
          <w:rFonts w:ascii="Arial" w:hAnsi="Arial" w:cs="Arial"/>
        </w:rPr>
        <w:t xml:space="preserve"> Закона</w:t>
      </w:r>
      <w:r w:rsidRPr="00CB21C9">
        <w:rPr>
          <w:rFonts w:ascii="Arial" w:hAnsi="Arial" w:cs="Arial"/>
          <w:lang w:val="sr-Cyrl-RS"/>
        </w:rPr>
        <w:t>,</w:t>
      </w:r>
      <w:r w:rsidRPr="00CB21C9">
        <w:rPr>
          <w:rFonts w:ascii="Arial" w:hAnsi="Arial" w:cs="Arial"/>
        </w:rPr>
        <w:t xml:space="preserve"> члан</w:t>
      </w:r>
      <w:r w:rsidR="000A5B5A">
        <w:rPr>
          <w:rFonts w:ascii="Arial" w:hAnsi="Arial" w:cs="Arial"/>
        </w:rPr>
        <w:t xml:space="preserve">а 5. став 2. </w:t>
      </w:r>
      <w:r w:rsidRPr="00CB21C9">
        <w:rPr>
          <w:rFonts w:ascii="Arial" w:hAnsi="Arial" w:cs="Arial"/>
        </w:rPr>
        <w:t xml:space="preserve"> </w:t>
      </w:r>
      <w:r w:rsidRPr="001E156C">
        <w:rPr>
          <w:rFonts w:ascii="Arial" w:hAnsi="Arial" w:cs="Arial"/>
        </w:rPr>
        <w:t>Закона о играма на срећу („Службени гласник РС“, бр</w:t>
      </w:r>
      <w:r w:rsidRPr="001E156C">
        <w:rPr>
          <w:rFonts w:ascii="Arial" w:hAnsi="Arial" w:cs="Arial"/>
          <w:lang w:val="sr-Latn-RS"/>
        </w:rPr>
        <w:t>.</w:t>
      </w:r>
      <w:r w:rsidRPr="001E156C">
        <w:rPr>
          <w:rFonts w:ascii="Arial" w:hAnsi="Arial" w:cs="Arial"/>
        </w:rPr>
        <w:t xml:space="preserve"> </w:t>
      </w:r>
      <w:r w:rsidR="005154EB">
        <w:rPr>
          <w:rFonts w:ascii="Arial" w:hAnsi="Arial" w:cs="Arial"/>
        </w:rPr>
        <w:t>18/</w:t>
      </w:r>
      <w:r w:rsidR="000A5B5A" w:rsidRPr="001E156C">
        <w:rPr>
          <w:rFonts w:ascii="Arial" w:hAnsi="Arial" w:cs="Arial"/>
        </w:rPr>
        <w:t>20</w:t>
      </w:r>
      <w:r w:rsidRPr="001E156C">
        <w:rPr>
          <w:rFonts w:ascii="Arial" w:hAnsi="Arial" w:cs="Arial"/>
        </w:rPr>
        <w:t>).</w:t>
      </w:r>
      <w:r w:rsidRPr="00CB21C9">
        <w:rPr>
          <w:rFonts w:ascii="Arial" w:hAnsi="Arial" w:cs="Arial"/>
        </w:rPr>
        <w:t xml:space="preserve"> </w:t>
      </w:r>
    </w:p>
    <w:p w:rsidR="00D2355B" w:rsidRPr="00CB21C9" w:rsidRDefault="00D2355B" w:rsidP="00D2355B">
      <w:pPr>
        <w:spacing w:after="0" w:line="240" w:lineRule="auto"/>
        <w:ind w:firstLine="708"/>
        <w:jc w:val="both"/>
        <w:rPr>
          <w:rFonts w:ascii="Arial" w:hAnsi="Arial" w:cs="Arial"/>
          <w:lang w:val="sr-Cyrl-RS"/>
        </w:rPr>
      </w:pPr>
      <w:r w:rsidRPr="00CB21C9">
        <w:rPr>
          <w:rFonts w:ascii="Arial" w:hAnsi="Arial" w:cs="Arial"/>
          <w:lang w:val="sr-Cyrl-RS"/>
        </w:rPr>
        <w:t xml:space="preserve">У члану </w:t>
      </w:r>
      <w:r w:rsidRPr="00CB21C9">
        <w:rPr>
          <w:rFonts w:ascii="Arial" w:hAnsi="Arial" w:cs="Arial"/>
        </w:rPr>
        <w:t>5</w:t>
      </w:r>
      <w:r w:rsidR="003B3E7E">
        <w:rPr>
          <w:rFonts w:ascii="Arial" w:hAnsi="Arial" w:cs="Arial"/>
        </w:rPr>
        <w:t>2</w:t>
      </w:r>
      <w:r w:rsidRPr="00CB21C9">
        <w:rPr>
          <w:rFonts w:ascii="Arial" w:hAnsi="Arial" w:cs="Arial"/>
        </w:rPr>
        <w:t xml:space="preserve">. став </w:t>
      </w:r>
      <w:r w:rsidR="003B3E7E">
        <w:rPr>
          <w:rFonts w:ascii="Arial" w:hAnsi="Arial" w:cs="Arial"/>
        </w:rPr>
        <w:t>4</w:t>
      </w:r>
      <w:r w:rsidRPr="00CB21C9">
        <w:rPr>
          <w:rFonts w:ascii="Arial" w:hAnsi="Arial" w:cs="Arial"/>
        </w:rPr>
        <w:t>. Закона</w:t>
      </w:r>
      <w:r w:rsidRPr="00CB21C9">
        <w:rPr>
          <w:rFonts w:ascii="Arial" w:hAnsi="Arial" w:cs="Arial"/>
          <w:lang w:val="sr-Cyrl-RS"/>
        </w:rPr>
        <w:t xml:space="preserve"> дефинисано је да се у буџету Републике Србије обезбеђују средства за лечење оболелих од одређених врста ретких болести под условом да Републички фонд не може да обезбеди довољан износ средстава за лечење тих обољења од уплате доприноса за обавезно здравствено осигурање, као и из других извора финансирања у складу са законом. У ставу </w:t>
      </w:r>
      <w:r w:rsidR="003B3E7E">
        <w:rPr>
          <w:rFonts w:ascii="Arial" w:hAnsi="Arial" w:cs="Arial"/>
          <w:lang w:val="sr-Latn-RS"/>
        </w:rPr>
        <w:t>5</w:t>
      </w:r>
      <w:r w:rsidRPr="00CB21C9">
        <w:rPr>
          <w:rFonts w:ascii="Arial" w:hAnsi="Arial" w:cs="Arial"/>
          <w:lang w:val="sr-Cyrl-RS"/>
        </w:rPr>
        <w:t>. истог члана, дефинисано је да Влада, за сваку календарску годину, на предлог министра надлежног за послове здравља, доноси акт којим се утврђују врсте ретких болести, као и друга питања од значаја за лечење оболелих од ових болести за које се средства обезбеђују у буџету Републике Србије.</w:t>
      </w:r>
    </w:p>
    <w:p w:rsidR="00AE67CD" w:rsidRDefault="00AE67CD" w:rsidP="00D2355B">
      <w:pPr>
        <w:pStyle w:val="Header"/>
        <w:jc w:val="both"/>
        <w:rPr>
          <w:rFonts w:ascii="Arial" w:hAnsi="Arial" w:cs="Arial"/>
          <w:sz w:val="22"/>
          <w:szCs w:val="22"/>
          <w:highlight w:val="yellow"/>
          <w:lang w:val="sr-Latn-RS"/>
        </w:rPr>
      </w:pPr>
    </w:p>
    <w:p w:rsidR="00D2355B" w:rsidRPr="00890300" w:rsidRDefault="00D2355B" w:rsidP="00D2355B">
      <w:pPr>
        <w:pStyle w:val="Header"/>
        <w:jc w:val="both"/>
        <w:rPr>
          <w:rFonts w:ascii="Arial" w:hAnsi="Arial" w:cs="Arial"/>
          <w:i/>
          <w:sz w:val="22"/>
          <w:szCs w:val="22"/>
          <w:lang w:val="sr-Cyrl-RS"/>
        </w:rPr>
      </w:pPr>
      <w:r w:rsidRPr="00890300">
        <w:rPr>
          <w:rFonts w:ascii="Arial" w:hAnsi="Arial" w:cs="Arial"/>
          <w:i/>
          <w:sz w:val="22"/>
          <w:szCs w:val="22"/>
          <w:lang w:val="sr-Cyrl-RS"/>
        </w:rPr>
        <w:t xml:space="preserve">2.1.4. </w:t>
      </w:r>
      <w:r w:rsidRPr="00890300">
        <w:rPr>
          <w:rFonts w:ascii="Arial" w:hAnsi="Arial" w:cs="Arial"/>
          <w:i/>
          <w:sz w:val="22"/>
          <w:szCs w:val="22"/>
          <w:lang w:val="sr-Cyrl-CS"/>
        </w:rPr>
        <w:t xml:space="preserve">Приходи од доприноса за обавезно здравствено осигурање </w:t>
      </w:r>
      <w:r w:rsidRPr="00890300">
        <w:rPr>
          <w:rFonts w:ascii="Arial" w:hAnsi="Arial" w:cs="Arial"/>
          <w:i/>
          <w:sz w:val="22"/>
          <w:szCs w:val="22"/>
          <w:lang w:val="sr-Cyrl-BA"/>
        </w:rPr>
        <w:t>по основу конверзије</w:t>
      </w:r>
      <w:r>
        <w:rPr>
          <w:rFonts w:ascii="Arial" w:hAnsi="Arial" w:cs="Arial"/>
          <w:i/>
          <w:sz w:val="22"/>
          <w:szCs w:val="22"/>
          <w:lang w:val="sr-Cyrl-BA"/>
        </w:rPr>
        <w:t xml:space="preserve"> </w:t>
      </w:r>
      <w:r w:rsidRPr="00890300">
        <w:rPr>
          <w:rFonts w:ascii="Arial" w:eastAsia="Calibri" w:hAnsi="Arial" w:cs="Arial"/>
          <w:i/>
          <w:sz w:val="22"/>
          <w:szCs w:val="22"/>
          <w:lang w:val="sr-Latn-RS"/>
        </w:rPr>
        <w:t>потраживања Републичког фонда за доприносе за здравствено осигурање у трајни улог</w:t>
      </w:r>
      <w:r w:rsidRPr="00890300">
        <w:rPr>
          <w:rFonts w:ascii="Arial" w:eastAsia="Calibri" w:hAnsi="Arial" w:cs="Arial"/>
          <w:i/>
          <w:sz w:val="22"/>
          <w:szCs w:val="22"/>
          <w:lang w:val="sr-Cyrl-RS"/>
        </w:rPr>
        <w:t xml:space="preserve"> у капиталу привредних друштава</w:t>
      </w:r>
      <w:r>
        <w:rPr>
          <w:rFonts w:ascii="Arial" w:eastAsia="Calibri" w:hAnsi="Arial" w:cs="Arial"/>
          <w:i/>
          <w:sz w:val="22"/>
          <w:szCs w:val="22"/>
          <w:lang w:val="sr-Cyrl-RS"/>
        </w:rPr>
        <w:t xml:space="preserve"> </w:t>
      </w:r>
    </w:p>
    <w:p w:rsidR="00D2355B" w:rsidRPr="00890300" w:rsidRDefault="00D2355B" w:rsidP="00D2355B">
      <w:pPr>
        <w:pStyle w:val="Header"/>
        <w:jc w:val="both"/>
        <w:rPr>
          <w:rFonts w:ascii="Arial" w:hAnsi="Arial" w:cs="Arial"/>
          <w:i/>
          <w:sz w:val="22"/>
          <w:szCs w:val="22"/>
          <w:lang w:val="sr-Cyrl-RS"/>
        </w:rPr>
      </w:pPr>
    </w:p>
    <w:p w:rsidR="00D2355B" w:rsidRPr="003B78F4" w:rsidRDefault="00D2355B" w:rsidP="00D2355B">
      <w:pPr>
        <w:spacing w:after="0" w:line="240" w:lineRule="auto"/>
        <w:ind w:firstLine="708"/>
        <w:jc w:val="both"/>
      </w:pPr>
      <w:r w:rsidRPr="00DB410E">
        <w:rPr>
          <w:rFonts w:ascii="Arial" w:hAnsi="Arial" w:cs="Arial"/>
        </w:rPr>
        <w:t xml:space="preserve">Одлуке о конверзији потраживања доносе се на основу </w:t>
      </w:r>
      <w:r w:rsidRPr="00DB410E">
        <w:rPr>
          <w:rFonts w:ascii="Arial" w:hAnsi="Arial" w:cs="Arial"/>
          <w:lang w:val="sr-Cyrl-RS"/>
        </w:rPr>
        <w:t>з</w:t>
      </w:r>
      <w:r w:rsidRPr="00DB410E">
        <w:rPr>
          <w:rFonts w:ascii="Arial" w:hAnsi="Arial" w:cs="Arial"/>
        </w:rPr>
        <w:t>акључака Владе донетих у складу са одредбама Закона о приватизацији</w:t>
      </w:r>
      <w:r w:rsidRPr="00DB410E">
        <w:rPr>
          <w:rFonts w:ascii="Arial" w:hAnsi="Arial" w:cs="Arial"/>
          <w:lang w:val="sr-Cyrl-RS"/>
        </w:rPr>
        <w:t xml:space="preserve"> („Службени гласник РС“, бр. 83/14, 46/15, 112/15 и 20/16</w:t>
      </w:r>
      <w:r w:rsidR="007A1EAD">
        <w:rPr>
          <w:rFonts w:ascii="Arial" w:hAnsi="Arial" w:cs="Arial"/>
          <w:lang w:val="sr-Cyrl-RS"/>
        </w:rPr>
        <w:t xml:space="preserve"> </w:t>
      </w:r>
      <w:r w:rsidRPr="00DB410E">
        <w:rPr>
          <w:rFonts w:ascii="Arial" w:hAnsi="Arial" w:cs="Arial"/>
          <w:lang w:val="sr-Cyrl-RS"/>
        </w:rPr>
        <w:t>-</w:t>
      </w:r>
      <w:r w:rsidR="007A1EAD">
        <w:rPr>
          <w:rFonts w:ascii="Arial" w:hAnsi="Arial" w:cs="Arial"/>
          <w:lang w:val="sr-Cyrl-RS"/>
        </w:rPr>
        <w:t xml:space="preserve"> </w:t>
      </w:r>
      <w:r w:rsidRPr="00DB410E">
        <w:rPr>
          <w:rFonts w:ascii="Arial" w:hAnsi="Arial" w:cs="Arial"/>
          <w:lang w:val="sr-Cyrl-RS"/>
        </w:rPr>
        <w:t>аутентично тумачење)</w:t>
      </w:r>
      <w:r w:rsidRPr="00DB410E">
        <w:rPr>
          <w:rFonts w:ascii="Arial" w:hAnsi="Arial" w:cs="Arial"/>
        </w:rPr>
        <w:t>, односно Закона о стечају</w:t>
      </w:r>
      <w:r w:rsidRPr="00DB410E">
        <w:rPr>
          <w:rFonts w:ascii="Arial" w:hAnsi="Arial" w:cs="Arial"/>
          <w:lang w:val="sr-Cyrl-RS"/>
        </w:rPr>
        <w:t xml:space="preserve"> („Службени гласник РС“, бр. 104/09, 99/11 - др. закон, 71</w:t>
      </w:r>
      <w:r w:rsidR="006D3B37">
        <w:rPr>
          <w:rFonts w:ascii="Arial" w:hAnsi="Arial" w:cs="Arial"/>
          <w:lang w:val="sr-Cyrl-RS"/>
        </w:rPr>
        <w:t>/12 - одлука УС, 83/14, 113/17,</w:t>
      </w:r>
      <w:r w:rsidRPr="00DB410E">
        <w:rPr>
          <w:rFonts w:ascii="Arial" w:hAnsi="Arial" w:cs="Arial"/>
          <w:lang w:val="sr-Cyrl-RS"/>
        </w:rPr>
        <w:t xml:space="preserve"> 44/18</w:t>
      </w:r>
      <w:r w:rsidR="006D3B37">
        <w:rPr>
          <w:rFonts w:ascii="Arial" w:hAnsi="Arial" w:cs="Arial"/>
          <w:lang w:val="sr-Cyrl-RS"/>
        </w:rPr>
        <w:t xml:space="preserve"> и 95/18</w:t>
      </w:r>
      <w:r w:rsidRPr="00DB410E">
        <w:rPr>
          <w:rFonts w:ascii="Arial" w:hAnsi="Arial" w:cs="Arial"/>
          <w:lang w:val="sr-Cyrl-RS"/>
        </w:rPr>
        <w:t>)</w:t>
      </w:r>
      <w:r w:rsidRPr="00DB410E">
        <w:rPr>
          <w:rFonts w:ascii="Arial" w:hAnsi="Arial" w:cs="Arial"/>
        </w:rPr>
        <w:t>, којима се државним повериоцима налаже</w:t>
      </w:r>
      <w:r w:rsidRPr="00DB410E">
        <w:rPr>
          <w:rFonts w:ascii="Arial" w:hAnsi="Arial" w:cs="Arial"/>
          <w:lang w:val="sr-Cyrl-RS"/>
        </w:rPr>
        <w:t xml:space="preserve"> </w:t>
      </w:r>
      <w:r w:rsidRPr="00DB410E">
        <w:rPr>
          <w:rFonts w:ascii="Arial" w:hAnsi="Arial" w:cs="Arial"/>
        </w:rPr>
        <w:t>-</w:t>
      </w:r>
      <w:r w:rsidRPr="00DB410E">
        <w:rPr>
          <w:rFonts w:ascii="Arial" w:hAnsi="Arial" w:cs="Arial"/>
          <w:lang w:val="sr-Cyrl-RS"/>
        </w:rPr>
        <w:t xml:space="preserve"> </w:t>
      </w:r>
      <w:r w:rsidRPr="00DB410E">
        <w:rPr>
          <w:rFonts w:ascii="Arial" w:hAnsi="Arial" w:cs="Arial"/>
        </w:rPr>
        <w:t xml:space="preserve">препоручује конверзија потраживања у трајни улог у капиталу субјекта приватизације. Чланом 2. став 1. тачка 28) Закона о приватизацији </w:t>
      </w:r>
      <w:r w:rsidRPr="00DB410E">
        <w:rPr>
          <w:rFonts w:ascii="Arial" w:hAnsi="Arial" w:cs="Arial"/>
          <w:lang w:val="sr-Cyrl-RS"/>
        </w:rPr>
        <w:t xml:space="preserve"> </w:t>
      </w:r>
      <w:r w:rsidRPr="00DB410E">
        <w:rPr>
          <w:rFonts w:ascii="Arial" w:hAnsi="Arial" w:cs="Arial"/>
        </w:rPr>
        <w:t xml:space="preserve">дата је дефиниција државних поверилаца, међу којима је са наведеним статусом утврђен </w:t>
      </w:r>
      <w:r w:rsidRPr="00DB410E">
        <w:rPr>
          <w:rFonts w:ascii="Arial" w:hAnsi="Arial" w:cs="Arial"/>
          <w:shd w:val="clear" w:color="auto" w:fill="FFFFFF"/>
        </w:rPr>
        <w:t>Републички фонд.</w:t>
      </w:r>
      <w:r w:rsidRPr="00DB410E">
        <w:rPr>
          <w:rFonts w:ascii="Arial" w:hAnsi="Arial" w:cs="Arial"/>
        </w:rPr>
        <w:t xml:space="preserve"> Чланом 77. став 1. Закона о приватизацији прописано је да се у поступку приватизације, може спровести конверзија потраживања поверилаца у трајни улог субјекта приватизације, ако Влада донесе одлуку о конверзији потраживања државних поверилаца у трајни улог субјекта приватизације, док је чланом 77. став 2. прописано да су државни повериоци дужни да конвертују потраживања у капитал ако је Влада донела одлуку из става 1. овог члана.</w:t>
      </w:r>
    </w:p>
    <w:p w:rsidR="00D2355B" w:rsidRPr="002C24DC" w:rsidRDefault="00D2355B" w:rsidP="00D2355B">
      <w:pPr>
        <w:pStyle w:val="Header"/>
        <w:jc w:val="both"/>
        <w:rPr>
          <w:rFonts w:ascii="Arial" w:hAnsi="Arial" w:cs="Arial"/>
          <w:sz w:val="22"/>
          <w:szCs w:val="22"/>
          <w:highlight w:val="yellow"/>
          <w:lang w:val="sr-Cyrl-RS"/>
        </w:rPr>
      </w:pPr>
    </w:p>
    <w:p w:rsidR="00D2355B" w:rsidRPr="00905CC0" w:rsidRDefault="00D2355B" w:rsidP="00D2355B">
      <w:pPr>
        <w:pStyle w:val="Header"/>
        <w:jc w:val="both"/>
        <w:rPr>
          <w:rFonts w:ascii="Arial" w:hAnsi="Arial" w:cs="Arial"/>
          <w:sz w:val="22"/>
          <w:szCs w:val="22"/>
          <w:highlight w:val="yellow"/>
          <w:lang w:val="sr-Latn-RS"/>
        </w:rPr>
      </w:pPr>
    </w:p>
    <w:p w:rsidR="00D2355B" w:rsidRPr="00CB21C9" w:rsidRDefault="00D2355B" w:rsidP="00D2355B">
      <w:pPr>
        <w:pStyle w:val="Header"/>
        <w:jc w:val="both"/>
        <w:rPr>
          <w:rFonts w:ascii="Arial" w:hAnsi="Arial" w:cs="Arial"/>
          <w:sz w:val="22"/>
          <w:szCs w:val="22"/>
        </w:rPr>
      </w:pPr>
      <w:r w:rsidRPr="00CB21C9">
        <w:rPr>
          <w:rFonts w:ascii="Arial" w:hAnsi="Arial" w:cs="Arial"/>
          <w:sz w:val="22"/>
          <w:szCs w:val="22"/>
          <w:lang w:val="sr-Latn-RS"/>
        </w:rPr>
        <w:t>3.</w:t>
      </w:r>
      <w:r w:rsidRPr="00CB21C9">
        <w:rPr>
          <w:rFonts w:ascii="Arial" w:hAnsi="Arial" w:cs="Arial"/>
          <w:sz w:val="22"/>
          <w:szCs w:val="22"/>
        </w:rPr>
        <w:t xml:space="preserve"> ПРАВНИ ОСНОВ ЗА ПЛАНИРАЊЕ РАСХОДА И ИЗДАТАКА</w:t>
      </w:r>
    </w:p>
    <w:p w:rsidR="00D2355B" w:rsidRPr="00CB21C9" w:rsidRDefault="00D2355B" w:rsidP="00D2355B">
      <w:pPr>
        <w:pStyle w:val="Header"/>
        <w:tabs>
          <w:tab w:val="left" w:pos="720"/>
        </w:tabs>
        <w:jc w:val="both"/>
        <w:rPr>
          <w:rFonts w:ascii="Arial" w:hAnsi="Arial" w:cs="Arial"/>
          <w:sz w:val="22"/>
          <w:szCs w:val="22"/>
        </w:rPr>
      </w:pPr>
    </w:p>
    <w:p w:rsidR="00D2355B" w:rsidRPr="00CB21C9" w:rsidRDefault="00D2355B" w:rsidP="00D2355B">
      <w:pPr>
        <w:pStyle w:val="Header"/>
        <w:tabs>
          <w:tab w:val="left" w:pos="720"/>
        </w:tabs>
        <w:jc w:val="both"/>
        <w:rPr>
          <w:rFonts w:ascii="Arial" w:hAnsi="Arial" w:cs="Arial"/>
          <w:sz w:val="22"/>
          <w:szCs w:val="22"/>
        </w:rPr>
      </w:pPr>
      <w:r w:rsidRPr="00CB21C9">
        <w:rPr>
          <w:rFonts w:ascii="Arial" w:hAnsi="Arial" w:cs="Arial"/>
          <w:sz w:val="22"/>
          <w:szCs w:val="22"/>
        </w:rPr>
        <w:tab/>
        <w:t xml:space="preserve">Правни основ за планирање расхода и издатака Републичког </w:t>
      </w:r>
      <w:r w:rsidRPr="00CB21C9">
        <w:rPr>
          <w:rFonts w:ascii="Arial" w:hAnsi="Arial" w:cs="Arial"/>
          <w:sz w:val="22"/>
          <w:szCs w:val="22"/>
          <w:lang w:val="sr-Cyrl-BA"/>
        </w:rPr>
        <w:t>фонда</w:t>
      </w:r>
      <w:r w:rsidRPr="00CB21C9">
        <w:rPr>
          <w:rFonts w:ascii="Arial" w:hAnsi="Arial" w:cs="Arial"/>
          <w:sz w:val="22"/>
          <w:szCs w:val="22"/>
        </w:rPr>
        <w:t xml:space="preserve"> садржан је у члану </w:t>
      </w:r>
      <w:r w:rsidR="00A55159">
        <w:rPr>
          <w:rFonts w:ascii="Arial" w:hAnsi="Arial" w:cs="Arial"/>
          <w:sz w:val="22"/>
          <w:szCs w:val="22"/>
        </w:rPr>
        <w:t>254</w:t>
      </w:r>
      <w:r w:rsidRPr="00CB21C9">
        <w:rPr>
          <w:rFonts w:ascii="Arial" w:hAnsi="Arial" w:cs="Arial"/>
          <w:sz w:val="22"/>
          <w:szCs w:val="22"/>
        </w:rPr>
        <w:t xml:space="preserve">. Зaкона у коме је прописано да се средства Републичког </w:t>
      </w:r>
      <w:r w:rsidRPr="00CB21C9">
        <w:rPr>
          <w:rFonts w:ascii="Arial" w:hAnsi="Arial" w:cs="Arial"/>
          <w:sz w:val="22"/>
          <w:szCs w:val="22"/>
          <w:lang w:val="sr-Cyrl-BA"/>
        </w:rPr>
        <w:t>фонда</w:t>
      </w:r>
      <w:r w:rsidRPr="00CB21C9">
        <w:rPr>
          <w:rFonts w:ascii="Arial" w:hAnsi="Arial" w:cs="Arial"/>
          <w:sz w:val="22"/>
          <w:szCs w:val="22"/>
        </w:rPr>
        <w:t xml:space="preserve"> користе само за намене одређене законом, и то</w:t>
      </w:r>
      <w:r w:rsidR="00A55159">
        <w:rPr>
          <w:rFonts w:ascii="Arial" w:hAnsi="Arial" w:cs="Arial"/>
          <w:sz w:val="22"/>
          <w:szCs w:val="22"/>
        </w:rPr>
        <w:t xml:space="preserve"> </w:t>
      </w:r>
      <w:r w:rsidR="00A55159">
        <w:rPr>
          <w:rFonts w:ascii="Arial" w:hAnsi="Arial" w:cs="Arial"/>
          <w:sz w:val="22"/>
          <w:szCs w:val="22"/>
          <w:lang w:val="sr-Cyrl-RS"/>
        </w:rPr>
        <w:t>за</w:t>
      </w:r>
      <w:r w:rsidRPr="00CB21C9">
        <w:rPr>
          <w:rFonts w:ascii="Arial" w:hAnsi="Arial" w:cs="Arial"/>
          <w:sz w:val="22"/>
          <w:szCs w:val="22"/>
        </w:rPr>
        <w:t>:</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остваривање права осигураних лица из обавезног здравственог осигурања,</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унапређивање система здравственог осигурања,</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остваривање права</w:t>
      </w:r>
      <w:r w:rsidRPr="00CB21C9">
        <w:rPr>
          <w:rFonts w:ascii="Arial" w:hAnsi="Arial" w:cs="Arial"/>
          <w:sz w:val="22"/>
          <w:szCs w:val="22"/>
          <w:lang w:val="sr-Cyrl-RS"/>
        </w:rPr>
        <w:t xml:space="preserve"> </w:t>
      </w:r>
      <w:r w:rsidRPr="00CB21C9">
        <w:rPr>
          <w:rFonts w:ascii="Arial" w:hAnsi="Arial" w:cs="Arial"/>
          <w:sz w:val="22"/>
          <w:szCs w:val="22"/>
        </w:rPr>
        <w:t xml:space="preserve">осигураних лица из добровољног здравственог осигурања које организује и спроводи </w:t>
      </w:r>
      <w:r w:rsidRPr="00CB21C9">
        <w:rPr>
          <w:rFonts w:ascii="Arial" w:hAnsi="Arial" w:cs="Arial"/>
          <w:sz w:val="22"/>
          <w:szCs w:val="22"/>
          <w:lang w:val="sr-Cyrl-BA"/>
        </w:rPr>
        <w:t>Републички фонд</w:t>
      </w:r>
      <w:r w:rsidRPr="00CB21C9">
        <w:rPr>
          <w:rFonts w:ascii="Arial" w:hAnsi="Arial" w:cs="Arial"/>
          <w:sz w:val="22"/>
          <w:szCs w:val="22"/>
        </w:rPr>
        <w:t>,</w:t>
      </w:r>
    </w:p>
    <w:p w:rsidR="00D2355B" w:rsidRPr="00CB21C9"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трошков</w:t>
      </w:r>
      <w:r w:rsidR="00A55159">
        <w:rPr>
          <w:rFonts w:ascii="Arial" w:hAnsi="Arial" w:cs="Arial"/>
          <w:sz w:val="22"/>
          <w:szCs w:val="22"/>
          <w:lang w:val="sr-Cyrl-RS"/>
        </w:rPr>
        <w:t>е</w:t>
      </w:r>
      <w:r w:rsidRPr="00CB21C9">
        <w:rPr>
          <w:rFonts w:ascii="Arial" w:hAnsi="Arial" w:cs="Arial"/>
          <w:sz w:val="22"/>
          <w:szCs w:val="22"/>
        </w:rPr>
        <w:t xml:space="preserve"> спровођења здравственог осигурања,</w:t>
      </w:r>
    </w:p>
    <w:p w:rsidR="00D2355B" w:rsidRDefault="00D2355B" w:rsidP="00D2355B">
      <w:pPr>
        <w:pStyle w:val="Header"/>
        <w:numPr>
          <w:ilvl w:val="0"/>
          <w:numId w:val="9"/>
        </w:numPr>
        <w:jc w:val="both"/>
        <w:rPr>
          <w:rFonts w:ascii="Arial" w:hAnsi="Arial" w:cs="Arial"/>
          <w:sz w:val="22"/>
          <w:szCs w:val="22"/>
        </w:rPr>
      </w:pPr>
      <w:r w:rsidRPr="00CB21C9">
        <w:rPr>
          <w:rFonts w:ascii="Arial" w:hAnsi="Arial" w:cs="Arial"/>
          <w:sz w:val="22"/>
          <w:szCs w:val="22"/>
        </w:rPr>
        <w:t xml:space="preserve">друге </w:t>
      </w:r>
      <w:r w:rsidRPr="00CB21C9">
        <w:rPr>
          <w:rFonts w:ascii="Arial" w:hAnsi="Arial" w:cs="Arial"/>
          <w:sz w:val="22"/>
          <w:szCs w:val="22"/>
          <w:lang w:val="sr-Cyrl-RS"/>
        </w:rPr>
        <w:t>расходе</w:t>
      </w:r>
      <w:r w:rsidRPr="00CB21C9">
        <w:rPr>
          <w:rFonts w:ascii="Arial" w:hAnsi="Arial" w:cs="Arial"/>
          <w:sz w:val="22"/>
          <w:szCs w:val="22"/>
        </w:rPr>
        <w:t>, у складу са законом.</w:t>
      </w:r>
    </w:p>
    <w:p w:rsidR="00AE67CD" w:rsidRDefault="00AE67CD" w:rsidP="00A55159">
      <w:pPr>
        <w:pStyle w:val="Header"/>
        <w:jc w:val="both"/>
        <w:rPr>
          <w:rFonts w:ascii="Arial" w:hAnsi="Arial" w:cs="Arial"/>
          <w:sz w:val="22"/>
          <w:szCs w:val="22"/>
        </w:rPr>
      </w:pPr>
    </w:p>
    <w:p w:rsidR="0057610C" w:rsidRPr="0057610C" w:rsidRDefault="0057610C" w:rsidP="00A55159">
      <w:pPr>
        <w:pStyle w:val="Header"/>
        <w:jc w:val="both"/>
        <w:rPr>
          <w:rFonts w:ascii="Arial" w:hAnsi="Arial" w:cs="Arial"/>
          <w:sz w:val="22"/>
          <w:szCs w:val="22"/>
          <w:lang w:val="sr-Cyrl-RS"/>
        </w:rPr>
      </w:pPr>
    </w:p>
    <w:p w:rsidR="00BD0C33" w:rsidRPr="006E2BEC" w:rsidRDefault="00BD0C33" w:rsidP="00D2355B">
      <w:pPr>
        <w:pStyle w:val="Header"/>
        <w:jc w:val="both"/>
        <w:rPr>
          <w:rFonts w:ascii="Arial" w:hAnsi="Arial" w:cs="Arial"/>
          <w:sz w:val="22"/>
          <w:szCs w:val="22"/>
          <w:lang w:val="sr-Cyrl-CS"/>
        </w:rPr>
      </w:pPr>
      <w:r w:rsidRPr="006E2BEC">
        <w:rPr>
          <w:rFonts w:ascii="Arial" w:hAnsi="Arial" w:cs="Arial"/>
          <w:sz w:val="22"/>
          <w:szCs w:val="22"/>
          <w:lang w:val="sr-Cyrl-CS"/>
        </w:rPr>
        <w:t>4. ПЛАНСКИ ЕЛЕМЕНТИ ЗА ДОНОШЕЊЕ ФИНАНСИЈСКОГ ПЛАНА</w:t>
      </w:r>
    </w:p>
    <w:p w:rsidR="00BD0C33" w:rsidRPr="006E2BEC" w:rsidRDefault="00BD0C33" w:rsidP="00D2355B">
      <w:pPr>
        <w:pStyle w:val="Header"/>
        <w:jc w:val="both"/>
        <w:rPr>
          <w:rFonts w:ascii="Arial" w:hAnsi="Arial" w:cs="Arial"/>
          <w:sz w:val="22"/>
          <w:szCs w:val="22"/>
          <w:lang w:val="sr-Cyrl-CS"/>
        </w:rPr>
      </w:pPr>
    </w:p>
    <w:p w:rsidR="00E26E0A" w:rsidRPr="006E2BEC" w:rsidRDefault="000F4A62" w:rsidP="00E26E0A">
      <w:pPr>
        <w:pStyle w:val="Header"/>
        <w:tabs>
          <w:tab w:val="center" w:pos="720"/>
        </w:tabs>
        <w:jc w:val="both"/>
        <w:rPr>
          <w:rFonts w:ascii="Arial" w:hAnsi="Arial" w:cs="Arial"/>
          <w:sz w:val="22"/>
          <w:szCs w:val="22"/>
        </w:rPr>
      </w:pPr>
      <w:r>
        <w:rPr>
          <w:rFonts w:ascii="Arial" w:hAnsi="Arial" w:cs="Arial"/>
          <w:sz w:val="22"/>
          <w:szCs w:val="22"/>
          <w:lang w:val="sr-Cyrl-CS"/>
        </w:rPr>
        <w:tab/>
      </w:r>
      <w:r w:rsidR="0097644A" w:rsidRPr="00EF14D1">
        <w:rPr>
          <w:rFonts w:ascii="Arial" w:hAnsi="Arial" w:cs="Arial"/>
          <w:sz w:val="22"/>
          <w:szCs w:val="22"/>
        </w:rPr>
        <w:tab/>
        <w:t>Министарств</w:t>
      </w:r>
      <w:r w:rsidR="0097644A" w:rsidRPr="00EF14D1">
        <w:rPr>
          <w:rFonts w:ascii="Arial" w:hAnsi="Arial" w:cs="Arial"/>
          <w:sz w:val="22"/>
          <w:szCs w:val="22"/>
          <w:lang w:val="sr-Cyrl-RS"/>
        </w:rPr>
        <w:t>о</w:t>
      </w:r>
      <w:r w:rsidR="0097644A" w:rsidRPr="00EF14D1">
        <w:rPr>
          <w:rFonts w:ascii="Arial" w:hAnsi="Arial" w:cs="Arial"/>
          <w:sz w:val="22"/>
          <w:szCs w:val="22"/>
        </w:rPr>
        <w:t xml:space="preserve"> финансија</w:t>
      </w:r>
      <w:r w:rsidR="0097644A" w:rsidRPr="00EF14D1">
        <w:rPr>
          <w:rFonts w:ascii="Arial" w:hAnsi="Arial" w:cs="Arial"/>
          <w:sz w:val="22"/>
          <w:szCs w:val="22"/>
          <w:lang w:val="sr-Cyrl-RS"/>
        </w:rPr>
        <w:t xml:space="preserve"> је дана </w:t>
      </w:r>
      <w:r w:rsidR="0097644A">
        <w:rPr>
          <w:rFonts w:ascii="Arial" w:hAnsi="Arial" w:cs="Arial"/>
          <w:sz w:val="22"/>
          <w:szCs w:val="22"/>
          <w:lang w:val="sr-Cyrl-RS"/>
        </w:rPr>
        <w:t>2</w:t>
      </w:r>
      <w:r w:rsidR="0050316F">
        <w:rPr>
          <w:rFonts w:ascii="Arial" w:hAnsi="Arial" w:cs="Arial"/>
          <w:sz w:val="22"/>
          <w:szCs w:val="22"/>
          <w:lang w:val="sr-Cyrl-RS"/>
        </w:rPr>
        <w:t>5</w:t>
      </w:r>
      <w:r w:rsidR="0097644A" w:rsidRPr="00EF14D1">
        <w:rPr>
          <w:rFonts w:ascii="Arial" w:hAnsi="Arial" w:cs="Arial"/>
          <w:sz w:val="22"/>
          <w:szCs w:val="22"/>
          <w:lang w:val="sr-Cyrl-RS"/>
        </w:rPr>
        <w:t xml:space="preserve">. октобра 2021. године, путем електронске поште, доставило параметре за састављање </w:t>
      </w:r>
      <w:r w:rsidR="00E26E0A" w:rsidRPr="006E2BEC">
        <w:rPr>
          <w:rFonts w:ascii="Arial" w:hAnsi="Arial" w:cs="Arial"/>
          <w:sz w:val="22"/>
          <w:szCs w:val="22"/>
          <w:lang w:val="sr-Cyrl-CS"/>
        </w:rPr>
        <w:t>Финансијског плана Републичког фонда за здравствено осигурање за 20</w:t>
      </w:r>
      <w:r w:rsidR="00E26E0A">
        <w:rPr>
          <w:rFonts w:ascii="Arial" w:hAnsi="Arial" w:cs="Arial"/>
          <w:sz w:val="22"/>
          <w:szCs w:val="22"/>
          <w:lang w:val="sr-Cyrl-CS"/>
        </w:rPr>
        <w:t>22</w:t>
      </w:r>
      <w:r w:rsidR="00E26E0A" w:rsidRPr="006E2BEC">
        <w:rPr>
          <w:rFonts w:ascii="Arial" w:hAnsi="Arial" w:cs="Arial"/>
          <w:sz w:val="22"/>
          <w:szCs w:val="22"/>
          <w:lang w:val="sr-Cyrl-CS"/>
        </w:rPr>
        <w:t>. годину (у даљем тексту: Финансијски план за 20</w:t>
      </w:r>
      <w:r w:rsidR="00E26E0A">
        <w:rPr>
          <w:rFonts w:ascii="Arial" w:hAnsi="Arial" w:cs="Arial"/>
          <w:sz w:val="22"/>
          <w:szCs w:val="22"/>
          <w:lang w:val="sr-Cyrl-CS"/>
        </w:rPr>
        <w:t>22</w:t>
      </w:r>
      <w:r w:rsidR="00E26E0A" w:rsidRPr="006E2BEC">
        <w:rPr>
          <w:rFonts w:ascii="Arial" w:hAnsi="Arial" w:cs="Arial"/>
          <w:sz w:val="22"/>
          <w:szCs w:val="22"/>
          <w:lang w:val="sr-Cyrl-CS"/>
        </w:rPr>
        <w:t xml:space="preserve">. годину), </w:t>
      </w:r>
      <w:r w:rsidR="00E26E0A" w:rsidRPr="006E2BEC">
        <w:rPr>
          <w:rFonts w:ascii="Arial" w:hAnsi="Arial" w:cs="Arial"/>
          <w:sz w:val="22"/>
          <w:szCs w:val="22"/>
        </w:rPr>
        <w:t>и то:</w:t>
      </w:r>
    </w:p>
    <w:p w:rsidR="00BD0C33" w:rsidRPr="00EF41A9" w:rsidRDefault="00BD0C33" w:rsidP="00D2355B">
      <w:pPr>
        <w:pStyle w:val="Header"/>
        <w:numPr>
          <w:ilvl w:val="0"/>
          <w:numId w:val="3"/>
        </w:numPr>
        <w:tabs>
          <w:tab w:val="center" w:pos="720"/>
        </w:tabs>
        <w:jc w:val="both"/>
        <w:rPr>
          <w:rFonts w:ascii="Arial" w:hAnsi="Arial" w:cs="Arial"/>
          <w:sz w:val="22"/>
          <w:szCs w:val="22"/>
        </w:rPr>
      </w:pPr>
      <w:r w:rsidRPr="00EF41A9">
        <w:rPr>
          <w:rFonts w:ascii="Arial" w:hAnsi="Arial" w:cs="Arial"/>
          <w:sz w:val="22"/>
          <w:szCs w:val="22"/>
        </w:rPr>
        <w:t xml:space="preserve">укупни </w:t>
      </w:r>
      <w:r w:rsidRPr="00EF41A9">
        <w:rPr>
          <w:rFonts w:ascii="Arial" w:hAnsi="Arial" w:cs="Arial"/>
          <w:sz w:val="22"/>
          <w:szCs w:val="22"/>
          <w:lang w:val="sr-Cyrl-CS"/>
        </w:rPr>
        <w:t xml:space="preserve">планирани </w:t>
      </w:r>
      <w:r w:rsidRPr="00EF41A9">
        <w:rPr>
          <w:rFonts w:ascii="Arial" w:hAnsi="Arial" w:cs="Arial"/>
          <w:sz w:val="22"/>
          <w:szCs w:val="22"/>
        </w:rPr>
        <w:t>приходи и примања</w:t>
      </w:r>
      <w:r w:rsidRPr="00EF41A9">
        <w:rPr>
          <w:rFonts w:ascii="Arial" w:hAnsi="Arial" w:cs="Arial"/>
          <w:sz w:val="22"/>
          <w:szCs w:val="22"/>
          <w:lang w:val="sr-Cyrl-RS"/>
        </w:rPr>
        <w:t xml:space="preserve"> </w:t>
      </w:r>
      <w:r w:rsidR="00E96344">
        <w:rPr>
          <w:rFonts w:ascii="Arial" w:hAnsi="Arial" w:cs="Arial"/>
          <w:sz w:val="22"/>
          <w:szCs w:val="22"/>
          <w:lang w:val="sr-Cyrl-RS"/>
        </w:rPr>
        <w:t>403.400.0</w:t>
      </w:r>
      <w:r w:rsidR="0096491A" w:rsidRPr="00EF41A9">
        <w:rPr>
          <w:rFonts w:ascii="Arial" w:hAnsi="Arial" w:cs="Arial"/>
          <w:sz w:val="22"/>
          <w:szCs w:val="22"/>
          <w:lang w:val="sr-Cyrl-RS"/>
        </w:rPr>
        <w:t>00</w:t>
      </w:r>
      <w:r w:rsidRPr="00EF41A9">
        <w:rPr>
          <w:rFonts w:ascii="Arial" w:hAnsi="Arial" w:cs="Arial"/>
          <w:sz w:val="22"/>
          <w:szCs w:val="22"/>
          <w:lang w:val="sr-Cyrl-CS"/>
        </w:rPr>
        <w:t xml:space="preserve">.000 </w:t>
      </w:r>
      <w:r w:rsidRPr="00EF41A9">
        <w:rPr>
          <w:rFonts w:ascii="Arial" w:hAnsi="Arial" w:cs="Arial"/>
          <w:sz w:val="22"/>
          <w:szCs w:val="22"/>
        </w:rPr>
        <w:t>динара;</w:t>
      </w:r>
    </w:p>
    <w:p w:rsidR="00BD0C33" w:rsidRPr="00575959" w:rsidRDefault="00BD0C33" w:rsidP="00D2355B">
      <w:pPr>
        <w:pStyle w:val="Header"/>
        <w:numPr>
          <w:ilvl w:val="0"/>
          <w:numId w:val="3"/>
        </w:numPr>
        <w:tabs>
          <w:tab w:val="center" w:pos="720"/>
        </w:tabs>
        <w:jc w:val="both"/>
        <w:rPr>
          <w:rFonts w:ascii="Arial" w:hAnsi="Arial" w:cs="Arial"/>
          <w:sz w:val="22"/>
          <w:szCs w:val="22"/>
        </w:rPr>
      </w:pPr>
      <w:r w:rsidRPr="00575959">
        <w:rPr>
          <w:rFonts w:ascii="Arial" w:hAnsi="Arial" w:cs="Arial"/>
          <w:sz w:val="22"/>
          <w:szCs w:val="22"/>
        </w:rPr>
        <w:t xml:space="preserve">доприноси за здравствено осигурање </w:t>
      </w:r>
      <w:r w:rsidR="009C0344">
        <w:rPr>
          <w:rFonts w:ascii="Arial" w:hAnsi="Arial" w:cs="Arial"/>
          <w:sz w:val="22"/>
          <w:szCs w:val="22"/>
          <w:lang w:val="sr-Cyrl-RS"/>
        </w:rPr>
        <w:t>255.0</w:t>
      </w:r>
      <w:r w:rsidR="00C02368">
        <w:rPr>
          <w:rFonts w:ascii="Arial" w:hAnsi="Arial" w:cs="Arial"/>
          <w:sz w:val="22"/>
          <w:szCs w:val="22"/>
          <w:lang w:val="sr-Cyrl-RS"/>
        </w:rPr>
        <w:t>00</w:t>
      </w:r>
      <w:r w:rsidRPr="00575959">
        <w:rPr>
          <w:rFonts w:ascii="Arial" w:hAnsi="Arial" w:cs="Arial"/>
          <w:sz w:val="22"/>
          <w:szCs w:val="22"/>
          <w:lang w:val="sr-Cyrl-CS"/>
        </w:rPr>
        <w:t>.000.000</w:t>
      </w:r>
      <w:r w:rsidRPr="00575959">
        <w:rPr>
          <w:rFonts w:ascii="Arial" w:hAnsi="Arial" w:cs="Arial"/>
          <w:sz w:val="22"/>
          <w:szCs w:val="22"/>
        </w:rPr>
        <w:t xml:space="preserve"> динара;</w:t>
      </w:r>
    </w:p>
    <w:p w:rsidR="00BD0C33" w:rsidRPr="00071642" w:rsidRDefault="00BD0C33" w:rsidP="00D2355B">
      <w:pPr>
        <w:pStyle w:val="Header"/>
        <w:numPr>
          <w:ilvl w:val="0"/>
          <w:numId w:val="3"/>
        </w:numPr>
        <w:tabs>
          <w:tab w:val="center" w:pos="720"/>
        </w:tabs>
        <w:jc w:val="both"/>
        <w:rPr>
          <w:rFonts w:ascii="Arial" w:hAnsi="Arial" w:cs="Arial"/>
          <w:sz w:val="22"/>
          <w:szCs w:val="22"/>
        </w:rPr>
      </w:pPr>
      <w:r w:rsidRPr="00575959">
        <w:rPr>
          <w:rFonts w:ascii="Arial" w:hAnsi="Arial" w:cs="Arial"/>
          <w:sz w:val="22"/>
          <w:szCs w:val="22"/>
        </w:rPr>
        <w:t xml:space="preserve">трансфер </w:t>
      </w:r>
      <w:r w:rsidRPr="00575959">
        <w:rPr>
          <w:rFonts w:ascii="Arial" w:hAnsi="Arial" w:cs="Arial"/>
          <w:sz w:val="22"/>
          <w:szCs w:val="22"/>
          <w:lang w:val="sr-Cyrl-CS"/>
        </w:rPr>
        <w:t>из</w:t>
      </w:r>
      <w:r w:rsidRPr="00575959">
        <w:rPr>
          <w:rFonts w:ascii="Arial" w:hAnsi="Arial" w:cs="Arial"/>
          <w:sz w:val="22"/>
          <w:szCs w:val="22"/>
        </w:rPr>
        <w:t xml:space="preserve"> буџета </w:t>
      </w:r>
      <w:r w:rsidRPr="00575959">
        <w:rPr>
          <w:rFonts w:ascii="Arial" w:hAnsi="Arial" w:cs="Arial"/>
          <w:sz w:val="22"/>
          <w:szCs w:val="22"/>
          <w:lang w:val="sr-Cyrl-CS"/>
        </w:rPr>
        <w:t xml:space="preserve">у износу </w:t>
      </w:r>
      <w:r w:rsidRPr="00EF41A9">
        <w:rPr>
          <w:rFonts w:ascii="Arial" w:hAnsi="Arial" w:cs="Arial"/>
          <w:sz w:val="22"/>
          <w:szCs w:val="22"/>
          <w:lang w:val="sr-Cyrl-CS"/>
        </w:rPr>
        <w:t xml:space="preserve">од </w:t>
      </w:r>
      <w:r w:rsidR="0050316F">
        <w:rPr>
          <w:rFonts w:ascii="Arial" w:hAnsi="Arial" w:cs="Arial"/>
          <w:sz w:val="22"/>
          <w:szCs w:val="22"/>
          <w:lang w:val="sr-Cyrl-CS"/>
        </w:rPr>
        <w:t>72.900</w:t>
      </w:r>
      <w:r w:rsidR="00851789" w:rsidRPr="00EF41A9">
        <w:rPr>
          <w:rFonts w:ascii="Arial" w:hAnsi="Arial" w:cs="Arial"/>
          <w:sz w:val="22"/>
          <w:szCs w:val="22"/>
          <w:lang w:val="sr-Cyrl-CS"/>
        </w:rPr>
        <w:t>.0</w:t>
      </w:r>
      <w:r w:rsidR="009C1228" w:rsidRPr="00EF41A9">
        <w:rPr>
          <w:rFonts w:ascii="Arial" w:hAnsi="Arial" w:cs="Arial"/>
          <w:sz w:val="22"/>
          <w:szCs w:val="22"/>
          <w:lang w:val="sr-Cyrl-CS"/>
        </w:rPr>
        <w:t>00</w:t>
      </w:r>
      <w:r w:rsidRPr="00EF41A9">
        <w:rPr>
          <w:rFonts w:ascii="Arial" w:hAnsi="Arial" w:cs="Arial"/>
          <w:sz w:val="22"/>
          <w:szCs w:val="22"/>
          <w:lang w:val="sr-Cyrl-CS"/>
        </w:rPr>
        <w:t>.000</w:t>
      </w:r>
      <w:r w:rsidRPr="00EF41A9">
        <w:rPr>
          <w:rFonts w:ascii="Arial" w:hAnsi="Arial" w:cs="Arial"/>
          <w:sz w:val="22"/>
          <w:szCs w:val="22"/>
        </w:rPr>
        <w:t xml:space="preserve"> динара</w:t>
      </w:r>
      <w:r w:rsidRPr="00EF41A9">
        <w:rPr>
          <w:rFonts w:ascii="Arial" w:hAnsi="Arial" w:cs="Arial"/>
          <w:sz w:val="22"/>
          <w:szCs w:val="22"/>
          <w:lang w:val="sr-Cyrl-RS"/>
        </w:rPr>
        <w:t xml:space="preserve">, од којих: </w:t>
      </w:r>
    </w:p>
    <w:p w:rsidR="00071642" w:rsidRPr="00EF41A9" w:rsidRDefault="00071642" w:rsidP="00071642">
      <w:pPr>
        <w:pStyle w:val="Header"/>
        <w:ind w:left="720"/>
        <w:jc w:val="both"/>
        <w:rPr>
          <w:rFonts w:ascii="Arial" w:hAnsi="Arial" w:cs="Arial"/>
          <w:sz w:val="22"/>
          <w:szCs w:val="22"/>
        </w:rPr>
      </w:pPr>
    </w:p>
    <w:p w:rsidR="00BD0C33" w:rsidRPr="00EF41A9" w:rsidRDefault="00BD0C33" w:rsidP="00605865">
      <w:pPr>
        <w:pStyle w:val="Header"/>
        <w:numPr>
          <w:ilvl w:val="0"/>
          <w:numId w:val="27"/>
        </w:numPr>
        <w:jc w:val="both"/>
        <w:rPr>
          <w:rFonts w:ascii="Arial" w:hAnsi="Arial" w:cs="Arial"/>
          <w:sz w:val="22"/>
          <w:szCs w:val="22"/>
          <w:lang w:val="sr-Cyrl-RS"/>
        </w:rPr>
      </w:pPr>
      <w:r w:rsidRPr="00EF41A9">
        <w:rPr>
          <w:rFonts w:ascii="Arial" w:hAnsi="Arial" w:cs="Arial"/>
          <w:sz w:val="22"/>
          <w:szCs w:val="22"/>
          <w:lang w:val="sr-Cyrl-RS"/>
        </w:rPr>
        <w:t xml:space="preserve">са раздела Министарства финансија </w:t>
      </w:r>
      <w:r w:rsidR="0050316F">
        <w:rPr>
          <w:rFonts w:ascii="Arial" w:hAnsi="Arial" w:cs="Arial"/>
          <w:sz w:val="22"/>
          <w:szCs w:val="22"/>
          <w:lang w:val="sr-Cyrl-RS"/>
        </w:rPr>
        <w:t>61.700</w:t>
      </w:r>
      <w:r w:rsidR="00851789" w:rsidRPr="00EF41A9">
        <w:rPr>
          <w:rFonts w:ascii="Arial" w:hAnsi="Arial" w:cs="Arial"/>
          <w:sz w:val="22"/>
          <w:szCs w:val="22"/>
          <w:lang w:val="sr-Cyrl-RS"/>
        </w:rPr>
        <w:t>.0</w:t>
      </w:r>
      <w:r w:rsidR="009C1228" w:rsidRPr="00EF41A9">
        <w:rPr>
          <w:rFonts w:ascii="Arial" w:hAnsi="Arial" w:cs="Arial"/>
          <w:sz w:val="22"/>
          <w:szCs w:val="22"/>
          <w:lang w:val="sr-Cyrl-RS"/>
        </w:rPr>
        <w:t>00</w:t>
      </w:r>
      <w:r w:rsidR="00C337CD" w:rsidRPr="00EF41A9">
        <w:rPr>
          <w:rFonts w:ascii="Arial" w:hAnsi="Arial" w:cs="Arial"/>
          <w:sz w:val="22"/>
          <w:szCs w:val="22"/>
          <w:lang w:val="sr-Cyrl-RS"/>
        </w:rPr>
        <w:t xml:space="preserve">.000 </w:t>
      </w:r>
      <w:r w:rsidRPr="00EF41A9">
        <w:rPr>
          <w:rFonts w:ascii="Arial" w:hAnsi="Arial" w:cs="Arial"/>
          <w:sz w:val="22"/>
          <w:szCs w:val="22"/>
          <w:lang w:val="sr-Cyrl-RS"/>
        </w:rPr>
        <w:t xml:space="preserve">динара и то: </w:t>
      </w:r>
      <w:r w:rsidR="0050316F">
        <w:rPr>
          <w:rFonts w:ascii="Arial" w:hAnsi="Arial" w:cs="Arial"/>
          <w:sz w:val="22"/>
          <w:szCs w:val="22"/>
          <w:lang w:val="sr-Cyrl-RS"/>
        </w:rPr>
        <w:t>61.404.100</w:t>
      </w:r>
      <w:r w:rsidRPr="00EF41A9">
        <w:rPr>
          <w:rFonts w:ascii="Arial" w:hAnsi="Arial" w:cs="Arial"/>
          <w:sz w:val="22"/>
          <w:szCs w:val="22"/>
          <w:lang w:val="sr-Cyrl-RS"/>
        </w:rPr>
        <w:t>.000 динара због смањене стопе доприноса за здравствено осигурање</w:t>
      </w:r>
      <w:r w:rsidR="003F2755" w:rsidRPr="00EF41A9">
        <w:rPr>
          <w:rFonts w:ascii="Arial" w:hAnsi="Arial" w:cs="Arial"/>
          <w:sz w:val="22"/>
          <w:szCs w:val="22"/>
          <w:lang w:val="sr-Cyrl-RS"/>
        </w:rPr>
        <w:t xml:space="preserve">, </w:t>
      </w:r>
      <w:r w:rsidR="00BD5983" w:rsidRPr="00EF41A9">
        <w:rPr>
          <w:rFonts w:ascii="Arial" w:hAnsi="Arial" w:cs="Arial"/>
          <w:sz w:val="22"/>
          <w:szCs w:val="22"/>
          <w:lang w:val="sr-Cyrl-RS"/>
        </w:rPr>
        <w:t>25</w:t>
      </w:r>
      <w:r w:rsidRPr="00EF41A9">
        <w:rPr>
          <w:rFonts w:ascii="Arial" w:hAnsi="Arial" w:cs="Arial"/>
          <w:sz w:val="22"/>
          <w:szCs w:val="22"/>
          <w:lang w:val="sr-Cyrl-RS"/>
        </w:rPr>
        <w:t>0.000.000 динара по основу доприноса за здравствено осигурање за одређена привредна друштва</w:t>
      </w:r>
      <w:r w:rsidR="003F2755" w:rsidRPr="00EF41A9">
        <w:rPr>
          <w:rFonts w:ascii="Arial" w:hAnsi="Arial" w:cs="Arial"/>
          <w:sz w:val="22"/>
          <w:szCs w:val="22"/>
          <w:lang w:val="sr-Cyrl-RS"/>
        </w:rPr>
        <w:t xml:space="preserve"> и </w:t>
      </w:r>
      <w:r w:rsidR="0050316F">
        <w:rPr>
          <w:rFonts w:ascii="Arial" w:hAnsi="Arial" w:cs="Arial"/>
          <w:sz w:val="22"/>
          <w:szCs w:val="22"/>
          <w:lang w:val="sr-Cyrl-RS"/>
        </w:rPr>
        <w:t>45.900</w:t>
      </w:r>
      <w:r w:rsidR="003F2755" w:rsidRPr="00EF41A9">
        <w:rPr>
          <w:rFonts w:ascii="Arial" w:hAnsi="Arial" w:cs="Arial"/>
          <w:sz w:val="22"/>
          <w:szCs w:val="22"/>
        </w:rPr>
        <w:t>.000 динара за пореске олакшице</w:t>
      </w:r>
      <w:r w:rsidRPr="00EF41A9">
        <w:rPr>
          <w:rFonts w:ascii="Arial" w:hAnsi="Arial" w:cs="Arial"/>
          <w:sz w:val="22"/>
          <w:szCs w:val="22"/>
          <w:lang w:val="sr-Cyrl-RS"/>
        </w:rPr>
        <w:t xml:space="preserve">; </w:t>
      </w:r>
    </w:p>
    <w:p w:rsidR="00BD0C33" w:rsidRPr="00EF41A9" w:rsidRDefault="00BD0C33" w:rsidP="00605865">
      <w:pPr>
        <w:pStyle w:val="Header"/>
        <w:numPr>
          <w:ilvl w:val="0"/>
          <w:numId w:val="27"/>
        </w:numPr>
        <w:jc w:val="both"/>
        <w:rPr>
          <w:rFonts w:ascii="Arial" w:hAnsi="Arial" w:cs="Arial"/>
          <w:sz w:val="22"/>
          <w:szCs w:val="22"/>
        </w:rPr>
      </w:pPr>
      <w:r w:rsidRPr="00EF41A9">
        <w:rPr>
          <w:rFonts w:ascii="Arial" w:hAnsi="Arial" w:cs="Arial"/>
          <w:sz w:val="22"/>
          <w:szCs w:val="22"/>
          <w:lang w:val="sr-Cyrl-RS"/>
        </w:rPr>
        <w:t xml:space="preserve">са раздела Министарства здравља </w:t>
      </w:r>
      <w:r w:rsidR="0050316F">
        <w:rPr>
          <w:rFonts w:ascii="Arial" w:hAnsi="Arial" w:cs="Arial"/>
          <w:sz w:val="22"/>
          <w:szCs w:val="22"/>
          <w:lang w:val="sr-Cyrl-RS"/>
        </w:rPr>
        <w:t>11.200</w:t>
      </w:r>
      <w:r w:rsidRPr="00EF41A9">
        <w:rPr>
          <w:rFonts w:ascii="Arial" w:hAnsi="Arial" w:cs="Arial"/>
          <w:sz w:val="22"/>
          <w:szCs w:val="22"/>
          <w:lang w:val="sr-Cyrl-RS"/>
        </w:rPr>
        <w:t xml:space="preserve">.000.000 динара и то: </w:t>
      </w:r>
      <w:r w:rsidR="00984D37" w:rsidRPr="00EF41A9">
        <w:rPr>
          <w:rFonts w:ascii="Arial" w:hAnsi="Arial" w:cs="Arial"/>
          <w:sz w:val="22"/>
          <w:szCs w:val="22"/>
          <w:lang w:val="sr-Cyrl-RS"/>
        </w:rPr>
        <w:t xml:space="preserve">4.600.000.000 динара за здравствену заштиту лица која се сматрају осигураницима по члану 16. </w:t>
      </w:r>
      <w:r w:rsidR="000A6E0E" w:rsidRPr="00EF41A9">
        <w:rPr>
          <w:rFonts w:ascii="Arial" w:hAnsi="Arial" w:cs="Arial"/>
          <w:sz w:val="22"/>
          <w:szCs w:val="22"/>
          <w:lang w:val="sr-Cyrl-RS"/>
        </w:rPr>
        <w:t xml:space="preserve">став 1. </w:t>
      </w:r>
      <w:r w:rsidR="00984D37" w:rsidRPr="00EF41A9">
        <w:rPr>
          <w:rFonts w:ascii="Arial" w:hAnsi="Arial" w:cs="Arial"/>
          <w:sz w:val="22"/>
          <w:szCs w:val="22"/>
          <w:lang w:val="sr-Cyrl-RS"/>
        </w:rPr>
        <w:t xml:space="preserve">Закона, </w:t>
      </w:r>
      <w:r w:rsidRPr="00EF41A9">
        <w:rPr>
          <w:rFonts w:ascii="Arial" w:hAnsi="Arial" w:cs="Arial"/>
          <w:sz w:val="22"/>
          <w:szCs w:val="22"/>
          <w:lang w:val="sr-Cyrl-RS"/>
        </w:rPr>
        <w:t>3.</w:t>
      </w:r>
      <w:r w:rsidR="00DD0839" w:rsidRPr="00EF41A9">
        <w:rPr>
          <w:rFonts w:ascii="Arial" w:hAnsi="Arial" w:cs="Arial"/>
          <w:sz w:val="22"/>
          <w:szCs w:val="22"/>
          <w:lang w:val="sr-Cyrl-RS"/>
        </w:rPr>
        <w:t>3</w:t>
      </w:r>
      <w:r w:rsidRPr="00EF41A9">
        <w:rPr>
          <w:rFonts w:ascii="Arial" w:hAnsi="Arial" w:cs="Arial"/>
          <w:sz w:val="22"/>
          <w:szCs w:val="22"/>
          <w:lang w:val="sr-Cyrl-RS"/>
        </w:rPr>
        <w:t xml:space="preserve">00.000.000 динара за накнаду зараде у случају привремене спречености за рад због болести или компликација у вези са одржавањем трудноће, </w:t>
      </w:r>
      <w:r w:rsidR="0050316F">
        <w:rPr>
          <w:rFonts w:ascii="Arial" w:hAnsi="Arial" w:cs="Arial"/>
          <w:sz w:val="22"/>
          <w:szCs w:val="22"/>
          <w:lang w:val="sr-Cyrl-RS"/>
        </w:rPr>
        <w:t>3.0</w:t>
      </w:r>
      <w:r w:rsidRPr="00EF41A9">
        <w:rPr>
          <w:rFonts w:ascii="Arial" w:hAnsi="Arial" w:cs="Arial"/>
          <w:sz w:val="22"/>
          <w:szCs w:val="22"/>
          <w:lang w:val="sr-Cyrl-RS"/>
        </w:rPr>
        <w:t>00.000.000 динара за здравствену заштиту лица оболелих од ретких болести</w:t>
      </w:r>
      <w:r w:rsidR="00605865" w:rsidRPr="00EF41A9">
        <w:rPr>
          <w:rFonts w:ascii="Arial" w:hAnsi="Arial" w:cs="Arial"/>
          <w:sz w:val="22"/>
          <w:szCs w:val="22"/>
          <w:lang w:val="sr-Cyrl-RS"/>
        </w:rPr>
        <w:t xml:space="preserve">, </w:t>
      </w:r>
      <w:r w:rsidR="00BD5983" w:rsidRPr="00EF41A9">
        <w:rPr>
          <w:rFonts w:ascii="Arial" w:hAnsi="Arial" w:cs="Arial"/>
          <w:sz w:val="22"/>
          <w:szCs w:val="22"/>
          <w:lang w:val="sr-Cyrl-RS"/>
        </w:rPr>
        <w:t xml:space="preserve"> 100.000.000 динара за подршку активностима Банке репродуктивних ћелија</w:t>
      </w:r>
      <w:r w:rsidR="000A6E0E" w:rsidRPr="00EF41A9">
        <w:rPr>
          <w:rFonts w:ascii="Arial" w:hAnsi="Arial" w:cs="Arial"/>
          <w:sz w:val="22"/>
          <w:szCs w:val="22"/>
          <w:lang w:val="sr-Cyrl-RS"/>
        </w:rPr>
        <w:t xml:space="preserve"> и 2</w:t>
      </w:r>
      <w:r w:rsidR="00605865" w:rsidRPr="00EF41A9">
        <w:rPr>
          <w:rFonts w:ascii="Arial" w:hAnsi="Arial" w:cs="Arial"/>
          <w:sz w:val="22"/>
          <w:szCs w:val="22"/>
          <w:lang w:val="sr-Cyrl-RS"/>
        </w:rPr>
        <w:t>00.000.000 динара за превенцију и ублажавање последица насталих услед болести COVID-19 изазване вирусом SARS-CoV-2</w:t>
      </w:r>
      <w:r w:rsidRPr="00EF41A9">
        <w:rPr>
          <w:rFonts w:ascii="Arial" w:hAnsi="Arial" w:cs="Arial"/>
          <w:sz w:val="22"/>
          <w:szCs w:val="22"/>
        </w:rPr>
        <w:t>;</w:t>
      </w:r>
    </w:p>
    <w:p w:rsidR="00BD0C33" w:rsidRPr="00EF41A9" w:rsidRDefault="00BD0C33" w:rsidP="00D2355B">
      <w:pPr>
        <w:pStyle w:val="Header"/>
        <w:numPr>
          <w:ilvl w:val="0"/>
          <w:numId w:val="3"/>
        </w:numPr>
        <w:tabs>
          <w:tab w:val="center" w:pos="720"/>
        </w:tabs>
        <w:jc w:val="both"/>
        <w:rPr>
          <w:rFonts w:ascii="Arial" w:hAnsi="Arial" w:cs="Arial"/>
          <w:sz w:val="22"/>
          <w:szCs w:val="22"/>
        </w:rPr>
      </w:pPr>
      <w:r w:rsidRPr="00EF41A9">
        <w:rPr>
          <w:rFonts w:ascii="Arial" w:hAnsi="Arial" w:cs="Arial"/>
          <w:sz w:val="22"/>
          <w:szCs w:val="22"/>
        </w:rPr>
        <w:t xml:space="preserve">укупни </w:t>
      </w:r>
      <w:r w:rsidRPr="00EF41A9">
        <w:rPr>
          <w:rFonts w:ascii="Arial" w:hAnsi="Arial" w:cs="Arial"/>
          <w:sz w:val="22"/>
          <w:szCs w:val="22"/>
          <w:lang w:val="sr-Cyrl-CS"/>
        </w:rPr>
        <w:t xml:space="preserve">планирани </w:t>
      </w:r>
      <w:r w:rsidRPr="00EF41A9">
        <w:rPr>
          <w:rFonts w:ascii="Arial" w:hAnsi="Arial" w:cs="Arial"/>
          <w:sz w:val="22"/>
          <w:szCs w:val="22"/>
        </w:rPr>
        <w:t>расходи и издаци</w:t>
      </w:r>
      <w:r w:rsidRPr="00EF41A9">
        <w:rPr>
          <w:rFonts w:ascii="Arial" w:hAnsi="Arial" w:cs="Arial"/>
          <w:sz w:val="22"/>
          <w:szCs w:val="22"/>
          <w:lang w:val="sr-Cyrl-CS"/>
        </w:rPr>
        <w:t xml:space="preserve"> </w:t>
      </w:r>
      <w:r w:rsidR="0050316F">
        <w:rPr>
          <w:rFonts w:ascii="Arial" w:hAnsi="Arial" w:cs="Arial"/>
          <w:sz w:val="22"/>
          <w:szCs w:val="22"/>
          <w:lang w:val="sr-Cyrl-RS"/>
        </w:rPr>
        <w:t>403.400.0</w:t>
      </w:r>
      <w:r w:rsidR="0050316F" w:rsidRPr="00EF41A9">
        <w:rPr>
          <w:rFonts w:ascii="Arial" w:hAnsi="Arial" w:cs="Arial"/>
          <w:sz w:val="22"/>
          <w:szCs w:val="22"/>
          <w:lang w:val="sr-Cyrl-RS"/>
        </w:rPr>
        <w:t>00</w:t>
      </w:r>
      <w:r w:rsidR="0050316F" w:rsidRPr="00EF41A9">
        <w:rPr>
          <w:rFonts w:ascii="Arial" w:hAnsi="Arial" w:cs="Arial"/>
          <w:sz w:val="22"/>
          <w:szCs w:val="22"/>
          <w:lang w:val="sr-Cyrl-CS"/>
        </w:rPr>
        <w:t xml:space="preserve">.000 </w:t>
      </w:r>
      <w:r w:rsidRPr="00EF41A9">
        <w:rPr>
          <w:rFonts w:ascii="Arial" w:hAnsi="Arial" w:cs="Arial"/>
          <w:sz w:val="22"/>
          <w:szCs w:val="22"/>
        </w:rPr>
        <w:t>динара</w:t>
      </w:r>
      <w:r w:rsidR="00EA6CF4">
        <w:rPr>
          <w:rFonts w:ascii="Arial" w:hAnsi="Arial" w:cs="Arial"/>
          <w:sz w:val="22"/>
          <w:szCs w:val="22"/>
          <w:lang w:val="sr-Cyrl-RS"/>
        </w:rPr>
        <w:t>.</w:t>
      </w:r>
    </w:p>
    <w:p w:rsidR="00B26093" w:rsidRPr="00B26093" w:rsidRDefault="00B26093" w:rsidP="00B26093">
      <w:pPr>
        <w:pStyle w:val="Header"/>
        <w:tabs>
          <w:tab w:val="clear" w:pos="4535"/>
        </w:tabs>
        <w:rPr>
          <w:rFonts w:ascii="Arial" w:hAnsi="Arial" w:cs="Arial"/>
          <w:sz w:val="22"/>
          <w:szCs w:val="22"/>
          <w:lang w:val="sr-Cyrl-RS"/>
        </w:rPr>
      </w:pPr>
      <w:r>
        <w:rPr>
          <w:rFonts w:ascii="Arial" w:hAnsi="Arial" w:cs="Arial"/>
          <w:sz w:val="22"/>
          <w:szCs w:val="22"/>
          <w:lang w:val="sr-Cyrl-RS"/>
        </w:rPr>
        <w:tab/>
      </w:r>
      <w:r>
        <w:rPr>
          <w:rFonts w:ascii="Arial" w:hAnsi="Arial" w:cs="Arial"/>
          <w:sz w:val="22"/>
          <w:szCs w:val="22"/>
          <w:lang w:val="sr-Cyrl-RS"/>
        </w:rPr>
        <w:tab/>
        <w:t xml:space="preserve">  </w:t>
      </w:r>
    </w:p>
    <w:p w:rsidR="007C1F15" w:rsidRDefault="00BD0C33" w:rsidP="004D3F4D">
      <w:pPr>
        <w:pStyle w:val="Header"/>
        <w:tabs>
          <w:tab w:val="clear" w:pos="4535"/>
          <w:tab w:val="clear" w:pos="9071"/>
          <w:tab w:val="left" w:pos="720"/>
        </w:tabs>
        <w:jc w:val="both"/>
        <w:rPr>
          <w:rFonts w:ascii="Arial" w:hAnsi="Arial" w:cs="Arial"/>
          <w:sz w:val="22"/>
          <w:szCs w:val="22"/>
          <w:lang w:val="sr-Cyrl-RS"/>
        </w:rPr>
      </w:pPr>
      <w:r>
        <w:rPr>
          <w:rFonts w:ascii="Arial" w:hAnsi="Arial" w:cs="Arial"/>
          <w:sz w:val="22"/>
          <w:szCs w:val="22"/>
          <w:lang w:val="sr-Cyrl-RS"/>
        </w:rPr>
        <w:tab/>
      </w:r>
      <w:r w:rsidR="00B26093">
        <w:rPr>
          <w:rFonts w:ascii="Arial" w:hAnsi="Arial" w:cs="Arial"/>
          <w:sz w:val="22"/>
          <w:szCs w:val="22"/>
          <w:lang w:val="sr-Cyrl-RS"/>
        </w:rPr>
        <w:t xml:space="preserve">Због потребе обезбеђивања већег износа средстава из буџета за </w:t>
      </w:r>
      <w:r w:rsidR="00B26093" w:rsidRPr="00EF41A9">
        <w:rPr>
          <w:rFonts w:ascii="Arial" w:hAnsi="Arial" w:cs="Arial"/>
          <w:sz w:val="22"/>
          <w:szCs w:val="22"/>
          <w:lang w:val="sr-Cyrl-RS"/>
        </w:rPr>
        <w:t>здравствену заштиту лица оболелих од ретких болести</w:t>
      </w:r>
      <w:r w:rsidR="00B26093">
        <w:rPr>
          <w:rFonts w:ascii="Arial" w:hAnsi="Arial" w:cs="Arial"/>
          <w:sz w:val="22"/>
          <w:szCs w:val="22"/>
          <w:lang w:val="sr-Cyrl-RS"/>
        </w:rPr>
        <w:t xml:space="preserve"> од опредељених </w:t>
      </w:r>
      <w:r w:rsidR="004D3F4D">
        <w:rPr>
          <w:rFonts w:ascii="Arial" w:hAnsi="Arial" w:cs="Arial"/>
          <w:sz w:val="22"/>
          <w:szCs w:val="22"/>
          <w:lang w:val="sr-Cyrl-RS"/>
        </w:rPr>
        <w:t xml:space="preserve">3.000.000.000 </w:t>
      </w:r>
      <w:r w:rsidR="00B26093">
        <w:rPr>
          <w:rFonts w:ascii="Arial" w:hAnsi="Arial" w:cs="Arial"/>
          <w:sz w:val="22"/>
          <w:szCs w:val="22"/>
          <w:lang w:val="sr-Cyrl-RS"/>
        </w:rPr>
        <w:t xml:space="preserve">динара, Републички фонд је у додатним консултацијама са представницима Министарства финансија добио сагласност да трансфер за </w:t>
      </w:r>
      <w:r w:rsidR="00B26093" w:rsidRPr="00EF41A9">
        <w:rPr>
          <w:rFonts w:ascii="Arial" w:hAnsi="Arial" w:cs="Arial"/>
          <w:sz w:val="22"/>
          <w:szCs w:val="22"/>
          <w:lang w:val="sr-Cyrl-RS"/>
        </w:rPr>
        <w:t>здравствену заштиту лица оболелих од ретких болести</w:t>
      </w:r>
      <w:r w:rsidR="00B26093">
        <w:rPr>
          <w:rFonts w:ascii="Arial" w:hAnsi="Arial" w:cs="Arial"/>
          <w:sz w:val="22"/>
          <w:szCs w:val="22"/>
          <w:lang w:val="sr-Cyrl-RS"/>
        </w:rPr>
        <w:t xml:space="preserve"> планира у износу од </w:t>
      </w:r>
      <w:r w:rsidR="002916B2">
        <w:rPr>
          <w:rFonts w:ascii="Arial" w:hAnsi="Arial" w:cs="Arial"/>
          <w:sz w:val="22"/>
          <w:szCs w:val="22"/>
          <w:lang w:val="sr-Cyrl-RS"/>
        </w:rPr>
        <w:t>3.700.000.000</w:t>
      </w:r>
      <w:r w:rsidR="00B26093">
        <w:rPr>
          <w:rFonts w:ascii="Arial" w:hAnsi="Arial" w:cs="Arial"/>
          <w:sz w:val="22"/>
          <w:szCs w:val="22"/>
          <w:lang w:val="sr-Cyrl-RS"/>
        </w:rPr>
        <w:t xml:space="preserve"> динара и увећа укупне приходе и примања и расходе и издатке за 700</w:t>
      </w:r>
      <w:r w:rsidR="004D3F4D">
        <w:rPr>
          <w:rFonts w:ascii="Arial" w:hAnsi="Arial" w:cs="Arial"/>
          <w:sz w:val="22"/>
          <w:szCs w:val="22"/>
          <w:lang w:val="sr-Cyrl-RS"/>
        </w:rPr>
        <w:t>.000.000</w:t>
      </w:r>
      <w:r w:rsidR="00B26093">
        <w:rPr>
          <w:rFonts w:ascii="Arial" w:hAnsi="Arial" w:cs="Arial"/>
          <w:sz w:val="22"/>
          <w:szCs w:val="22"/>
          <w:lang w:val="sr-Cyrl-RS"/>
        </w:rPr>
        <w:t xml:space="preserve"> динара. </w:t>
      </w:r>
      <w:r w:rsidR="002916B2">
        <w:rPr>
          <w:rFonts w:ascii="Arial" w:hAnsi="Arial" w:cs="Arial"/>
          <w:sz w:val="22"/>
          <w:szCs w:val="22"/>
          <w:lang w:val="sr-Cyrl-RS"/>
        </w:rPr>
        <w:t xml:space="preserve">Сходно наведеном, </w:t>
      </w:r>
      <w:r w:rsidR="004D3F4D" w:rsidRPr="00575959">
        <w:rPr>
          <w:rFonts w:ascii="Arial" w:hAnsi="Arial" w:cs="Arial"/>
          <w:sz w:val="22"/>
          <w:szCs w:val="22"/>
        </w:rPr>
        <w:t>трансфер</w:t>
      </w:r>
      <w:r w:rsidR="004D3F4D">
        <w:rPr>
          <w:rFonts w:ascii="Arial" w:hAnsi="Arial" w:cs="Arial"/>
          <w:sz w:val="22"/>
          <w:szCs w:val="22"/>
          <w:lang w:val="sr-Cyrl-RS"/>
        </w:rPr>
        <w:t>и</w:t>
      </w:r>
      <w:r w:rsidR="004D3F4D" w:rsidRPr="00575959">
        <w:rPr>
          <w:rFonts w:ascii="Arial" w:hAnsi="Arial" w:cs="Arial"/>
          <w:sz w:val="22"/>
          <w:szCs w:val="22"/>
        </w:rPr>
        <w:t xml:space="preserve"> </w:t>
      </w:r>
      <w:r w:rsidR="004D3F4D" w:rsidRPr="00575959">
        <w:rPr>
          <w:rFonts w:ascii="Arial" w:hAnsi="Arial" w:cs="Arial"/>
          <w:sz w:val="22"/>
          <w:szCs w:val="22"/>
          <w:lang w:val="sr-Cyrl-CS"/>
        </w:rPr>
        <w:t>из</w:t>
      </w:r>
      <w:r w:rsidR="004D3F4D">
        <w:rPr>
          <w:rFonts w:ascii="Arial" w:hAnsi="Arial" w:cs="Arial"/>
          <w:sz w:val="22"/>
          <w:szCs w:val="22"/>
        </w:rPr>
        <w:t xml:space="preserve"> буџета</w:t>
      </w:r>
      <w:r w:rsidR="004D3F4D">
        <w:rPr>
          <w:rFonts w:ascii="Arial" w:hAnsi="Arial" w:cs="Arial"/>
          <w:sz w:val="22"/>
          <w:szCs w:val="22"/>
          <w:lang w:val="sr-Cyrl-CS"/>
        </w:rPr>
        <w:t xml:space="preserve"> износе 73.600</w:t>
      </w:r>
      <w:r w:rsidR="004D3F4D" w:rsidRPr="00EF41A9">
        <w:rPr>
          <w:rFonts w:ascii="Arial" w:hAnsi="Arial" w:cs="Arial"/>
          <w:sz w:val="22"/>
          <w:szCs w:val="22"/>
          <w:lang w:val="sr-Cyrl-CS"/>
        </w:rPr>
        <w:t>.000.000</w:t>
      </w:r>
      <w:r w:rsidR="004D3F4D" w:rsidRPr="00EF41A9">
        <w:rPr>
          <w:rFonts w:ascii="Arial" w:hAnsi="Arial" w:cs="Arial"/>
          <w:sz w:val="22"/>
          <w:szCs w:val="22"/>
        </w:rPr>
        <w:t xml:space="preserve"> динара</w:t>
      </w:r>
      <w:r w:rsidR="004D3F4D">
        <w:rPr>
          <w:rFonts w:ascii="Arial" w:hAnsi="Arial" w:cs="Arial"/>
          <w:sz w:val="22"/>
          <w:szCs w:val="22"/>
          <w:lang w:val="sr-Cyrl-RS"/>
        </w:rPr>
        <w:t xml:space="preserve">, од чега трансфер са </w:t>
      </w:r>
      <w:r w:rsidR="004D3F4D" w:rsidRPr="00EF41A9">
        <w:rPr>
          <w:rFonts w:ascii="Arial" w:hAnsi="Arial" w:cs="Arial"/>
          <w:sz w:val="22"/>
          <w:szCs w:val="22"/>
          <w:lang w:val="sr-Cyrl-RS"/>
        </w:rPr>
        <w:t xml:space="preserve">раздела Министарства здравља </w:t>
      </w:r>
      <w:r w:rsidR="004D3F4D">
        <w:rPr>
          <w:rFonts w:ascii="Arial" w:hAnsi="Arial" w:cs="Arial"/>
          <w:sz w:val="22"/>
          <w:szCs w:val="22"/>
          <w:lang w:val="sr-Cyrl-RS"/>
        </w:rPr>
        <w:t>износи 11.900</w:t>
      </w:r>
      <w:r w:rsidR="004D3F4D" w:rsidRPr="00EF41A9">
        <w:rPr>
          <w:rFonts w:ascii="Arial" w:hAnsi="Arial" w:cs="Arial"/>
          <w:sz w:val="22"/>
          <w:szCs w:val="22"/>
          <w:lang w:val="sr-Cyrl-RS"/>
        </w:rPr>
        <w:t>.000.000</w:t>
      </w:r>
      <w:r w:rsidR="004D3F4D">
        <w:rPr>
          <w:rFonts w:ascii="Arial" w:hAnsi="Arial" w:cs="Arial"/>
          <w:sz w:val="22"/>
          <w:szCs w:val="22"/>
          <w:lang w:val="sr-Cyrl-RS"/>
        </w:rPr>
        <w:t xml:space="preserve"> динара, а</w:t>
      </w:r>
      <w:r w:rsidR="004D3F4D" w:rsidRPr="004D3F4D">
        <w:rPr>
          <w:rFonts w:ascii="Arial" w:hAnsi="Arial" w:cs="Arial"/>
          <w:sz w:val="22"/>
          <w:szCs w:val="22"/>
        </w:rPr>
        <w:t xml:space="preserve"> </w:t>
      </w:r>
      <w:r w:rsidR="004D3F4D" w:rsidRPr="00EF41A9">
        <w:rPr>
          <w:rFonts w:ascii="Arial" w:hAnsi="Arial" w:cs="Arial"/>
          <w:sz w:val="22"/>
          <w:szCs w:val="22"/>
        </w:rPr>
        <w:t xml:space="preserve">укупни </w:t>
      </w:r>
      <w:r w:rsidR="004D3F4D" w:rsidRPr="00EF41A9">
        <w:rPr>
          <w:rFonts w:ascii="Arial" w:hAnsi="Arial" w:cs="Arial"/>
          <w:sz w:val="22"/>
          <w:szCs w:val="22"/>
          <w:lang w:val="sr-Cyrl-CS"/>
        </w:rPr>
        <w:t>планирани</w:t>
      </w:r>
      <w:r w:rsidR="004D3F4D">
        <w:rPr>
          <w:rFonts w:ascii="Arial" w:hAnsi="Arial" w:cs="Arial"/>
          <w:sz w:val="22"/>
          <w:szCs w:val="22"/>
          <w:lang w:val="sr-Cyrl-CS"/>
        </w:rPr>
        <w:t xml:space="preserve"> приходи и примања и</w:t>
      </w:r>
      <w:r w:rsidR="004D3F4D" w:rsidRPr="00EF41A9">
        <w:rPr>
          <w:rFonts w:ascii="Arial" w:hAnsi="Arial" w:cs="Arial"/>
          <w:sz w:val="22"/>
          <w:szCs w:val="22"/>
          <w:lang w:val="sr-Cyrl-CS"/>
        </w:rPr>
        <w:t xml:space="preserve"> </w:t>
      </w:r>
      <w:r w:rsidR="004D3F4D" w:rsidRPr="00EF41A9">
        <w:rPr>
          <w:rFonts w:ascii="Arial" w:hAnsi="Arial" w:cs="Arial"/>
          <w:sz w:val="22"/>
          <w:szCs w:val="22"/>
        </w:rPr>
        <w:t>расходи и издаци</w:t>
      </w:r>
      <w:r w:rsidR="004D3F4D" w:rsidRPr="00EF41A9">
        <w:rPr>
          <w:rFonts w:ascii="Arial" w:hAnsi="Arial" w:cs="Arial"/>
          <w:sz w:val="22"/>
          <w:szCs w:val="22"/>
          <w:lang w:val="sr-Cyrl-CS"/>
        </w:rPr>
        <w:t xml:space="preserve"> </w:t>
      </w:r>
      <w:r w:rsidR="004D3F4D">
        <w:rPr>
          <w:rFonts w:ascii="Arial" w:hAnsi="Arial" w:cs="Arial"/>
          <w:sz w:val="22"/>
          <w:szCs w:val="22"/>
          <w:lang w:val="sr-Cyrl-RS"/>
        </w:rPr>
        <w:t>износе 404.100.000.000</w:t>
      </w:r>
      <w:r w:rsidR="004D3F4D" w:rsidRPr="00EF41A9">
        <w:rPr>
          <w:rFonts w:ascii="Arial" w:hAnsi="Arial" w:cs="Arial"/>
          <w:sz w:val="22"/>
          <w:szCs w:val="22"/>
          <w:lang w:val="sr-Cyrl-CS"/>
        </w:rPr>
        <w:t xml:space="preserve"> </w:t>
      </w:r>
      <w:r w:rsidR="004D3F4D" w:rsidRPr="00EF41A9">
        <w:rPr>
          <w:rFonts w:ascii="Arial" w:hAnsi="Arial" w:cs="Arial"/>
          <w:sz w:val="22"/>
          <w:szCs w:val="22"/>
        </w:rPr>
        <w:t>динара</w:t>
      </w:r>
      <w:r w:rsidR="004D3F4D">
        <w:rPr>
          <w:rFonts w:ascii="Arial" w:hAnsi="Arial" w:cs="Arial"/>
          <w:sz w:val="22"/>
          <w:szCs w:val="22"/>
          <w:lang w:val="sr-Cyrl-RS"/>
        </w:rPr>
        <w:t>.</w:t>
      </w:r>
    </w:p>
    <w:p w:rsidR="00933027" w:rsidRPr="00BB18D3" w:rsidRDefault="00933027" w:rsidP="004D3F4D">
      <w:pPr>
        <w:pStyle w:val="Header"/>
        <w:tabs>
          <w:tab w:val="clear" w:pos="4535"/>
          <w:tab w:val="clear" w:pos="9071"/>
          <w:tab w:val="left" w:pos="720"/>
        </w:tabs>
        <w:jc w:val="both"/>
        <w:rPr>
          <w:rFonts w:ascii="Arial" w:hAnsi="Arial" w:cs="Arial"/>
          <w:sz w:val="22"/>
          <w:szCs w:val="22"/>
          <w:lang w:val="sr-Cyrl-CS"/>
        </w:rPr>
      </w:pPr>
    </w:p>
    <w:p w:rsidR="00231D30" w:rsidRPr="00F41A2A" w:rsidRDefault="00231D30" w:rsidP="00231D30">
      <w:pPr>
        <w:pStyle w:val="Header"/>
        <w:tabs>
          <w:tab w:val="left" w:pos="720"/>
        </w:tabs>
        <w:jc w:val="both"/>
        <w:rPr>
          <w:rFonts w:ascii="Arial" w:hAnsi="Arial" w:cs="Arial"/>
          <w:sz w:val="22"/>
          <w:szCs w:val="22"/>
          <w:lang w:val="sr-Latn-RS"/>
        </w:rPr>
      </w:pPr>
      <w:r>
        <w:rPr>
          <w:rFonts w:ascii="Arial" w:hAnsi="Arial" w:cs="Arial"/>
          <w:sz w:val="22"/>
          <w:szCs w:val="22"/>
          <w:lang w:val="sr-Cyrl-CS"/>
        </w:rPr>
        <w:tab/>
        <w:t xml:space="preserve">Укупни приходи и примања и расходи и издаци </w:t>
      </w:r>
      <w:r w:rsidR="00483B36">
        <w:rPr>
          <w:rFonts w:ascii="Arial" w:hAnsi="Arial" w:cs="Arial"/>
          <w:sz w:val="22"/>
          <w:szCs w:val="22"/>
          <w:lang w:val="sr-Cyrl-CS"/>
        </w:rPr>
        <w:t xml:space="preserve">у износу од 404.100,00 милиона динара </w:t>
      </w:r>
      <w:r>
        <w:rPr>
          <w:rFonts w:ascii="Arial" w:hAnsi="Arial" w:cs="Arial"/>
          <w:sz w:val="22"/>
          <w:szCs w:val="22"/>
          <w:lang w:val="sr-Cyrl-CS"/>
        </w:rPr>
        <w:t xml:space="preserve">увећани су </w:t>
      </w:r>
      <w:r w:rsidR="00FA1909">
        <w:rPr>
          <w:rFonts w:ascii="Arial" w:hAnsi="Arial" w:cs="Arial"/>
          <w:sz w:val="22"/>
          <w:szCs w:val="22"/>
          <w:lang w:val="sr-Cyrl-RS"/>
        </w:rPr>
        <w:t>за</w:t>
      </w:r>
      <w:r>
        <w:rPr>
          <w:rFonts w:ascii="Arial" w:hAnsi="Arial" w:cs="Arial"/>
          <w:sz w:val="22"/>
          <w:szCs w:val="22"/>
          <w:lang w:val="sr-Cyrl-CS"/>
        </w:rPr>
        <w:t xml:space="preserve"> </w:t>
      </w:r>
      <w:r w:rsidRPr="00F4411E">
        <w:rPr>
          <w:rFonts w:ascii="Arial" w:hAnsi="Arial" w:cs="Arial"/>
          <w:sz w:val="22"/>
          <w:szCs w:val="22"/>
          <w:lang w:val="sr-Cyrl-CS"/>
        </w:rPr>
        <w:t>процењен</w:t>
      </w:r>
      <w:r w:rsidR="00FA1909">
        <w:rPr>
          <w:rFonts w:ascii="Arial" w:hAnsi="Arial" w:cs="Arial"/>
          <w:sz w:val="22"/>
          <w:szCs w:val="22"/>
          <w:lang w:val="sr-Cyrl-CS"/>
        </w:rPr>
        <w:t>а средст</w:t>
      </w:r>
      <w:r>
        <w:rPr>
          <w:rFonts w:ascii="Arial" w:hAnsi="Arial" w:cs="Arial"/>
          <w:sz w:val="22"/>
          <w:szCs w:val="22"/>
          <w:lang w:val="sr-Cyrl-CS"/>
        </w:rPr>
        <w:t xml:space="preserve">ва по основу </w:t>
      </w:r>
      <w:r w:rsidRPr="00F4411E">
        <w:rPr>
          <w:rFonts w:ascii="Arial" w:hAnsi="Arial" w:cs="Arial"/>
          <w:sz w:val="22"/>
          <w:szCs w:val="22"/>
          <w:lang w:val="sr-Cyrl-CS"/>
        </w:rPr>
        <w:t>конверзије потраживања Републичког фонда од доприноса за обавезно здравствено осигурање у трајни улог у капиталу привредних друштава</w:t>
      </w:r>
      <w:r>
        <w:rPr>
          <w:rFonts w:ascii="Arial" w:hAnsi="Arial" w:cs="Arial"/>
          <w:sz w:val="22"/>
          <w:szCs w:val="22"/>
          <w:lang w:val="sr-Cyrl-CS"/>
        </w:rPr>
        <w:t xml:space="preserve"> у износу од </w:t>
      </w:r>
      <w:r w:rsidR="00AF075E">
        <w:rPr>
          <w:rFonts w:ascii="Arial" w:hAnsi="Arial" w:cs="Arial"/>
          <w:sz w:val="22"/>
          <w:szCs w:val="22"/>
          <w:lang w:val="sr-Cyrl-CS"/>
        </w:rPr>
        <w:t>3</w:t>
      </w:r>
      <w:r w:rsidRPr="00F4411E">
        <w:rPr>
          <w:rFonts w:ascii="Arial" w:hAnsi="Arial" w:cs="Arial"/>
          <w:sz w:val="22"/>
          <w:szCs w:val="22"/>
          <w:lang w:val="sr-Cyrl-CS"/>
        </w:rPr>
        <w:t>.000,00 милиона динара</w:t>
      </w:r>
      <w:r>
        <w:rPr>
          <w:rFonts w:ascii="Arial" w:hAnsi="Arial" w:cs="Arial"/>
          <w:sz w:val="22"/>
          <w:szCs w:val="22"/>
          <w:lang w:val="sr-Cyrl-CS"/>
        </w:rPr>
        <w:t xml:space="preserve">, тако да укупни планирани </w:t>
      </w:r>
      <w:r w:rsidRPr="00F4411E">
        <w:rPr>
          <w:rFonts w:ascii="Arial" w:hAnsi="Arial" w:cs="Arial"/>
          <w:sz w:val="22"/>
          <w:szCs w:val="22"/>
          <w:lang w:val="sr-Cyrl-CS"/>
        </w:rPr>
        <w:t xml:space="preserve">приходи и примања и расходи и издаци </w:t>
      </w:r>
      <w:r>
        <w:rPr>
          <w:rFonts w:ascii="Arial" w:hAnsi="Arial" w:cs="Arial"/>
          <w:sz w:val="22"/>
          <w:szCs w:val="22"/>
          <w:lang w:val="sr-Cyrl-CS"/>
        </w:rPr>
        <w:t>у Финансијском плану за 202</w:t>
      </w:r>
      <w:r w:rsidR="00CB27D7">
        <w:rPr>
          <w:rFonts w:ascii="Arial" w:hAnsi="Arial" w:cs="Arial"/>
          <w:sz w:val="22"/>
          <w:szCs w:val="22"/>
          <w:lang w:val="sr-Cyrl-CS"/>
        </w:rPr>
        <w:t>2</w:t>
      </w:r>
      <w:r>
        <w:rPr>
          <w:rFonts w:ascii="Arial" w:hAnsi="Arial" w:cs="Arial"/>
          <w:sz w:val="22"/>
          <w:szCs w:val="22"/>
          <w:lang w:val="sr-Cyrl-CS"/>
        </w:rPr>
        <w:t xml:space="preserve">. годину </w:t>
      </w:r>
      <w:r w:rsidRPr="00F4411E">
        <w:rPr>
          <w:rFonts w:ascii="Arial" w:hAnsi="Arial" w:cs="Arial"/>
          <w:sz w:val="22"/>
          <w:szCs w:val="22"/>
          <w:lang w:val="sr-Cyrl-CS"/>
        </w:rPr>
        <w:t>износ</w:t>
      </w:r>
      <w:r>
        <w:rPr>
          <w:rFonts w:ascii="Arial" w:hAnsi="Arial" w:cs="Arial"/>
          <w:sz w:val="22"/>
          <w:szCs w:val="22"/>
          <w:lang w:val="sr-Cyrl-CS"/>
        </w:rPr>
        <w:t xml:space="preserve">е </w:t>
      </w:r>
      <w:r w:rsidR="00FF2381">
        <w:rPr>
          <w:rFonts w:ascii="Arial" w:hAnsi="Arial" w:cs="Arial"/>
          <w:sz w:val="22"/>
          <w:szCs w:val="22"/>
          <w:lang w:val="sr-Cyrl-RS"/>
        </w:rPr>
        <w:t>40</w:t>
      </w:r>
      <w:r w:rsidR="00122809">
        <w:rPr>
          <w:rFonts w:ascii="Arial" w:hAnsi="Arial" w:cs="Arial"/>
          <w:sz w:val="22"/>
          <w:szCs w:val="22"/>
          <w:lang w:val="sr-Cyrl-RS"/>
        </w:rPr>
        <w:t>7.1</w:t>
      </w:r>
      <w:r w:rsidR="00FF2381">
        <w:rPr>
          <w:rFonts w:ascii="Arial" w:hAnsi="Arial" w:cs="Arial"/>
          <w:sz w:val="22"/>
          <w:szCs w:val="22"/>
          <w:lang w:val="sr-Cyrl-RS"/>
        </w:rPr>
        <w:t>00,00</w:t>
      </w:r>
      <w:r w:rsidRPr="00F4411E">
        <w:rPr>
          <w:rFonts w:ascii="Arial" w:hAnsi="Arial" w:cs="Arial"/>
          <w:sz w:val="22"/>
          <w:szCs w:val="22"/>
          <w:lang w:val="sr-Cyrl-CS"/>
        </w:rPr>
        <w:t xml:space="preserve"> милиона динара</w:t>
      </w:r>
      <w:r>
        <w:rPr>
          <w:rFonts w:ascii="Arial" w:hAnsi="Arial" w:cs="Arial"/>
          <w:sz w:val="22"/>
          <w:szCs w:val="22"/>
          <w:lang w:val="sr-Latn-RS"/>
        </w:rPr>
        <w:t>.</w:t>
      </w:r>
    </w:p>
    <w:p w:rsidR="00BD0C33" w:rsidRPr="00536D1B" w:rsidRDefault="002916B2" w:rsidP="004D3F4D">
      <w:pPr>
        <w:pStyle w:val="Header"/>
        <w:tabs>
          <w:tab w:val="clear" w:pos="4535"/>
          <w:tab w:val="clear" w:pos="9071"/>
          <w:tab w:val="left" w:pos="709"/>
        </w:tabs>
        <w:jc w:val="both"/>
        <w:rPr>
          <w:rFonts w:ascii="Arial" w:hAnsi="Arial" w:cs="Arial"/>
          <w:color w:val="FF0000"/>
          <w:sz w:val="22"/>
          <w:szCs w:val="22"/>
          <w:lang w:val="sr-Cyrl-CS"/>
        </w:rPr>
      </w:pPr>
      <w:r>
        <w:rPr>
          <w:rFonts w:ascii="Arial" w:hAnsi="Arial" w:cs="Arial"/>
          <w:sz w:val="22"/>
          <w:szCs w:val="22"/>
          <w:lang w:val="sr-Cyrl-CS"/>
        </w:rPr>
        <w:tab/>
      </w:r>
    </w:p>
    <w:p w:rsidR="00BD0C33" w:rsidRPr="008164FE" w:rsidRDefault="000823D2" w:rsidP="00D2355B">
      <w:pPr>
        <w:pStyle w:val="Header"/>
        <w:tabs>
          <w:tab w:val="center" w:pos="720"/>
        </w:tabs>
        <w:jc w:val="both"/>
        <w:rPr>
          <w:rFonts w:ascii="Arial" w:hAnsi="Arial" w:cs="Arial"/>
          <w:sz w:val="22"/>
          <w:szCs w:val="22"/>
        </w:rPr>
      </w:pPr>
      <w:r>
        <w:rPr>
          <w:rFonts w:ascii="Arial" w:hAnsi="Arial" w:cs="Arial"/>
          <w:sz w:val="22"/>
          <w:szCs w:val="22"/>
        </w:rPr>
        <w:tab/>
      </w:r>
      <w:r w:rsidR="00BD0C33" w:rsidRPr="008164FE">
        <w:rPr>
          <w:rFonts w:ascii="Arial" w:hAnsi="Arial" w:cs="Arial"/>
          <w:sz w:val="22"/>
          <w:szCs w:val="22"/>
        </w:rPr>
        <w:tab/>
        <w:t xml:space="preserve">За припрему </w:t>
      </w:r>
      <w:r w:rsidR="00BD0C33" w:rsidRPr="008164FE">
        <w:rPr>
          <w:rFonts w:ascii="Arial" w:hAnsi="Arial" w:cs="Arial"/>
          <w:sz w:val="22"/>
          <w:szCs w:val="22"/>
          <w:lang w:val="sr-Cyrl-RS"/>
        </w:rPr>
        <w:t>Финансијског плана</w:t>
      </w:r>
      <w:r w:rsidR="00BD0C33" w:rsidRPr="008164FE">
        <w:rPr>
          <w:rFonts w:ascii="Arial" w:hAnsi="Arial" w:cs="Arial"/>
          <w:sz w:val="22"/>
          <w:szCs w:val="22"/>
        </w:rPr>
        <w:t xml:space="preserve"> за 20</w:t>
      </w:r>
      <w:r w:rsidR="00F73CB3">
        <w:rPr>
          <w:rFonts w:ascii="Arial" w:hAnsi="Arial" w:cs="Arial"/>
          <w:sz w:val="22"/>
          <w:szCs w:val="22"/>
          <w:lang w:val="sr-Cyrl-RS"/>
        </w:rPr>
        <w:t>2</w:t>
      </w:r>
      <w:r w:rsidR="00AE219E">
        <w:rPr>
          <w:rFonts w:ascii="Arial" w:hAnsi="Arial" w:cs="Arial"/>
          <w:sz w:val="22"/>
          <w:szCs w:val="22"/>
          <w:lang w:val="sr-Latn-RS"/>
        </w:rPr>
        <w:t>2</w:t>
      </w:r>
      <w:r w:rsidR="00BD0C33" w:rsidRPr="008164FE">
        <w:rPr>
          <w:rFonts w:ascii="Arial" w:hAnsi="Arial" w:cs="Arial"/>
          <w:sz w:val="22"/>
          <w:szCs w:val="22"/>
        </w:rPr>
        <w:t xml:space="preserve">. годину </w:t>
      </w:r>
      <w:r>
        <w:rPr>
          <w:rFonts w:ascii="Arial" w:hAnsi="Arial" w:cs="Arial"/>
          <w:sz w:val="22"/>
          <w:szCs w:val="22"/>
          <w:lang w:val="sr-Cyrl-RS"/>
        </w:rPr>
        <w:t>коришћено је и следеће</w:t>
      </w:r>
      <w:r w:rsidR="00BD0C33" w:rsidRPr="008164FE">
        <w:rPr>
          <w:rFonts w:ascii="Arial" w:hAnsi="Arial" w:cs="Arial"/>
          <w:sz w:val="22"/>
          <w:szCs w:val="22"/>
        </w:rPr>
        <w:t>:</w:t>
      </w:r>
    </w:p>
    <w:p w:rsidR="00BD0C33" w:rsidRPr="008164FE" w:rsidRDefault="00BD0C33" w:rsidP="00D2355B">
      <w:pPr>
        <w:pStyle w:val="Header"/>
        <w:numPr>
          <w:ilvl w:val="0"/>
          <w:numId w:val="4"/>
        </w:numPr>
        <w:jc w:val="both"/>
        <w:rPr>
          <w:rFonts w:ascii="Arial" w:hAnsi="Arial" w:cs="Arial"/>
          <w:sz w:val="22"/>
          <w:szCs w:val="22"/>
        </w:rPr>
      </w:pPr>
      <w:r w:rsidRPr="008164FE">
        <w:rPr>
          <w:rFonts w:ascii="Arial" w:hAnsi="Arial" w:cs="Arial"/>
          <w:sz w:val="22"/>
          <w:szCs w:val="22"/>
        </w:rPr>
        <w:t xml:space="preserve">остварени приходи и примања и </w:t>
      </w:r>
      <w:r w:rsidRPr="008164FE">
        <w:rPr>
          <w:rFonts w:ascii="Arial" w:hAnsi="Arial" w:cs="Arial"/>
          <w:sz w:val="22"/>
          <w:szCs w:val="22"/>
          <w:lang w:val="sr-Cyrl-RS"/>
        </w:rPr>
        <w:t xml:space="preserve">извршени </w:t>
      </w:r>
      <w:r w:rsidRPr="008164FE">
        <w:rPr>
          <w:rFonts w:ascii="Arial" w:hAnsi="Arial" w:cs="Arial"/>
          <w:sz w:val="22"/>
          <w:szCs w:val="22"/>
        </w:rPr>
        <w:t xml:space="preserve">расходи и издаци у периоду јануар - </w:t>
      </w:r>
      <w:r w:rsidR="00FF2381">
        <w:rPr>
          <w:rFonts w:ascii="Arial" w:hAnsi="Arial" w:cs="Arial"/>
          <w:sz w:val="22"/>
          <w:szCs w:val="22"/>
          <w:lang w:val="sr-Cyrl-RS"/>
        </w:rPr>
        <w:t>септембар</w:t>
      </w:r>
      <w:r w:rsidR="00AE219E">
        <w:rPr>
          <w:rFonts w:ascii="Arial" w:hAnsi="Arial" w:cs="Arial"/>
          <w:sz w:val="22"/>
          <w:szCs w:val="22"/>
        </w:rPr>
        <w:t xml:space="preserve"> 2021</w:t>
      </w:r>
      <w:r w:rsidRPr="008164FE">
        <w:rPr>
          <w:rFonts w:ascii="Arial" w:hAnsi="Arial" w:cs="Arial"/>
          <w:sz w:val="22"/>
          <w:szCs w:val="22"/>
        </w:rPr>
        <w:t>. године;</w:t>
      </w:r>
    </w:p>
    <w:p w:rsidR="00BD0C33" w:rsidRPr="002916B2" w:rsidRDefault="00BD0C33" w:rsidP="00D2355B">
      <w:pPr>
        <w:pStyle w:val="Header"/>
        <w:numPr>
          <w:ilvl w:val="0"/>
          <w:numId w:val="4"/>
        </w:numPr>
        <w:jc w:val="both"/>
        <w:rPr>
          <w:rFonts w:ascii="Arial" w:hAnsi="Arial" w:cs="Arial"/>
          <w:sz w:val="22"/>
          <w:szCs w:val="22"/>
        </w:rPr>
      </w:pPr>
      <w:r w:rsidRPr="008164FE">
        <w:rPr>
          <w:rFonts w:ascii="Arial" w:hAnsi="Arial" w:cs="Arial"/>
          <w:sz w:val="22"/>
          <w:szCs w:val="22"/>
          <w:lang w:val="sr-Cyrl-RS"/>
        </w:rPr>
        <w:t>висина обавеза по врстама са пројекцијом на годишњи ниво;</w:t>
      </w:r>
    </w:p>
    <w:p w:rsidR="002916B2" w:rsidRPr="008164FE" w:rsidRDefault="002916B2" w:rsidP="00D2355B">
      <w:pPr>
        <w:pStyle w:val="Header"/>
        <w:numPr>
          <w:ilvl w:val="0"/>
          <w:numId w:val="4"/>
        </w:numPr>
        <w:jc w:val="both"/>
        <w:rPr>
          <w:rFonts w:ascii="Arial" w:hAnsi="Arial" w:cs="Arial"/>
          <w:sz w:val="22"/>
          <w:szCs w:val="22"/>
        </w:rPr>
      </w:pPr>
      <w:r>
        <w:rPr>
          <w:rFonts w:ascii="Arial" w:hAnsi="Arial" w:cs="Arial"/>
          <w:sz w:val="22"/>
          <w:szCs w:val="22"/>
          <w:lang w:val="sr-Cyrl-RS"/>
        </w:rPr>
        <w:t>подаци</w:t>
      </w:r>
      <w:r w:rsidR="00FA6705">
        <w:rPr>
          <w:rFonts w:ascii="Arial" w:hAnsi="Arial" w:cs="Arial"/>
          <w:sz w:val="22"/>
          <w:szCs w:val="22"/>
          <w:lang w:val="sr-Cyrl-RS"/>
        </w:rPr>
        <w:t xml:space="preserve"> </w:t>
      </w:r>
      <w:r w:rsidRPr="00536D1B">
        <w:rPr>
          <w:rFonts w:ascii="Arial" w:hAnsi="Arial" w:cs="Arial"/>
          <w:sz w:val="22"/>
          <w:szCs w:val="22"/>
          <w:lang w:val="sr-Cyrl-CS"/>
        </w:rPr>
        <w:t>Републичког фонда за ПИО и Националне службе за запошљавање</w:t>
      </w:r>
      <w:r w:rsidR="00FA6705">
        <w:rPr>
          <w:rFonts w:ascii="Arial" w:hAnsi="Arial" w:cs="Arial"/>
          <w:sz w:val="22"/>
          <w:szCs w:val="22"/>
          <w:lang w:val="sr-Cyrl-CS"/>
        </w:rPr>
        <w:t xml:space="preserve"> о планираним трансферима Републичком фонду</w:t>
      </w:r>
      <w:r>
        <w:rPr>
          <w:rFonts w:ascii="Arial" w:hAnsi="Arial" w:cs="Arial"/>
          <w:sz w:val="22"/>
          <w:szCs w:val="22"/>
          <w:lang w:val="sr-Cyrl-CS"/>
        </w:rPr>
        <w:t>;</w:t>
      </w:r>
    </w:p>
    <w:p w:rsidR="00BD0C33" w:rsidRPr="00EA6CF4" w:rsidRDefault="00BD0C33" w:rsidP="00D2355B">
      <w:pPr>
        <w:pStyle w:val="Header"/>
        <w:numPr>
          <w:ilvl w:val="0"/>
          <w:numId w:val="4"/>
        </w:numPr>
        <w:jc w:val="both"/>
        <w:rPr>
          <w:rFonts w:ascii="Arial" w:hAnsi="Arial" w:cs="Arial"/>
          <w:sz w:val="22"/>
          <w:szCs w:val="22"/>
        </w:rPr>
      </w:pPr>
      <w:r w:rsidRPr="008164FE">
        <w:rPr>
          <w:rFonts w:ascii="Arial" w:hAnsi="Arial" w:cs="Arial"/>
          <w:sz w:val="22"/>
          <w:szCs w:val="22"/>
          <w:lang w:val="sr-Cyrl-RS"/>
        </w:rPr>
        <w:t xml:space="preserve">подаци прикупљени од здравствених установа </w:t>
      </w:r>
      <w:r w:rsidRPr="008164FE">
        <w:rPr>
          <w:rFonts w:ascii="Arial" w:hAnsi="Arial" w:cs="Arial"/>
          <w:bCs/>
          <w:sz w:val="22"/>
          <w:szCs w:val="22"/>
          <w:lang w:val="sr-Cyrl-RS"/>
        </w:rPr>
        <w:t xml:space="preserve">чији је оснивач Република </w:t>
      </w:r>
      <w:r w:rsidRPr="008164FE">
        <w:rPr>
          <w:rFonts w:ascii="Arial" w:hAnsi="Arial" w:cs="Arial"/>
          <w:bCs/>
          <w:sz w:val="22"/>
          <w:szCs w:val="22"/>
          <w:lang w:val="sr-Cyrl-RS"/>
        </w:rPr>
        <w:br/>
        <w:t>Србија, аутономна покрајина и јединица локалне самоуправе</w:t>
      </w:r>
      <w:r w:rsidRPr="008164FE">
        <w:rPr>
          <w:rFonts w:ascii="Arial" w:hAnsi="Arial" w:cs="Arial"/>
          <w:sz w:val="22"/>
          <w:szCs w:val="22"/>
          <w:lang w:val="sr-Cyrl-RS"/>
        </w:rPr>
        <w:t>, и то: процена прихода и примања и расхода и издатака за 20</w:t>
      </w:r>
      <w:r w:rsidR="00EB4DFB">
        <w:rPr>
          <w:rFonts w:ascii="Arial" w:hAnsi="Arial" w:cs="Arial"/>
          <w:sz w:val="22"/>
          <w:szCs w:val="22"/>
          <w:lang w:val="sr-Latn-RS"/>
        </w:rPr>
        <w:t>22</w:t>
      </w:r>
      <w:r w:rsidRPr="008164FE">
        <w:rPr>
          <w:rFonts w:ascii="Arial" w:hAnsi="Arial" w:cs="Arial"/>
          <w:sz w:val="22"/>
          <w:szCs w:val="22"/>
          <w:lang w:val="sr-Cyrl-RS"/>
        </w:rPr>
        <w:t xml:space="preserve">. годину по изворима, процена потребних средстава за јубиларне награде и отпремнине за уговорене </w:t>
      </w:r>
      <w:r w:rsidRPr="008164FE">
        <w:rPr>
          <w:rFonts w:ascii="Arial" w:hAnsi="Arial" w:cs="Arial"/>
          <w:noProof/>
          <w:sz w:val="22"/>
          <w:szCs w:val="22"/>
          <w:lang w:val="sr-Cyrl-RS"/>
        </w:rPr>
        <w:t xml:space="preserve">раднике, процена средстава по основу обавеза које произилазе из Закона о професионалној рехабилитацији и запошљавању особа са инвалидитетом </w:t>
      </w:r>
      <w:r w:rsidRPr="008164FE">
        <w:rPr>
          <w:rFonts w:ascii="Arial" w:hAnsi="Arial" w:cs="Arial"/>
          <w:sz w:val="22"/>
          <w:szCs w:val="22"/>
        </w:rPr>
        <w:t>(„</w:t>
      </w:r>
      <w:r w:rsidRPr="008164FE">
        <w:rPr>
          <w:rFonts w:ascii="Arial" w:hAnsi="Arial" w:cs="Arial"/>
          <w:sz w:val="22"/>
          <w:szCs w:val="22"/>
          <w:lang w:val="sr-Cyrl-RS"/>
        </w:rPr>
        <w:t>Службени гласник РС“, бр. 36/09 и 32/13)</w:t>
      </w:r>
      <w:r>
        <w:rPr>
          <w:rFonts w:ascii="Arial" w:hAnsi="Arial" w:cs="Arial"/>
          <w:sz w:val="22"/>
          <w:szCs w:val="22"/>
          <w:lang w:val="sr-Cyrl-RS"/>
        </w:rPr>
        <w:t>;</w:t>
      </w:r>
    </w:p>
    <w:p w:rsidR="00EA6CF4" w:rsidRPr="003E5939" w:rsidRDefault="00EA6CF4" w:rsidP="00D2355B">
      <w:pPr>
        <w:pStyle w:val="Header"/>
        <w:numPr>
          <w:ilvl w:val="0"/>
          <w:numId w:val="4"/>
        </w:numPr>
        <w:jc w:val="both"/>
        <w:rPr>
          <w:rFonts w:ascii="Arial" w:hAnsi="Arial" w:cs="Arial"/>
          <w:sz w:val="22"/>
          <w:szCs w:val="22"/>
        </w:rPr>
      </w:pPr>
      <w:r>
        <w:rPr>
          <w:rFonts w:ascii="Arial" w:hAnsi="Arial" w:cs="Arial"/>
          <w:sz w:val="22"/>
          <w:szCs w:val="22"/>
          <w:lang w:val="sr-Cyrl-RS"/>
        </w:rPr>
        <w:t>Нацрт ревидиране Фискалне стратегије;</w:t>
      </w:r>
    </w:p>
    <w:p w:rsidR="00BD0C33" w:rsidRPr="00434D88" w:rsidRDefault="008805A8" w:rsidP="008805A8">
      <w:pPr>
        <w:pStyle w:val="Header"/>
        <w:numPr>
          <w:ilvl w:val="0"/>
          <w:numId w:val="4"/>
        </w:numPr>
        <w:jc w:val="both"/>
        <w:rPr>
          <w:rFonts w:ascii="Arial" w:hAnsi="Arial" w:cs="Arial"/>
          <w:sz w:val="22"/>
          <w:szCs w:val="22"/>
        </w:rPr>
      </w:pPr>
      <w:r w:rsidRPr="00434D88">
        <w:rPr>
          <w:rFonts w:ascii="Arial" w:hAnsi="Arial" w:cs="Arial"/>
          <w:sz w:val="22"/>
          <w:szCs w:val="22"/>
          <w:lang w:val="sr-Cyrl-RS"/>
        </w:rPr>
        <w:t>закључци Владе Републике Србије</w:t>
      </w:r>
      <w:r w:rsidR="00BD0C33" w:rsidRPr="00434D88">
        <w:rPr>
          <w:rFonts w:ascii="Arial" w:eastAsia="Calibri" w:hAnsi="Arial" w:cs="Arial"/>
          <w:sz w:val="22"/>
          <w:szCs w:val="22"/>
          <w:lang w:val="sr-Cyrl-RS"/>
        </w:rPr>
        <w:t>.</w:t>
      </w:r>
    </w:p>
    <w:p w:rsidR="008C64FE" w:rsidRDefault="008C64FE" w:rsidP="00D2355B">
      <w:pPr>
        <w:pStyle w:val="Header"/>
        <w:tabs>
          <w:tab w:val="left" w:pos="720"/>
        </w:tabs>
        <w:jc w:val="both"/>
        <w:rPr>
          <w:rFonts w:ascii="Arial" w:hAnsi="Arial" w:cs="Arial"/>
          <w:sz w:val="22"/>
          <w:szCs w:val="22"/>
          <w:lang w:val="sr-Latn-RS"/>
        </w:rPr>
      </w:pPr>
    </w:p>
    <w:p w:rsidR="004D0B88" w:rsidRDefault="004D0B88" w:rsidP="00D2355B">
      <w:pPr>
        <w:pStyle w:val="Header"/>
        <w:tabs>
          <w:tab w:val="left" w:pos="720"/>
        </w:tabs>
        <w:jc w:val="both"/>
        <w:rPr>
          <w:rFonts w:ascii="Arial" w:hAnsi="Arial" w:cs="Arial"/>
          <w:sz w:val="22"/>
          <w:szCs w:val="22"/>
          <w:lang w:val="sr-Latn-RS"/>
        </w:rPr>
      </w:pPr>
    </w:p>
    <w:p w:rsidR="004D0B88" w:rsidRDefault="004D0B88" w:rsidP="00D2355B">
      <w:pPr>
        <w:pStyle w:val="Header"/>
        <w:tabs>
          <w:tab w:val="left" w:pos="720"/>
        </w:tabs>
        <w:jc w:val="both"/>
        <w:rPr>
          <w:rFonts w:ascii="Arial" w:hAnsi="Arial" w:cs="Arial"/>
          <w:sz w:val="22"/>
          <w:szCs w:val="22"/>
          <w:lang w:val="sr-Latn-RS"/>
        </w:rPr>
      </w:pPr>
    </w:p>
    <w:p w:rsidR="00BD0C33" w:rsidRPr="00205E29" w:rsidRDefault="00BD0C33" w:rsidP="00D2355B">
      <w:pPr>
        <w:pStyle w:val="Header"/>
        <w:tabs>
          <w:tab w:val="left" w:pos="720"/>
        </w:tabs>
        <w:jc w:val="both"/>
        <w:rPr>
          <w:rFonts w:ascii="Arial" w:hAnsi="Arial" w:cs="Arial"/>
          <w:sz w:val="22"/>
          <w:szCs w:val="22"/>
        </w:rPr>
      </w:pPr>
      <w:r w:rsidRPr="00205E29">
        <w:rPr>
          <w:rFonts w:ascii="Arial" w:hAnsi="Arial" w:cs="Arial"/>
          <w:sz w:val="22"/>
          <w:szCs w:val="22"/>
          <w:lang w:val="sr-Latn-RS"/>
        </w:rPr>
        <w:t>5</w:t>
      </w:r>
      <w:r w:rsidRPr="00205E29">
        <w:rPr>
          <w:rFonts w:ascii="Arial" w:hAnsi="Arial" w:cs="Arial"/>
          <w:sz w:val="22"/>
          <w:szCs w:val="22"/>
        </w:rPr>
        <w:t>. ОСНОВНИ ПОДАЦИ О РЕПУБЛИЧКОМ ФОНДУ</w:t>
      </w:r>
    </w:p>
    <w:p w:rsidR="00BD0C33" w:rsidRPr="00205E29" w:rsidRDefault="00BD0C33" w:rsidP="00D2355B">
      <w:pPr>
        <w:pStyle w:val="Header"/>
        <w:jc w:val="both"/>
        <w:rPr>
          <w:rFonts w:ascii="Arial" w:hAnsi="Arial" w:cs="Arial"/>
          <w:sz w:val="22"/>
          <w:szCs w:val="22"/>
        </w:rPr>
      </w:pPr>
      <w:r w:rsidRPr="00205E29">
        <w:rPr>
          <w:rFonts w:ascii="Arial" w:hAnsi="Arial" w:cs="Arial"/>
          <w:sz w:val="22"/>
          <w:szCs w:val="22"/>
        </w:rPr>
        <w:t xml:space="preserve">    </w:t>
      </w:r>
    </w:p>
    <w:p w:rsidR="00BD0C33" w:rsidRPr="00205E29" w:rsidRDefault="00BD0C33" w:rsidP="00D2355B">
      <w:pPr>
        <w:autoSpaceDE w:val="0"/>
        <w:autoSpaceDN w:val="0"/>
        <w:adjustRightInd w:val="0"/>
        <w:spacing w:after="0" w:line="240" w:lineRule="auto"/>
        <w:ind w:firstLine="708"/>
        <w:jc w:val="both"/>
        <w:rPr>
          <w:rFonts w:ascii="Arial" w:hAnsi="Arial" w:cs="Arial"/>
        </w:rPr>
      </w:pPr>
      <w:r w:rsidRPr="00205E29">
        <w:rPr>
          <w:rFonts w:ascii="Arial" w:hAnsi="Arial" w:cs="Arial"/>
        </w:rPr>
        <w:t>Републички фонд је правно лице основано Законом са статусом организације за обавезно социјално осигурање у ком</w:t>
      </w:r>
      <w:r w:rsidRPr="00205E29">
        <w:rPr>
          <w:rFonts w:ascii="Arial" w:hAnsi="Arial" w:cs="Arial"/>
          <w:lang w:val="sr-Cyrl-RS"/>
        </w:rPr>
        <w:t>е</w:t>
      </w:r>
      <w:r w:rsidRPr="00205E29">
        <w:rPr>
          <w:rFonts w:ascii="Arial" w:hAnsi="Arial" w:cs="Arial"/>
        </w:rPr>
        <w:t xml:space="preserve"> се остварују права из здравственог осигурања и обезбеђују средства за обавезно здравствено осигурање, у складу са </w:t>
      </w:r>
      <w:r w:rsidRPr="00205E29">
        <w:rPr>
          <w:rFonts w:ascii="Arial" w:hAnsi="Arial" w:cs="Arial"/>
          <w:lang w:val="sr-Cyrl-RS"/>
        </w:rPr>
        <w:t>З</w:t>
      </w:r>
      <w:r w:rsidRPr="00205E29">
        <w:rPr>
          <w:rFonts w:ascii="Arial" w:hAnsi="Arial" w:cs="Arial"/>
        </w:rPr>
        <w:t>аконом.</w:t>
      </w:r>
    </w:p>
    <w:p w:rsidR="00BD0C33" w:rsidRPr="00205E29" w:rsidRDefault="00BD0C33" w:rsidP="00D2355B">
      <w:pPr>
        <w:autoSpaceDE w:val="0"/>
        <w:autoSpaceDN w:val="0"/>
        <w:adjustRightInd w:val="0"/>
        <w:spacing w:after="0" w:line="240" w:lineRule="auto"/>
        <w:jc w:val="both"/>
        <w:rPr>
          <w:rFonts w:ascii="Arial" w:hAnsi="Arial" w:cs="Arial"/>
        </w:rPr>
      </w:pPr>
      <w:r w:rsidRPr="00205E29">
        <w:rPr>
          <w:rFonts w:ascii="Arial" w:hAnsi="Arial" w:cs="Arial"/>
        </w:rPr>
        <w:t xml:space="preserve">       </w:t>
      </w:r>
    </w:p>
    <w:p w:rsidR="00BD0C33" w:rsidRPr="00205E29" w:rsidRDefault="00BD0C33" w:rsidP="00D2355B">
      <w:pPr>
        <w:autoSpaceDE w:val="0"/>
        <w:autoSpaceDN w:val="0"/>
        <w:adjustRightInd w:val="0"/>
        <w:spacing w:after="0" w:line="240" w:lineRule="auto"/>
        <w:ind w:firstLine="708"/>
        <w:jc w:val="both"/>
        <w:rPr>
          <w:rFonts w:ascii="Arial" w:hAnsi="Arial" w:cs="Arial"/>
        </w:rPr>
      </w:pPr>
      <w:r w:rsidRPr="00205E29">
        <w:rPr>
          <w:rFonts w:ascii="Arial" w:hAnsi="Arial" w:cs="Arial"/>
        </w:rPr>
        <w:t>Републички фонд послује под следећим називом:</w:t>
      </w:r>
    </w:p>
    <w:p w:rsidR="00BD0C33" w:rsidRPr="00205E29" w:rsidRDefault="00BD0C33" w:rsidP="00D2355B">
      <w:pPr>
        <w:autoSpaceDE w:val="0"/>
        <w:autoSpaceDN w:val="0"/>
        <w:adjustRightInd w:val="0"/>
        <w:spacing w:after="0" w:line="240" w:lineRule="auto"/>
        <w:jc w:val="both"/>
        <w:rPr>
          <w:rFonts w:ascii="Arial" w:hAnsi="Arial" w:cs="Arial"/>
        </w:rPr>
      </w:pPr>
    </w:p>
    <w:p w:rsidR="00BD0C33" w:rsidRPr="00205E29" w:rsidRDefault="00BD0C33" w:rsidP="00D2355B">
      <w:pPr>
        <w:spacing w:after="0" w:line="240" w:lineRule="auto"/>
        <w:ind w:firstLine="708"/>
        <w:rPr>
          <w:rFonts w:ascii="Arial" w:hAnsi="Arial" w:cs="Arial"/>
        </w:rPr>
      </w:pPr>
      <w:r w:rsidRPr="00205E29">
        <w:rPr>
          <w:rFonts w:ascii="Arial" w:hAnsi="Arial" w:cs="Arial"/>
        </w:rPr>
        <w:t>РЕПУБЛИЧКИ ФОНД ЗА ЗДРАВСТВЕНО ОСИГУРАЊЕ</w:t>
      </w:r>
    </w:p>
    <w:p w:rsidR="00BD0C33" w:rsidRPr="00205E29" w:rsidRDefault="00BD0C33" w:rsidP="00D2355B">
      <w:pPr>
        <w:spacing w:after="0" w:line="240" w:lineRule="auto"/>
        <w:rPr>
          <w:rFonts w:ascii="Arial" w:hAnsi="Arial" w:cs="Arial"/>
        </w:rPr>
      </w:pPr>
      <w:r w:rsidRPr="00205E29">
        <w:rPr>
          <w:rFonts w:ascii="Arial" w:hAnsi="Arial" w:cs="Arial"/>
        </w:rPr>
        <w:t xml:space="preserve"> </w:t>
      </w:r>
      <w:r w:rsidRPr="00205E29">
        <w:rPr>
          <w:rFonts w:ascii="Arial" w:hAnsi="Arial" w:cs="Arial"/>
        </w:rPr>
        <w:tab/>
        <w:t>11000 Београд</w:t>
      </w:r>
      <w:r w:rsidR="00823361">
        <w:rPr>
          <w:rFonts w:ascii="Arial" w:hAnsi="Arial" w:cs="Arial"/>
          <w:lang w:val="sr-Cyrl-RS"/>
        </w:rPr>
        <w:t xml:space="preserve">, </w:t>
      </w:r>
      <w:r w:rsidRPr="00205E29">
        <w:rPr>
          <w:rFonts w:ascii="Arial" w:hAnsi="Arial" w:cs="Arial"/>
        </w:rPr>
        <w:t xml:space="preserve">Јована Мариновића бр. 2 </w:t>
      </w:r>
      <w:r w:rsidRPr="00205E29">
        <w:rPr>
          <w:rFonts w:ascii="Arial" w:hAnsi="Arial" w:cs="Arial"/>
        </w:rPr>
        <w:tab/>
      </w:r>
    </w:p>
    <w:tbl>
      <w:tblPr>
        <w:tblW w:w="5767" w:type="dxa"/>
        <w:tblInd w:w="720" w:type="dxa"/>
        <w:tblLook w:val="01E0" w:firstRow="1" w:lastRow="1" w:firstColumn="1" w:lastColumn="1" w:noHBand="0" w:noVBand="0"/>
      </w:tblPr>
      <w:tblGrid>
        <w:gridCol w:w="3357"/>
        <w:gridCol w:w="2410"/>
      </w:tblGrid>
      <w:tr w:rsidR="00BD0C33" w:rsidRPr="00905CC0" w:rsidTr="00502B7C">
        <w:tc>
          <w:tcPr>
            <w:tcW w:w="3357" w:type="dxa"/>
          </w:tcPr>
          <w:p w:rsidR="00BD0C33" w:rsidRPr="00205E29" w:rsidRDefault="00BD0C33" w:rsidP="00D2355B">
            <w:pPr>
              <w:spacing w:after="0" w:line="240" w:lineRule="auto"/>
              <w:rPr>
                <w:rFonts w:ascii="Arial" w:hAnsi="Arial" w:cs="Arial"/>
              </w:rPr>
            </w:pPr>
            <w:r w:rsidRPr="00205E29">
              <w:rPr>
                <w:rFonts w:ascii="Arial" w:hAnsi="Arial" w:cs="Arial"/>
              </w:rPr>
              <w:t>ПИБ</w:t>
            </w:r>
          </w:p>
        </w:tc>
        <w:tc>
          <w:tcPr>
            <w:tcW w:w="2410" w:type="dxa"/>
          </w:tcPr>
          <w:p w:rsidR="00BD0C33" w:rsidRPr="00205E29" w:rsidRDefault="00BD0C33" w:rsidP="00D2355B">
            <w:pPr>
              <w:spacing w:after="0" w:line="240" w:lineRule="auto"/>
              <w:rPr>
                <w:rFonts w:ascii="Arial" w:hAnsi="Arial" w:cs="Arial"/>
              </w:rPr>
            </w:pPr>
            <w:r w:rsidRPr="00205E29">
              <w:rPr>
                <w:rFonts w:ascii="Arial" w:hAnsi="Arial" w:cs="Arial"/>
              </w:rPr>
              <w:t>101288707</w:t>
            </w:r>
          </w:p>
        </w:tc>
      </w:tr>
      <w:tr w:rsidR="00BD0C33" w:rsidRPr="00905CC0" w:rsidTr="00502B7C">
        <w:tc>
          <w:tcPr>
            <w:tcW w:w="3357" w:type="dxa"/>
          </w:tcPr>
          <w:p w:rsidR="00BD0C33" w:rsidRPr="00205E29" w:rsidRDefault="00BD0C33" w:rsidP="00D2355B">
            <w:pPr>
              <w:spacing w:after="0" w:line="240" w:lineRule="auto"/>
              <w:rPr>
                <w:rFonts w:ascii="Arial" w:hAnsi="Arial" w:cs="Arial"/>
              </w:rPr>
            </w:pPr>
            <w:r w:rsidRPr="00205E29">
              <w:rPr>
                <w:rFonts w:ascii="Arial" w:hAnsi="Arial" w:cs="Arial"/>
              </w:rPr>
              <w:t>МАТИЧНИ БРОЈ</w:t>
            </w:r>
          </w:p>
        </w:tc>
        <w:tc>
          <w:tcPr>
            <w:tcW w:w="2410" w:type="dxa"/>
          </w:tcPr>
          <w:p w:rsidR="00BD0C33" w:rsidRPr="00205E29" w:rsidRDefault="00BD0C33" w:rsidP="00D2355B">
            <w:pPr>
              <w:spacing w:after="0" w:line="240" w:lineRule="auto"/>
              <w:rPr>
                <w:rFonts w:ascii="Arial" w:hAnsi="Arial" w:cs="Arial"/>
              </w:rPr>
            </w:pPr>
            <w:r w:rsidRPr="00205E29">
              <w:rPr>
                <w:rFonts w:ascii="Arial" w:hAnsi="Arial" w:cs="Arial"/>
              </w:rPr>
              <w:t>06042945</w:t>
            </w:r>
          </w:p>
        </w:tc>
      </w:tr>
      <w:tr w:rsidR="00BD0C33" w:rsidRPr="00905CC0" w:rsidTr="00502B7C">
        <w:tc>
          <w:tcPr>
            <w:tcW w:w="3357" w:type="dxa"/>
          </w:tcPr>
          <w:p w:rsidR="00BD0C33" w:rsidRPr="00F63E4A" w:rsidRDefault="00BD0C33" w:rsidP="00D2355B">
            <w:pPr>
              <w:spacing w:after="0" w:line="240" w:lineRule="auto"/>
              <w:rPr>
                <w:rFonts w:ascii="Arial" w:hAnsi="Arial" w:cs="Arial"/>
              </w:rPr>
            </w:pPr>
            <w:r w:rsidRPr="00F63E4A">
              <w:rPr>
                <w:rFonts w:ascii="Arial" w:hAnsi="Arial" w:cs="Arial"/>
              </w:rPr>
              <w:t xml:space="preserve">РЕГИСТАРСКИ БРОЈ               </w:t>
            </w:r>
          </w:p>
        </w:tc>
        <w:tc>
          <w:tcPr>
            <w:tcW w:w="2410" w:type="dxa"/>
          </w:tcPr>
          <w:p w:rsidR="00BD0C33" w:rsidRPr="00F63E4A" w:rsidRDefault="00BD0C33" w:rsidP="00D2355B">
            <w:pPr>
              <w:spacing w:after="0" w:line="240" w:lineRule="auto"/>
              <w:rPr>
                <w:rFonts w:ascii="Arial" w:hAnsi="Arial" w:cs="Arial"/>
              </w:rPr>
            </w:pPr>
            <w:r w:rsidRPr="00F63E4A">
              <w:rPr>
                <w:rFonts w:ascii="Arial" w:hAnsi="Arial" w:cs="Arial"/>
              </w:rPr>
              <w:t>6012578688</w:t>
            </w:r>
          </w:p>
        </w:tc>
      </w:tr>
      <w:tr w:rsidR="00BD0C33" w:rsidRPr="00905CC0" w:rsidTr="00502B7C">
        <w:tc>
          <w:tcPr>
            <w:tcW w:w="3357" w:type="dxa"/>
          </w:tcPr>
          <w:p w:rsidR="00BD0C33" w:rsidRPr="00F63E4A" w:rsidRDefault="00BD0C33" w:rsidP="00D2355B">
            <w:pPr>
              <w:spacing w:after="0" w:line="240" w:lineRule="auto"/>
              <w:rPr>
                <w:rFonts w:ascii="Arial" w:hAnsi="Arial" w:cs="Arial"/>
              </w:rPr>
            </w:pPr>
            <w:r w:rsidRPr="00F63E4A">
              <w:rPr>
                <w:rFonts w:ascii="Arial" w:hAnsi="Arial" w:cs="Arial"/>
              </w:rPr>
              <w:t xml:space="preserve">ШИФРА ДЕЛАТНОСТИ             </w:t>
            </w:r>
          </w:p>
        </w:tc>
        <w:tc>
          <w:tcPr>
            <w:tcW w:w="2410" w:type="dxa"/>
          </w:tcPr>
          <w:p w:rsidR="00BD0C33" w:rsidRPr="00F63E4A" w:rsidRDefault="00BD0C33" w:rsidP="00D2355B">
            <w:pPr>
              <w:spacing w:after="0" w:line="240" w:lineRule="auto"/>
              <w:rPr>
                <w:rFonts w:ascii="Arial" w:hAnsi="Arial" w:cs="Arial"/>
              </w:rPr>
            </w:pPr>
            <w:r w:rsidRPr="00F63E4A">
              <w:rPr>
                <w:rFonts w:ascii="Arial" w:hAnsi="Arial" w:cs="Arial"/>
              </w:rPr>
              <w:t>075300</w:t>
            </w:r>
          </w:p>
        </w:tc>
      </w:tr>
      <w:tr w:rsidR="00BD0C33" w:rsidRPr="00205E29" w:rsidTr="00502B7C">
        <w:tc>
          <w:tcPr>
            <w:tcW w:w="3357" w:type="dxa"/>
          </w:tcPr>
          <w:p w:rsidR="00BD0C33" w:rsidRPr="00205E29" w:rsidRDefault="00BD0C33" w:rsidP="00D2355B">
            <w:pPr>
              <w:spacing w:after="0" w:line="240" w:lineRule="auto"/>
              <w:rPr>
                <w:rFonts w:ascii="Arial" w:hAnsi="Arial" w:cs="Arial"/>
                <w:lang w:val="sr-Cyrl-RS"/>
              </w:rPr>
            </w:pPr>
            <w:r w:rsidRPr="00205E29">
              <w:rPr>
                <w:rFonts w:ascii="Arial" w:hAnsi="Arial" w:cs="Arial"/>
                <w:lang w:val="sr-Cyrl-RS"/>
              </w:rPr>
              <w:t xml:space="preserve">ПОДРАЧУН БУЏЕТСКИХ </w:t>
            </w:r>
          </w:p>
          <w:p w:rsidR="00BD0C33" w:rsidRPr="00205E29" w:rsidRDefault="00BD0C33" w:rsidP="00D2355B">
            <w:pPr>
              <w:spacing w:after="0" w:line="240" w:lineRule="auto"/>
              <w:rPr>
                <w:rFonts w:ascii="Arial" w:hAnsi="Arial" w:cs="Arial"/>
              </w:rPr>
            </w:pPr>
            <w:r w:rsidRPr="00205E29">
              <w:rPr>
                <w:rFonts w:ascii="Arial" w:hAnsi="Arial" w:cs="Arial"/>
                <w:lang w:val="sr-Cyrl-RS"/>
              </w:rPr>
              <w:t>СРЕДСТАВА ДИРЕКЦИЈЕ</w:t>
            </w:r>
            <w:r w:rsidRPr="00205E29">
              <w:rPr>
                <w:rFonts w:ascii="Arial" w:hAnsi="Arial" w:cs="Arial"/>
              </w:rPr>
              <w:t xml:space="preserve">               </w:t>
            </w:r>
          </w:p>
        </w:tc>
        <w:tc>
          <w:tcPr>
            <w:tcW w:w="2410" w:type="dxa"/>
            <w:vAlign w:val="bottom"/>
          </w:tcPr>
          <w:p w:rsidR="00BD0C33" w:rsidRPr="00205E29" w:rsidRDefault="00BD0C33" w:rsidP="00D2355B">
            <w:pPr>
              <w:spacing w:after="0" w:line="240" w:lineRule="auto"/>
              <w:rPr>
                <w:rFonts w:ascii="Arial" w:hAnsi="Arial" w:cs="Arial"/>
              </w:rPr>
            </w:pPr>
            <w:r w:rsidRPr="00205E29">
              <w:rPr>
                <w:rFonts w:ascii="Arial" w:hAnsi="Arial" w:cs="Arial"/>
              </w:rPr>
              <w:t>840-26650-09</w:t>
            </w:r>
          </w:p>
        </w:tc>
      </w:tr>
    </w:tbl>
    <w:p w:rsidR="003132C6" w:rsidRDefault="003132C6" w:rsidP="00D2355B">
      <w:pPr>
        <w:autoSpaceDE w:val="0"/>
        <w:autoSpaceDN w:val="0"/>
        <w:adjustRightInd w:val="0"/>
        <w:spacing w:after="0" w:line="240" w:lineRule="auto"/>
        <w:ind w:firstLine="708"/>
        <w:jc w:val="both"/>
        <w:rPr>
          <w:rFonts w:ascii="Arial" w:hAnsi="Arial" w:cs="Arial"/>
        </w:rPr>
      </w:pPr>
    </w:p>
    <w:p w:rsidR="00BD0C33" w:rsidRPr="00205E29" w:rsidRDefault="00BD0C33" w:rsidP="00D2355B">
      <w:pPr>
        <w:autoSpaceDE w:val="0"/>
        <w:autoSpaceDN w:val="0"/>
        <w:adjustRightInd w:val="0"/>
        <w:spacing w:after="0" w:line="240" w:lineRule="auto"/>
        <w:ind w:firstLine="708"/>
        <w:jc w:val="both"/>
        <w:rPr>
          <w:rFonts w:ascii="Arial" w:hAnsi="Arial" w:cs="Arial"/>
        </w:rPr>
      </w:pPr>
      <w:r w:rsidRPr="00205E29">
        <w:rPr>
          <w:rFonts w:ascii="Arial" w:hAnsi="Arial" w:cs="Arial"/>
        </w:rPr>
        <w:t>Покрајински фонд за здравствено осигурање (у даљем тексту: Покрајински фонд) је организациона јединица Републичког фонда.</w:t>
      </w:r>
    </w:p>
    <w:p w:rsidR="00BD0C33" w:rsidRDefault="00BD0C33" w:rsidP="00D2355B">
      <w:pPr>
        <w:spacing w:after="0" w:line="240" w:lineRule="auto"/>
        <w:ind w:firstLine="708"/>
        <w:jc w:val="both"/>
        <w:rPr>
          <w:rFonts w:ascii="Arial" w:hAnsi="Arial" w:cs="Arial"/>
        </w:rPr>
      </w:pPr>
      <w:r w:rsidRPr="00205E29">
        <w:rPr>
          <w:rFonts w:ascii="Arial" w:hAnsi="Arial" w:cs="Arial"/>
        </w:rPr>
        <w:t>У Републичком фонду су, као организациони делови, образоване филијале (чије су ниже организационе јединице испоставе), и то:</w:t>
      </w:r>
    </w:p>
    <w:p w:rsidR="0098752F" w:rsidRDefault="0098752F" w:rsidP="00D2355B">
      <w:pPr>
        <w:spacing w:after="0" w:line="240" w:lineRule="auto"/>
        <w:ind w:firstLine="708"/>
        <w:jc w:val="both"/>
        <w:rPr>
          <w:rFonts w:ascii="Arial" w:hAnsi="Arial" w:cs="Arial"/>
        </w:rPr>
      </w:pPr>
    </w:p>
    <w:tbl>
      <w:tblPr>
        <w:tblW w:w="9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3378"/>
        <w:gridCol w:w="2500"/>
        <w:gridCol w:w="1263"/>
        <w:gridCol w:w="1259"/>
      </w:tblGrid>
      <w:tr w:rsidR="00BD0C33" w:rsidRPr="00FF0948" w:rsidTr="007C1F15">
        <w:trPr>
          <w:cantSplit/>
          <w:trHeight w:val="983"/>
          <w:jc w:val="center"/>
        </w:trPr>
        <w:tc>
          <w:tcPr>
            <w:tcW w:w="700" w:type="dxa"/>
            <w:shd w:val="clear" w:color="auto" w:fill="auto"/>
            <w:noWrap/>
            <w:vAlign w:val="bottom"/>
            <w:hideMark/>
          </w:tcPr>
          <w:p w:rsidR="00BD0C33" w:rsidRPr="00FF0948" w:rsidRDefault="00BD0C33" w:rsidP="00D2355B">
            <w:pPr>
              <w:spacing w:after="0" w:line="240" w:lineRule="auto"/>
              <w:jc w:val="center"/>
              <w:rPr>
                <w:rFonts w:ascii="Arial" w:hAnsi="Arial" w:cs="Arial"/>
                <w:bCs/>
                <w:color w:val="000000"/>
              </w:rPr>
            </w:pPr>
            <w:r w:rsidRPr="00FF0948">
              <w:rPr>
                <w:rFonts w:ascii="Arial" w:hAnsi="Arial" w:cs="Arial"/>
                <w:bCs/>
                <w:color w:val="000000"/>
              </w:rPr>
              <w:t>Р. бр.</w:t>
            </w:r>
          </w:p>
        </w:tc>
        <w:tc>
          <w:tcPr>
            <w:tcW w:w="3378" w:type="dxa"/>
            <w:shd w:val="clear" w:color="auto" w:fill="auto"/>
            <w:vAlign w:val="bottom"/>
            <w:hideMark/>
          </w:tcPr>
          <w:p w:rsidR="00BD0C33" w:rsidRPr="00FF0948" w:rsidRDefault="00BD0C33" w:rsidP="00D2355B">
            <w:pPr>
              <w:spacing w:after="0" w:line="240" w:lineRule="auto"/>
              <w:rPr>
                <w:rFonts w:ascii="Arial" w:hAnsi="Arial" w:cs="Arial"/>
                <w:bCs/>
                <w:color w:val="000000"/>
              </w:rPr>
            </w:pPr>
            <w:r w:rsidRPr="00FF0948">
              <w:rPr>
                <w:rFonts w:ascii="Arial" w:hAnsi="Arial" w:cs="Arial"/>
                <w:bCs/>
                <w:color w:val="000000"/>
              </w:rPr>
              <w:t>Филијала</w:t>
            </w:r>
          </w:p>
        </w:tc>
        <w:tc>
          <w:tcPr>
            <w:tcW w:w="2500" w:type="dxa"/>
            <w:shd w:val="clear" w:color="auto" w:fill="auto"/>
            <w:noWrap/>
            <w:vAlign w:val="bottom"/>
            <w:hideMark/>
          </w:tcPr>
          <w:p w:rsidR="00BD0C33" w:rsidRPr="00FF0948" w:rsidRDefault="00BD0C33" w:rsidP="00D2355B">
            <w:pPr>
              <w:spacing w:after="0" w:line="240" w:lineRule="auto"/>
              <w:rPr>
                <w:rFonts w:ascii="Arial" w:hAnsi="Arial" w:cs="Arial"/>
                <w:bCs/>
                <w:color w:val="000000"/>
              </w:rPr>
            </w:pPr>
            <w:r w:rsidRPr="00FF0948">
              <w:rPr>
                <w:rFonts w:ascii="Arial" w:hAnsi="Arial" w:cs="Arial"/>
                <w:bCs/>
                <w:color w:val="000000"/>
              </w:rPr>
              <w:t>Седиште</w:t>
            </w:r>
          </w:p>
        </w:tc>
        <w:tc>
          <w:tcPr>
            <w:tcW w:w="1263" w:type="dxa"/>
            <w:shd w:val="clear" w:color="auto" w:fill="auto"/>
            <w:vAlign w:val="bottom"/>
            <w:hideMark/>
          </w:tcPr>
          <w:p w:rsidR="00BD0C33" w:rsidRPr="00FF0948" w:rsidRDefault="00BD0C33" w:rsidP="00D2355B">
            <w:pPr>
              <w:spacing w:after="0" w:line="240" w:lineRule="auto"/>
              <w:jc w:val="center"/>
              <w:rPr>
                <w:rFonts w:ascii="Arial" w:hAnsi="Arial" w:cs="Arial"/>
                <w:bCs/>
                <w:color w:val="000000"/>
              </w:rPr>
            </w:pPr>
            <w:r w:rsidRPr="00FF0948">
              <w:rPr>
                <w:rFonts w:ascii="Arial" w:hAnsi="Arial" w:cs="Arial"/>
                <w:bCs/>
                <w:color w:val="000000"/>
              </w:rPr>
              <w:t>Број испостава</w:t>
            </w:r>
          </w:p>
        </w:tc>
        <w:tc>
          <w:tcPr>
            <w:tcW w:w="1259" w:type="dxa"/>
            <w:shd w:val="clear" w:color="auto" w:fill="auto"/>
            <w:vAlign w:val="bottom"/>
            <w:hideMark/>
          </w:tcPr>
          <w:p w:rsidR="00BD0C33" w:rsidRPr="00FF0948" w:rsidRDefault="00BD0C33" w:rsidP="00D2355B">
            <w:pPr>
              <w:spacing w:after="0" w:line="240" w:lineRule="auto"/>
              <w:jc w:val="center"/>
              <w:rPr>
                <w:rFonts w:ascii="Arial" w:hAnsi="Arial" w:cs="Arial"/>
                <w:bCs/>
                <w:color w:val="000000"/>
              </w:rPr>
            </w:pPr>
            <w:r w:rsidRPr="00FF0948">
              <w:rPr>
                <w:rFonts w:ascii="Arial" w:hAnsi="Arial" w:cs="Arial"/>
                <w:bCs/>
                <w:color w:val="000000"/>
              </w:rPr>
              <w:t>Број истурених шалтера</w:t>
            </w: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Севернобачки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Суботица</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2</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Средњебанатски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Зрењанин</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4</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3.</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Севернобанатски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Кикинда</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5</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4.</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Јужнобанатски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Панчево</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7</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5.</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Западнобачки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Сомбор</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3</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6.</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Јужнобачки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Нови Сад</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10</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7.</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Сремски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Сремска Митровица</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6</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8.</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Мачвански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Шабац</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7</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9.</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Колубарски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Ваљево</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5</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10.</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Подунавски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Смедерево</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2</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11.</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Браничевски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Пожаревац</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6</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12.</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Шумадијски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Крагујевац</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6</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13.</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Поморавски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Јагодина</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5</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14.</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Борски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Бор</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3</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1</w:t>
            </w: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15.</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Зајечарски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Зајечар</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2</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16.</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Златиборски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Ужице</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9</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17.</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Моравички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Чачак</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3</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1</w:t>
            </w: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18.</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Рашки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Краљево</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2</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1</w:t>
            </w: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19.</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Расински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Крушевац</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5</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3</w:t>
            </w: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20.</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Нишавски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Ниш</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7</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21.</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Топлички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Прокупље</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3</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22.</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Пиротски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Пирот</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3</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23.</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Јабланички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Лесковац</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5</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3</w:t>
            </w: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24.</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Пчињски округ</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Врање</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7</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25.</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 xml:space="preserve">за Косовски, Пећки и Призренски округ </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Приштина – у Грачаници</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6</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26.</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 xml:space="preserve">за Косовскомитровачки округ </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Косовска Митровица</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4</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27.</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 xml:space="preserve">за Косовскопоморавски округ </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Гњилане</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2</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28.</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за град Београд</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Београд</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17</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color w:val="000000"/>
              </w:rPr>
            </w:pPr>
            <w:r w:rsidRPr="00A860E6">
              <w:rPr>
                <w:rFonts w:ascii="Arial" w:hAnsi="Arial" w:cs="Arial"/>
                <w:color w:val="000000"/>
              </w:rPr>
              <w:t>29.</w:t>
            </w:r>
          </w:p>
        </w:tc>
        <w:tc>
          <w:tcPr>
            <w:tcW w:w="3378" w:type="dxa"/>
            <w:shd w:val="clear" w:color="auto" w:fill="auto"/>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Нови Пазар</w:t>
            </w:r>
          </w:p>
        </w:tc>
        <w:tc>
          <w:tcPr>
            <w:tcW w:w="2500" w:type="dxa"/>
            <w:shd w:val="clear" w:color="auto" w:fill="auto"/>
            <w:noWrap/>
            <w:vAlign w:val="bottom"/>
            <w:hideMark/>
          </w:tcPr>
          <w:p w:rsidR="00BD0C33" w:rsidRPr="00A860E6" w:rsidRDefault="00BD0C33" w:rsidP="00D2355B">
            <w:pPr>
              <w:spacing w:after="0" w:line="240" w:lineRule="auto"/>
              <w:rPr>
                <w:rFonts w:ascii="Arial" w:hAnsi="Arial" w:cs="Arial"/>
                <w:color w:val="000000"/>
              </w:rPr>
            </w:pPr>
            <w:r w:rsidRPr="00A860E6">
              <w:rPr>
                <w:rFonts w:ascii="Arial" w:hAnsi="Arial" w:cs="Arial"/>
                <w:color w:val="000000"/>
              </w:rPr>
              <w:t>Нови Пазар</w:t>
            </w:r>
          </w:p>
        </w:tc>
        <w:tc>
          <w:tcPr>
            <w:tcW w:w="1263"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r w:rsidRPr="00A860E6">
              <w:rPr>
                <w:rFonts w:ascii="Arial" w:hAnsi="Arial" w:cs="Arial"/>
                <w:color w:val="000000"/>
                <w:sz w:val="20"/>
                <w:szCs w:val="20"/>
              </w:rPr>
              <w:t>1</w:t>
            </w:r>
          </w:p>
        </w:tc>
        <w:tc>
          <w:tcPr>
            <w:tcW w:w="1259" w:type="dxa"/>
            <w:shd w:val="clear" w:color="auto" w:fill="auto"/>
            <w:vAlign w:val="center"/>
            <w:hideMark/>
          </w:tcPr>
          <w:p w:rsidR="00BD0C33" w:rsidRPr="00A860E6" w:rsidRDefault="00BD0C33" w:rsidP="00D2355B">
            <w:pPr>
              <w:spacing w:after="0" w:line="240" w:lineRule="auto"/>
              <w:jc w:val="center"/>
              <w:rPr>
                <w:rFonts w:ascii="Arial" w:hAnsi="Arial" w:cs="Arial"/>
                <w:color w:val="000000"/>
                <w:sz w:val="20"/>
                <w:szCs w:val="20"/>
              </w:rPr>
            </w:pPr>
          </w:p>
        </w:tc>
      </w:tr>
      <w:tr w:rsidR="00BD0C33" w:rsidRPr="00A860E6" w:rsidTr="0098752F">
        <w:trPr>
          <w:cantSplit/>
          <w:trHeight w:val="20"/>
          <w:jc w:val="center"/>
        </w:trPr>
        <w:tc>
          <w:tcPr>
            <w:tcW w:w="700" w:type="dxa"/>
            <w:shd w:val="clear" w:color="auto" w:fill="auto"/>
            <w:noWrap/>
            <w:vAlign w:val="bottom"/>
            <w:hideMark/>
          </w:tcPr>
          <w:p w:rsidR="00BD0C33" w:rsidRPr="00A860E6" w:rsidRDefault="00BD0C33" w:rsidP="00D2355B">
            <w:pPr>
              <w:spacing w:after="0" w:line="240" w:lineRule="auto"/>
              <w:jc w:val="center"/>
              <w:rPr>
                <w:rFonts w:ascii="Arial" w:hAnsi="Arial" w:cs="Arial"/>
                <w:b/>
                <w:bCs/>
                <w:color w:val="000000"/>
              </w:rPr>
            </w:pPr>
          </w:p>
        </w:tc>
        <w:tc>
          <w:tcPr>
            <w:tcW w:w="3378" w:type="dxa"/>
            <w:shd w:val="clear" w:color="auto" w:fill="auto"/>
            <w:vAlign w:val="bottom"/>
            <w:hideMark/>
          </w:tcPr>
          <w:p w:rsidR="00BD0C33" w:rsidRPr="00B01BE1" w:rsidRDefault="00BD0C33" w:rsidP="00D2355B">
            <w:pPr>
              <w:spacing w:after="0" w:line="240" w:lineRule="auto"/>
              <w:rPr>
                <w:rFonts w:ascii="Arial" w:hAnsi="Arial" w:cs="Arial"/>
                <w:bCs/>
                <w:color w:val="000000"/>
              </w:rPr>
            </w:pPr>
            <w:r w:rsidRPr="00B01BE1">
              <w:rPr>
                <w:rFonts w:ascii="Arial" w:hAnsi="Arial" w:cs="Arial"/>
                <w:bCs/>
                <w:color w:val="000000"/>
              </w:rPr>
              <w:t>Укупно:</w:t>
            </w:r>
          </w:p>
        </w:tc>
        <w:tc>
          <w:tcPr>
            <w:tcW w:w="2500" w:type="dxa"/>
            <w:shd w:val="clear" w:color="auto" w:fill="auto"/>
            <w:noWrap/>
            <w:vAlign w:val="bottom"/>
            <w:hideMark/>
          </w:tcPr>
          <w:p w:rsidR="00BD0C33" w:rsidRPr="00B01BE1" w:rsidRDefault="00BD0C33" w:rsidP="00D2355B">
            <w:pPr>
              <w:spacing w:after="0" w:line="240" w:lineRule="auto"/>
              <w:rPr>
                <w:rFonts w:ascii="Arial" w:hAnsi="Arial" w:cs="Arial"/>
                <w:bCs/>
                <w:color w:val="000000"/>
              </w:rPr>
            </w:pPr>
            <w:r w:rsidRPr="00B01BE1">
              <w:rPr>
                <w:rFonts w:ascii="Arial" w:hAnsi="Arial" w:cs="Arial"/>
                <w:bCs/>
                <w:color w:val="000000"/>
              </w:rPr>
              <w:t> </w:t>
            </w:r>
          </w:p>
        </w:tc>
        <w:tc>
          <w:tcPr>
            <w:tcW w:w="1263" w:type="dxa"/>
            <w:shd w:val="clear" w:color="auto" w:fill="auto"/>
            <w:noWrap/>
            <w:vAlign w:val="bottom"/>
            <w:hideMark/>
          </w:tcPr>
          <w:p w:rsidR="00BD0C33" w:rsidRPr="00B01BE1" w:rsidRDefault="00BD0C33" w:rsidP="00D2355B">
            <w:pPr>
              <w:spacing w:after="0" w:line="240" w:lineRule="auto"/>
              <w:jc w:val="center"/>
              <w:rPr>
                <w:rFonts w:ascii="Arial" w:hAnsi="Arial" w:cs="Arial"/>
                <w:bCs/>
                <w:color w:val="000000"/>
              </w:rPr>
            </w:pPr>
            <w:r w:rsidRPr="00B01BE1">
              <w:rPr>
                <w:rFonts w:ascii="Arial" w:hAnsi="Arial" w:cs="Arial"/>
                <w:bCs/>
                <w:color w:val="000000"/>
              </w:rPr>
              <w:t>147</w:t>
            </w:r>
          </w:p>
        </w:tc>
        <w:tc>
          <w:tcPr>
            <w:tcW w:w="1259" w:type="dxa"/>
            <w:shd w:val="clear" w:color="auto" w:fill="auto"/>
            <w:noWrap/>
            <w:vAlign w:val="bottom"/>
            <w:hideMark/>
          </w:tcPr>
          <w:p w:rsidR="00BD0C33" w:rsidRPr="00B01BE1" w:rsidRDefault="00BD0C33" w:rsidP="00D2355B">
            <w:pPr>
              <w:spacing w:after="0" w:line="240" w:lineRule="auto"/>
              <w:jc w:val="center"/>
              <w:rPr>
                <w:rFonts w:ascii="Arial" w:hAnsi="Arial" w:cs="Arial"/>
                <w:bCs/>
                <w:color w:val="000000"/>
              </w:rPr>
            </w:pPr>
            <w:r w:rsidRPr="00B01BE1">
              <w:rPr>
                <w:rFonts w:ascii="Arial" w:hAnsi="Arial" w:cs="Arial"/>
                <w:bCs/>
                <w:color w:val="000000"/>
              </w:rPr>
              <w:t>9</w:t>
            </w:r>
          </w:p>
        </w:tc>
      </w:tr>
    </w:tbl>
    <w:p w:rsidR="007C1F15" w:rsidRPr="00905CC0" w:rsidRDefault="007C1F15" w:rsidP="00D2355B">
      <w:pPr>
        <w:spacing w:after="0" w:line="240" w:lineRule="auto"/>
        <w:ind w:firstLine="708"/>
        <w:jc w:val="both"/>
        <w:rPr>
          <w:rFonts w:ascii="Arial" w:hAnsi="Arial" w:cs="Arial"/>
          <w:highlight w:val="yellow"/>
        </w:rPr>
      </w:pPr>
    </w:p>
    <w:p w:rsidR="00BD0C33" w:rsidRPr="00E8520D" w:rsidRDefault="00BD0C33" w:rsidP="00D2355B">
      <w:pPr>
        <w:pStyle w:val="tekst"/>
        <w:tabs>
          <w:tab w:val="left" w:pos="720"/>
        </w:tabs>
        <w:ind w:left="0" w:right="27" w:firstLine="0"/>
        <w:rPr>
          <w:sz w:val="22"/>
          <w:szCs w:val="22"/>
          <w:lang w:val="sr-Cyrl-CS"/>
        </w:rPr>
      </w:pPr>
      <w:r w:rsidRPr="00E8520D">
        <w:rPr>
          <w:sz w:val="22"/>
          <w:szCs w:val="22"/>
          <w:lang w:val="sr-Cyrl-CS"/>
        </w:rPr>
        <w:tab/>
        <w:t>Републички фонд има  31 филијалу  (две не функционишу, и то: у Призрену и Пећи, a филијала у Грачаници највећим делом покрива подручје ових филијала).</w:t>
      </w:r>
    </w:p>
    <w:p w:rsidR="00BD0C33" w:rsidRDefault="00BD0C33" w:rsidP="00D2355B">
      <w:pPr>
        <w:pStyle w:val="tekst"/>
        <w:tabs>
          <w:tab w:val="left" w:pos="720"/>
        </w:tabs>
        <w:ind w:left="0" w:right="27" w:firstLine="0"/>
        <w:rPr>
          <w:sz w:val="22"/>
          <w:szCs w:val="22"/>
          <w:lang w:val="sr-Latn-RS"/>
        </w:rPr>
      </w:pPr>
      <w:r w:rsidRPr="00205E29">
        <w:rPr>
          <w:sz w:val="22"/>
          <w:szCs w:val="22"/>
          <w:lang w:val="sr-Cyrl-CS"/>
        </w:rPr>
        <w:tab/>
        <w:t>У Републичком фонду функционише 29 филијала у којима осигурана лица Републичк</w:t>
      </w:r>
      <w:r w:rsidR="008546B7">
        <w:rPr>
          <w:sz w:val="22"/>
          <w:szCs w:val="22"/>
          <w:lang w:val="sr-Cyrl-RS"/>
        </w:rPr>
        <w:t>ог</w:t>
      </w:r>
      <w:r w:rsidRPr="00205E29">
        <w:rPr>
          <w:sz w:val="22"/>
          <w:szCs w:val="22"/>
          <w:lang w:val="sr-Cyrl-CS"/>
        </w:rPr>
        <w:t xml:space="preserve"> фонда остварују права из здравственог осигурањ</w:t>
      </w:r>
      <w:r w:rsidRPr="00205E29">
        <w:rPr>
          <w:sz w:val="22"/>
          <w:szCs w:val="22"/>
          <w:lang w:val="sr-Cyrl-BA"/>
        </w:rPr>
        <w:t>а.</w:t>
      </w:r>
    </w:p>
    <w:p w:rsidR="006B5404" w:rsidRDefault="006B5404" w:rsidP="00D2355B">
      <w:pPr>
        <w:pStyle w:val="tekst"/>
        <w:tabs>
          <w:tab w:val="left" w:pos="720"/>
        </w:tabs>
        <w:ind w:left="0" w:right="27" w:firstLine="0"/>
        <w:rPr>
          <w:sz w:val="22"/>
          <w:szCs w:val="22"/>
          <w:lang w:val="sr-Cyrl-RS"/>
        </w:rPr>
      </w:pPr>
      <w:r>
        <w:rPr>
          <w:sz w:val="22"/>
          <w:szCs w:val="22"/>
          <w:lang w:val="sr-Latn-RS"/>
        </w:rPr>
        <w:tab/>
      </w:r>
      <w:r w:rsidR="002A642B">
        <w:rPr>
          <w:sz w:val="22"/>
          <w:szCs w:val="22"/>
          <w:lang w:val="sr-Cyrl-RS"/>
        </w:rPr>
        <w:t>У</w:t>
      </w:r>
      <w:r w:rsidRPr="00135414">
        <w:rPr>
          <w:sz w:val="22"/>
          <w:szCs w:val="22"/>
          <w:lang w:val="sr-Cyrl-RS"/>
        </w:rPr>
        <w:t xml:space="preserve"> Републичком фонду </w:t>
      </w:r>
      <w:r w:rsidR="002A642B">
        <w:rPr>
          <w:sz w:val="22"/>
          <w:szCs w:val="22"/>
          <w:lang w:val="sr-Cyrl-RS"/>
        </w:rPr>
        <w:t>запослено је</w:t>
      </w:r>
      <w:r w:rsidRPr="00135414">
        <w:rPr>
          <w:sz w:val="22"/>
          <w:szCs w:val="22"/>
          <w:lang w:val="sr-Cyrl-RS"/>
        </w:rPr>
        <w:t xml:space="preserve"> </w:t>
      </w:r>
      <w:r w:rsidR="00A6548F" w:rsidRPr="00135414">
        <w:rPr>
          <w:sz w:val="22"/>
          <w:szCs w:val="22"/>
          <w:lang w:val="sr-Latn-RS"/>
        </w:rPr>
        <w:t>1.9</w:t>
      </w:r>
      <w:r w:rsidR="00FA32AC">
        <w:rPr>
          <w:sz w:val="22"/>
          <w:szCs w:val="22"/>
          <w:lang w:val="sr-Cyrl-RS"/>
        </w:rPr>
        <w:t>19</w:t>
      </w:r>
      <w:r w:rsidR="00135414" w:rsidRPr="00135414">
        <w:rPr>
          <w:sz w:val="22"/>
          <w:szCs w:val="22"/>
          <w:lang w:val="sr-Cyrl-RS"/>
        </w:rPr>
        <w:t xml:space="preserve"> </w:t>
      </w:r>
      <w:r w:rsidRPr="00135414">
        <w:rPr>
          <w:sz w:val="22"/>
          <w:szCs w:val="22"/>
          <w:lang w:val="sr-Cyrl-RS"/>
        </w:rPr>
        <w:t xml:space="preserve">радника. </w:t>
      </w:r>
    </w:p>
    <w:p w:rsidR="002A642B" w:rsidRPr="00135414" w:rsidRDefault="002A642B" w:rsidP="00D2355B">
      <w:pPr>
        <w:pStyle w:val="tekst"/>
        <w:tabs>
          <w:tab w:val="left" w:pos="720"/>
        </w:tabs>
        <w:ind w:left="0" w:right="27" w:firstLine="0"/>
        <w:rPr>
          <w:sz w:val="22"/>
          <w:szCs w:val="22"/>
          <w:lang w:val="sr-Cyrl-RS"/>
        </w:rPr>
      </w:pPr>
      <w:bookmarkStart w:id="0" w:name="_GoBack"/>
      <w:bookmarkEnd w:id="0"/>
    </w:p>
    <w:p w:rsidR="006B5404" w:rsidRDefault="007A2E6F" w:rsidP="00D2355B">
      <w:pPr>
        <w:pStyle w:val="tekst"/>
        <w:tabs>
          <w:tab w:val="left" w:pos="720"/>
        </w:tabs>
        <w:ind w:left="0" w:right="27" w:firstLine="0"/>
        <w:rPr>
          <w:sz w:val="22"/>
          <w:szCs w:val="22"/>
          <w:lang w:val="sr-Cyrl-RS"/>
        </w:rPr>
      </w:pPr>
      <w:r w:rsidRPr="00135414">
        <w:rPr>
          <w:sz w:val="22"/>
          <w:szCs w:val="22"/>
          <w:lang w:val="sr-Cyrl-RS"/>
        </w:rPr>
        <w:tab/>
      </w:r>
      <w:r w:rsidR="006B5404" w:rsidRPr="00135414">
        <w:rPr>
          <w:sz w:val="22"/>
          <w:szCs w:val="22"/>
          <w:lang w:val="sr-Cyrl-RS"/>
        </w:rPr>
        <w:t xml:space="preserve">У табеларном прегледу дата је </w:t>
      </w:r>
      <w:r w:rsidRPr="00135414">
        <w:rPr>
          <w:sz w:val="22"/>
          <w:szCs w:val="22"/>
          <w:lang w:val="sr-Cyrl-RS"/>
        </w:rPr>
        <w:t>структура запослених радника по стручној спреми</w:t>
      </w:r>
      <w:r w:rsidR="00C37E98" w:rsidRPr="00135414">
        <w:rPr>
          <w:sz w:val="22"/>
          <w:szCs w:val="22"/>
          <w:lang w:val="sr-Cyrl-RS"/>
        </w:rPr>
        <w:t>:</w:t>
      </w:r>
    </w:p>
    <w:p w:rsidR="007C1F15" w:rsidRDefault="007C1F15" w:rsidP="00D2355B">
      <w:pPr>
        <w:pStyle w:val="tekst"/>
        <w:tabs>
          <w:tab w:val="left" w:pos="720"/>
        </w:tabs>
        <w:ind w:left="0" w:right="27" w:firstLine="0"/>
        <w:rPr>
          <w:sz w:val="22"/>
          <w:szCs w:val="22"/>
          <w:lang w:val="sr-Cyrl-R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2126"/>
        <w:gridCol w:w="1701"/>
      </w:tblGrid>
      <w:tr w:rsidR="008402DD" w:rsidRPr="008402DD" w:rsidTr="007C1F15">
        <w:trPr>
          <w:cantSplit/>
          <w:trHeight w:val="699"/>
        </w:trPr>
        <w:tc>
          <w:tcPr>
            <w:tcW w:w="5524" w:type="dxa"/>
            <w:shd w:val="clear" w:color="auto" w:fill="auto"/>
            <w:vAlign w:val="bottom"/>
            <w:hideMark/>
          </w:tcPr>
          <w:p w:rsidR="008402DD" w:rsidRPr="008402DD" w:rsidRDefault="008402DD" w:rsidP="008402DD">
            <w:pPr>
              <w:spacing w:after="0" w:line="240" w:lineRule="auto"/>
              <w:jc w:val="center"/>
              <w:rPr>
                <w:rFonts w:ascii="Arial" w:eastAsia="Times New Roman" w:hAnsi="Arial" w:cs="Arial"/>
                <w:color w:val="000000"/>
                <w:lang w:val="sr-Latn-RS" w:eastAsia="sr-Latn-RS"/>
              </w:rPr>
            </w:pPr>
            <w:r w:rsidRPr="008402DD">
              <w:rPr>
                <w:rFonts w:ascii="Arial" w:eastAsia="Times New Roman" w:hAnsi="Arial" w:cs="Arial"/>
                <w:color w:val="000000"/>
                <w:lang w:val="sr-Cyrl-RS" w:eastAsia="sr-Latn-RS"/>
              </w:rPr>
              <w:t>Степен стручне спреме</w:t>
            </w:r>
          </w:p>
        </w:tc>
        <w:tc>
          <w:tcPr>
            <w:tcW w:w="2126" w:type="dxa"/>
            <w:shd w:val="clear" w:color="auto" w:fill="auto"/>
            <w:vAlign w:val="bottom"/>
            <w:hideMark/>
          </w:tcPr>
          <w:p w:rsidR="008402DD" w:rsidRPr="008402DD" w:rsidRDefault="008402DD" w:rsidP="008402DD">
            <w:pPr>
              <w:spacing w:after="0" w:line="240" w:lineRule="auto"/>
              <w:jc w:val="center"/>
              <w:rPr>
                <w:rFonts w:ascii="Arial" w:eastAsia="Times New Roman" w:hAnsi="Arial" w:cs="Arial"/>
                <w:color w:val="000000"/>
                <w:lang w:val="sr-Latn-RS" w:eastAsia="sr-Latn-RS"/>
              </w:rPr>
            </w:pPr>
            <w:r w:rsidRPr="008402DD">
              <w:rPr>
                <w:rFonts w:ascii="Arial" w:eastAsia="Times New Roman" w:hAnsi="Arial" w:cs="Arial"/>
                <w:color w:val="000000"/>
                <w:lang w:val="sr-Cyrl-RS" w:eastAsia="sr-Latn-RS"/>
              </w:rPr>
              <w:t>Број запослених</w:t>
            </w:r>
          </w:p>
        </w:tc>
        <w:tc>
          <w:tcPr>
            <w:tcW w:w="1701" w:type="dxa"/>
            <w:shd w:val="clear" w:color="auto" w:fill="auto"/>
            <w:vAlign w:val="bottom"/>
            <w:hideMark/>
          </w:tcPr>
          <w:p w:rsidR="008402DD" w:rsidRPr="008402DD" w:rsidRDefault="008402DD" w:rsidP="008402DD">
            <w:pPr>
              <w:spacing w:after="0" w:line="240" w:lineRule="auto"/>
              <w:jc w:val="center"/>
              <w:rPr>
                <w:rFonts w:ascii="Arial" w:eastAsia="Times New Roman" w:hAnsi="Arial" w:cs="Arial"/>
                <w:color w:val="000000"/>
                <w:lang w:val="sr-Latn-RS" w:eastAsia="sr-Latn-RS"/>
              </w:rPr>
            </w:pPr>
            <w:r w:rsidRPr="008402DD">
              <w:rPr>
                <w:rFonts w:ascii="Arial" w:eastAsia="Times New Roman" w:hAnsi="Arial" w:cs="Arial"/>
                <w:color w:val="000000"/>
                <w:lang w:val="sr-Cyrl-RS" w:eastAsia="sr-Latn-RS"/>
              </w:rPr>
              <w:t>Структура (%)</w:t>
            </w:r>
          </w:p>
        </w:tc>
      </w:tr>
      <w:tr w:rsidR="008402DD" w:rsidRPr="008402DD" w:rsidTr="008402DD">
        <w:trPr>
          <w:cantSplit/>
          <w:trHeight w:val="20"/>
        </w:trPr>
        <w:tc>
          <w:tcPr>
            <w:tcW w:w="5524" w:type="dxa"/>
            <w:shd w:val="clear" w:color="auto" w:fill="auto"/>
            <w:vAlign w:val="bottom"/>
            <w:hideMark/>
          </w:tcPr>
          <w:p w:rsidR="008402DD" w:rsidRPr="008402DD" w:rsidRDefault="008402DD" w:rsidP="008402DD">
            <w:pPr>
              <w:spacing w:after="0" w:line="240" w:lineRule="auto"/>
              <w:jc w:val="both"/>
              <w:rPr>
                <w:rFonts w:ascii="Arial" w:eastAsia="Times New Roman" w:hAnsi="Arial" w:cs="Arial"/>
                <w:color w:val="000000"/>
                <w:lang w:val="sr-Latn-RS" w:eastAsia="sr-Latn-RS"/>
              </w:rPr>
            </w:pPr>
            <w:r w:rsidRPr="008402DD">
              <w:rPr>
                <w:rFonts w:ascii="Arial" w:eastAsia="Times New Roman" w:hAnsi="Arial" w:cs="Arial"/>
                <w:color w:val="000000"/>
                <w:lang w:val="sr-Cyrl-RS" w:eastAsia="sr-Latn-RS"/>
              </w:rPr>
              <w:t>Стечено високо образовање на студијама II степена у трајању од најмање четири године (VII ССС)</w:t>
            </w:r>
          </w:p>
        </w:tc>
        <w:tc>
          <w:tcPr>
            <w:tcW w:w="2126" w:type="dxa"/>
            <w:shd w:val="clear" w:color="auto" w:fill="auto"/>
            <w:vAlign w:val="bottom"/>
            <w:hideMark/>
          </w:tcPr>
          <w:p w:rsidR="008402DD" w:rsidRPr="008402DD" w:rsidRDefault="008402DD" w:rsidP="008402DD">
            <w:pPr>
              <w:spacing w:after="0" w:line="240" w:lineRule="auto"/>
              <w:jc w:val="right"/>
              <w:rPr>
                <w:rFonts w:ascii="Arial" w:eastAsia="Times New Roman" w:hAnsi="Arial" w:cs="Arial"/>
                <w:color w:val="000000"/>
                <w:lang w:val="sr-Latn-RS" w:eastAsia="sr-Latn-RS"/>
              </w:rPr>
            </w:pPr>
            <w:r w:rsidRPr="008402DD">
              <w:rPr>
                <w:rFonts w:ascii="Arial" w:eastAsia="Times New Roman" w:hAnsi="Arial" w:cs="Arial"/>
                <w:color w:val="000000"/>
                <w:lang w:val="sr-Latn-RS" w:eastAsia="sr-Latn-RS"/>
              </w:rPr>
              <w:t>912</w:t>
            </w:r>
          </w:p>
        </w:tc>
        <w:tc>
          <w:tcPr>
            <w:tcW w:w="1701" w:type="dxa"/>
            <w:shd w:val="clear" w:color="auto" w:fill="auto"/>
            <w:vAlign w:val="bottom"/>
            <w:hideMark/>
          </w:tcPr>
          <w:p w:rsidR="008402DD" w:rsidRPr="008402DD" w:rsidRDefault="008402DD" w:rsidP="008402DD">
            <w:pPr>
              <w:spacing w:after="0" w:line="240" w:lineRule="auto"/>
              <w:jc w:val="right"/>
              <w:rPr>
                <w:rFonts w:ascii="Arial" w:eastAsia="Times New Roman" w:hAnsi="Arial" w:cs="Arial"/>
                <w:color w:val="000000"/>
                <w:lang w:val="sr-Latn-RS" w:eastAsia="sr-Latn-RS"/>
              </w:rPr>
            </w:pPr>
            <w:r w:rsidRPr="008402DD">
              <w:rPr>
                <w:rFonts w:ascii="Arial" w:eastAsia="Times New Roman" w:hAnsi="Arial" w:cs="Arial"/>
                <w:color w:val="000000"/>
                <w:lang w:val="sr-Cyrl-RS" w:eastAsia="sr-Latn-RS"/>
              </w:rPr>
              <w:t>47,53</w:t>
            </w:r>
          </w:p>
        </w:tc>
      </w:tr>
      <w:tr w:rsidR="008402DD" w:rsidRPr="008402DD" w:rsidTr="008402DD">
        <w:trPr>
          <w:cantSplit/>
          <w:trHeight w:val="20"/>
        </w:trPr>
        <w:tc>
          <w:tcPr>
            <w:tcW w:w="5524" w:type="dxa"/>
            <w:shd w:val="clear" w:color="auto" w:fill="auto"/>
            <w:vAlign w:val="bottom"/>
            <w:hideMark/>
          </w:tcPr>
          <w:p w:rsidR="008402DD" w:rsidRPr="008402DD" w:rsidRDefault="008402DD" w:rsidP="008402DD">
            <w:pPr>
              <w:spacing w:after="0" w:line="240" w:lineRule="auto"/>
              <w:jc w:val="both"/>
              <w:rPr>
                <w:rFonts w:ascii="Arial" w:eastAsia="Times New Roman" w:hAnsi="Arial" w:cs="Arial"/>
                <w:color w:val="000000"/>
                <w:lang w:val="sr-Latn-RS" w:eastAsia="sr-Latn-RS"/>
              </w:rPr>
            </w:pPr>
            <w:r w:rsidRPr="008402DD">
              <w:rPr>
                <w:rFonts w:ascii="Arial" w:eastAsia="Times New Roman" w:hAnsi="Arial" w:cs="Arial"/>
                <w:color w:val="000000"/>
                <w:lang w:val="sr-Cyrl-RS" w:eastAsia="sr-Latn-RS"/>
              </w:rPr>
              <w:t>Стечено високо образовање на студијама првог степена у трајању до три године (VI ССС)</w:t>
            </w:r>
          </w:p>
        </w:tc>
        <w:tc>
          <w:tcPr>
            <w:tcW w:w="2126" w:type="dxa"/>
            <w:shd w:val="clear" w:color="auto" w:fill="auto"/>
            <w:vAlign w:val="bottom"/>
            <w:hideMark/>
          </w:tcPr>
          <w:p w:rsidR="008402DD" w:rsidRPr="008402DD" w:rsidRDefault="008402DD" w:rsidP="008402DD">
            <w:pPr>
              <w:spacing w:after="0" w:line="240" w:lineRule="auto"/>
              <w:jc w:val="right"/>
              <w:rPr>
                <w:rFonts w:ascii="Arial" w:eastAsia="Times New Roman" w:hAnsi="Arial" w:cs="Arial"/>
                <w:color w:val="000000"/>
                <w:lang w:val="sr-Latn-RS" w:eastAsia="sr-Latn-RS"/>
              </w:rPr>
            </w:pPr>
            <w:r w:rsidRPr="008402DD">
              <w:rPr>
                <w:rFonts w:ascii="Arial" w:eastAsia="Times New Roman" w:hAnsi="Arial" w:cs="Arial"/>
                <w:color w:val="000000"/>
                <w:lang w:val="sr-Latn-RS" w:eastAsia="sr-Latn-RS"/>
              </w:rPr>
              <w:t>274</w:t>
            </w:r>
          </w:p>
        </w:tc>
        <w:tc>
          <w:tcPr>
            <w:tcW w:w="1701" w:type="dxa"/>
            <w:shd w:val="clear" w:color="auto" w:fill="auto"/>
            <w:vAlign w:val="bottom"/>
            <w:hideMark/>
          </w:tcPr>
          <w:p w:rsidR="008402DD" w:rsidRPr="008402DD" w:rsidRDefault="008402DD" w:rsidP="008402DD">
            <w:pPr>
              <w:spacing w:after="0" w:line="240" w:lineRule="auto"/>
              <w:jc w:val="right"/>
              <w:rPr>
                <w:rFonts w:ascii="Arial" w:eastAsia="Times New Roman" w:hAnsi="Arial" w:cs="Arial"/>
                <w:color w:val="000000"/>
                <w:lang w:val="sr-Latn-RS" w:eastAsia="sr-Latn-RS"/>
              </w:rPr>
            </w:pPr>
            <w:r w:rsidRPr="008402DD">
              <w:rPr>
                <w:rFonts w:ascii="Arial" w:eastAsia="Times New Roman" w:hAnsi="Arial" w:cs="Arial"/>
                <w:color w:val="000000"/>
                <w:lang w:val="sr-Cyrl-RS" w:eastAsia="sr-Latn-RS"/>
              </w:rPr>
              <w:t>14,28</w:t>
            </w:r>
          </w:p>
        </w:tc>
      </w:tr>
      <w:tr w:rsidR="008402DD" w:rsidRPr="008402DD" w:rsidTr="008402DD">
        <w:trPr>
          <w:cantSplit/>
          <w:trHeight w:val="20"/>
        </w:trPr>
        <w:tc>
          <w:tcPr>
            <w:tcW w:w="5524" w:type="dxa"/>
            <w:shd w:val="clear" w:color="auto" w:fill="auto"/>
            <w:vAlign w:val="bottom"/>
            <w:hideMark/>
          </w:tcPr>
          <w:p w:rsidR="008402DD" w:rsidRPr="008402DD" w:rsidRDefault="008402DD" w:rsidP="008402DD">
            <w:pPr>
              <w:spacing w:after="0" w:line="240" w:lineRule="auto"/>
              <w:jc w:val="both"/>
              <w:rPr>
                <w:rFonts w:ascii="Arial" w:eastAsia="Times New Roman" w:hAnsi="Arial" w:cs="Arial"/>
                <w:color w:val="000000"/>
                <w:lang w:val="sr-Latn-RS" w:eastAsia="sr-Latn-RS"/>
              </w:rPr>
            </w:pPr>
            <w:r w:rsidRPr="008402DD">
              <w:rPr>
                <w:rFonts w:ascii="Arial" w:eastAsia="Times New Roman" w:hAnsi="Arial" w:cs="Arial"/>
                <w:color w:val="000000"/>
                <w:lang w:val="sr-Cyrl-RS" w:eastAsia="sr-Latn-RS"/>
              </w:rPr>
              <w:t>Завршена средња стручна школа у петогодишњем трајању (V ССС)</w:t>
            </w:r>
          </w:p>
        </w:tc>
        <w:tc>
          <w:tcPr>
            <w:tcW w:w="2126" w:type="dxa"/>
            <w:shd w:val="clear" w:color="auto" w:fill="auto"/>
            <w:vAlign w:val="bottom"/>
            <w:hideMark/>
          </w:tcPr>
          <w:p w:rsidR="008402DD" w:rsidRPr="008402DD" w:rsidRDefault="008402DD" w:rsidP="008402DD">
            <w:pPr>
              <w:spacing w:after="0" w:line="240" w:lineRule="auto"/>
              <w:jc w:val="right"/>
              <w:rPr>
                <w:rFonts w:ascii="Arial" w:eastAsia="Times New Roman" w:hAnsi="Arial" w:cs="Arial"/>
                <w:color w:val="000000"/>
                <w:lang w:val="sr-Latn-RS" w:eastAsia="sr-Latn-RS"/>
              </w:rPr>
            </w:pPr>
            <w:r w:rsidRPr="008402DD">
              <w:rPr>
                <w:rFonts w:ascii="Arial" w:eastAsia="Times New Roman" w:hAnsi="Arial" w:cs="Arial"/>
                <w:color w:val="000000"/>
                <w:lang w:val="sr-Cyrl-RS" w:eastAsia="sr-Latn-RS"/>
              </w:rPr>
              <w:t>7</w:t>
            </w:r>
          </w:p>
        </w:tc>
        <w:tc>
          <w:tcPr>
            <w:tcW w:w="1701" w:type="dxa"/>
            <w:shd w:val="clear" w:color="auto" w:fill="auto"/>
            <w:vAlign w:val="bottom"/>
            <w:hideMark/>
          </w:tcPr>
          <w:p w:rsidR="008402DD" w:rsidRPr="008402DD" w:rsidRDefault="008402DD" w:rsidP="008402DD">
            <w:pPr>
              <w:spacing w:after="0" w:line="240" w:lineRule="auto"/>
              <w:jc w:val="right"/>
              <w:rPr>
                <w:rFonts w:ascii="Arial" w:eastAsia="Times New Roman" w:hAnsi="Arial" w:cs="Arial"/>
                <w:color w:val="000000"/>
                <w:lang w:val="sr-Latn-RS" w:eastAsia="sr-Latn-RS"/>
              </w:rPr>
            </w:pPr>
            <w:r w:rsidRPr="008402DD">
              <w:rPr>
                <w:rFonts w:ascii="Arial" w:eastAsia="Times New Roman" w:hAnsi="Arial" w:cs="Arial"/>
                <w:color w:val="000000"/>
                <w:lang w:val="sr-Cyrl-RS" w:eastAsia="sr-Latn-RS"/>
              </w:rPr>
              <w:t>0,36</w:t>
            </w:r>
          </w:p>
        </w:tc>
      </w:tr>
      <w:tr w:rsidR="008402DD" w:rsidRPr="008402DD" w:rsidTr="008402DD">
        <w:trPr>
          <w:cantSplit/>
          <w:trHeight w:val="20"/>
        </w:trPr>
        <w:tc>
          <w:tcPr>
            <w:tcW w:w="5524" w:type="dxa"/>
            <w:shd w:val="clear" w:color="auto" w:fill="auto"/>
            <w:vAlign w:val="bottom"/>
            <w:hideMark/>
          </w:tcPr>
          <w:p w:rsidR="008402DD" w:rsidRPr="008402DD" w:rsidRDefault="008402DD" w:rsidP="008402DD">
            <w:pPr>
              <w:spacing w:after="0" w:line="240" w:lineRule="auto"/>
              <w:jc w:val="both"/>
              <w:rPr>
                <w:rFonts w:ascii="Arial" w:eastAsia="Times New Roman" w:hAnsi="Arial" w:cs="Arial"/>
                <w:color w:val="000000"/>
                <w:lang w:val="sr-Latn-RS" w:eastAsia="sr-Latn-RS"/>
              </w:rPr>
            </w:pPr>
            <w:r w:rsidRPr="008402DD">
              <w:rPr>
                <w:rFonts w:ascii="Arial" w:eastAsia="Times New Roman" w:hAnsi="Arial" w:cs="Arial"/>
                <w:color w:val="000000"/>
                <w:lang w:val="sr-Cyrl-RS" w:eastAsia="sr-Latn-RS"/>
              </w:rPr>
              <w:t>Завршена средња стручна школа у четворогодишњем трајању (IV ССС)</w:t>
            </w:r>
          </w:p>
        </w:tc>
        <w:tc>
          <w:tcPr>
            <w:tcW w:w="2126" w:type="dxa"/>
            <w:shd w:val="clear" w:color="auto" w:fill="auto"/>
            <w:vAlign w:val="bottom"/>
            <w:hideMark/>
          </w:tcPr>
          <w:p w:rsidR="008402DD" w:rsidRPr="008402DD" w:rsidRDefault="008402DD" w:rsidP="008402DD">
            <w:pPr>
              <w:spacing w:after="0" w:line="240" w:lineRule="auto"/>
              <w:jc w:val="right"/>
              <w:rPr>
                <w:rFonts w:ascii="Arial" w:eastAsia="Times New Roman" w:hAnsi="Arial" w:cs="Arial"/>
                <w:color w:val="000000"/>
                <w:lang w:val="sr-Latn-RS" w:eastAsia="sr-Latn-RS"/>
              </w:rPr>
            </w:pPr>
            <w:r w:rsidRPr="008402DD">
              <w:rPr>
                <w:rFonts w:ascii="Arial" w:eastAsia="Times New Roman" w:hAnsi="Arial" w:cs="Arial"/>
                <w:color w:val="000000"/>
                <w:lang w:val="sr-Cyrl-RS" w:eastAsia="sr-Latn-RS"/>
              </w:rPr>
              <w:t>694</w:t>
            </w:r>
          </w:p>
        </w:tc>
        <w:tc>
          <w:tcPr>
            <w:tcW w:w="1701" w:type="dxa"/>
            <w:shd w:val="clear" w:color="auto" w:fill="auto"/>
            <w:vAlign w:val="bottom"/>
            <w:hideMark/>
          </w:tcPr>
          <w:p w:rsidR="008402DD" w:rsidRPr="008402DD" w:rsidRDefault="008402DD" w:rsidP="008402DD">
            <w:pPr>
              <w:spacing w:after="0" w:line="240" w:lineRule="auto"/>
              <w:jc w:val="right"/>
              <w:rPr>
                <w:rFonts w:ascii="Arial" w:eastAsia="Times New Roman" w:hAnsi="Arial" w:cs="Arial"/>
                <w:color w:val="000000"/>
                <w:lang w:val="sr-Latn-RS" w:eastAsia="sr-Latn-RS"/>
              </w:rPr>
            </w:pPr>
            <w:r w:rsidRPr="008402DD">
              <w:rPr>
                <w:rFonts w:ascii="Arial" w:eastAsia="Times New Roman" w:hAnsi="Arial" w:cs="Arial"/>
                <w:color w:val="000000"/>
                <w:lang w:val="sr-Cyrl-RS" w:eastAsia="sr-Latn-RS"/>
              </w:rPr>
              <w:t>36,16</w:t>
            </w:r>
          </w:p>
        </w:tc>
      </w:tr>
      <w:tr w:rsidR="008402DD" w:rsidRPr="008402DD" w:rsidTr="008402DD">
        <w:trPr>
          <w:cantSplit/>
          <w:trHeight w:val="20"/>
        </w:trPr>
        <w:tc>
          <w:tcPr>
            <w:tcW w:w="5524" w:type="dxa"/>
            <w:shd w:val="clear" w:color="auto" w:fill="auto"/>
            <w:vAlign w:val="bottom"/>
            <w:hideMark/>
          </w:tcPr>
          <w:p w:rsidR="008402DD" w:rsidRPr="008402DD" w:rsidRDefault="008402DD" w:rsidP="008402DD">
            <w:pPr>
              <w:spacing w:after="0" w:line="240" w:lineRule="auto"/>
              <w:jc w:val="both"/>
              <w:rPr>
                <w:rFonts w:ascii="Arial" w:eastAsia="Times New Roman" w:hAnsi="Arial" w:cs="Arial"/>
                <w:color w:val="000000"/>
                <w:lang w:val="sr-Latn-RS" w:eastAsia="sr-Latn-RS"/>
              </w:rPr>
            </w:pPr>
            <w:r w:rsidRPr="008402DD">
              <w:rPr>
                <w:rFonts w:ascii="Arial" w:eastAsia="Times New Roman" w:hAnsi="Arial" w:cs="Arial"/>
                <w:color w:val="000000"/>
                <w:lang w:val="sr-Cyrl-RS" w:eastAsia="sr-Latn-RS"/>
              </w:rPr>
              <w:t>Завршена средња стручна школа у трогодишњем трајању (III ССС)</w:t>
            </w:r>
          </w:p>
        </w:tc>
        <w:tc>
          <w:tcPr>
            <w:tcW w:w="2126" w:type="dxa"/>
            <w:shd w:val="clear" w:color="auto" w:fill="auto"/>
            <w:vAlign w:val="bottom"/>
            <w:hideMark/>
          </w:tcPr>
          <w:p w:rsidR="008402DD" w:rsidRPr="008402DD" w:rsidRDefault="008402DD" w:rsidP="008402DD">
            <w:pPr>
              <w:spacing w:after="0" w:line="240" w:lineRule="auto"/>
              <w:jc w:val="right"/>
              <w:rPr>
                <w:rFonts w:ascii="Arial" w:eastAsia="Times New Roman" w:hAnsi="Arial" w:cs="Arial"/>
                <w:color w:val="000000"/>
                <w:lang w:val="sr-Latn-RS" w:eastAsia="sr-Latn-RS"/>
              </w:rPr>
            </w:pPr>
            <w:r w:rsidRPr="008402DD">
              <w:rPr>
                <w:rFonts w:ascii="Arial" w:eastAsia="Times New Roman" w:hAnsi="Arial" w:cs="Arial"/>
                <w:color w:val="000000"/>
                <w:lang w:val="sr-Cyrl-RS" w:eastAsia="sr-Latn-RS"/>
              </w:rPr>
              <w:t>13</w:t>
            </w:r>
          </w:p>
        </w:tc>
        <w:tc>
          <w:tcPr>
            <w:tcW w:w="1701" w:type="dxa"/>
            <w:shd w:val="clear" w:color="auto" w:fill="auto"/>
            <w:vAlign w:val="bottom"/>
            <w:hideMark/>
          </w:tcPr>
          <w:p w:rsidR="008402DD" w:rsidRPr="008402DD" w:rsidRDefault="008402DD" w:rsidP="008402DD">
            <w:pPr>
              <w:spacing w:after="0" w:line="240" w:lineRule="auto"/>
              <w:jc w:val="right"/>
              <w:rPr>
                <w:rFonts w:ascii="Arial" w:eastAsia="Times New Roman" w:hAnsi="Arial" w:cs="Arial"/>
                <w:color w:val="000000"/>
                <w:lang w:val="sr-Latn-RS" w:eastAsia="sr-Latn-RS"/>
              </w:rPr>
            </w:pPr>
            <w:r w:rsidRPr="008402DD">
              <w:rPr>
                <w:rFonts w:ascii="Arial" w:eastAsia="Times New Roman" w:hAnsi="Arial" w:cs="Arial"/>
                <w:color w:val="000000"/>
                <w:lang w:val="sr-Cyrl-RS" w:eastAsia="sr-Latn-RS"/>
              </w:rPr>
              <w:t>0,68</w:t>
            </w:r>
          </w:p>
        </w:tc>
      </w:tr>
      <w:tr w:rsidR="008402DD" w:rsidRPr="008402DD" w:rsidTr="008402DD">
        <w:trPr>
          <w:cantSplit/>
          <w:trHeight w:val="20"/>
        </w:trPr>
        <w:tc>
          <w:tcPr>
            <w:tcW w:w="5524" w:type="dxa"/>
            <w:shd w:val="clear" w:color="auto" w:fill="auto"/>
            <w:vAlign w:val="bottom"/>
            <w:hideMark/>
          </w:tcPr>
          <w:p w:rsidR="008402DD" w:rsidRPr="008402DD" w:rsidRDefault="008402DD" w:rsidP="008402DD">
            <w:pPr>
              <w:spacing w:after="0" w:line="240" w:lineRule="auto"/>
              <w:jc w:val="both"/>
              <w:rPr>
                <w:rFonts w:ascii="Arial" w:eastAsia="Times New Roman" w:hAnsi="Arial" w:cs="Arial"/>
                <w:color w:val="000000"/>
                <w:lang w:val="sr-Latn-RS" w:eastAsia="sr-Latn-RS"/>
              </w:rPr>
            </w:pPr>
            <w:r w:rsidRPr="008402DD">
              <w:rPr>
                <w:rFonts w:ascii="Arial" w:eastAsia="Times New Roman" w:hAnsi="Arial" w:cs="Arial"/>
                <w:color w:val="000000"/>
                <w:lang w:val="sr-Cyrl-RS" w:eastAsia="sr-Latn-RS"/>
              </w:rPr>
              <w:t>Завршена основна школа</w:t>
            </w:r>
          </w:p>
        </w:tc>
        <w:tc>
          <w:tcPr>
            <w:tcW w:w="2126" w:type="dxa"/>
            <w:shd w:val="clear" w:color="auto" w:fill="auto"/>
            <w:vAlign w:val="bottom"/>
            <w:hideMark/>
          </w:tcPr>
          <w:p w:rsidR="008402DD" w:rsidRPr="008402DD" w:rsidRDefault="008402DD" w:rsidP="008402DD">
            <w:pPr>
              <w:spacing w:after="0" w:line="240" w:lineRule="auto"/>
              <w:jc w:val="right"/>
              <w:rPr>
                <w:rFonts w:ascii="Arial" w:eastAsia="Times New Roman" w:hAnsi="Arial" w:cs="Arial"/>
                <w:color w:val="000000"/>
                <w:lang w:val="sr-Latn-RS" w:eastAsia="sr-Latn-RS"/>
              </w:rPr>
            </w:pPr>
            <w:r w:rsidRPr="008402DD">
              <w:rPr>
                <w:rFonts w:ascii="Arial" w:eastAsia="Times New Roman" w:hAnsi="Arial" w:cs="Arial"/>
                <w:color w:val="000000"/>
                <w:lang w:val="sr-Cyrl-RS" w:eastAsia="sr-Latn-RS"/>
              </w:rPr>
              <w:t>19</w:t>
            </w:r>
          </w:p>
        </w:tc>
        <w:tc>
          <w:tcPr>
            <w:tcW w:w="1701" w:type="dxa"/>
            <w:shd w:val="clear" w:color="auto" w:fill="auto"/>
            <w:vAlign w:val="bottom"/>
            <w:hideMark/>
          </w:tcPr>
          <w:p w:rsidR="008402DD" w:rsidRPr="008402DD" w:rsidRDefault="008402DD" w:rsidP="008402DD">
            <w:pPr>
              <w:spacing w:after="0" w:line="240" w:lineRule="auto"/>
              <w:jc w:val="right"/>
              <w:rPr>
                <w:rFonts w:ascii="Arial" w:eastAsia="Times New Roman" w:hAnsi="Arial" w:cs="Arial"/>
                <w:color w:val="000000"/>
                <w:lang w:val="sr-Latn-RS" w:eastAsia="sr-Latn-RS"/>
              </w:rPr>
            </w:pPr>
            <w:r w:rsidRPr="008402DD">
              <w:rPr>
                <w:rFonts w:ascii="Arial" w:eastAsia="Times New Roman" w:hAnsi="Arial" w:cs="Arial"/>
                <w:color w:val="000000"/>
                <w:lang w:val="sr-Cyrl-RS" w:eastAsia="sr-Latn-RS"/>
              </w:rPr>
              <w:t>0,99</w:t>
            </w:r>
          </w:p>
        </w:tc>
      </w:tr>
      <w:tr w:rsidR="008402DD" w:rsidRPr="008402DD" w:rsidTr="008402DD">
        <w:trPr>
          <w:cantSplit/>
          <w:trHeight w:val="20"/>
        </w:trPr>
        <w:tc>
          <w:tcPr>
            <w:tcW w:w="5524" w:type="dxa"/>
            <w:shd w:val="clear" w:color="auto" w:fill="auto"/>
            <w:vAlign w:val="bottom"/>
            <w:hideMark/>
          </w:tcPr>
          <w:p w:rsidR="008402DD" w:rsidRPr="008402DD" w:rsidRDefault="008402DD" w:rsidP="008402DD">
            <w:pPr>
              <w:spacing w:after="0" w:line="240" w:lineRule="auto"/>
              <w:jc w:val="both"/>
              <w:rPr>
                <w:rFonts w:ascii="Arial" w:eastAsia="Times New Roman" w:hAnsi="Arial" w:cs="Arial"/>
                <w:color w:val="000000"/>
                <w:lang w:val="sr-Latn-RS" w:eastAsia="sr-Latn-RS"/>
              </w:rPr>
            </w:pPr>
            <w:r w:rsidRPr="008402DD">
              <w:rPr>
                <w:rFonts w:ascii="Arial" w:eastAsia="Times New Roman" w:hAnsi="Arial" w:cs="Arial"/>
                <w:color w:val="000000"/>
                <w:lang w:val="sr-Cyrl-RS" w:eastAsia="sr-Latn-RS"/>
              </w:rPr>
              <w:t>УКУПНО:</w:t>
            </w:r>
          </w:p>
        </w:tc>
        <w:tc>
          <w:tcPr>
            <w:tcW w:w="2126" w:type="dxa"/>
            <w:shd w:val="clear" w:color="auto" w:fill="auto"/>
            <w:vAlign w:val="bottom"/>
            <w:hideMark/>
          </w:tcPr>
          <w:p w:rsidR="008402DD" w:rsidRPr="008402DD" w:rsidRDefault="008402DD" w:rsidP="008402DD">
            <w:pPr>
              <w:spacing w:after="0" w:line="240" w:lineRule="auto"/>
              <w:jc w:val="right"/>
              <w:rPr>
                <w:rFonts w:ascii="Arial" w:eastAsia="Times New Roman" w:hAnsi="Arial" w:cs="Arial"/>
                <w:color w:val="000000"/>
                <w:lang w:val="sr-Latn-RS" w:eastAsia="sr-Latn-RS"/>
              </w:rPr>
            </w:pPr>
            <w:r w:rsidRPr="008402DD">
              <w:rPr>
                <w:rFonts w:ascii="Arial" w:eastAsia="Times New Roman" w:hAnsi="Arial" w:cs="Arial"/>
                <w:color w:val="000000"/>
                <w:lang w:val="sr-Cyrl-RS" w:eastAsia="sr-Latn-RS"/>
              </w:rPr>
              <w:t>1.919</w:t>
            </w:r>
          </w:p>
        </w:tc>
        <w:tc>
          <w:tcPr>
            <w:tcW w:w="1701" w:type="dxa"/>
            <w:shd w:val="clear" w:color="auto" w:fill="auto"/>
            <w:vAlign w:val="bottom"/>
            <w:hideMark/>
          </w:tcPr>
          <w:p w:rsidR="008402DD" w:rsidRPr="008402DD" w:rsidRDefault="008402DD" w:rsidP="008402DD">
            <w:pPr>
              <w:spacing w:after="0" w:line="240" w:lineRule="auto"/>
              <w:jc w:val="right"/>
              <w:rPr>
                <w:rFonts w:ascii="Arial" w:eastAsia="Times New Roman" w:hAnsi="Arial" w:cs="Arial"/>
                <w:color w:val="000000"/>
                <w:lang w:val="sr-Latn-RS" w:eastAsia="sr-Latn-RS"/>
              </w:rPr>
            </w:pPr>
            <w:r w:rsidRPr="008402DD">
              <w:rPr>
                <w:rFonts w:ascii="Arial" w:eastAsia="Times New Roman" w:hAnsi="Arial" w:cs="Arial"/>
                <w:color w:val="000000"/>
                <w:lang w:val="sr-Latn-RS" w:eastAsia="sr-Latn-RS"/>
              </w:rPr>
              <w:t>100,00</w:t>
            </w:r>
          </w:p>
        </w:tc>
      </w:tr>
    </w:tbl>
    <w:p w:rsidR="00EF133F" w:rsidRDefault="00EF133F" w:rsidP="00D2355B">
      <w:pPr>
        <w:pStyle w:val="Header"/>
        <w:jc w:val="both"/>
        <w:rPr>
          <w:rFonts w:ascii="Arial" w:hAnsi="Arial" w:cs="Arial"/>
          <w:sz w:val="22"/>
          <w:szCs w:val="22"/>
          <w:lang w:val="sr-Latn-RS"/>
        </w:rPr>
      </w:pPr>
    </w:p>
    <w:p w:rsidR="00071642" w:rsidRDefault="00071642" w:rsidP="00D2355B">
      <w:pPr>
        <w:pStyle w:val="Header"/>
        <w:jc w:val="both"/>
        <w:rPr>
          <w:rFonts w:ascii="Arial" w:hAnsi="Arial" w:cs="Arial"/>
          <w:sz w:val="22"/>
          <w:szCs w:val="22"/>
          <w:lang w:val="sr-Latn-RS"/>
        </w:rPr>
      </w:pPr>
    </w:p>
    <w:p w:rsidR="00BD0C33" w:rsidRPr="00205E29" w:rsidRDefault="00BD0C33" w:rsidP="00D2355B">
      <w:pPr>
        <w:pStyle w:val="Header"/>
        <w:jc w:val="both"/>
        <w:rPr>
          <w:rFonts w:ascii="Arial" w:hAnsi="Arial" w:cs="Arial"/>
          <w:sz w:val="22"/>
          <w:szCs w:val="22"/>
          <w:lang w:val="sr-Cyrl-BA"/>
        </w:rPr>
      </w:pPr>
      <w:r w:rsidRPr="00205E29">
        <w:rPr>
          <w:rFonts w:ascii="Arial" w:hAnsi="Arial" w:cs="Arial"/>
          <w:sz w:val="22"/>
          <w:szCs w:val="22"/>
          <w:lang w:val="sr-Latn-RS"/>
        </w:rPr>
        <w:t>6</w:t>
      </w:r>
      <w:r w:rsidRPr="00205E29">
        <w:rPr>
          <w:rFonts w:ascii="Arial" w:hAnsi="Arial" w:cs="Arial"/>
          <w:sz w:val="22"/>
          <w:szCs w:val="22"/>
        </w:rPr>
        <w:t xml:space="preserve">. ОСНОВНИ ПОДАЦИ О МРЕЖИ КОРИСНИКА СРЕДСТАВА РЕПУБЛИЧКОГ </w:t>
      </w:r>
      <w:r w:rsidRPr="00205E29">
        <w:rPr>
          <w:rFonts w:ascii="Arial" w:hAnsi="Arial" w:cs="Arial"/>
          <w:sz w:val="22"/>
          <w:szCs w:val="22"/>
          <w:lang w:val="sr-Cyrl-BA"/>
        </w:rPr>
        <w:t>ФОНДА</w:t>
      </w:r>
    </w:p>
    <w:p w:rsidR="00BD0C33" w:rsidRPr="00905CC0" w:rsidRDefault="00BD0C33" w:rsidP="00D2355B">
      <w:pPr>
        <w:spacing w:after="0" w:line="240" w:lineRule="auto"/>
        <w:jc w:val="center"/>
        <w:rPr>
          <w:rFonts w:ascii="Arial" w:hAnsi="Arial" w:cs="Arial"/>
          <w:highlight w:val="yellow"/>
        </w:rPr>
      </w:pPr>
    </w:p>
    <w:p w:rsidR="00BD0C33" w:rsidRPr="00205E29" w:rsidRDefault="00BD0C33" w:rsidP="00D2355B">
      <w:pPr>
        <w:spacing w:after="0" w:line="240" w:lineRule="auto"/>
        <w:ind w:firstLine="708"/>
        <w:jc w:val="both"/>
        <w:rPr>
          <w:rFonts w:ascii="Arial" w:hAnsi="Arial" w:cs="Arial"/>
        </w:rPr>
      </w:pPr>
      <w:r w:rsidRPr="00205E29">
        <w:rPr>
          <w:rFonts w:ascii="Arial" w:hAnsi="Arial" w:cs="Arial"/>
        </w:rPr>
        <w:t xml:space="preserve">Републички </w:t>
      </w:r>
      <w:r w:rsidRPr="00205E29">
        <w:rPr>
          <w:rFonts w:ascii="Arial" w:hAnsi="Arial" w:cs="Arial"/>
          <w:lang w:val="sr-Cyrl-BA"/>
        </w:rPr>
        <w:t>фонд</w:t>
      </w:r>
      <w:r w:rsidRPr="00205E29">
        <w:rPr>
          <w:rFonts w:ascii="Arial" w:hAnsi="Arial" w:cs="Arial"/>
        </w:rPr>
        <w:t xml:space="preserve"> </w:t>
      </w:r>
      <w:r w:rsidRPr="00205E29">
        <w:rPr>
          <w:rFonts w:ascii="Arial" w:hAnsi="Arial" w:cs="Arial"/>
          <w:lang w:val="sr-Cyrl-RS"/>
        </w:rPr>
        <w:t>обезбеђује з</w:t>
      </w:r>
      <w:r w:rsidRPr="00205E29">
        <w:rPr>
          <w:rFonts w:ascii="Arial" w:hAnsi="Arial" w:cs="Arial"/>
        </w:rPr>
        <w:t xml:space="preserve">дравствену заштиту </w:t>
      </w:r>
      <w:r w:rsidRPr="00205E29">
        <w:rPr>
          <w:rFonts w:ascii="Arial" w:hAnsi="Arial" w:cs="Arial"/>
          <w:lang w:val="sr-Cyrl-RS"/>
        </w:rPr>
        <w:t>осигураним лицима на основу уговора закључених с</w:t>
      </w:r>
      <w:r w:rsidR="00FA32AC">
        <w:rPr>
          <w:rFonts w:ascii="Arial" w:hAnsi="Arial" w:cs="Arial"/>
          <w:lang w:val="sr-Cyrl-RS"/>
        </w:rPr>
        <w:t>а даваоцима здравствених услуга</w:t>
      </w:r>
      <w:r w:rsidRPr="00205E29">
        <w:rPr>
          <w:rFonts w:ascii="Arial" w:hAnsi="Arial" w:cs="Arial"/>
          <w:lang w:val="sr-Cyrl-RS"/>
        </w:rPr>
        <w:t xml:space="preserve"> </w:t>
      </w:r>
      <w:r w:rsidRPr="00205E29">
        <w:rPr>
          <w:rFonts w:ascii="Arial" w:hAnsi="Arial" w:cs="Arial"/>
        </w:rPr>
        <w:t>и то</w:t>
      </w:r>
      <w:r w:rsidRPr="00205E29">
        <w:rPr>
          <w:rFonts w:ascii="Arial" w:hAnsi="Arial" w:cs="Arial"/>
          <w:lang w:val="sr-Cyrl-RS"/>
        </w:rPr>
        <w:t xml:space="preserve"> са</w:t>
      </w:r>
      <w:r w:rsidRPr="00205E29">
        <w:rPr>
          <w:rFonts w:ascii="Arial" w:hAnsi="Arial" w:cs="Arial"/>
        </w:rPr>
        <w:t xml:space="preserve">: </w:t>
      </w:r>
    </w:p>
    <w:p w:rsidR="00BD0C33" w:rsidRPr="00205E29" w:rsidRDefault="00BD0C33" w:rsidP="00D2355B">
      <w:pPr>
        <w:numPr>
          <w:ilvl w:val="0"/>
          <w:numId w:val="2"/>
        </w:numPr>
        <w:spacing w:after="0" w:line="240" w:lineRule="auto"/>
        <w:jc w:val="both"/>
        <w:rPr>
          <w:rFonts w:ascii="Arial" w:hAnsi="Arial" w:cs="Arial"/>
        </w:rPr>
      </w:pPr>
      <w:r w:rsidRPr="00205E29">
        <w:rPr>
          <w:rFonts w:ascii="Arial" w:hAnsi="Arial" w:cs="Arial"/>
        </w:rPr>
        <w:t>здравствени</w:t>
      </w:r>
      <w:r w:rsidRPr="00205E29">
        <w:rPr>
          <w:rFonts w:ascii="Arial" w:hAnsi="Arial" w:cs="Arial"/>
          <w:lang w:val="sr-Cyrl-RS"/>
        </w:rPr>
        <w:t>м</w:t>
      </w:r>
      <w:r w:rsidRPr="00205E29">
        <w:rPr>
          <w:rFonts w:ascii="Arial" w:hAnsi="Arial" w:cs="Arial"/>
        </w:rPr>
        <w:t xml:space="preserve"> установа</w:t>
      </w:r>
      <w:r w:rsidRPr="00205E29">
        <w:rPr>
          <w:rFonts w:ascii="Arial" w:hAnsi="Arial" w:cs="Arial"/>
          <w:lang w:val="sr-Cyrl-RS"/>
        </w:rPr>
        <w:t>ма</w:t>
      </w:r>
      <w:r w:rsidRPr="00205E29">
        <w:rPr>
          <w:rFonts w:ascii="Arial" w:hAnsi="Arial" w:cs="Arial"/>
        </w:rPr>
        <w:t xml:space="preserve"> </w:t>
      </w:r>
      <w:r w:rsidRPr="00205E29">
        <w:rPr>
          <w:rFonts w:ascii="Arial" w:hAnsi="Arial" w:cs="Arial"/>
          <w:lang w:val="sr-Cyrl-RS"/>
        </w:rPr>
        <w:t>из</w:t>
      </w:r>
      <w:r w:rsidRPr="00205E29">
        <w:rPr>
          <w:rFonts w:ascii="Arial" w:hAnsi="Arial" w:cs="Arial"/>
        </w:rPr>
        <w:t xml:space="preserve"> План</w:t>
      </w:r>
      <w:r w:rsidRPr="00205E29">
        <w:rPr>
          <w:rFonts w:ascii="Arial" w:hAnsi="Arial" w:cs="Arial"/>
          <w:lang w:val="sr-Cyrl-RS"/>
        </w:rPr>
        <w:t>а</w:t>
      </w:r>
      <w:r w:rsidRPr="00205E29">
        <w:rPr>
          <w:rFonts w:ascii="Arial" w:hAnsi="Arial" w:cs="Arial"/>
        </w:rPr>
        <w:t xml:space="preserve"> мреже здравствених установа у складу са одредбама Уредбе о плану мреже здравствених установа ("Службени  гласник РС", бр.</w:t>
      </w:r>
      <w:r w:rsidR="006A2187">
        <w:rPr>
          <w:rFonts w:ascii="Arial" w:hAnsi="Arial" w:cs="Arial"/>
          <w:lang w:val="sr-Cyrl-RS"/>
        </w:rPr>
        <w:t xml:space="preserve"> </w:t>
      </w:r>
      <w:r w:rsidR="00FA32AC">
        <w:rPr>
          <w:rFonts w:ascii="Arial" w:hAnsi="Arial" w:cs="Arial"/>
        </w:rPr>
        <w:t>5/20,11/20,52/20,</w:t>
      </w:r>
      <w:r w:rsidR="006A2187">
        <w:rPr>
          <w:rFonts w:ascii="Arial" w:hAnsi="Arial" w:cs="Arial"/>
          <w:lang w:val="sr-Cyrl-RS"/>
        </w:rPr>
        <w:t xml:space="preserve"> 88/20</w:t>
      </w:r>
      <w:r w:rsidR="00FE45E7">
        <w:rPr>
          <w:rFonts w:ascii="Arial" w:hAnsi="Arial" w:cs="Arial"/>
          <w:lang w:val="sr-Cyrl-RS"/>
        </w:rPr>
        <w:t>, 62/21, 69/21,</w:t>
      </w:r>
      <w:r w:rsidR="00FA32AC">
        <w:rPr>
          <w:rFonts w:ascii="Arial" w:hAnsi="Arial" w:cs="Arial"/>
          <w:lang w:val="sr-Cyrl-RS"/>
        </w:rPr>
        <w:t xml:space="preserve"> 74/21</w:t>
      </w:r>
      <w:r w:rsidR="00FE45E7">
        <w:rPr>
          <w:rFonts w:ascii="Arial" w:hAnsi="Arial" w:cs="Arial"/>
          <w:lang w:val="sr-Cyrl-RS"/>
        </w:rPr>
        <w:t xml:space="preserve"> и 95/21</w:t>
      </w:r>
      <w:r w:rsidRPr="00205E29">
        <w:rPr>
          <w:rFonts w:ascii="Arial" w:hAnsi="Arial" w:cs="Arial"/>
        </w:rPr>
        <w:t>);</w:t>
      </w:r>
    </w:p>
    <w:p w:rsidR="00BD0C33" w:rsidRDefault="00BD0C33" w:rsidP="00D2355B">
      <w:pPr>
        <w:numPr>
          <w:ilvl w:val="0"/>
          <w:numId w:val="2"/>
        </w:numPr>
        <w:spacing w:after="0" w:line="240" w:lineRule="auto"/>
        <w:jc w:val="both"/>
        <w:rPr>
          <w:rFonts w:ascii="Arial" w:hAnsi="Arial" w:cs="Arial"/>
          <w:lang w:val="sr-Cyrl-RS"/>
        </w:rPr>
      </w:pPr>
      <w:r w:rsidRPr="00205E29">
        <w:rPr>
          <w:rFonts w:ascii="Arial" w:hAnsi="Arial" w:cs="Arial"/>
          <w:lang w:val="sr-Cyrl-RS"/>
        </w:rPr>
        <w:t xml:space="preserve">даваоцима </w:t>
      </w:r>
      <w:r w:rsidRPr="00205E29">
        <w:rPr>
          <w:rFonts w:ascii="Arial" w:hAnsi="Arial" w:cs="Arial"/>
        </w:rPr>
        <w:t>здравствени</w:t>
      </w:r>
      <w:r w:rsidRPr="00205E29">
        <w:rPr>
          <w:rFonts w:ascii="Arial" w:hAnsi="Arial" w:cs="Arial"/>
          <w:lang w:val="sr-Cyrl-RS"/>
        </w:rPr>
        <w:t>х услуга к</w:t>
      </w:r>
      <w:r w:rsidRPr="00205E29">
        <w:rPr>
          <w:rFonts w:ascii="Arial" w:hAnsi="Arial" w:cs="Arial"/>
        </w:rPr>
        <w:t>ој</w:t>
      </w:r>
      <w:r w:rsidRPr="00205E29">
        <w:rPr>
          <w:rFonts w:ascii="Arial" w:hAnsi="Arial" w:cs="Arial"/>
          <w:lang w:val="sr-Cyrl-RS"/>
        </w:rPr>
        <w:t>и</w:t>
      </w:r>
      <w:r w:rsidRPr="00205E29">
        <w:rPr>
          <w:rFonts w:ascii="Arial" w:hAnsi="Arial" w:cs="Arial"/>
        </w:rPr>
        <w:t xml:space="preserve"> нису у Плану мреже</w:t>
      </w:r>
      <w:r w:rsidRPr="00205E29">
        <w:rPr>
          <w:rFonts w:ascii="Arial" w:hAnsi="Arial" w:cs="Arial"/>
          <w:lang w:val="sr-Cyrl-RS"/>
        </w:rPr>
        <w:t xml:space="preserve">. </w:t>
      </w:r>
    </w:p>
    <w:p w:rsidR="00071642" w:rsidRDefault="00071642" w:rsidP="00D2355B">
      <w:pPr>
        <w:spacing w:after="0" w:line="240" w:lineRule="auto"/>
        <w:ind w:left="720"/>
        <w:jc w:val="both"/>
        <w:rPr>
          <w:rFonts w:ascii="Arial" w:hAnsi="Arial" w:cs="Arial"/>
          <w:lang w:val="sr-Cyrl-RS"/>
        </w:rPr>
      </w:pPr>
    </w:p>
    <w:p w:rsidR="00BC7132" w:rsidRDefault="00BC7132" w:rsidP="00D2355B">
      <w:pPr>
        <w:tabs>
          <w:tab w:val="left" w:pos="4860"/>
        </w:tabs>
        <w:spacing w:after="0" w:line="240" w:lineRule="auto"/>
        <w:jc w:val="both"/>
        <w:rPr>
          <w:rFonts w:ascii="Arial" w:hAnsi="Arial" w:cs="Arial"/>
          <w:i/>
          <w:lang w:val="sr-Latn-RS"/>
        </w:rPr>
      </w:pPr>
    </w:p>
    <w:p w:rsidR="00BD0C33" w:rsidRPr="00C92999" w:rsidRDefault="00BD0C33" w:rsidP="00D2355B">
      <w:pPr>
        <w:tabs>
          <w:tab w:val="left" w:pos="4860"/>
        </w:tabs>
        <w:spacing w:after="0" w:line="240" w:lineRule="auto"/>
        <w:jc w:val="both"/>
        <w:rPr>
          <w:rFonts w:ascii="Arial" w:hAnsi="Arial" w:cs="Arial"/>
          <w:i/>
        </w:rPr>
      </w:pPr>
      <w:r w:rsidRPr="00C92999">
        <w:rPr>
          <w:rFonts w:ascii="Arial" w:hAnsi="Arial" w:cs="Arial"/>
          <w:i/>
          <w:lang w:val="sr-Latn-RS"/>
        </w:rPr>
        <w:t>6</w:t>
      </w:r>
      <w:r w:rsidRPr="00C92999">
        <w:rPr>
          <w:rFonts w:ascii="Arial" w:hAnsi="Arial" w:cs="Arial"/>
          <w:i/>
        </w:rPr>
        <w:t>.1. Здравствене установе у Плану мреже</w:t>
      </w:r>
    </w:p>
    <w:p w:rsidR="00BD0C33" w:rsidRPr="00C92999" w:rsidRDefault="00BD0C33" w:rsidP="00D2355B">
      <w:pPr>
        <w:tabs>
          <w:tab w:val="left" w:pos="4860"/>
        </w:tabs>
        <w:spacing w:after="0" w:line="240" w:lineRule="auto"/>
        <w:jc w:val="both"/>
        <w:rPr>
          <w:rFonts w:ascii="Arial" w:hAnsi="Arial" w:cs="Arial"/>
          <w:i/>
        </w:rPr>
      </w:pPr>
      <w:r w:rsidRPr="00C92999">
        <w:rPr>
          <w:rFonts w:ascii="Arial" w:hAnsi="Arial" w:cs="Arial"/>
          <w:i/>
        </w:rPr>
        <w:tab/>
      </w:r>
    </w:p>
    <w:p w:rsidR="00BD0C33" w:rsidRDefault="00BD0C33" w:rsidP="00D2355B">
      <w:pPr>
        <w:spacing w:after="0" w:line="240" w:lineRule="auto"/>
        <w:ind w:firstLine="708"/>
        <w:jc w:val="both"/>
        <w:rPr>
          <w:rFonts w:ascii="Arial" w:hAnsi="Arial" w:cs="Arial"/>
        </w:rPr>
      </w:pPr>
      <w:r w:rsidRPr="00C92999">
        <w:rPr>
          <w:rFonts w:ascii="Arial" w:hAnsi="Arial" w:cs="Arial"/>
        </w:rPr>
        <w:t>Право из здравственог осигурања, односно из здравствене заштите, осигуран</w:t>
      </w:r>
      <w:r w:rsidRPr="00C92999">
        <w:rPr>
          <w:rFonts w:ascii="Arial" w:hAnsi="Arial" w:cs="Arial"/>
          <w:lang w:val="sr-Cyrl-RS"/>
        </w:rPr>
        <w:t xml:space="preserve">а </w:t>
      </w:r>
      <w:r w:rsidRPr="00C92999">
        <w:rPr>
          <w:rFonts w:ascii="Arial" w:hAnsi="Arial" w:cs="Arial"/>
        </w:rPr>
        <w:t xml:space="preserve">лица остварују у </w:t>
      </w:r>
      <w:r w:rsidR="00D04760">
        <w:rPr>
          <w:rFonts w:ascii="Arial" w:hAnsi="Arial" w:cs="Arial"/>
          <w:lang w:val="sr-Latn-RS"/>
        </w:rPr>
        <w:t>33</w:t>
      </w:r>
      <w:r w:rsidR="0062184A">
        <w:rPr>
          <w:rFonts w:ascii="Arial" w:hAnsi="Arial" w:cs="Arial"/>
          <w:lang w:val="sr-Cyrl-RS"/>
        </w:rPr>
        <w:t>2</w:t>
      </w:r>
      <w:r w:rsidRPr="00C92999">
        <w:rPr>
          <w:rFonts w:ascii="Arial" w:hAnsi="Arial" w:cs="Arial"/>
        </w:rPr>
        <w:t xml:space="preserve"> здравствен</w:t>
      </w:r>
      <w:r w:rsidR="001849D4">
        <w:rPr>
          <w:rFonts w:ascii="Arial" w:hAnsi="Arial" w:cs="Arial"/>
          <w:lang w:val="sr-Cyrl-RS"/>
        </w:rPr>
        <w:t>е</w:t>
      </w:r>
      <w:r w:rsidR="007F02D6">
        <w:rPr>
          <w:rFonts w:ascii="Arial" w:hAnsi="Arial" w:cs="Arial"/>
          <w:lang w:val="sr-Cyrl-RS"/>
        </w:rPr>
        <w:t xml:space="preserve"> </w:t>
      </w:r>
      <w:r w:rsidRPr="00C92999">
        <w:rPr>
          <w:rFonts w:ascii="Arial" w:hAnsi="Arial" w:cs="Arial"/>
        </w:rPr>
        <w:t>установ</w:t>
      </w:r>
      <w:r w:rsidR="001849D4">
        <w:rPr>
          <w:rFonts w:ascii="Arial" w:hAnsi="Arial" w:cs="Arial"/>
          <w:lang w:val="sr-Cyrl-RS"/>
        </w:rPr>
        <w:t>е</w:t>
      </w:r>
      <w:r w:rsidRPr="00C92999">
        <w:rPr>
          <w:rFonts w:ascii="Arial" w:hAnsi="Arial" w:cs="Arial"/>
          <w:lang w:val="sr-Cyrl-RS"/>
        </w:rPr>
        <w:t xml:space="preserve"> из Плана мреже</w:t>
      </w:r>
      <w:r w:rsidRPr="00C92999">
        <w:rPr>
          <w:rFonts w:ascii="Arial" w:hAnsi="Arial" w:cs="Arial"/>
        </w:rPr>
        <w:t xml:space="preserve"> и то:</w:t>
      </w:r>
    </w:p>
    <w:p w:rsidR="0062184A" w:rsidRDefault="0062184A" w:rsidP="00D2355B">
      <w:pPr>
        <w:spacing w:after="0" w:line="240" w:lineRule="auto"/>
        <w:ind w:firstLine="708"/>
        <w:jc w:val="both"/>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6848"/>
        <w:gridCol w:w="1843"/>
      </w:tblGrid>
      <w:tr w:rsidR="0062184A" w:rsidRPr="0062184A" w:rsidTr="00BC7132">
        <w:trPr>
          <w:cantSplit/>
          <w:trHeight w:val="20"/>
        </w:trPr>
        <w:tc>
          <w:tcPr>
            <w:tcW w:w="660" w:type="dxa"/>
            <w:shd w:val="clear" w:color="auto" w:fill="auto"/>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Р.б.</w:t>
            </w:r>
          </w:p>
        </w:tc>
        <w:tc>
          <w:tcPr>
            <w:tcW w:w="6848" w:type="dxa"/>
            <w:shd w:val="clear" w:color="auto" w:fill="auto"/>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Назив здравствене установе</w:t>
            </w:r>
          </w:p>
        </w:tc>
        <w:tc>
          <w:tcPr>
            <w:tcW w:w="1843" w:type="dxa"/>
            <w:shd w:val="clear" w:color="auto" w:fill="auto"/>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Број здравствених установа</w:t>
            </w:r>
          </w:p>
        </w:tc>
      </w:tr>
      <w:tr w:rsidR="0062184A" w:rsidRPr="0062184A" w:rsidTr="00BC7132">
        <w:trPr>
          <w:cantSplit/>
          <w:trHeight w:val="20"/>
        </w:trPr>
        <w:tc>
          <w:tcPr>
            <w:tcW w:w="660"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1.</w:t>
            </w:r>
          </w:p>
        </w:tc>
        <w:tc>
          <w:tcPr>
            <w:tcW w:w="6848" w:type="dxa"/>
            <w:shd w:val="clear" w:color="auto" w:fill="auto"/>
            <w:vAlign w:val="bottom"/>
            <w:hideMark/>
          </w:tcPr>
          <w:p w:rsidR="0062184A" w:rsidRPr="0062184A" w:rsidRDefault="0062184A" w:rsidP="0062184A">
            <w:pPr>
              <w:spacing w:after="0" w:line="240" w:lineRule="auto"/>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Домови здравља</w:t>
            </w:r>
          </w:p>
        </w:tc>
        <w:tc>
          <w:tcPr>
            <w:tcW w:w="1843"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150</w:t>
            </w:r>
          </w:p>
        </w:tc>
      </w:tr>
      <w:tr w:rsidR="0062184A" w:rsidRPr="0062184A" w:rsidTr="00BC7132">
        <w:trPr>
          <w:cantSplit/>
          <w:trHeight w:val="20"/>
        </w:trPr>
        <w:tc>
          <w:tcPr>
            <w:tcW w:w="660"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2.</w:t>
            </w:r>
          </w:p>
        </w:tc>
        <w:tc>
          <w:tcPr>
            <w:tcW w:w="6848" w:type="dxa"/>
            <w:shd w:val="clear" w:color="auto" w:fill="auto"/>
            <w:vAlign w:val="bottom"/>
            <w:hideMark/>
          </w:tcPr>
          <w:p w:rsidR="0062184A" w:rsidRPr="0062184A" w:rsidRDefault="0062184A" w:rsidP="0062184A">
            <w:pPr>
              <w:spacing w:after="0" w:line="240" w:lineRule="auto"/>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Здравствени центри</w:t>
            </w:r>
          </w:p>
        </w:tc>
        <w:tc>
          <w:tcPr>
            <w:tcW w:w="1843"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12</w:t>
            </w:r>
          </w:p>
        </w:tc>
      </w:tr>
      <w:tr w:rsidR="0062184A" w:rsidRPr="0062184A" w:rsidTr="00BC7132">
        <w:trPr>
          <w:cantSplit/>
          <w:trHeight w:val="20"/>
        </w:trPr>
        <w:tc>
          <w:tcPr>
            <w:tcW w:w="660"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3.</w:t>
            </w:r>
          </w:p>
        </w:tc>
        <w:tc>
          <w:tcPr>
            <w:tcW w:w="6848" w:type="dxa"/>
            <w:shd w:val="clear" w:color="auto" w:fill="auto"/>
            <w:vAlign w:val="bottom"/>
            <w:hideMark/>
          </w:tcPr>
          <w:p w:rsidR="0062184A" w:rsidRPr="0062184A" w:rsidRDefault="0062184A" w:rsidP="0062184A">
            <w:pPr>
              <w:spacing w:after="0" w:line="240" w:lineRule="auto"/>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Опште болнице</w:t>
            </w:r>
          </w:p>
        </w:tc>
        <w:tc>
          <w:tcPr>
            <w:tcW w:w="1843"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30</w:t>
            </w:r>
          </w:p>
        </w:tc>
      </w:tr>
      <w:tr w:rsidR="0062184A" w:rsidRPr="0062184A" w:rsidTr="00BC7132">
        <w:trPr>
          <w:cantSplit/>
          <w:trHeight w:val="20"/>
        </w:trPr>
        <w:tc>
          <w:tcPr>
            <w:tcW w:w="660"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4.</w:t>
            </w:r>
          </w:p>
        </w:tc>
        <w:tc>
          <w:tcPr>
            <w:tcW w:w="6848" w:type="dxa"/>
            <w:shd w:val="clear" w:color="auto" w:fill="auto"/>
            <w:vAlign w:val="bottom"/>
            <w:hideMark/>
          </w:tcPr>
          <w:p w:rsidR="0062184A" w:rsidRPr="0062184A" w:rsidRDefault="0062184A" w:rsidP="0062184A">
            <w:pPr>
              <w:spacing w:after="0" w:line="240" w:lineRule="auto"/>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Специјалне болнице</w:t>
            </w:r>
          </w:p>
        </w:tc>
        <w:tc>
          <w:tcPr>
            <w:tcW w:w="1843"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17</w:t>
            </w:r>
          </w:p>
        </w:tc>
      </w:tr>
      <w:tr w:rsidR="0062184A" w:rsidRPr="0062184A" w:rsidTr="00BC7132">
        <w:trPr>
          <w:cantSplit/>
          <w:trHeight w:val="20"/>
        </w:trPr>
        <w:tc>
          <w:tcPr>
            <w:tcW w:w="660"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5.</w:t>
            </w:r>
          </w:p>
        </w:tc>
        <w:tc>
          <w:tcPr>
            <w:tcW w:w="6848" w:type="dxa"/>
            <w:shd w:val="clear" w:color="auto" w:fill="auto"/>
            <w:vAlign w:val="bottom"/>
            <w:hideMark/>
          </w:tcPr>
          <w:p w:rsidR="0062184A" w:rsidRPr="0062184A" w:rsidRDefault="0062184A" w:rsidP="0062184A">
            <w:pPr>
              <w:spacing w:after="0" w:line="240" w:lineRule="auto"/>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Заводи</w:t>
            </w:r>
          </w:p>
        </w:tc>
        <w:tc>
          <w:tcPr>
            <w:tcW w:w="1843"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17</w:t>
            </w:r>
          </w:p>
        </w:tc>
      </w:tr>
      <w:tr w:rsidR="0062184A" w:rsidRPr="0062184A" w:rsidTr="00BC7132">
        <w:trPr>
          <w:cantSplit/>
          <w:trHeight w:val="20"/>
        </w:trPr>
        <w:tc>
          <w:tcPr>
            <w:tcW w:w="660"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6.</w:t>
            </w:r>
          </w:p>
        </w:tc>
        <w:tc>
          <w:tcPr>
            <w:tcW w:w="6848" w:type="dxa"/>
            <w:shd w:val="clear" w:color="auto" w:fill="auto"/>
            <w:vAlign w:val="bottom"/>
            <w:hideMark/>
          </w:tcPr>
          <w:p w:rsidR="0062184A" w:rsidRPr="0062184A" w:rsidRDefault="0062184A" w:rsidP="0062184A">
            <w:pPr>
              <w:spacing w:after="0" w:line="240" w:lineRule="auto"/>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Институти</w:t>
            </w:r>
          </w:p>
        </w:tc>
        <w:tc>
          <w:tcPr>
            <w:tcW w:w="1843"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12</w:t>
            </w:r>
          </w:p>
        </w:tc>
      </w:tr>
      <w:tr w:rsidR="0062184A" w:rsidRPr="0062184A" w:rsidTr="00BC7132">
        <w:trPr>
          <w:cantSplit/>
          <w:trHeight w:val="20"/>
        </w:trPr>
        <w:tc>
          <w:tcPr>
            <w:tcW w:w="660"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7.</w:t>
            </w:r>
          </w:p>
        </w:tc>
        <w:tc>
          <w:tcPr>
            <w:tcW w:w="6848" w:type="dxa"/>
            <w:shd w:val="clear" w:color="auto" w:fill="auto"/>
            <w:vAlign w:val="bottom"/>
            <w:hideMark/>
          </w:tcPr>
          <w:p w:rsidR="0062184A" w:rsidRPr="0062184A" w:rsidRDefault="0062184A" w:rsidP="0062184A">
            <w:pPr>
              <w:spacing w:after="0" w:line="240" w:lineRule="auto"/>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Клинике</w:t>
            </w:r>
          </w:p>
        </w:tc>
        <w:tc>
          <w:tcPr>
            <w:tcW w:w="1843"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7</w:t>
            </w:r>
          </w:p>
        </w:tc>
      </w:tr>
      <w:tr w:rsidR="0062184A" w:rsidRPr="0062184A" w:rsidTr="00BC7132">
        <w:trPr>
          <w:cantSplit/>
          <w:trHeight w:val="20"/>
        </w:trPr>
        <w:tc>
          <w:tcPr>
            <w:tcW w:w="660"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8.</w:t>
            </w:r>
          </w:p>
        </w:tc>
        <w:tc>
          <w:tcPr>
            <w:tcW w:w="6848" w:type="dxa"/>
            <w:shd w:val="clear" w:color="auto" w:fill="auto"/>
            <w:vAlign w:val="bottom"/>
            <w:hideMark/>
          </w:tcPr>
          <w:p w:rsidR="0062184A" w:rsidRPr="0062184A" w:rsidRDefault="0062184A" w:rsidP="0062184A">
            <w:pPr>
              <w:spacing w:after="0" w:line="240" w:lineRule="auto"/>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Клиничко-болнички центри</w:t>
            </w:r>
          </w:p>
        </w:tc>
        <w:tc>
          <w:tcPr>
            <w:tcW w:w="1843"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5</w:t>
            </w:r>
          </w:p>
        </w:tc>
      </w:tr>
      <w:tr w:rsidR="0062184A" w:rsidRPr="0062184A" w:rsidTr="00BC7132">
        <w:trPr>
          <w:cantSplit/>
          <w:trHeight w:val="20"/>
        </w:trPr>
        <w:tc>
          <w:tcPr>
            <w:tcW w:w="660"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9.</w:t>
            </w:r>
          </w:p>
        </w:tc>
        <w:tc>
          <w:tcPr>
            <w:tcW w:w="6848" w:type="dxa"/>
            <w:shd w:val="clear" w:color="auto" w:fill="auto"/>
            <w:vAlign w:val="bottom"/>
            <w:hideMark/>
          </w:tcPr>
          <w:p w:rsidR="0062184A" w:rsidRPr="0062184A" w:rsidRDefault="0062184A" w:rsidP="0062184A">
            <w:pPr>
              <w:spacing w:after="0" w:line="240" w:lineRule="auto"/>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Клинички центри</w:t>
            </w:r>
          </w:p>
        </w:tc>
        <w:tc>
          <w:tcPr>
            <w:tcW w:w="1843"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4</w:t>
            </w:r>
          </w:p>
        </w:tc>
      </w:tr>
      <w:tr w:rsidR="0062184A" w:rsidRPr="0062184A" w:rsidTr="00BC7132">
        <w:trPr>
          <w:cantSplit/>
          <w:trHeight w:val="20"/>
        </w:trPr>
        <w:tc>
          <w:tcPr>
            <w:tcW w:w="660"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10.</w:t>
            </w:r>
          </w:p>
        </w:tc>
        <w:tc>
          <w:tcPr>
            <w:tcW w:w="6848" w:type="dxa"/>
            <w:shd w:val="clear" w:color="auto" w:fill="auto"/>
            <w:vAlign w:val="bottom"/>
            <w:hideMark/>
          </w:tcPr>
          <w:p w:rsidR="0062184A" w:rsidRPr="0062184A" w:rsidRDefault="0062184A" w:rsidP="0062184A">
            <w:pPr>
              <w:spacing w:after="0" w:line="240" w:lineRule="auto"/>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Здравствене установе за рехабилитацију</w:t>
            </w:r>
          </w:p>
        </w:tc>
        <w:tc>
          <w:tcPr>
            <w:tcW w:w="1843"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19</w:t>
            </w:r>
          </w:p>
        </w:tc>
      </w:tr>
      <w:tr w:rsidR="0062184A" w:rsidRPr="0062184A" w:rsidTr="00BC7132">
        <w:trPr>
          <w:cantSplit/>
          <w:trHeight w:val="20"/>
        </w:trPr>
        <w:tc>
          <w:tcPr>
            <w:tcW w:w="660"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11.</w:t>
            </w:r>
          </w:p>
        </w:tc>
        <w:tc>
          <w:tcPr>
            <w:tcW w:w="6848" w:type="dxa"/>
            <w:shd w:val="clear" w:color="auto" w:fill="auto"/>
            <w:vAlign w:val="bottom"/>
            <w:hideMark/>
          </w:tcPr>
          <w:p w:rsidR="0062184A" w:rsidRPr="0062184A" w:rsidRDefault="0062184A" w:rsidP="0062184A">
            <w:pPr>
              <w:spacing w:after="0" w:line="240" w:lineRule="auto"/>
              <w:rPr>
                <w:rFonts w:ascii="Arial" w:eastAsia="Times New Roman" w:hAnsi="Arial" w:cs="Arial"/>
                <w:color w:val="000000"/>
                <w:lang w:val="sr-Latn-RS" w:eastAsia="sr-Latn-RS"/>
              </w:rPr>
            </w:pPr>
            <w:r w:rsidRPr="0062184A">
              <w:rPr>
                <w:rFonts w:ascii="Arial" w:eastAsia="Times New Roman" w:hAnsi="Arial" w:cs="Arial"/>
                <w:color w:val="000000"/>
                <w:lang w:val="sr-Cyrl-RS" w:eastAsia="sr-Latn-RS"/>
              </w:rPr>
              <w:t>Институти/заводи за јавно здравље</w:t>
            </w:r>
          </w:p>
        </w:tc>
        <w:tc>
          <w:tcPr>
            <w:tcW w:w="1843"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25</w:t>
            </w:r>
          </w:p>
        </w:tc>
      </w:tr>
      <w:tr w:rsidR="0062184A" w:rsidRPr="0062184A" w:rsidTr="00BC7132">
        <w:trPr>
          <w:cantSplit/>
          <w:trHeight w:val="20"/>
        </w:trPr>
        <w:tc>
          <w:tcPr>
            <w:tcW w:w="660"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12.</w:t>
            </w:r>
          </w:p>
        </w:tc>
        <w:tc>
          <w:tcPr>
            <w:tcW w:w="6848" w:type="dxa"/>
            <w:shd w:val="clear" w:color="auto" w:fill="auto"/>
            <w:vAlign w:val="bottom"/>
            <w:hideMark/>
          </w:tcPr>
          <w:p w:rsidR="0062184A" w:rsidRPr="0062184A" w:rsidRDefault="0062184A" w:rsidP="0062184A">
            <w:pPr>
              <w:spacing w:after="0" w:line="240" w:lineRule="auto"/>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Апотеке</w:t>
            </w:r>
          </w:p>
        </w:tc>
        <w:tc>
          <w:tcPr>
            <w:tcW w:w="1843"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27</w:t>
            </w:r>
          </w:p>
        </w:tc>
      </w:tr>
      <w:tr w:rsidR="0062184A" w:rsidRPr="0062184A" w:rsidTr="00BC7132">
        <w:trPr>
          <w:cantSplit/>
          <w:trHeight w:val="20"/>
        </w:trPr>
        <w:tc>
          <w:tcPr>
            <w:tcW w:w="660"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13.</w:t>
            </w:r>
          </w:p>
        </w:tc>
        <w:tc>
          <w:tcPr>
            <w:tcW w:w="6848" w:type="dxa"/>
            <w:shd w:val="clear" w:color="auto" w:fill="auto"/>
            <w:vAlign w:val="bottom"/>
            <w:hideMark/>
          </w:tcPr>
          <w:p w:rsidR="0062184A" w:rsidRPr="0062184A" w:rsidRDefault="0062184A" w:rsidP="0062184A">
            <w:pPr>
              <w:spacing w:after="0" w:line="240" w:lineRule="auto"/>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Војне установе (ВМА)</w:t>
            </w:r>
          </w:p>
        </w:tc>
        <w:tc>
          <w:tcPr>
            <w:tcW w:w="1843"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1</w:t>
            </w:r>
          </w:p>
        </w:tc>
      </w:tr>
      <w:tr w:rsidR="0062184A" w:rsidRPr="0062184A" w:rsidTr="00BC7132">
        <w:trPr>
          <w:cantSplit/>
          <w:trHeight w:val="20"/>
        </w:trPr>
        <w:tc>
          <w:tcPr>
            <w:tcW w:w="660"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14.</w:t>
            </w:r>
          </w:p>
        </w:tc>
        <w:tc>
          <w:tcPr>
            <w:tcW w:w="6848" w:type="dxa"/>
            <w:shd w:val="clear" w:color="auto" w:fill="auto"/>
            <w:vAlign w:val="bottom"/>
            <w:hideMark/>
          </w:tcPr>
          <w:p w:rsidR="0062184A" w:rsidRPr="0062184A" w:rsidRDefault="0062184A" w:rsidP="0062184A">
            <w:pPr>
              <w:spacing w:after="0" w:line="240" w:lineRule="auto"/>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Институт/заводи за трансфузију крви</w:t>
            </w:r>
          </w:p>
        </w:tc>
        <w:tc>
          <w:tcPr>
            <w:tcW w:w="1843"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3</w:t>
            </w:r>
          </w:p>
        </w:tc>
      </w:tr>
      <w:tr w:rsidR="0062184A" w:rsidRPr="0062184A" w:rsidTr="00BC7132">
        <w:trPr>
          <w:cantSplit/>
          <w:trHeight w:val="20"/>
        </w:trPr>
        <w:tc>
          <w:tcPr>
            <w:tcW w:w="660"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15.</w:t>
            </w:r>
          </w:p>
        </w:tc>
        <w:tc>
          <w:tcPr>
            <w:tcW w:w="6848" w:type="dxa"/>
            <w:shd w:val="clear" w:color="auto" w:fill="auto"/>
            <w:vAlign w:val="bottom"/>
            <w:hideMark/>
          </w:tcPr>
          <w:p w:rsidR="0062184A" w:rsidRPr="0062184A" w:rsidRDefault="0062184A" w:rsidP="0062184A">
            <w:pPr>
              <w:spacing w:after="0" w:line="240" w:lineRule="auto"/>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Институт за вирусологију, вакцине и серуме и Завод за антирабичну заштиту </w:t>
            </w:r>
          </w:p>
        </w:tc>
        <w:tc>
          <w:tcPr>
            <w:tcW w:w="1843"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2</w:t>
            </w:r>
          </w:p>
        </w:tc>
      </w:tr>
      <w:tr w:rsidR="0062184A" w:rsidRPr="0062184A" w:rsidTr="00BC7132">
        <w:trPr>
          <w:cantSplit/>
          <w:trHeight w:val="20"/>
        </w:trPr>
        <w:tc>
          <w:tcPr>
            <w:tcW w:w="660"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16.</w:t>
            </w:r>
          </w:p>
        </w:tc>
        <w:tc>
          <w:tcPr>
            <w:tcW w:w="6848" w:type="dxa"/>
            <w:shd w:val="clear" w:color="auto" w:fill="auto"/>
            <w:vAlign w:val="bottom"/>
            <w:hideMark/>
          </w:tcPr>
          <w:p w:rsidR="0062184A" w:rsidRPr="0062184A" w:rsidRDefault="0062184A" w:rsidP="0062184A">
            <w:pPr>
              <w:spacing w:after="0" w:line="240" w:lineRule="auto"/>
              <w:rPr>
                <w:rFonts w:ascii="Arial" w:eastAsia="Times New Roman" w:hAnsi="Arial" w:cs="Arial"/>
                <w:color w:val="000000"/>
                <w:lang w:val="sr-Latn-RS" w:eastAsia="sr-Latn-RS"/>
              </w:rPr>
            </w:pPr>
            <w:r w:rsidRPr="0062184A">
              <w:rPr>
                <w:rFonts w:ascii="Arial" w:eastAsia="Times New Roman" w:hAnsi="Arial" w:cs="Arial"/>
                <w:color w:val="000000"/>
                <w:lang w:val="sr-Cyrl-RS" w:eastAsia="sr-Latn-RS"/>
              </w:rPr>
              <w:t>Завод за судску медицину (Ниш)</w:t>
            </w:r>
          </w:p>
        </w:tc>
        <w:tc>
          <w:tcPr>
            <w:tcW w:w="1843"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1</w:t>
            </w:r>
          </w:p>
        </w:tc>
      </w:tr>
      <w:tr w:rsidR="0062184A" w:rsidRPr="0062184A" w:rsidTr="00BC7132">
        <w:trPr>
          <w:cantSplit/>
          <w:trHeight w:val="20"/>
        </w:trPr>
        <w:tc>
          <w:tcPr>
            <w:tcW w:w="660" w:type="dxa"/>
            <w:shd w:val="clear" w:color="auto" w:fill="auto"/>
            <w:noWrap/>
            <w:vAlign w:val="bottom"/>
            <w:hideMark/>
          </w:tcPr>
          <w:p w:rsidR="0062184A" w:rsidRPr="0062184A" w:rsidRDefault="0062184A" w:rsidP="0062184A">
            <w:pPr>
              <w:spacing w:after="0" w:line="240" w:lineRule="auto"/>
              <w:jc w:val="right"/>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 </w:t>
            </w:r>
          </w:p>
        </w:tc>
        <w:tc>
          <w:tcPr>
            <w:tcW w:w="6848" w:type="dxa"/>
            <w:shd w:val="clear" w:color="auto" w:fill="auto"/>
            <w:noWrap/>
            <w:vAlign w:val="bottom"/>
            <w:hideMark/>
          </w:tcPr>
          <w:p w:rsidR="0062184A" w:rsidRPr="0062184A" w:rsidRDefault="0062184A" w:rsidP="0062184A">
            <w:pPr>
              <w:spacing w:after="0" w:line="240" w:lineRule="auto"/>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УКУПНО:</w:t>
            </w:r>
          </w:p>
        </w:tc>
        <w:tc>
          <w:tcPr>
            <w:tcW w:w="1843" w:type="dxa"/>
            <w:shd w:val="clear" w:color="auto" w:fill="auto"/>
            <w:noWrap/>
            <w:vAlign w:val="bottom"/>
            <w:hideMark/>
          </w:tcPr>
          <w:p w:rsidR="0062184A" w:rsidRPr="0062184A" w:rsidRDefault="0062184A" w:rsidP="0062184A">
            <w:pPr>
              <w:spacing w:after="0" w:line="240" w:lineRule="auto"/>
              <w:jc w:val="center"/>
              <w:rPr>
                <w:rFonts w:ascii="Arial" w:eastAsia="Times New Roman" w:hAnsi="Arial" w:cs="Arial"/>
                <w:color w:val="000000"/>
                <w:lang w:val="sr-Latn-RS" w:eastAsia="sr-Latn-RS"/>
              </w:rPr>
            </w:pPr>
            <w:r w:rsidRPr="0062184A">
              <w:rPr>
                <w:rFonts w:ascii="Arial" w:eastAsia="Times New Roman" w:hAnsi="Arial" w:cs="Arial"/>
                <w:color w:val="000000"/>
                <w:lang w:val="sr-Latn-RS" w:eastAsia="sr-Latn-RS"/>
              </w:rPr>
              <w:t>332</w:t>
            </w:r>
          </w:p>
        </w:tc>
      </w:tr>
    </w:tbl>
    <w:p w:rsidR="004361F5" w:rsidRDefault="004361F5" w:rsidP="00D2355B">
      <w:pPr>
        <w:spacing w:after="0" w:line="240" w:lineRule="auto"/>
        <w:jc w:val="both"/>
        <w:rPr>
          <w:rFonts w:ascii="Arial" w:hAnsi="Arial" w:cs="Arial"/>
          <w:i/>
          <w:lang w:val="sr-Latn-RS"/>
        </w:rPr>
      </w:pPr>
    </w:p>
    <w:p w:rsidR="00ED3B9D" w:rsidRDefault="00ED3B9D" w:rsidP="00D2355B">
      <w:pPr>
        <w:spacing w:after="0" w:line="240" w:lineRule="auto"/>
        <w:jc w:val="both"/>
        <w:rPr>
          <w:rFonts w:ascii="Arial" w:hAnsi="Arial" w:cs="Arial"/>
          <w:i/>
          <w:lang w:val="sr-Latn-RS"/>
        </w:rPr>
      </w:pPr>
    </w:p>
    <w:p w:rsidR="00BD0C33" w:rsidRPr="00E637EB" w:rsidRDefault="00BD0C33" w:rsidP="00D2355B">
      <w:pPr>
        <w:spacing w:after="0" w:line="240" w:lineRule="auto"/>
        <w:jc w:val="both"/>
        <w:rPr>
          <w:rFonts w:ascii="Arial" w:hAnsi="Arial" w:cs="Arial"/>
          <w:lang w:val="sr-Cyrl-RS"/>
        </w:rPr>
      </w:pPr>
      <w:r w:rsidRPr="00E637EB">
        <w:rPr>
          <w:rFonts w:ascii="Arial" w:hAnsi="Arial" w:cs="Arial"/>
          <w:i/>
          <w:lang w:val="sr-Latn-RS"/>
        </w:rPr>
        <w:t>6</w:t>
      </w:r>
      <w:r w:rsidRPr="00E637EB">
        <w:rPr>
          <w:rFonts w:ascii="Arial" w:hAnsi="Arial" w:cs="Arial"/>
          <w:i/>
        </w:rPr>
        <w:t xml:space="preserve">.2. </w:t>
      </w:r>
      <w:r w:rsidRPr="00E637EB">
        <w:rPr>
          <w:rFonts w:ascii="Arial" w:hAnsi="Arial" w:cs="Arial"/>
          <w:i/>
          <w:lang w:val="sr-Cyrl-RS"/>
        </w:rPr>
        <w:t xml:space="preserve">Даваоци </w:t>
      </w:r>
      <w:r w:rsidRPr="00E637EB">
        <w:rPr>
          <w:rFonts w:ascii="Arial" w:hAnsi="Arial" w:cs="Arial"/>
          <w:i/>
        </w:rPr>
        <w:t>здравствени</w:t>
      </w:r>
      <w:r w:rsidRPr="00E637EB">
        <w:rPr>
          <w:rFonts w:ascii="Arial" w:hAnsi="Arial" w:cs="Arial"/>
          <w:i/>
          <w:lang w:val="sr-Cyrl-RS"/>
        </w:rPr>
        <w:t>х услуга к</w:t>
      </w:r>
      <w:r w:rsidRPr="00E637EB">
        <w:rPr>
          <w:rFonts w:ascii="Arial" w:hAnsi="Arial" w:cs="Arial"/>
          <w:i/>
        </w:rPr>
        <w:t>ој</w:t>
      </w:r>
      <w:r w:rsidRPr="00E637EB">
        <w:rPr>
          <w:rFonts w:ascii="Arial" w:hAnsi="Arial" w:cs="Arial"/>
          <w:i/>
          <w:lang w:val="sr-Cyrl-RS"/>
        </w:rPr>
        <w:t>и</w:t>
      </w:r>
      <w:r w:rsidRPr="00E637EB">
        <w:rPr>
          <w:rFonts w:ascii="Arial" w:hAnsi="Arial" w:cs="Arial"/>
          <w:i/>
        </w:rPr>
        <w:t xml:space="preserve"> нису у Плану мреже</w:t>
      </w:r>
    </w:p>
    <w:p w:rsidR="00BD0C33" w:rsidRPr="00E637EB" w:rsidRDefault="00BD0C33" w:rsidP="00D2355B">
      <w:pPr>
        <w:spacing w:after="0" w:line="240" w:lineRule="auto"/>
        <w:jc w:val="both"/>
        <w:rPr>
          <w:rFonts w:ascii="Arial" w:hAnsi="Arial" w:cs="Arial"/>
          <w:i/>
          <w:lang w:val="sr-Cyrl-RS"/>
        </w:rPr>
      </w:pPr>
    </w:p>
    <w:p w:rsidR="00BD0C33" w:rsidRPr="00E637EB" w:rsidRDefault="00BD0C33" w:rsidP="00D2355B">
      <w:pPr>
        <w:spacing w:after="0" w:line="240" w:lineRule="auto"/>
        <w:ind w:firstLine="708"/>
        <w:jc w:val="both"/>
        <w:rPr>
          <w:rFonts w:ascii="Arial" w:hAnsi="Arial" w:cs="Arial"/>
        </w:rPr>
      </w:pPr>
      <w:r w:rsidRPr="00E637EB">
        <w:rPr>
          <w:rFonts w:ascii="Arial" w:hAnsi="Arial" w:cs="Arial"/>
        </w:rPr>
        <w:t>Здравствена заштита остварује се и преко:</w:t>
      </w:r>
    </w:p>
    <w:p w:rsidR="00BD0C33" w:rsidRPr="00E637EB" w:rsidRDefault="00BD0C33" w:rsidP="00D2355B">
      <w:pPr>
        <w:numPr>
          <w:ilvl w:val="0"/>
          <w:numId w:val="1"/>
        </w:numPr>
        <w:spacing w:after="0" w:line="240" w:lineRule="auto"/>
        <w:jc w:val="both"/>
        <w:rPr>
          <w:rFonts w:ascii="Arial" w:hAnsi="Arial" w:cs="Arial"/>
        </w:rPr>
      </w:pPr>
      <w:r w:rsidRPr="00E637EB">
        <w:rPr>
          <w:rFonts w:ascii="Arial" w:hAnsi="Arial" w:cs="Arial"/>
        </w:rPr>
        <w:t>установа социјалне заштите,</w:t>
      </w:r>
    </w:p>
    <w:p w:rsidR="00BD0C33" w:rsidRPr="00E637EB" w:rsidRDefault="00BD0C33" w:rsidP="00D2355B">
      <w:pPr>
        <w:numPr>
          <w:ilvl w:val="0"/>
          <w:numId w:val="1"/>
        </w:numPr>
        <w:spacing w:after="0" w:line="240" w:lineRule="auto"/>
        <w:jc w:val="both"/>
        <w:rPr>
          <w:rFonts w:ascii="Arial" w:hAnsi="Arial" w:cs="Arial"/>
        </w:rPr>
      </w:pPr>
      <w:r w:rsidRPr="00E637EB">
        <w:rPr>
          <w:rFonts w:ascii="Arial" w:hAnsi="Arial" w:cs="Arial"/>
          <w:lang w:val="sr-Cyrl-RS"/>
        </w:rPr>
        <w:t xml:space="preserve">давалаца </w:t>
      </w:r>
      <w:r w:rsidRPr="00E637EB">
        <w:rPr>
          <w:rFonts w:ascii="Arial" w:hAnsi="Arial" w:cs="Arial"/>
        </w:rPr>
        <w:t>здравствених у</w:t>
      </w:r>
      <w:r w:rsidRPr="00E637EB">
        <w:rPr>
          <w:rFonts w:ascii="Arial" w:hAnsi="Arial" w:cs="Arial"/>
          <w:lang w:val="sr-Cyrl-RS"/>
        </w:rPr>
        <w:t>слуга</w:t>
      </w:r>
      <w:r w:rsidRPr="00E637EB">
        <w:rPr>
          <w:rFonts w:ascii="Arial" w:hAnsi="Arial" w:cs="Arial"/>
        </w:rPr>
        <w:t xml:space="preserve"> које нису у Плану мреже, а кој</w:t>
      </w:r>
      <w:r w:rsidRPr="00E637EB">
        <w:rPr>
          <w:rFonts w:ascii="Arial" w:hAnsi="Arial" w:cs="Arial"/>
          <w:lang w:val="sr-Cyrl-RS"/>
        </w:rPr>
        <w:t>и</w:t>
      </w:r>
      <w:r w:rsidRPr="00E637EB">
        <w:rPr>
          <w:rFonts w:ascii="Arial" w:hAnsi="Arial" w:cs="Arial"/>
        </w:rPr>
        <w:t xml:space="preserve"> пружају услуге које се не могу обезбедити у оквиру постојећих капацитета здравствених установа у Плану мреже,</w:t>
      </w:r>
    </w:p>
    <w:p w:rsidR="00BD0C33" w:rsidRPr="00E637EB" w:rsidRDefault="00BD0C33" w:rsidP="00D2355B">
      <w:pPr>
        <w:numPr>
          <w:ilvl w:val="0"/>
          <w:numId w:val="1"/>
        </w:numPr>
        <w:spacing w:after="0" w:line="240" w:lineRule="auto"/>
        <w:jc w:val="both"/>
        <w:rPr>
          <w:rFonts w:ascii="Arial" w:hAnsi="Arial" w:cs="Arial"/>
        </w:rPr>
      </w:pPr>
      <w:r w:rsidRPr="00E637EB">
        <w:rPr>
          <w:rFonts w:ascii="Arial" w:hAnsi="Arial" w:cs="Arial"/>
        </w:rPr>
        <w:t>ортопедских и оптичарских предузећа и радњи,</w:t>
      </w:r>
    </w:p>
    <w:p w:rsidR="00BD0C33" w:rsidRPr="00EF133F" w:rsidRDefault="00BD0C33" w:rsidP="00D2355B">
      <w:pPr>
        <w:numPr>
          <w:ilvl w:val="0"/>
          <w:numId w:val="1"/>
        </w:numPr>
        <w:spacing w:after="0" w:line="240" w:lineRule="auto"/>
        <w:jc w:val="both"/>
        <w:rPr>
          <w:rFonts w:ascii="Arial" w:hAnsi="Arial" w:cs="Arial"/>
        </w:rPr>
      </w:pPr>
      <w:r w:rsidRPr="00E637EB">
        <w:rPr>
          <w:rFonts w:ascii="Arial" w:hAnsi="Arial" w:cs="Arial"/>
        </w:rPr>
        <w:t>апотека у приватном власништву</w:t>
      </w:r>
      <w:r w:rsidRPr="00E637EB">
        <w:rPr>
          <w:rFonts w:ascii="Arial" w:hAnsi="Arial" w:cs="Arial"/>
          <w:lang w:val="sr-Latn-RS"/>
        </w:rPr>
        <w:t>.</w:t>
      </w:r>
    </w:p>
    <w:p w:rsidR="00EF133F" w:rsidRDefault="00EF133F" w:rsidP="00EF133F">
      <w:pPr>
        <w:spacing w:after="0" w:line="240" w:lineRule="auto"/>
        <w:ind w:left="720"/>
        <w:jc w:val="both"/>
        <w:rPr>
          <w:rFonts w:ascii="Arial" w:hAnsi="Arial" w:cs="Arial"/>
        </w:rPr>
      </w:pPr>
    </w:p>
    <w:p w:rsidR="00071642" w:rsidRPr="00E637EB" w:rsidRDefault="00071642" w:rsidP="00EF133F">
      <w:pPr>
        <w:spacing w:after="0" w:line="240" w:lineRule="auto"/>
        <w:ind w:left="720"/>
        <w:jc w:val="both"/>
        <w:rPr>
          <w:rFonts w:ascii="Arial" w:hAnsi="Arial" w:cs="Arial"/>
        </w:rPr>
      </w:pPr>
    </w:p>
    <w:p w:rsidR="00B4213B" w:rsidRPr="00192118" w:rsidRDefault="00B4213B" w:rsidP="00D2355B">
      <w:pPr>
        <w:pStyle w:val="Header"/>
        <w:tabs>
          <w:tab w:val="left" w:pos="720"/>
        </w:tabs>
        <w:jc w:val="both"/>
        <w:rPr>
          <w:rFonts w:ascii="Arial" w:hAnsi="Arial" w:cs="Arial"/>
          <w:sz w:val="22"/>
          <w:szCs w:val="22"/>
          <w:lang w:val="sr-Cyrl-CS"/>
        </w:rPr>
      </w:pPr>
      <w:r w:rsidRPr="00192118">
        <w:rPr>
          <w:rFonts w:ascii="Arial" w:hAnsi="Arial" w:cs="Arial"/>
          <w:sz w:val="22"/>
          <w:szCs w:val="22"/>
          <w:lang w:val="sr-Cyrl-CS"/>
        </w:rPr>
        <w:t>7. ПЛАНИРАНИ ПРИХОДИ И ПРИМАЊА</w:t>
      </w:r>
    </w:p>
    <w:p w:rsidR="002413A5" w:rsidRDefault="002413A5" w:rsidP="00D2355B">
      <w:pPr>
        <w:pStyle w:val="Header"/>
        <w:jc w:val="both"/>
        <w:rPr>
          <w:rFonts w:ascii="Arial" w:hAnsi="Arial" w:cs="Arial"/>
          <w:sz w:val="22"/>
          <w:szCs w:val="22"/>
          <w:lang w:val="sr-Latn-RS"/>
        </w:rPr>
      </w:pPr>
    </w:p>
    <w:p w:rsidR="00B4213B" w:rsidRDefault="00B4213B" w:rsidP="00D2355B">
      <w:pPr>
        <w:pStyle w:val="Header"/>
        <w:jc w:val="both"/>
        <w:rPr>
          <w:rFonts w:ascii="Arial" w:hAnsi="Arial" w:cs="Arial"/>
          <w:sz w:val="22"/>
          <w:szCs w:val="22"/>
          <w:lang w:val="sr-Cyrl-CS"/>
        </w:rPr>
      </w:pPr>
      <w:r w:rsidRPr="00192118">
        <w:rPr>
          <w:rFonts w:ascii="Arial" w:hAnsi="Arial" w:cs="Arial"/>
          <w:sz w:val="22"/>
          <w:szCs w:val="22"/>
          <w:lang w:val="sr-Cyrl-CS"/>
        </w:rPr>
        <w:t xml:space="preserve">            Приходи и примања планирани у Финансијском плану за 20</w:t>
      </w:r>
      <w:r w:rsidR="00625BFD">
        <w:rPr>
          <w:rFonts w:ascii="Arial" w:hAnsi="Arial" w:cs="Arial"/>
          <w:sz w:val="22"/>
          <w:szCs w:val="22"/>
          <w:lang w:val="sr-Cyrl-CS"/>
        </w:rPr>
        <w:t>2</w:t>
      </w:r>
      <w:r w:rsidR="006B3B32">
        <w:rPr>
          <w:rFonts w:ascii="Arial" w:hAnsi="Arial" w:cs="Arial"/>
          <w:sz w:val="22"/>
          <w:szCs w:val="22"/>
          <w:lang w:val="sr-Cyrl-CS"/>
        </w:rPr>
        <w:t>2</w:t>
      </w:r>
      <w:r w:rsidRPr="00192118">
        <w:rPr>
          <w:rFonts w:ascii="Arial" w:hAnsi="Arial" w:cs="Arial"/>
          <w:sz w:val="22"/>
          <w:szCs w:val="22"/>
          <w:lang w:val="sr-Cyrl-CS"/>
        </w:rPr>
        <w:t xml:space="preserve">. годину у односу на </w:t>
      </w:r>
      <w:r w:rsidR="00717899">
        <w:rPr>
          <w:rFonts w:ascii="Arial" w:hAnsi="Arial" w:cs="Arial"/>
          <w:sz w:val="22"/>
          <w:szCs w:val="22"/>
          <w:lang w:val="sr-Cyrl-CS"/>
        </w:rPr>
        <w:t>приходе и примања</w:t>
      </w:r>
      <w:r w:rsidR="00190731">
        <w:rPr>
          <w:rFonts w:ascii="Arial" w:hAnsi="Arial" w:cs="Arial"/>
          <w:sz w:val="22"/>
          <w:szCs w:val="22"/>
          <w:lang w:val="sr-Cyrl-CS"/>
        </w:rPr>
        <w:t xml:space="preserve"> планиране</w:t>
      </w:r>
      <w:r w:rsidR="00717899">
        <w:rPr>
          <w:rFonts w:ascii="Arial" w:hAnsi="Arial" w:cs="Arial"/>
          <w:sz w:val="22"/>
          <w:szCs w:val="22"/>
          <w:lang w:val="sr-Cyrl-CS"/>
        </w:rPr>
        <w:t xml:space="preserve"> </w:t>
      </w:r>
      <w:r w:rsidR="00190731">
        <w:rPr>
          <w:rFonts w:ascii="Arial" w:hAnsi="Arial" w:cs="Arial"/>
          <w:sz w:val="22"/>
          <w:szCs w:val="22"/>
          <w:lang w:val="sr-Cyrl-CS"/>
        </w:rPr>
        <w:t xml:space="preserve">Финансијским планом Републичког фонда за здравствено осигурање </w:t>
      </w:r>
      <w:r w:rsidR="00717899">
        <w:rPr>
          <w:rFonts w:ascii="Arial" w:hAnsi="Arial" w:cs="Arial"/>
          <w:sz w:val="22"/>
          <w:szCs w:val="22"/>
          <w:lang w:val="sr-Cyrl-CS"/>
        </w:rPr>
        <w:t>за</w:t>
      </w:r>
      <w:r w:rsidR="006B3B32">
        <w:rPr>
          <w:rFonts w:ascii="Arial" w:hAnsi="Arial" w:cs="Arial"/>
          <w:sz w:val="22"/>
          <w:szCs w:val="22"/>
          <w:lang w:val="sr-Cyrl-CS"/>
        </w:rPr>
        <w:t xml:space="preserve"> 2021</w:t>
      </w:r>
      <w:r w:rsidR="00717899">
        <w:rPr>
          <w:rFonts w:ascii="Arial" w:hAnsi="Arial" w:cs="Arial"/>
          <w:sz w:val="22"/>
          <w:szCs w:val="22"/>
          <w:lang w:val="sr-Cyrl-CS"/>
        </w:rPr>
        <w:t>. годину</w:t>
      </w:r>
      <w:r w:rsidR="00BA7555">
        <w:rPr>
          <w:rFonts w:ascii="Arial" w:hAnsi="Arial" w:cs="Arial"/>
          <w:sz w:val="22"/>
          <w:szCs w:val="22"/>
          <w:lang w:val="sr-Cyrl-CS"/>
        </w:rPr>
        <w:t xml:space="preserve"> (у даљем тексту: Финансијски п</w:t>
      </w:r>
      <w:r w:rsidR="009D5B5A">
        <w:rPr>
          <w:rFonts w:ascii="Arial" w:hAnsi="Arial" w:cs="Arial"/>
          <w:sz w:val="22"/>
          <w:szCs w:val="22"/>
          <w:lang w:val="sr-Cyrl-CS"/>
        </w:rPr>
        <w:t>лан за 202</w:t>
      </w:r>
      <w:r w:rsidR="006B3B32">
        <w:rPr>
          <w:rFonts w:ascii="Arial" w:hAnsi="Arial" w:cs="Arial"/>
          <w:sz w:val="22"/>
          <w:szCs w:val="22"/>
          <w:lang w:val="sr-Cyrl-CS"/>
        </w:rPr>
        <w:t>1</w:t>
      </w:r>
      <w:r w:rsidR="009D5B5A">
        <w:rPr>
          <w:rFonts w:ascii="Arial" w:hAnsi="Arial" w:cs="Arial"/>
          <w:sz w:val="22"/>
          <w:szCs w:val="22"/>
          <w:lang w:val="sr-Cyrl-CS"/>
        </w:rPr>
        <w:t>.</w:t>
      </w:r>
      <w:r w:rsidR="00B64FA3">
        <w:rPr>
          <w:rFonts w:ascii="Arial" w:hAnsi="Arial" w:cs="Arial"/>
          <w:sz w:val="22"/>
          <w:szCs w:val="22"/>
          <w:lang w:val="sr-Cyrl-CS"/>
        </w:rPr>
        <w:t xml:space="preserve"> годину</w:t>
      </w:r>
      <w:r w:rsidR="009D5B5A">
        <w:rPr>
          <w:rFonts w:ascii="Arial" w:hAnsi="Arial" w:cs="Arial"/>
          <w:sz w:val="22"/>
          <w:szCs w:val="22"/>
          <w:lang w:val="sr-Cyrl-CS"/>
        </w:rPr>
        <w:t xml:space="preserve">) </w:t>
      </w:r>
      <w:r w:rsidRPr="00192118">
        <w:rPr>
          <w:rFonts w:ascii="Arial" w:hAnsi="Arial" w:cs="Arial"/>
          <w:sz w:val="22"/>
          <w:szCs w:val="22"/>
          <w:lang w:val="sr-Cyrl-CS"/>
        </w:rPr>
        <w:t>износе:</w:t>
      </w:r>
    </w:p>
    <w:p w:rsidR="00B0032A" w:rsidRDefault="00165C5D" w:rsidP="00071642">
      <w:pPr>
        <w:pStyle w:val="Header"/>
        <w:jc w:val="right"/>
        <w:rPr>
          <w:rFonts w:ascii="Arial" w:hAnsi="Arial" w:cs="Arial"/>
          <w:sz w:val="22"/>
          <w:szCs w:val="22"/>
          <w:lang w:val="sr-Cyrl-RS"/>
        </w:rPr>
      </w:pPr>
      <w:r>
        <w:rPr>
          <w:rFonts w:ascii="Arial" w:hAnsi="Arial" w:cs="Arial"/>
          <w:sz w:val="22"/>
          <w:szCs w:val="22"/>
          <w:lang w:val="sr-Latn-RS"/>
        </w:rPr>
        <w:t xml:space="preserve">                                           </w:t>
      </w:r>
      <w:r w:rsidR="00401E1B">
        <w:rPr>
          <w:rFonts w:ascii="Arial" w:hAnsi="Arial" w:cs="Arial"/>
          <w:sz w:val="22"/>
          <w:szCs w:val="22"/>
          <w:lang w:val="sr-Latn-RS"/>
        </w:rPr>
        <w:t xml:space="preserve">                              </w:t>
      </w:r>
      <w:r w:rsidR="00401E1B">
        <w:rPr>
          <w:rFonts w:ascii="Arial" w:hAnsi="Arial" w:cs="Arial"/>
          <w:sz w:val="22"/>
          <w:szCs w:val="22"/>
          <w:lang w:val="sr-Cyrl-RS"/>
        </w:rPr>
        <w:t xml:space="preserve">   </w:t>
      </w:r>
    </w:p>
    <w:p w:rsidR="001C641D" w:rsidRDefault="00401E1B" w:rsidP="00071642">
      <w:pPr>
        <w:pStyle w:val="Header"/>
        <w:jc w:val="right"/>
        <w:rPr>
          <w:rFonts w:ascii="Arial" w:hAnsi="Arial" w:cs="Arial"/>
          <w:sz w:val="22"/>
          <w:szCs w:val="22"/>
          <w:lang w:val="sr-Latn-RS"/>
        </w:rPr>
      </w:pPr>
      <w:r>
        <w:rPr>
          <w:rFonts w:ascii="Arial" w:hAnsi="Arial" w:cs="Arial"/>
          <w:sz w:val="22"/>
          <w:szCs w:val="22"/>
          <w:lang w:val="sr-Latn-RS"/>
        </w:rPr>
        <w:t>(</w:t>
      </w:r>
      <w:r w:rsidR="00165C5D">
        <w:rPr>
          <w:rFonts w:ascii="Arial" w:hAnsi="Arial" w:cs="Arial"/>
          <w:sz w:val="22"/>
          <w:szCs w:val="22"/>
          <w:lang w:val="sr-Latn-RS"/>
        </w:rPr>
        <w:t>у 000 динара)</w:t>
      </w:r>
    </w:p>
    <w:tbl>
      <w:tblPr>
        <w:tblW w:w="9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2862"/>
        <w:gridCol w:w="1420"/>
        <w:gridCol w:w="1460"/>
        <w:gridCol w:w="1260"/>
        <w:gridCol w:w="1156"/>
      </w:tblGrid>
      <w:tr w:rsidR="00B0032A" w:rsidRPr="00B0032A" w:rsidTr="00635DAD">
        <w:trPr>
          <w:cantSplit/>
          <w:trHeight w:val="20"/>
          <w:jc w:val="center"/>
        </w:trPr>
        <w:tc>
          <w:tcPr>
            <w:tcW w:w="992" w:type="dxa"/>
            <w:shd w:val="clear" w:color="auto" w:fill="auto"/>
            <w:vAlign w:val="bottom"/>
            <w:hideMark/>
          </w:tcPr>
          <w:p w:rsidR="00B0032A" w:rsidRPr="00B0032A" w:rsidRDefault="00B0032A" w:rsidP="00B0032A">
            <w:pPr>
              <w:spacing w:after="0" w:line="240" w:lineRule="auto"/>
              <w:jc w:val="center"/>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Економска класифи-кација</w:t>
            </w:r>
          </w:p>
        </w:tc>
        <w:tc>
          <w:tcPr>
            <w:tcW w:w="3077" w:type="dxa"/>
            <w:shd w:val="clear" w:color="auto" w:fill="auto"/>
            <w:vAlign w:val="bottom"/>
            <w:hideMark/>
          </w:tcPr>
          <w:p w:rsidR="00B0032A" w:rsidRPr="00B0032A" w:rsidRDefault="00B0032A" w:rsidP="00B0032A">
            <w:pPr>
              <w:spacing w:after="0" w:line="240" w:lineRule="auto"/>
              <w:jc w:val="center"/>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ПРИХОДИ И ПРИМАЊА</w:t>
            </w:r>
          </w:p>
        </w:tc>
        <w:tc>
          <w:tcPr>
            <w:tcW w:w="1420" w:type="dxa"/>
            <w:shd w:val="clear" w:color="auto" w:fill="auto"/>
            <w:vAlign w:val="bottom"/>
            <w:hideMark/>
          </w:tcPr>
          <w:p w:rsidR="00B0032A" w:rsidRPr="00B0032A" w:rsidRDefault="00B0032A" w:rsidP="00B0032A">
            <w:pPr>
              <w:spacing w:after="0" w:line="240" w:lineRule="auto"/>
              <w:jc w:val="center"/>
              <w:rPr>
                <w:rFonts w:ascii="Arial" w:eastAsia="Times New Roman" w:hAnsi="Arial" w:cs="Arial"/>
                <w:color w:val="000000"/>
                <w:sz w:val="20"/>
                <w:szCs w:val="20"/>
                <w:lang w:val="sr-Latn-RS" w:eastAsia="sr-Latn-RS"/>
              </w:rPr>
            </w:pPr>
            <w:r w:rsidRPr="00B0032A">
              <w:rPr>
                <w:rFonts w:ascii="Arial" w:eastAsia="Times New Roman" w:hAnsi="Arial" w:cs="Arial"/>
                <w:color w:val="000000"/>
                <w:sz w:val="20"/>
                <w:szCs w:val="20"/>
                <w:lang w:val="sr-Latn-RS" w:eastAsia="sr-Latn-RS"/>
              </w:rPr>
              <w:t>Финансијски план за 2021. годину</w:t>
            </w:r>
          </w:p>
        </w:tc>
        <w:tc>
          <w:tcPr>
            <w:tcW w:w="1460" w:type="dxa"/>
            <w:shd w:val="clear" w:color="auto" w:fill="auto"/>
            <w:vAlign w:val="bottom"/>
            <w:hideMark/>
          </w:tcPr>
          <w:p w:rsidR="00B0032A" w:rsidRPr="00B0032A" w:rsidRDefault="00B0032A" w:rsidP="00B0032A">
            <w:pPr>
              <w:spacing w:after="0" w:line="240" w:lineRule="auto"/>
              <w:jc w:val="center"/>
              <w:rPr>
                <w:rFonts w:ascii="Arial" w:eastAsia="Times New Roman" w:hAnsi="Arial" w:cs="Arial"/>
                <w:color w:val="000000"/>
                <w:sz w:val="20"/>
                <w:szCs w:val="20"/>
                <w:lang w:val="sr-Latn-RS" w:eastAsia="sr-Latn-RS"/>
              </w:rPr>
            </w:pPr>
            <w:r w:rsidRPr="00B0032A">
              <w:rPr>
                <w:rFonts w:ascii="Arial" w:eastAsia="Times New Roman" w:hAnsi="Arial" w:cs="Arial"/>
                <w:color w:val="000000"/>
                <w:sz w:val="20"/>
                <w:szCs w:val="20"/>
                <w:lang w:val="sr-Latn-RS" w:eastAsia="sr-Latn-RS"/>
              </w:rPr>
              <w:t>Финансијски план за 2022. годину</w:t>
            </w:r>
          </w:p>
        </w:tc>
        <w:tc>
          <w:tcPr>
            <w:tcW w:w="1260" w:type="dxa"/>
            <w:shd w:val="clear" w:color="auto" w:fill="auto"/>
            <w:vAlign w:val="bottom"/>
            <w:hideMark/>
          </w:tcPr>
          <w:p w:rsidR="00B0032A" w:rsidRPr="00B0032A" w:rsidRDefault="00B0032A" w:rsidP="00B0032A">
            <w:pPr>
              <w:spacing w:after="0" w:line="240" w:lineRule="auto"/>
              <w:jc w:val="center"/>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Разлика</w:t>
            </w:r>
          </w:p>
        </w:tc>
        <w:tc>
          <w:tcPr>
            <w:tcW w:w="1156" w:type="dxa"/>
            <w:shd w:val="clear" w:color="auto" w:fill="auto"/>
            <w:vAlign w:val="bottom"/>
            <w:hideMark/>
          </w:tcPr>
          <w:p w:rsidR="00B0032A" w:rsidRPr="00B0032A" w:rsidRDefault="00B0032A" w:rsidP="00B0032A">
            <w:pPr>
              <w:spacing w:after="0" w:line="240" w:lineRule="auto"/>
              <w:jc w:val="center"/>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Индекс</w:t>
            </w:r>
          </w:p>
        </w:tc>
      </w:tr>
      <w:tr w:rsidR="00B0032A" w:rsidRPr="00B0032A" w:rsidTr="00B0032A">
        <w:trPr>
          <w:cantSplit/>
          <w:trHeight w:val="20"/>
          <w:jc w:val="center"/>
        </w:trPr>
        <w:tc>
          <w:tcPr>
            <w:tcW w:w="992" w:type="dxa"/>
            <w:shd w:val="clear" w:color="auto" w:fill="auto"/>
            <w:vAlign w:val="center"/>
            <w:hideMark/>
          </w:tcPr>
          <w:p w:rsidR="00B0032A" w:rsidRPr="00B0032A" w:rsidRDefault="00B0032A" w:rsidP="00B0032A">
            <w:pPr>
              <w:spacing w:after="0" w:line="240" w:lineRule="auto"/>
              <w:jc w:val="center"/>
              <w:rPr>
                <w:rFonts w:ascii="Arial" w:eastAsia="Times New Roman" w:hAnsi="Arial" w:cs="Arial"/>
                <w:color w:val="000000"/>
                <w:sz w:val="20"/>
                <w:szCs w:val="20"/>
                <w:lang w:val="sr-Latn-RS" w:eastAsia="sr-Latn-RS"/>
              </w:rPr>
            </w:pPr>
            <w:r w:rsidRPr="00B0032A">
              <w:rPr>
                <w:rFonts w:ascii="Arial" w:eastAsia="Times New Roman" w:hAnsi="Arial" w:cs="Arial"/>
                <w:color w:val="000000"/>
                <w:sz w:val="20"/>
                <w:szCs w:val="20"/>
                <w:lang w:val="sr-Latn-RS" w:eastAsia="sr-Latn-RS"/>
              </w:rPr>
              <w:t>1</w:t>
            </w:r>
          </w:p>
        </w:tc>
        <w:tc>
          <w:tcPr>
            <w:tcW w:w="3077" w:type="dxa"/>
            <w:shd w:val="clear" w:color="auto" w:fill="auto"/>
            <w:vAlign w:val="center"/>
            <w:hideMark/>
          </w:tcPr>
          <w:p w:rsidR="00B0032A" w:rsidRPr="00B0032A" w:rsidRDefault="00B0032A" w:rsidP="00B0032A">
            <w:pPr>
              <w:spacing w:after="0" w:line="240" w:lineRule="auto"/>
              <w:jc w:val="center"/>
              <w:rPr>
                <w:rFonts w:ascii="Arial" w:eastAsia="Times New Roman" w:hAnsi="Arial" w:cs="Arial"/>
                <w:color w:val="000000"/>
                <w:sz w:val="20"/>
                <w:szCs w:val="20"/>
                <w:lang w:val="sr-Latn-RS" w:eastAsia="sr-Latn-RS"/>
              </w:rPr>
            </w:pPr>
            <w:r w:rsidRPr="00B0032A">
              <w:rPr>
                <w:rFonts w:ascii="Arial" w:eastAsia="Times New Roman" w:hAnsi="Arial" w:cs="Arial"/>
                <w:color w:val="000000"/>
                <w:sz w:val="20"/>
                <w:szCs w:val="20"/>
                <w:lang w:val="sr-Latn-RS" w:eastAsia="sr-Latn-RS"/>
              </w:rPr>
              <w:t>2</w:t>
            </w:r>
          </w:p>
        </w:tc>
        <w:tc>
          <w:tcPr>
            <w:tcW w:w="1420" w:type="dxa"/>
            <w:shd w:val="clear" w:color="auto" w:fill="auto"/>
            <w:noWrap/>
            <w:vAlign w:val="center"/>
            <w:hideMark/>
          </w:tcPr>
          <w:p w:rsidR="00B0032A" w:rsidRPr="00B0032A" w:rsidRDefault="00B0032A" w:rsidP="00B0032A">
            <w:pPr>
              <w:spacing w:after="0" w:line="240" w:lineRule="auto"/>
              <w:jc w:val="center"/>
              <w:rPr>
                <w:rFonts w:ascii="Arial" w:eastAsia="Times New Roman" w:hAnsi="Arial" w:cs="Arial"/>
                <w:color w:val="000000"/>
                <w:sz w:val="20"/>
                <w:szCs w:val="20"/>
                <w:lang w:val="sr-Latn-RS" w:eastAsia="sr-Latn-RS"/>
              </w:rPr>
            </w:pPr>
            <w:r w:rsidRPr="00B0032A">
              <w:rPr>
                <w:rFonts w:ascii="Arial" w:eastAsia="Times New Roman" w:hAnsi="Arial" w:cs="Arial"/>
                <w:color w:val="000000"/>
                <w:sz w:val="20"/>
                <w:szCs w:val="20"/>
                <w:lang w:val="sr-Latn-RS" w:eastAsia="sr-Latn-RS"/>
              </w:rPr>
              <w:t>3</w:t>
            </w:r>
          </w:p>
        </w:tc>
        <w:tc>
          <w:tcPr>
            <w:tcW w:w="1460" w:type="dxa"/>
            <w:shd w:val="clear" w:color="auto" w:fill="auto"/>
            <w:noWrap/>
            <w:vAlign w:val="center"/>
            <w:hideMark/>
          </w:tcPr>
          <w:p w:rsidR="00B0032A" w:rsidRPr="00B0032A" w:rsidRDefault="00B0032A" w:rsidP="00B0032A">
            <w:pPr>
              <w:spacing w:after="0" w:line="240" w:lineRule="auto"/>
              <w:jc w:val="center"/>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4</w:t>
            </w:r>
          </w:p>
        </w:tc>
        <w:tc>
          <w:tcPr>
            <w:tcW w:w="1260" w:type="dxa"/>
            <w:shd w:val="clear" w:color="auto" w:fill="auto"/>
            <w:noWrap/>
            <w:vAlign w:val="center"/>
            <w:hideMark/>
          </w:tcPr>
          <w:p w:rsidR="00B0032A" w:rsidRPr="00B0032A" w:rsidRDefault="00B0032A" w:rsidP="00B0032A">
            <w:pPr>
              <w:spacing w:after="0" w:line="240" w:lineRule="auto"/>
              <w:jc w:val="center"/>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5=4-3</w:t>
            </w:r>
          </w:p>
        </w:tc>
        <w:tc>
          <w:tcPr>
            <w:tcW w:w="1156" w:type="dxa"/>
            <w:shd w:val="clear" w:color="auto" w:fill="auto"/>
            <w:noWrap/>
            <w:vAlign w:val="center"/>
            <w:hideMark/>
          </w:tcPr>
          <w:p w:rsidR="00B0032A" w:rsidRPr="00B0032A" w:rsidRDefault="00B0032A" w:rsidP="00B0032A">
            <w:pPr>
              <w:spacing w:after="0" w:line="240" w:lineRule="auto"/>
              <w:jc w:val="center"/>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6=4/3x100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700000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 xml:space="preserve">ТЕКУЋИ ПРИХОДИ </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383.463.779</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407.096.460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23.632.681</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106,16</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720000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СОЦИЈАЛНИ ДОПРИНОСИ</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234.300.000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258.000.000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23.700.000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110,12</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721000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Доприноси за социјално осигурање</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234.300.000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258.000.000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23.700.000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110,12</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721100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Доприноси за социјално осигурање на терет запослених</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109.144.340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120.206.100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11.061.760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110,13</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721200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Доприноси за социјално осигурање на терет послодавца</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112.655.560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124.072.400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11.416.840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110,13</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721300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Доприноси за социјално осигурање лица која обављају самосталну делатност и незапослених лица</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12.335.670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13.541.100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1.205.430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109,77</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721400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Доприноси за социјално осигурање који се не могу разврстати</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164.430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180.400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15.970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109,71</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730000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ДОНАЦИЈЕ И ТРАНСФЕРИ</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77.468.319</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73.601.000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-3.867.319</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95,01</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732000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Донације од међународних организација</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733000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ТРАНСФЕРИ ОД ДРУГИХ НИВОА ВЛАСТИ</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77.467.319</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73.600.000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-3.867.319</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95,01</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733100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Текући трансфери од других нивоа власти</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77.467.319</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73.600.000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-3.867.319</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95,01</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733160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Текући трансфери од других нивоа власти у корист организација обавезног социјалног осигурања</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77.467.319</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73.600.000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-3.867.319</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95,01</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733161</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Текући трансфери од других нивоа власти у корист Републичког фонда за здравствено осигурање</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77.467.319</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73.600.000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-3.867.319</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95,01</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7331611</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Трансфери од буџета за здравствену заштиту лица из члана 16. Закона</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4.600.000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4.600.000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7331612</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Трансфери од буџета за подршку активностима Банке репродуктивних ћелија</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90.000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7331613</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Трансфери од буџета - пореске олакшице</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45.900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45.900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73316141</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 xml:space="preserve">Трансфери од буџета за превенцију и ублажавање последица насталих услед болести COVID-19 изазване вирусом SARS-CoV-2 </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202.862</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200.000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-2.862</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98,59</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7331615</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Трансфери од буџета за здравствену заштиту лица оболелих од ретких болести</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3.200.000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3.700.000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500.000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115,63</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7331616</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Трансфери од буџета - 35% накнаде зараде услед привремене спречености за рад преко 30 дана у вези са одржавањем трудноће</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2.825.637</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3.300.000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474.363</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116,79</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7331617</w:t>
            </w:r>
          </w:p>
        </w:tc>
        <w:tc>
          <w:tcPr>
            <w:tcW w:w="3077" w:type="dxa"/>
            <w:shd w:val="clear" w:color="auto" w:fill="auto"/>
            <w:vAlign w:val="bottom"/>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Трансфери од буџета по основу доприноса за здравствено осигурање за одређена привредна друштва по Закључку Владе</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250.000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250.000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7331618</w:t>
            </w:r>
          </w:p>
        </w:tc>
        <w:tc>
          <w:tcPr>
            <w:tcW w:w="3077" w:type="dxa"/>
            <w:shd w:val="clear" w:color="auto" w:fill="auto"/>
            <w:vAlign w:val="bottom"/>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Трансфери од буџета због смањене стопе доприноса за здравствено осигурање</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65.528.920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61.404.100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-4.124.820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93,71</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7331619</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Трансфери од буџета за измиривање дугова здравствених установа из претходних година</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804.000</w:t>
            </w:r>
          </w:p>
        </w:tc>
        <w:tc>
          <w:tcPr>
            <w:tcW w:w="1460" w:type="dxa"/>
            <w:shd w:val="clear" w:color="auto" w:fill="auto"/>
            <w:noWrap/>
            <w:vAlign w:val="bottom"/>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 </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-804.000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740000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ДРУГИ  ПРИХОДИ</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8.568.063</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8.957.070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389.007</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104,54</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741000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ПРИХОДИ ОД ИМОВИНЕ</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50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50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742000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ПРИХОДИ ОД ПРОДАЈЕ ДОБАРА И УСЛУГА</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4.812.963</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6.508.000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1.695.037</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135,22</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742100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Приходи од продаје добара и услуга или закупа од стране тржишних организација</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8.000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8.000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742160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 xml:space="preserve">Приходи од закупа од стране тржишних организација у корист организација обавезног социјалног осигурања </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8.000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8.000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742300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Споредне продаје добара и услуга које врше државне нетржишне јединице</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4.804.963</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6.500.000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1.695.037</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135,28</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742360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Приходи организација обавезног социјалног осигурања од споредне продаје добара и услуга које врше државне нетржишне јединице</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4.804.963</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6.500.000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1.695.037</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135,28</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743000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НОВЧАНЕ КАЗНЕ И ОДУЗЕТА ИМОВИНСКА КОРИСТ</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50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50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744000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Добровољни трансфери од физичих и правних лица</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5.000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5.000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745000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 xml:space="preserve">МЕШОВИТИ И НЕОДРЕЂЕНИ ПРИХОДИ </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3.750.000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2.443.970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-1.306.030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65,17</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745100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Мешовити и неодређени приходи</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3.750.000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2.443.970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-1.306.030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65,17</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745160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Мешовити и неодређени приходи у корист организација обавезног социјалног осигурања</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3.750.000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2.443.970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-1.306.030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65,17</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745161</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Мешовити и неодређени приходи у корист Републичког фонда за здравствено осигурање</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1.950.000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643.970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-1.306.030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33,02</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745166</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Средства од 5% бруто премије осигурања од аутоодговорности</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1.800.000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1.800.000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770000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МЕМОРАНДУМСКЕ СТАВКЕ  ЗА РЕФУНДАЦИЈУ РАСХОДА</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1.195.000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1.195.000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771000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МЕМОРАНДУМСКЕ СТАВКЕ  ЗА РЕФУНДАЦИЈУ РАСХОДА</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675.000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675.000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772000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МЕМОРАНДУМСКЕ СТАВКЕ  ЗА РЕФУНДАЦИЈУ РАСХОДА ИЗ ПРЕТХОДНЕ ГОДИНЕ</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520.000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520.000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780000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 xml:space="preserve">ТРАНСФЕРИ ИЗМЕЂУ БУЏЕТСКИХ КОРИСНИКА НА ИСТОМ  НИВОУ </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61.932.397</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65.343.390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3.410.993</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105,51</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781000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ТРАНСФЕРИ ИЗМЕЂУ БУЏЕТСКИХ КОРИСНИКА НА ИСТОМ НИВОУ</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61.932.397</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65.343.390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3.410.993</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105,51</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781300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Трансфери између организација обавезног социјалног осигурања</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61.932.397</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65.343.390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3.410.993</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105,51</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781310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Трансфери од организација обавезног социјалног осигурања у корист Републичког фонда за здравствено осигурање</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61.932.397</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65.343.390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3.410.993</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105,51</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781311</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Допринос за здравствено осигурање незапослених лица који плаћа Национална служба за запошљавање</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1.382.897</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1.352.390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-30.507</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97,79</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781312</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Допринос за здравствено осигурање корисника пензија и корисника других новчаних накнада који плаћа Републички фонд за ПИО за осигуранике запослене</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52.470.000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55.340.000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2.870.000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105,47</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781313</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Трансфери од Републичког фонда за ПИО за осигуранике пољопривреднике у корист Републичког фонда за здравствено осигурање</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2.470.000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2.545.000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75.000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103,04</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781314</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Трансфери од Републичког фонда за ПИО за осигуранике самосталних делатности  у корист Републичког фонда за здравствено осигурање</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3.630.000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3.985.000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355.000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109,78</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781315</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 xml:space="preserve">Допринос за здравствено осигурање корисника новчаних накнада из члана 224. Закона о пензијском и инвалидском осигурању </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15.000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15.000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781316</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 xml:space="preserve">Допринос за здравствено осигурање за лица која остварују накнаду зараде за време привремене спречености за рад (боловање) по прописима о здравственом осигурању, који плаћа Републички фонд за здравствено осигурање </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1.950.000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2.100.000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150.000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107,69</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781317</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 xml:space="preserve">Допринос за здравствено осигурање који плаћа Национална служба за запошљавање по члану 45. Закона о доприносима за обавезно социјално осигурање </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14.500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6.000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-8.500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41,38</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800000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ПРИМАЊА ОД ПРОДАЈЕ НЕФИНАНСИЈСКЕ ИМОВИНЕ</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1.540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1.540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810000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ПРИМАЊА ОД ПРОДАЈЕ ОСНОВНИХ СРЕДСТАВА</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1.540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1.540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811000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Примања од продаје непокретности</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1.480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1.480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812000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Примања од продаје покретне имовине</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50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50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813000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 xml:space="preserve">Примања од продаје осталих основних средстава </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900000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ПРИМАЊА ОД ЗАДУЖИВАЊА И ПРОДАЈЕ ФИНАНСИЈСКЕ ИМОВИНЕ</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920000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ПРИМАЊА ОД ПРОДАЈЕ ФИНАНСИЈСКЕ ИМОВИНЕ</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921000</w:t>
            </w:r>
          </w:p>
        </w:tc>
        <w:tc>
          <w:tcPr>
            <w:tcW w:w="3077" w:type="dxa"/>
            <w:shd w:val="clear" w:color="auto" w:fill="auto"/>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Примања од продаје домаће финансијске имовине</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2.000</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0</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100,00</w:t>
            </w:r>
          </w:p>
        </w:tc>
      </w:tr>
      <w:tr w:rsidR="00B0032A" w:rsidRPr="00B0032A" w:rsidTr="00B0032A">
        <w:trPr>
          <w:cantSplit/>
          <w:trHeight w:val="20"/>
          <w:jc w:val="center"/>
        </w:trPr>
        <w:tc>
          <w:tcPr>
            <w:tcW w:w="992" w:type="dxa"/>
            <w:shd w:val="clear" w:color="auto" w:fill="auto"/>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 </w:t>
            </w:r>
          </w:p>
        </w:tc>
        <w:tc>
          <w:tcPr>
            <w:tcW w:w="3077" w:type="dxa"/>
            <w:shd w:val="clear" w:color="auto" w:fill="auto"/>
            <w:vAlign w:val="bottom"/>
            <w:hideMark/>
          </w:tcPr>
          <w:p w:rsidR="00B0032A" w:rsidRPr="00B0032A" w:rsidRDefault="00B0032A" w:rsidP="00B0032A">
            <w:pPr>
              <w:spacing w:after="0" w:line="240" w:lineRule="auto"/>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 xml:space="preserve">УКУПНИ ПРИХОДИ И ПРИМАЊА </w:t>
            </w:r>
          </w:p>
        </w:tc>
        <w:tc>
          <w:tcPr>
            <w:tcW w:w="142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383.467.319</w:t>
            </w:r>
          </w:p>
        </w:tc>
        <w:tc>
          <w:tcPr>
            <w:tcW w:w="14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407.100.000</w:t>
            </w:r>
          </w:p>
        </w:tc>
        <w:tc>
          <w:tcPr>
            <w:tcW w:w="1260"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23.632.681</w:t>
            </w:r>
          </w:p>
        </w:tc>
        <w:tc>
          <w:tcPr>
            <w:tcW w:w="1156" w:type="dxa"/>
            <w:shd w:val="clear" w:color="auto" w:fill="auto"/>
            <w:noWrap/>
            <w:vAlign w:val="bottom"/>
            <w:hideMark/>
          </w:tcPr>
          <w:p w:rsidR="00B0032A" w:rsidRPr="00B0032A" w:rsidRDefault="00B0032A" w:rsidP="00B0032A">
            <w:pPr>
              <w:spacing w:after="0" w:line="240" w:lineRule="auto"/>
              <w:jc w:val="right"/>
              <w:rPr>
                <w:rFonts w:ascii="Arial" w:eastAsia="Times New Roman" w:hAnsi="Arial" w:cs="Arial"/>
                <w:sz w:val="20"/>
                <w:szCs w:val="20"/>
                <w:lang w:val="sr-Latn-RS" w:eastAsia="sr-Latn-RS"/>
              </w:rPr>
            </w:pPr>
            <w:r w:rsidRPr="00B0032A">
              <w:rPr>
                <w:rFonts w:ascii="Arial" w:eastAsia="Times New Roman" w:hAnsi="Arial" w:cs="Arial"/>
                <w:sz w:val="20"/>
                <w:szCs w:val="20"/>
                <w:lang w:val="sr-Latn-RS" w:eastAsia="sr-Latn-RS"/>
              </w:rPr>
              <w:t>106,16</w:t>
            </w:r>
          </w:p>
        </w:tc>
      </w:tr>
    </w:tbl>
    <w:p w:rsidR="00B0032A" w:rsidRDefault="00B0032A" w:rsidP="00071642">
      <w:pPr>
        <w:pStyle w:val="Header"/>
        <w:jc w:val="right"/>
        <w:rPr>
          <w:rFonts w:ascii="Arial" w:hAnsi="Arial" w:cs="Arial"/>
          <w:sz w:val="22"/>
          <w:szCs w:val="22"/>
          <w:lang w:val="sr-Latn-RS"/>
        </w:rPr>
      </w:pPr>
    </w:p>
    <w:p w:rsidR="00B4213B" w:rsidRPr="004F4C03" w:rsidRDefault="00B4213B" w:rsidP="00D2355B">
      <w:pPr>
        <w:pStyle w:val="Header"/>
        <w:ind w:firstLine="720"/>
        <w:jc w:val="both"/>
        <w:rPr>
          <w:rFonts w:ascii="Arial" w:hAnsi="Arial" w:cs="Arial"/>
          <w:sz w:val="22"/>
          <w:szCs w:val="22"/>
          <w:highlight w:val="yellow"/>
          <w:lang w:val="sr-Latn-RS"/>
        </w:rPr>
      </w:pPr>
      <w:r w:rsidRPr="004F4C03">
        <w:rPr>
          <w:rFonts w:ascii="Arial" w:hAnsi="Arial" w:cs="Arial"/>
          <w:sz w:val="22"/>
          <w:szCs w:val="22"/>
          <w:lang w:val="sr-Cyrl-CS"/>
        </w:rPr>
        <w:t>Планирани приходи и примања за 20</w:t>
      </w:r>
      <w:r w:rsidR="002615D6" w:rsidRPr="004F4C03">
        <w:rPr>
          <w:rFonts w:ascii="Arial" w:hAnsi="Arial" w:cs="Arial"/>
          <w:sz w:val="22"/>
          <w:szCs w:val="22"/>
          <w:lang w:val="sr-Cyrl-CS"/>
        </w:rPr>
        <w:t>2</w:t>
      </w:r>
      <w:r w:rsidR="00A55CE5">
        <w:rPr>
          <w:rFonts w:ascii="Arial" w:hAnsi="Arial" w:cs="Arial"/>
          <w:sz w:val="22"/>
          <w:szCs w:val="22"/>
          <w:lang w:val="sr-Cyrl-CS"/>
        </w:rPr>
        <w:t>2</w:t>
      </w:r>
      <w:r w:rsidRPr="004F4C03">
        <w:rPr>
          <w:rFonts w:ascii="Arial" w:hAnsi="Arial" w:cs="Arial"/>
          <w:sz w:val="22"/>
          <w:szCs w:val="22"/>
          <w:lang w:val="sr-Cyrl-CS"/>
        </w:rPr>
        <w:t xml:space="preserve">. годину износе </w:t>
      </w:r>
      <w:r w:rsidR="00A55CE5">
        <w:rPr>
          <w:rFonts w:ascii="Arial" w:hAnsi="Arial" w:cs="Arial"/>
          <w:bCs/>
          <w:sz w:val="22"/>
          <w:szCs w:val="22"/>
          <w:lang w:val="sr-Cyrl-RS"/>
        </w:rPr>
        <w:t>40</w:t>
      </w:r>
      <w:r w:rsidR="008C64FE">
        <w:rPr>
          <w:rFonts w:ascii="Arial" w:hAnsi="Arial" w:cs="Arial"/>
          <w:bCs/>
          <w:sz w:val="22"/>
          <w:szCs w:val="22"/>
          <w:lang w:val="sr-Cyrl-RS"/>
        </w:rPr>
        <w:t>7.1</w:t>
      </w:r>
      <w:r w:rsidR="00A55CE5">
        <w:rPr>
          <w:rFonts w:ascii="Arial" w:hAnsi="Arial" w:cs="Arial"/>
          <w:bCs/>
          <w:sz w:val="22"/>
          <w:szCs w:val="22"/>
          <w:lang w:val="sr-Cyrl-RS"/>
        </w:rPr>
        <w:t>00,00</w:t>
      </w:r>
      <w:r w:rsidRPr="004F4C03">
        <w:rPr>
          <w:rFonts w:ascii="Arial" w:hAnsi="Arial" w:cs="Arial"/>
          <w:sz w:val="22"/>
          <w:szCs w:val="22"/>
          <w:lang w:val="sr-Cyrl-CS"/>
        </w:rPr>
        <w:t xml:space="preserve"> милиона динара, што је за</w:t>
      </w:r>
      <w:r w:rsidRPr="004F4C03">
        <w:rPr>
          <w:rFonts w:ascii="Arial" w:hAnsi="Arial" w:cs="Arial"/>
          <w:sz w:val="22"/>
          <w:szCs w:val="22"/>
          <w:lang w:val="sr-Latn-RS"/>
        </w:rPr>
        <w:t xml:space="preserve"> </w:t>
      </w:r>
      <w:r w:rsidR="008C64FE">
        <w:rPr>
          <w:rFonts w:ascii="Arial" w:hAnsi="Arial" w:cs="Arial"/>
          <w:sz w:val="22"/>
          <w:szCs w:val="22"/>
          <w:lang w:val="sr-Latn-RS"/>
        </w:rPr>
        <w:t>23.632</w:t>
      </w:r>
      <w:r w:rsidR="00A55CE5">
        <w:rPr>
          <w:rFonts w:ascii="Arial" w:hAnsi="Arial" w:cs="Arial"/>
          <w:sz w:val="22"/>
          <w:szCs w:val="22"/>
          <w:lang w:val="sr-Cyrl-RS"/>
        </w:rPr>
        <w:t>,68</w:t>
      </w:r>
      <w:r w:rsidRPr="004F4C03">
        <w:rPr>
          <w:rFonts w:ascii="Arial" w:hAnsi="Arial" w:cs="Arial"/>
          <w:sz w:val="22"/>
          <w:szCs w:val="22"/>
          <w:lang w:val="sr-Latn-RS"/>
        </w:rPr>
        <w:t xml:space="preserve"> милиона динара (</w:t>
      </w:r>
      <w:r w:rsidR="008C64FE">
        <w:rPr>
          <w:rFonts w:ascii="Arial" w:hAnsi="Arial" w:cs="Arial"/>
          <w:sz w:val="22"/>
          <w:szCs w:val="22"/>
          <w:lang w:val="sr-Latn-RS"/>
        </w:rPr>
        <w:t>6,16</w:t>
      </w:r>
      <w:r w:rsidRPr="004F4C03">
        <w:rPr>
          <w:rFonts w:ascii="Arial" w:hAnsi="Arial" w:cs="Arial"/>
          <w:sz w:val="22"/>
          <w:szCs w:val="22"/>
          <w:lang w:val="sr-Cyrl-CS"/>
        </w:rPr>
        <w:t xml:space="preserve">%) </w:t>
      </w:r>
      <w:r w:rsidR="001B11C6" w:rsidRPr="004F4C03">
        <w:rPr>
          <w:rFonts w:ascii="Arial" w:hAnsi="Arial" w:cs="Arial"/>
          <w:sz w:val="22"/>
          <w:szCs w:val="22"/>
          <w:lang w:val="sr-Cyrl-RS"/>
        </w:rPr>
        <w:t>више</w:t>
      </w:r>
      <w:r w:rsidRPr="004F4C03">
        <w:rPr>
          <w:rFonts w:ascii="Arial" w:hAnsi="Arial" w:cs="Arial"/>
          <w:sz w:val="22"/>
          <w:szCs w:val="22"/>
          <w:lang w:val="sr-Cyrl-CS"/>
        </w:rPr>
        <w:t xml:space="preserve"> од пла</w:t>
      </w:r>
      <w:r w:rsidR="002615D6" w:rsidRPr="004F4C03">
        <w:rPr>
          <w:rFonts w:ascii="Arial" w:hAnsi="Arial" w:cs="Arial"/>
          <w:sz w:val="22"/>
          <w:szCs w:val="22"/>
          <w:lang w:val="sr-Cyrl-CS"/>
        </w:rPr>
        <w:t>н</w:t>
      </w:r>
      <w:r w:rsidR="004F4C03">
        <w:rPr>
          <w:rFonts w:ascii="Arial" w:hAnsi="Arial" w:cs="Arial"/>
          <w:sz w:val="22"/>
          <w:szCs w:val="22"/>
          <w:lang w:val="sr-Cyrl-CS"/>
        </w:rPr>
        <w:t>ираних приходa и примања за 2021</w:t>
      </w:r>
      <w:r w:rsidRPr="004F4C03">
        <w:rPr>
          <w:rFonts w:ascii="Arial" w:hAnsi="Arial" w:cs="Arial"/>
          <w:sz w:val="22"/>
          <w:szCs w:val="22"/>
          <w:lang w:val="sr-Cyrl-CS"/>
        </w:rPr>
        <w:t>. годину</w:t>
      </w:r>
      <w:r w:rsidRPr="004F4C03">
        <w:rPr>
          <w:rFonts w:ascii="Arial" w:hAnsi="Arial" w:cs="Arial"/>
          <w:bCs/>
          <w:sz w:val="22"/>
          <w:szCs w:val="22"/>
          <w:lang w:val="sr-Cyrl-RS"/>
        </w:rPr>
        <w:t>.</w:t>
      </w:r>
    </w:p>
    <w:p w:rsidR="00B4213B" w:rsidRDefault="00B4213B" w:rsidP="00D2355B">
      <w:pPr>
        <w:pStyle w:val="Header"/>
        <w:tabs>
          <w:tab w:val="left" w:pos="709"/>
        </w:tabs>
        <w:jc w:val="both"/>
        <w:rPr>
          <w:rFonts w:ascii="Arial" w:hAnsi="Arial" w:cs="Arial"/>
          <w:sz w:val="22"/>
          <w:szCs w:val="22"/>
          <w:lang w:val="sr-Cyrl-CS"/>
        </w:rPr>
      </w:pPr>
      <w:r w:rsidRPr="000D6789">
        <w:rPr>
          <w:rFonts w:ascii="Arial" w:hAnsi="Arial" w:cs="Arial"/>
          <w:color w:val="FF0000"/>
          <w:sz w:val="22"/>
          <w:szCs w:val="22"/>
          <w:lang w:val="sr-Cyrl-CS"/>
        </w:rPr>
        <w:tab/>
      </w:r>
      <w:r w:rsidRPr="00811510">
        <w:rPr>
          <w:rFonts w:ascii="Arial" w:hAnsi="Arial" w:cs="Arial"/>
          <w:sz w:val="22"/>
          <w:szCs w:val="22"/>
          <w:lang w:val="sr-Cyrl-CS"/>
        </w:rPr>
        <w:t>Структура планираних прихода и примања за 20</w:t>
      </w:r>
      <w:r w:rsidR="00811510" w:rsidRPr="00811510">
        <w:rPr>
          <w:rFonts w:ascii="Arial" w:hAnsi="Arial" w:cs="Arial"/>
          <w:sz w:val="22"/>
          <w:szCs w:val="22"/>
          <w:lang w:val="sr-Cyrl-CS"/>
        </w:rPr>
        <w:t>22</w:t>
      </w:r>
      <w:r w:rsidRPr="00811510">
        <w:rPr>
          <w:rFonts w:ascii="Arial" w:hAnsi="Arial" w:cs="Arial"/>
          <w:sz w:val="22"/>
          <w:szCs w:val="22"/>
          <w:lang w:val="sr-Cyrl-CS"/>
        </w:rPr>
        <w:t>. и 2</w:t>
      </w:r>
      <w:r w:rsidR="00935794" w:rsidRPr="00811510">
        <w:rPr>
          <w:rFonts w:ascii="Arial" w:hAnsi="Arial" w:cs="Arial"/>
          <w:sz w:val="22"/>
          <w:szCs w:val="22"/>
          <w:lang w:val="sr-Cyrl-CS"/>
        </w:rPr>
        <w:t>02</w:t>
      </w:r>
      <w:r w:rsidR="00811510" w:rsidRPr="00811510">
        <w:rPr>
          <w:rFonts w:ascii="Arial" w:hAnsi="Arial" w:cs="Arial"/>
          <w:sz w:val="22"/>
          <w:szCs w:val="22"/>
          <w:lang w:val="sr-Cyrl-CS"/>
        </w:rPr>
        <w:t>1</w:t>
      </w:r>
      <w:r w:rsidRPr="00811510">
        <w:rPr>
          <w:rFonts w:ascii="Arial" w:hAnsi="Arial" w:cs="Arial"/>
          <w:sz w:val="22"/>
          <w:szCs w:val="22"/>
          <w:lang w:val="sr-Cyrl-CS"/>
        </w:rPr>
        <w:t xml:space="preserve">. годину приказана је у следећој табели: </w:t>
      </w:r>
    </w:p>
    <w:p w:rsidR="008C64FE" w:rsidRDefault="008C64FE" w:rsidP="00D2355B">
      <w:pPr>
        <w:pStyle w:val="Header"/>
        <w:tabs>
          <w:tab w:val="left" w:pos="709"/>
        </w:tabs>
        <w:jc w:val="both"/>
        <w:rPr>
          <w:rFonts w:ascii="Arial" w:hAnsi="Arial" w:cs="Arial"/>
          <w:sz w:val="22"/>
          <w:szCs w:val="22"/>
          <w:lang w:val="sr-Cyrl-CS"/>
        </w:rPr>
      </w:pPr>
    </w:p>
    <w:p w:rsidR="008C64FE" w:rsidRDefault="008C64FE" w:rsidP="00D2355B">
      <w:pPr>
        <w:pStyle w:val="Header"/>
        <w:tabs>
          <w:tab w:val="left" w:pos="709"/>
        </w:tabs>
        <w:jc w:val="both"/>
        <w:rPr>
          <w:rFonts w:ascii="Arial" w:hAnsi="Arial" w:cs="Arial"/>
          <w:sz w:val="22"/>
          <w:szCs w:val="22"/>
          <w:lang w:val="sr-Cyrl-CS"/>
        </w:rPr>
      </w:pPr>
    </w:p>
    <w:p w:rsidR="008C64FE" w:rsidRDefault="008C64FE" w:rsidP="00D2355B">
      <w:pPr>
        <w:pStyle w:val="Header"/>
        <w:tabs>
          <w:tab w:val="left" w:pos="709"/>
        </w:tabs>
        <w:jc w:val="both"/>
        <w:rPr>
          <w:rFonts w:ascii="Arial" w:hAnsi="Arial" w:cs="Arial"/>
          <w:sz w:val="22"/>
          <w:szCs w:val="22"/>
          <w:lang w:val="sr-Cyrl-CS"/>
        </w:rPr>
      </w:pPr>
    </w:p>
    <w:p w:rsidR="008C64FE" w:rsidRDefault="008C64FE" w:rsidP="00D2355B">
      <w:pPr>
        <w:pStyle w:val="Header"/>
        <w:tabs>
          <w:tab w:val="left" w:pos="709"/>
        </w:tabs>
        <w:jc w:val="both"/>
        <w:rPr>
          <w:rFonts w:ascii="Arial" w:hAnsi="Arial" w:cs="Arial"/>
          <w:sz w:val="22"/>
          <w:szCs w:val="22"/>
          <w:lang w:val="sr-Cyrl-CS"/>
        </w:rPr>
      </w:pPr>
    </w:p>
    <w:p w:rsidR="008C64FE" w:rsidRDefault="008C64FE" w:rsidP="00D2355B">
      <w:pPr>
        <w:pStyle w:val="Header"/>
        <w:tabs>
          <w:tab w:val="left" w:pos="709"/>
        </w:tabs>
        <w:jc w:val="both"/>
        <w:rPr>
          <w:rFonts w:ascii="Arial" w:hAnsi="Arial" w:cs="Arial"/>
          <w:sz w:val="22"/>
          <w:szCs w:val="22"/>
          <w:lang w:val="sr-Cyrl-CS"/>
        </w:rPr>
      </w:pPr>
    </w:p>
    <w:p w:rsidR="008C64FE" w:rsidRDefault="008C64FE" w:rsidP="00D2355B">
      <w:pPr>
        <w:pStyle w:val="Header"/>
        <w:tabs>
          <w:tab w:val="left" w:pos="709"/>
        </w:tabs>
        <w:jc w:val="both"/>
        <w:rPr>
          <w:rFonts w:ascii="Arial" w:hAnsi="Arial" w:cs="Arial"/>
          <w:sz w:val="22"/>
          <w:szCs w:val="22"/>
          <w:lang w:val="sr-Cyrl-CS"/>
        </w:rPr>
      </w:pPr>
    </w:p>
    <w:p w:rsidR="008C64FE" w:rsidRDefault="008C64FE" w:rsidP="00D2355B">
      <w:pPr>
        <w:pStyle w:val="Header"/>
        <w:tabs>
          <w:tab w:val="left" w:pos="709"/>
        </w:tabs>
        <w:jc w:val="both"/>
        <w:rPr>
          <w:rFonts w:ascii="Arial" w:hAnsi="Arial" w:cs="Arial"/>
          <w:sz w:val="22"/>
          <w:szCs w:val="22"/>
          <w:lang w:val="sr-Cyrl-CS"/>
        </w:rPr>
      </w:pPr>
    </w:p>
    <w:p w:rsidR="008C64FE" w:rsidRDefault="008C64FE" w:rsidP="00D2355B">
      <w:pPr>
        <w:pStyle w:val="Header"/>
        <w:tabs>
          <w:tab w:val="left" w:pos="709"/>
        </w:tabs>
        <w:jc w:val="both"/>
        <w:rPr>
          <w:rFonts w:ascii="Arial" w:hAnsi="Arial" w:cs="Arial"/>
          <w:sz w:val="22"/>
          <w:szCs w:val="22"/>
          <w:lang w:val="sr-Cyrl-CS"/>
        </w:rPr>
      </w:pPr>
    </w:p>
    <w:p w:rsidR="008C64FE" w:rsidRDefault="008C64FE" w:rsidP="00D2355B">
      <w:pPr>
        <w:pStyle w:val="Header"/>
        <w:tabs>
          <w:tab w:val="left" w:pos="709"/>
        </w:tabs>
        <w:jc w:val="both"/>
        <w:rPr>
          <w:rFonts w:ascii="Arial" w:hAnsi="Arial" w:cs="Arial"/>
          <w:sz w:val="22"/>
          <w:szCs w:val="22"/>
          <w:lang w:val="sr-Cyrl-CS"/>
        </w:rPr>
      </w:pPr>
    </w:p>
    <w:p w:rsidR="00107F67" w:rsidRDefault="009F3910" w:rsidP="009F3910">
      <w:pPr>
        <w:pStyle w:val="Header"/>
        <w:tabs>
          <w:tab w:val="left" w:pos="709"/>
        </w:tabs>
        <w:ind w:right="-563"/>
        <w:jc w:val="center"/>
        <w:rPr>
          <w:rFonts w:ascii="Arial" w:hAnsi="Arial" w:cs="Arial"/>
          <w:sz w:val="20"/>
          <w:szCs w:val="20"/>
          <w:lang w:val="sr-Cyrl-CS"/>
        </w:rPr>
      </w:pPr>
      <w:r w:rsidRPr="00811510">
        <w:rPr>
          <w:rFonts w:ascii="Arial" w:hAnsi="Arial" w:cs="Arial"/>
          <w:sz w:val="20"/>
          <w:szCs w:val="20"/>
          <w:lang w:val="sr-Cyrl-CS"/>
        </w:rPr>
        <w:t xml:space="preserve">                                                                                                                                      </w:t>
      </w:r>
      <w:r w:rsidR="00107F67" w:rsidRPr="00811510">
        <w:rPr>
          <w:rFonts w:ascii="Arial" w:hAnsi="Arial" w:cs="Arial"/>
          <w:sz w:val="20"/>
          <w:szCs w:val="20"/>
          <w:lang w:val="sr-Cyrl-CS"/>
        </w:rPr>
        <w:t>(у 000 динара)</w:t>
      </w:r>
    </w:p>
    <w:tbl>
      <w:tblPr>
        <w:tblW w:w="9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4"/>
        <w:gridCol w:w="1368"/>
        <w:gridCol w:w="1505"/>
        <w:gridCol w:w="1368"/>
        <w:gridCol w:w="1505"/>
        <w:gridCol w:w="1217"/>
        <w:gridCol w:w="928"/>
      </w:tblGrid>
      <w:tr w:rsidR="008C64FE" w:rsidRPr="008C64FE" w:rsidTr="008C64FE">
        <w:trPr>
          <w:cantSplit/>
          <w:trHeight w:val="20"/>
          <w:jc w:val="center"/>
        </w:trPr>
        <w:tc>
          <w:tcPr>
            <w:tcW w:w="1664" w:type="dxa"/>
            <w:shd w:val="clear" w:color="auto" w:fill="auto"/>
            <w:vAlign w:val="bottom"/>
            <w:hideMark/>
          </w:tcPr>
          <w:p w:rsidR="008C64FE" w:rsidRPr="008C64FE" w:rsidRDefault="008C64FE" w:rsidP="008C64FE">
            <w:pPr>
              <w:spacing w:after="0" w:line="240" w:lineRule="auto"/>
              <w:jc w:val="center"/>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 xml:space="preserve">                                                                                                                   ПРИХОДИ И ПРИМАЊА</w:t>
            </w:r>
          </w:p>
        </w:tc>
        <w:tc>
          <w:tcPr>
            <w:tcW w:w="1368" w:type="dxa"/>
            <w:shd w:val="clear" w:color="auto" w:fill="auto"/>
            <w:vAlign w:val="bottom"/>
            <w:hideMark/>
          </w:tcPr>
          <w:p w:rsidR="008C64FE" w:rsidRPr="008C64FE" w:rsidRDefault="008C64FE" w:rsidP="008C64FE">
            <w:pPr>
              <w:spacing w:after="0" w:line="240" w:lineRule="auto"/>
              <w:jc w:val="center"/>
              <w:rPr>
                <w:rFonts w:ascii="Arial" w:eastAsia="Times New Roman" w:hAnsi="Arial" w:cs="Arial"/>
                <w:sz w:val="20"/>
                <w:szCs w:val="20"/>
                <w:lang w:val="sr-Latn-RS" w:eastAsia="sr-Latn-RS"/>
              </w:rPr>
            </w:pPr>
            <w:r w:rsidRPr="008C64FE">
              <w:rPr>
                <w:rFonts w:ascii="Arial" w:eastAsia="Times New Roman" w:hAnsi="Arial" w:cs="Arial"/>
                <w:sz w:val="20"/>
                <w:szCs w:val="20"/>
                <w:lang w:val="sr-Latn-RS" w:eastAsia="sr-Latn-RS"/>
              </w:rPr>
              <w:t>Финансијски план за 2021. годину</w:t>
            </w:r>
          </w:p>
        </w:tc>
        <w:tc>
          <w:tcPr>
            <w:tcW w:w="1505" w:type="dxa"/>
            <w:shd w:val="clear" w:color="auto" w:fill="auto"/>
            <w:vAlign w:val="bottom"/>
            <w:hideMark/>
          </w:tcPr>
          <w:p w:rsidR="008C64FE" w:rsidRPr="008C64FE" w:rsidRDefault="008C64FE" w:rsidP="008C64FE">
            <w:pPr>
              <w:spacing w:after="0" w:line="240" w:lineRule="auto"/>
              <w:jc w:val="center"/>
              <w:rPr>
                <w:rFonts w:ascii="Arial" w:eastAsia="Times New Roman" w:hAnsi="Arial" w:cs="Arial"/>
                <w:sz w:val="20"/>
                <w:szCs w:val="20"/>
                <w:lang w:val="sr-Latn-RS" w:eastAsia="sr-Latn-RS"/>
              </w:rPr>
            </w:pPr>
            <w:r w:rsidRPr="008C64FE">
              <w:rPr>
                <w:rFonts w:ascii="Arial" w:eastAsia="Times New Roman" w:hAnsi="Arial" w:cs="Arial"/>
                <w:sz w:val="20"/>
                <w:szCs w:val="20"/>
                <w:lang w:val="sr-Latn-RS" w:eastAsia="sr-Latn-RS"/>
              </w:rPr>
              <w:t>Учешће у укупним приходима и примањима у Финансијском плану за 2021. годину</w:t>
            </w:r>
          </w:p>
        </w:tc>
        <w:tc>
          <w:tcPr>
            <w:tcW w:w="1368" w:type="dxa"/>
            <w:shd w:val="clear" w:color="auto" w:fill="auto"/>
            <w:vAlign w:val="bottom"/>
            <w:hideMark/>
          </w:tcPr>
          <w:p w:rsidR="008C64FE" w:rsidRPr="008C64FE" w:rsidRDefault="008C64FE" w:rsidP="008C64FE">
            <w:pPr>
              <w:spacing w:after="0" w:line="240" w:lineRule="auto"/>
              <w:jc w:val="center"/>
              <w:rPr>
                <w:rFonts w:ascii="Arial" w:eastAsia="Times New Roman" w:hAnsi="Arial" w:cs="Arial"/>
                <w:sz w:val="20"/>
                <w:szCs w:val="20"/>
                <w:lang w:val="sr-Latn-RS" w:eastAsia="sr-Latn-RS"/>
              </w:rPr>
            </w:pPr>
            <w:r w:rsidRPr="008C64FE">
              <w:rPr>
                <w:rFonts w:ascii="Arial" w:eastAsia="Times New Roman" w:hAnsi="Arial" w:cs="Arial"/>
                <w:sz w:val="20"/>
                <w:szCs w:val="20"/>
                <w:lang w:val="sr-Latn-RS" w:eastAsia="sr-Latn-RS"/>
              </w:rPr>
              <w:t>Финансијски план за 2022. годину</w:t>
            </w:r>
          </w:p>
        </w:tc>
        <w:tc>
          <w:tcPr>
            <w:tcW w:w="1505" w:type="dxa"/>
            <w:shd w:val="clear" w:color="auto" w:fill="auto"/>
            <w:vAlign w:val="bottom"/>
            <w:hideMark/>
          </w:tcPr>
          <w:p w:rsidR="008C64FE" w:rsidRPr="008C64FE" w:rsidRDefault="008C64FE" w:rsidP="008C64FE">
            <w:pPr>
              <w:spacing w:after="0" w:line="240" w:lineRule="auto"/>
              <w:jc w:val="center"/>
              <w:rPr>
                <w:rFonts w:ascii="Arial" w:eastAsia="Times New Roman" w:hAnsi="Arial" w:cs="Arial"/>
                <w:sz w:val="20"/>
                <w:szCs w:val="20"/>
                <w:lang w:val="sr-Latn-RS" w:eastAsia="sr-Latn-RS"/>
              </w:rPr>
            </w:pPr>
            <w:r w:rsidRPr="008C64FE">
              <w:rPr>
                <w:rFonts w:ascii="Arial" w:eastAsia="Times New Roman" w:hAnsi="Arial" w:cs="Arial"/>
                <w:sz w:val="20"/>
                <w:szCs w:val="20"/>
                <w:lang w:val="sr-Latn-RS" w:eastAsia="sr-Latn-RS"/>
              </w:rPr>
              <w:t>Учешће у укупним приходима и примањима у Финансијском плану за 2022. годину</w:t>
            </w:r>
          </w:p>
        </w:tc>
        <w:tc>
          <w:tcPr>
            <w:tcW w:w="1217" w:type="dxa"/>
            <w:shd w:val="clear" w:color="auto" w:fill="auto"/>
            <w:vAlign w:val="bottom"/>
            <w:hideMark/>
          </w:tcPr>
          <w:p w:rsidR="008C64FE" w:rsidRPr="008C64FE" w:rsidRDefault="008C64FE" w:rsidP="008C64FE">
            <w:pPr>
              <w:spacing w:after="0" w:line="240" w:lineRule="auto"/>
              <w:jc w:val="center"/>
              <w:rPr>
                <w:rFonts w:ascii="Arial" w:eastAsia="Times New Roman" w:hAnsi="Arial" w:cs="Arial"/>
                <w:sz w:val="20"/>
                <w:szCs w:val="20"/>
                <w:lang w:val="sr-Latn-RS" w:eastAsia="sr-Latn-RS"/>
              </w:rPr>
            </w:pPr>
            <w:r w:rsidRPr="008C64FE">
              <w:rPr>
                <w:rFonts w:ascii="Arial" w:eastAsia="Times New Roman" w:hAnsi="Arial" w:cs="Arial"/>
                <w:sz w:val="20"/>
                <w:szCs w:val="20"/>
                <w:lang w:val="sr-Latn-RS" w:eastAsia="sr-Latn-RS"/>
              </w:rPr>
              <w:t>Разлика</w:t>
            </w:r>
          </w:p>
        </w:tc>
        <w:tc>
          <w:tcPr>
            <w:tcW w:w="928" w:type="dxa"/>
            <w:shd w:val="clear" w:color="auto" w:fill="auto"/>
            <w:vAlign w:val="bottom"/>
            <w:hideMark/>
          </w:tcPr>
          <w:p w:rsidR="008C64FE" w:rsidRPr="008C64FE" w:rsidRDefault="008C64FE" w:rsidP="008C64FE">
            <w:pPr>
              <w:spacing w:after="0" w:line="240" w:lineRule="auto"/>
              <w:jc w:val="center"/>
              <w:rPr>
                <w:rFonts w:ascii="Arial" w:eastAsia="Times New Roman" w:hAnsi="Arial" w:cs="Arial"/>
                <w:sz w:val="20"/>
                <w:szCs w:val="20"/>
                <w:lang w:val="sr-Latn-RS" w:eastAsia="sr-Latn-RS"/>
              </w:rPr>
            </w:pPr>
            <w:r w:rsidRPr="008C64FE">
              <w:rPr>
                <w:rFonts w:ascii="Arial" w:eastAsia="Times New Roman" w:hAnsi="Arial" w:cs="Arial"/>
                <w:sz w:val="20"/>
                <w:szCs w:val="20"/>
                <w:lang w:val="sr-Latn-RS" w:eastAsia="sr-Latn-RS"/>
              </w:rPr>
              <w:t>Индекс</w:t>
            </w:r>
          </w:p>
        </w:tc>
      </w:tr>
      <w:tr w:rsidR="008C64FE" w:rsidRPr="008C64FE" w:rsidTr="008C64FE">
        <w:trPr>
          <w:cantSplit/>
          <w:trHeight w:val="20"/>
          <w:jc w:val="center"/>
        </w:trPr>
        <w:tc>
          <w:tcPr>
            <w:tcW w:w="1664" w:type="dxa"/>
            <w:shd w:val="clear" w:color="auto" w:fill="auto"/>
            <w:vAlign w:val="bottom"/>
            <w:hideMark/>
          </w:tcPr>
          <w:p w:rsidR="008C64FE" w:rsidRPr="008C64FE" w:rsidRDefault="008C64FE" w:rsidP="008C64FE">
            <w:pPr>
              <w:spacing w:after="0" w:line="240" w:lineRule="auto"/>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 </w:t>
            </w:r>
          </w:p>
        </w:tc>
        <w:tc>
          <w:tcPr>
            <w:tcW w:w="1368" w:type="dxa"/>
            <w:shd w:val="clear" w:color="auto" w:fill="auto"/>
            <w:vAlign w:val="bottom"/>
            <w:hideMark/>
          </w:tcPr>
          <w:p w:rsidR="008C64FE" w:rsidRPr="008C64FE" w:rsidRDefault="008C64FE" w:rsidP="008C64FE">
            <w:pPr>
              <w:spacing w:after="0" w:line="240" w:lineRule="auto"/>
              <w:jc w:val="center"/>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1</w:t>
            </w:r>
          </w:p>
        </w:tc>
        <w:tc>
          <w:tcPr>
            <w:tcW w:w="1505" w:type="dxa"/>
            <w:shd w:val="clear" w:color="auto" w:fill="auto"/>
            <w:vAlign w:val="bottom"/>
            <w:hideMark/>
          </w:tcPr>
          <w:p w:rsidR="008C64FE" w:rsidRPr="008C64FE" w:rsidRDefault="008C64FE" w:rsidP="008C64FE">
            <w:pPr>
              <w:spacing w:after="0" w:line="240" w:lineRule="auto"/>
              <w:jc w:val="center"/>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2</w:t>
            </w:r>
          </w:p>
        </w:tc>
        <w:tc>
          <w:tcPr>
            <w:tcW w:w="1368" w:type="dxa"/>
            <w:shd w:val="clear" w:color="auto" w:fill="auto"/>
            <w:vAlign w:val="bottom"/>
            <w:hideMark/>
          </w:tcPr>
          <w:p w:rsidR="008C64FE" w:rsidRPr="008C64FE" w:rsidRDefault="008C64FE" w:rsidP="008C64FE">
            <w:pPr>
              <w:spacing w:after="0" w:line="240" w:lineRule="auto"/>
              <w:jc w:val="center"/>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3</w:t>
            </w:r>
          </w:p>
        </w:tc>
        <w:tc>
          <w:tcPr>
            <w:tcW w:w="1505" w:type="dxa"/>
            <w:shd w:val="clear" w:color="auto" w:fill="auto"/>
            <w:noWrap/>
            <w:vAlign w:val="bottom"/>
            <w:hideMark/>
          </w:tcPr>
          <w:p w:rsidR="008C64FE" w:rsidRPr="008C64FE" w:rsidRDefault="008C64FE" w:rsidP="008C64FE">
            <w:pPr>
              <w:spacing w:after="0" w:line="240" w:lineRule="auto"/>
              <w:jc w:val="center"/>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4</w:t>
            </w:r>
          </w:p>
        </w:tc>
        <w:tc>
          <w:tcPr>
            <w:tcW w:w="1217" w:type="dxa"/>
            <w:shd w:val="clear" w:color="auto" w:fill="auto"/>
            <w:noWrap/>
            <w:vAlign w:val="bottom"/>
            <w:hideMark/>
          </w:tcPr>
          <w:p w:rsidR="008C64FE" w:rsidRPr="008C64FE" w:rsidRDefault="008C64FE" w:rsidP="008C64FE">
            <w:pPr>
              <w:spacing w:after="0" w:line="240" w:lineRule="auto"/>
              <w:jc w:val="center"/>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5=3-1</w:t>
            </w:r>
          </w:p>
        </w:tc>
        <w:tc>
          <w:tcPr>
            <w:tcW w:w="928" w:type="dxa"/>
            <w:shd w:val="clear" w:color="auto" w:fill="auto"/>
            <w:vAlign w:val="bottom"/>
            <w:hideMark/>
          </w:tcPr>
          <w:p w:rsidR="008C64FE" w:rsidRPr="008C64FE" w:rsidRDefault="008C64FE" w:rsidP="008C64FE">
            <w:pPr>
              <w:spacing w:after="0" w:line="240" w:lineRule="auto"/>
              <w:jc w:val="center"/>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3/1x100</w:t>
            </w:r>
          </w:p>
        </w:tc>
      </w:tr>
      <w:tr w:rsidR="008C64FE" w:rsidRPr="008C64FE" w:rsidTr="008C64FE">
        <w:trPr>
          <w:cantSplit/>
          <w:trHeight w:val="20"/>
          <w:jc w:val="center"/>
        </w:trPr>
        <w:tc>
          <w:tcPr>
            <w:tcW w:w="1664" w:type="dxa"/>
            <w:shd w:val="clear" w:color="auto" w:fill="auto"/>
            <w:vAlign w:val="bottom"/>
            <w:hideMark/>
          </w:tcPr>
          <w:p w:rsidR="008C64FE" w:rsidRPr="008C64FE" w:rsidRDefault="008C64FE" w:rsidP="008C64FE">
            <w:pPr>
              <w:spacing w:after="0" w:line="240" w:lineRule="auto"/>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Доприноси за здравствено осигурање</w:t>
            </w:r>
          </w:p>
        </w:tc>
        <w:tc>
          <w:tcPr>
            <w:tcW w:w="1368"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234.300.000</w:t>
            </w:r>
          </w:p>
        </w:tc>
        <w:tc>
          <w:tcPr>
            <w:tcW w:w="1505"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61,10%</w:t>
            </w:r>
          </w:p>
        </w:tc>
        <w:tc>
          <w:tcPr>
            <w:tcW w:w="1368"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258.000.000</w:t>
            </w:r>
          </w:p>
        </w:tc>
        <w:tc>
          <w:tcPr>
            <w:tcW w:w="1505"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63,38%</w:t>
            </w:r>
          </w:p>
        </w:tc>
        <w:tc>
          <w:tcPr>
            <w:tcW w:w="1217"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23.700.000</w:t>
            </w:r>
          </w:p>
        </w:tc>
        <w:tc>
          <w:tcPr>
            <w:tcW w:w="928"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110,12</w:t>
            </w:r>
          </w:p>
        </w:tc>
      </w:tr>
      <w:tr w:rsidR="008C64FE" w:rsidRPr="008C64FE" w:rsidTr="008C64FE">
        <w:trPr>
          <w:cantSplit/>
          <w:trHeight w:val="20"/>
          <w:jc w:val="center"/>
        </w:trPr>
        <w:tc>
          <w:tcPr>
            <w:tcW w:w="1664" w:type="dxa"/>
            <w:shd w:val="clear" w:color="auto" w:fill="auto"/>
            <w:vAlign w:val="bottom"/>
            <w:hideMark/>
          </w:tcPr>
          <w:p w:rsidR="008C64FE" w:rsidRPr="008C64FE" w:rsidRDefault="008C64FE" w:rsidP="008C64FE">
            <w:pPr>
              <w:spacing w:after="0" w:line="240" w:lineRule="auto"/>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Трансфери од буџета</w:t>
            </w:r>
          </w:p>
        </w:tc>
        <w:tc>
          <w:tcPr>
            <w:tcW w:w="1368"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77.467.319</w:t>
            </w:r>
          </w:p>
        </w:tc>
        <w:tc>
          <w:tcPr>
            <w:tcW w:w="1505"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20,20%</w:t>
            </w:r>
          </w:p>
        </w:tc>
        <w:tc>
          <w:tcPr>
            <w:tcW w:w="1368"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73.600.000</w:t>
            </w:r>
          </w:p>
        </w:tc>
        <w:tc>
          <w:tcPr>
            <w:tcW w:w="1505"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18,08%</w:t>
            </w:r>
          </w:p>
        </w:tc>
        <w:tc>
          <w:tcPr>
            <w:tcW w:w="1217"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-3.867.319</w:t>
            </w:r>
          </w:p>
        </w:tc>
        <w:tc>
          <w:tcPr>
            <w:tcW w:w="928"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95,01</w:t>
            </w:r>
          </w:p>
        </w:tc>
      </w:tr>
      <w:tr w:rsidR="008C64FE" w:rsidRPr="008C64FE" w:rsidTr="008C64FE">
        <w:trPr>
          <w:cantSplit/>
          <w:trHeight w:val="20"/>
          <w:jc w:val="center"/>
        </w:trPr>
        <w:tc>
          <w:tcPr>
            <w:tcW w:w="1664" w:type="dxa"/>
            <w:shd w:val="clear" w:color="auto" w:fill="auto"/>
            <w:vAlign w:val="bottom"/>
            <w:hideMark/>
          </w:tcPr>
          <w:p w:rsidR="008C64FE" w:rsidRPr="008C64FE" w:rsidRDefault="008C64FE" w:rsidP="008C64FE">
            <w:pPr>
              <w:spacing w:after="0" w:line="240" w:lineRule="auto"/>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Трансфери од ООСО</w:t>
            </w:r>
          </w:p>
        </w:tc>
        <w:tc>
          <w:tcPr>
            <w:tcW w:w="1368"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61.932.397</w:t>
            </w:r>
          </w:p>
        </w:tc>
        <w:tc>
          <w:tcPr>
            <w:tcW w:w="1505"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16,15%</w:t>
            </w:r>
          </w:p>
        </w:tc>
        <w:tc>
          <w:tcPr>
            <w:tcW w:w="1368"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65.343.390</w:t>
            </w:r>
          </w:p>
        </w:tc>
        <w:tc>
          <w:tcPr>
            <w:tcW w:w="1505"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16,05%</w:t>
            </w:r>
          </w:p>
        </w:tc>
        <w:tc>
          <w:tcPr>
            <w:tcW w:w="1217"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3.410.993</w:t>
            </w:r>
          </w:p>
        </w:tc>
        <w:tc>
          <w:tcPr>
            <w:tcW w:w="928"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105,51</w:t>
            </w:r>
          </w:p>
        </w:tc>
      </w:tr>
      <w:tr w:rsidR="008C64FE" w:rsidRPr="008C64FE" w:rsidTr="008C64FE">
        <w:trPr>
          <w:cantSplit/>
          <w:trHeight w:val="20"/>
          <w:jc w:val="center"/>
        </w:trPr>
        <w:tc>
          <w:tcPr>
            <w:tcW w:w="1664" w:type="dxa"/>
            <w:shd w:val="clear" w:color="auto" w:fill="auto"/>
            <w:vAlign w:val="bottom"/>
            <w:hideMark/>
          </w:tcPr>
          <w:p w:rsidR="008C64FE" w:rsidRPr="008C64FE" w:rsidRDefault="008C64FE" w:rsidP="008C64FE">
            <w:pPr>
              <w:spacing w:after="0" w:line="240" w:lineRule="auto"/>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Остали приходи и примања</w:t>
            </w:r>
          </w:p>
        </w:tc>
        <w:tc>
          <w:tcPr>
            <w:tcW w:w="1368"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9.767.603</w:t>
            </w:r>
          </w:p>
        </w:tc>
        <w:tc>
          <w:tcPr>
            <w:tcW w:w="1505"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2,55%</w:t>
            </w:r>
          </w:p>
        </w:tc>
        <w:tc>
          <w:tcPr>
            <w:tcW w:w="1368"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10.156.610</w:t>
            </w:r>
          </w:p>
        </w:tc>
        <w:tc>
          <w:tcPr>
            <w:tcW w:w="1505"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2,49%</w:t>
            </w:r>
          </w:p>
        </w:tc>
        <w:tc>
          <w:tcPr>
            <w:tcW w:w="1217"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389.007</w:t>
            </w:r>
          </w:p>
        </w:tc>
        <w:tc>
          <w:tcPr>
            <w:tcW w:w="928"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103,98</w:t>
            </w:r>
          </w:p>
        </w:tc>
      </w:tr>
      <w:tr w:rsidR="008C64FE" w:rsidRPr="008C64FE" w:rsidTr="008C64FE">
        <w:trPr>
          <w:cantSplit/>
          <w:trHeight w:val="20"/>
          <w:jc w:val="center"/>
        </w:trPr>
        <w:tc>
          <w:tcPr>
            <w:tcW w:w="1664" w:type="dxa"/>
            <w:shd w:val="clear" w:color="auto" w:fill="auto"/>
            <w:vAlign w:val="bottom"/>
            <w:hideMark/>
          </w:tcPr>
          <w:p w:rsidR="008C64FE" w:rsidRPr="008C64FE" w:rsidRDefault="008C64FE" w:rsidP="008C64FE">
            <w:pPr>
              <w:spacing w:after="0" w:line="240" w:lineRule="auto"/>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УКУПНИ ПРИХОДИ И ПРИМАЊА</w:t>
            </w:r>
          </w:p>
        </w:tc>
        <w:tc>
          <w:tcPr>
            <w:tcW w:w="1368"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383.467.319</w:t>
            </w:r>
          </w:p>
        </w:tc>
        <w:tc>
          <w:tcPr>
            <w:tcW w:w="1505"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100,00%</w:t>
            </w:r>
          </w:p>
        </w:tc>
        <w:tc>
          <w:tcPr>
            <w:tcW w:w="1368"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407.100.000</w:t>
            </w:r>
          </w:p>
        </w:tc>
        <w:tc>
          <w:tcPr>
            <w:tcW w:w="1505"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100,00%</w:t>
            </w:r>
          </w:p>
        </w:tc>
        <w:tc>
          <w:tcPr>
            <w:tcW w:w="1217"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23.632.681</w:t>
            </w:r>
          </w:p>
        </w:tc>
        <w:tc>
          <w:tcPr>
            <w:tcW w:w="928" w:type="dxa"/>
            <w:shd w:val="clear" w:color="auto" w:fill="auto"/>
            <w:noWrap/>
            <w:vAlign w:val="bottom"/>
            <w:hideMark/>
          </w:tcPr>
          <w:p w:rsidR="008C64FE" w:rsidRPr="008C64FE" w:rsidRDefault="008C64FE" w:rsidP="008C64FE">
            <w:pPr>
              <w:spacing w:after="0" w:line="240" w:lineRule="auto"/>
              <w:jc w:val="right"/>
              <w:rPr>
                <w:rFonts w:ascii="Arial" w:eastAsia="Times New Roman" w:hAnsi="Arial" w:cs="Arial"/>
                <w:color w:val="000000"/>
                <w:sz w:val="20"/>
                <w:szCs w:val="20"/>
                <w:lang w:val="sr-Latn-RS" w:eastAsia="sr-Latn-RS"/>
              </w:rPr>
            </w:pPr>
            <w:r w:rsidRPr="008C64FE">
              <w:rPr>
                <w:rFonts w:ascii="Arial" w:eastAsia="Times New Roman" w:hAnsi="Arial" w:cs="Arial"/>
                <w:color w:val="000000"/>
                <w:sz w:val="20"/>
                <w:szCs w:val="20"/>
                <w:lang w:val="sr-Latn-RS" w:eastAsia="sr-Latn-RS"/>
              </w:rPr>
              <w:t>106,16</w:t>
            </w:r>
          </w:p>
        </w:tc>
      </w:tr>
    </w:tbl>
    <w:p w:rsidR="008C64FE" w:rsidRDefault="008C64FE" w:rsidP="009F3910">
      <w:pPr>
        <w:pStyle w:val="Header"/>
        <w:tabs>
          <w:tab w:val="left" w:pos="709"/>
        </w:tabs>
        <w:ind w:right="-563"/>
        <w:jc w:val="center"/>
        <w:rPr>
          <w:rFonts w:ascii="Arial" w:hAnsi="Arial" w:cs="Arial"/>
          <w:sz w:val="20"/>
          <w:szCs w:val="20"/>
          <w:lang w:val="sr-Cyrl-CS"/>
        </w:rPr>
      </w:pPr>
    </w:p>
    <w:p w:rsidR="00EF133F" w:rsidRDefault="00EF133F" w:rsidP="009F3910">
      <w:pPr>
        <w:pStyle w:val="Header"/>
        <w:tabs>
          <w:tab w:val="left" w:pos="709"/>
        </w:tabs>
        <w:ind w:right="-563"/>
        <w:jc w:val="center"/>
        <w:rPr>
          <w:rFonts w:ascii="Arial" w:hAnsi="Arial" w:cs="Arial"/>
          <w:sz w:val="20"/>
          <w:szCs w:val="20"/>
          <w:lang w:val="sr-Cyrl-CS"/>
        </w:rPr>
      </w:pPr>
    </w:p>
    <w:p w:rsidR="008B6726" w:rsidRPr="001C37CE" w:rsidRDefault="008B6726" w:rsidP="00D2355B">
      <w:pPr>
        <w:tabs>
          <w:tab w:val="center" w:pos="720"/>
          <w:tab w:val="center" w:pos="4535"/>
          <w:tab w:val="right" w:pos="9071"/>
        </w:tabs>
        <w:spacing w:after="0" w:line="240" w:lineRule="auto"/>
        <w:rPr>
          <w:rFonts w:ascii="Arial" w:eastAsia="Times New Roman" w:hAnsi="Arial" w:cs="Arial"/>
          <w:lang w:val="sr-Cyrl-CS" w:eastAsia="sr-Latn-CS"/>
        </w:rPr>
      </w:pPr>
      <w:r w:rsidRPr="001C37CE">
        <w:rPr>
          <w:rFonts w:ascii="Arial" w:eastAsia="Times New Roman" w:hAnsi="Arial" w:cs="Arial"/>
          <w:i/>
          <w:lang w:val="sr-Cyrl-CS" w:eastAsia="sr-Latn-CS"/>
        </w:rPr>
        <w:t>7.1. Приходи од доприноса</w:t>
      </w:r>
    </w:p>
    <w:p w:rsidR="008B6726" w:rsidRPr="001C37CE" w:rsidRDefault="008B6726" w:rsidP="00D2355B">
      <w:pPr>
        <w:tabs>
          <w:tab w:val="center" w:pos="720"/>
          <w:tab w:val="center" w:pos="4535"/>
          <w:tab w:val="right" w:pos="9071"/>
        </w:tabs>
        <w:spacing w:after="0" w:line="240" w:lineRule="auto"/>
        <w:jc w:val="both"/>
        <w:rPr>
          <w:rFonts w:ascii="Arial" w:eastAsia="Times New Roman" w:hAnsi="Arial" w:cs="Arial"/>
          <w:lang w:val="sr-Cyrl-CS" w:eastAsia="sr-Latn-CS"/>
        </w:rPr>
      </w:pPr>
    </w:p>
    <w:p w:rsidR="00567D37" w:rsidRPr="0098752F" w:rsidRDefault="00567D37" w:rsidP="00567D37">
      <w:pPr>
        <w:pStyle w:val="Header"/>
        <w:tabs>
          <w:tab w:val="left" w:pos="720"/>
        </w:tabs>
        <w:jc w:val="both"/>
        <w:rPr>
          <w:rFonts w:ascii="Arial" w:hAnsi="Arial" w:cs="Arial"/>
          <w:sz w:val="22"/>
          <w:szCs w:val="22"/>
          <w:lang w:val="sr-Cyrl-RS"/>
        </w:rPr>
      </w:pPr>
      <w:r>
        <w:rPr>
          <w:rFonts w:ascii="Arial" w:hAnsi="Arial" w:cs="Arial"/>
          <w:lang w:val="sr-Cyrl-CS"/>
        </w:rPr>
        <w:tab/>
      </w:r>
      <w:r w:rsidRPr="0098752F">
        <w:rPr>
          <w:rFonts w:ascii="Arial" w:hAnsi="Arial" w:cs="Arial"/>
          <w:sz w:val="22"/>
          <w:szCs w:val="22"/>
          <w:lang w:val="sr-Cyrl-CS"/>
        </w:rPr>
        <w:t xml:space="preserve">Приходи </w:t>
      </w:r>
      <w:r w:rsidR="00B454A6">
        <w:rPr>
          <w:rFonts w:ascii="Arial" w:hAnsi="Arial" w:cs="Arial"/>
          <w:sz w:val="22"/>
          <w:szCs w:val="22"/>
          <w:lang w:val="sr-Cyrl-CS"/>
        </w:rPr>
        <w:t>од</w:t>
      </w:r>
      <w:r w:rsidRPr="0098752F">
        <w:rPr>
          <w:rFonts w:ascii="Arial" w:hAnsi="Arial" w:cs="Arial"/>
          <w:sz w:val="22"/>
          <w:szCs w:val="22"/>
          <w:lang w:val="sr-Cyrl-CS"/>
        </w:rPr>
        <w:t xml:space="preserve"> доприноса за обавезно здравствено осигурање планирани су </w:t>
      </w:r>
      <w:r w:rsidRPr="0098752F">
        <w:rPr>
          <w:rFonts w:ascii="Arial" w:hAnsi="Arial" w:cs="Arial"/>
          <w:sz w:val="22"/>
          <w:szCs w:val="22"/>
          <w:lang w:val="sr-Cyrl-BA"/>
        </w:rPr>
        <w:t xml:space="preserve">на основу </w:t>
      </w:r>
      <w:r w:rsidR="00B454A6">
        <w:rPr>
          <w:rFonts w:ascii="Arial" w:hAnsi="Arial" w:cs="Arial"/>
          <w:sz w:val="22"/>
          <w:szCs w:val="22"/>
          <w:lang w:val="sr-Cyrl-RS"/>
        </w:rPr>
        <w:t>параметара достављених од стране</w:t>
      </w:r>
      <w:r w:rsidR="000D6789" w:rsidRPr="003E5BEB">
        <w:rPr>
          <w:rFonts w:ascii="Arial" w:hAnsi="Arial" w:cs="Arial"/>
          <w:sz w:val="22"/>
          <w:szCs w:val="22"/>
          <w:lang w:val="sr-Cyrl-BA"/>
        </w:rPr>
        <w:t xml:space="preserve"> Министарств</w:t>
      </w:r>
      <w:r w:rsidR="000D6789" w:rsidRPr="003E5BEB">
        <w:rPr>
          <w:rFonts w:ascii="Arial" w:hAnsi="Arial" w:cs="Arial"/>
          <w:sz w:val="22"/>
          <w:szCs w:val="22"/>
          <w:lang w:val="sr-Cyrl-RS"/>
        </w:rPr>
        <w:t>а</w:t>
      </w:r>
      <w:r w:rsidR="000D6789" w:rsidRPr="003E5BEB">
        <w:rPr>
          <w:rFonts w:ascii="Arial" w:hAnsi="Arial" w:cs="Arial"/>
          <w:sz w:val="22"/>
          <w:szCs w:val="22"/>
          <w:lang w:val="sr-Cyrl-BA"/>
        </w:rPr>
        <w:t xml:space="preserve"> финансија </w:t>
      </w:r>
      <w:r w:rsidRPr="003E5BEB">
        <w:rPr>
          <w:rFonts w:ascii="Arial" w:hAnsi="Arial" w:cs="Arial"/>
          <w:sz w:val="22"/>
          <w:szCs w:val="22"/>
          <w:lang w:val="sr-Cyrl-BA"/>
        </w:rPr>
        <w:t>и уве</w:t>
      </w:r>
      <w:r w:rsidR="00A86E08">
        <w:rPr>
          <w:rFonts w:ascii="Arial" w:hAnsi="Arial" w:cs="Arial"/>
          <w:sz w:val="22"/>
          <w:szCs w:val="22"/>
          <w:lang w:val="sr-Cyrl-BA"/>
        </w:rPr>
        <w:t>ћани су за 3</w:t>
      </w:r>
      <w:r w:rsidRPr="003E5BEB">
        <w:rPr>
          <w:rFonts w:ascii="Arial" w:hAnsi="Arial" w:cs="Arial"/>
          <w:sz w:val="22"/>
          <w:szCs w:val="22"/>
          <w:lang w:val="sr-Cyrl-BA"/>
        </w:rPr>
        <w:t xml:space="preserve">.000,00 милиона динара по основу конверзије </w:t>
      </w:r>
      <w:r w:rsidRPr="003E5BEB">
        <w:rPr>
          <w:rFonts w:ascii="Arial" w:eastAsia="Calibri" w:hAnsi="Arial" w:cs="Arial"/>
          <w:sz w:val="22"/>
          <w:szCs w:val="22"/>
          <w:lang w:val="sr-Latn-RS"/>
        </w:rPr>
        <w:t xml:space="preserve">потраживања Републичког фонда </w:t>
      </w:r>
      <w:r w:rsidRPr="0098752F">
        <w:rPr>
          <w:rFonts w:ascii="Arial" w:eastAsia="Calibri" w:hAnsi="Arial" w:cs="Arial"/>
          <w:sz w:val="22"/>
          <w:szCs w:val="22"/>
          <w:lang w:val="sr-Latn-RS"/>
        </w:rPr>
        <w:t>за доприносе за здравствено осигурање у трајни улог</w:t>
      </w:r>
      <w:r w:rsidRPr="0098752F">
        <w:rPr>
          <w:rFonts w:ascii="Arial" w:eastAsia="Calibri" w:hAnsi="Arial" w:cs="Arial"/>
          <w:sz w:val="22"/>
          <w:szCs w:val="22"/>
          <w:lang w:val="sr-Cyrl-RS"/>
        </w:rPr>
        <w:t xml:space="preserve"> у капиталу привредних друштава.</w:t>
      </w:r>
      <w:r w:rsidRPr="0098752F">
        <w:rPr>
          <w:rFonts w:ascii="Arial" w:hAnsi="Arial" w:cs="Arial"/>
          <w:sz w:val="22"/>
          <w:szCs w:val="22"/>
          <w:lang w:val="sr-Cyrl-CS"/>
        </w:rPr>
        <w:t xml:space="preserve"> Структура ових прихода планирана је на основу учешћа појединих врста прихода од доприноса у укупн</w:t>
      </w:r>
      <w:r w:rsidRPr="0098752F">
        <w:rPr>
          <w:rFonts w:ascii="Arial" w:hAnsi="Arial" w:cs="Arial"/>
          <w:sz w:val="22"/>
          <w:szCs w:val="22"/>
          <w:lang w:val="sr-Latn-RS"/>
        </w:rPr>
        <w:t>o оствареним</w:t>
      </w:r>
      <w:r w:rsidRPr="0098752F">
        <w:rPr>
          <w:rFonts w:ascii="Arial" w:hAnsi="Arial" w:cs="Arial"/>
          <w:sz w:val="22"/>
          <w:szCs w:val="22"/>
          <w:lang w:val="sr-Cyrl-CS"/>
        </w:rPr>
        <w:t xml:space="preserve"> приходима од доприноса у периоду јануар</w:t>
      </w:r>
      <w:r w:rsidR="00BD36E6">
        <w:rPr>
          <w:rFonts w:ascii="Arial" w:hAnsi="Arial" w:cs="Arial"/>
          <w:sz w:val="22"/>
          <w:szCs w:val="22"/>
          <w:lang w:val="sr-Cyrl-CS"/>
        </w:rPr>
        <w:t xml:space="preserve"> </w:t>
      </w:r>
      <w:r w:rsidRPr="0098752F">
        <w:rPr>
          <w:rFonts w:ascii="Arial" w:hAnsi="Arial" w:cs="Arial"/>
          <w:sz w:val="22"/>
          <w:szCs w:val="22"/>
          <w:lang w:val="sr-Cyrl-CS"/>
        </w:rPr>
        <w:t>-</w:t>
      </w:r>
      <w:r w:rsidR="00BD36E6">
        <w:rPr>
          <w:rFonts w:ascii="Arial" w:hAnsi="Arial" w:cs="Arial"/>
          <w:sz w:val="22"/>
          <w:szCs w:val="22"/>
          <w:lang w:val="sr-Cyrl-CS"/>
        </w:rPr>
        <w:t xml:space="preserve"> </w:t>
      </w:r>
      <w:r w:rsidR="00A05C4D">
        <w:rPr>
          <w:rFonts w:ascii="Arial" w:hAnsi="Arial" w:cs="Arial"/>
          <w:sz w:val="22"/>
          <w:szCs w:val="22"/>
          <w:lang w:val="sr-Cyrl-CS"/>
        </w:rPr>
        <w:t>септембар</w:t>
      </w:r>
      <w:r w:rsidR="00B61B62">
        <w:rPr>
          <w:rFonts w:ascii="Arial" w:hAnsi="Arial" w:cs="Arial"/>
          <w:sz w:val="22"/>
          <w:szCs w:val="22"/>
          <w:lang w:val="sr-Cyrl-CS"/>
        </w:rPr>
        <w:t xml:space="preserve"> 2021</w:t>
      </w:r>
      <w:r w:rsidRPr="0098752F">
        <w:rPr>
          <w:rFonts w:ascii="Arial" w:hAnsi="Arial" w:cs="Arial"/>
          <w:sz w:val="22"/>
          <w:szCs w:val="22"/>
          <w:lang w:val="sr-Cyrl-CS"/>
        </w:rPr>
        <w:t>. године, при чему су доприноси на терет запослених и на тере</w:t>
      </w:r>
      <w:r w:rsidR="00A86E08">
        <w:rPr>
          <w:rFonts w:ascii="Arial" w:hAnsi="Arial" w:cs="Arial"/>
          <w:sz w:val="22"/>
          <w:szCs w:val="22"/>
          <w:lang w:val="sr-Cyrl-CS"/>
        </w:rPr>
        <w:t>т послодавца увећани за укупно 3</w:t>
      </w:r>
      <w:r w:rsidRPr="0098752F">
        <w:rPr>
          <w:rFonts w:ascii="Arial" w:hAnsi="Arial" w:cs="Arial"/>
          <w:sz w:val="22"/>
          <w:szCs w:val="22"/>
          <w:lang w:val="sr-Cyrl-CS"/>
        </w:rPr>
        <w:t>.000,00 милиона динара.</w:t>
      </w:r>
    </w:p>
    <w:p w:rsidR="008B6726" w:rsidRPr="00374BCF" w:rsidRDefault="00567D37" w:rsidP="005C36DE">
      <w:pPr>
        <w:tabs>
          <w:tab w:val="left" w:pos="720"/>
          <w:tab w:val="center" w:pos="4535"/>
          <w:tab w:val="right" w:pos="9071"/>
        </w:tabs>
        <w:spacing w:after="0" w:line="240" w:lineRule="auto"/>
        <w:jc w:val="both"/>
        <w:rPr>
          <w:rFonts w:ascii="Arial" w:hAnsi="Arial" w:cs="Arial"/>
          <w:lang w:val="sr-Cyrl-CS"/>
        </w:rPr>
      </w:pPr>
      <w:r w:rsidRPr="0098752F">
        <w:rPr>
          <w:rFonts w:ascii="Arial" w:eastAsia="Times New Roman" w:hAnsi="Arial" w:cs="Arial"/>
          <w:lang w:val="sr-Cyrl-CS" w:eastAsia="sr-Latn-CS"/>
        </w:rPr>
        <w:tab/>
      </w:r>
      <w:r w:rsidR="008B6726" w:rsidRPr="0098752F">
        <w:rPr>
          <w:rFonts w:ascii="Arial" w:eastAsia="Times New Roman" w:hAnsi="Arial" w:cs="Arial"/>
          <w:lang w:val="sr-Cyrl-CS" w:eastAsia="sr-Latn-CS"/>
        </w:rPr>
        <w:t xml:space="preserve">Приходи по основу доприноса за обавезно здравствено осигурање планирани су на нивоу од </w:t>
      </w:r>
      <w:r w:rsidR="00C42019">
        <w:rPr>
          <w:rFonts w:ascii="Arial" w:eastAsia="Times New Roman" w:hAnsi="Arial" w:cs="Arial"/>
          <w:lang w:val="sr-Cyrl-RS" w:eastAsia="sr-Latn-CS"/>
        </w:rPr>
        <w:t>25</w:t>
      </w:r>
      <w:r w:rsidR="00A86E08">
        <w:rPr>
          <w:rFonts w:ascii="Arial" w:eastAsia="Times New Roman" w:hAnsi="Arial" w:cs="Arial"/>
          <w:lang w:val="sr-Cyrl-RS" w:eastAsia="sr-Latn-CS"/>
        </w:rPr>
        <w:t>8</w:t>
      </w:r>
      <w:r w:rsidR="00C42019">
        <w:rPr>
          <w:rFonts w:ascii="Arial" w:eastAsia="Times New Roman" w:hAnsi="Arial" w:cs="Arial"/>
          <w:lang w:val="sr-Cyrl-RS" w:eastAsia="sr-Latn-CS"/>
        </w:rPr>
        <w:t>.000</w:t>
      </w:r>
      <w:r w:rsidR="008B6726" w:rsidRPr="0098752F">
        <w:rPr>
          <w:rFonts w:ascii="Arial" w:eastAsia="Times New Roman" w:hAnsi="Arial" w:cs="Arial"/>
          <w:lang w:val="sr-Latn-CS" w:eastAsia="sr-Latn-CS"/>
        </w:rPr>
        <w:t>,00</w:t>
      </w:r>
      <w:r w:rsidR="008B6726" w:rsidRPr="0098752F">
        <w:rPr>
          <w:rFonts w:ascii="Arial" w:eastAsia="Times New Roman" w:hAnsi="Arial" w:cs="Arial"/>
          <w:lang w:val="sr-Cyrl-CS" w:eastAsia="sr-Latn-CS"/>
        </w:rPr>
        <w:t xml:space="preserve"> милиона динара, што је за </w:t>
      </w:r>
      <w:r w:rsidR="00C42019">
        <w:rPr>
          <w:rFonts w:ascii="Arial" w:eastAsia="Times New Roman" w:hAnsi="Arial" w:cs="Arial"/>
          <w:lang w:val="sr-Cyrl-CS" w:eastAsia="sr-Latn-CS"/>
        </w:rPr>
        <w:t>2</w:t>
      </w:r>
      <w:r w:rsidR="00A86E08">
        <w:rPr>
          <w:rFonts w:ascii="Arial" w:eastAsia="Times New Roman" w:hAnsi="Arial" w:cs="Arial"/>
          <w:lang w:val="sr-Cyrl-CS" w:eastAsia="sr-Latn-CS"/>
        </w:rPr>
        <w:t>3</w:t>
      </w:r>
      <w:r w:rsidR="00C42019">
        <w:rPr>
          <w:rFonts w:ascii="Arial" w:eastAsia="Times New Roman" w:hAnsi="Arial" w:cs="Arial"/>
          <w:lang w:val="sr-Cyrl-CS" w:eastAsia="sr-Latn-CS"/>
        </w:rPr>
        <w:t>.700</w:t>
      </w:r>
      <w:r w:rsidR="001C37CE" w:rsidRPr="0098752F">
        <w:rPr>
          <w:rFonts w:ascii="Arial" w:eastAsia="Times New Roman" w:hAnsi="Arial" w:cs="Arial"/>
          <w:lang w:val="sr-Cyrl-CS" w:eastAsia="sr-Latn-CS"/>
        </w:rPr>
        <w:t>,00</w:t>
      </w:r>
      <w:r w:rsidR="008B6726" w:rsidRPr="0098752F">
        <w:rPr>
          <w:rFonts w:ascii="Arial" w:eastAsia="Times New Roman" w:hAnsi="Arial" w:cs="Arial"/>
          <w:lang w:val="sr-Cyrl-CS" w:eastAsia="sr-Latn-CS"/>
        </w:rPr>
        <w:t xml:space="preserve"> милиона динара (</w:t>
      </w:r>
      <w:r w:rsidR="00A86E08">
        <w:rPr>
          <w:rFonts w:ascii="Arial" w:eastAsia="Times New Roman" w:hAnsi="Arial" w:cs="Arial"/>
          <w:lang w:val="sr-Cyrl-RS" w:eastAsia="sr-Latn-CS"/>
        </w:rPr>
        <w:t>10,12</w:t>
      </w:r>
      <w:r w:rsidR="008B6726" w:rsidRPr="0098752F">
        <w:rPr>
          <w:rFonts w:ascii="Arial" w:eastAsia="Times New Roman" w:hAnsi="Arial" w:cs="Arial"/>
          <w:lang w:val="sr-Cyrl-CS" w:eastAsia="sr-Latn-CS"/>
        </w:rPr>
        <w:t xml:space="preserve">%) </w:t>
      </w:r>
      <w:r w:rsidR="008B6726" w:rsidRPr="0098752F">
        <w:rPr>
          <w:rFonts w:ascii="Arial" w:eastAsia="Times New Roman" w:hAnsi="Arial" w:cs="Arial"/>
          <w:lang w:val="sr-Latn-RS" w:eastAsia="sr-Latn-CS"/>
        </w:rPr>
        <w:t>више</w:t>
      </w:r>
      <w:r w:rsidR="008B6726" w:rsidRPr="0098752F">
        <w:rPr>
          <w:rFonts w:ascii="Arial" w:eastAsia="Times New Roman" w:hAnsi="Arial" w:cs="Arial"/>
          <w:lang w:val="sr-Cyrl-CS" w:eastAsia="sr-Latn-CS"/>
        </w:rPr>
        <w:t xml:space="preserve"> у односу н</w:t>
      </w:r>
      <w:r w:rsidR="00774E9A" w:rsidRPr="0098752F">
        <w:rPr>
          <w:rFonts w:ascii="Arial" w:eastAsia="Times New Roman" w:hAnsi="Arial" w:cs="Arial"/>
          <w:lang w:val="sr-Cyrl-CS" w:eastAsia="sr-Latn-CS"/>
        </w:rPr>
        <w:t xml:space="preserve">а </w:t>
      </w:r>
      <w:r w:rsidR="005366E8" w:rsidRPr="0098752F">
        <w:rPr>
          <w:rFonts w:ascii="Arial" w:eastAsia="Times New Roman" w:hAnsi="Arial" w:cs="Arial"/>
          <w:lang w:val="sr-Cyrl-CS" w:eastAsia="sr-Latn-CS"/>
        </w:rPr>
        <w:t>планиране приходе од доприноса</w:t>
      </w:r>
      <w:r w:rsidR="00774E9A" w:rsidRPr="0098752F">
        <w:rPr>
          <w:rFonts w:ascii="Arial" w:eastAsia="Times New Roman" w:hAnsi="Arial" w:cs="Arial"/>
          <w:lang w:val="sr-Cyrl-CS" w:eastAsia="sr-Latn-CS"/>
        </w:rPr>
        <w:t xml:space="preserve"> за 202</w:t>
      </w:r>
      <w:r w:rsidR="005C36DE">
        <w:rPr>
          <w:rFonts w:ascii="Arial" w:eastAsia="Times New Roman" w:hAnsi="Arial" w:cs="Arial"/>
          <w:lang w:val="sr-Cyrl-CS" w:eastAsia="sr-Latn-CS"/>
        </w:rPr>
        <w:t>1</w:t>
      </w:r>
      <w:r w:rsidR="008B6726" w:rsidRPr="0098752F">
        <w:rPr>
          <w:rFonts w:ascii="Arial" w:eastAsia="Times New Roman" w:hAnsi="Arial" w:cs="Arial"/>
          <w:lang w:val="sr-Cyrl-CS" w:eastAsia="sr-Latn-CS"/>
        </w:rPr>
        <w:t>. годину. У укупним планираним приходима и примањима за 20</w:t>
      </w:r>
      <w:r w:rsidR="005C36DE">
        <w:rPr>
          <w:rFonts w:ascii="Arial" w:eastAsia="Times New Roman" w:hAnsi="Arial" w:cs="Arial"/>
          <w:lang w:val="sr-Cyrl-CS" w:eastAsia="sr-Latn-CS"/>
        </w:rPr>
        <w:t>22</w:t>
      </w:r>
      <w:r w:rsidR="001C37CE" w:rsidRPr="0098752F">
        <w:rPr>
          <w:rFonts w:ascii="Arial" w:eastAsia="Times New Roman" w:hAnsi="Arial" w:cs="Arial"/>
          <w:lang w:val="sr-Cyrl-CS" w:eastAsia="sr-Latn-CS"/>
        </w:rPr>
        <w:t>.</w:t>
      </w:r>
      <w:r w:rsidR="008B6726" w:rsidRPr="0098752F">
        <w:rPr>
          <w:rFonts w:ascii="Arial" w:eastAsia="Times New Roman" w:hAnsi="Arial" w:cs="Arial"/>
          <w:lang w:val="sr-Cyrl-CS" w:eastAsia="sr-Latn-CS"/>
        </w:rPr>
        <w:t xml:space="preserve"> годину, ови приходи учествују са </w:t>
      </w:r>
      <w:r w:rsidR="00502211">
        <w:rPr>
          <w:rFonts w:ascii="Arial" w:eastAsia="Times New Roman" w:hAnsi="Arial" w:cs="Arial"/>
          <w:lang w:val="sr-Latn-RS" w:eastAsia="sr-Latn-CS"/>
        </w:rPr>
        <w:t>63,38</w:t>
      </w:r>
      <w:r w:rsidR="008B6726" w:rsidRPr="0098752F">
        <w:rPr>
          <w:rFonts w:ascii="Arial" w:eastAsia="Times New Roman" w:hAnsi="Arial" w:cs="Arial"/>
          <w:lang w:val="sr-Cyrl-CS" w:eastAsia="sr-Latn-CS"/>
        </w:rPr>
        <w:t>%.</w:t>
      </w:r>
      <w:r w:rsidR="005C36DE">
        <w:rPr>
          <w:rFonts w:ascii="Arial" w:eastAsia="Times New Roman" w:hAnsi="Arial" w:cs="Arial"/>
          <w:lang w:val="sr-Cyrl-CS" w:eastAsia="sr-Latn-CS"/>
        </w:rPr>
        <w:t xml:space="preserve"> </w:t>
      </w:r>
      <w:r w:rsidRPr="00374BCF">
        <w:rPr>
          <w:rFonts w:ascii="Arial" w:hAnsi="Arial" w:cs="Arial"/>
          <w:lang w:val="sr-Cyrl-CS"/>
        </w:rPr>
        <w:tab/>
      </w:r>
    </w:p>
    <w:p w:rsidR="008B6726" w:rsidRPr="0098752F" w:rsidRDefault="008B6726" w:rsidP="00D2355B">
      <w:pPr>
        <w:tabs>
          <w:tab w:val="left" w:pos="720"/>
          <w:tab w:val="center" w:pos="4535"/>
          <w:tab w:val="right" w:pos="9071"/>
        </w:tabs>
        <w:spacing w:after="0" w:line="240" w:lineRule="auto"/>
        <w:jc w:val="both"/>
        <w:rPr>
          <w:rFonts w:ascii="Arial" w:eastAsia="Times New Roman" w:hAnsi="Arial" w:cs="Arial"/>
          <w:lang w:val="sr-Cyrl-CS" w:eastAsia="sr-Latn-CS"/>
        </w:rPr>
      </w:pPr>
      <w:r w:rsidRPr="00374BCF">
        <w:rPr>
          <w:rFonts w:ascii="Arial" w:eastAsia="Times New Roman" w:hAnsi="Arial" w:cs="Arial"/>
          <w:lang w:val="sr-Cyrl-CS" w:eastAsia="sr-Latn-CS"/>
        </w:rPr>
        <w:tab/>
      </w:r>
      <w:r w:rsidRPr="00374BCF">
        <w:rPr>
          <w:rFonts w:ascii="Arial" w:eastAsia="Times New Roman" w:hAnsi="Arial" w:cs="Arial"/>
          <w:lang w:val="sr-Cyrl-CS" w:eastAsia="sr-Latn-CS"/>
        </w:rPr>
        <w:tab/>
        <w:t xml:space="preserve">Приходи по основу доприноса за здравствено осигурање </w:t>
      </w:r>
      <w:r w:rsidRPr="0098752F">
        <w:rPr>
          <w:rFonts w:ascii="Arial" w:eastAsia="Times New Roman" w:hAnsi="Arial" w:cs="Arial"/>
          <w:lang w:val="sr-Cyrl-CS" w:eastAsia="sr-Latn-CS"/>
        </w:rPr>
        <w:t>на терет запос</w:t>
      </w:r>
      <w:r w:rsidR="00EF5E85" w:rsidRPr="0098752F">
        <w:rPr>
          <w:rFonts w:ascii="Arial" w:eastAsia="Times New Roman" w:hAnsi="Arial" w:cs="Arial"/>
          <w:lang w:val="sr-Cyrl-CS" w:eastAsia="sr-Latn-CS"/>
        </w:rPr>
        <w:t xml:space="preserve">лених планирани су у износу од </w:t>
      </w:r>
      <w:r w:rsidR="00A86E08">
        <w:rPr>
          <w:rFonts w:ascii="Arial" w:eastAsia="Times New Roman" w:hAnsi="Arial" w:cs="Arial"/>
          <w:lang w:val="sr-Cyrl-CS" w:eastAsia="sr-Latn-CS"/>
        </w:rPr>
        <w:t>120.206,10</w:t>
      </w:r>
      <w:r w:rsidRPr="0098752F">
        <w:rPr>
          <w:rFonts w:ascii="Arial" w:eastAsia="Times New Roman" w:hAnsi="Arial" w:cs="Arial"/>
          <w:lang w:val="sr-Cyrl-CS" w:eastAsia="sr-Latn-CS"/>
        </w:rPr>
        <w:t xml:space="preserve"> милиона динара, што је за </w:t>
      </w:r>
      <w:r w:rsidR="00A86E08">
        <w:rPr>
          <w:rFonts w:ascii="Arial" w:eastAsia="Times New Roman" w:hAnsi="Arial" w:cs="Arial"/>
          <w:lang w:val="sr-Cyrl-RS" w:eastAsia="sr-Latn-CS"/>
        </w:rPr>
        <w:t>11.061,76</w:t>
      </w:r>
      <w:r w:rsidRPr="0098752F">
        <w:rPr>
          <w:rFonts w:ascii="Arial" w:eastAsia="Times New Roman" w:hAnsi="Arial" w:cs="Arial"/>
          <w:lang w:val="sr-Cyrl-CS" w:eastAsia="sr-Latn-CS"/>
        </w:rPr>
        <w:t xml:space="preserve"> милиона динара (</w:t>
      </w:r>
      <w:r w:rsidR="00A86E08">
        <w:rPr>
          <w:rFonts w:ascii="Arial" w:eastAsia="Times New Roman" w:hAnsi="Arial" w:cs="Arial"/>
          <w:lang w:val="sr-Cyrl-RS" w:eastAsia="sr-Latn-CS"/>
        </w:rPr>
        <w:t>10,13</w:t>
      </w:r>
      <w:r w:rsidRPr="0098752F">
        <w:rPr>
          <w:rFonts w:ascii="Arial" w:eastAsia="Times New Roman" w:hAnsi="Arial" w:cs="Arial"/>
          <w:lang w:val="sr-Cyrl-CS" w:eastAsia="sr-Latn-CS"/>
        </w:rPr>
        <w:t>%) више у односу на</w:t>
      </w:r>
      <w:r w:rsidR="00444B85">
        <w:rPr>
          <w:rFonts w:ascii="Arial" w:eastAsia="Times New Roman" w:hAnsi="Arial" w:cs="Arial"/>
          <w:lang w:val="sr-Cyrl-CS" w:eastAsia="sr-Latn-CS"/>
        </w:rPr>
        <w:t xml:space="preserve"> Финансијски п</w:t>
      </w:r>
      <w:r w:rsidR="00EF5E85" w:rsidRPr="0098752F">
        <w:rPr>
          <w:rFonts w:ascii="Arial" w:eastAsia="Times New Roman" w:hAnsi="Arial" w:cs="Arial"/>
          <w:lang w:val="sr-Cyrl-CS" w:eastAsia="sr-Latn-CS"/>
        </w:rPr>
        <w:t>лан за 202</w:t>
      </w:r>
      <w:r w:rsidR="00CA7749">
        <w:rPr>
          <w:rFonts w:ascii="Arial" w:eastAsia="Times New Roman" w:hAnsi="Arial" w:cs="Arial"/>
          <w:lang w:val="sr-Cyrl-CS" w:eastAsia="sr-Latn-CS"/>
        </w:rPr>
        <w:t>1</w:t>
      </w:r>
      <w:r w:rsidRPr="0098752F">
        <w:rPr>
          <w:rFonts w:ascii="Arial" w:eastAsia="Times New Roman" w:hAnsi="Arial" w:cs="Arial"/>
          <w:lang w:val="sr-Cyrl-CS" w:eastAsia="sr-Latn-CS"/>
        </w:rPr>
        <w:t xml:space="preserve">. годину.  </w:t>
      </w:r>
    </w:p>
    <w:p w:rsidR="008B6726" w:rsidRPr="0098752F" w:rsidRDefault="008B6726" w:rsidP="00D2355B">
      <w:pPr>
        <w:spacing w:after="0" w:line="240" w:lineRule="auto"/>
        <w:jc w:val="both"/>
        <w:rPr>
          <w:rFonts w:ascii="Arial" w:eastAsia="Times New Roman" w:hAnsi="Arial" w:cs="Arial"/>
          <w:lang w:val="sr-Latn-RS" w:eastAsia="sr-Latn-CS"/>
        </w:rPr>
      </w:pPr>
      <w:r w:rsidRPr="0098752F">
        <w:rPr>
          <w:rFonts w:ascii="Arial" w:eastAsia="Times New Roman" w:hAnsi="Arial" w:cs="Arial"/>
          <w:lang w:val="sr-Cyrl-CS" w:eastAsia="sr-Latn-CS"/>
        </w:rPr>
        <w:tab/>
        <w:t xml:space="preserve">Приходи по основу доприноса за здравствено осигурање на терет послодаваца планирани су у износу од </w:t>
      </w:r>
      <w:r w:rsidR="00A86E08">
        <w:rPr>
          <w:rFonts w:ascii="Arial" w:eastAsia="Times New Roman" w:hAnsi="Arial" w:cs="Arial"/>
          <w:lang w:val="sr-Cyrl-RS" w:eastAsia="sr-Latn-CS"/>
        </w:rPr>
        <w:t>124.072,40</w:t>
      </w:r>
      <w:r w:rsidRPr="0098752F">
        <w:rPr>
          <w:rFonts w:ascii="Arial" w:eastAsia="Times New Roman" w:hAnsi="Arial" w:cs="Arial"/>
          <w:lang w:val="sr-Cyrl-CS" w:eastAsia="sr-Latn-CS"/>
        </w:rPr>
        <w:t xml:space="preserve"> милиона динара, што је за </w:t>
      </w:r>
      <w:r w:rsidR="00A86E08">
        <w:rPr>
          <w:rFonts w:ascii="Arial" w:eastAsia="Times New Roman" w:hAnsi="Arial" w:cs="Arial"/>
          <w:lang w:val="sr-Cyrl-CS" w:eastAsia="sr-Latn-CS"/>
        </w:rPr>
        <w:t>11.416,84</w:t>
      </w:r>
      <w:r w:rsidRPr="0098752F">
        <w:rPr>
          <w:rFonts w:ascii="Arial" w:eastAsia="Times New Roman" w:hAnsi="Arial" w:cs="Arial"/>
          <w:lang w:val="sr-Cyrl-CS" w:eastAsia="sr-Latn-CS"/>
        </w:rPr>
        <w:t xml:space="preserve"> милиона динара (</w:t>
      </w:r>
      <w:r w:rsidR="00A86E08">
        <w:rPr>
          <w:rFonts w:ascii="Arial" w:eastAsia="Times New Roman" w:hAnsi="Arial" w:cs="Arial"/>
          <w:lang w:val="sr-Cyrl-CS" w:eastAsia="sr-Latn-CS"/>
        </w:rPr>
        <w:t>10,13</w:t>
      </w:r>
      <w:r w:rsidR="00293795" w:rsidRPr="0098752F">
        <w:rPr>
          <w:rFonts w:ascii="Arial" w:eastAsia="Times New Roman" w:hAnsi="Arial" w:cs="Arial"/>
          <w:lang w:val="sr-Cyrl-CS" w:eastAsia="sr-Latn-CS"/>
        </w:rPr>
        <w:t xml:space="preserve">%) више у односу на </w:t>
      </w:r>
      <w:r w:rsidR="00444B85">
        <w:rPr>
          <w:rFonts w:ascii="Arial" w:eastAsia="Times New Roman" w:hAnsi="Arial" w:cs="Arial"/>
          <w:lang w:val="sr-Cyrl-CS" w:eastAsia="sr-Latn-CS"/>
        </w:rPr>
        <w:t>Финансијски п</w:t>
      </w:r>
      <w:r w:rsidR="00CA7749">
        <w:rPr>
          <w:rFonts w:ascii="Arial" w:eastAsia="Times New Roman" w:hAnsi="Arial" w:cs="Arial"/>
          <w:lang w:val="sr-Cyrl-CS" w:eastAsia="sr-Latn-CS"/>
        </w:rPr>
        <w:t>лан за 2021</w:t>
      </w:r>
      <w:r w:rsidR="00444B85" w:rsidRPr="0098752F">
        <w:rPr>
          <w:rFonts w:ascii="Arial" w:eastAsia="Times New Roman" w:hAnsi="Arial" w:cs="Arial"/>
          <w:lang w:val="sr-Cyrl-CS" w:eastAsia="sr-Latn-CS"/>
        </w:rPr>
        <w:t>. годину</w:t>
      </w:r>
      <w:r w:rsidRPr="0098752F">
        <w:rPr>
          <w:rFonts w:ascii="Arial" w:eastAsia="Times New Roman" w:hAnsi="Arial" w:cs="Arial"/>
          <w:lang w:val="sr-Cyrl-CS" w:eastAsia="sr-Latn-CS"/>
        </w:rPr>
        <w:t xml:space="preserve">.  </w:t>
      </w:r>
    </w:p>
    <w:p w:rsidR="008B6726" w:rsidRPr="002A37BE" w:rsidRDefault="00444B85" w:rsidP="00444B85">
      <w:pPr>
        <w:pStyle w:val="Header"/>
        <w:tabs>
          <w:tab w:val="left" w:pos="720"/>
        </w:tabs>
        <w:jc w:val="both"/>
        <w:rPr>
          <w:rFonts w:ascii="Arial" w:hAnsi="Arial" w:cs="Arial"/>
          <w:sz w:val="22"/>
          <w:szCs w:val="22"/>
          <w:lang w:val="sr-Cyrl-RS"/>
        </w:rPr>
      </w:pPr>
      <w:r>
        <w:rPr>
          <w:rFonts w:ascii="Arial" w:hAnsi="Arial" w:cs="Arial"/>
          <w:sz w:val="22"/>
          <w:szCs w:val="22"/>
          <w:lang w:val="sr-Latn-RS"/>
        </w:rPr>
        <w:tab/>
      </w:r>
      <w:r w:rsidR="008B6726" w:rsidRPr="0098752F">
        <w:rPr>
          <w:rFonts w:ascii="Arial" w:hAnsi="Arial" w:cs="Arial"/>
          <w:sz w:val="22"/>
          <w:szCs w:val="22"/>
          <w:lang w:val="sr-Cyrl-CS"/>
        </w:rPr>
        <w:t xml:space="preserve">Приходи по основу </w:t>
      </w:r>
      <w:r w:rsidR="008B6726" w:rsidRPr="0098752F">
        <w:rPr>
          <w:rFonts w:ascii="Arial" w:hAnsi="Arial" w:cs="Arial"/>
          <w:sz w:val="22"/>
          <w:szCs w:val="22"/>
        </w:rPr>
        <w:t xml:space="preserve">доприноса за здравствено осигурање лица која обављају самосталну делатност и незапослених лица планирани су у износу од </w:t>
      </w:r>
      <w:r w:rsidR="00103B40">
        <w:rPr>
          <w:rFonts w:ascii="Arial" w:hAnsi="Arial" w:cs="Arial"/>
          <w:sz w:val="22"/>
          <w:szCs w:val="22"/>
          <w:lang w:val="sr-Cyrl-CS"/>
        </w:rPr>
        <w:t>13.541,10</w:t>
      </w:r>
      <w:r w:rsidR="008B6726" w:rsidRPr="0098752F">
        <w:rPr>
          <w:rFonts w:ascii="Arial" w:hAnsi="Arial" w:cs="Arial"/>
          <w:sz w:val="22"/>
          <w:szCs w:val="22"/>
          <w:lang w:val="sr-Cyrl-CS"/>
        </w:rPr>
        <w:t xml:space="preserve"> милиона динара, што је за </w:t>
      </w:r>
      <w:r w:rsidR="00103B40">
        <w:rPr>
          <w:rFonts w:ascii="Arial" w:hAnsi="Arial" w:cs="Arial"/>
          <w:sz w:val="22"/>
          <w:szCs w:val="22"/>
          <w:lang w:val="sr-Cyrl-CS"/>
        </w:rPr>
        <w:t>1.205,43</w:t>
      </w:r>
      <w:r w:rsidR="008B6726" w:rsidRPr="0098752F">
        <w:rPr>
          <w:rFonts w:ascii="Arial" w:hAnsi="Arial" w:cs="Arial"/>
          <w:sz w:val="22"/>
          <w:szCs w:val="22"/>
          <w:lang w:val="sr-Cyrl-CS"/>
        </w:rPr>
        <w:t xml:space="preserve"> милиона динара (</w:t>
      </w:r>
      <w:r w:rsidR="00103B40">
        <w:rPr>
          <w:rFonts w:ascii="Arial" w:hAnsi="Arial" w:cs="Arial"/>
          <w:sz w:val="22"/>
          <w:szCs w:val="22"/>
          <w:lang w:val="sr-Cyrl-RS"/>
        </w:rPr>
        <w:t>9,77</w:t>
      </w:r>
      <w:r w:rsidR="00BC23DE" w:rsidRPr="0098752F">
        <w:rPr>
          <w:rFonts w:ascii="Arial" w:hAnsi="Arial" w:cs="Arial"/>
          <w:sz w:val="22"/>
          <w:szCs w:val="22"/>
          <w:lang w:val="sr-Cyrl-CS"/>
        </w:rPr>
        <w:t xml:space="preserve">%) </w:t>
      </w:r>
      <w:r w:rsidR="002A37BE">
        <w:rPr>
          <w:rFonts w:ascii="Arial" w:hAnsi="Arial" w:cs="Arial"/>
          <w:sz w:val="22"/>
          <w:szCs w:val="22"/>
          <w:lang w:val="sr-Cyrl-CS"/>
        </w:rPr>
        <w:t xml:space="preserve">више </w:t>
      </w:r>
      <w:r w:rsidR="00BC23DE" w:rsidRPr="0098752F">
        <w:rPr>
          <w:rFonts w:ascii="Arial" w:hAnsi="Arial" w:cs="Arial"/>
          <w:sz w:val="22"/>
          <w:szCs w:val="22"/>
          <w:lang w:val="sr-Cyrl-CS"/>
        </w:rPr>
        <w:t xml:space="preserve">у односу на </w:t>
      </w:r>
      <w:r w:rsidR="00CA7749">
        <w:rPr>
          <w:rFonts w:ascii="Arial" w:hAnsi="Arial" w:cs="Arial"/>
          <w:sz w:val="22"/>
          <w:szCs w:val="22"/>
          <w:lang w:val="sr-Cyrl-CS"/>
        </w:rPr>
        <w:t>Финансијски план за 2021</w:t>
      </w:r>
      <w:r w:rsidR="002A37BE" w:rsidRPr="002A37BE">
        <w:rPr>
          <w:rFonts w:ascii="Arial" w:hAnsi="Arial" w:cs="Arial"/>
          <w:sz w:val="22"/>
          <w:szCs w:val="22"/>
          <w:lang w:val="sr-Cyrl-CS"/>
        </w:rPr>
        <w:t>. годину</w:t>
      </w:r>
      <w:r w:rsidR="008B6726" w:rsidRPr="002A37BE">
        <w:rPr>
          <w:rFonts w:ascii="Arial" w:hAnsi="Arial" w:cs="Arial"/>
          <w:sz w:val="22"/>
          <w:szCs w:val="22"/>
          <w:lang w:val="sr-Cyrl-BA"/>
        </w:rPr>
        <w:t>.</w:t>
      </w:r>
      <w:r w:rsidR="008B6726" w:rsidRPr="002A37BE">
        <w:rPr>
          <w:rFonts w:ascii="Arial" w:hAnsi="Arial" w:cs="Arial"/>
          <w:sz w:val="22"/>
          <w:szCs w:val="22"/>
          <w:lang w:val="sr-Cyrl-CS"/>
        </w:rPr>
        <w:t xml:space="preserve"> </w:t>
      </w:r>
    </w:p>
    <w:p w:rsidR="008B6726" w:rsidRPr="0098752F" w:rsidRDefault="008B6726" w:rsidP="00D2355B">
      <w:pPr>
        <w:tabs>
          <w:tab w:val="left" w:pos="720"/>
          <w:tab w:val="center" w:pos="4535"/>
          <w:tab w:val="right" w:pos="9071"/>
        </w:tabs>
        <w:spacing w:after="0" w:line="240" w:lineRule="auto"/>
        <w:jc w:val="both"/>
        <w:rPr>
          <w:rFonts w:ascii="Arial" w:eastAsia="Times New Roman" w:hAnsi="Arial" w:cs="Arial"/>
          <w:lang w:val="sr-Latn-CS" w:eastAsia="sr-Latn-CS"/>
        </w:rPr>
      </w:pPr>
      <w:r w:rsidRPr="0098752F">
        <w:rPr>
          <w:rFonts w:ascii="Arial" w:eastAsia="Times New Roman" w:hAnsi="Arial" w:cs="Arial"/>
          <w:lang w:val="sr-Cyrl-CS" w:eastAsia="sr-Latn-CS"/>
        </w:rPr>
        <w:tab/>
        <w:t>Доприноси који се не могу разврс</w:t>
      </w:r>
      <w:r w:rsidR="00544A5F" w:rsidRPr="0098752F">
        <w:rPr>
          <w:rFonts w:ascii="Arial" w:eastAsia="Times New Roman" w:hAnsi="Arial" w:cs="Arial"/>
          <w:lang w:val="sr-Cyrl-CS" w:eastAsia="sr-Latn-CS"/>
        </w:rPr>
        <w:t xml:space="preserve">тати планирани су у износу од </w:t>
      </w:r>
      <w:r w:rsidR="00103B40">
        <w:rPr>
          <w:rFonts w:ascii="Arial" w:eastAsia="Times New Roman" w:hAnsi="Arial" w:cs="Arial"/>
          <w:lang w:val="sr-Cyrl-CS" w:eastAsia="sr-Latn-CS"/>
        </w:rPr>
        <w:t>180,40</w:t>
      </w:r>
      <w:r w:rsidRPr="0098752F">
        <w:rPr>
          <w:rFonts w:ascii="Arial" w:eastAsia="Times New Roman" w:hAnsi="Arial" w:cs="Arial"/>
          <w:lang w:val="sr-Cyrl-CS" w:eastAsia="sr-Latn-CS"/>
        </w:rPr>
        <w:t xml:space="preserve"> милиона динара, што је за </w:t>
      </w:r>
      <w:r w:rsidR="00103B40">
        <w:rPr>
          <w:rFonts w:ascii="Arial" w:eastAsia="Times New Roman" w:hAnsi="Arial" w:cs="Arial"/>
          <w:lang w:val="sr-Cyrl-RS" w:eastAsia="sr-Latn-CS"/>
        </w:rPr>
        <w:t>15,97</w:t>
      </w:r>
      <w:r w:rsidRPr="0098752F">
        <w:rPr>
          <w:rFonts w:ascii="Arial" w:eastAsia="Times New Roman" w:hAnsi="Arial" w:cs="Arial"/>
          <w:lang w:val="sr-Cyrl-CS" w:eastAsia="sr-Latn-CS"/>
        </w:rPr>
        <w:t xml:space="preserve"> милиона динара (</w:t>
      </w:r>
      <w:r w:rsidR="00103B40">
        <w:rPr>
          <w:rFonts w:ascii="Arial" w:eastAsia="Times New Roman" w:hAnsi="Arial" w:cs="Arial"/>
          <w:lang w:val="sr-Cyrl-RS" w:eastAsia="sr-Latn-CS"/>
        </w:rPr>
        <w:t>9,71</w:t>
      </w:r>
      <w:r w:rsidRPr="0098752F">
        <w:rPr>
          <w:rFonts w:ascii="Arial" w:eastAsia="Times New Roman" w:hAnsi="Arial" w:cs="Arial"/>
          <w:lang w:val="sr-Cyrl-CS" w:eastAsia="sr-Latn-CS"/>
        </w:rPr>
        <w:t>%</w:t>
      </w:r>
      <w:r w:rsidRPr="0098752F">
        <w:rPr>
          <w:rFonts w:ascii="Arial" w:eastAsia="Times New Roman" w:hAnsi="Arial" w:cs="Arial"/>
          <w:lang w:val="sr-Latn-RS" w:eastAsia="sr-Latn-CS"/>
        </w:rPr>
        <w:t>)</w:t>
      </w:r>
      <w:r w:rsidR="00BC23DE" w:rsidRPr="0098752F">
        <w:rPr>
          <w:rFonts w:ascii="Arial" w:eastAsia="Times New Roman" w:hAnsi="Arial" w:cs="Arial"/>
          <w:lang w:val="sr-Cyrl-CS" w:eastAsia="sr-Latn-CS"/>
        </w:rPr>
        <w:t xml:space="preserve"> </w:t>
      </w:r>
      <w:r w:rsidR="00103B40">
        <w:rPr>
          <w:rFonts w:ascii="Arial" w:eastAsia="Times New Roman" w:hAnsi="Arial" w:cs="Arial"/>
          <w:lang w:val="sr-Cyrl-CS" w:eastAsia="sr-Latn-CS"/>
        </w:rPr>
        <w:t>више</w:t>
      </w:r>
      <w:r w:rsidR="00BC23DE" w:rsidRPr="0098752F">
        <w:rPr>
          <w:rFonts w:ascii="Arial" w:eastAsia="Times New Roman" w:hAnsi="Arial" w:cs="Arial"/>
          <w:lang w:val="sr-Cyrl-CS" w:eastAsia="sr-Latn-CS"/>
        </w:rPr>
        <w:t xml:space="preserve"> у односу на </w:t>
      </w:r>
      <w:r w:rsidR="002A37BE">
        <w:rPr>
          <w:rFonts w:ascii="Arial" w:eastAsia="Times New Roman" w:hAnsi="Arial" w:cs="Arial"/>
          <w:lang w:val="sr-Cyrl-CS" w:eastAsia="sr-Latn-CS"/>
        </w:rPr>
        <w:t>Финансијски п</w:t>
      </w:r>
      <w:r w:rsidR="002A37BE" w:rsidRPr="0098752F">
        <w:rPr>
          <w:rFonts w:ascii="Arial" w:eastAsia="Times New Roman" w:hAnsi="Arial" w:cs="Arial"/>
          <w:lang w:val="sr-Cyrl-CS" w:eastAsia="sr-Latn-CS"/>
        </w:rPr>
        <w:t>лан за 202</w:t>
      </w:r>
      <w:r w:rsidR="00CA7749">
        <w:rPr>
          <w:rFonts w:ascii="Arial" w:eastAsia="Times New Roman" w:hAnsi="Arial" w:cs="Arial"/>
          <w:lang w:val="sr-Cyrl-CS" w:eastAsia="sr-Latn-CS"/>
        </w:rPr>
        <w:t>1</w:t>
      </w:r>
      <w:r w:rsidR="002A37BE" w:rsidRPr="0098752F">
        <w:rPr>
          <w:rFonts w:ascii="Arial" w:eastAsia="Times New Roman" w:hAnsi="Arial" w:cs="Arial"/>
          <w:lang w:val="sr-Cyrl-CS" w:eastAsia="sr-Latn-CS"/>
        </w:rPr>
        <w:t>. годину</w:t>
      </w:r>
      <w:r w:rsidRPr="0098752F">
        <w:rPr>
          <w:rFonts w:ascii="Arial" w:eastAsia="Times New Roman" w:hAnsi="Arial" w:cs="Arial"/>
          <w:lang w:val="sr-Cyrl-CS" w:eastAsia="sr-Latn-CS"/>
        </w:rPr>
        <w:t>.</w:t>
      </w:r>
    </w:p>
    <w:p w:rsidR="008B6726" w:rsidRDefault="008B6726" w:rsidP="00D2355B">
      <w:pPr>
        <w:tabs>
          <w:tab w:val="left" w:pos="720"/>
          <w:tab w:val="center" w:pos="4535"/>
          <w:tab w:val="right" w:pos="9071"/>
        </w:tabs>
        <w:spacing w:after="0" w:line="240" w:lineRule="auto"/>
        <w:jc w:val="both"/>
        <w:rPr>
          <w:rFonts w:ascii="Arial" w:eastAsia="Times New Roman" w:hAnsi="Arial" w:cs="Arial"/>
          <w:lang w:val="sr-Latn-CS" w:eastAsia="sr-Latn-CS"/>
        </w:rPr>
      </w:pPr>
    </w:p>
    <w:p w:rsidR="00E978F3" w:rsidRDefault="00E978F3" w:rsidP="00D2355B">
      <w:pPr>
        <w:tabs>
          <w:tab w:val="left" w:pos="720"/>
          <w:tab w:val="center" w:pos="4535"/>
          <w:tab w:val="right" w:pos="9071"/>
        </w:tabs>
        <w:spacing w:after="0" w:line="240" w:lineRule="auto"/>
        <w:jc w:val="both"/>
        <w:rPr>
          <w:rFonts w:ascii="Arial" w:eastAsia="Times New Roman" w:hAnsi="Arial" w:cs="Arial"/>
          <w:lang w:val="sr-Latn-CS" w:eastAsia="sr-Latn-CS"/>
        </w:rPr>
      </w:pPr>
    </w:p>
    <w:p w:rsidR="008B6726" w:rsidRPr="003D378F" w:rsidRDefault="008B6726" w:rsidP="00D2355B">
      <w:pPr>
        <w:tabs>
          <w:tab w:val="center" w:pos="720"/>
          <w:tab w:val="center" w:pos="4535"/>
          <w:tab w:val="right" w:pos="9071"/>
        </w:tabs>
        <w:spacing w:after="0" w:line="240" w:lineRule="auto"/>
        <w:jc w:val="both"/>
        <w:rPr>
          <w:rFonts w:ascii="Arial" w:eastAsia="Times New Roman" w:hAnsi="Arial" w:cs="Arial"/>
          <w:i/>
          <w:lang w:val="sr-Cyrl-CS" w:eastAsia="sr-Latn-CS"/>
        </w:rPr>
      </w:pPr>
      <w:r w:rsidRPr="003D378F">
        <w:rPr>
          <w:rFonts w:ascii="Arial" w:eastAsia="Times New Roman" w:hAnsi="Arial" w:cs="Arial"/>
          <w:i/>
          <w:lang w:val="sr-Cyrl-CS" w:eastAsia="sr-Latn-CS"/>
        </w:rPr>
        <w:t xml:space="preserve">7.2. Трансфери </w:t>
      </w:r>
      <w:r w:rsidRPr="003D378F">
        <w:rPr>
          <w:rFonts w:ascii="Arial" w:eastAsia="Times New Roman" w:hAnsi="Arial" w:cs="Arial"/>
          <w:i/>
          <w:lang w:val="sr-Latn-CS" w:eastAsia="sr-Latn-CS"/>
        </w:rPr>
        <w:t xml:space="preserve">од </w:t>
      </w:r>
      <w:r w:rsidRPr="003D378F">
        <w:rPr>
          <w:rFonts w:ascii="Arial" w:eastAsia="Times New Roman" w:hAnsi="Arial" w:cs="Arial"/>
          <w:i/>
          <w:lang w:val="sr-Cyrl-CS" w:eastAsia="sr-Latn-CS"/>
        </w:rPr>
        <w:t>организација обавезног социјалног осигурања</w:t>
      </w:r>
    </w:p>
    <w:p w:rsidR="008B6726" w:rsidRPr="00DF2A19" w:rsidRDefault="008B6726" w:rsidP="00D2355B">
      <w:pPr>
        <w:tabs>
          <w:tab w:val="center" w:pos="720"/>
          <w:tab w:val="center" w:pos="4535"/>
          <w:tab w:val="right" w:pos="9071"/>
        </w:tabs>
        <w:spacing w:after="0" w:line="240" w:lineRule="auto"/>
        <w:jc w:val="both"/>
        <w:rPr>
          <w:rFonts w:ascii="Arial" w:eastAsia="Times New Roman" w:hAnsi="Arial" w:cs="Arial"/>
          <w:lang w:val="sr-Cyrl-CS" w:eastAsia="sr-Latn-CS"/>
        </w:rPr>
      </w:pPr>
    </w:p>
    <w:p w:rsidR="008B6726" w:rsidRPr="00DF2A19" w:rsidRDefault="001F6E58" w:rsidP="00D2355B">
      <w:pPr>
        <w:tabs>
          <w:tab w:val="left" w:pos="720"/>
          <w:tab w:val="center" w:pos="4535"/>
          <w:tab w:val="right" w:pos="9071"/>
        </w:tabs>
        <w:spacing w:after="0" w:line="240" w:lineRule="auto"/>
        <w:jc w:val="both"/>
        <w:rPr>
          <w:rFonts w:ascii="Arial" w:eastAsia="Times New Roman" w:hAnsi="Arial" w:cs="Arial"/>
          <w:lang w:val="sr-Cyrl-CS" w:eastAsia="sr-Latn-CS"/>
        </w:rPr>
      </w:pPr>
      <w:r w:rsidRPr="00DF2A19">
        <w:rPr>
          <w:rFonts w:ascii="Arial" w:eastAsia="Times New Roman" w:hAnsi="Arial" w:cs="Arial"/>
          <w:lang w:val="sr-Cyrl-CS" w:eastAsia="sr-Latn-CS"/>
        </w:rPr>
        <w:tab/>
      </w:r>
      <w:r w:rsidR="008B6726" w:rsidRPr="00DF2A19">
        <w:rPr>
          <w:rFonts w:ascii="Arial" w:eastAsia="Times New Roman" w:hAnsi="Arial" w:cs="Arial"/>
          <w:lang w:val="sr-Cyrl-CS" w:eastAsia="sr-Latn-CS"/>
        </w:rPr>
        <w:t xml:space="preserve">Трансфери од организација обавезног социјалног осигурања планирани су у укупном износу од </w:t>
      </w:r>
      <w:r w:rsidR="00F10A50">
        <w:rPr>
          <w:rFonts w:ascii="Arial" w:eastAsia="Times New Roman" w:hAnsi="Arial" w:cs="Arial"/>
          <w:lang w:val="sr-Cyrl-RS" w:eastAsia="sr-Latn-CS"/>
        </w:rPr>
        <w:t>65.343,39</w:t>
      </w:r>
      <w:r w:rsidR="008B6726" w:rsidRPr="00DF2A19">
        <w:rPr>
          <w:rFonts w:ascii="Arial" w:eastAsia="Times New Roman" w:hAnsi="Arial" w:cs="Arial"/>
          <w:lang w:val="sr-Cyrl-CS" w:eastAsia="sr-Latn-CS"/>
        </w:rPr>
        <w:t xml:space="preserve"> милиона динара, што је за </w:t>
      </w:r>
      <w:r w:rsidR="00F10A50">
        <w:rPr>
          <w:rFonts w:ascii="Arial" w:eastAsia="Times New Roman" w:hAnsi="Arial" w:cs="Arial"/>
          <w:lang w:val="sr-Cyrl-RS" w:eastAsia="sr-Latn-CS"/>
        </w:rPr>
        <w:t>3.410,99</w:t>
      </w:r>
      <w:r w:rsidR="001459AA" w:rsidRPr="00DF2A19">
        <w:rPr>
          <w:rFonts w:ascii="Arial" w:eastAsia="Times New Roman" w:hAnsi="Arial" w:cs="Arial"/>
          <w:lang w:val="sr-Cyrl-RS" w:eastAsia="sr-Latn-CS"/>
        </w:rPr>
        <w:t xml:space="preserve"> </w:t>
      </w:r>
      <w:r w:rsidR="008B6726" w:rsidRPr="00DF2A19">
        <w:rPr>
          <w:rFonts w:ascii="Arial" w:eastAsia="Times New Roman" w:hAnsi="Arial" w:cs="Arial"/>
          <w:lang w:val="sr-Latn-RS" w:eastAsia="sr-Latn-CS"/>
        </w:rPr>
        <w:t>милиона динара (</w:t>
      </w:r>
      <w:r w:rsidR="00F10A50">
        <w:rPr>
          <w:rFonts w:ascii="Arial" w:eastAsia="Times New Roman" w:hAnsi="Arial" w:cs="Arial"/>
          <w:lang w:val="sr-Cyrl-RS" w:eastAsia="sr-Latn-CS"/>
        </w:rPr>
        <w:t>5,51</w:t>
      </w:r>
      <w:r w:rsidR="008B6726" w:rsidRPr="00DF2A19">
        <w:rPr>
          <w:rFonts w:ascii="Arial" w:eastAsia="Times New Roman" w:hAnsi="Arial" w:cs="Arial"/>
          <w:lang w:val="sr-Cyrl-CS" w:eastAsia="sr-Latn-CS"/>
        </w:rPr>
        <w:t>%) више у односу на планиране трансфере у 20</w:t>
      </w:r>
      <w:r w:rsidR="00DF2A19">
        <w:rPr>
          <w:rFonts w:ascii="Arial" w:eastAsia="Times New Roman" w:hAnsi="Arial" w:cs="Arial"/>
          <w:lang w:val="sr-Cyrl-CS" w:eastAsia="sr-Latn-CS"/>
        </w:rPr>
        <w:t>21</w:t>
      </w:r>
      <w:r w:rsidR="008B6726" w:rsidRPr="00DF2A19">
        <w:rPr>
          <w:rFonts w:ascii="Arial" w:eastAsia="Times New Roman" w:hAnsi="Arial" w:cs="Arial"/>
          <w:lang w:val="sr-Cyrl-CS" w:eastAsia="sr-Latn-CS"/>
        </w:rPr>
        <w:t xml:space="preserve">. години. Ови приходи учествују са </w:t>
      </w:r>
      <w:r w:rsidR="00DF2A19">
        <w:rPr>
          <w:rFonts w:ascii="Arial" w:eastAsia="Times New Roman" w:hAnsi="Arial" w:cs="Arial"/>
          <w:lang w:val="sr-Cyrl-CS" w:eastAsia="sr-Latn-CS"/>
        </w:rPr>
        <w:t>16,</w:t>
      </w:r>
      <w:r w:rsidR="00E978F3">
        <w:rPr>
          <w:rFonts w:ascii="Arial" w:eastAsia="Times New Roman" w:hAnsi="Arial" w:cs="Arial"/>
          <w:lang w:val="sr-Cyrl-CS" w:eastAsia="sr-Latn-CS"/>
        </w:rPr>
        <w:t>05</w:t>
      </w:r>
      <w:r w:rsidR="008B6726" w:rsidRPr="00DF2A19">
        <w:rPr>
          <w:rFonts w:ascii="Arial" w:eastAsia="Times New Roman" w:hAnsi="Arial" w:cs="Arial"/>
          <w:lang w:val="sr-Cyrl-CS" w:eastAsia="sr-Latn-CS"/>
        </w:rPr>
        <w:t>% у укупно планираним приходима и примањима за 20</w:t>
      </w:r>
      <w:r w:rsidR="00532710" w:rsidRPr="00DF2A19">
        <w:rPr>
          <w:rFonts w:ascii="Arial" w:eastAsia="Times New Roman" w:hAnsi="Arial" w:cs="Arial"/>
          <w:lang w:val="sr-Cyrl-CS" w:eastAsia="sr-Latn-CS"/>
        </w:rPr>
        <w:t>2</w:t>
      </w:r>
      <w:r w:rsidR="00BD36E6">
        <w:rPr>
          <w:rFonts w:ascii="Arial" w:eastAsia="Times New Roman" w:hAnsi="Arial" w:cs="Arial"/>
          <w:lang w:val="sr-Cyrl-CS" w:eastAsia="sr-Latn-CS"/>
        </w:rPr>
        <w:t>2</w:t>
      </w:r>
      <w:r w:rsidR="008B6726" w:rsidRPr="00DF2A19">
        <w:rPr>
          <w:rFonts w:ascii="Arial" w:eastAsia="Times New Roman" w:hAnsi="Arial" w:cs="Arial"/>
          <w:lang w:val="sr-Cyrl-CS" w:eastAsia="sr-Latn-CS"/>
        </w:rPr>
        <w:t xml:space="preserve">. годину. </w:t>
      </w:r>
    </w:p>
    <w:p w:rsidR="004D3F4D" w:rsidRDefault="008B6726" w:rsidP="004D3F4D">
      <w:pPr>
        <w:pStyle w:val="Header"/>
        <w:tabs>
          <w:tab w:val="clear" w:pos="4535"/>
          <w:tab w:val="clear" w:pos="9071"/>
          <w:tab w:val="left" w:pos="709"/>
        </w:tabs>
        <w:jc w:val="both"/>
        <w:rPr>
          <w:rFonts w:ascii="Arial" w:hAnsi="Arial" w:cs="Arial"/>
          <w:sz w:val="22"/>
          <w:szCs w:val="22"/>
          <w:lang w:val="sr-Cyrl-CS"/>
        </w:rPr>
      </w:pPr>
      <w:r w:rsidRPr="00DF2A19">
        <w:rPr>
          <w:rFonts w:ascii="Arial" w:hAnsi="Arial" w:cs="Arial"/>
          <w:lang w:val="sr-Cyrl-CS"/>
        </w:rPr>
        <w:tab/>
      </w:r>
      <w:r w:rsidR="004D3F4D" w:rsidRPr="00536D1B">
        <w:rPr>
          <w:rFonts w:ascii="Arial" w:hAnsi="Arial" w:cs="Arial"/>
          <w:sz w:val="22"/>
          <w:szCs w:val="22"/>
          <w:lang w:val="sr-Cyrl-CS"/>
        </w:rPr>
        <w:t xml:space="preserve">Трансфери од организација обавезног социјалног осигурања планирани су на основу података достављених од Републичког фонда за ПИО и Националне службе за запошљавање. </w:t>
      </w:r>
    </w:p>
    <w:p w:rsidR="004D3F4D" w:rsidRPr="00742217" w:rsidRDefault="004D3F4D" w:rsidP="004D3F4D">
      <w:pPr>
        <w:pStyle w:val="Header"/>
        <w:tabs>
          <w:tab w:val="clear" w:pos="4535"/>
          <w:tab w:val="left" w:pos="0"/>
          <w:tab w:val="center" w:pos="720"/>
        </w:tabs>
        <w:jc w:val="both"/>
        <w:rPr>
          <w:rFonts w:ascii="Arial" w:hAnsi="Arial" w:cs="Arial"/>
          <w:sz w:val="22"/>
          <w:szCs w:val="22"/>
          <w:lang w:val="sr-Cyrl-CS"/>
        </w:rPr>
      </w:pPr>
      <w:r w:rsidRPr="00536D1B">
        <w:rPr>
          <w:rFonts w:ascii="Arial" w:hAnsi="Arial" w:cs="Arial"/>
          <w:sz w:val="22"/>
          <w:szCs w:val="22"/>
          <w:lang w:val="sr-Cyrl-CS"/>
        </w:rPr>
        <w:tab/>
        <w:t xml:space="preserve">           </w:t>
      </w:r>
      <w:r w:rsidRPr="00742217">
        <w:rPr>
          <w:rFonts w:ascii="Arial" w:hAnsi="Arial" w:cs="Arial"/>
          <w:sz w:val="22"/>
          <w:szCs w:val="22"/>
          <w:lang w:val="sr-Cyrl-CS"/>
        </w:rPr>
        <w:t>Републички фонд за ПИО доставио је следеће податке о планираним трансферима у корист Републичког фонда у 202</w:t>
      </w:r>
      <w:r w:rsidRPr="00742217">
        <w:rPr>
          <w:rFonts w:ascii="Arial" w:hAnsi="Arial" w:cs="Arial"/>
          <w:sz w:val="22"/>
          <w:szCs w:val="22"/>
          <w:lang w:val="sr-Latn-RS"/>
        </w:rPr>
        <w:t>2</w:t>
      </w:r>
      <w:r w:rsidRPr="00742217">
        <w:rPr>
          <w:rFonts w:ascii="Arial" w:hAnsi="Arial" w:cs="Arial"/>
          <w:sz w:val="22"/>
          <w:szCs w:val="22"/>
          <w:lang w:val="sr-Cyrl-CS"/>
        </w:rPr>
        <w:t>. години:</w:t>
      </w:r>
    </w:p>
    <w:p w:rsidR="004D3F4D" w:rsidRPr="00742217" w:rsidRDefault="004D3F4D" w:rsidP="004D3F4D">
      <w:pPr>
        <w:pStyle w:val="Header"/>
        <w:numPr>
          <w:ilvl w:val="0"/>
          <w:numId w:val="6"/>
        </w:numPr>
        <w:tabs>
          <w:tab w:val="clear" w:pos="4535"/>
          <w:tab w:val="left" w:pos="0"/>
          <w:tab w:val="center" w:pos="720"/>
        </w:tabs>
        <w:jc w:val="both"/>
        <w:rPr>
          <w:rFonts w:ascii="Arial" w:hAnsi="Arial" w:cs="Arial"/>
          <w:sz w:val="22"/>
          <w:szCs w:val="22"/>
          <w:lang w:val="sr-Cyrl-CS"/>
        </w:rPr>
      </w:pPr>
      <w:r w:rsidRPr="00742217">
        <w:rPr>
          <w:rFonts w:ascii="Arial" w:hAnsi="Arial" w:cs="Arial"/>
          <w:sz w:val="22"/>
          <w:szCs w:val="22"/>
          <w:lang w:val="sr-Cyrl-CS"/>
        </w:rPr>
        <w:t>планирани трансфери за здравствено осигурање корисника пензија: осигурани</w:t>
      </w:r>
      <w:r w:rsidRPr="00742217">
        <w:rPr>
          <w:rFonts w:ascii="Arial" w:hAnsi="Arial" w:cs="Arial"/>
          <w:sz w:val="22"/>
          <w:szCs w:val="22"/>
          <w:lang w:val="sr-Latn-RS"/>
        </w:rPr>
        <w:t>ка</w:t>
      </w:r>
      <w:r w:rsidRPr="00742217">
        <w:rPr>
          <w:rFonts w:ascii="Arial" w:hAnsi="Arial" w:cs="Arial"/>
          <w:sz w:val="22"/>
          <w:szCs w:val="22"/>
          <w:lang w:val="sr-Cyrl-CS"/>
        </w:rPr>
        <w:t xml:space="preserve"> запослених </w:t>
      </w:r>
      <w:r w:rsidRPr="00742217">
        <w:rPr>
          <w:rFonts w:ascii="Arial" w:hAnsi="Arial" w:cs="Arial"/>
          <w:sz w:val="22"/>
          <w:szCs w:val="22"/>
          <w:lang w:val="sr-Latn-RS"/>
        </w:rPr>
        <w:t>5</w:t>
      </w:r>
      <w:r w:rsidRPr="00742217">
        <w:rPr>
          <w:rFonts w:ascii="Arial" w:hAnsi="Arial" w:cs="Arial"/>
          <w:sz w:val="22"/>
          <w:szCs w:val="22"/>
          <w:lang w:val="sr-Cyrl-RS"/>
        </w:rPr>
        <w:t>5.</w:t>
      </w:r>
      <w:r>
        <w:rPr>
          <w:rFonts w:ascii="Arial" w:hAnsi="Arial" w:cs="Arial"/>
          <w:sz w:val="22"/>
          <w:szCs w:val="22"/>
          <w:lang w:val="sr-Cyrl-RS"/>
        </w:rPr>
        <w:t>340</w:t>
      </w:r>
      <w:r w:rsidRPr="00742217">
        <w:rPr>
          <w:rFonts w:ascii="Arial" w:hAnsi="Arial" w:cs="Arial"/>
          <w:sz w:val="22"/>
          <w:szCs w:val="22"/>
          <w:lang w:val="sr-Latn-RS"/>
        </w:rPr>
        <w:t xml:space="preserve">,00 милиона </w:t>
      </w:r>
      <w:r w:rsidRPr="00742217">
        <w:rPr>
          <w:rFonts w:ascii="Arial" w:hAnsi="Arial" w:cs="Arial"/>
          <w:sz w:val="22"/>
          <w:szCs w:val="22"/>
          <w:lang w:val="sr-Cyrl-CS"/>
        </w:rPr>
        <w:t xml:space="preserve">динара, осигураника самосталних делатности </w:t>
      </w:r>
      <w:r>
        <w:rPr>
          <w:rFonts w:ascii="Arial" w:hAnsi="Arial" w:cs="Arial"/>
          <w:sz w:val="22"/>
          <w:szCs w:val="22"/>
          <w:lang w:val="sr-Cyrl-CS"/>
        </w:rPr>
        <w:t>3.985</w:t>
      </w:r>
      <w:r w:rsidRPr="00742217">
        <w:rPr>
          <w:rFonts w:ascii="Arial" w:hAnsi="Arial" w:cs="Arial"/>
          <w:sz w:val="22"/>
          <w:szCs w:val="22"/>
          <w:lang w:val="sr-Cyrl-CS"/>
        </w:rPr>
        <w:t>,00 милиона динара и осигураника пољопривредника 2.</w:t>
      </w:r>
      <w:r>
        <w:rPr>
          <w:rFonts w:ascii="Arial" w:hAnsi="Arial" w:cs="Arial"/>
          <w:sz w:val="22"/>
          <w:szCs w:val="22"/>
          <w:lang w:val="sr-Cyrl-RS"/>
        </w:rPr>
        <w:t>545</w:t>
      </w:r>
      <w:r w:rsidRPr="00742217">
        <w:rPr>
          <w:rFonts w:ascii="Arial" w:hAnsi="Arial" w:cs="Arial"/>
          <w:sz w:val="22"/>
          <w:szCs w:val="22"/>
          <w:lang w:val="sr-Cyrl-CS"/>
        </w:rPr>
        <w:t>,00 милиона динара;</w:t>
      </w:r>
    </w:p>
    <w:p w:rsidR="004D3F4D" w:rsidRPr="00742217" w:rsidRDefault="004D3F4D" w:rsidP="004D3F4D">
      <w:pPr>
        <w:pStyle w:val="Header"/>
        <w:numPr>
          <w:ilvl w:val="0"/>
          <w:numId w:val="6"/>
        </w:numPr>
        <w:tabs>
          <w:tab w:val="clear" w:pos="4535"/>
          <w:tab w:val="center" w:pos="709"/>
        </w:tabs>
        <w:jc w:val="both"/>
        <w:rPr>
          <w:rFonts w:ascii="Arial" w:hAnsi="Arial" w:cs="Arial"/>
          <w:sz w:val="22"/>
          <w:szCs w:val="22"/>
          <w:lang w:val="sr-Cyrl-RS" w:eastAsia="en-US"/>
        </w:rPr>
      </w:pPr>
      <w:r w:rsidRPr="00742217">
        <w:rPr>
          <w:rFonts w:ascii="Arial" w:hAnsi="Arial" w:cs="Arial"/>
          <w:sz w:val="22"/>
          <w:szCs w:val="22"/>
          <w:lang w:val="sr-Cyrl-CS"/>
        </w:rPr>
        <w:t>планирани трансфери по основу д</w:t>
      </w:r>
      <w:r w:rsidRPr="00742217">
        <w:rPr>
          <w:rFonts w:ascii="Arial" w:hAnsi="Arial" w:cs="Arial"/>
          <w:sz w:val="22"/>
          <w:szCs w:val="22"/>
          <w:lang w:val="sr-Cyrl-CS" w:eastAsia="en-US"/>
        </w:rPr>
        <w:t>опринос</w:t>
      </w:r>
      <w:r w:rsidRPr="00742217">
        <w:rPr>
          <w:rFonts w:ascii="Arial" w:hAnsi="Arial" w:cs="Arial"/>
          <w:sz w:val="22"/>
          <w:szCs w:val="22"/>
          <w:lang w:val="sr-Cyrl-RS" w:eastAsia="en-US"/>
        </w:rPr>
        <w:t>а</w:t>
      </w:r>
      <w:r w:rsidRPr="00742217">
        <w:rPr>
          <w:rFonts w:ascii="Arial" w:hAnsi="Arial" w:cs="Arial"/>
          <w:sz w:val="22"/>
          <w:szCs w:val="22"/>
          <w:lang w:val="sr-Cyrl-CS" w:eastAsia="en-US"/>
        </w:rPr>
        <w:t xml:space="preserve"> за здравствено осигурање корисника новчаних накнада из члана 224. Закона о пензијском и инвалидском осигурању</w:t>
      </w:r>
      <w:r w:rsidRPr="00742217">
        <w:rPr>
          <w:rFonts w:ascii="Arial" w:hAnsi="Arial" w:cs="Arial"/>
          <w:sz w:val="22"/>
          <w:szCs w:val="22"/>
          <w:lang w:val="sr-Cyrl-RS" w:eastAsia="en-US"/>
        </w:rPr>
        <w:t xml:space="preserve"> у износу од 15,00 милиона динара</w:t>
      </w:r>
      <w:r w:rsidR="00E978F3">
        <w:rPr>
          <w:rFonts w:ascii="Arial" w:hAnsi="Arial" w:cs="Arial"/>
          <w:sz w:val="22"/>
          <w:szCs w:val="22"/>
          <w:lang w:val="sr-Latn-RS" w:eastAsia="en-US"/>
        </w:rPr>
        <w:t>.</w:t>
      </w:r>
    </w:p>
    <w:p w:rsidR="004D3F4D" w:rsidRPr="00BB18D3" w:rsidRDefault="004D3F4D" w:rsidP="004D3F4D">
      <w:pPr>
        <w:pStyle w:val="Header"/>
        <w:jc w:val="both"/>
        <w:rPr>
          <w:rFonts w:ascii="Arial" w:hAnsi="Arial" w:cs="Arial"/>
          <w:sz w:val="22"/>
          <w:szCs w:val="22"/>
          <w:lang w:val="sr-Cyrl-CS"/>
        </w:rPr>
      </w:pPr>
      <w:r w:rsidRPr="00536D1B">
        <w:rPr>
          <w:rFonts w:ascii="Arial" w:hAnsi="Arial" w:cs="Arial"/>
          <w:sz w:val="22"/>
          <w:szCs w:val="22"/>
          <w:lang w:val="sr-Cyrl-CS"/>
        </w:rPr>
        <w:tab/>
      </w:r>
      <w:r w:rsidRPr="00BB18D3">
        <w:rPr>
          <w:rFonts w:ascii="Arial" w:hAnsi="Arial" w:cs="Arial"/>
          <w:sz w:val="22"/>
          <w:szCs w:val="22"/>
          <w:lang w:val="sr-Cyrl-CS"/>
        </w:rPr>
        <w:t xml:space="preserve">            Национална служба за запошљавање доставила је податке о планираним трансферима у корист Републичког фонда у 20</w:t>
      </w:r>
      <w:r w:rsidRPr="00BB18D3">
        <w:rPr>
          <w:rFonts w:ascii="Arial" w:hAnsi="Arial" w:cs="Arial"/>
          <w:sz w:val="22"/>
          <w:szCs w:val="22"/>
          <w:lang w:val="sr-Latn-RS"/>
        </w:rPr>
        <w:t>2</w:t>
      </w:r>
      <w:r w:rsidRPr="00BB18D3">
        <w:rPr>
          <w:rFonts w:ascii="Arial" w:hAnsi="Arial" w:cs="Arial"/>
          <w:sz w:val="22"/>
          <w:szCs w:val="22"/>
          <w:lang w:val="sr-Cyrl-RS"/>
        </w:rPr>
        <w:t>2</w:t>
      </w:r>
      <w:r w:rsidRPr="00BB18D3">
        <w:rPr>
          <w:rFonts w:ascii="Arial" w:hAnsi="Arial" w:cs="Arial"/>
          <w:sz w:val="22"/>
          <w:szCs w:val="22"/>
          <w:lang w:val="sr-Cyrl-CS"/>
        </w:rPr>
        <w:t xml:space="preserve">. години, и то: </w:t>
      </w:r>
    </w:p>
    <w:p w:rsidR="004D3F4D" w:rsidRPr="00BB18D3" w:rsidRDefault="004D3F4D" w:rsidP="004D3F4D">
      <w:pPr>
        <w:pStyle w:val="Header"/>
        <w:numPr>
          <w:ilvl w:val="0"/>
          <w:numId w:val="5"/>
        </w:numPr>
        <w:tabs>
          <w:tab w:val="clear" w:pos="1134"/>
          <w:tab w:val="num" w:pos="720"/>
        </w:tabs>
        <w:ind w:left="720" w:hanging="360"/>
        <w:jc w:val="both"/>
        <w:rPr>
          <w:rFonts w:ascii="Arial" w:hAnsi="Arial" w:cs="Arial"/>
          <w:sz w:val="22"/>
          <w:szCs w:val="22"/>
          <w:lang w:val="sr-Cyrl-CS"/>
        </w:rPr>
      </w:pPr>
      <w:r w:rsidRPr="00BB18D3">
        <w:rPr>
          <w:rFonts w:ascii="Arial" w:hAnsi="Arial" w:cs="Arial"/>
          <w:sz w:val="22"/>
          <w:szCs w:val="22"/>
          <w:lang w:val="sr-Cyrl-CS"/>
        </w:rPr>
        <w:t xml:space="preserve">допринос за здравствено осигурање незапослених лица </w:t>
      </w:r>
      <w:r>
        <w:rPr>
          <w:rFonts w:ascii="Arial" w:hAnsi="Arial" w:cs="Arial"/>
          <w:sz w:val="22"/>
          <w:szCs w:val="22"/>
          <w:lang w:val="sr-Cyrl-CS"/>
        </w:rPr>
        <w:t>1.352,39</w:t>
      </w:r>
      <w:r w:rsidRPr="00BB18D3">
        <w:rPr>
          <w:rFonts w:ascii="Arial" w:hAnsi="Arial" w:cs="Arial"/>
          <w:sz w:val="22"/>
          <w:szCs w:val="22"/>
          <w:lang w:val="sr-Cyrl-CS"/>
        </w:rPr>
        <w:t xml:space="preserve"> милиона динара;</w:t>
      </w:r>
    </w:p>
    <w:p w:rsidR="004D3F4D" w:rsidRPr="00BB18D3" w:rsidRDefault="004D3F4D" w:rsidP="004D3F4D">
      <w:pPr>
        <w:pStyle w:val="Header"/>
        <w:numPr>
          <w:ilvl w:val="0"/>
          <w:numId w:val="5"/>
        </w:numPr>
        <w:tabs>
          <w:tab w:val="clear" w:pos="1134"/>
          <w:tab w:val="num" w:pos="720"/>
        </w:tabs>
        <w:ind w:left="720" w:hanging="360"/>
        <w:jc w:val="both"/>
        <w:rPr>
          <w:rFonts w:ascii="Arial" w:hAnsi="Arial" w:cs="Arial"/>
          <w:sz w:val="22"/>
          <w:szCs w:val="22"/>
          <w:lang w:val="sr-Cyrl-CS"/>
        </w:rPr>
      </w:pPr>
      <w:r w:rsidRPr="00BB18D3">
        <w:rPr>
          <w:rFonts w:ascii="Arial" w:hAnsi="Arial" w:cs="Arial"/>
          <w:sz w:val="22"/>
          <w:szCs w:val="22"/>
          <w:lang w:val="sr-Cyrl-CS"/>
        </w:rPr>
        <w:t>допринос за здравствено осигурање</w:t>
      </w:r>
      <w:r w:rsidRPr="00BB18D3">
        <w:rPr>
          <w:rFonts w:ascii="Arial" w:hAnsi="Arial" w:cs="Arial"/>
          <w:sz w:val="22"/>
          <w:szCs w:val="22"/>
        </w:rPr>
        <w:t xml:space="preserve"> по члану 45. Закона о доприносима за обавезно социјално осигурање</w:t>
      </w:r>
      <w:r w:rsidRPr="00BB18D3">
        <w:rPr>
          <w:rFonts w:ascii="Arial" w:hAnsi="Arial" w:cs="Arial"/>
          <w:sz w:val="22"/>
          <w:szCs w:val="22"/>
          <w:lang w:val="sr-Cyrl-CS"/>
        </w:rPr>
        <w:t xml:space="preserve"> </w:t>
      </w:r>
      <w:r>
        <w:rPr>
          <w:rFonts w:ascii="Arial" w:hAnsi="Arial" w:cs="Arial"/>
          <w:sz w:val="22"/>
          <w:szCs w:val="22"/>
          <w:lang w:val="sr-Cyrl-RS"/>
        </w:rPr>
        <w:t>6,00</w:t>
      </w:r>
      <w:r w:rsidRPr="00BB18D3">
        <w:rPr>
          <w:rFonts w:ascii="Arial" w:hAnsi="Arial" w:cs="Arial"/>
          <w:sz w:val="22"/>
          <w:szCs w:val="22"/>
          <w:lang w:val="sr-Cyrl-RS"/>
        </w:rPr>
        <w:t xml:space="preserve"> милиона</w:t>
      </w:r>
      <w:r w:rsidRPr="00BB18D3">
        <w:rPr>
          <w:rFonts w:ascii="Arial" w:hAnsi="Arial" w:cs="Arial"/>
          <w:sz w:val="22"/>
          <w:szCs w:val="22"/>
          <w:lang w:val="sr-Cyrl-CS"/>
        </w:rPr>
        <w:t xml:space="preserve"> динара.</w:t>
      </w:r>
    </w:p>
    <w:p w:rsidR="001575C3" w:rsidRDefault="001575C3" w:rsidP="00D2355B">
      <w:pPr>
        <w:tabs>
          <w:tab w:val="left" w:pos="720"/>
          <w:tab w:val="center" w:pos="4535"/>
          <w:tab w:val="right" w:pos="9071"/>
        </w:tabs>
        <w:spacing w:after="0" w:line="240" w:lineRule="auto"/>
        <w:jc w:val="both"/>
        <w:rPr>
          <w:rFonts w:ascii="Arial" w:eastAsia="Times New Roman" w:hAnsi="Arial" w:cs="Arial"/>
          <w:lang w:val="sr-Cyrl-CS" w:eastAsia="sr-Latn-CS"/>
        </w:rPr>
      </w:pPr>
    </w:p>
    <w:p w:rsidR="008B6726" w:rsidRPr="00DF2A19" w:rsidRDefault="008B6726" w:rsidP="00D2355B">
      <w:pPr>
        <w:tabs>
          <w:tab w:val="left" w:pos="720"/>
          <w:tab w:val="center" w:pos="4535"/>
          <w:tab w:val="right" w:pos="9071"/>
        </w:tabs>
        <w:spacing w:after="0" w:line="240" w:lineRule="auto"/>
        <w:jc w:val="both"/>
        <w:rPr>
          <w:rFonts w:ascii="Arial" w:eastAsia="Times New Roman" w:hAnsi="Arial" w:cs="Arial"/>
          <w:lang w:val="sr-Cyrl-RS" w:eastAsia="sr-Latn-CS"/>
        </w:rPr>
      </w:pPr>
      <w:r w:rsidRPr="00DF2A19">
        <w:rPr>
          <w:rFonts w:ascii="Arial" w:eastAsia="Times New Roman" w:hAnsi="Arial" w:cs="Arial"/>
          <w:lang w:val="sr-Cyrl-CS" w:eastAsia="sr-Latn-CS"/>
        </w:rPr>
        <w:tab/>
      </w:r>
      <w:r w:rsidRPr="00DF2A19">
        <w:rPr>
          <w:rFonts w:ascii="Arial" w:eastAsia="Times New Roman" w:hAnsi="Arial" w:cs="Arial"/>
          <w:lang w:val="sr-Cyrl-CS" w:eastAsia="sr-Latn-CS"/>
        </w:rPr>
        <w:tab/>
        <w:t xml:space="preserve">Допринос за здравствено осигурање за лица која остварују накнаду зараде за време привремене спречености за рад (боловање) по прописима о здравственом осигурању, који плаћа Републички фонд, планиран је у износу од </w:t>
      </w:r>
      <w:r w:rsidR="00F10A50">
        <w:rPr>
          <w:rFonts w:ascii="Arial" w:eastAsia="Times New Roman" w:hAnsi="Arial" w:cs="Arial"/>
          <w:lang w:val="sr-Cyrl-RS" w:eastAsia="sr-Latn-CS"/>
        </w:rPr>
        <w:t>2.100,00</w:t>
      </w:r>
      <w:r w:rsidRPr="00DF2A19">
        <w:rPr>
          <w:rFonts w:ascii="Arial" w:eastAsia="Times New Roman" w:hAnsi="Arial" w:cs="Arial"/>
          <w:lang w:val="sr-Cyrl-CS" w:eastAsia="sr-Latn-CS"/>
        </w:rPr>
        <w:t xml:space="preserve"> милиона динара. </w:t>
      </w:r>
    </w:p>
    <w:p w:rsidR="008B6726" w:rsidRPr="00DF2A19" w:rsidRDefault="008B6726" w:rsidP="00D2355B">
      <w:pPr>
        <w:tabs>
          <w:tab w:val="left" w:pos="720"/>
          <w:tab w:val="center" w:pos="4535"/>
          <w:tab w:val="right" w:pos="9071"/>
        </w:tabs>
        <w:spacing w:after="0" w:line="240" w:lineRule="auto"/>
        <w:jc w:val="both"/>
        <w:rPr>
          <w:rFonts w:ascii="Arial" w:eastAsia="Times New Roman" w:hAnsi="Arial" w:cs="Arial"/>
          <w:lang w:val="sr-Cyrl-CS" w:eastAsia="sr-Latn-CS"/>
        </w:rPr>
      </w:pPr>
    </w:p>
    <w:p w:rsidR="008B6726" w:rsidRPr="00DD648D" w:rsidRDefault="008B6726" w:rsidP="00D2355B">
      <w:pPr>
        <w:spacing w:after="0" w:line="240" w:lineRule="auto"/>
        <w:jc w:val="both"/>
        <w:rPr>
          <w:rFonts w:ascii="Arial" w:eastAsia="Times New Roman" w:hAnsi="Arial" w:cs="Arial"/>
          <w:lang w:val="sr-Cyrl-CS"/>
        </w:rPr>
      </w:pPr>
      <w:r w:rsidRPr="00DD648D">
        <w:rPr>
          <w:rFonts w:ascii="Arial" w:eastAsia="Times New Roman" w:hAnsi="Arial" w:cs="Arial"/>
          <w:i/>
          <w:lang w:val="sr-Cyrl-CS" w:eastAsia="sr-Latn-CS"/>
        </w:rPr>
        <w:t>7.3. Трансфери од буџета Републике Србије</w:t>
      </w:r>
      <w:r w:rsidRPr="00DD648D">
        <w:rPr>
          <w:rFonts w:ascii="Arial" w:eastAsia="Times New Roman" w:hAnsi="Arial" w:cs="Arial"/>
          <w:lang w:val="sr-Cyrl-CS"/>
        </w:rPr>
        <w:t xml:space="preserve"> </w:t>
      </w:r>
    </w:p>
    <w:p w:rsidR="008B6726" w:rsidRPr="00DD648D" w:rsidRDefault="008B6726" w:rsidP="00D2355B">
      <w:pPr>
        <w:spacing w:after="0" w:line="240" w:lineRule="auto"/>
        <w:jc w:val="both"/>
        <w:rPr>
          <w:rFonts w:ascii="Arial" w:eastAsia="Times New Roman" w:hAnsi="Arial" w:cs="Arial"/>
          <w:lang w:val="sr-Cyrl-CS"/>
        </w:rPr>
      </w:pPr>
    </w:p>
    <w:p w:rsidR="006D54C5" w:rsidRDefault="00E90462" w:rsidP="00D2355B">
      <w:pPr>
        <w:spacing w:after="0" w:line="240" w:lineRule="auto"/>
        <w:ind w:firstLine="708"/>
        <w:jc w:val="both"/>
        <w:rPr>
          <w:rFonts w:ascii="Arial" w:eastAsia="Times New Roman" w:hAnsi="Arial" w:cs="Arial"/>
          <w:lang w:val="sr-Cyrl-CS" w:eastAsia="sr-Latn-CS"/>
        </w:rPr>
      </w:pPr>
      <w:r>
        <w:rPr>
          <w:rFonts w:ascii="Arial" w:eastAsia="Times New Roman" w:hAnsi="Arial" w:cs="Arial"/>
          <w:bCs/>
          <w:lang w:val="sr-Cyrl-RS" w:eastAsia="sr-Latn-CS"/>
        </w:rPr>
        <w:t>У</w:t>
      </w:r>
      <w:r w:rsidR="008B6726" w:rsidRPr="003E5BEB">
        <w:rPr>
          <w:rFonts w:ascii="Arial" w:eastAsia="Times New Roman" w:hAnsi="Arial" w:cs="Arial"/>
          <w:lang w:val="sr-Cyrl-BA" w:eastAsia="sr-Latn-CS"/>
        </w:rPr>
        <w:t xml:space="preserve">купни </w:t>
      </w:r>
      <w:r w:rsidR="008B6726" w:rsidRPr="003E5BEB">
        <w:rPr>
          <w:rFonts w:ascii="Arial" w:eastAsia="Times New Roman" w:hAnsi="Arial" w:cs="Arial"/>
          <w:bCs/>
          <w:lang w:val="sr-Latn-CS" w:eastAsia="sr-Latn-CS"/>
        </w:rPr>
        <w:t xml:space="preserve">трансфери од буџета планирани су у износу од </w:t>
      </w:r>
      <w:r>
        <w:rPr>
          <w:rFonts w:ascii="Arial" w:eastAsia="Times New Roman" w:hAnsi="Arial" w:cs="Arial"/>
          <w:bCs/>
          <w:lang w:val="sr-Cyrl-RS" w:eastAsia="sr-Latn-CS"/>
        </w:rPr>
        <w:t>73.6</w:t>
      </w:r>
      <w:r w:rsidR="00EB7D95">
        <w:rPr>
          <w:rFonts w:ascii="Arial" w:eastAsia="Times New Roman" w:hAnsi="Arial" w:cs="Arial"/>
          <w:bCs/>
          <w:lang w:val="sr-Cyrl-RS" w:eastAsia="sr-Latn-CS"/>
        </w:rPr>
        <w:t>00</w:t>
      </w:r>
      <w:r w:rsidR="008B6726" w:rsidRPr="003E5BEB">
        <w:rPr>
          <w:rFonts w:ascii="Arial" w:eastAsia="Times New Roman" w:hAnsi="Arial" w:cs="Arial"/>
          <w:bCs/>
          <w:lang w:val="sr-Cyrl-CS" w:eastAsia="sr-Latn-CS"/>
        </w:rPr>
        <w:t>,00</w:t>
      </w:r>
      <w:r w:rsidR="008B6726" w:rsidRPr="003E5BEB">
        <w:rPr>
          <w:rFonts w:ascii="Arial" w:eastAsia="Times New Roman" w:hAnsi="Arial" w:cs="Arial"/>
          <w:bCs/>
          <w:lang w:val="sr-Latn-CS" w:eastAsia="sr-Latn-CS"/>
        </w:rPr>
        <w:t xml:space="preserve"> милиона динара</w:t>
      </w:r>
      <w:r w:rsidR="008B6726" w:rsidRPr="003E5BEB">
        <w:rPr>
          <w:rFonts w:ascii="Arial" w:eastAsia="Times New Roman" w:hAnsi="Arial" w:cs="Arial"/>
          <w:bCs/>
          <w:lang w:val="sr-Cyrl-RS" w:eastAsia="sr-Latn-CS"/>
        </w:rPr>
        <w:t>, што је за</w:t>
      </w:r>
      <w:r>
        <w:rPr>
          <w:rFonts w:ascii="Arial" w:eastAsia="Times New Roman" w:hAnsi="Arial" w:cs="Arial"/>
          <w:bCs/>
          <w:lang w:val="sr-Cyrl-RS" w:eastAsia="sr-Latn-CS"/>
        </w:rPr>
        <w:t xml:space="preserve"> 3.8</w:t>
      </w:r>
      <w:r w:rsidR="00EB7D95">
        <w:rPr>
          <w:rFonts w:ascii="Arial" w:eastAsia="Times New Roman" w:hAnsi="Arial" w:cs="Arial"/>
          <w:bCs/>
          <w:lang w:val="sr-Cyrl-RS" w:eastAsia="sr-Latn-CS"/>
        </w:rPr>
        <w:t>67,32</w:t>
      </w:r>
      <w:r w:rsidR="008B6726" w:rsidRPr="003E5BEB">
        <w:rPr>
          <w:rFonts w:ascii="Arial" w:eastAsia="Times New Roman" w:hAnsi="Arial" w:cs="Arial"/>
          <w:bCs/>
          <w:lang w:val="sr-Cyrl-RS" w:eastAsia="sr-Latn-CS"/>
        </w:rPr>
        <w:t xml:space="preserve"> милиона динара (</w:t>
      </w:r>
      <w:r>
        <w:rPr>
          <w:rFonts w:ascii="Arial" w:eastAsia="Times New Roman" w:hAnsi="Arial" w:cs="Arial"/>
          <w:bCs/>
          <w:lang w:val="sr-Cyrl-RS" w:eastAsia="sr-Latn-CS"/>
        </w:rPr>
        <w:t>4,99</w:t>
      </w:r>
      <w:r w:rsidR="00DD648D" w:rsidRPr="003E5BEB">
        <w:rPr>
          <w:rFonts w:ascii="Arial" w:eastAsia="Times New Roman" w:hAnsi="Arial" w:cs="Arial"/>
          <w:bCs/>
          <w:lang w:val="sr-Cyrl-RS" w:eastAsia="sr-Latn-CS"/>
        </w:rPr>
        <w:t xml:space="preserve">%) </w:t>
      </w:r>
      <w:r w:rsidR="00E4478A">
        <w:rPr>
          <w:rFonts w:ascii="Arial" w:eastAsia="Times New Roman" w:hAnsi="Arial" w:cs="Arial"/>
          <w:bCs/>
          <w:lang w:val="sr-Cyrl-RS" w:eastAsia="sr-Latn-CS"/>
        </w:rPr>
        <w:t>мање</w:t>
      </w:r>
      <w:r w:rsidR="00740FAE" w:rsidRPr="003E5BEB">
        <w:rPr>
          <w:rFonts w:ascii="Arial" w:eastAsia="Times New Roman" w:hAnsi="Arial" w:cs="Arial"/>
          <w:bCs/>
          <w:lang w:val="sr-Cyrl-RS" w:eastAsia="sr-Latn-CS"/>
        </w:rPr>
        <w:t xml:space="preserve"> у односу на </w:t>
      </w:r>
      <w:r w:rsidR="00DD648D" w:rsidRPr="003E5BEB">
        <w:rPr>
          <w:rFonts w:ascii="Arial" w:eastAsia="Times New Roman" w:hAnsi="Arial" w:cs="Arial"/>
          <w:lang w:val="sr-Cyrl-CS" w:eastAsia="sr-Latn-CS"/>
        </w:rPr>
        <w:t>Финансијски план за 202</w:t>
      </w:r>
      <w:r w:rsidR="00ED254F" w:rsidRPr="003E5BEB">
        <w:rPr>
          <w:rFonts w:ascii="Arial" w:eastAsia="Times New Roman" w:hAnsi="Arial" w:cs="Arial"/>
          <w:lang w:val="sr-Cyrl-CS" w:eastAsia="sr-Latn-CS"/>
        </w:rPr>
        <w:t>1</w:t>
      </w:r>
      <w:r w:rsidR="00DD648D" w:rsidRPr="003E5BEB">
        <w:rPr>
          <w:rFonts w:ascii="Arial" w:eastAsia="Times New Roman" w:hAnsi="Arial" w:cs="Arial"/>
          <w:lang w:val="sr-Cyrl-CS" w:eastAsia="sr-Latn-CS"/>
        </w:rPr>
        <w:t>. годину</w:t>
      </w:r>
      <w:r w:rsidR="008B6726" w:rsidRPr="003E5BEB">
        <w:rPr>
          <w:rFonts w:ascii="Arial" w:eastAsia="Times New Roman" w:hAnsi="Arial" w:cs="Arial"/>
          <w:bCs/>
          <w:lang w:val="sr-Latn-CS" w:eastAsia="sr-Latn-CS"/>
        </w:rPr>
        <w:t>.</w:t>
      </w:r>
      <w:r w:rsidR="008B6726" w:rsidRPr="003E5BEB">
        <w:rPr>
          <w:rFonts w:ascii="Arial" w:eastAsia="Times New Roman" w:hAnsi="Arial" w:cs="Arial"/>
          <w:bCs/>
          <w:lang w:val="sr-Cyrl-RS" w:eastAsia="sr-Latn-CS"/>
        </w:rPr>
        <w:t xml:space="preserve"> Ови </w:t>
      </w:r>
      <w:r w:rsidR="008B6726" w:rsidRPr="003E5BEB">
        <w:rPr>
          <w:rFonts w:ascii="Arial" w:eastAsia="Times New Roman" w:hAnsi="Arial" w:cs="Arial"/>
          <w:lang w:val="sr-Cyrl-CS" w:eastAsia="sr-Latn-CS"/>
        </w:rPr>
        <w:t xml:space="preserve">приходи учествују са </w:t>
      </w:r>
      <w:r>
        <w:rPr>
          <w:rFonts w:ascii="Arial" w:eastAsia="Times New Roman" w:hAnsi="Arial" w:cs="Arial"/>
          <w:lang w:val="sr-Cyrl-RS" w:eastAsia="sr-Latn-CS"/>
        </w:rPr>
        <w:t>18,08</w:t>
      </w:r>
      <w:r w:rsidR="008B6726" w:rsidRPr="003E5BEB">
        <w:rPr>
          <w:rFonts w:ascii="Arial" w:eastAsia="Times New Roman" w:hAnsi="Arial" w:cs="Arial"/>
          <w:lang w:val="sr-Cyrl-CS" w:eastAsia="sr-Latn-CS"/>
        </w:rPr>
        <w:t>% у укупно планираним приходима и примањима за 20</w:t>
      </w:r>
      <w:r w:rsidR="006D54C5" w:rsidRPr="003E5BEB">
        <w:rPr>
          <w:rFonts w:ascii="Arial" w:eastAsia="Times New Roman" w:hAnsi="Arial" w:cs="Arial"/>
          <w:lang w:val="sr-Cyrl-CS" w:eastAsia="sr-Latn-CS"/>
        </w:rPr>
        <w:t>2</w:t>
      </w:r>
      <w:r w:rsidR="00ED254F" w:rsidRPr="003E5BEB">
        <w:rPr>
          <w:rFonts w:ascii="Arial" w:eastAsia="Times New Roman" w:hAnsi="Arial" w:cs="Arial"/>
          <w:lang w:val="sr-Cyrl-CS" w:eastAsia="sr-Latn-CS"/>
        </w:rPr>
        <w:t>2</w:t>
      </w:r>
      <w:r w:rsidR="008B6726" w:rsidRPr="003E5BEB">
        <w:rPr>
          <w:rFonts w:ascii="Arial" w:eastAsia="Times New Roman" w:hAnsi="Arial" w:cs="Arial"/>
          <w:lang w:val="sr-Cyrl-CS" w:eastAsia="sr-Latn-CS"/>
        </w:rPr>
        <w:t>. годину</w:t>
      </w:r>
      <w:r w:rsidR="008B6726" w:rsidRPr="00DD648D">
        <w:rPr>
          <w:rFonts w:ascii="Arial" w:eastAsia="Times New Roman" w:hAnsi="Arial" w:cs="Arial"/>
          <w:lang w:val="sr-Cyrl-CS" w:eastAsia="sr-Latn-CS"/>
        </w:rPr>
        <w:t>.</w:t>
      </w:r>
    </w:p>
    <w:p w:rsidR="00361382" w:rsidRPr="00DD648D" w:rsidRDefault="00361382" w:rsidP="00D2355B">
      <w:pPr>
        <w:spacing w:after="0" w:line="240" w:lineRule="auto"/>
        <w:jc w:val="both"/>
        <w:rPr>
          <w:rFonts w:ascii="Arial" w:eastAsia="Times New Roman" w:hAnsi="Arial" w:cs="Arial"/>
          <w:lang w:val="sr-Cyrl-CS" w:eastAsia="sr-Latn-CS"/>
        </w:rPr>
      </w:pPr>
    </w:p>
    <w:p w:rsidR="008B6726" w:rsidRPr="00DD648D" w:rsidRDefault="008B6726" w:rsidP="00D2355B">
      <w:pPr>
        <w:spacing w:after="0" w:line="240" w:lineRule="auto"/>
        <w:jc w:val="both"/>
        <w:rPr>
          <w:rFonts w:ascii="Arial" w:eastAsia="Times New Roman" w:hAnsi="Arial" w:cs="Arial"/>
          <w:bCs/>
          <w:i/>
          <w:lang w:val="sr-Cyrl-RS" w:eastAsia="sr-Latn-CS"/>
        </w:rPr>
      </w:pPr>
      <w:r w:rsidRPr="00DD648D">
        <w:rPr>
          <w:rFonts w:ascii="Arial" w:eastAsia="Times New Roman" w:hAnsi="Arial" w:cs="Arial"/>
          <w:i/>
          <w:lang w:val="sr-Cyrl-CS" w:eastAsia="sr-Latn-CS"/>
        </w:rPr>
        <w:t xml:space="preserve">7.3.1. Трансфери од буџета за </w:t>
      </w:r>
      <w:r w:rsidRPr="00DD648D">
        <w:rPr>
          <w:rFonts w:ascii="Arial" w:eastAsia="Times New Roman" w:hAnsi="Arial" w:cs="Arial"/>
          <w:bCs/>
          <w:lang w:val="sr-Latn-CS" w:eastAsia="sr-Latn-CS"/>
        </w:rPr>
        <w:t>з</w:t>
      </w:r>
      <w:r w:rsidRPr="00DD648D">
        <w:rPr>
          <w:rFonts w:ascii="Arial" w:eastAsia="Times New Roman" w:hAnsi="Arial" w:cs="Arial"/>
          <w:bCs/>
          <w:i/>
          <w:lang w:val="sr-Latn-CS" w:eastAsia="sr-Latn-CS"/>
        </w:rPr>
        <w:t xml:space="preserve">дравствену заштиту лица из члана </w:t>
      </w:r>
      <w:r w:rsidR="00433B66" w:rsidRPr="00DD648D">
        <w:rPr>
          <w:rFonts w:ascii="Arial" w:eastAsia="Times New Roman" w:hAnsi="Arial" w:cs="Arial"/>
          <w:bCs/>
          <w:i/>
          <w:lang w:val="sr-Cyrl-RS" w:eastAsia="sr-Latn-CS"/>
        </w:rPr>
        <w:t>16</w:t>
      </w:r>
      <w:r w:rsidRPr="00DD648D">
        <w:rPr>
          <w:rFonts w:ascii="Arial" w:eastAsia="Times New Roman" w:hAnsi="Arial" w:cs="Arial"/>
          <w:bCs/>
          <w:i/>
          <w:lang w:val="sr-Latn-CS" w:eastAsia="sr-Latn-CS"/>
        </w:rPr>
        <w:t>. Закона</w:t>
      </w:r>
      <w:r w:rsidRPr="00DD648D">
        <w:rPr>
          <w:rFonts w:ascii="Arial" w:eastAsia="Times New Roman" w:hAnsi="Arial" w:cs="Arial"/>
          <w:bCs/>
          <w:i/>
          <w:lang w:val="sr-Cyrl-RS" w:eastAsia="sr-Latn-CS"/>
        </w:rPr>
        <w:t xml:space="preserve"> </w:t>
      </w:r>
    </w:p>
    <w:p w:rsidR="008B6726" w:rsidRPr="00DD648D" w:rsidRDefault="008B6726" w:rsidP="00D2355B">
      <w:pPr>
        <w:spacing w:after="0" w:line="240" w:lineRule="auto"/>
        <w:jc w:val="both"/>
        <w:rPr>
          <w:rFonts w:ascii="Arial" w:eastAsia="Times New Roman" w:hAnsi="Arial" w:cs="Arial"/>
          <w:i/>
          <w:lang w:val="sr-Cyrl-BA" w:eastAsia="sr-Latn-CS"/>
        </w:rPr>
      </w:pPr>
    </w:p>
    <w:p w:rsidR="008B6726" w:rsidRDefault="008B6726" w:rsidP="00D2355B">
      <w:pPr>
        <w:spacing w:after="0" w:line="240" w:lineRule="auto"/>
        <w:ind w:firstLine="708"/>
        <w:jc w:val="both"/>
        <w:rPr>
          <w:rFonts w:ascii="Arial" w:eastAsia="Times New Roman" w:hAnsi="Arial" w:cs="Arial"/>
          <w:bCs/>
          <w:lang w:val="sr-Latn-CS" w:eastAsia="sr-Latn-CS"/>
        </w:rPr>
      </w:pPr>
      <w:r w:rsidRPr="003E5BEB">
        <w:rPr>
          <w:rFonts w:ascii="Arial" w:eastAsia="Times New Roman" w:hAnsi="Arial" w:cs="Arial"/>
          <w:bCs/>
          <w:lang w:val="sr-Cyrl-RS" w:eastAsia="sr-Latn-CS"/>
        </w:rPr>
        <w:t xml:space="preserve">На основу </w:t>
      </w:r>
      <w:r w:rsidR="002A30E5">
        <w:rPr>
          <w:rFonts w:ascii="Arial" w:hAnsi="Arial" w:cs="Arial"/>
          <w:lang w:val="sr-Cyrl-RS"/>
        </w:rPr>
        <w:t>параметара достављених од стране</w:t>
      </w:r>
      <w:r w:rsidR="002A30E5" w:rsidRPr="003E5BEB">
        <w:rPr>
          <w:rFonts w:ascii="Arial" w:hAnsi="Arial" w:cs="Arial"/>
          <w:lang w:val="sr-Cyrl-BA"/>
        </w:rPr>
        <w:t xml:space="preserve"> Министарств</w:t>
      </w:r>
      <w:r w:rsidR="002A30E5" w:rsidRPr="003E5BEB">
        <w:rPr>
          <w:rFonts w:ascii="Arial" w:hAnsi="Arial" w:cs="Arial"/>
          <w:lang w:val="sr-Cyrl-RS"/>
        </w:rPr>
        <w:t>а</w:t>
      </w:r>
      <w:r w:rsidR="002A30E5" w:rsidRPr="003E5BEB">
        <w:rPr>
          <w:rFonts w:ascii="Arial" w:hAnsi="Arial" w:cs="Arial"/>
          <w:lang w:val="sr-Cyrl-BA"/>
        </w:rPr>
        <w:t xml:space="preserve"> финансија</w:t>
      </w:r>
      <w:r w:rsidRPr="003E5BEB">
        <w:rPr>
          <w:rFonts w:ascii="Arial" w:eastAsia="Times New Roman" w:hAnsi="Arial" w:cs="Arial"/>
          <w:lang w:val="sr-Cyrl-BA" w:eastAsia="sr-Latn-CS"/>
        </w:rPr>
        <w:t xml:space="preserve">, </w:t>
      </w:r>
      <w:r w:rsidRPr="003E5BEB">
        <w:rPr>
          <w:rFonts w:ascii="Arial" w:eastAsia="Times New Roman" w:hAnsi="Arial" w:cs="Arial"/>
          <w:bCs/>
          <w:lang w:val="sr-Latn-CS" w:eastAsia="sr-Latn-CS"/>
        </w:rPr>
        <w:t xml:space="preserve">трансфери од буџета за здравствену заштиту лица из члана </w:t>
      </w:r>
      <w:r w:rsidR="00433B66" w:rsidRPr="003E5BEB">
        <w:rPr>
          <w:rFonts w:ascii="Arial" w:eastAsia="Times New Roman" w:hAnsi="Arial" w:cs="Arial"/>
          <w:bCs/>
          <w:lang w:val="sr-Cyrl-RS" w:eastAsia="sr-Latn-CS"/>
        </w:rPr>
        <w:t>16</w:t>
      </w:r>
      <w:r w:rsidRPr="003E5BEB">
        <w:rPr>
          <w:rFonts w:ascii="Arial" w:eastAsia="Times New Roman" w:hAnsi="Arial" w:cs="Arial"/>
          <w:bCs/>
          <w:lang w:val="sr-Latn-CS" w:eastAsia="sr-Latn-CS"/>
        </w:rPr>
        <w:t xml:space="preserve">. Закона планирани су у </w:t>
      </w:r>
      <w:r w:rsidRPr="00434D88">
        <w:rPr>
          <w:rFonts w:ascii="Arial" w:eastAsia="Times New Roman" w:hAnsi="Arial" w:cs="Arial"/>
          <w:bCs/>
          <w:lang w:val="sr-Latn-CS" w:eastAsia="sr-Latn-CS"/>
        </w:rPr>
        <w:t xml:space="preserve">износу од </w:t>
      </w:r>
      <w:r w:rsidRPr="00434D88">
        <w:rPr>
          <w:rFonts w:ascii="Arial" w:eastAsia="Times New Roman" w:hAnsi="Arial" w:cs="Arial"/>
          <w:bCs/>
          <w:lang w:val="sr-Cyrl-CS" w:eastAsia="sr-Latn-CS"/>
        </w:rPr>
        <w:t>4.</w:t>
      </w:r>
      <w:r w:rsidR="00421805" w:rsidRPr="00434D88">
        <w:rPr>
          <w:rFonts w:ascii="Arial" w:eastAsia="Times New Roman" w:hAnsi="Arial" w:cs="Arial"/>
          <w:bCs/>
          <w:lang w:val="sr-Cyrl-CS" w:eastAsia="sr-Latn-CS"/>
        </w:rPr>
        <w:t>6</w:t>
      </w:r>
      <w:r w:rsidRPr="00434D88">
        <w:rPr>
          <w:rFonts w:ascii="Arial" w:eastAsia="Times New Roman" w:hAnsi="Arial" w:cs="Arial"/>
          <w:bCs/>
          <w:lang w:val="sr-Cyrl-CS" w:eastAsia="sr-Latn-CS"/>
        </w:rPr>
        <w:t>00,00</w:t>
      </w:r>
      <w:r w:rsidRPr="00434D88">
        <w:rPr>
          <w:rFonts w:ascii="Arial" w:eastAsia="Times New Roman" w:hAnsi="Arial" w:cs="Arial"/>
          <w:bCs/>
          <w:lang w:val="sr-Latn-CS" w:eastAsia="sr-Latn-CS"/>
        </w:rPr>
        <w:t xml:space="preserve"> милиона динара</w:t>
      </w:r>
      <w:r w:rsidRPr="00434D88">
        <w:rPr>
          <w:rFonts w:ascii="Arial" w:eastAsia="Times New Roman" w:hAnsi="Arial" w:cs="Arial"/>
          <w:bCs/>
          <w:lang w:val="sr-Cyrl-RS" w:eastAsia="sr-Latn-CS"/>
        </w:rPr>
        <w:t xml:space="preserve">, што је </w:t>
      </w:r>
      <w:r w:rsidR="00417EA6" w:rsidRPr="00434D88">
        <w:rPr>
          <w:rFonts w:ascii="Arial" w:eastAsia="Times New Roman" w:hAnsi="Arial" w:cs="Arial"/>
          <w:bCs/>
          <w:lang w:val="sr-Cyrl-RS" w:eastAsia="sr-Latn-CS"/>
        </w:rPr>
        <w:t xml:space="preserve">на нивоу </w:t>
      </w:r>
      <w:r w:rsidR="008A66C9" w:rsidRPr="00434D88">
        <w:rPr>
          <w:rFonts w:ascii="Arial" w:eastAsia="Times New Roman" w:hAnsi="Arial" w:cs="Arial"/>
          <w:lang w:val="sr-Cyrl-CS" w:eastAsia="sr-Latn-CS"/>
        </w:rPr>
        <w:t>Финансијског плана за 202</w:t>
      </w:r>
      <w:r w:rsidR="002D1A52">
        <w:rPr>
          <w:rFonts w:ascii="Arial" w:eastAsia="Times New Roman" w:hAnsi="Arial" w:cs="Arial"/>
          <w:lang w:val="sr-Cyrl-CS" w:eastAsia="sr-Latn-CS"/>
        </w:rPr>
        <w:t>1</w:t>
      </w:r>
      <w:r w:rsidR="008A66C9" w:rsidRPr="00434D88">
        <w:rPr>
          <w:rFonts w:ascii="Arial" w:eastAsia="Times New Roman" w:hAnsi="Arial" w:cs="Arial"/>
          <w:lang w:val="sr-Cyrl-CS" w:eastAsia="sr-Latn-CS"/>
        </w:rPr>
        <w:t>. годину</w:t>
      </w:r>
      <w:r w:rsidRPr="00434D88">
        <w:rPr>
          <w:rFonts w:ascii="Arial" w:eastAsia="Times New Roman" w:hAnsi="Arial" w:cs="Arial"/>
          <w:bCs/>
          <w:lang w:val="sr-Latn-CS" w:eastAsia="sr-Latn-CS"/>
        </w:rPr>
        <w:t>.</w:t>
      </w:r>
    </w:p>
    <w:p w:rsidR="00453955" w:rsidRPr="00453955" w:rsidRDefault="00453955" w:rsidP="00453955">
      <w:pPr>
        <w:spacing w:after="0" w:line="240" w:lineRule="auto"/>
        <w:ind w:firstLine="708"/>
        <w:jc w:val="both"/>
        <w:rPr>
          <w:rFonts w:ascii="Arial" w:hAnsi="Arial" w:cs="Arial"/>
          <w:lang w:val="sr-Latn-CS"/>
        </w:rPr>
      </w:pPr>
      <w:r>
        <w:rPr>
          <w:rFonts w:ascii="Arial" w:hAnsi="Arial" w:cs="Arial"/>
          <w:lang w:val="sr-Cyrl-RS"/>
        </w:rPr>
        <w:t>Чланом</w:t>
      </w:r>
      <w:r w:rsidRPr="00CB6A00">
        <w:rPr>
          <w:rFonts w:ascii="Arial" w:hAnsi="Arial" w:cs="Arial"/>
          <w:lang w:val="sr-Cyrl-RS"/>
        </w:rPr>
        <w:t xml:space="preserve"> 16. став 1. Закона</w:t>
      </w:r>
      <w:r>
        <w:rPr>
          <w:rFonts w:ascii="Arial" w:hAnsi="Arial" w:cs="Arial"/>
          <w:lang w:val="sr-Cyrl-RS"/>
        </w:rPr>
        <w:t>,</w:t>
      </w:r>
      <w:r w:rsidRPr="00CB6A00">
        <w:rPr>
          <w:rFonts w:ascii="Arial" w:hAnsi="Arial" w:cs="Arial"/>
          <w:lang w:val="sr-Cyrl-RS"/>
        </w:rPr>
        <w:t xml:space="preserve"> </w:t>
      </w:r>
      <w:r w:rsidRPr="00CB6A00">
        <w:rPr>
          <w:rFonts w:ascii="Arial" w:hAnsi="Arial" w:cs="Arial"/>
        </w:rPr>
        <w:t xml:space="preserve">прописано је да се осигураницима сматрају и </w:t>
      </w:r>
      <w:r>
        <w:rPr>
          <w:rFonts w:ascii="Arial" w:hAnsi="Arial" w:cs="Arial"/>
        </w:rPr>
        <w:t>л</w:t>
      </w:r>
      <w:r w:rsidRPr="00CB6A00">
        <w:rPr>
          <w:rFonts w:ascii="Arial" w:hAnsi="Arial" w:cs="Arial"/>
        </w:rPr>
        <w:t xml:space="preserve">ица која не испуњавају услове за стицање својства осигураника из члана 11. </w:t>
      </w:r>
      <w:r>
        <w:rPr>
          <w:rFonts w:ascii="Arial" w:hAnsi="Arial" w:cs="Arial"/>
        </w:rPr>
        <w:t>З</w:t>
      </w:r>
      <w:r w:rsidRPr="00CB6A00">
        <w:rPr>
          <w:rFonts w:ascii="Arial" w:hAnsi="Arial" w:cs="Arial"/>
        </w:rPr>
        <w:t xml:space="preserve">акона и која не </w:t>
      </w:r>
      <w:r w:rsidRPr="00453955">
        <w:rPr>
          <w:rFonts w:ascii="Arial" w:hAnsi="Arial" w:cs="Arial"/>
        </w:rPr>
        <w:t>испуњавају услове да буду осигурани као чланови породице у смислу Закона</w:t>
      </w:r>
      <w:r w:rsidRPr="00453955">
        <w:rPr>
          <w:rFonts w:ascii="Arial" w:hAnsi="Arial" w:cs="Arial"/>
          <w:lang w:val="sr-Cyrl-RS"/>
        </w:rPr>
        <w:t>.</w:t>
      </w:r>
      <w:r w:rsidRPr="00453955">
        <w:rPr>
          <w:rFonts w:ascii="Arial" w:hAnsi="Arial" w:cs="Arial"/>
          <w:lang w:val="sr-Latn-CS"/>
        </w:rPr>
        <w:t xml:space="preserve">  </w:t>
      </w:r>
    </w:p>
    <w:p w:rsidR="00453955" w:rsidRPr="00453955" w:rsidRDefault="00453955" w:rsidP="00453955">
      <w:pPr>
        <w:spacing w:after="0" w:line="240" w:lineRule="auto"/>
        <w:ind w:firstLine="708"/>
        <w:jc w:val="both"/>
        <w:rPr>
          <w:rFonts w:ascii="Arial" w:hAnsi="Arial" w:cs="Arial"/>
        </w:rPr>
      </w:pPr>
      <w:r w:rsidRPr="00453955">
        <w:rPr>
          <w:rFonts w:ascii="Arial" w:hAnsi="Arial" w:cs="Arial"/>
          <w:lang w:val="sr-Latn-CS"/>
        </w:rPr>
        <w:t xml:space="preserve"> </w:t>
      </w:r>
      <w:r w:rsidRPr="00453955">
        <w:rPr>
          <w:rFonts w:ascii="Arial" w:hAnsi="Arial" w:cs="Arial"/>
          <w:lang w:val="sr-Cyrl-RS"/>
        </w:rPr>
        <w:t>Чланом 16. став 3. Закона дефинисано</w:t>
      </w:r>
      <w:r w:rsidRPr="00453955">
        <w:rPr>
          <w:rFonts w:ascii="Arial" w:hAnsi="Arial" w:cs="Arial"/>
        </w:rPr>
        <w:t xml:space="preserve"> је да се осигураником, у смислу Закона, сматра и лице коме је надлежни орган утврдио статус избеглог, односно прогнаног лица из бивших република СФРЈ или статус расељеног лица ако испуњава услов из става 2. овог члана и ако има боравиште на територији Републике Србије.</w:t>
      </w:r>
    </w:p>
    <w:p w:rsidR="00453955" w:rsidRPr="00453955" w:rsidRDefault="00453955" w:rsidP="00453955">
      <w:pPr>
        <w:spacing w:after="0" w:line="240" w:lineRule="auto"/>
        <w:ind w:firstLine="708"/>
        <w:jc w:val="both"/>
        <w:rPr>
          <w:rFonts w:ascii="Arial" w:hAnsi="Arial"/>
          <w:lang w:val="sr-Cyrl-RS"/>
        </w:rPr>
      </w:pPr>
      <w:r w:rsidRPr="00453955">
        <w:rPr>
          <w:rFonts w:ascii="Arial" w:hAnsi="Arial"/>
          <w:lang w:val="sr-Cyrl-RS"/>
        </w:rPr>
        <w:t>Чланом</w:t>
      </w:r>
      <w:r w:rsidRPr="00453955">
        <w:rPr>
          <w:rFonts w:ascii="Arial" w:hAnsi="Arial"/>
        </w:rPr>
        <w:t xml:space="preserve"> 16. став 4. Закона прописано је да се средства за уплату доприноса за </w:t>
      </w:r>
      <w:r w:rsidRPr="00453955">
        <w:rPr>
          <w:rFonts w:ascii="Arial" w:hAnsi="Arial"/>
          <w:lang w:val="sr-Cyrl-RS"/>
        </w:rPr>
        <w:t>лица</w:t>
      </w:r>
      <w:r w:rsidRPr="00453955">
        <w:rPr>
          <w:rFonts w:ascii="Arial" w:hAnsi="Arial"/>
        </w:rPr>
        <w:t xml:space="preserve"> из </w:t>
      </w:r>
      <w:r w:rsidRPr="00453955">
        <w:rPr>
          <w:rFonts w:ascii="Arial" w:hAnsi="Arial"/>
          <w:lang w:val="sr-Cyrl-RS"/>
        </w:rPr>
        <w:t>из ст</w:t>
      </w:r>
      <w:r w:rsidRPr="00453955">
        <w:rPr>
          <w:rFonts w:ascii="Arial" w:hAnsi="Arial"/>
        </w:rPr>
        <w:t>.</w:t>
      </w:r>
      <w:r w:rsidRPr="00453955">
        <w:rPr>
          <w:rFonts w:ascii="Arial" w:hAnsi="Arial"/>
          <w:lang w:val="sr-Cyrl-RS"/>
        </w:rPr>
        <w:t xml:space="preserve"> 1. и 3. овог члана</w:t>
      </w:r>
      <w:r w:rsidRPr="00453955">
        <w:rPr>
          <w:rFonts w:ascii="Arial" w:hAnsi="Arial"/>
        </w:rPr>
        <w:t xml:space="preserve"> обезбеђују у буџету Републике Србије</w:t>
      </w:r>
      <w:r w:rsidRPr="00453955">
        <w:rPr>
          <w:rFonts w:ascii="Arial" w:hAnsi="Arial"/>
          <w:lang w:val="sr-Cyrl-RS"/>
        </w:rPr>
        <w:t>.</w:t>
      </w:r>
    </w:p>
    <w:p w:rsidR="00453955" w:rsidRPr="00453955" w:rsidRDefault="00453955" w:rsidP="00453955">
      <w:pPr>
        <w:spacing w:after="0" w:line="240" w:lineRule="auto"/>
        <w:ind w:firstLine="720"/>
        <w:jc w:val="both"/>
        <w:rPr>
          <w:rFonts w:ascii="Arial" w:hAnsi="Arial"/>
        </w:rPr>
      </w:pPr>
      <w:r w:rsidRPr="00453955">
        <w:rPr>
          <w:rFonts w:ascii="Arial" w:hAnsi="Arial"/>
          <w:shd w:val="clear" w:color="auto" w:fill="FFFFFF"/>
        </w:rPr>
        <w:t>Према подацима Републичког фонда, на дан 30.</w:t>
      </w:r>
      <w:r>
        <w:rPr>
          <w:rFonts w:ascii="Arial" w:hAnsi="Arial"/>
          <w:shd w:val="clear" w:color="auto" w:fill="FFFFFF"/>
          <w:lang w:val="sr-Cyrl-RS"/>
        </w:rPr>
        <w:t>06.</w:t>
      </w:r>
      <w:r w:rsidRPr="00453955">
        <w:rPr>
          <w:rFonts w:ascii="Arial" w:hAnsi="Arial"/>
          <w:shd w:val="clear" w:color="auto" w:fill="FFFFFF"/>
        </w:rPr>
        <w:t>2021.</w:t>
      </w:r>
      <w:r w:rsidRPr="00453955">
        <w:rPr>
          <w:rFonts w:ascii="Arial" w:hAnsi="Arial"/>
        </w:rPr>
        <w:t xml:space="preserve"> године укупно је регистровано </w:t>
      </w:r>
      <w:r w:rsidRPr="00453955">
        <w:rPr>
          <w:rFonts w:ascii="Arial" w:hAnsi="Arial"/>
          <w:shd w:val="clear" w:color="auto" w:fill="FFFFFF"/>
        </w:rPr>
        <w:t xml:space="preserve">855.610 </w:t>
      </w:r>
      <w:r w:rsidRPr="00453955">
        <w:rPr>
          <w:rFonts w:ascii="Arial" w:hAnsi="Arial"/>
        </w:rPr>
        <w:t>лица</w:t>
      </w:r>
      <w:r w:rsidRPr="00453955">
        <w:rPr>
          <w:rFonts w:ascii="Arial" w:hAnsi="Arial"/>
          <w:lang w:val="sr-Cyrl-RS"/>
        </w:rPr>
        <w:t xml:space="preserve"> (носилаца осигурања)</w:t>
      </w:r>
      <w:r w:rsidRPr="00453955">
        <w:rPr>
          <w:rFonts w:ascii="Arial" w:hAnsi="Arial"/>
        </w:rPr>
        <w:t xml:space="preserve"> која се по члану 16. ст. 1. и 3. Закона сматрају осигураницима.</w:t>
      </w:r>
    </w:p>
    <w:p w:rsidR="00453955" w:rsidRPr="00453955" w:rsidRDefault="00453955" w:rsidP="00453955">
      <w:pPr>
        <w:spacing w:after="0" w:line="240" w:lineRule="auto"/>
        <w:ind w:firstLine="708"/>
        <w:jc w:val="both"/>
        <w:rPr>
          <w:rFonts w:ascii="Arial" w:hAnsi="Arial"/>
        </w:rPr>
      </w:pPr>
      <w:r w:rsidRPr="00453955">
        <w:rPr>
          <w:rFonts w:ascii="Arial" w:hAnsi="Arial"/>
        </w:rPr>
        <w:t>Месечна основица доприноса за обавезно здравствено осигурање</w:t>
      </w:r>
      <w:r w:rsidRPr="00453955">
        <w:rPr>
          <w:rFonts w:ascii="Arial" w:hAnsi="Arial"/>
          <w:lang w:val="sr-Cyrl-RS"/>
        </w:rPr>
        <w:t xml:space="preserve"> за</w:t>
      </w:r>
      <w:r w:rsidRPr="00453955">
        <w:rPr>
          <w:rFonts w:ascii="Arial" w:hAnsi="Arial"/>
        </w:rPr>
        <w:t xml:space="preserve"> лица за која се средства за уплату доприноса обезбеђују у буџету Републике </w:t>
      </w:r>
      <w:r w:rsidRPr="00453955">
        <w:rPr>
          <w:rFonts w:ascii="Arial" w:hAnsi="Arial"/>
          <w:shd w:val="clear" w:color="auto" w:fill="FFFFFF"/>
        </w:rPr>
        <w:t>износи 12.448,00</w:t>
      </w:r>
      <w:r w:rsidRPr="00453955">
        <w:rPr>
          <w:rFonts w:ascii="Arial" w:hAnsi="Arial"/>
        </w:rPr>
        <w:t xml:space="preserve"> динара („Службени гласник РС“, број </w:t>
      </w:r>
      <w:r w:rsidRPr="00453955">
        <w:rPr>
          <w:rFonts w:ascii="Arial" w:hAnsi="Arial"/>
          <w:shd w:val="clear" w:color="auto" w:fill="FFFFFF"/>
        </w:rPr>
        <w:t>20/21</w:t>
      </w:r>
      <w:r w:rsidRPr="00453955">
        <w:rPr>
          <w:rFonts w:ascii="Arial" w:hAnsi="Arial"/>
        </w:rPr>
        <w:t>).</w:t>
      </w:r>
    </w:p>
    <w:p w:rsidR="00453955" w:rsidRPr="00453955" w:rsidRDefault="00453955" w:rsidP="00453955">
      <w:pPr>
        <w:spacing w:after="0" w:line="240" w:lineRule="auto"/>
        <w:ind w:firstLine="720"/>
        <w:jc w:val="both"/>
        <w:rPr>
          <w:rFonts w:ascii="Arial" w:hAnsi="Arial"/>
        </w:rPr>
      </w:pPr>
      <w:r w:rsidRPr="00453955">
        <w:rPr>
          <w:rFonts w:ascii="Arial" w:hAnsi="Arial"/>
          <w:lang w:val="sr-Cyrl-RS"/>
        </w:rPr>
        <w:t>П</w:t>
      </w:r>
      <w:r w:rsidRPr="00453955">
        <w:rPr>
          <w:rFonts w:ascii="Arial" w:hAnsi="Arial"/>
        </w:rPr>
        <w:t xml:space="preserve">рема </w:t>
      </w:r>
      <w:r w:rsidRPr="00453955">
        <w:rPr>
          <w:rFonts w:ascii="Arial" w:hAnsi="Arial"/>
          <w:lang w:val="sr-Cyrl-RS"/>
        </w:rPr>
        <w:t xml:space="preserve">расположивим </w:t>
      </w:r>
      <w:r w:rsidRPr="00453955">
        <w:rPr>
          <w:rFonts w:ascii="Arial" w:hAnsi="Arial"/>
        </w:rPr>
        <w:t>подацима,</w:t>
      </w:r>
      <w:r w:rsidRPr="00453955">
        <w:rPr>
          <w:rFonts w:ascii="Arial" w:hAnsi="Arial"/>
          <w:lang w:val="sr-Latn-CS"/>
        </w:rPr>
        <w:t xml:space="preserve"> </w:t>
      </w:r>
      <w:r w:rsidRPr="00453955">
        <w:rPr>
          <w:rFonts w:ascii="Arial" w:hAnsi="Arial"/>
        </w:rPr>
        <w:t xml:space="preserve">износ средстава за здравствену заштиту лица по члану 16. ст. 1. и 3. Закона, који </w:t>
      </w:r>
      <w:r w:rsidRPr="00453955">
        <w:rPr>
          <w:rFonts w:ascii="Arial" w:hAnsi="Arial"/>
          <w:lang w:val="sr-Cyrl-RS"/>
        </w:rPr>
        <w:t>је потребно</w:t>
      </w:r>
      <w:r w:rsidRPr="00453955">
        <w:rPr>
          <w:rFonts w:ascii="Arial" w:hAnsi="Arial"/>
        </w:rPr>
        <w:t xml:space="preserve"> </w:t>
      </w:r>
      <w:r w:rsidRPr="00453955">
        <w:rPr>
          <w:rFonts w:ascii="Arial" w:hAnsi="Arial"/>
          <w:lang w:val="sr-Cyrl-RS"/>
        </w:rPr>
        <w:t>планирати</w:t>
      </w:r>
      <w:r w:rsidRPr="00453955">
        <w:rPr>
          <w:rFonts w:ascii="Arial" w:hAnsi="Arial"/>
        </w:rPr>
        <w:t xml:space="preserve"> у буџету </w:t>
      </w:r>
      <w:r w:rsidRPr="00453955">
        <w:rPr>
          <w:rFonts w:ascii="Arial" w:hAnsi="Arial"/>
          <w:shd w:val="clear" w:color="auto" w:fill="FFFFFF"/>
        </w:rPr>
        <w:t>Републике</w:t>
      </w:r>
      <w:r w:rsidRPr="00453955">
        <w:rPr>
          <w:rFonts w:ascii="Arial" w:hAnsi="Arial"/>
          <w:shd w:val="clear" w:color="auto" w:fill="FFFFFF"/>
          <w:lang w:val="sr-Cyrl-RS"/>
        </w:rPr>
        <w:t xml:space="preserve"> Србије</w:t>
      </w:r>
      <w:r w:rsidRPr="00453955">
        <w:rPr>
          <w:rFonts w:ascii="Arial" w:hAnsi="Arial"/>
          <w:shd w:val="clear" w:color="auto" w:fill="FFFFFF"/>
        </w:rPr>
        <w:t xml:space="preserve"> за 2022.</w:t>
      </w:r>
      <w:r w:rsidRPr="00453955">
        <w:rPr>
          <w:rFonts w:ascii="Arial" w:hAnsi="Arial"/>
        </w:rPr>
        <w:t xml:space="preserve"> годину </w:t>
      </w:r>
      <w:r>
        <w:rPr>
          <w:rFonts w:ascii="Arial" w:hAnsi="Arial"/>
          <w:lang w:val="sr-Cyrl-RS"/>
        </w:rPr>
        <w:t xml:space="preserve">износи </w:t>
      </w:r>
      <w:r w:rsidRPr="00453955">
        <w:rPr>
          <w:rFonts w:ascii="Arial" w:hAnsi="Arial"/>
          <w:shd w:val="clear" w:color="auto" w:fill="FFFFFF"/>
          <w:lang w:val="sr-Cyrl-RS"/>
        </w:rPr>
        <w:t>1</w:t>
      </w:r>
      <w:r>
        <w:rPr>
          <w:rFonts w:ascii="Arial" w:hAnsi="Arial"/>
          <w:shd w:val="clear" w:color="auto" w:fill="FFFFFF"/>
          <w:lang w:val="sr-Cyrl-RS"/>
        </w:rPr>
        <w:t>3.164,</w:t>
      </w:r>
      <w:r w:rsidRPr="00453955">
        <w:rPr>
          <w:rFonts w:ascii="Arial" w:hAnsi="Arial"/>
          <w:shd w:val="clear" w:color="auto" w:fill="FFFFFF"/>
          <w:lang w:val="sr-Latn-RS"/>
        </w:rPr>
        <w:t>18</w:t>
      </w:r>
      <w:r>
        <w:rPr>
          <w:rFonts w:ascii="Arial" w:hAnsi="Arial"/>
          <w:shd w:val="clear" w:color="auto" w:fill="FFFFFF"/>
          <w:lang w:val="sr-Cyrl-RS"/>
        </w:rPr>
        <w:t xml:space="preserve"> милиона </w:t>
      </w:r>
      <w:r w:rsidRPr="00453955">
        <w:rPr>
          <w:rFonts w:ascii="Arial" w:hAnsi="Arial"/>
          <w:shd w:val="clear" w:color="auto" w:fill="FFFFFF"/>
        </w:rPr>
        <w:t>динара</w:t>
      </w:r>
    </w:p>
    <w:p w:rsidR="008B6726" w:rsidRPr="00453955" w:rsidRDefault="008B6726" w:rsidP="00D2355B">
      <w:pPr>
        <w:spacing w:after="0" w:line="240" w:lineRule="auto"/>
        <w:ind w:firstLine="708"/>
        <w:jc w:val="both"/>
        <w:rPr>
          <w:rFonts w:ascii="Arial" w:eastAsia="Times New Roman" w:hAnsi="Arial" w:cs="Arial"/>
          <w:bCs/>
          <w:lang w:val="sr-Latn-CS" w:eastAsia="sr-Latn-CS"/>
        </w:rPr>
      </w:pPr>
      <w:r w:rsidRPr="00453955">
        <w:rPr>
          <w:rFonts w:ascii="Arial" w:eastAsia="Times New Roman" w:hAnsi="Arial" w:cs="Arial"/>
          <w:bCs/>
          <w:lang w:val="sr-Cyrl-RS" w:eastAsia="sr-Latn-CS"/>
        </w:rPr>
        <w:t>Т</w:t>
      </w:r>
      <w:r w:rsidRPr="00453955">
        <w:rPr>
          <w:rFonts w:ascii="Arial" w:eastAsia="Times New Roman" w:hAnsi="Arial" w:cs="Arial"/>
          <w:bCs/>
          <w:lang w:val="sr-Latn-CS" w:eastAsia="sr-Latn-CS"/>
        </w:rPr>
        <w:t xml:space="preserve">рансфери од буџета за здравствену заштиту лица из члана </w:t>
      </w:r>
      <w:r w:rsidR="00D72654" w:rsidRPr="00453955">
        <w:rPr>
          <w:rFonts w:ascii="Arial" w:eastAsia="Times New Roman" w:hAnsi="Arial" w:cs="Arial"/>
          <w:bCs/>
          <w:lang w:val="sr-Cyrl-RS" w:eastAsia="sr-Latn-CS"/>
        </w:rPr>
        <w:t>16</w:t>
      </w:r>
      <w:r w:rsidRPr="00453955">
        <w:rPr>
          <w:rFonts w:ascii="Arial" w:eastAsia="Times New Roman" w:hAnsi="Arial" w:cs="Arial"/>
          <w:bCs/>
          <w:lang w:val="sr-Latn-CS" w:eastAsia="sr-Latn-CS"/>
        </w:rPr>
        <w:t xml:space="preserve">. Закона планирани су у износу од </w:t>
      </w:r>
      <w:r w:rsidRPr="00453955">
        <w:rPr>
          <w:rFonts w:ascii="Arial" w:eastAsia="Times New Roman" w:hAnsi="Arial" w:cs="Arial"/>
          <w:bCs/>
          <w:lang w:val="sr-Cyrl-CS" w:eastAsia="sr-Latn-CS"/>
        </w:rPr>
        <w:t>4.</w:t>
      </w:r>
      <w:r w:rsidR="002558B6" w:rsidRPr="00453955">
        <w:rPr>
          <w:rFonts w:ascii="Arial" w:eastAsia="Times New Roman" w:hAnsi="Arial" w:cs="Arial"/>
          <w:bCs/>
          <w:lang w:val="sr-Cyrl-CS" w:eastAsia="sr-Latn-CS"/>
        </w:rPr>
        <w:t>6</w:t>
      </w:r>
      <w:r w:rsidRPr="00453955">
        <w:rPr>
          <w:rFonts w:ascii="Arial" w:eastAsia="Times New Roman" w:hAnsi="Arial" w:cs="Arial"/>
          <w:bCs/>
          <w:lang w:val="sr-Cyrl-CS" w:eastAsia="sr-Latn-CS"/>
        </w:rPr>
        <w:t>00,00</w:t>
      </w:r>
      <w:r w:rsidRPr="00453955">
        <w:rPr>
          <w:rFonts w:ascii="Arial" w:eastAsia="Times New Roman" w:hAnsi="Arial" w:cs="Arial"/>
          <w:bCs/>
          <w:lang w:val="sr-Latn-CS" w:eastAsia="sr-Latn-CS"/>
        </w:rPr>
        <w:t xml:space="preserve"> милиона динара</w:t>
      </w:r>
      <w:r w:rsidRPr="00453955">
        <w:rPr>
          <w:rFonts w:ascii="Arial" w:eastAsia="Times New Roman" w:hAnsi="Arial" w:cs="Arial"/>
          <w:bCs/>
          <w:lang w:val="sr-Cyrl-RS" w:eastAsia="sr-Latn-CS"/>
        </w:rPr>
        <w:t xml:space="preserve">, што је за </w:t>
      </w:r>
      <w:r w:rsidR="00453955" w:rsidRPr="00453955">
        <w:rPr>
          <w:rFonts w:ascii="Arial" w:eastAsia="Times New Roman" w:hAnsi="Arial" w:cs="Arial"/>
          <w:bCs/>
          <w:lang w:val="sr-Cyrl-RS" w:eastAsia="sr-Latn-CS"/>
        </w:rPr>
        <w:t>8.564,18</w:t>
      </w:r>
      <w:r w:rsidRPr="00453955">
        <w:rPr>
          <w:rFonts w:ascii="Arial" w:eastAsia="Times New Roman" w:hAnsi="Arial" w:cs="Arial"/>
          <w:bCs/>
          <w:lang w:val="sr-Latn-CS" w:eastAsia="sr-Latn-CS"/>
        </w:rPr>
        <w:t xml:space="preserve"> милиона динара</w:t>
      </w:r>
      <w:r w:rsidRPr="00453955">
        <w:rPr>
          <w:rFonts w:ascii="Arial" w:eastAsia="Times New Roman" w:hAnsi="Arial" w:cs="Arial"/>
          <w:bCs/>
          <w:lang w:val="sr-Cyrl-RS" w:eastAsia="sr-Latn-CS"/>
        </w:rPr>
        <w:t xml:space="preserve"> мање од износа који би требало планирати</w:t>
      </w:r>
      <w:r w:rsidRPr="00453955">
        <w:rPr>
          <w:rFonts w:ascii="Arial" w:eastAsia="Times New Roman" w:hAnsi="Arial" w:cs="Arial"/>
          <w:bCs/>
          <w:lang w:val="sr-Latn-CS" w:eastAsia="sr-Latn-CS"/>
        </w:rPr>
        <w:t xml:space="preserve"> у </w:t>
      </w:r>
      <w:r w:rsidR="0099306C" w:rsidRPr="00453955">
        <w:rPr>
          <w:rFonts w:ascii="Arial" w:eastAsia="Times New Roman" w:hAnsi="Arial" w:cs="Arial"/>
          <w:bCs/>
          <w:lang w:val="sr-Cyrl-RS" w:eastAsia="sr-Latn-CS"/>
        </w:rPr>
        <w:t>буџету за 202</w:t>
      </w:r>
      <w:r w:rsidR="00453955" w:rsidRPr="00453955">
        <w:rPr>
          <w:rFonts w:ascii="Arial" w:eastAsia="Times New Roman" w:hAnsi="Arial" w:cs="Arial"/>
          <w:bCs/>
          <w:lang w:val="sr-Cyrl-RS" w:eastAsia="sr-Latn-CS"/>
        </w:rPr>
        <w:t>2</w:t>
      </w:r>
      <w:r w:rsidR="0099306C" w:rsidRPr="00453955">
        <w:rPr>
          <w:rFonts w:ascii="Arial" w:eastAsia="Times New Roman" w:hAnsi="Arial" w:cs="Arial"/>
          <w:bCs/>
          <w:lang w:val="sr-Cyrl-RS" w:eastAsia="sr-Latn-CS"/>
        </w:rPr>
        <w:t xml:space="preserve">. годину у </w:t>
      </w:r>
      <w:r w:rsidRPr="00453955">
        <w:rPr>
          <w:rFonts w:ascii="Arial" w:eastAsia="Times New Roman" w:hAnsi="Arial" w:cs="Arial"/>
          <w:bCs/>
          <w:lang w:val="sr-Latn-CS" w:eastAsia="sr-Latn-CS"/>
        </w:rPr>
        <w:t xml:space="preserve">складу са </w:t>
      </w:r>
      <w:r w:rsidRPr="00453955">
        <w:rPr>
          <w:rFonts w:ascii="Arial" w:eastAsia="Times New Roman" w:hAnsi="Arial" w:cs="Arial"/>
          <w:bCs/>
          <w:lang w:val="sr-Cyrl-RS" w:eastAsia="sr-Latn-CS"/>
        </w:rPr>
        <w:t>з</w:t>
      </w:r>
      <w:r w:rsidRPr="00453955">
        <w:rPr>
          <w:rFonts w:ascii="Arial" w:eastAsia="Times New Roman" w:hAnsi="Arial" w:cs="Arial"/>
          <w:bCs/>
          <w:lang w:val="sr-Latn-CS" w:eastAsia="sr-Latn-CS"/>
        </w:rPr>
        <w:t>акон</w:t>
      </w:r>
      <w:r w:rsidRPr="00453955">
        <w:rPr>
          <w:rFonts w:ascii="Arial" w:eastAsia="Times New Roman" w:hAnsi="Arial" w:cs="Arial"/>
          <w:bCs/>
          <w:lang w:val="sr-Cyrl-RS" w:eastAsia="sr-Latn-CS"/>
        </w:rPr>
        <w:t>ским одредбама</w:t>
      </w:r>
      <w:r w:rsidRPr="00453955">
        <w:rPr>
          <w:rFonts w:ascii="Arial" w:eastAsia="Times New Roman" w:hAnsi="Arial" w:cs="Arial"/>
          <w:bCs/>
          <w:lang w:val="sr-Latn-CS" w:eastAsia="sr-Latn-CS"/>
        </w:rPr>
        <w:t>.</w:t>
      </w:r>
    </w:p>
    <w:p w:rsidR="00361382" w:rsidRDefault="00361382" w:rsidP="00D2355B">
      <w:pPr>
        <w:spacing w:after="0" w:line="240" w:lineRule="auto"/>
        <w:ind w:firstLine="708"/>
        <w:jc w:val="both"/>
        <w:rPr>
          <w:rFonts w:ascii="Arial" w:eastAsia="Times New Roman" w:hAnsi="Arial" w:cs="Arial"/>
          <w:bCs/>
          <w:lang w:val="sr-Latn-CS" w:eastAsia="sr-Latn-CS"/>
        </w:rPr>
      </w:pPr>
    </w:p>
    <w:p w:rsidR="000B7F20" w:rsidRDefault="000B7F20" w:rsidP="000B7F20">
      <w:pPr>
        <w:spacing w:after="0" w:line="240" w:lineRule="auto"/>
        <w:jc w:val="both"/>
        <w:rPr>
          <w:rFonts w:ascii="Arial" w:eastAsia="Times New Roman" w:hAnsi="Arial" w:cs="Arial"/>
          <w:i/>
          <w:lang w:val="sr-Latn-RS"/>
        </w:rPr>
      </w:pPr>
      <w:r w:rsidRPr="007F188E">
        <w:rPr>
          <w:rFonts w:ascii="Arial" w:eastAsia="Times New Roman" w:hAnsi="Arial" w:cs="Arial"/>
          <w:i/>
          <w:lang w:val="sr-Cyrl-CS" w:eastAsia="sr-Latn-CS"/>
        </w:rPr>
        <w:t>7.3.</w:t>
      </w:r>
      <w:r>
        <w:rPr>
          <w:rFonts w:ascii="Arial" w:eastAsia="Times New Roman" w:hAnsi="Arial" w:cs="Arial"/>
          <w:i/>
          <w:lang w:val="sr-Latn-RS" w:eastAsia="sr-Latn-CS"/>
        </w:rPr>
        <w:t>2</w:t>
      </w:r>
      <w:r w:rsidRPr="007F188E">
        <w:rPr>
          <w:rFonts w:ascii="Arial" w:eastAsia="Times New Roman" w:hAnsi="Arial" w:cs="Arial"/>
          <w:i/>
          <w:lang w:val="sr-Cyrl-CS" w:eastAsia="sr-Latn-CS"/>
        </w:rPr>
        <w:t>. Трансфери од буџета</w:t>
      </w:r>
      <w:r>
        <w:rPr>
          <w:rFonts w:ascii="Arial" w:eastAsia="Times New Roman" w:hAnsi="Arial" w:cs="Arial"/>
          <w:i/>
          <w:lang w:val="sr-Latn-RS"/>
        </w:rPr>
        <w:t xml:space="preserve"> </w:t>
      </w:r>
      <w:r w:rsidRPr="00353110">
        <w:rPr>
          <w:rFonts w:ascii="Arial" w:eastAsia="Times New Roman" w:hAnsi="Arial" w:cs="Arial"/>
          <w:i/>
          <w:lang w:val="sr-Latn-RS"/>
        </w:rPr>
        <w:t>за подршку активностима Банке репродуктивних ћелија</w:t>
      </w:r>
    </w:p>
    <w:p w:rsidR="000B7F20" w:rsidRDefault="000B7F20" w:rsidP="000B7F20">
      <w:pPr>
        <w:spacing w:after="0" w:line="240" w:lineRule="auto"/>
        <w:ind w:firstLine="708"/>
        <w:jc w:val="both"/>
        <w:rPr>
          <w:rFonts w:ascii="Arial" w:eastAsia="Times New Roman" w:hAnsi="Arial" w:cs="Arial"/>
          <w:i/>
          <w:lang w:val="sr-Latn-RS"/>
        </w:rPr>
      </w:pPr>
    </w:p>
    <w:p w:rsidR="000B7F20" w:rsidRPr="003E5BEB" w:rsidRDefault="000B7F20" w:rsidP="000B7F20">
      <w:pPr>
        <w:spacing w:after="0" w:line="240" w:lineRule="auto"/>
        <w:ind w:firstLine="708"/>
        <w:jc w:val="both"/>
        <w:rPr>
          <w:rFonts w:ascii="Arial" w:eastAsia="Times New Roman" w:hAnsi="Arial" w:cs="Arial"/>
          <w:bCs/>
          <w:lang w:val="sr-Latn-CS" w:eastAsia="sr-Latn-CS"/>
        </w:rPr>
      </w:pPr>
      <w:r w:rsidRPr="003E5BEB">
        <w:rPr>
          <w:rFonts w:ascii="Arial" w:eastAsia="Times New Roman" w:hAnsi="Arial" w:cs="Arial"/>
          <w:bCs/>
          <w:lang w:val="sr-Cyrl-RS" w:eastAsia="sr-Latn-CS"/>
        </w:rPr>
        <w:t xml:space="preserve">На основу </w:t>
      </w:r>
      <w:r w:rsidR="001A23FD">
        <w:rPr>
          <w:rFonts w:ascii="Arial" w:hAnsi="Arial" w:cs="Arial"/>
          <w:lang w:val="sr-Cyrl-RS"/>
        </w:rPr>
        <w:t>параметара достављених од стране</w:t>
      </w:r>
      <w:r w:rsidR="001A23FD" w:rsidRPr="003E5BEB">
        <w:rPr>
          <w:rFonts w:ascii="Arial" w:hAnsi="Arial" w:cs="Arial"/>
          <w:lang w:val="sr-Cyrl-BA"/>
        </w:rPr>
        <w:t xml:space="preserve"> Министарств</w:t>
      </w:r>
      <w:r w:rsidR="001A23FD" w:rsidRPr="003E5BEB">
        <w:rPr>
          <w:rFonts w:ascii="Arial" w:hAnsi="Arial" w:cs="Arial"/>
          <w:lang w:val="sr-Cyrl-RS"/>
        </w:rPr>
        <w:t>а</w:t>
      </w:r>
      <w:r w:rsidR="001A23FD" w:rsidRPr="003E5BEB">
        <w:rPr>
          <w:rFonts w:ascii="Arial" w:hAnsi="Arial" w:cs="Arial"/>
          <w:lang w:val="sr-Cyrl-BA"/>
        </w:rPr>
        <w:t xml:space="preserve"> финансија</w:t>
      </w:r>
      <w:r w:rsidRPr="003E5BEB">
        <w:rPr>
          <w:rFonts w:ascii="Arial" w:eastAsia="Times New Roman" w:hAnsi="Arial" w:cs="Arial"/>
          <w:lang w:val="sr-Latn-RS" w:eastAsia="sr-Latn-CS"/>
        </w:rPr>
        <w:t>,</w:t>
      </w:r>
      <w:r w:rsidRPr="003E5BEB">
        <w:rPr>
          <w:rFonts w:ascii="Arial" w:eastAsia="Times New Roman" w:hAnsi="Arial" w:cs="Arial"/>
          <w:lang w:val="sr-Cyrl-BA" w:eastAsia="sr-Latn-CS"/>
        </w:rPr>
        <w:t xml:space="preserve"> </w:t>
      </w:r>
      <w:r w:rsidRPr="003E5BEB">
        <w:rPr>
          <w:rFonts w:ascii="Arial" w:eastAsia="Times New Roman" w:hAnsi="Arial" w:cs="Arial"/>
          <w:bCs/>
          <w:lang w:val="sr-Latn-CS" w:eastAsia="sr-Latn-CS"/>
        </w:rPr>
        <w:t xml:space="preserve">трансфери од буџета </w:t>
      </w:r>
      <w:r w:rsidRPr="003E5BEB">
        <w:rPr>
          <w:rFonts w:ascii="Arial" w:eastAsia="Times New Roman" w:hAnsi="Arial" w:cs="Arial"/>
          <w:lang w:val="sr-Latn-RS"/>
        </w:rPr>
        <w:t>за подршку активностима Банке репродуктивних ћелија</w:t>
      </w:r>
      <w:r w:rsidRPr="003E5BEB">
        <w:rPr>
          <w:rFonts w:ascii="Arial" w:eastAsia="Times New Roman" w:hAnsi="Arial" w:cs="Arial"/>
          <w:bCs/>
          <w:lang w:val="sr-Latn-CS" w:eastAsia="sr-Latn-CS"/>
        </w:rPr>
        <w:t xml:space="preserve"> планирани су у износу од </w:t>
      </w:r>
      <w:r w:rsidRPr="003E5BEB">
        <w:rPr>
          <w:rFonts w:ascii="Arial" w:eastAsia="Times New Roman" w:hAnsi="Arial" w:cs="Arial"/>
          <w:bCs/>
          <w:lang w:val="sr-Latn-RS" w:eastAsia="sr-Latn-CS"/>
        </w:rPr>
        <w:t>100,00</w:t>
      </w:r>
      <w:r w:rsidRPr="003E5BEB">
        <w:rPr>
          <w:rFonts w:ascii="Arial" w:eastAsia="Times New Roman" w:hAnsi="Arial" w:cs="Arial"/>
          <w:bCs/>
          <w:lang w:val="sr-Latn-CS" w:eastAsia="sr-Latn-CS"/>
        </w:rPr>
        <w:t xml:space="preserve"> милиона динара</w:t>
      </w:r>
      <w:r w:rsidRPr="003E5BEB">
        <w:rPr>
          <w:rFonts w:ascii="Arial" w:eastAsia="Times New Roman" w:hAnsi="Arial" w:cs="Arial"/>
          <w:bCs/>
          <w:lang w:val="sr-Cyrl-RS" w:eastAsia="sr-Latn-CS"/>
        </w:rPr>
        <w:t xml:space="preserve">, </w:t>
      </w:r>
      <w:r w:rsidR="003724AB" w:rsidRPr="003E5BEB">
        <w:rPr>
          <w:rFonts w:ascii="Arial" w:eastAsia="Times New Roman" w:hAnsi="Arial" w:cs="Arial"/>
          <w:bCs/>
          <w:lang w:val="sr-Cyrl-RS" w:eastAsia="sr-Latn-CS"/>
        </w:rPr>
        <w:t xml:space="preserve">што је </w:t>
      </w:r>
      <w:r w:rsidR="001A23FD">
        <w:rPr>
          <w:rFonts w:ascii="Arial" w:eastAsia="Times New Roman" w:hAnsi="Arial" w:cs="Arial"/>
          <w:bCs/>
          <w:lang w:val="sr-Cyrl-RS" w:eastAsia="sr-Latn-CS"/>
        </w:rPr>
        <w:t>за 90,00 милиона динара више од</w:t>
      </w:r>
      <w:r w:rsidR="003724AB" w:rsidRPr="003E5BEB">
        <w:rPr>
          <w:rFonts w:ascii="Arial" w:eastAsia="Times New Roman" w:hAnsi="Arial" w:cs="Arial"/>
          <w:bCs/>
          <w:lang w:val="sr-Cyrl-RS" w:eastAsia="sr-Latn-CS"/>
        </w:rPr>
        <w:t xml:space="preserve"> </w:t>
      </w:r>
      <w:r w:rsidR="003724AB" w:rsidRPr="003E5BEB">
        <w:rPr>
          <w:rFonts w:ascii="Arial" w:eastAsia="Times New Roman" w:hAnsi="Arial" w:cs="Arial"/>
          <w:lang w:val="sr-Cyrl-CS" w:eastAsia="sr-Latn-CS"/>
        </w:rPr>
        <w:t>Финансијског плана за 2021. годину</w:t>
      </w:r>
      <w:r w:rsidRPr="003E5BEB">
        <w:rPr>
          <w:rFonts w:ascii="Arial" w:eastAsia="Times New Roman" w:hAnsi="Arial" w:cs="Arial"/>
          <w:bCs/>
          <w:lang w:val="sr-Latn-CS" w:eastAsia="sr-Latn-CS"/>
        </w:rPr>
        <w:t>.</w:t>
      </w:r>
    </w:p>
    <w:p w:rsidR="00713F87" w:rsidRDefault="00713F87" w:rsidP="000B7F20">
      <w:pPr>
        <w:spacing w:after="0" w:line="240" w:lineRule="auto"/>
        <w:ind w:firstLine="708"/>
        <w:jc w:val="both"/>
        <w:rPr>
          <w:rFonts w:ascii="Arial" w:eastAsia="Times New Roman" w:hAnsi="Arial" w:cs="Arial"/>
          <w:bCs/>
          <w:lang w:val="sr-Latn-CS" w:eastAsia="sr-Latn-CS"/>
        </w:rPr>
      </w:pPr>
    </w:p>
    <w:p w:rsidR="00433FA0" w:rsidRDefault="00433FA0" w:rsidP="00433FA0">
      <w:pPr>
        <w:spacing w:after="0" w:line="240" w:lineRule="auto"/>
        <w:jc w:val="both"/>
        <w:rPr>
          <w:rFonts w:ascii="Arial" w:eastAsia="Times New Roman" w:hAnsi="Arial" w:cs="Arial"/>
          <w:i/>
          <w:lang w:val="sr-Cyrl-RS"/>
        </w:rPr>
      </w:pPr>
      <w:r w:rsidRPr="007F188E">
        <w:rPr>
          <w:rFonts w:ascii="Arial" w:eastAsia="Times New Roman" w:hAnsi="Arial" w:cs="Arial"/>
          <w:i/>
          <w:lang w:val="sr-Cyrl-CS" w:eastAsia="sr-Latn-CS"/>
        </w:rPr>
        <w:t>7.3.</w:t>
      </w:r>
      <w:r>
        <w:rPr>
          <w:rFonts w:ascii="Arial" w:eastAsia="Times New Roman" w:hAnsi="Arial" w:cs="Arial"/>
          <w:i/>
          <w:lang w:val="sr-Cyrl-CS" w:eastAsia="sr-Latn-CS"/>
        </w:rPr>
        <w:t>3</w:t>
      </w:r>
      <w:r w:rsidRPr="007F188E">
        <w:rPr>
          <w:rFonts w:ascii="Arial" w:eastAsia="Times New Roman" w:hAnsi="Arial" w:cs="Arial"/>
          <w:i/>
          <w:lang w:val="sr-Cyrl-CS" w:eastAsia="sr-Latn-CS"/>
        </w:rPr>
        <w:t>. Трансфери од буџета</w:t>
      </w:r>
      <w:r>
        <w:rPr>
          <w:rFonts w:ascii="Arial" w:eastAsia="Times New Roman" w:hAnsi="Arial" w:cs="Arial"/>
          <w:i/>
          <w:lang w:val="sr-Latn-RS"/>
        </w:rPr>
        <w:t xml:space="preserve"> </w:t>
      </w:r>
      <w:r>
        <w:rPr>
          <w:rFonts w:ascii="Arial" w:eastAsia="Times New Roman" w:hAnsi="Arial" w:cs="Arial"/>
          <w:i/>
          <w:lang w:val="sr-Cyrl-RS"/>
        </w:rPr>
        <w:t>– пореске олакшице</w:t>
      </w:r>
    </w:p>
    <w:p w:rsidR="00433FA0" w:rsidRDefault="00433FA0" w:rsidP="00433FA0">
      <w:pPr>
        <w:spacing w:after="0" w:line="240" w:lineRule="auto"/>
        <w:jc w:val="both"/>
        <w:rPr>
          <w:rFonts w:ascii="Arial" w:eastAsia="Times New Roman" w:hAnsi="Arial" w:cs="Arial"/>
          <w:i/>
          <w:lang w:val="sr-Cyrl-RS"/>
        </w:rPr>
      </w:pPr>
    </w:p>
    <w:p w:rsidR="00433FA0" w:rsidRDefault="00AE5AA1" w:rsidP="00433FA0">
      <w:pPr>
        <w:spacing w:after="0" w:line="240" w:lineRule="auto"/>
        <w:ind w:firstLine="708"/>
        <w:jc w:val="both"/>
        <w:rPr>
          <w:rFonts w:ascii="Arial" w:eastAsia="Times New Roman" w:hAnsi="Arial" w:cs="Arial"/>
          <w:bCs/>
          <w:lang w:val="sr-Latn-CS" w:eastAsia="sr-Latn-CS"/>
        </w:rPr>
      </w:pPr>
      <w:r w:rsidRPr="003E5BEB">
        <w:rPr>
          <w:rFonts w:ascii="Arial" w:eastAsia="Times New Roman" w:hAnsi="Arial" w:cs="Arial"/>
          <w:bCs/>
          <w:lang w:val="sr-Cyrl-RS" w:eastAsia="sr-Latn-CS"/>
        </w:rPr>
        <w:t xml:space="preserve">На основу </w:t>
      </w:r>
      <w:r w:rsidR="003B3C62">
        <w:rPr>
          <w:rFonts w:ascii="Arial" w:hAnsi="Arial" w:cs="Arial"/>
          <w:lang w:val="sr-Cyrl-RS"/>
        </w:rPr>
        <w:t>параметара достављених од стране</w:t>
      </w:r>
      <w:r w:rsidR="003B3C62" w:rsidRPr="003E5BEB">
        <w:rPr>
          <w:rFonts w:ascii="Arial" w:hAnsi="Arial" w:cs="Arial"/>
          <w:lang w:val="sr-Cyrl-BA"/>
        </w:rPr>
        <w:t xml:space="preserve"> Министарств</w:t>
      </w:r>
      <w:r w:rsidR="003B3C62" w:rsidRPr="003E5BEB">
        <w:rPr>
          <w:rFonts w:ascii="Arial" w:hAnsi="Arial" w:cs="Arial"/>
          <w:lang w:val="sr-Cyrl-RS"/>
        </w:rPr>
        <w:t>а</w:t>
      </w:r>
      <w:r w:rsidR="003B3C62" w:rsidRPr="003E5BEB">
        <w:rPr>
          <w:rFonts w:ascii="Arial" w:hAnsi="Arial" w:cs="Arial"/>
          <w:lang w:val="sr-Cyrl-BA"/>
        </w:rPr>
        <w:t xml:space="preserve"> финансија</w:t>
      </w:r>
      <w:r w:rsidR="002A4D66" w:rsidRPr="003E5BEB">
        <w:rPr>
          <w:rFonts w:ascii="Arial" w:hAnsi="Arial" w:cs="Arial"/>
          <w:lang w:val="sr-Cyrl-CS"/>
        </w:rPr>
        <w:t>, т</w:t>
      </w:r>
      <w:r w:rsidR="00433FA0" w:rsidRPr="003E5BEB">
        <w:rPr>
          <w:rFonts w:ascii="Arial" w:eastAsia="Times New Roman" w:hAnsi="Arial" w:cs="Arial"/>
          <w:bCs/>
          <w:lang w:val="sr-Latn-CS" w:eastAsia="sr-Latn-CS"/>
        </w:rPr>
        <w:t xml:space="preserve">рансфери </w:t>
      </w:r>
      <w:r w:rsidR="00433FA0" w:rsidRPr="00434D88">
        <w:rPr>
          <w:rFonts w:ascii="Arial" w:eastAsia="Times New Roman" w:hAnsi="Arial" w:cs="Arial"/>
          <w:bCs/>
          <w:lang w:val="sr-Latn-CS" w:eastAsia="sr-Latn-CS"/>
        </w:rPr>
        <w:t xml:space="preserve">од буџета </w:t>
      </w:r>
      <w:r w:rsidR="00433FA0">
        <w:rPr>
          <w:rFonts w:ascii="Arial" w:eastAsia="Times New Roman" w:hAnsi="Arial" w:cs="Arial"/>
          <w:bCs/>
          <w:lang w:val="sr-Cyrl-RS" w:eastAsia="sr-Latn-CS"/>
        </w:rPr>
        <w:t xml:space="preserve">по основу </w:t>
      </w:r>
      <w:r w:rsidR="00433FA0" w:rsidRPr="00410637">
        <w:rPr>
          <w:rFonts w:ascii="Arial" w:eastAsia="Times New Roman" w:hAnsi="Arial" w:cs="Arial"/>
          <w:lang w:val="sr-Cyrl-RS"/>
        </w:rPr>
        <w:t>пореских олакшица</w:t>
      </w:r>
      <w:r w:rsidR="00433FA0" w:rsidRPr="00434D88">
        <w:rPr>
          <w:rFonts w:ascii="Arial" w:eastAsia="Times New Roman" w:hAnsi="Arial" w:cs="Arial"/>
          <w:bCs/>
          <w:lang w:val="sr-Latn-CS" w:eastAsia="sr-Latn-CS"/>
        </w:rPr>
        <w:t xml:space="preserve"> планирани су у износу од </w:t>
      </w:r>
      <w:r w:rsidR="003B3C62">
        <w:rPr>
          <w:rFonts w:ascii="Arial" w:eastAsia="Times New Roman" w:hAnsi="Arial" w:cs="Arial"/>
          <w:bCs/>
          <w:lang w:val="sr-Cyrl-RS" w:eastAsia="sr-Latn-CS"/>
        </w:rPr>
        <w:t>45,90</w:t>
      </w:r>
      <w:r w:rsidR="00433FA0" w:rsidRPr="00434D88">
        <w:rPr>
          <w:rFonts w:ascii="Arial" w:eastAsia="Times New Roman" w:hAnsi="Arial" w:cs="Arial"/>
          <w:bCs/>
          <w:lang w:val="sr-Latn-CS" w:eastAsia="sr-Latn-CS"/>
        </w:rPr>
        <w:t xml:space="preserve"> милиона динара</w:t>
      </w:r>
      <w:r w:rsidR="00433FA0" w:rsidRPr="00434D88">
        <w:rPr>
          <w:rFonts w:ascii="Arial" w:eastAsia="Times New Roman" w:hAnsi="Arial" w:cs="Arial"/>
          <w:bCs/>
          <w:lang w:val="sr-Cyrl-RS" w:eastAsia="sr-Latn-CS"/>
        </w:rPr>
        <w:t xml:space="preserve">, што је </w:t>
      </w:r>
      <w:r w:rsidR="003B3C62">
        <w:rPr>
          <w:rFonts w:ascii="Arial" w:eastAsia="Times New Roman" w:hAnsi="Arial" w:cs="Arial"/>
          <w:bCs/>
          <w:lang w:val="sr-Cyrl-RS" w:eastAsia="sr-Latn-CS"/>
        </w:rPr>
        <w:t>на нивоу</w:t>
      </w:r>
      <w:r w:rsidR="00433FA0">
        <w:rPr>
          <w:rFonts w:ascii="Arial" w:eastAsia="Times New Roman" w:hAnsi="Arial" w:cs="Arial"/>
          <w:bCs/>
          <w:lang w:val="sr-Cyrl-RS" w:eastAsia="sr-Latn-CS"/>
        </w:rPr>
        <w:t xml:space="preserve"> </w:t>
      </w:r>
      <w:r w:rsidR="00433FA0">
        <w:rPr>
          <w:rFonts w:ascii="Arial" w:eastAsia="Times New Roman" w:hAnsi="Arial" w:cs="Arial"/>
          <w:lang w:val="sr-Cyrl-CS" w:eastAsia="sr-Latn-CS"/>
        </w:rPr>
        <w:t>Финансијског</w:t>
      </w:r>
      <w:r w:rsidR="00433FA0" w:rsidRPr="00434D88">
        <w:rPr>
          <w:rFonts w:ascii="Arial" w:eastAsia="Times New Roman" w:hAnsi="Arial" w:cs="Arial"/>
          <w:lang w:val="sr-Cyrl-CS" w:eastAsia="sr-Latn-CS"/>
        </w:rPr>
        <w:t xml:space="preserve"> план</w:t>
      </w:r>
      <w:r w:rsidR="00433FA0">
        <w:rPr>
          <w:rFonts w:ascii="Arial" w:eastAsia="Times New Roman" w:hAnsi="Arial" w:cs="Arial"/>
          <w:lang w:val="sr-Cyrl-CS" w:eastAsia="sr-Latn-CS"/>
        </w:rPr>
        <w:t>а</w:t>
      </w:r>
      <w:r w:rsidR="00433FA0" w:rsidRPr="00434D88">
        <w:rPr>
          <w:rFonts w:ascii="Arial" w:eastAsia="Times New Roman" w:hAnsi="Arial" w:cs="Arial"/>
          <w:lang w:val="sr-Cyrl-CS" w:eastAsia="sr-Latn-CS"/>
        </w:rPr>
        <w:t xml:space="preserve"> за 202</w:t>
      </w:r>
      <w:r w:rsidR="00C85B38">
        <w:rPr>
          <w:rFonts w:ascii="Arial" w:eastAsia="Times New Roman" w:hAnsi="Arial" w:cs="Arial"/>
          <w:lang w:val="sr-Cyrl-CS" w:eastAsia="sr-Latn-CS"/>
        </w:rPr>
        <w:t>1</w:t>
      </w:r>
      <w:r w:rsidR="00433FA0" w:rsidRPr="00434D88">
        <w:rPr>
          <w:rFonts w:ascii="Arial" w:eastAsia="Times New Roman" w:hAnsi="Arial" w:cs="Arial"/>
          <w:lang w:val="sr-Cyrl-CS" w:eastAsia="sr-Latn-CS"/>
        </w:rPr>
        <w:t>. годину</w:t>
      </w:r>
      <w:r w:rsidR="00433FA0" w:rsidRPr="00434D88">
        <w:rPr>
          <w:rFonts w:ascii="Arial" w:eastAsia="Times New Roman" w:hAnsi="Arial" w:cs="Arial"/>
          <w:bCs/>
          <w:lang w:val="sr-Latn-CS" w:eastAsia="sr-Latn-CS"/>
        </w:rPr>
        <w:t>.</w:t>
      </w:r>
    </w:p>
    <w:p w:rsidR="00713F87" w:rsidRDefault="00713F87" w:rsidP="00433FA0">
      <w:pPr>
        <w:spacing w:after="0" w:line="240" w:lineRule="auto"/>
        <w:ind w:firstLine="708"/>
        <w:jc w:val="both"/>
        <w:rPr>
          <w:rFonts w:ascii="Arial" w:eastAsia="Times New Roman" w:hAnsi="Arial" w:cs="Arial"/>
          <w:bCs/>
          <w:lang w:val="sr-Latn-CS" w:eastAsia="sr-Latn-CS"/>
        </w:rPr>
      </w:pPr>
    </w:p>
    <w:p w:rsidR="00433FA0" w:rsidRPr="00410637" w:rsidRDefault="00433FA0" w:rsidP="00692616">
      <w:pPr>
        <w:spacing w:after="0" w:line="240" w:lineRule="auto"/>
        <w:ind w:left="709" w:hanging="709"/>
        <w:jc w:val="both"/>
        <w:rPr>
          <w:rFonts w:ascii="Arial" w:eastAsia="Times New Roman" w:hAnsi="Arial" w:cs="Arial"/>
          <w:i/>
          <w:lang w:val="sr-Cyrl-RS"/>
        </w:rPr>
      </w:pPr>
      <w:r w:rsidRPr="007F188E">
        <w:rPr>
          <w:rFonts w:ascii="Arial" w:eastAsia="Times New Roman" w:hAnsi="Arial" w:cs="Arial"/>
          <w:i/>
          <w:lang w:val="sr-Cyrl-CS" w:eastAsia="sr-Latn-CS"/>
        </w:rPr>
        <w:t>7.3.</w:t>
      </w:r>
      <w:r>
        <w:rPr>
          <w:rFonts w:ascii="Arial" w:eastAsia="Times New Roman" w:hAnsi="Arial" w:cs="Arial"/>
          <w:i/>
          <w:lang w:val="sr-Cyrl-CS" w:eastAsia="sr-Latn-CS"/>
        </w:rPr>
        <w:t>4</w:t>
      </w:r>
      <w:r w:rsidRPr="007F188E">
        <w:rPr>
          <w:rFonts w:ascii="Arial" w:eastAsia="Times New Roman" w:hAnsi="Arial" w:cs="Arial"/>
          <w:i/>
          <w:lang w:val="sr-Cyrl-CS" w:eastAsia="sr-Latn-CS"/>
        </w:rPr>
        <w:t>. Трансфери од буџета</w:t>
      </w:r>
      <w:r>
        <w:rPr>
          <w:rFonts w:ascii="Arial" w:eastAsia="Times New Roman" w:hAnsi="Arial" w:cs="Arial"/>
          <w:i/>
          <w:lang w:val="sr-Latn-RS"/>
        </w:rPr>
        <w:t xml:space="preserve"> </w:t>
      </w:r>
      <w:r w:rsidRPr="0022640A">
        <w:rPr>
          <w:rFonts w:ascii="Arial" w:eastAsia="Times New Roman" w:hAnsi="Arial" w:cs="Arial"/>
          <w:i/>
          <w:lang w:val="sr-Cyrl-RS"/>
        </w:rPr>
        <w:t>за превенцију и ублажавање последица насталих услед болести COVID-19 изазване вирусом SARS-CoV-2</w:t>
      </w:r>
    </w:p>
    <w:p w:rsidR="00433FA0" w:rsidRDefault="00433FA0" w:rsidP="00433FA0">
      <w:pPr>
        <w:spacing w:after="0" w:line="240" w:lineRule="auto"/>
        <w:ind w:firstLine="708"/>
        <w:jc w:val="both"/>
        <w:rPr>
          <w:rFonts w:ascii="Arial" w:eastAsia="Times New Roman" w:hAnsi="Arial" w:cs="Arial"/>
          <w:i/>
          <w:lang w:val="sr-Latn-RS"/>
        </w:rPr>
      </w:pPr>
    </w:p>
    <w:p w:rsidR="00C81D6C" w:rsidRDefault="00433FA0" w:rsidP="00C81D6C">
      <w:pPr>
        <w:spacing w:after="0" w:line="240" w:lineRule="auto"/>
        <w:ind w:firstLine="708"/>
        <w:jc w:val="both"/>
        <w:rPr>
          <w:rFonts w:ascii="Arial" w:eastAsia="Times New Roman" w:hAnsi="Arial" w:cs="Arial"/>
          <w:bCs/>
          <w:lang w:val="sr-Latn-CS" w:eastAsia="sr-Latn-CS"/>
        </w:rPr>
      </w:pPr>
      <w:r w:rsidRPr="003E5BEB">
        <w:rPr>
          <w:rFonts w:ascii="Arial" w:eastAsia="Times New Roman" w:hAnsi="Arial" w:cs="Arial"/>
          <w:bCs/>
          <w:lang w:val="sr-Cyrl-RS" w:eastAsia="sr-Latn-CS"/>
        </w:rPr>
        <w:t xml:space="preserve">На основу </w:t>
      </w:r>
      <w:r w:rsidR="00C465E4">
        <w:rPr>
          <w:rFonts w:ascii="Arial" w:hAnsi="Arial" w:cs="Arial"/>
          <w:lang w:val="sr-Cyrl-RS"/>
        </w:rPr>
        <w:t>параметара достављених од стране</w:t>
      </w:r>
      <w:r w:rsidR="00C465E4" w:rsidRPr="003E5BEB">
        <w:rPr>
          <w:rFonts w:ascii="Arial" w:hAnsi="Arial" w:cs="Arial"/>
          <w:lang w:val="sr-Cyrl-BA"/>
        </w:rPr>
        <w:t xml:space="preserve"> Министарств</w:t>
      </w:r>
      <w:r w:rsidR="00C465E4" w:rsidRPr="003E5BEB">
        <w:rPr>
          <w:rFonts w:ascii="Arial" w:hAnsi="Arial" w:cs="Arial"/>
          <w:lang w:val="sr-Cyrl-RS"/>
        </w:rPr>
        <w:t>а</w:t>
      </w:r>
      <w:r w:rsidR="00C465E4" w:rsidRPr="003E5BEB">
        <w:rPr>
          <w:rFonts w:ascii="Arial" w:hAnsi="Arial" w:cs="Arial"/>
          <w:lang w:val="sr-Cyrl-BA"/>
        </w:rPr>
        <w:t xml:space="preserve"> финансија</w:t>
      </w:r>
      <w:r w:rsidRPr="003E5BEB">
        <w:rPr>
          <w:rFonts w:ascii="Arial" w:eastAsia="Times New Roman" w:hAnsi="Arial" w:cs="Arial"/>
          <w:lang w:val="sr-Latn-RS" w:eastAsia="sr-Latn-CS"/>
        </w:rPr>
        <w:t>,</w:t>
      </w:r>
      <w:r w:rsidRPr="003E5BEB">
        <w:rPr>
          <w:rFonts w:ascii="Arial" w:eastAsia="Times New Roman" w:hAnsi="Arial" w:cs="Arial"/>
          <w:lang w:val="sr-Cyrl-BA" w:eastAsia="sr-Latn-CS"/>
        </w:rPr>
        <w:t xml:space="preserve"> </w:t>
      </w:r>
      <w:r w:rsidRPr="00434D88">
        <w:rPr>
          <w:rFonts w:ascii="Arial" w:eastAsia="Times New Roman" w:hAnsi="Arial" w:cs="Arial"/>
          <w:bCs/>
          <w:lang w:val="sr-Latn-CS" w:eastAsia="sr-Latn-CS"/>
        </w:rPr>
        <w:t xml:space="preserve">трансфери од буџета </w:t>
      </w:r>
      <w:r w:rsidRPr="006062D5">
        <w:rPr>
          <w:rFonts w:ascii="Arial" w:eastAsia="Times New Roman" w:hAnsi="Arial" w:cs="Arial"/>
          <w:lang w:val="sr-Cyrl-RS"/>
        </w:rPr>
        <w:t>за превенцију и ублажавање последица насталих услед болести COVID-19 изазване вирусом SARS-CoV-2</w:t>
      </w:r>
      <w:r>
        <w:rPr>
          <w:rFonts w:ascii="Arial" w:eastAsia="Times New Roman" w:hAnsi="Arial" w:cs="Arial"/>
          <w:bCs/>
          <w:lang w:val="sr-Cyrl-RS" w:eastAsia="sr-Latn-CS"/>
        </w:rPr>
        <w:t xml:space="preserve"> </w:t>
      </w:r>
      <w:r w:rsidRPr="00434D88">
        <w:rPr>
          <w:rFonts w:ascii="Arial" w:eastAsia="Times New Roman" w:hAnsi="Arial" w:cs="Arial"/>
          <w:bCs/>
          <w:lang w:val="sr-Latn-CS" w:eastAsia="sr-Latn-CS"/>
        </w:rPr>
        <w:t xml:space="preserve">планирани су у износу од </w:t>
      </w:r>
      <w:r w:rsidR="00C81D6C">
        <w:rPr>
          <w:rFonts w:ascii="Arial" w:eastAsia="Times New Roman" w:hAnsi="Arial" w:cs="Arial"/>
          <w:bCs/>
          <w:lang w:val="sr-Cyrl-RS" w:eastAsia="sr-Latn-CS"/>
        </w:rPr>
        <w:t>2</w:t>
      </w:r>
      <w:r>
        <w:rPr>
          <w:rFonts w:ascii="Arial" w:eastAsia="Times New Roman" w:hAnsi="Arial" w:cs="Arial"/>
          <w:bCs/>
          <w:lang w:val="sr-Cyrl-RS" w:eastAsia="sr-Latn-CS"/>
        </w:rPr>
        <w:t>00,00</w:t>
      </w:r>
      <w:r w:rsidRPr="00434D88">
        <w:rPr>
          <w:rFonts w:ascii="Arial" w:eastAsia="Times New Roman" w:hAnsi="Arial" w:cs="Arial"/>
          <w:bCs/>
          <w:lang w:val="sr-Latn-CS" w:eastAsia="sr-Latn-CS"/>
        </w:rPr>
        <w:t xml:space="preserve"> милиона динара</w:t>
      </w:r>
      <w:r w:rsidR="00C81D6C">
        <w:rPr>
          <w:rFonts w:ascii="Arial" w:eastAsia="Times New Roman" w:hAnsi="Arial" w:cs="Arial"/>
          <w:bCs/>
          <w:lang w:val="sr-Cyrl-RS" w:eastAsia="sr-Latn-CS"/>
        </w:rPr>
        <w:t>,</w:t>
      </w:r>
      <w:r w:rsidR="00C81D6C" w:rsidRPr="00C81D6C">
        <w:rPr>
          <w:rFonts w:ascii="Arial" w:eastAsia="Times New Roman" w:hAnsi="Arial" w:cs="Arial"/>
          <w:bCs/>
          <w:lang w:val="sr-Cyrl-RS" w:eastAsia="sr-Latn-CS"/>
        </w:rPr>
        <w:t xml:space="preserve"> </w:t>
      </w:r>
      <w:r w:rsidR="00C81D6C" w:rsidRPr="00434D88">
        <w:rPr>
          <w:rFonts w:ascii="Arial" w:eastAsia="Times New Roman" w:hAnsi="Arial" w:cs="Arial"/>
          <w:bCs/>
          <w:lang w:val="sr-Cyrl-RS" w:eastAsia="sr-Latn-CS"/>
        </w:rPr>
        <w:t xml:space="preserve">што је </w:t>
      </w:r>
      <w:r w:rsidR="00C81D6C">
        <w:rPr>
          <w:rFonts w:ascii="Arial" w:eastAsia="Times New Roman" w:hAnsi="Arial" w:cs="Arial"/>
          <w:bCs/>
          <w:lang w:val="sr-Cyrl-RS" w:eastAsia="sr-Latn-CS"/>
        </w:rPr>
        <w:t xml:space="preserve">за </w:t>
      </w:r>
      <w:r w:rsidR="00C465E4">
        <w:rPr>
          <w:rFonts w:ascii="Arial" w:eastAsia="Times New Roman" w:hAnsi="Arial" w:cs="Arial"/>
          <w:bCs/>
          <w:lang w:val="sr-Cyrl-RS" w:eastAsia="sr-Latn-CS"/>
        </w:rPr>
        <w:t>2,86</w:t>
      </w:r>
      <w:r w:rsidR="00C81D6C">
        <w:rPr>
          <w:rFonts w:ascii="Arial" w:eastAsia="Times New Roman" w:hAnsi="Arial" w:cs="Arial"/>
          <w:bCs/>
          <w:lang w:val="sr-Cyrl-RS" w:eastAsia="sr-Latn-CS"/>
        </w:rPr>
        <w:t xml:space="preserve"> милиона динара (</w:t>
      </w:r>
      <w:r w:rsidR="00C465E4">
        <w:rPr>
          <w:rFonts w:ascii="Arial" w:eastAsia="Times New Roman" w:hAnsi="Arial" w:cs="Arial"/>
          <w:bCs/>
          <w:lang w:val="sr-Cyrl-RS" w:eastAsia="sr-Latn-CS"/>
        </w:rPr>
        <w:t>1,41</w:t>
      </w:r>
      <w:r w:rsidR="00C81D6C">
        <w:rPr>
          <w:rFonts w:ascii="Arial" w:eastAsia="Times New Roman" w:hAnsi="Arial" w:cs="Arial"/>
          <w:bCs/>
          <w:lang w:val="sr-Cyrl-RS" w:eastAsia="sr-Latn-CS"/>
        </w:rPr>
        <w:t xml:space="preserve">%) </w:t>
      </w:r>
      <w:r w:rsidR="00C465E4">
        <w:rPr>
          <w:rFonts w:ascii="Arial" w:eastAsia="Times New Roman" w:hAnsi="Arial" w:cs="Arial"/>
          <w:bCs/>
          <w:lang w:val="sr-Cyrl-RS" w:eastAsia="sr-Latn-CS"/>
        </w:rPr>
        <w:t>мање</w:t>
      </w:r>
      <w:r w:rsidR="00C81D6C">
        <w:rPr>
          <w:rFonts w:ascii="Arial" w:eastAsia="Times New Roman" w:hAnsi="Arial" w:cs="Arial"/>
          <w:bCs/>
          <w:lang w:val="sr-Cyrl-RS" w:eastAsia="sr-Latn-CS"/>
        </w:rPr>
        <w:t xml:space="preserve"> од </w:t>
      </w:r>
      <w:r w:rsidR="00C81D6C">
        <w:rPr>
          <w:rFonts w:ascii="Arial" w:eastAsia="Times New Roman" w:hAnsi="Arial" w:cs="Arial"/>
          <w:lang w:val="sr-Cyrl-CS" w:eastAsia="sr-Latn-CS"/>
        </w:rPr>
        <w:t>Финансијског</w:t>
      </w:r>
      <w:r w:rsidR="00C81D6C" w:rsidRPr="00434D88">
        <w:rPr>
          <w:rFonts w:ascii="Arial" w:eastAsia="Times New Roman" w:hAnsi="Arial" w:cs="Arial"/>
          <w:lang w:val="sr-Cyrl-CS" w:eastAsia="sr-Latn-CS"/>
        </w:rPr>
        <w:t xml:space="preserve"> план</w:t>
      </w:r>
      <w:r w:rsidR="00C81D6C">
        <w:rPr>
          <w:rFonts w:ascii="Arial" w:eastAsia="Times New Roman" w:hAnsi="Arial" w:cs="Arial"/>
          <w:lang w:val="sr-Cyrl-CS" w:eastAsia="sr-Latn-CS"/>
        </w:rPr>
        <w:t>а</w:t>
      </w:r>
      <w:r w:rsidR="00C81D6C" w:rsidRPr="00434D88">
        <w:rPr>
          <w:rFonts w:ascii="Arial" w:eastAsia="Times New Roman" w:hAnsi="Arial" w:cs="Arial"/>
          <w:lang w:val="sr-Cyrl-CS" w:eastAsia="sr-Latn-CS"/>
        </w:rPr>
        <w:t xml:space="preserve"> за 202</w:t>
      </w:r>
      <w:r w:rsidR="00C81D6C">
        <w:rPr>
          <w:rFonts w:ascii="Arial" w:eastAsia="Times New Roman" w:hAnsi="Arial" w:cs="Arial"/>
          <w:lang w:val="sr-Cyrl-CS" w:eastAsia="sr-Latn-CS"/>
        </w:rPr>
        <w:t>1</w:t>
      </w:r>
      <w:r w:rsidR="00C81D6C" w:rsidRPr="00434D88">
        <w:rPr>
          <w:rFonts w:ascii="Arial" w:eastAsia="Times New Roman" w:hAnsi="Arial" w:cs="Arial"/>
          <w:lang w:val="sr-Cyrl-CS" w:eastAsia="sr-Latn-CS"/>
        </w:rPr>
        <w:t>. годину</w:t>
      </w:r>
      <w:r w:rsidR="00C81D6C" w:rsidRPr="00434D88">
        <w:rPr>
          <w:rFonts w:ascii="Arial" w:eastAsia="Times New Roman" w:hAnsi="Arial" w:cs="Arial"/>
          <w:bCs/>
          <w:lang w:val="sr-Latn-CS" w:eastAsia="sr-Latn-CS"/>
        </w:rPr>
        <w:t>.</w:t>
      </w:r>
    </w:p>
    <w:p w:rsidR="00E31E49" w:rsidRDefault="00E31E49" w:rsidP="00433FA0">
      <w:pPr>
        <w:spacing w:after="0" w:line="240" w:lineRule="auto"/>
        <w:ind w:firstLine="708"/>
        <w:jc w:val="both"/>
        <w:rPr>
          <w:rFonts w:ascii="Arial" w:eastAsia="Times New Roman" w:hAnsi="Arial" w:cs="Arial"/>
          <w:bCs/>
          <w:lang w:val="sr-Latn-CS" w:eastAsia="sr-Latn-CS"/>
        </w:rPr>
      </w:pPr>
    </w:p>
    <w:p w:rsidR="008B6726" w:rsidRPr="00586ABB" w:rsidRDefault="00F617AF" w:rsidP="00D2355B">
      <w:pPr>
        <w:spacing w:after="0" w:line="240" w:lineRule="auto"/>
        <w:jc w:val="both"/>
        <w:rPr>
          <w:rFonts w:ascii="Arial" w:eastAsia="Times New Roman" w:hAnsi="Arial" w:cs="Arial"/>
          <w:i/>
          <w:lang w:val="sr-Latn-CS" w:eastAsia="sr-Latn-CS"/>
        </w:rPr>
      </w:pPr>
      <w:r>
        <w:rPr>
          <w:rFonts w:ascii="Arial" w:eastAsia="Times New Roman" w:hAnsi="Arial" w:cs="Arial"/>
          <w:i/>
          <w:lang w:val="sr-Cyrl-CS" w:eastAsia="sr-Latn-CS"/>
        </w:rPr>
        <w:t>7.3.5</w:t>
      </w:r>
      <w:r w:rsidR="008B6726" w:rsidRPr="00586ABB">
        <w:rPr>
          <w:rFonts w:ascii="Arial" w:eastAsia="Times New Roman" w:hAnsi="Arial" w:cs="Arial"/>
          <w:i/>
          <w:lang w:val="sr-Cyrl-CS" w:eastAsia="sr-Latn-CS"/>
        </w:rPr>
        <w:t>. Трансфери од буџета за здравствену заштиту лица</w:t>
      </w:r>
    </w:p>
    <w:p w:rsidR="008B6726" w:rsidRPr="00586ABB" w:rsidRDefault="008B6726" w:rsidP="00D2355B">
      <w:pPr>
        <w:spacing w:after="0" w:line="240" w:lineRule="auto"/>
        <w:jc w:val="both"/>
        <w:rPr>
          <w:rFonts w:ascii="Arial" w:eastAsia="Times New Roman" w:hAnsi="Arial" w:cs="Arial"/>
          <w:i/>
          <w:lang w:val="sr-Cyrl-RS" w:eastAsia="sr-Latn-CS"/>
        </w:rPr>
      </w:pPr>
      <w:r w:rsidRPr="00586ABB">
        <w:rPr>
          <w:rFonts w:ascii="Arial" w:eastAsia="Times New Roman" w:hAnsi="Arial" w:cs="Arial"/>
          <w:i/>
          <w:lang w:val="sr-Latn-CS" w:eastAsia="sr-Latn-CS"/>
        </w:rPr>
        <w:t xml:space="preserve">         </w:t>
      </w:r>
      <w:r w:rsidRPr="00586ABB">
        <w:rPr>
          <w:rFonts w:ascii="Arial" w:eastAsia="Times New Roman" w:hAnsi="Arial" w:cs="Arial"/>
          <w:i/>
          <w:lang w:val="sr-Cyrl-CS" w:eastAsia="sr-Latn-CS"/>
        </w:rPr>
        <w:t xml:space="preserve"> оболелих од ретких болести </w:t>
      </w:r>
    </w:p>
    <w:p w:rsidR="008B6726" w:rsidRPr="00586ABB" w:rsidRDefault="008B6726" w:rsidP="00D2355B">
      <w:pPr>
        <w:spacing w:after="0" w:line="240" w:lineRule="auto"/>
        <w:ind w:firstLine="708"/>
        <w:jc w:val="both"/>
        <w:rPr>
          <w:rFonts w:ascii="Arial" w:eastAsia="Times New Roman" w:hAnsi="Arial" w:cs="Arial"/>
          <w:lang w:val="sr-Cyrl-CS" w:eastAsia="sr-Latn-CS"/>
        </w:rPr>
      </w:pPr>
    </w:p>
    <w:p w:rsidR="008B6726" w:rsidRDefault="00E90462" w:rsidP="00586ABB">
      <w:pPr>
        <w:spacing w:after="0" w:line="240" w:lineRule="auto"/>
        <w:ind w:firstLine="708"/>
        <w:jc w:val="both"/>
        <w:rPr>
          <w:rFonts w:ascii="Arial" w:eastAsia="Times New Roman" w:hAnsi="Arial" w:cs="Arial"/>
          <w:lang w:val="sr-Cyrl-CS" w:eastAsia="sr-Latn-CS"/>
        </w:rPr>
      </w:pPr>
      <w:r>
        <w:rPr>
          <w:rFonts w:ascii="Arial" w:eastAsia="Times New Roman" w:hAnsi="Arial" w:cs="Arial"/>
          <w:bCs/>
          <w:lang w:val="sr-Cyrl-RS" w:eastAsia="sr-Latn-CS"/>
        </w:rPr>
        <w:t>С</w:t>
      </w:r>
      <w:r w:rsidR="008B6726" w:rsidRPr="003E5BEB">
        <w:rPr>
          <w:rFonts w:ascii="Arial" w:eastAsia="Times New Roman" w:hAnsi="Arial" w:cs="Arial"/>
          <w:lang w:val="sr-Cyrl-CS" w:eastAsia="sr-Latn-CS"/>
        </w:rPr>
        <w:t xml:space="preserve">редства за здравствену </w:t>
      </w:r>
      <w:r w:rsidR="008B6726" w:rsidRPr="00434D88">
        <w:rPr>
          <w:rFonts w:ascii="Arial" w:eastAsia="Times New Roman" w:hAnsi="Arial" w:cs="Arial"/>
          <w:lang w:val="sr-Cyrl-CS" w:eastAsia="sr-Latn-CS"/>
        </w:rPr>
        <w:t>заштиту лица оболелих од ретких бо</w:t>
      </w:r>
      <w:r w:rsidR="00492DA2">
        <w:rPr>
          <w:rFonts w:ascii="Arial" w:eastAsia="Times New Roman" w:hAnsi="Arial" w:cs="Arial"/>
          <w:lang w:val="sr-Cyrl-CS" w:eastAsia="sr-Latn-CS"/>
        </w:rPr>
        <w:t xml:space="preserve">лести планирана су у износу од </w:t>
      </w:r>
      <w:r w:rsidR="00EA623B">
        <w:rPr>
          <w:rFonts w:ascii="Arial" w:eastAsia="Times New Roman" w:hAnsi="Arial" w:cs="Arial"/>
          <w:lang w:val="sr-Cyrl-CS" w:eastAsia="sr-Latn-CS"/>
        </w:rPr>
        <w:t>3.</w:t>
      </w:r>
      <w:r>
        <w:rPr>
          <w:rFonts w:ascii="Arial" w:eastAsia="Times New Roman" w:hAnsi="Arial" w:cs="Arial"/>
          <w:lang w:val="sr-Cyrl-CS" w:eastAsia="sr-Latn-CS"/>
        </w:rPr>
        <w:t>7</w:t>
      </w:r>
      <w:r w:rsidR="00EA623B">
        <w:rPr>
          <w:rFonts w:ascii="Arial" w:eastAsia="Times New Roman" w:hAnsi="Arial" w:cs="Arial"/>
          <w:lang w:val="sr-Cyrl-CS" w:eastAsia="sr-Latn-CS"/>
        </w:rPr>
        <w:t>00</w:t>
      </w:r>
      <w:r w:rsidR="008B6726" w:rsidRPr="00434D88">
        <w:rPr>
          <w:rFonts w:ascii="Arial" w:eastAsia="Times New Roman" w:hAnsi="Arial" w:cs="Arial"/>
          <w:lang w:val="sr-Cyrl-CS" w:eastAsia="sr-Latn-CS"/>
        </w:rPr>
        <w:t>,00 милиона динара</w:t>
      </w:r>
      <w:r w:rsidR="008B6726" w:rsidRPr="00434D88">
        <w:rPr>
          <w:rFonts w:ascii="Arial" w:eastAsia="Times New Roman" w:hAnsi="Arial" w:cs="Arial"/>
          <w:lang w:val="sr-Cyrl-BA" w:eastAsia="sr-Latn-CS"/>
        </w:rPr>
        <w:t xml:space="preserve">, </w:t>
      </w:r>
      <w:r w:rsidR="00C81D6C" w:rsidRPr="00434D88">
        <w:rPr>
          <w:rFonts w:ascii="Arial" w:eastAsia="Times New Roman" w:hAnsi="Arial" w:cs="Arial"/>
          <w:bCs/>
          <w:lang w:val="sr-Cyrl-RS" w:eastAsia="sr-Latn-CS"/>
        </w:rPr>
        <w:t xml:space="preserve">што је </w:t>
      </w:r>
      <w:r w:rsidR="00492DA2">
        <w:rPr>
          <w:rFonts w:ascii="Arial" w:eastAsia="Times New Roman" w:hAnsi="Arial" w:cs="Arial"/>
          <w:bCs/>
          <w:lang w:val="sr-Cyrl-RS" w:eastAsia="sr-Latn-CS"/>
        </w:rPr>
        <w:t xml:space="preserve">за </w:t>
      </w:r>
      <w:r>
        <w:rPr>
          <w:rFonts w:ascii="Arial" w:eastAsia="Times New Roman" w:hAnsi="Arial" w:cs="Arial"/>
          <w:bCs/>
          <w:lang w:val="sr-Cyrl-RS" w:eastAsia="sr-Latn-CS"/>
        </w:rPr>
        <w:t>5</w:t>
      </w:r>
      <w:r w:rsidR="00492DA2">
        <w:rPr>
          <w:rFonts w:ascii="Arial" w:eastAsia="Times New Roman" w:hAnsi="Arial" w:cs="Arial"/>
          <w:bCs/>
          <w:lang w:val="sr-Cyrl-RS" w:eastAsia="sr-Latn-CS"/>
        </w:rPr>
        <w:t xml:space="preserve">00,00 милиона динара </w:t>
      </w:r>
      <w:r w:rsidR="00EA623B">
        <w:rPr>
          <w:rFonts w:ascii="Arial" w:eastAsia="Times New Roman" w:hAnsi="Arial" w:cs="Arial"/>
          <w:bCs/>
          <w:lang w:val="sr-Cyrl-RS" w:eastAsia="sr-Latn-CS"/>
        </w:rPr>
        <w:t>(</w:t>
      </w:r>
      <w:r>
        <w:rPr>
          <w:rFonts w:ascii="Arial" w:eastAsia="Times New Roman" w:hAnsi="Arial" w:cs="Arial"/>
          <w:bCs/>
          <w:lang w:val="sr-Cyrl-RS" w:eastAsia="sr-Latn-CS"/>
        </w:rPr>
        <w:t>15,63</w:t>
      </w:r>
      <w:r w:rsidR="00EA623B">
        <w:rPr>
          <w:rFonts w:ascii="Arial" w:eastAsia="Times New Roman" w:hAnsi="Arial" w:cs="Arial"/>
          <w:bCs/>
          <w:lang w:val="sr-Cyrl-RS" w:eastAsia="sr-Latn-CS"/>
        </w:rPr>
        <w:t xml:space="preserve">%) </w:t>
      </w:r>
      <w:r>
        <w:rPr>
          <w:rFonts w:ascii="Arial" w:eastAsia="Times New Roman" w:hAnsi="Arial" w:cs="Arial"/>
          <w:bCs/>
          <w:lang w:val="sr-Cyrl-RS" w:eastAsia="sr-Latn-CS"/>
        </w:rPr>
        <w:t>више</w:t>
      </w:r>
      <w:r w:rsidR="00492DA2">
        <w:rPr>
          <w:rFonts w:ascii="Arial" w:eastAsia="Times New Roman" w:hAnsi="Arial" w:cs="Arial"/>
          <w:bCs/>
          <w:lang w:val="sr-Cyrl-RS" w:eastAsia="sr-Latn-CS"/>
        </w:rPr>
        <w:t xml:space="preserve"> од </w:t>
      </w:r>
      <w:r w:rsidR="00C81D6C" w:rsidRPr="00434D88">
        <w:rPr>
          <w:rFonts w:ascii="Arial" w:eastAsia="Times New Roman" w:hAnsi="Arial" w:cs="Arial"/>
          <w:lang w:val="sr-Cyrl-CS" w:eastAsia="sr-Latn-CS"/>
        </w:rPr>
        <w:t>Финансијског плана за 202</w:t>
      </w:r>
      <w:r w:rsidR="00C81D6C">
        <w:rPr>
          <w:rFonts w:ascii="Arial" w:eastAsia="Times New Roman" w:hAnsi="Arial" w:cs="Arial"/>
          <w:lang w:val="sr-Cyrl-CS" w:eastAsia="sr-Latn-CS"/>
        </w:rPr>
        <w:t>1</w:t>
      </w:r>
      <w:r w:rsidR="00C81D6C" w:rsidRPr="00434D88">
        <w:rPr>
          <w:rFonts w:ascii="Arial" w:eastAsia="Times New Roman" w:hAnsi="Arial" w:cs="Arial"/>
          <w:lang w:val="sr-Cyrl-CS" w:eastAsia="sr-Latn-CS"/>
        </w:rPr>
        <w:t>. годину</w:t>
      </w:r>
      <w:r w:rsidR="00C81D6C">
        <w:rPr>
          <w:rFonts w:ascii="Arial" w:eastAsia="Times New Roman" w:hAnsi="Arial" w:cs="Arial"/>
          <w:lang w:val="sr-Cyrl-CS" w:eastAsia="sr-Latn-CS"/>
        </w:rPr>
        <w:t>.</w:t>
      </w:r>
    </w:p>
    <w:p w:rsidR="00361382" w:rsidRPr="00B64FA3" w:rsidRDefault="00361382" w:rsidP="00586ABB">
      <w:pPr>
        <w:spacing w:after="0" w:line="240" w:lineRule="auto"/>
        <w:ind w:firstLine="708"/>
        <w:jc w:val="both"/>
        <w:rPr>
          <w:rFonts w:ascii="Arial" w:eastAsia="Times New Roman" w:hAnsi="Arial" w:cs="Arial"/>
          <w:color w:val="FF0000"/>
          <w:lang w:val="sr-Cyrl-RS" w:eastAsia="sr-Latn-CS"/>
        </w:rPr>
      </w:pPr>
    </w:p>
    <w:p w:rsidR="008B6726" w:rsidRPr="000515DC" w:rsidRDefault="008B6726" w:rsidP="00D2355B">
      <w:pPr>
        <w:tabs>
          <w:tab w:val="left" w:pos="540"/>
          <w:tab w:val="left" w:pos="1335"/>
        </w:tabs>
        <w:spacing w:after="0" w:line="240" w:lineRule="auto"/>
        <w:ind w:left="720" w:hanging="720"/>
        <w:jc w:val="both"/>
        <w:rPr>
          <w:rFonts w:ascii="Arial" w:eastAsia="Times New Roman" w:hAnsi="Arial" w:cs="Arial"/>
          <w:i/>
          <w:lang w:val="sr-Cyrl-RS" w:eastAsia="sr-Latn-CS"/>
        </w:rPr>
      </w:pPr>
      <w:r w:rsidRPr="000515DC">
        <w:rPr>
          <w:rFonts w:ascii="Arial" w:eastAsia="Times New Roman" w:hAnsi="Arial" w:cs="Arial"/>
          <w:i/>
          <w:lang w:val="sr-Cyrl-CS" w:eastAsia="sr-Latn-CS"/>
        </w:rPr>
        <w:t>7.3.</w:t>
      </w:r>
      <w:r w:rsidR="00F617AF">
        <w:rPr>
          <w:rFonts w:ascii="Arial" w:eastAsia="Times New Roman" w:hAnsi="Arial" w:cs="Arial"/>
          <w:i/>
          <w:lang w:val="sr-Cyrl-CS" w:eastAsia="sr-Latn-CS"/>
        </w:rPr>
        <w:t>6</w:t>
      </w:r>
      <w:r w:rsidRPr="000515DC">
        <w:rPr>
          <w:rFonts w:ascii="Arial" w:eastAsia="Times New Roman" w:hAnsi="Arial" w:cs="Arial"/>
          <w:i/>
          <w:lang w:val="sr-Cyrl-CS" w:eastAsia="sr-Latn-CS"/>
        </w:rPr>
        <w:t xml:space="preserve">. Трансфери од буџета - 35% накнаде зараде услед </w:t>
      </w:r>
      <w:r w:rsidRPr="000515DC">
        <w:rPr>
          <w:rFonts w:ascii="Arial" w:eastAsia="Times New Roman" w:hAnsi="Arial" w:cs="Arial"/>
          <w:i/>
          <w:lang w:val="sr-Latn-CS" w:eastAsia="sr-Latn-CS"/>
        </w:rPr>
        <w:t>привремене</w:t>
      </w:r>
      <w:r w:rsidRPr="000515DC">
        <w:rPr>
          <w:rFonts w:ascii="Arial" w:eastAsia="Times New Roman" w:hAnsi="Arial" w:cs="Arial"/>
          <w:i/>
          <w:lang w:val="sr-Cyrl-CS" w:eastAsia="sr-Latn-CS"/>
        </w:rPr>
        <w:t xml:space="preserve"> </w:t>
      </w:r>
      <w:r w:rsidRPr="000515DC">
        <w:rPr>
          <w:rFonts w:ascii="Arial" w:eastAsia="Times New Roman" w:hAnsi="Arial" w:cs="Arial"/>
          <w:i/>
          <w:lang w:val="sr-Latn-CS" w:eastAsia="sr-Latn-CS"/>
        </w:rPr>
        <w:t xml:space="preserve">спречености </w:t>
      </w:r>
    </w:p>
    <w:p w:rsidR="008B6726" w:rsidRPr="000515DC" w:rsidRDefault="008B6726" w:rsidP="00D2355B">
      <w:pPr>
        <w:spacing w:after="0" w:line="240" w:lineRule="auto"/>
        <w:jc w:val="both"/>
        <w:rPr>
          <w:rFonts w:ascii="Arial" w:eastAsia="Times New Roman" w:hAnsi="Arial" w:cs="Arial"/>
          <w:i/>
          <w:lang w:val="sr-Cyrl-CS" w:eastAsia="sr-Latn-CS"/>
        </w:rPr>
      </w:pPr>
      <w:r w:rsidRPr="000515DC">
        <w:rPr>
          <w:rFonts w:ascii="Arial" w:eastAsia="Times New Roman" w:hAnsi="Arial" w:cs="Arial"/>
          <w:i/>
          <w:lang w:val="sr-Cyrl-RS" w:eastAsia="sr-Latn-CS"/>
        </w:rPr>
        <w:t xml:space="preserve">          </w:t>
      </w:r>
      <w:r w:rsidRPr="000515DC">
        <w:rPr>
          <w:rFonts w:ascii="Arial" w:eastAsia="Times New Roman" w:hAnsi="Arial" w:cs="Arial"/>
          <w:i/>
          <w:lang w:val="sr-Latn-CS" w:eastAsia="sr-Latn-CS"/>
        </w:rPr>
        <w:t xml:space="preserve">за рад </w:t>
      </w:r>
      <w:r w:rsidRPr="000515DC">
        <w:rPr>
          <w:rFonts w:ascii="Arial" w:eastAsia="Times New Roman" w:hAnsi="Arial" w:cs="Arial"/>
          <w:i/>
          <w:lang w:val="sr-Cyrl-RS" w:eastAsia="sr-Latn-CS"/>
        </w:rPr>
        <w:t xml:space="preserve">преко 30 дана </w:t>
      </w:r>
      <w:r w:rsidRPr="000515DC">
        <w:rPr>
          <w:rFonts w:ascii="Arial" w:eastAsia="Times New Roman" w:hAnsi="Arial" w:cs="Arial"/>
          <w:i/>
          <w:lang w:val="sr-Latn-CS" w:eastAsia="sr-Latn-CS"/>
        </w:rPr>
        <w:t xml:space="preserve">у </w:t>
      </w:r>
      <w:r w:rsidRPr="000515DC">
        <w:rPr>
          <w:rFonts w:ascii="Arial" w:eastAsia="Times New Roman" w:hAnsi="Arial" w:cs="Arial"/>
          <w:i/>
          <w:lang w:val="sr-Cyrl-CS" w:eastAsia="sr-Latn-CS"/>
        </w:rPr>
        <w:t>в</w:t>
      </w:r>
      <w:r w:rsidRPr="000515DC">
        <w:rPr>
          <w:rFonts w:ascii="Arial" w:eastAsia="Times New Roman" w:hAnsi="Arial" w:cs="Arial"/>
          <w:i/>
          <w:lang w:val="sr-Latn-CS" w:eastAsia="sr-Latn-CS"/>
        </w:rPr>
        <w:t>ези са одржавањем трудноће</w:t>
      </w:r>
      <w:r w:rsidRPr="000515DC">
        <w:rPr>
          <w:rFonts w:ascii="Arial" w:eastAsia="Times New Roman" w:hAnsi="Arial" w:cs="Arial"/>
          <w:i/>
          <w:lang w:val="sr-Cyrl-CS" w:eastAsia="sr-Latn-CS"/>
        </w:rPr>
        <w:t xml:space="preserve"> </w:t>
      </w:r>
    </w:p>
    <w:p w:rsidR="008B6726" w:rsidRPr="000515DC" w:rsidRDefault="008B6726" w:rsidP="00D2355B">
      <w:pPr>
        <w:spacing w:after="0" w:line="240" w:lineRule="auto"/>
        <w:jc w:val="both"/>
        <w:rPr>
          <w:rFonts w:ascii="Arial" w:eastAsia="Times New Roman" w:hAnsi="Arial" w:cs="Arial"/>
          <w:i/>
          <w:lang w:val="sr-Cyrl-RS" w:eastAsia="sr-Latn-CS"/>
        </w:rPr>
      </w:pPr>
    </w:p>
    <w:p w:rsidR="00294F28" w:rsidRDefault="008B6726" w:rsidP="00294F28">
      <w:pPr>
        <w:spacing w:after="0" w:line="240" w:lineRule="auto"/>
        <w:ind w:firstLine="709"/>
        <w:jc w:val="both"/>
        <w:rPr>
          <w:rFonts w:ascii="Arial" w:eastAsia="Times New Roman" w:hAnsi="Arial" w:cs="Arial"/>
          <w:lang w:val="sr-Cyrl-CS" w:eastAsia="sr-Latn-CS"/>
        </w:rPr>
      </w:pPr>
      <w:r w:rsidRPr="003E5BEB">
        <w:rPr>
          <w:rFonts w:ascii="Arial" w:eastAsia="Times New Roman" w:hAnsi="Arial" w:cs="Arial"/>
          <w:bCs/>
          <w:lang w:val="sr-Cyrl-RS" w:eastAsia="sr-Latn-CS"/>
        </w:rPr>
        <w:t xml:space="preserve">На основу </w:t>
      </w:r>
      <w:r w:rsidR="00A94EDA">
        <w:rPr>
          <w:rFonts w:ascii="Arial" w:hAnsi="Arial" w:cs="Arial"/>
          <w:lang w:val="sr-Cyrl-RS"/>
        </w:rPr>
        <w:t>параметара достављених од стране</w:t>
      </w:r>
      <w:r w:rsidR="00A94EDA" w:rsidRPr="003E5BEB">
        <w:rPr>
          <w:rFonts w:ascii="Arial" w:hAnsi="Arial" w:cs="Arial"/>
          <w:lang w:val="sr-Cyrl-BA"/>
        </w:rPr>
        <w:t xml:space="preserve"> Министарств</w:t>
      </w:r>
      <w:r w:rsidR="00A94EDA" w:rsidRPr="003E5BEB">
        <w:rPr>
          <w:rFonts w:ascii="Arial" w:hAnsi="Arial" w:cs="Arial"/>
          <w:lang w:val="sr-Cyrl-RS"/>
        </w:rPr>
        <w:t>а</w:t>
      </w:r>
      <w:r w:rsidR="00A94EDA" w:rsidRPr="003E5BEB">
        <w:rPr>
          <w:rFonts w:ascii="Arial" w:hAnsi="Arial" w:cs="Arial"/>
          <w:lang w:val="sr-Cyrl-BA"/>
        </w:rPr>
        <w:t xml:space="preserve"> финансија</w:t>
      </w:r>
      <w:r w:rsidRPr="003E5BEB">
        <w:rPr>
          <w:rFonts w:ascii="Arial" w:eastAsia="Times New Roman" w:hAnsi="Arial" w:cs="Arial"/>
          <w:lang w:val="sr-Cyrl-CS" w:eastAsia="sr-Latn-CS"/>
        </w:rPr>
        <w:t xml:space="preserve">, трансфер од буџета по основу 35% накнаде зараде услед </w:t>
      </w:r>
      <w:r w:rsidRPr="003E5BEB">
        <w:rPr>
          <w:rFonts w:ascii="Arial" w:eastAsia="Times New Roman" w:hAnsi="Arial" w:cs="Arial"/>
          <w:lang w:val="sr-Latn-CS" w:eastAsia="sr-Latn-CS"/>
        </w:rPr>
        <w:t>привремене</w:t>
      </w:r>
      <w:r w:rsidRPr="003E5BEB">
        <w:rPr>
          <w:rFonts w:ascii="Arial" w:eastAsia="Times New Roman" w:hAnsi="Arial" w:cs="Arial"/>
          <w:lang w:val="sr-Cyrl-CS" w:eastAsia="sr-Latn-CS"/>
        </w:rPr>
        <w:t xml:space="preserve"> </w:t>
      </w:r>
      <w:r w:rsidRPr="003E5BEB">
        <w:rPr>
          <w:rFonts w:ascii="Arial" w:eastAsia="Times New Roman" w:hAnsi="Arial" w:cs="Arial"/>
          <w:lang w:val="sr-Latn-CS" w:eastAsia="sr-Latn-CS"/>
        </w:rPr>
        <w:t xml:space="preserve">спречености за рад </w:t>
      </w:r>
      <w:r w:rsidRPr="003E5BEB">
        <w:rPr>
          <w:rFonts w:ascii="Arial" w:eastAsia="Times New Roman" w:hAnsi="Arial" w:cs="Arial"/>
          <w:lang w:val="sr-Cyrl-RS" w:eastAsia="sr-Latn-CS"/>
        </w:rPr>
        <w:t xml:space="preserve">преко 30 дана </w:t>
      </w:r>
      <w:r w:rsidRPr="003E5BEB">
        <w:rPr>
          <w:rFonts w:ascii="Arial" w:eastAsia="Times New Roman" w:hAnsi="Arial" w:cs="Arial"/>
          <w:lang w:val="sr-Latn-CS" w:eastAsia="sr-Latn-CS"/>
        </w:rPr>
        <w:t xml:space="preserve">у </w:t>
      </w:r>
      <w:r w:rsidRPr="003E5BEB">
        <w:rPr>
          <w:rFonts w:ascii="Arial" w:eastAsia="Times New Roman" w:hAnsi="Arial" w:cs="Arial"/>
          <w:lang w:val="sr-Cyrl-CS" w:eastAsia="sr-Latn-CS"/>
        </w:rPr>
        <w:t>в</w:t>
      </w:r>
      <w:r w:rsidRPr="003E5BEB">
        <w:rPr>
          <w:rFonts w:ascii="Arial" w:eastAsia="Times New Roman" w:hAnsi="Arial" w:cs="Arial"/>
          <w:lang w:val="sr-Latn-CS" w:eastAsia="sr-Latn-CS"/>
        </w:rPr>
        <w:t>ези са одржавањем трудноће</w:t>
      </w:r>
      <w:r w:rsidRPr="003E5BEB">
        <w:rPr>
          <w:rFonts w:ascii="Arial" w:eastAsia="Times New Roman" w:hAnsi="Arial" w:cs="Arial"/>
          <w:i/>
          <w:lang w:val="sr-Cyrl-CS" w:eastAsia="sr-Latn-CS"/>
        </w:rPr>
        <w:t xml:space="preserve"> </w:t>
      </w:r>
      <w:r w:rsidRPr="003E5BEB">
        <w:rPr>
          <w:rFonts w:ascii="Arial" w:eastAsia="Times New Roman" w:hAnsi="Arial" w:cs="Arial"/>
          <w:lang w:val="sr-Cyrl-CS" w:eastAsia="sr-Latn-CS"/>
        </w:rPr>
        <w:t>за 20</w:t>
      </w:r>
      <w:r w:rsidR="00421805" w:rsidRPr="003E5BEB">
        <w:rPr>
          <w:rFonts w:ascii="Arial" w:eastAsia="Times New Roman" w:hAnsi="Arial" w:cs="Arial"/>
          <w:lang w:val="sr-Cyrl-CS" w:eastAsia="sr-Latn-CS"/>
        </w:rPr>
        <w:t>2</w:t>
      </w:r>
      <w:r w:rsidR="00294F28" w:rsidRPr="003E5BEB">
        <w:rPr>
          <w:rFonts w:ascii="Arial" w:eastAsia="Times New Roman" w:hAnsi="Arial" w:cs="Arial"/>
          <w:lang w:val="sr-Cyrl-CS" w:eastAsia="sr-Latn-CS"/>
        </w:rPr>
        <w:t>2</w:t>
      </w:r>
      <w:r w:rsidRPr="003E5BEB">
        <w:rPr>
          <w:rFonts w:ascii="Arial" w:eastAsia="Times New Roman" w:hAnsi="Arial" w:cs="Arial"/>
          <w:lang w:val="sr-Cyrl-CS" w:eastAsia="sr-Latn-CS"/>
        </w:rPr>
        <w:t>. годину планиран је у износу од 3.</w:t>
      </w:r>
      <w:r w:rsidR="00421805" w:rsidRPr="003E5BEB">
        <w:rPr>
          <w:rFonts w:ascii="Arial" w:eastAsia="Times New Roman" w:hAnsi="Arial" w:cs="Arial"/>
          <w:lang w:val="sr-Cyrl-CS" w:eastAsia="sr-Latn-CS"/>
        </w:rPr>
        <w:t>3</w:t>
      </w:r>
      <w:r w:rsidRPr="003E5BEB">
        <w:rPr>
          <w:rFonts w:ascii="Arial" w:eastAsia="Times New Roman" w:hAnsi="Arial" w:cs="Arial"/>
          <w:lang w:val="sr-Cyrl-CS" w:eastAsia="sr-Latn-CS"/>
        </w:rPr>
        <w:t>00,00 милиона динара</w:t>
      </w:r>
      <w:r w:rsidRPr="003E5BEB">
        <w:rPr>
          <w:rFonts w:ascii="Arial" w:eastAsia="Times New Roman" w:hAnsi="Arial" w:cs="Arial"/>
          <w:lang w:val="sr-Latn-RS" w:eastAsia="sr-Latn-CS"/>
        </w:rPr>
        <w:t xml:space="preserve">, </w:t>
      </w:r>
      <w:r w:rsidR="00FD5592" w:rsidRPr="00434D88">
        <w:rPr>
          <w:rFonts w:ascii="Arial" w:eastAsia="Times New Roman" w:hAnsi="Arial" w:cs="Arial"/>
          <w:bCs/>
          <w:lang w:val="sr-Cyrl-RS" w:eastAsia="sr-Latn-CS"/>
        </w:rPr>
        <w:t xml:space="preserve">што је </w:t>
      </w:r>
      <w:r w:rsidR="00FD5592">
        <w:rPr>
          <w:rFonts w:ascii="Arial" w:eastAsia="Times New Roman" w:hAnsi="Arial" w:cs="Arial"/>
          <w:bCs/>
          <w:lang w:val="sr-Cyrl-RS" w:eastAsia="sr-Latn-CS"/>
        </w:rPr>
        <w:t xml:space="preserve">за 474,36 милиона динара (16,79%) више од </w:t>
      </w:r>
      <w:r w:rsidR="00FD5592" w:rsidRPr="00434D88">
        <w:rPr>
          <w:rFonts w:ascii="Arial" w:eastAsia="Times New Roman" w:hAnsi="Arial" w:cs="Arial"/>
          <w:lang w:val="sr-Cyrl-CS" w:eastAsia="sr-Latn-CS"/>
        </w:rPr>
        <w:t>Финансијског плана за 202</w:t>
      </w:r>
      <w:r w:rsidR="00FD5592">
        <w:rPr>
          <w:rFonts w:ascii="Arial" w:eastAsia="Times New Roman" w:hAnsi="Arial" w:cs="Arial"/>
          <w:lang w:val="sr-Cyrl-CS" w:eastAsia="sr-Latn-CS"/>
        </w:rPr>
        <w:t>1</w:t>
      </w:r>
      <w:r w:rsidR="00FD5592" w:rsidRPr="00434D88">
        <w:rPr>
          <w:rFonts w:ascii="Arial" w:eastAsia="Times New Roman" w:hAnsi="Arial" w:cs="Arial"/>
          <w:lang w:val="sr-Cyrl-CS" w:eastAsia="sr-Latn-CS"/>
        </w:rPr>
        <w:t>. годину</w:t>
      </w:r>
      <w:r w:rsidR="00294F28">
        <w:rPr>
          <w:rFonts w:ascii="Arial" w:eastAsia="Times New Roman" w:hAnsi="Arial" w:cs="Arial"/>
          <w:lang w:val="sr-Cyrl-CS" w:eastAsia="sr-Latn-CS"/>
        </w:rPr>
        <w:t>.</w:t>
      </w:r>
    </w:p>
    <w:p w:rsidR="00361382" w:rsidRPr="007755AE" w:rsidRDefault="00361382" w:rsidP="00D2355B">
      <w:pPr>
        <w:spacing w:after="0" w:line="240" w:lineRule="auto"/>
        <w:ind w:firstLine="709"/>
        <w:jc w:val="both"/>
        <w:rPr>
          <w:rFonts w:ascii="Arial" w:eastAsia="Times New Roman" w:hAnsi="Arial" w:cs="Arial"/>
          <w:lang w:val="sr-Latn-RS" w:eastAsia="sr-Latn-CS"/>
        </w:rPr>
      </w:pPr>
    </w:p>
    <w:p w:rsidR="008B6726" w:rsidRPr="007755AE" w:rsidRDefault="008B6726" w:rsidP="00D2355B">
      <w:pPr>
        <w:spacing w:after="0" w:line="240" w:lineRule="auto"/>
        <w:ind w:left="709" w:hanging="709"/>
        <w:jc w:val="both"/>
        <w:rPr>
          <w:rFonts w:ascii="Arial" w:eastAsia="Times New Roman" w:hAnsi="Arial" w:cs="Arial"/>
          <w:i/>
          <w:lang w:val="sr-Cyrl-RS"/>
        </w:rPr>
      </w:pPr>
      <w:r w:rsidRPr="007755AE">
        <w:rPr>
          <w:rFonts w:ascii="Arial" w:eastAsia="Times New Roman" w:hAnsi="Arial" w:cs="Arial"/>
          <w:i/>
          <w:lang w:val="sr-Cyrl-CS" w:eastAsia="sr-Latn-CS"/>
        </w:rPr>
        <w:t>7.3.</w:t>
      </w:r>
      <w:r w:rsidR="00F617AF">
        <w:rPr>
          <w:rFonts w:ascii="Arial" w:eastAsia="Times New Roman" w:hAnsi="Arial" w:cs="Arial"/>
          <w:i/>
          <w:lang w:val="sr-Cyrl-RS" w:eastAsia="sr-Latn-CS"/>
        </w:rPr>
        <w:t>7</w:t>
      </w:r>
      <w:r w:rsidRPr="007755AE">
        <w:rPr>
          <w:rFonts w:ascii="Arial" w:eastAsia="Times New Roman" w:hAnsi="Arial" w:cs="Arial"/>
          <w:i/>
          <w:lang w:val="sr-Cyrl-CS" w:eastAsia="sr-Latn-CS"/>
        </w:rPr>
        <w:t>. Трансфери од буџета</w:t>
      </w:r>
      <w:r w:rsidRPr="007755AE">
        <w:rPr>
          <w:rFonts w:ascii="Arial" w:eastAsia="Times New Roman" w:hAnsi="Arial" w:cs="Arial"/>
          <w:i/>
          <w:lang w:val="sr-Latn-RS"/>
        </w:rPr>
        <w:t xml:space="preserve"> </w:t>
      </w:r>
      <w:r w:rsidRPr="007755AE">
        <w:rPr>
          <w:rFonts w:ascii="Arial" w:eastAsia="Times New Roman" w:hAnsi="Arial" w:cs="Arial"/>
          <w:i/>
          <w:lang w:val="sr-Cyrl-RS"/>
        </w:rPr>
        <w:t>по основу доприноса за здравствено осигурање за одређена привредна друштва по Закључку Владе</w:t>
      </w:r>
    </w:p>
    <w:p w:rsidR="008B6726" w:rsidRPr="007755AE" w:rsidRDefault="008B6726" w:rsidP="00D2355B">
      <w:pPr>
        <w:spacing w:after="0" w:line="240" w:lineRule="auto"/>
        <w:jc w:val="both"/>
        <w:rPr>
          <w:rFonts w:ascii="Arial" w:eastAsia="Times New Roman" w:hAnsi="Arial" w:cs="Arial"/>
          <w:i/>
          <w:lang w:val="sr-Cyrl-RS"/>
        </w:rPr>
      </w:pPr>
    </w:p>
    <w:p w:rsidR="00294F28" w:rsidRDefault="008B6726" w:rsidP="00294F28">
      <w:pPr>
        <w:spacing w:after="0" w:line="240" w:lineRule="auto"/>
        <w:ind w:firstLine="709"/>
        <w:jc w:val="both"/>
        <w:rPr>
          <w:rFonts w:ascii="Arial" w:eastAsia="Times New Roman" w:hAnsi="Arial" w:cs="Arial"/>
          <w:lang w:val="sr-Cyrl-CS" w:eastAsia="sr-Latn-CS"/>
        </w:rPr>
      </w:pPr>
      <w:r w:rsidRPr="003E5BEB">
        <w:rPr>
          <w:rFonts w:ascii="Arial" w:eastAsia="Times New Roman" w:hAnsi="Arial" w:cs="Arial"/>
          <w:bCs/>
          <w:lang w:val="sr-Cyrl-RS" w:eastAsia="sr-Latn-CS"/>
        </w:rPr>
        <w:t xml:space="preserve">На основу </w:t>
      </w:r>
      <w:r w:rsidR="006A6EDE">
        <w:rPr>
          <w:rFonts w:ascii="Arial" w:hAnsi="Arial" w:cs="Arial"/>
          <w:lang w:val="sr-Cyrl-RS"/>
        </w:rPr>
        <w:t>параметара достављених од стране</w:t>
      </w:r>
      <w:r w:rsidR="006A6EDE" w:rsidRPr="003E5BEB">
        <w:rPr>
          <w:rFonts w:ascii="Arial" w:hAnsi="Arial" w:cs="Arial"/>
          <w:lang w:val="sr-Cyrl-BA"/>
        </w:rPr>
        <w:t xml:space="preserve"> Министарств</w:t>
      </w:r>
      <w:r w:rsidR="006A6EDE" w:rsidRPr="003E5BEB">
        <w:rPr>
          <w:rFonts w:ascii="Arial" w:hAnsi="Arial" w:cs="Arial"/>
          <w:lang w:val="sr-Cyrl-RS"/>
        </w:rPr>
        <w:t>а</w:t>
      </w:r>
      <w:r w:rsidR="006A6EDE" w:rsidRPr="003E5BEB">
        <w:rPr>
          <w:rFonts w:ascii="Arial" w:hAnsi="Arial" w:cs="Arial"/>
          <w:lang w:val="sr-Cyrl-BA"/>
        </w:rPr>
        <w:t xml:space="preserve"> финансија</w:t>
      </w:r>
      <w:r w:rsidRPr="003E5BEB">
        <w:rPr>
          <w:rFonts w:ascii="Arial" w:eastAsia="Times New Roman" w:hAnsi="Arial" w:cs="Arial"/>
          <w:lang w:val="sr-Latn-RS" w:eastAsia="sr-Latn-CS"/>
        </w:rPr>
        <w:t>,</w:t>
      </w:r>
      <w:r w:rsidR="006A6EDE" w:rsidRPr="006A6EDE">
        <w:rPr>
          <w:rFonts w:ascii="Arial" w:eastAsia="Times New Roman" w:hAnsi="Arial" w:cs="Arial"/>
          <w:bCs/>
          <w:lang w:val="sr-Latn-CS" w:eastAsia="sr-Latn-CS"/>
        </w:rPr>
        <w:t xml:space="preserve"> </w:t>
      </w:r>
      <w:r w:rsidR="006A6EDE" w:rsidRPr="003E5BEB">
        <w:rPr>
          <w:rFonts w:ascii="Arial" w:eastAsia="Times New Roman" w:hAnsi="Arial" w:cs="Arial"/>
          <w:bCs/>
          <w:lang w:val="sr-Latn-CS" w:eastAsia="sr-Latn-CS"/>
        </w:rPr>
        <w:t xml:space="preserve">трансфери од буџета </w:t>
      </w:r>
      <w:r w:rsidR="006A6EDE" w:rsidRPr="003E5BEB">
        <w:rPr>
          <w:rFonts w:ascii="Arial" w:eastAsia="Times New Roman" w:hAnsi="Arial" w:cs="Arial"/>
          <w:lang w:val="sr-Cyrl-RS"/>
        </w:rPr>
        <w:t xml:space="preserve">по основу доприноса за здравствено осигурање за одређена привредна </w:t>
      </w:r>
      <w:r w:rsidR="006A6EDE" w:rsidRPr="00434D88">
        <w:rPr>
          <w:rFonts w:ascii="Arial" w:eastAsia="Times New Roman" w:hAnsi="Arial" w:cs="Arial"/>
          <w:lang w:val="sr-Cyrl-RS"/>
        </w:rPr>
        <w:t>друштва по Закључку Владе</w:t>
      </w:r>
      <w:r w:rsidRPr="003E5BEB">
        <w:rPr>
          <w:rFonts w:ascii="Arial" w:eastAsia="Times New Roman" w:hAnsi="Arial" w:cs="Arial"/>
          <w:lang w:val="sr-Cyrl-BA" w:eastAsia="sr-Latn-CS"/>
        </w:rPr>
        <w:t xml:space="preserve"> </w:t>
      </w:r>
      <w:r w:rsidRPr="003E5BEB">
        <w:rPr>
          <w:rFonts w:ascii="Arial" w:eastAsia="Times New Roman" w:hAnsi="Arial" w:cs="Arial"/>
          <w:lang w:val="sr-Latn-RS" w:eastAsia="sr-Latn-CS"/>
        </w:rPr>
        <w:t xml:space="preserve">планирани су </w:t>
      </w:r>
      <w:r w:rsidRPr="00434D88">
        <w:rPr>
          <w:rFonts w:ascii="Arial" w:eastAsia="Times New Roman" w:hAnsi="Arial" w:cs="Arial"/>
          <w:bCs/>
          <w:lang w:val="sr-Latn-CS" w:eastAsia="sr-Latn-CS"/>
        </w:rPr>
        <w:t xml:space="preserve">у износу од </w:t>
      </w:r>
      <w:r w:rsidR="002E5B89" w:rsidRPr="00434D88">
        <w:rPr>
          <w:rFonts w:ascii="Arial" w:eastAsia="Times New Roman" w:hAnsi="Arial" w:cs="Arial"/>
          <w:bCs/>
          <w:lang w:val="sr-Cyrl-RS" w:eastAsia="sr-Latn-CS"/>
        </w:rPr>
        <w:t>25</w:t>
      </w:r>
      <w:r w:rsidRPr="00434D88">
        <w:rPr>
          <w:rFonts w:ascii="Arial" w:eastAsia="Times New Roman" w:hAnsi="Arial" w:cs="Arial"/>
          <w:bCs/>
          <w:lang w:val="sr-Cyrl-CS" w:eastAsia="sr-Latn-CS"/>
        </w:rPr>
        <w:t>0,00</w:t>
      </w:r>
      <w:r w:rsidRPr="00434D88">
        <w:rPr>
          <w:rFonts w:ascii="Arial" w:eastAsia="Times New Roman" w:hAnsi="Arial" w:cs="Arial"/>
          <w:bCs/>
          <w:lang w:val="sr-Latn-CS" w:eastAsia="sr-Latn-CS"/>
        </w:rPr>
        <w:t xml:space="preserve"> милиона динара</w:t>
      </w:r>
      <w:r w:rsidRPr="00434D88">
        <w:rPr>
          <w:rFonts w:ascii="Arial" w:eastAsia="Times New Roman" w:hAnsi="Arial" w:cs="Arial"/>
          <w:bCs/>
          <w:lang w:val="sr-Cyrl-RS" w:eastAsia="sr-Latn-CS"/>
        </w:rPr>
        <w:t xml:space="preserve">, </w:t>
      </w:r>
      <w:r w:rsidR="00294F28" w:rsidRPr="00434D88">
        <w:rPr>
          <w:rFonts w:ascii="Arial" w:eastAsia="Times New Roman" w:hAnsi="Arial" w:cs="Arial"/>
          <w:bCs/>
          <w:lang w:val="sr-Cyrl-RS" w:eastAsia="sr-Latn-CS"/>
        </w:rPr>
        <w:t xml:space="preserve">што је на нивоу </w:t>
      </w:r>
      <w:r w:rsidR="00294F28" w:rsidRPr="00434D88">
        <w:rPr>
          <w:rFonts w:ascii="Arial" w:eastAsia="Times New Roman" w:hAnsi="Arial" w:cs="Arial"/>
          <w:lang w:val="sr-Cyrl-CS" w:eastAsia="sr-Latn-CS"/>
        </w:rPr>
        <w:t>Финансијског плана за 202</w:t>
      </w:r>
      <w:r w:rsidR="00294F28">
        <w:rPr>
          <w:rFonts w:ascii="Arial" w:eastAsia="Times New Roman" w:hAnsi="Arial" w:cs="Arial"/>
          <w:lang w:val="sr-Cyrl-CS" w:eastAsia="sr-Latn-CS"/>
        </w:rPr>
        <w:t>1</w:t>
      </w:r>
      <w:r w:rsidR="00294F28" w:rsidRPr="00434D88">
        <w:rPr>
          <w:rFonts w:ascii="Arial" w:eastAsia="Times New Roman" w:hAnsi="Arial" w:cs="Arial"/>
          <w:lang w:val="sr-Cyrl-CS" w:eastAsia="sr-Latn-CS"/>
        </w:rPr>
        <w:t>. годину</w:t>
      </w:r>
      <w:r w:rsidR="00294F28">
        <w:rPr>
          <w:rFonts w:ascii="Arial" w:eastAsia="Times New Roman" w:hAnsi="Arial" w:cs="Arial"/>
          <w:lang w:val="sr-Cyrl-CS" w:eastAsia="sr-Latn-CS"/>
        </w:rPr>
        <w:t>.</w:t>
      </w:r>
    </w:p>
    <w:p w:rsidR="00361382" w:rsidRPr="00B64FA3" w:rsidRDefault="00361382" w:rsidP="00D2355B">
      <w:pPr>
        <w:spacing w:after="0" w:line="240" w:lineRule="auto"/>
        <w:jc w:val="both"/>
        <w:rPr>
          <w:rFonts w:ascii="Arial" w:eastAsia="Times New Roman" w:hAnsi="Arial" w:cs="Arial"/>
          <w:color w:val="FF0000"/>
          <w:lang w:val="sr-Latn-RS" w:eastAsia="sr-Latn-CS"/>
        </w:rPr>
      </w:pPr>
    </w:p>
    <w:p w:rsidR="008B6726" w:rsidRPr="007F188E" w:rsidRDefault="008B6726" w:rsidP="00D2355B">
      <w:pPr>
        <w:spacing w:after="0" w:line="240" w:lineRule="auto"/>
        <w:jc w:val="both"/>
        <w:rPr>
          <w:rFonts w:ascii="Arial" w:eastAsia="Times New Roman" w:hAnsi="Arial" w:cs="Arial"/>
          <w:i/>
          <w:lang w:val="sr-Cyrl-RS" w:eastAsia="sr-Latn-CS"/>
        </w:rPr>
      </w:pPr>
      <w:r w:rsidRPr="007F188E">
        <w:rPr>
          <w:rFonts w:ascii="Arial" w:eastAsia="Times New Roman" w:hAnsi="Arial" w:cs="Arial"/>
          <w:i/>
          <w:lang w:val="sr-Cyrl-CS" w:eastAsia="sr-Latn-CS"/>
        </w:rPr>
        <w:t>7.3.</w:t>
      </w:r>
      <w:r w:rsidR="00F617AF">
        <w:rPr>
          <w:rFonts w:ascii="Arial" w:eastAsia="Times New Roman" w:hAnsi="Arial" w:cs="Arial"/>
          <w:i/>
          <w:lang w:val="sr-Cyrl-CS" w:eastAsia="sr-Latn-CS"/>
        </w:rPr>
        <w:t>8</w:t>
      </w:r>
      <w:r w:rsidRPr="007F188E">
        <w:rPr>
          <w:rFonts w:ascii="Arial" w:eastAsia="Times New Roman" w:hAnsi="Arial" w:cs="Arial"/>
          <w:i/>
          <w:lang w:val="sr-Cyrl-CS" w:eastAsia="sr-Latn-CS"/>
        </w:rPr>
        <w:t>. Трансфери од буџета</w:t>
      </w:r>
      <w:r w:rsidRPr="007F188E">
        <w:rPr>
          <w:rFonts w:ascii="Arial" w:eastAsia="Times New Roman" w:hAnsi="Arial" w:cs="Arial"/>
          <w:i/>
          <w:lang w:val="sr-Latn-RS"/>
        </w:rPr>
        <w:t xml:space="preserve"> због смањене стопе доприноса за здравствено осигурање</w:t>
      </w:r>
      <w:r w:rsidRPr="007F188E">
        <w:rPr>
          <w:rFonts w:ascii="Arial" w:eastAsia="Times New Roman" w:hAnsi="Arial" w:cs="Arial"/>
          <w:i/>
          <w:lang w:val="sr-Cyrl-RS"/>
        </w:rPr>
        <w:t xml:space="preserve"> </w:t>
      </w:r>
      <w:r w:rsidRPr="007F188E">
        <w:rPr>
          <w:rFonts w:ascii="Arial" w:eastAsia="Times New Roman" w:hAnsi="Arial" w:cs="Arial"/>
          <w:bCs/>
          <w:i/>
          <w:lang w:val="sr-Cyrl-RS" w:eastAsia="sr-Latn-CS"/>
        </w:rPr>
        <w:t xml:space="preserve"> </w:t>
      </w:r>
    </w:p>
    <w:p w:rsidR="008B6726" w:rsidRPr="007F188E" w:rsidRDefault="008B6726" w:rsidP="00D2355B">
      <w:pPr>
        <w:spacing w:after="0" w:line="240" w:lineRule="auto"/>
        <w:jc w:val="both"/>
        <w:rPr>
          <w:rFonts w:ascii="Arial" w:eastAsia="Times New Roman" w:hAnsi="Arial" w:cs="Arial"/>
          <w:i/>
          <w:lang w:val="sr-Cyrl-RS" w:eastAsia="sr-Latn-CS"/>
        </w:rPr>
      </w:pPr>
    </w:p>
    <w:p w:rsidR="008B6726" w:rsidRPr="003E5BEB" w:rsidRDefault="008B6726" w:rsidP="00D2355B">
      <w:pPr>
        <w:spacing w:after="0" w:line="240" w:lineRule="auto"/>
        <w:ind w:firstLine="708"/>
        <w:jc w:val="both"/>
        <w:rPr>
          <w:rFonts w:ascii="Arial" w:eastAsia="Times New Roman" w:hAnsi="Arial" w:cs="Arial"/>
          <w:bCs/>
          <w:lang w:val="sr-Latn-CS" w:eastAsia="sr-Latn-CS"/>
        </w:rPr>
      </w:pPr>
      <w:r w:rsidRPr="003E5BEB">
        <w:rPr>
          <w:rFonts w:ascii="Arial" w:eastAsia="Times New Roman" w:hAnsi="Arial" w:cs="Arial"/>
          <w:bCs/>
          <w:lang w:val="sr-Cyrl-RS" w:eastAsia="sr-Latn-CS"/>
        </w:rPr>
        <w:t xml:space="preserve">На основу </w:t>
      </w:r>
      <w:r w:rsidR="006A6EDE">
        <w:rPr>
          <w:rFonts w:ascii="Arial" w:hAnsi="Arial" w:cs="Arial"/>
          <w:lang w:val="sr-Cyrl-RS"/>
        </w:rPr>
        <w:t>параметара достављених од стране</w:t>
      </w:r>
      <w:r w:rsidR="006A6EDE" w:rsidRPr="003E5BEB">
        <w:rPr>
          <w:rFonts w:ascii="Arial" w:hAnsi="Arial" w:cs="Arial"/>
          <w:lang w:val="sr-Cyrl-BA"/>
        </w:rPr>
        <w:t xml:space="preserve"> Министарств</w:t>
      </w:r>
      <w:r w:rsidR="006A6EDE" w:rsidRPr="003E5BEB">
        <w:rPr>
          <w:rFonts w:ascii="Arial" w:hAnsi="Arial" w:cs="Arial"/>
          <w:lang w:val="sr-Cyrl-RS"/>
        </w:rPr>
        <w:t>а</w:t>
      </w:r>
      <w:r w:rsidR="006A6EDE" w:rsidRPr="003E5BEB">
        <w:rPr>
          <w:rFonts w:ascii="Arial" w:hAnsi="Arial" w:cs="Arial"/>
          <w:lang w:val="sr-Cyrl-BA"/>
        </w:rPr>
        <w:t xml:space="preserve"> финансија</w:t>
      </w:r>
      <w:r w:rsidRPr="003E5BEB">
        <w:rPr>
          <w:rFonts w:ascii="Arial" w:eastAsia="Times New Roman" w:hAnsi="Arial" w:cs="Arial"/>
          <w:lang w:val="sr-Latn-RS" w:eastAsia="sr-Latn-CS"/>
        </w:rPr>
        <w:t>,</w:t>
      </w:r>
      <w:r w:rsidRPr="003E5BEB">
        <w:rPr>
          <w:rFonts w:ascii="Arial" w:eastAsia="Times New Roman" w:hAnsi="Arial" w:cs="Arial"/>
          <w:lang w:val="sr-Cyrl-BA" w:eastAsia="sr-Latn-CS"/>
        </w:rPr>
        <w:t xml:space="preserve"> </w:t>
      </w:r>
      <w:r w:rsidRPr="003E5BEB">
        <w:rPr>
          <w:rFonts w:ascii="Arial" w:eastAsia="Times New Roman" w:hAnsi="Arial" w:cs="Arial"/>
          <w:bCs/>
          <w:lang w:val="sr-Latn-CS" w:eastAsia="sr-Latn-CS"/>
        </w:rPr>
        <w:t xml:space="preserve">трансфери од буџета </w:t>
      </w:r>
      <w:r w:rsidRPr="003E5BEB">
        <w:rPr>
          <w:rFonts w:ascii="Arial" w:eastAsia="Times New Roman" w:hAnsi="Arial" w:cs="Arial"/>
          <w:bCs/>
          <w:lang w:val="sr-Cyrl-RS" w:eastAsia="sr-Latn-CS"/>
        </w:rPr>
        <w:t>због смањене стопе доприноса</w:t>
      </w:r>
      <w:r w:rsidRPr="003E5BEB">
        <w:rPr>
          <w:rFonts w:ascii="Arial" w:eastAsia="Times New Roman" w:hAnsi="Arial" w:cs="Arial"/>
          <w:bCs/>
          <w:lang w:val="sr-Latn-CS" w:eastAsia="sr-Latn-CS"/>
        </w:rPr>
        <w:t xml:space="preserve"> планирани су у износу од </w:t>
      </w:r>
      <w:r w:rsidR="006A6EDE">
        <w:rPr>
          <w:rFonts w:ascii="Arial" w:eastAsia="Times New Roman" w:hAnsi="Arial" w:cs="Arial"/>
          <w:bCs/>
          <w:lang w:val="sr-Cyrl-CS" w:eastAsia="sr-Latn-CS"/>
        </w:rPr>
        <w:t>61.404,10</w:t>
      </w:r>
      <w:r w:rsidRPr="003E5BEB">
        <w:rPr>
          <w:rFonts w:ascii="Arial" w:eastAsia="Times New Roman" w:hAnsi="Arial" w:cs="Arial"/>
          <w:bCs/>
          <w:lang w:val="sr-Latn-CS" w:eastAsia="sr-Latn-CS"/>
        </w:rPr>
        <w:t xml:space="preserve"> милиона динара</w:t>
      </w:r>
      <w:r w:rsidRPr="003E5BEB">
        <w:rPr>
          <w:rFonts w:ascii="Arial" w:eastAsia="Times New Roman" w:hAnsi="Arial" w:cs="Arial"/>
          <w:bCs/>
          <w:lang w:val="sr-Cyrl-RS" w:eastAsia="sr-Latn-CS"/>
        </w:rPr>
        <w:t xml:space="preserve">, што је за </w:t>
      </w:r>
      <w:r w:rsidR="006A6EDE">
        <w:rPr>
          <w:rFonts w:ascii="Arial" w:eastAsia="Times New Roman" w:hAnsi="Arial" w:cs="Arial"/>
          <w:bCs/>
          <w:lang w:val="sr-Cyrl-RS" w:eastAsia="sr-Latn-CS"/>
        </w:rPr>
        <w:t>4.124,82</w:t>
      </w:r>
      <w:r w:rsidR="00A13ED7" w:rsidRPr="003E5BEB">
        <w:rPr>
          <w:rFonts w:ascii="Arial" w:eastAsia="Times New Roman" w:hAnsi="Arial" w:cs="Arial"/>
          <w:bCs/>
          <w:lang w:val="sr-Cyrl-RS" w:eastAsia="sr-Latn-CS"/>
        </w:rPr>
        <w:t xml:space="preserve"> милиона динара</w:t>
      </w:r>
      <w:r w:rsidRPr="003E5BEB">
        <w:rPr>
          <w:rFonts w:ascii="Arial" w:eastAsia="Times New Roman" w:hAnsi="Arial" w:cs="Arial"/>
          <w:bCs/>
          <w:lang w:val="sr-Cyrl-RS" w:eastAsia="sr-Latn-CS"/>
        </w:rPr>
        <w:t xml:space="preserve"> (</w:t>
      </w:r>
      <w:r w:rsidR="006A6EDE">
        <w:rPr>
          <w:rFonts w:ascii="Arial" w:eastAsia="Times New Roman" w:hAnsi="Arial" w:cs="Arial"/>
          <w:bCs/>
          <w:lang w:val="sr-Cyrl-RS" w:eastAsia="sr-Latn-CS"/>
        </w:rPr>
        <w:t>6,29</w:t>
      </w:r>
      <w:r w:rsidR="00C53CC2" w:rsidRPr="003E5BEB">
        <w:rPr>
          <w:rFonts w:ascii="Arial" w:eastAsia="Times New Roman" w:hAnsi="Arial" w:cs="Arial"/>
          <w:bCs/>
          <w:lang w:val="sr-Cyrl-RS" w:eastAsia="sr-Latn-CS"/>
        </w:rPr>
        <w:t xml:space="preserve">%) </w:t>
      </w:r>
      <w:r w:rsidR="00A620AC">
        <w:rPr>
          <w:rFonts w:ascii="Arial" w:eastAsia="Times New Roman" w:hAnsi="Arial" w:cs="Arial"/>
          <w:bCs/>
          <w:lang w:val="sr-Cyrl-RS" w:eastAsia="sr-Latn-CS"/>
        </w:rPr>
        <w:t>мање</w:t>
      </w:r>
      <w:r w:rsidR="00C53CC2" w:rsidRPr="003E5BEB">
        <w:rPr>
          <w:rFonts w:ascii="Arial" w:eastAsia="Times New Roman" w:hAnsi="Arial" w:cs="Arial"/>
          <w:bCs/>
          <w:lang w:val="sr-Cyrl-RS" w:eastAsia="sr-Latn-CS"/>
        </w:rPr>
        <w:t xml:space="preserve"> у односу на </w:t>
      </w:r>
      <w:r w:rsidR="007F188E" w:rsidRPr="003E5BEB">
        <w:rPr>
          <w:rFonts w:ascii="Arial" w:eastAsia="Times New Roman" w:hAnsi="Arial" w:cs="Arial"/>
          <w:lang w:val="sr-Cyrl-CS" w:eastAsia="sr-Latn-CS"/>
        </w:rPr>
        <w:t>Финансијски план за 202</w:t>
      </w:r>
      <w:r w:rsidR="00294F28" w:rsidRPr="003E5BEB">
        <w:rPr>
          <w:rFonts w:ascii="Arial" w:eastAsia="Times New Roman" w:hAnsi="Arial" w:cs="Arial"/>
          <w:lang w:val="sr-Cyrl-CS" w:eastAsia="sr-Latn-CS"/>
        </w:rPr>
        <w:t>1</w:t>
      </w:r>
      <w:r w:rsidR="007F188E" w:rsidRPr="003E5BEB">
        <w:rPr>
          <w:rFonts w:ascii="Arial" w:eastAsia="Times New Roman" w:hAnsi="Arial" w:cs="Arial"/>
          <w:lang w:val="sr-Cyrl-CS" w:eastAsia="sr-Latn-CS"/>
        </w:rPr>
        <w:t>. годину</w:t>
      </w:r>
      <w:r w:rsidRPr="003E5BEB">
        <w:rPr>
          <w:rFonts w:ascii="Arial" w:eastAsia="Times New Roman" w:hAnsi="Arial" w:cs="Arial"/>
          <w:bCs/>
          <w:lang w:val="sr-Latn-CS" w:eastAsia="sr-Latn-CS"/>
        </w:rPr>
        <w:t>.</w:t>
      </w:r>
    </w:p>
    <w:p w:rsidR="00353110" w:rsidRDefault="00353110" w:rsidP="00D2355B">
      <w:pPr>
        <w:spacing w:after="0" w:line="240" w:lineRule="auto"/>
        <w:ind w:firstLine="708"/>
        <w:jc w:val="both"/>
        <w:rPr>
          <w:rFonts w:ascii="Arial" w:eastAsia="Times New Roman" w:hAnsi="Arial" w:cs="Arial"/>
          <w:i/>
          <w:color w:val="FF0000"/>
          <w:lang w:val="sr-Latn-RS"/>
        </w:rPr>
      </w:pPr>
    </w:p>
    <w:p w:rsidR="008B6726" w:rsidRPr="00ED621D" w:rsidRDefault="00540B9C" w:rsidP="00D2355B">
      <w:pPr>
        <w:tabs>
          <w:tab w:val="center" w:pos="720"/>
          <w:tab w:val="center" w:pos="4535"/>
          <w:tab w:val="right" w:pos="9071"/>
        </w:tabs>
        <w:spacing w:after="0" w:line="240" w:lineRule="auto"/>
        <w:jc w:val="both"/>
        <w:rPr>
          <w:rFonts w:ascii="Arial" w:eastAsia="Times New Roman" w:hAnsi="Arial" w:cs="Arial"/>
          <w:i/>
          <w:lang w:val="sr-Cyrl-CS" w:eastAsia="sr-Latn-CS"/>
        </w:rPr>
      </w:pPr>
      <w:r w:rsidRPr="00D16238">
        <w:rPr>
          <w:rFonts w:ascii="Arial" w:eastAsia="Times New Roman" w:hAnsi="Arial" w:cs="Arial"/>
          <w:i/>
          <w:color w:val="FF0000"/>
          <w:lang w:val="sr-Latn-RS" w:eastAsia="sr-Latn-CS"/>
        </w:rPr>
        <w:tab/>
      </w:r>
      <w:r w:rsidR="008B6726" w:rsidRPr="00ED621D">
        <w:rPr>
          <w:rFonts w:ascii="Arial" w:eastAsia="Times New Roman" w:hAnsi="Arial" w:cs="Arial"/>
          <w:i/>
          <w:lang w:val="sr-Cyrl-CS" w:eastAsia="sr-Latn-CS"/>
        </w:rPr>
        <w:t>7.4. Други приходи</w:t>
      </w:r>
    </w:p>
    <w:p w:rsidR="008B6726" w:rsidRPr="00ED621D" w:rsidRDefault="008B6726" w:rsidP="00D2355B">
      <w:pPr>
        <w:tabs>
          <w:tab w:val="center" w:pos="720"/>
          <w:tab w:val="center" w:pos="4535"/>
          <w:tab w:val="right" w:pos="9071"/>
        </w:tabs>
        <w:spacing w:after="0" w:line="240" w:lineRule="auto"/>
        <w:jc w:val="both"/>
        <w:rPr>
          <w:rFonts w:ascii="Arial" w:eastAsia="Times New Roman" w:hAnsi="Arial" w:cs="Arial"/>
          <w:i/>
          <w:lang w:val="sr-Cyrl-CS" w:eastAsia="sr-Latn-CS"/>
        </w:rPr>
      </w:pPr>
    </w:p>
    <w:p w:rsidR="008B6726" w:rsidRPr="00ED621D" w:rsidRDefault="008B6726" w:rsidP="00D2355B">
      <w:pPr>
        <w:tabs>
          <w:tab w:val="center" w:pos="720"/>
          <w:tab w:val="center" w:pos="4535"/>
          <w:tab w:val="right" w:pos="9071"/>
        </w:tabs>
        <w:spacing w:after="0" w:line="240" w:lineRule="auto"/>
        <w:jc w:val="both"/>
        <w:rPr>
          <w:rFonts w:ascii="Arial" w:eastAsia="Times New Roman" w:hAnsi="Arial" w:cs="Arial"/>
          <w:lang w:val="sr-Cyrl-CS" w:eastAsia="sr-Latn-CS"/>
        </w:rPr>
      </w:pPr>
      <w:r w:rsidRPr="00ED621D">
        <w:rPr>
          <w:rFonts w:ascii="Arial" w:eastAsia="Times New Roman" w:hAnsi="Arial" w:cs="Arial"/>
          <w:lang w:val="sr-Cyrl-CS" w:eastAsia="sr-Latn-CS"/>
        </w:rPr>
        <w:tab/>
      </w:r>
      <w:r w:rsidRPr="00ED621D">
        <w:rPr>
          <w:rFonts w:ascii="Arial" w:eastAsia="Times New Roman" w:hAnsi="Arial" w:cs="Arial"/>
          <w:lang w:val="sr-Cyrl-CS" w:eastAsia="sr-Latn-CS"/>
        </w:rPr>
        <w:tab/>
        <w:t xml:space="preserve">Други приходи </w:t>
      </w:r>
      <w:r w:rsidRPr="00ED621D">
        <w:rPr>
          <w:rFonts w:ascii="Arial" w:eastAsia="Times New Roman" w:hAnsi="Arial" w:cs="Arial"/>
          <w:lang w:val="sr-Latn-CS" w:eastAsia="sr-Latn-CS"/>
        </w:rPr>
        <w:t xml:space="preserve">(приходи од имовине, приходи од продаје добара и услуга, </w:t>
      </w:r>
      <w:r w:rsidRPr="00ED621D">
        <w:rPr>
          <w:rFonts w:ascii="Arial" w:eastAsia="Times New Roman" w:hAnsi="Arial" w:cs="Arial"/>
          <w:lang w:val="sr-Cyrl-RS" w:eastAsia="sr-Latn-CS"/>
        </w:rPr>
        <w:t xml:space="preserve">приходи по основу </w:t>
      </w:r>
      <w:r w:rsidRPr="00ED621D">
        <w:rPr>
          <w:rFonts w:ascii="Arial" w:eastAsia="Times New Roman" w:hAnsi="Arial" w:cs="Arial"/>
          <w:lang w:val="sr-Latn-CS" w:eastAsia="sr-Latn-CS"/>
        </w:rPr>
        <w:t>новчаних казни и одузет</w:t>
      </w:r>
      <w:r w:rsidRPr="00ED621D">
        <w:rPr>
          <w:rFonts w:ascii="Arial" w:eastAsia="Times New Roman" w:hAnsi="Arial" w:cs="Arial"/>
          <w:lang w:val="sr-Cyrl-RS" w:eastAsia="sr-Latn-CS"/>
        </w:rPr>
        <w:t>е</w:t>
      </w:r>
      <w:r w:rsidRPr="00ED621D">
        <w:rPr>
          <w:rFonts w:ascii="Arial" w:eastAsia="Times New Roman" w:hAnsi="Arial" w:cs="Arial"/>
          <w:lang w:val="sr-Latn-CS" w:eastAsia="sr-Latn-CS"/>
        </w:rPr>
        <w:t xml:space="preserve"> имовинск</w:t>
      </w:r>
      <w:r w:rsidRPr="00ED621D">
        <w:rPr>
          <w:rFonts w:ascii="Arial" w:eastAsia="Times New Roman" w:hAnsi="Arial" w:cs="Arial"/>
          <w:lang w:val="sr-Cyrl-RS" w:eastAsia="sr-Latn-CS"/>
        </w:rPr>
        <w:t>е</w:t>
      </w:r>
      <w:r w:rsidRPr="00ED621D">
        <w:rPr>
          <w:rFonts w:ascii="Arial" w:eastAsia="Times New Roman" w:hAnsi="Arial" w:cs="Arial"/>
          <w:lang w:val="sr-Latn-CS" w:eastAsia="sr-Latn-CS"/>
        </w:rPr>
        <w:t xml:space="preserve"> корист</w:t>
      </w:r>
      <w:r w:rsidRPr="00ED621D">
        <w:rPr>
          <w:rFonts w:ascii="Arial" w:eastAsia="Times New Roman" w:hAnsi="Arial" w:cs="Arial"/>
          <w:lang w:val="sr-Cyrl-RS" w:eastAsia="sr-Latn-CS"/>
        </w:rPr>
        <w:t>и</w:t>
      </w:r>
      <w:r w:rsidR="000B7DFC" w:rsidRPr="00ED621D">
        <w:rPr>
          <w:rFonts w:ascii="Arial" w:eastAsia="Times New Roman" w:hAnsi="Arial" w:cs="Arial"/>
          <w:lang w:val="sr-Cyrl-RS" w:eastAsia="sr-Latn-CS"/>
        </w:rPr>
        <w:t>, добровољни трансфер од физичких и правних лица</w:t>
      </w:r>
      <w:r w:rsidRPr="00ED621D">
        <w:rPr>
          <w:rFonts w:ascii="Arial" w:eastAsia="Times New Roman" w:hAnsi="Arial" w:cs="Arial"/>
          <w:lang w:val="sr-Cyrl-RS" w:eastAsia="sr-Latn-CS"/>
        </w:rPr>
        <w:t xml:space="preserve"> и</w:t>
      </w:r>
      <w:r w:rsidRPr="00ED621D">
        <w:rPr>
          <w:rFonts w:ascii="Arial" w:eastAsia="Times New Roman" w:hAnsi="Arial" w:cs="Arial"/>
          <w:lang w:val="sr-Latn-CS" w:eastAsia="sr-Latn-CS"/>
        </w:rPr>
        <w:t xml:space="preserve"> мешовити и неодређени приходи)</w:t>
      </w:r>
      <w:r w:rsidRPr="00ED621D">
        <w:rPr>
          <w:rFonts w:ascii="Arial" w:eastAsia="Times New Roman" w:hAnsi="Arial" w:cs="Arial"/>
          <w:lang w:val="sr-Cyrl-RS" w:eastAsia="sr-Latn-CS"/>
        </w:rPr>
        <w:t xml:space="preserve"> </w:t>
      </w:r>
      <w:r w:rsidRPr="00ED621D">
        <w:rPr>
          <w:rFonts w:ascii="Arial" w:eastAsia="Times New Roman" w:hAnsi="Arial" w:cs="Arial"/>
          <w:lang w:val="sr-Cyrl-CS" w:eastAsia="sr-Latn-CS"/>
        </w:rPr>
        <w:t xml:space="preserve">планирани су у укупном износу од </w:t>
      </w:r>
      <w:r w:rsidR="008204D1">
        <w:rPr>
          <w:rFonts w:ascii="Arial" w:eastAsia="Times New Roman" w:hAnsi="Arial" w:cs="Arial"/>
          <w:lang w:val="sr-Cyrl-RS" w:eastAsia="sr-Latn-CS"/>
        </w:rPr>
        <w:t>8.957,07</w:t>
      </w:r>
      <w:r w:rsidRPr="00ED621D">
        <w:rPr>
          <w:rFonts w:ascii="Arial" w:eastAsia="Times New Roman" w:hAnsi="Arial" w:cs="Arial"/>
          <w:lang w:val="sr-Cyrl-CS" w:eastAsia="sr-Latn-CS"/>
        </w:rPr>
        <w:t xml:space="preserve"> милиона динара, што је за </w:t>
      </w:r>
      <w:r w:rsidR="008204D1">
        <w:rPr>
          <w:rFonts w:ascii="Arial" w:eastAsia="Times New Roman" w:hAnsi="Arial" w:cs="Arial"/>
          <w:lang w:val="sr-Cyrl-RS" w:eastAsia="sr-Latn-CS"/>
        </w:rPr>
        <w:t>389,01</w:t>
      </w:r>
      <w:r w:rsidRPr="00ED621D">
        <w:rPr>
          <w:rFonts w:ascii="Arial" w:eastAsia="Times New Roman" w:hAnsi="Arial" w:cs="Arial"/>
          <w:lang w:val="sr-Cyrl-CS" w:eastAsia="sr-Latn-CS"/>
        </w:rPr>
        <w:t xml:space="preserve"> милиона динара </w:t>
      </w:r>
      <w:r w:rsidRPr="00ED621D">
        <w:rPr>
          <w:rFonts w:ascii="Arial" w:eastAsia="Times New Roman" w:hAnsi="Arial" w:cs="Arial"/>
          <w:lang w:val="sr-Latn-RS" w:eastAsia="sr-Latn-CS"/>
        </w:rPr>
        <w:t>(</w:t>
      </w:r>
      <w:r w:rsidR="008204D1">
        <w:rPr>
          <w:rFonts w:ascii="Arial" w:eastAsia="Times New Roman" w:hAnsi="Arial" w:cs="Arial"/>
          <w:lang w:val="sr-Cyrl-RS" w:eastAsia="sr-Latn-CS"/>
        </w:rPr>
        <w:t>4,54</w:t>
      </w:r>
      <w:r w:rsidRPr="00ED621D">
        <w:rPr>
          <w:rFonts w:ascii="Arial" w:eastAsia="Times New Roman" w:hAnsi="Arial" w:cs="Arial"/>
          <w:lang w:val="sr-Latn-RS" w:eastAsia="sr-Latn-CS"/>
        </w:rPr>
        <w:t xml:space="preserve">%) </w:t>
      </w:r>
      <w:r w:rsidR="00B4323A">
        <w:rPr>
          <w:rFonts w:ascii="Arial" w:eastAsia="Times New Roman" w:hAnsi="Arial" w:cs="Arial"/>
          <w:lang w:val="sr-Cyrl-CS" w:eastAsia="sr-Latn-CS"/>
        </w:rPr>
        <w:t>више</w:t>
      </w:r>
      <w:r w:rsidR="002B1BA9" w:rsidRPr="00ED621D">
        <w:rPr>
          <w:rFonts w:ascii="Arial" w:eastAsia="Times New Roman" w:hAnsi="Arial" w:cs="Arial"/>
          <w:lang w:val="sr-Cyrl-CS" w:eastAsia="sr-Latn-CS"/>
        </w:rPr>
        <w:t xml:space="preserve"> у односу на </w:t>
      </w:r>
      <w:r w:rsidR="00B4323A">
        <w:rPr>
          <w:rFonts w:ascii="Arial" w:eastAsia="Times New Roman" w:hAnsi="Arial" w:cs="Arial"/>
          <w:lang w:val="sr-Cyrl-CS" w:eastAsia="sr-Latn-CS"/>
        </w:rPr>
        <w:t>Финансијски план за 2021</w:t>
      </w:r>
      <w:r w:rsidR="009E7FAF" w:rsidRPr="00ED621D">
        <w:rPr>
          <w:rFonts w:ascii="Arial" w:eastAsia="Times New Roman" w:hAnsi="Arial" w:cs="Arial"/>
          <w:lang w:val="sr-Cyrl-CS" w:eastAsia="sr-Latn-CS"/>
        </w:rPr>
        <w:t>. годину</w:t>
      </w:r>
      <w:r w:rsidR="00364233" w:rsidRPr="00ED621D">
        <w:rPr>
          <w:rFonts w:ascii="Arial" w:eastAsia="Times New Roman" w:hAnsi="Arial" w:cs="Arial"/>
          <w:lang w:val="sr-Cyrl-CS" w:eastAsia="sr-Latn-CS"/>
        </w:rPr>
        <w:t xml:space="preserve">. </w:t>
      </w:r>
    </w:p>
    <w:p w:rsidR="008B6726" w:rsidRPr="00ED621D" w:rsidRDefault="008B6726" w:rsidP="00D2355B">
      <w:pPr>
        <w:tabs>
          <w:tab w:val="center" w:pos="720"/>
          <w:tab w:val="center" w:pos="4535"/>
          <w:tab w:val="right" w:pos="9071"/>
        </w:tabs>
        <w:spacing w:after="0" w:line="240" w:lineRule="auto"/>
        <w:jc w:val="both"/>
        <w:rPr>
          <w:rFonts w:ascii="Arial" w:eastAsia="Times New Roman" w:hAnsi="Arial" w:cs="Arial"/>
          <w:lang w:val="sr-Cyrl-CS" w:eastAsia="sr-Latn-CS"/>
        </w:rPr>
      </w:pPr>
      <w:r w:rsidRPr="00ED621D">
        <w:rPr>
          <w:rFonts w:ascii="Arial" w:eastAsia="Times New Roman" w:hAnsi="Arial" w:cs="Arial"/>
          <w:lang w:val="sr-Cyrl-CS" w:eastAsia="sr-Latn-CS"/>
        </w:rPr>
        <w:tab/>
        <w:t xml:space="preserve">            </w:t>
      </w:r>
      <w:r w:rsidRPr="00ED621D">
        <w:rPr>
          <w:rFonts w:ascii="Arial" w:eastAsia="Times New Roman" w:hAnsi="Arial" w:cs="Arial"/>
          <w:i/>
          <w:lang w:val="sr-Cyrl-CS" w:eastAsia="sr-Latn-CS"/>
        </w:rPr>
        <w:t>Приходи од продаје добара и услуга</w:t>
      </w:r>
      <w:r w:rsidRPr="00ED621D">
        <w:rPr>
          <w:rFonts w:ascii="Arial" w:eastAsia="Times New Roman" w:hAnsi="Arial" w:cs="Arial"/>
          <w:lang w:val="sr-Cyrl-CS" w:eastAsia="sr-Latn-CS"/>
        </w:rPr>
        <w:t xml:space="preserve"> планирани су у износу од </w:t>
      </w:r>
      <w:r w:rsidR="00B4323A">
        <w:rPr>
          <w:rFonts w:ascii="Arial" w:eastAsia="Times New Roman" w:hAnsi="Arial" w:cs="Arial"/>
          <w:lang w:val="sr-Cyrl-RS" w:eastAsia="sr-Latn-CS"/>
        </w:rPr>
        <w:t>6</w:t>
      </w:r>
      <w:r w:rsidR="002F13F2" w:rsidRPr="00ED621D">
        <w:rPr>
          <w:rFonts w:ascii="Arial" w:eastAsia="Times New Roman" w:hAnsi="Arial" w:cs="Arial"/>
          <w:lang w:val="sr-Cyrl-RS" w:eastAsia="sr-Latn-CS"/>
        </w:rPr>
        <w:t>.</w:t>
      </w:r>
      <w:r w:rsidR="00C93782">
        <w:rPr>
          <w:rFonts w:ascii="Arial" w:eastAsia="Times New Roman" w:hAnsi="Arial" w:cs="Arial"/>
          <w:lang w:val="sr-Cyrl-RS" w:eastAsia="sr-Latn-CS"/>
        </w:rPr>
        <w:t>5</w:t>
      </w:r>
      <w:r w:rsidR="002F13F2" w:rsidRPr="00ED621D">
        <w:rPr>
          <w:rFonts w:ascii="Arial" w:eastAsia="Times New Roman" w:hAnsi="Arial" w:cs="Arial"/>
          <w:lang w:val="sr-Cyrl-RS" w:eastAsia="sr-Latn-CS"/>
        </w:rPr>
        <w:t>08,00</w:t>
      </w:r>
      <w:r w:rsidRPr="00ED621D">
        <w:rPr>
          <w:rFonts w:ascii="Arial" w:eastAsia="Times New Roman" w:hAnsi="Arial" w:cs="Arial"/>
          <w:lang w:val="sr-Cyrl-CS" w:eastAsia="sr-Latn-CS"/>
        </w:rPr>
        <w:t xml:space="preserve"> милиона динара и обухватају:</w:t>
      </w:r>
    </w:p>
    <w:p w:rsidR="008B6726" w:rsidRPr="00ED621D" w:rsidRDefault="008B6726" w:rsidP="00D2355B">
      <w:pPr>
        <w:numPr>
          <w:ilvl w:val="0"/>
          <w:numId w:val="1"/>
        </w:numPr>
        <w:tabs>
          <w:tab w:val="center" w:pos="720"/>
          <w:tab w:val="center" w:pos="4535"/>
          <w:tab w:val="right" w:pos="9071"/>
        </w:tabs>
        <w:spacing w:after="0" w:line="240" w:lineRule="auto"/>
        <w:jc w:val="both"/>
        <w:rPr>
          <w:rFonts w:ascii="Arial" w:eastAsia="Times New Roman" w:hAnsi="Arial" w:cs="Arial"/>
          <w:lang w:val="sr-Cyrl-CS" w:eastAsia="sr-Latn-CS"/>
        </w:rPr>
      </w:pPr>
      <w:r w:rsidRPr="00ED621D">
        <w:rPr>
          <w:rFonts w:ascii="Arial" w:eastAsia="Times New Roman" w:hAnsi="Arial" w:cs="Arial"/>
          <w:lang w:val="sr-Latn-RS" w:eastAsia="sr-Latn-CS"/>
        </w:rPr>
        <w:t>приходе од закупа</w:t>
      </w:r>
      <w:r w:rsidRPr="00ED621D">
        <w:rPr>
          <w:rFonts w:ascii="Arial" w:eastAsia="Times New Roman" w:hAnsi="Arial" w:cs="Arial"/>
          <w:lang w:val="sr-Cyrl-RS" w:eastAsia="sr-Latn-CS"/>
        </w:rPr>
        <w:t xml:space="preserve"> од стране тржишних организација, који су планирани у износу од </w:t>
      </w:r>
      <w:r w:rsidR="008624B7" w:rsidRPr="00ED621D">
        <w:rPr>
          <w:rFonts w:ascii="Arial" w:eastAsia="Times New Roman" w:hAnsi="Arial" w:cs="Arial"/>
          <w:lang w:val="sr-Latn-RS" w:eastAsia="sr-Latn-CS"/>
        </w:rPr>
        <w:t>8</w:t>
      </w:r>
      <w:r w:rsidRPr="00ED621D">
        <w:rPr>
          <w:rFonts w:ascii="Arial" w:eastAsia="Times New Roman" w:hAnsi="Arial" w:cs="Arial"/>
          <w:lang w:val="sr-Cyrl-RS" w:eastAsia="sr-Latn-CS"/>
        </w:rPr>
        <w:t>,00 милиона динара</w:t>
      </w:r>
      <w:r w:rsidR="00D2232F">
        <w:rPr>
          <w:rFonts w:ascii="Arial" w:eastAsia="Times New Roman" w:hAnsi="Arial" w:cs="Arial"/>
          <w:lang w:val="sr-Latn-RS" w:eastAsia="sr-Latn-CS"/>
        </w:rPr>
        <w:t>;</w:t>
      </w:r>
      <w:r w:rsidRPr="00ED621D">
        <w:rPr>
          <w:rFonts w:ascii="Arial" w:eastAsia="Times New Roman" w:hAnsi="Arial" w:cs="Arial"/>
          <w:lang w:val="sr-Cyrl-RS" w:eastAsia="sr-Latn-CS"/>
        </w:rPr>
        <w:t xml:space="preserve"> </w:t>
      </w:r>
    </w:p>
    <w:p w:rsidR="008B6726" w:rsidRPr="00ED621D" w:rsidRDefault="008B6726" w:rsidP="00D2355B">
      <w:pPr>
        <w:numPr>
          <w:ilvl w:val="0"/>
          <w:numId w:val="1"/>
        </w:numPr>
        <w:tabs>
          <w:tab w:val="center" w:pos="720"/>
          <w:tab w:val="center" w:pos="4535"/>
          <w:tab w:val="right" w:pos="9071"/>
        </w:tabs>
        <w:spacing w:after="0" w:line="240" w:lineRule="auto"/>
        <w:jc w:val="both"/>
        <w:rPr>
          <w:rFonts w:ascii="Arial" w:eastAsia="Times New Roman" w:hAnsi="Arial" w:cs="Arial"/>
          <w:lang w:val="sr-Cyrl-RS" w:eastAsia="sr-Latn-CS"/>
        </w:rPr>
      </w:pPr>
      <w:r w:rsidRPr="00ED621D">
        <w:rPr>
          <w:rFonts w:ascii="Arial" w:eastAsia="Times New Roman" w:hAnsi="Arial" w:cs="Arial"/>
          <w:lang w:val="sr-Cyrl-CS" w:eastAsia="sr-Latn-CS"/>
        </w:rPr>
        <w:t>приходе од споредне продаје добара и услуга које врше државне нетржишне јединице, који су</w:t>
      </w:r>
      <w:r w:rsidRPr="00ED621D">
        <w:rPr>
          <w:rFonts w:ascii="Arial" w:eastAsia="Times New Roman" w:hAnsi="Arial" w:cs="Arial"/>
          <w:lang w:val="sr-Cyrl-RS" w:eastAsia="sr-Latn-CS"/>
        </w:rPr>
        <w:t xml:space="preserve"> планирани у износу од </w:t>
      </w:r>
      <w:r w:rsidR="00C93782">
        <w:rPr>
          <w:rFonts w:ascii="Arial" w:eastAsia="Times New Roman" w:hAnsi="Arial" w:cs="Arial"/>
          <w:lang w:val="sr-Cyrl-RS" w:eastAsia="sr-Latn-CS"/>
        </w:rPr>
        <w:t>6.5</w:t>
      </w:r>
      <w:r w:rsidR="002F13F2" w:rsidRPr="00ED621D">
        <w:rPr>
          <w:rFonts w:ascii="Arial" w:eastAsia="Times New Roman" w:hAnsi="Arial" w:cs="Arial"/>
          <w:lang w:val="sr-Cyrl-RS" w:eastAsia="sr-Latn-CS"/>
        </w:rPr>
        <w:t>00,00</w:t>
      </w:r>
      <w:r w:rsidRPr="00ED621D">
        <w:rPr>
          <w:rFonts w:ascii="Arial" w:eastAsia="Times New Roman" w:hAnsi="Arial" w:cs="Arial"/>
          <w:lang w:val="sr-Cyrl-CS" w:eastAsia="sr-Latn-CS"/>
        </w:rPr>
        <w:t xml:space="preserve"> милиона динара. У оквиру ових прихода су </w:t>
      </w:r>
      <w:r w:rsidR="00B4323A" w:rsidRPr="00ED621D">
        <w:rPr>
          <w:rFonts w:ascii="Arial" w:hAnsi="Arial" w:cs="Arial"/>
          <w:lang w:val="sr-Cyrl-RS" w:eastAsia="sr-Latn-CS"/>
        </w:rPr>
        <w:t xml:space="preserve">приходи од извршених уплата за тестирање на </w:t>
      </w:r>
      <w:r w:rsidR="00B4323A" w:rsidRPr="00ED621D">
        <w:rPr>
          <w:rFonts w:ascii="Arial" w:hAnsi="Arial" w:cs="Arial"/>
          <w:lang w:val="sr-Latn-RS"/>
        </w:rPr>
        <w:t xml:space="preserve">COVID-19 </w:t>
      </w:r>
      <w:r w:rsidR="00B4323A" w:rsidRPr="00ED621D">
        <w:rPr>
          <w:rFonts w:ascii="Arial" w:hAnsi="Arial" w:cs="Arial"/>
          <w:lang w:val="sr-Cyrl-RS" w:eastAsia="sr-Latn-CS"/>
        </w:rPr>
        <w:t>на лични захтев</w:t>
      </w:r>
      <w:r w:rsidR="00B4323A">
        <w:rPr>
          <w:rFonts w:ascii="Arial" w:eastAsia="Times New Roman" w:hAnsi="Arial" w:cs="Arial"/>
          <w:lang w:val="sr-Latn-CS" w:eastAsia="sr-Latn-CS"/>
        </w:rPr>
        <w:t xml:space="preserve">, </w:t>
      </w:r>
      <w:r w:rsidRPr="00ED621D">
        <w:rPr>
          <w:rFonts w:ascii="Arial" w:eastAsia="Times New Roman" w:hAnsi="Arial" w:cs="Arial"/>
          <w:lang w:val="sr-Latn-CS" w:eastAsia="sr-Latn-CS"/>
        </w:rPr>
        <w:t>приход</w:t>
      </w:r>
      <w:r w:rsidRPr="00ED621D">
        <w:rPr>
          <w:rFonts w:ascii="Arial" w:eastAsia="Times New Roman" w:hAnsi="Arial" w:cs="Arial"/>
          <w:lang w:val="sr-Cyrl-RS" w:eastAsia="sr-Latn-CS"/>
        </w:rPr>
        <w:t>и</w:t>
      </w:r>
      <w:r w:rsidRPr="00ED621D">
        <w:rPr>
          <w:rFonts w:ascii="Arial" w:eastAsia="Times New Roman" w:hAnsi="Arial" w:cs="Arial"/>
          <w:lang w:val="sr-Latn-CS" w:eastAsia="sr-Latn-CS"/>
        </w:rPr>
        <w:t xml:space="preserve"> од међународних споразума и конвенција</w:t>
      </w:r>
      <w:r w:rsidRPr="00ED621D">
        <w:rPr>
          <w:rFonts w:ascii="Arial" w:eastAsia="Times New Roman" w:hAnsi="Arial" w:cs="Arial"/>
          <w:lang w:val="sr-Cyrl-RS" w:eastAsia="sr-Latn-CS"/>
        </w:rPr>
        <w:t>, приходи по основу премије за добровољно здравствено осигурање</w:t>
      </w:r>
      <w:r w:rsidR="002F13F2" w:rsidRPr="00ED621D">
        <w:rPr>
          <w:rFonts w:ascii="Arial" w:hAnsi="Arial" w:cs="Arial"/>
          <w:lang w:val="sr-Cyrl-RS" w:eastAsia="sr-Latn-CS"/>
        </w:rPr>
        <w:t>, издавања здравствених картица и др</w:t>
      </w:r>
      <w:r w:rsidR="00804201" w:rsidRPr="00ED621D">
        <w:rPr>
          <w:rFonts w:ascii="Arial" w:eastAsia="Times New Roman" w:hAnsi="Arial" w:cs="Arial"/>
          <w:lang w:val="sr-Cyrl-RS" w:eastAsia="sr-Latn-CS"/>
        </w:rPr>
        <w:t>.</w:t>
      </w:r>
    </w:p>
    <w:p w:rsidR="008B6726" w:rsidRPr="00B4323A" w:rsidRDefault="00C240D1" w:rsidP="00D2355B">
      <w:pPr>
        <w:tabs>
          <w:tab w:val="center" w:pos="720"/>
          <w:tab w:val="center" w:pos="4535"/>
          <w:tab w:val="right" w:pos="9071"/>
        </w:tabs>
        <w:spacing w:after="0" w:line="240" w:lineRule="auto"/>
        <w:jc w:val="both"/>
        <w:rPr>
          <w:rFonts w:ascii="Arial" w:eastAsia="Times New Roman" w:hAnsi="Arial" w:cs="Arial"/>
          <w:lang w:val="sr-Cyrl-RS" w:eastAsia="sr-Latn-CS"/>
        </w:rPr>
      </w:pPr>
      <w:r w:rsidRPr="00D16238">
        <w:rPr>
          <w:rFonts w:ascii="Arial" w:eastAsia="Times New Roman" w:hAnsi="Arial" w:cs="Arial"/>
          <w:color w:val="FF0000"/>
          <w:lang w:val="sr-Cyrl-RS" w:eastAsia="sr-Latn-CS"/>
        </w:rPr>
        <w:t xml:space="preserve">     </w:t>
      </w:r>
      <w:r w:rsidR="008B6726" w:rsidRPr="00D16238">
        <w:rPr>
          <w:rFonts w:ascii="Arial" w:eastAsia="Times New Roman" w:hAnsi="Arial" w:cs="Arial"/>
          <w:color w:val="FF0000"/>
          <w:lang w:val="sr-Cyrl-RS" w:eastAsia="sr-Latn-CS"/>
        </w:rPr>
        <w:tab/>
      </w:r>
      <w:r w:rsidR="008B6726" w:rsidRPr="00B4323A">
        <w:rPr>
          <w:rFonts w:ascii="Arial" w:eastAsia="Times New Roman" w:hAnsi="Arial" w:cs="Arial"/>
          <w:lang w:val="sr-Cyrl-RS" w:eastAsia="sr-Latn-CS"/>
        </w:rPr>
        <w:tab/>
      </w:r>
      <w:r w:rsidR="008B6726" w:rsidRPr="00B4323A">
        <w:rPr>
          <w:rFonts w:ascii="Arial" w:eastAsia="Times New Roman" w:hAnsi="Arial" w:cs="Arial"/>
          <w:i/>
          <w:lang w:val="sr-Latn-CS" w:eastAsia="sr-Latn-CS"/>
        </w:rPr>
        <w:t>Мешовити и неодређени приходи</w:t>
      </w:r>
      <w:r w:rsidR="008B6726" w:rsidRPr="00B4323A">
        <w:rPr>
          <w:rFonts w:ascii="Arial" w:eastAsia="Times New Roman" w:hAnsi="Arial" w:cs="Arial"/>
          <w:lang w:val="sr-Cyrl-RS" w:eastAsia="sr-Latn-CS"/>
        </w:rPr>
        <w:t xml:space="preserve"> планирани су у износу од </w:t>
      </w:r>
      <w:r w:rsidR="00657AE2">
        <w:rPr>
          <w:rFonts w:ascii="Arial" w:eastAsia="Times New Roman" w:hAnsi="Arial" w:cs="Arial"/>
          <w:lang w:val="sr-Cyrl-RS" w:eastAsia="sr-Latn-CS"/>
        </w:rPr>
        <w:t>2.443,97</w:t>
      </w:r>
      <w:r w:rsidR="008B6726" w:rsidRPr="00B4323A">
        <w:rPr>
          <w:rFonts w:ascii="Arial" w:eastAsia="Times New Roman" w:hAnsi="Arial" w:cs="Arial"/>
          <w:lang w:val="sr-Cyrl-RS" w:eastAsia="sr-Latn-CS"/>
        </w:rPr>
        <w:t xml:space="preserve"> милиона динара, што је </w:t>
      </w:r>
      <w:r w:rsidR="00B4323A">
        <w:rPr>
          <w:rFonts w:ascii="Arial" w:eastAsia="Times New Roman" w:hAnsi="Arial" w:cs="Arial"/>
          <w:lang w:val="sr-Cyrl-RS" w:eastAsia="sr-Latn-CS"/>
        </w:rPr>
        <w:t xml:space="preserve">за </w:t>
      </w:r>
      <w:r w:rsidR="00657AE2">
        <w:rPr>
          <w:rFonts w:ascii="Arial" w:eastAsia="Times New Roman" w:hAnsi="Arial" w:cs="Arial"/>
          <w:lang w:val="sr-Cyrl-RS" w:eastAsia="sr-Latn-CS"/>
        </w:rPr>
        <w:t>1.306,03</w:t>
      </w:r>
      <w:r w:rsidR="00B4323A">
        <w:rPr>
          <w:rFonts w:ascii="Arial" w:eastAsia="Times New Roman" w:hAnsi="Arial" w:cs="Arial"/>
          <w:lang w:val="sr-Cyrl-RS" w:eastAsia="sr-Latn-CS"/>
        </w:rPr>
        <w:t xml:space="preserve"> милиона динара </w:t>
      </w:r>
      <w:r w:rsidR="00657AE2">
        <w:rPr>
          <w:rFonts w:ascii="Arial" w:eastAsia="Times New Roman" w:hAnsi="Arial" w:cs="Arial"/>
          <w:lang w:val="sr-Cyrl-RS" w:eastAsia="sr-Latn-CS"/>
        </w:rPr>
        <w:t>мање</w:t>
      </w:r>
      <w:r w:rsidR="00B4323A">
        <w:rPr>
          <w:rFonts w:ascii="Arial" w:eastAsia="Times New Roman" w:hAnsi="Arial" w:cs="Arial"/>
          <w:lang w:val="sr-Cyrl-RS" w:eastAsia="sr-Latn-CS"/>
        </w:rPr>
        <w:t xml:space="preserve"> од</w:t>
      </w:r>
      <w:r w:rsidR="00735116" w:rsidRPr="00B4323A">
        <w:rPr>
          <w:rFonts w:ascii="Arial" w:eastAsia="Times New Roman" w:hAnsi="Arial" w:cs="Arial"/>
          <w:lang w:val="sr-Cyrl-RS" w:eastAsia="sr-Latn-CS"/>
        </w:rPr>
        <w:t xml:space="preserve"> </w:t>
      </w:r>
      <w:r w:rsidR="00735116" w:rsidRPr="00B4323A">
        <w:rPr>
          <w:rFonts w:ascii="Arial" w:eastAsia="Times New Roman" w:hAnsi="Arial" w:cs="Arial"/>
          <w:lang w:val="sr-Cyrl-CS" w:eastAsia="sr-Latn-CS"/>
        </w:rPr>
        <w:t>Финансијског плана за 202</w:t>
      </w:r>
      <w:r w:rsidR="00B4323A">
        <w:rPr>
          <w:rFonts w:ascii="Arial" w:eastAsia="Times New Roman" w:hAnsi="Arial" w:cs="Arial"/>
          <w:lang w:val="sr-Cyrl-CS" w:eastAsia="sr-Latn-CS"/>
        </w:rPr>
        <w:t>1</w:t>
      </w:r>
      <w:r w:rsidR="00735116" w:rsidRPr="00B4323A">
        <w:rPr>
          <w:rFonts w:ascii="Arial" w:eastAsia="Times New Roman" w:hAnsi="Arial" w:cs="Arial"/>
          <w:lang w:val="sr-Cyrl-CS" w:eastAsia="sr-Latn-CS"/>
        </w:rPr>
        <w:t>. годину</w:t>
      </w:r>
      <w:r w:rsidR="00F2491C" w:rsidRPr="00B4323A">
        <w:rPr>
          <w:rFonts w:ascii="Arial" w:eastAsia="Times New Roman" w:hAnsi="Arial" w:cs="Arial"/>
          <w:lang w:val="sr-Latn-RS" w:eastAsia="sr-Latn-CS"/>
        </w:rPr>
        <w:t>.</w:t>
      </w:r>
      <w:r w:rsidR="00F2491C" w:rsidRPr="00B4323A">
        <w:rPr>
          <w:rFonts w:ascii="Arial" w:eastAsia="Times New Roman" w:hAnsi="Arial" w:cs="Arial"/>
          <w:lang w:val="sr-Latn-RS" w:eastAsia="sr-Latn-CS"/>
        </w:rPr>
        <w:tab/>
      </w:r>
      <w:r w:rsidR="008B6726" w:rsidRPr="00B4323A">
        <w:rPr>
          <w:rFonts w:ascii="Arial" w:eastAsia="Times New Roman" w:hAnsi="Arial" w:cs="Arial"/>
          <w:lang w:val="sr-Cyrl-RS" w:eastAsia="sr-Latn-CS"/>
        </w:rPr>
        <w:t xml:space="preserve">У оквиру мешовитих и неодређених прихода најзначајнији су </w:t>
      </w:r>
      <w:r w:rsidR="008B6726" w:rsidRPr="00B4323A">
        <w:rPr>
          <w:rFonts w:ascii="Arial" w:eastAsia="Times New Roman" w:hAnsi="Arial" w:cs="Arial"/>
          <w:lang w:val="sr-Latn-CS" w:eastAsia="sr-Latn-CS"/>
        </w:rPr>
        <w:t>приходи по основу средстава од 5% бруто премије осигурања од аутоодговорности, у складу са Законом о обавезном осигурању у саобраћају („Службени гласник РС“, бр. 51/09, 78/11, 101/11, 93/12 и 7/13</w:t>
      </w:r>
      <w:r w:rsidR="008B6726" w:rsidRPr="00B4323A">
        <w:rPr>
          <w:rFonts w:ascii="Arial" w:eastAsia="Times New Roman" w:hAnsi="Arial" w:cs="Arial"/>
          <w:lang w:val="sr-Cyrl-RS" w:eastAsia="sr-Latn-CS"/>
        </w:rPr>
        <w:t xml:space="preserve"> -</w:t>
      </w:r>
      <w:r w:rsidR="008B6726" w:rsidRPr="00B4323A">
        <w:rPr>
          <w:rFonts w:ascii="Arial" w:eastAsia="Times New Roman" w:hAnsi="Arial" w:cs="Arial"/>
          <w:lang w:val="sr-Latn-CS" w:eastAsia="sr-Latn-CS"/>
        </w:rPr>
        <w:t xml:space="preserve"> одлука УС</w:t>
      </w:r>
      <w:r w:rsidR="008B6726" w:rsidRPr="00B4323A">
        <w:rPr>
          <w:rFonts w:ascii="Arial" w:eastAsia="Times New Roman" w:hAnsi="Arial" w:cs="Arial"/>
          <w:lang w:val="sr-Cyrl-RS" w:eastAsia="sr-Latn-CS"/>
        </w:rPr>
        <w:t xml:space="preserve">), који су планирани у износу од </w:t>
      </w:r>
      <w:r w:rsidR="00657AE2">
        <w:rPr>
          <w:rFonts w:ascii="Arial" w:eastAsia="Times New Roman" w:hAnsi="Arial" w:cs="Arial"/>
          <w:lang w:val="sr-Cyrl-RS" w:eastAsia="sr-Latn-CS"/>
        </w:rPr>
        <w:t>1.800</w:t>
      </w:r>
      <w:r w:rsidR="00715055" w:rsidRPr="00B4323A">
        <w:rPr>
          <w:rFonts w:ascii="Arial" w:eastAsia="Times New Roman" w:hAnsi="Arial" w:cs="Arial"/>
          <w:lang w:val="sr-Cyrl-RS" w:eastAsia="sr-Latn-CS"/>
        </w:rPr>
        <w:t xml:space="preserve">,00 милиона динара, што је </w:t>
      </w:r>
      <w:r w:rsidR="00657AE2">
        <w:rPr>
          <w:rFonts w:ascii="Arial" w:eastAsia="Times New Roman" w:hAnsi="Arial" w:cs="Arial"/>
          <w:lang w:val="sr-Cyrl-RS" w:eastAsia="sr-Latn-CS"/>
        </w:rPr>
        <w:t>на нивоу</w:t>
      </w:r>
      <w:r w:rsidR="007A1E9F" w:rsidRPr="00B4323A">
        <w:rPr>
          <w:rFonts w:ascii="Arial" w:eastAsia="Times New Roman" w:hAnsi="Arial" w:cs="Arial"/>
          <w:lang w:val="sr-Cyrl-RS" w:eastAsia="sr-Latn-CS"/>
        </w:rPr>
        <w:t xml:space="preserve"> </w:t>
      </w:r>
      <w:r w:rsidR="007A1E9F" w:rsidRPr="00B4323A">
        <w:rPr>
          <w:rFonts w:ascii="Arial" w:eastAsia="Times New Roman" w:hAnsi="Arial" w:cs="Arial"/>
          <w:lang w:val="sr-Cyrl-CS" w:eastAsia="sr-Latn-CS"/>
        </w:rPr>
        <w:t>Финансијског плана за 202</w:t>
      </w:r>
      <w:r w:rsidR="007A1E9F">
        <w:rPr>
          <w:rFonts w:ascii="Arial" w:eastAsia="Times New Roman" w:hAnsi="Arial" w:cs="Arial"/>
          <w:lang w:val="sr-Cyrl-CS" w:eastAsia="sr-Latn-CS"/>
        </w:rPr>
        <w:t>1</w:t>
      </w:r>
      <w:r w:rsidR="007A1E9F" w:rsidRPr="00B4323A">
        <w:rPr>
          <w:rFonts w:ascii="Arial" w:eastAsia="Times New Roman" w:hAnsi="Arial" w:cs="Arial"/>
          <w:lang w:val="sr-Cyrl-CS" w:eastAsia="sr-Latn-CS"/>
        </w:rPr>
        <w:t>. годину</w:t>
      </w:r>
      <w:r w:rsidR="007A1E9F">
        <w:rPr>
          <w:rFonts w:ascii="Arial" w:eastAsia="Times New Roman" w:hAnsi="Arial" w:cs="Arial"/>
          <w:lang w:val="sr-Cyrl-CS" w:eastAsia="sr-Latn-CS"/>
        </w:rPr>
        <w:t>.</w:t>
      </w:r>
    </w:p>
    <w:p w:rsidR="008B6726" w:rsidRPr="00C319A9" w:rsidRDefault="008B6726" w:rsidP="00D2355B">
      <w:pPr>
        <w:tabs>
          <w:tab w:val="left" w:pos="0"/>
          <w:tab w:val="center" w:pos="4535"/>
          <w:tab w:val="right" w:pos="9071"/>
        </w:tabs>
        <w:spacing w:after="0" w:line="240" w:lineRule="auto"/>
        <w:jc w:val="both"/>
        <w:rPr>
          <w:rFonts w:ascii="Arial" w:eastAsia="Times New Roman" w:hAnsi="Arial" w:cs="Arial"/>
          <w:lang w:val="sr-Cyrl-CS" w:eastAsia="sr-Latn-CS"/>
        </w:rPr>
      </w:pPr>
      <w:r w:rsidRPr="00C319A9">
        <w:rPr>
          <w:rFonts w:ascii="Arial" w:eastAsia="Times New Roman" w:hAnsi="Arial" w:cs="Arial"/>
          <w:lang w:val="sr-Cyrl-CS" w:eastAsia="sr-Latn-CS"/>
        </w:rPr>
        <w:tab/>
        <w:t xml:space="preserve"> </w:t>
      </w:r>
    </w:p>
    <w:p w:rsidR="008B6726" w:rsidRPr="00C319A9" w:rsidRDefault="008B6726" w:rsidP="00D2355B">
      <w:pPr>
        <w:spacing w:after="0" w:line="240" w:lineRule="auto"/>
        <w:jc w:val="both"/>
        <w:rPr>
          <w:rFonts w:ascii="Arial" w:eastAsia="Times New Roman" w:hAnsi="Arial" w:cs="Arial"/>
          <w:i/>
          <w:lang w:val="sr-Cyrl-CS" w:eastAsia="sr-Latn-CS"/>
        </w:rPr>
      </w:pPr>
      <w:r w:rsidRPr="00C319A9">
        <w:rPr>
          <w:rFonts w:ascii="Arial" w:eastAsia="Times New Roman" w:hAnsi="Arial" w:cs="Arial"/>
          <w:i/>
          <w:lang w:val="sr-Cyrl-CS" w:eastAsia="sr-Latn-CS"/>
        </w:rPr>
        <w:t>7.5. Меморандумске ставке за рефундацију расхода</w:t>
      </w:r>
    </w:p>
    <w:p w:rsidR="004A402A" w:rsidRPr="00C319A9" w:rsidRDefault="004A402A" w:rsidP="004A402A">
      <w:pPr>
        <w:spacing w:after="0" w:line="240" w:lineRule="auto"/>
        <w:jc w:val="both"/>
        <w:rPr>
          <w:rFonts w:ascii="Arial" w:eastAsia="Times New Roman" w:hAnsi="Arial" w:cs="Arial"/>
          <w:lang w:val="sr-Cyrl-CS" w:eastAsia="sr-Latn-CS"/>
        </w:rPr>
      </w:pPr>
    </w:p>
    <w:p w:rsidR="003E5BEB" w:rsidRDefault="008B6726" w:rsidP="004A402A">
      <w:pPr>
        <w:spacing w:after="0" w:line="240" w:lineRule="auto"/>
        <w:ind w:firstLine="720"/>
        <w:jc w:val="both"/>
        <w:rPr>
          <w:rFonts w:ascii="Arial" w:eastAsia="Times New Roman" w:hAnsi="Arial" w:cs="Arial"/>
          <w:lang w:val="sr-Cyrl-RS" w:eastAsia="sr-Latn-CS"/>
        </w:rPr>
      </w:pPr>
      <w:r w:rsidRPr="00C319A9">
        <w:rPr>
          <w:rFonts w:ascii="Arial" w:eastAsia="Times New Roman" w:hAnsi="Arial" w:cs="Arial"/>
          <w:lang w:val="sr-Cyrl-RS" w:eastAsia="sr-Latn-CS"/>
        </w:rPr>
        <w:t>М</w:t>
      </w:r>
      <w:r w:rsidRPr="00C319A9">
        <w:rPr>
          <w:rFonts w:ascii="Arial" w:eastAsia="Times New Roman" w:hAnsi="Arial" w:cs="Arial"/>
          <w:lang w:val="sr-Latn-CS" w:eastAsia="sr-Latn-CS"/>
        </w:rPr>
        <w:t xml:space="preserve">еморандумске ставке за рефундацију расхода планиране су у </w:t>
      </w:r>
      <w:r w:rsidRPr="00C319A9">
        <w:rPr>
          <w:rFonts w:ascii="Arial" w:eastAsia="Times New Roman" w:hAnsi="Arial" w:cs="Arial"/>
          <w:lang w:val="sr-Cyrl-RS" w:eastAsia="sr-Latn-CS"/>
        </w:rPr>
        <w:t xml:space="preserve">укупном </w:t>
      </w:r>
      <w:r w:rsidRPr="00C319A9">
        <w:rPr>
          <w:rFonts w:ascii="Arial" w:eastAsia="Times New Roman" w:hAnsi="Arial" w:cs="Arial"/>
          <w:lang w:val="sr-Latn-CS" w:eastAsia="sr-Latn-CS"/>
        </w:rPr>
        <w:t xml:space="preserve">износу од </w:t>
      </w:r>
      <w:r w:rsidR="00C319A9" w:rsidRPr="00C319A9">
        <w:rPr>
          <w:rFonts w:ascii="Arial" w:eastAsia="Times New Roman" w:hAnsi="Arial" w:cs="Arial"/>
          <w:lang w:val="sr-Cyrl-RS" w:eastAsia="sr-Latn-CS"/>
        </w:rPr>
        <w:t>1.</w:t>
      </w:r>
      <w:r w:rsidR="00C87E4F">
        <w:rPr>
          <w:rFonts w:ascii="Arial" w:eastAsia="Times New Roman" w:hAnsi="Arial" w:cs="Arial"/>
          <w:lang w:val="sr-Cyrl-RS" w:eastAsia="sr-Latn-CS"/>
        </w:rPr>
        <w:t>195</w:t>
      </w:r>
      <w:r w:rsidR="00E636AD" w:rsidRPr="00C319A9">
        <w:rPr>
          <w:rFonts w:ascii="Arial" w:eastAsia="Times New Roman" w:hAnsi="Arial" w:cs="Arial"/>
          <w:lang w:val="sr-Cyrl-RS" w:eastAsia="sr-Latn-CS"/>
        </w:rPr>
        <w:t>,00</w:t>
      </w:r>
      <w:r w:rsidRPr="00C319A9">
        <w:rPr>
          <w:rFonts w:ascii="Arial" w:eastAsia="Times New Roman" w:hAnsi="Arial" w:cs="Arial"/>
          <w:lang w:val="sr-Cyrl-RS" w:eastAsia="sr-Latn-CS"/>
        </w:rPr>
        <w:t xml:space="preserve"> </w:t>
      </w:r>
      <w:r w:rsidRPr="00C319A9">
        <w:rPr>
          <w:rFonts w:ascii="Arial" w:eastAsia="Times New Roman" w:hAnsi="Arial" w:cs="Arial"/>
          <w:lang w:val="sr-Latn-CS" w:eastAsia="sr-Latn-CS"/>
        </w:rPr>
        <w:t>милиона динара</w:t>
      </w:r>
      <w:r w:rsidR="00C87E4F">
        <w:rPr>
          <w:rFonts w:ascii="Arial" w:eastAsia="Times New Roman" w:hAnsi="Arial" w:cs="Arial"/>
          <w:lang w:val="sr-Cyrl-RS" w:eastAsia="sr-Latn-CS"/>
        </w:rPr>
        <w:t xml:space="preserve">, </w:t>
      </w:r>
      <w:r w:rsidR="00C87E4F" w:rsidRPr="00B4323A">
        <w:rPr>
          <w:rFonts w:ascii="Arial" w:eastAsia="Times New Roman" w:hAnsi="Arial" w:cs="Arial"/>
          <w:lang w:val="sr-Cyrl-RS" w:eastAsia="sr-Latn-CS"/>
        </w:rPr>
        <w:t xml:space="preserve">што је </w:t>
      </w:r>
      <w:r w:rsidR="00C87E4F">
        <w:rPr>
          <w:rFonts w:ascii="Arial" w:eastAsia="Times New Roman" w:hAnsi="Arial" w:cs="Arial"/>
          <w:lang w:val="sr-Cyrl-RS" w:eastAsia="sr-Latn-CS"/>
        </w:rPr>
        <w:t>на нивоу</w:t>
      </w:r>
      <w:r w:rsidR="00C87E4F" w:rsidRPr="00B4323A">
        <w:rPr>
          <w:rFonts w:ascii="Arial" w:eastAsia="Times New Roman" w:hAnsi="Arial" w:cs="Arial"/>
          <w:lang w:val="sr-Cyrl-RS" w:eastAsia="sr-Latn-CS"/>
        </w:rPr>
        <w:t xml:space="preserve"> </w:t>
      </w:r>
      <w:r w:rsidR="00C87E4F" w:rsidRPr="00B4323A">
        <w:rPr>
          <w:rFonts w:ascii="Arial" w:eastAsia="Times New Roman" w:hAnsi="Arial" w:cs="Arial"/>
          <w:lang w:val="sr-Cyrl-CS" w:eastAsia="sr-Latn-CS"/>
        </w:rPr>
        <w:t>Финансијског плана за 202</w:t>
      </w:r>
      <w:r w:rsidR="00C87E4F">
        <w:rPr>
          <w:rFonts w:ascii="Arial" w:eastAsia="Times New Roman" w:hAnsi="Arial" w:cs="Arial"/>
          <w:lang w:val="sr-Cyrl-CS" w:eastAsia="sr-Latn-CS"/>
        </w:rPr>
        <w:t>1</w:t>
      </w:r>
      <w:r w:rsidR="00C87E4F" w:rsidRPr="00B4323A">
        <w:rPr>
          <w:rFonts w:ascii="Arial" w:eastAsia="Times New Roman" w:hAnsi="Arial" w:cs="Arial"/>
          <w:lang w:val="sr-Cyrl-CS" w:eastAsia="sr-Latn-CS"/>
        </w:rPr>
        <w:t>. годину</w:t>
      </w:r>
      <w:r w:rsidR="00C87E4F">
        <w:rPr>
          <w:rFonts w:ascii="Arial" w:eastAsia="Times New Roman" w:hAnsi="Arial" w:cs="Arial"/>
          <w:lang w:val="sr-Cyrl-CS" w:eastAsia="sr-Latn-CS"/>
        </w:rPr>
        <w:t>.</w:t>
      </w:r>
    </w:p>
    <w:p w:rsidR="004A402A" w:rsidRPr="00C319A9" w:rsidRDefault="004A402A" w:rsidP="004A402A">
      <w:pPr>
        <w:spacing w:after="0" w:line="240" w:lineRule="auto"/>
        <w:ind w:firstLine="720"/>
        <w:jc w:val="both"/>
        <w:rPr>
          <w:rFonts w:ascii="Arial" w:eastAsia="Times New Roman" w:hAnsi="Arial" w:cs="Arial"/>
          <w:lang w:val="sr-Cyrl-RS" w:eastAsia="sr-Latn-CS"/>
        </w:rPr>
      </w:pPr>
      <w:r w:rsidRPr="00C319A9">
        <w:rPr>
          <w:rFonts w:ascii="Arial" w:eastAsia="Times New Roman" w:hAnsi="Arial" w:cs="Arial"/>
          <w:lang w:val="sr-Cyrl-RS" w:eastAsia="sr-Latn-CS"/>
        </w:rPr>
        <w:t>У оквиру меморандумских ставки за рефундацију расхода планирани</w:t>
      </w:r>
      <w:r w:rsidRPr="00C319A9">
        <w:rPr>
          <w:rFonts w:ascii="Arial" w:eastAsia="Times New Roman" w:hAnsi="Arial" w:cs="Arial"/>
          <w:lang w:val="sr-Latn-CS" w:eastAsia="sr-Latn-CS"/>
        </w:rPr>
        <w:t xml:space="preserve"> су приходи од Фонда за социјално осигурање војних осигураника</w:t>
      </w:r>
      <w:r w:rsidRPr="00C319A9">
        <w:rPr>
          <w:rFonts w:ascii="Arial" w:eastAsia="Times New Roman" w:hAnsi="Arial" w:cs="Arial"/>
          <w:lang w:val="sr-Cyrl-RS" w:eastAsia="sr-Latn-CS"/>
        </w:rPr>
        <w:t xml:space="preserve">, приходи од Републичког фонда за ПИО, који се користи за исплату </w:t>
      </w:r>
      <w:r w:rsidRPr="00C319A9">
        <w:rPr>
          <w:rFonts w:ascii="Arial" w:eastAsia="Times New Roman" w:hAnsi="Arial" w:cs="Arial"/>
          <w:lang w:val="sr-Latn-CS" w:eastAsia="sr-Latn-CS"/>
        </w:rPr>
        <w:t>боловања до изласка</w:t>
      </w:r>
      <w:r w:rsidRPr="00C319A9">
        <w:rPr>
          <w:rFonts w:ascii="Arial" w:eastAsia="Times New Roman" w:hAnsi="Arial" w:cs="Arial"/>
          <w:lang w:val="sr-Cyrl-RS" w:eastAsia="sr-Latn-CS"/>
        </w:rPr>
        <w:t xml:space="preserve"> осигураних лица</w:t>
      </w:r>
      <w:r w:rsidRPr="00C319A9">
        <w:rPr>
          <w:rFonts w:ascii="Arial" w:eastAsia="Times New Roman" w:hAnsi="Arial" w:cs="Arial"/>
          <w:lang w:val="sr-Latn-CS" w:eastAsia="sr-Latn-CS"/>
        </w:rPr>
        <w:t xml:space="preserve"> на инвалидску комисију</w:t>
      </w:r>
      <w:r w:rsidRPr="00C319A9">
        <w:rPr>
          <w:rFonts w:ascii="Arial" w:eastAsia="Times New Roman" w:hAnsi="Arial" w:cs="Arial"/>
          <w:lang w:val="sr-Cyrl-RS" w:eastAsia="sr-Latn-CS"/>
        </w:rPr>
        <w:t xml:space="preserve"> </w:t>
      </w:r>
      <w:r w:rsidRPr="00C319A9">
        <w:rPr>
          <w:rFonts w:ascii="Arial" w:hAnsi="Arial" w:cs="Arial"/>
          <w:lang w:val="sr-Cyrl-RS"/>
        </w:rPr>
        <w:t xml:space="preserve">(према подацима Републичког фонда за ПИО </w:t>
      </w:r>
      <w:r w:rsidR="00594594">
        <w:rPr>
          <w:rFonts w:ascii="Arial" w:hAnsi="Arial" w:cs="Arial"/>
          <w:lang w:val="sr-Cyrl-RS"/>
        </w:rPr>
        <w:t>22</w:t>
      </w:r>
      <w:r w:rsidR="00E77D1F">
        <w:rPr>
          <w:rFonts w:ascii="Arial" w:hAnsi="Arial" w:cs="Arial"/>
          <w:lang w:val="sr-Cyrl-RS"/>
        </w:rPr>
        <w:t>0</w:t>
      </w:r>
      <w:r w:rsidRPr="00C319A9">
        <w:rPr>
          <w:rFonts w:ascii="Arial" w:hAnsi="Arial" w:cs="Arial"/>
          <w:lang w:val="sr-Cyrl-RS"/>
        </w:rPr>
        <w:t>,00 милиона динара), приходи од накнаде штете по регресном поступку</w:t>
      </w:r>
      <w:r w:rsidR="00DF6F09" w:rsidRPr="00C319A9">
        <w:rPr>
          <w:rFonts w:ascii="Arial" w:eastAsia="Times New Roman" w:hAnsi="Arial" w:cs="Arial"/>
          <w:lang w:val="sr-Cyrl-RS" w:eastAsia="sr-Latn-CS"/>
        </w:rPr>
        <w:t xml:space="preserve"> и др. </w:t>
      </w:r>
    </w:p>
    <w:p w:rsidR="008B6726" w:rsidRPr="00C319A9" w:rsidRDefault="008B6726" w:rsidP="00E77D1F">
      <w:pPr>
        <w:spacing w:after="0" w:line="240" w:lineRule="auto"/>
        <w:ind w:firstLine="720"/>
        <w:jc w:val="both"/>
        <w:rPr>
          <w:rFonts w:ascii="Arial" w:eastAsia="Times New Roman" w:hAnsi="Arial" w:cs="Arial"/>
          <w:lang w:val="sr-Cyrl-RS" w:eastAsia="sr-Latn-CS"/>
        </w:rPr>
      </w:pPr>
      <w:r w:rsidRPr="00C319A9">
        <w:rPr>
          <w:rFonts w:ascii="Arial" w:eastAsia="Times New Roman" w:hAnsi="Arial" w:cs="Arial"/>
          <w:lang w:val="sr-Cyrl-RS" w:eastAsia="sr-Latn-CS"/>
        </w:rPr>
        <w:t>М</w:t>
      </w:r>
      <w:r w:rsidRPr="00C319A9">
        <w:rPr>
          <w:rFonts w:ascii="Arial" w:eastAsia="Times New Roman" w:hAnsi="Arial" w:cs="Arial"/>
          <w:lang w:val="sr-Latn-CS" w:eastAsia="sr-Latn-CS"/>
        </w:rPr>
        <w:t xml:space="preserve">еморандумске ставке за рефундацију расхода </w:t>
      </w:r>
      <w:r w:rsidRPr="00C319A9">
        <w:rPr>
          <w:rFonts w:ascii="Arial" w:eastAsia="Times New Roman" w:hAnsi="Arial" w:cs="Arial"/>
          <w:lang w:val="sr-Cyrl-RS" w:eastAsia="sr-Latn-CS"/>
        </w:rPr>
        <w:t xml:space="preserve">из текуће године </w:t>
      </w:r>
      <w:r w:rsidRPr="00C319A9">
        <w:rPr>
          <w:rFonts w:ascii="Arial" w:eastAsia="Times New Roman" w:hAnsi="Arial" w:cs="Arial"/>
          <w:lang w:val="sr-Latn-CS" w:eastAsia="sr-Latn-CS"/>
        </w:rPr>
        <w:t xml:space="preserve">планиране су у износу од </w:t>
      </w:r>
      <w:r w:rsidR="00594594">
        <w:rPr>
          <w:rFonts w:ascii="Arial" w:eastAsia="Times New Roman" w:hAnsi="Arial" w:cs="Arial"/>
          <w:lang w:val="sr-Cyrl-RS" w:eastAsia="sr-Latn-CS"/>
        </w:rPr>
        <w:t>675</w:t>
      </w:r>
      <w:r w:rsidR="00CA315F" w:rsidRPr="00C319A9">
        <w:rPr>
          <w:rFonts w:ascii="Arial" w:eastAsia="Times New Roman" w:hAnsi="Arial" w:cs="Arial"/>
          <w:lang w:val="sr-Cyrl-RS" w:eastAsia="sr-Latn-CS"/>
        </w:rPr>
        <w:t>,00</w:t>
      </w:r>
      <w:r w:rsidRPr="00C319A9">
        <w:rPr>
          <w:rFonts w:ascii="Arial" w:eastAsia="Times New Roman" w:hAnsi="Arial" w:cs="Arial"/>
          <w:lang w:val="sr-Cyrl-RS" w:eastAsia="sr-Latn-CS"/>
        </w:rPr>
        <w:t xml:space="preserve"> </w:t>
      </w:r>
      <w:r w:rsidRPr="00C319A9">
        <w:rPr>
          <w:rFonts w:ascii="Arial" w:eastAsia="Times New Roman" w:hAnsi="Arial" w:cs="Arial"/>
          <w:lang w:val="sr-Latn-CS" w:eastAsia="sr-Latn-CS"/>
        </w:rPr>
        <w:t>милиона динара</w:t>
      </w:r>
      <w:r w:rsidR="00E77D1F">
        <w:rPr>
          <w:rFonts w:ascii="Arial" w:eastAsia="Times New Roman" w:hAnsi="Arial" w:cs="Arial"/>
          <w:lang w:val="sr-Cyrl-RS" w:eastAsia="sr-Latn-CS"/>
        </w:rPr>
        <w:t>, док су м</w:t>
      </w:r>
      <w:r w:rsidRPr="00C319A9">
        <w:rPr>
          <w:rFonts w:ascii="Arial" w:eastAsia="Times New Roman" w:hAnsi="Arial" w:cs="Arial"/>
          <w:lang w:val="sr-Latn-CS" w:eastAsia="sr-Latn-CS"/>
        </w:rPr>
        <w:t xml:space="preserve">еморандумске ставке за рефундацију расхода </w:t>
      </w:r>
      <w:r w:rsidRPr="00C319A9">
        <w:rPr>
          <w:rFonts w:ascii="Arial" w:eastAsia="Times New Roman" w:hAnsi="Arial" w:cs="Arial"/>
          <w:lang w:val="sr-Cyrl-RS" w:eastAsia="sr-Latn-CS"/>
        </w:rPr>
        <w:t xml:space="preserve">из претходне године планиране у износу од </w:t>
      </w:r>
      <w:r w:rsidR="00594594">
        <w:rPr>
          <w:rFonts w:ascii="Arial" w:eastAsia="Times New Roman" w:hAnsi="Arial" w:cs="Arial"/>
          <w:lang w:val="sr-Cyrl-RS" w:eastAsia="sr-Latn-CS"/>
        </w:rPr>
        <w:t>520</w:t>
      </w:r>
      <w:r w:rsidR="006309C1" w:rsidRPr="00C319A9">
        <w:rPr>
          <w:rFonts w:ascii="Arial" w:eastAsia="Times New Roman" w:hAnsi="Arial" w:cs="Arial"/>
          <w:lang w:val="sr-Cyrl-RS" w:eastAsia="sr-Latn-CS"/>
        </w:rPr>
        <w:t>,00</w:t>
      </w:r>
      <w:r w:rsidRPr="00C319A9">
        <w:rPr>
          <w:rFonts w:ascii="Arial" w:eastAsia="Times New Roman" w:hAnsi="Arial" w:cs="Arial"/>
          <w:lang w:val="sr-Cyrl-RS" w:eastAsia="sr-Latn-CS"/>
        </w:rPr>
        <w:t xml:space="preserve"> милиона динара</w:t>
      </w:r>
      <w:r w:rsidR="00E77D1F">
        <w:rPr>
          <w:rFonts w:ascii="Arial" w:eastAsia="Times New Roman" w:hAnsi="Arial" w:cs="Arial"/>
          <w:lang w:val="sr-Cyrl-RS" w:eastAsia="sr-Latn-CS"/>
        </w:rPr>
        <w:t>.</w:t>
      </w:r>
    </w:p>
    <w:p w:rsidR="003E5BEB" w:rsidRPr="00D16238" w:rsidRDefault="003E5BEB" w:rsidP="00D2355B">
      <w:pPr>
        <w:tabs>
          <w:tab w:val="center" w:pos="720"/>
          <w:tab w:val="center" w:pos="4535"/>
          <w:tab w:val="right" w:pos="9071"/>
        </w:tabs>
        <w:spacing w:after="0" w:line="240" w:lineRule="auto"/>
        <w:jc w:val="both"/>
        <w:rPr>
          <w:rFonts w:ascii="Arial" w:eastAsia="Times New Roman" w:hAnsi="Arial" w:cs="Arial"/>
          <w:color w:val="FF0000"/>
          <w:lang w:val="sr-Cyrl-CS" w:eastAsia="sr-Latn-CS"/>
        </w:rPr>
      </w:pPr>
    </w:p>
    <w:p w:rsidR="008B6726" w:rsidRPr="007E730A" w:rsidRDefault="008B6726" w:rsidP="00D2355B">
      <w:pPr>
        <w:tabs>
          <w:tab w:val="center" w:pos="720"/>
          <w:tab w:val="center" w:pos="4535"/>
          <w:tab w:val="right" w:pos="9071"/>
        </w:tabs>
        <w:spacing w:after="0" w:line="240" w:lineRule="auto"/>
        <w:jc w:val="both"/>
        <w:rPr>
          <w:rFonts w:ascii="Arial" w:eastAsia="Times New Roman" w:hAnsi="Arial" w:cs="Arial"/>
          <w:i/>
          <w:lang w:val="sr-Cyrl-RS"/>
        </w:rPr>
      </w:pPr>
      <w:r w:rsidRPr="007E730A">
        <w:rPr>
          <w:rFonts w:ascii="Arial" w:eastAsia="Times New Roman" w:hAnsi="Arial" w:cs="Arial"/>
          <w:i/>
          <w:lang w:val="sr-Cyrl-RS"/>
        </w:rPr>
        <w:t>7.6. Примања од продаје нефинансијске имовине</w:t>
      </w:r>
    </w:p>
    <w:p w:rsidR="008B6726" w:rsidRPr="007E730A"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r w:rsidRPr="007E730A">
        <w:rPr>
          <w:rFonts w:ascii="Arial" w:eastAsia="Times New Roman" w:hAnsi="Arial" w:cs="Arial"/>
          <w:lang w:val="sr-Cyrl-RS"/>
        </w:rPr>
        <w:tab/>
      </w:r>
    </w:p>
    <w:p w:rsidR="008B6726" w:rsidRPr="007E730A"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r w:rsidRPr="007E730A">
        <w:rPr>
          <w:rFonts w:ascii="Arial" w:eastAsia="Times New Roman" w:hAnsi="Arial" w:cs="Arial"/>
          <w:lang w:val="sr-Cyrl-RS"/>
        </w:rPr>
        <w:tab/>
      </w:r>
      <w:r w:rsidRPr="007E730A">
        <w:rPr>
          <w:rFonts w:ascii="Arial" w:eastAsia="Times New Roman" w:hAnsi="Arial" w:cs="Arial"/>
          <w:lang w:val="sr-Cyrl-RS"/>
        </w:rPr>
        <w:tab/>
        <w:t xml:space="preserve">Примања од продаје нефинансијске имовине планирана су у износу од </w:t>
      </w:r>
      <w:r w:rsidR="00504B85" w:rsidRPr="007E730A">
        <w:rPr>
          <w:rFonts w:ascii="Arial" w:eastAsia="Times New Roman" w:hAnsi="Arial" w:cs="Arial"/>
          <w:lang w:val="sr-Cyrl-RS"/>
        </w:rPr>
        <w:t>1,54</w:t>
      </w:r>
      <w:r w:rsidRPr="007E730A">
        <w:rPr>
          <w:rFonts w:ascii="Arial" w:eastAsia="Times New Roman" w:hAnsi="Arial" w:cs="Arial"/>
          <w:lang w:val="sr-Cyrl-RS"/>
        </w:rPr>
        <w:t xml:space="preserve"> милиона динара и односе се на примања по основу откупа станова и продаје расходоване нефинансијске имовине.</w:t>
      </w:r>
    </w:p>
    <w:p w:rsidR="00713F87" w:rsidRPr="007E730A" w:rsidRDefault="00713F87" w:rsidP="00D2355B">
      <w:pPr>
        <w:tabs>
          <w:tab w:val="center" w:pos="720"/>
          <w:tab w:val="center" w:pos="4535"/>
          <w:tab w:val="right" w:pos="9071"/>
        </w:tabs>
        <w:spacing w:after="0" w:line="240" w:lineRule="auto"/>
        <w:jc w:val="both"/>
        <w:rPr>
          <w:rFonts w:ascii="Arial" w:eastAsia="Times New Roman" w:hAnsi="Arial" w:cs="Arial"/>
          <w:lang w:val="sr-Cyrl-RS"/>
        </w:rPr>
      </w:pPr>
    </w:p>
    <w:p w:rsidR="008B6726" w:rsidRPr="007E730A" w:rsidRDefault="008B6726" w:rsidP="00D2355B">
      <w:pPr>
        <w:tabs>
          <w:tab w:val="center" w:pos="720"/>
          <w:tab w:val="center" w:pos="4535"/>
          <w:tab w:val="right" w:pos="9071"/>
        </w:tabs>
        <w:spacing w:after="0" w:line="240" w:lineRule="auto"/>
        <w:jc w:val="both"/>
        <w:rPr>
          <w:rFonts w:ascii="Arial" w:eastAsia="Times New Roman" w:hAnsi="Arial" w:cs="Arial"/>
          <w:i/>
          <w:lang w:val="sr-Cyrl-RS"/>
        </w:rPr>
      </w:pPr>
      <w:r w:rsidRPr="007E730A">
        <w:rPr>
          <w:rFonts w:ascii="Arial" w:eastAsia="Times New Roman" w:hAnsi="Arial" w:cs="Arial"/>
          <w:i/>
          <w:lang w:val="sr-Cyrl-RS"/>
        </w:rPr>
        <w:t>7.7. Примања од продаје финансијске имовине</w:t>
      </w:r>
    </w:p>
    <w:p w:rsidR="008B6726" w:rsidRPr="007E730A"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p>
    <w:p w:rsidR="008B6726" w:rsidRPr="007E730A" w:rsidRDefault="008B6726" w:rsidP="00D2355B">
      <w:pPr>
        <w:tabs>
          <w:tab w:val="center" w:pos="720"/>
          <w:tab w:val="center" w:pos="4535"/>
          <w:tab w:val="right" w:pos="9071"/>
        </w:tabs>
        <w:spacing w:after="0" w:line="240" w:lineRule="auto"/>
        <w:jc w:val="both"/>
        <w:rPr>
          <w:rFonts w:ascii="Arial" w:eastAsia="Times New Roman" w:hAnsi="Arial" w:cs="Arial"/>
          <w:lang w:val="sr-Cyrl-RS"/>
        </w:rPr>
      </w:pPr>
      <w:r w:rsidRPr="007E730A">
        <w:rPr>
          <w:rFonts w:ascii="Arial" w:eastAsia="Times New Roman" w:hAnsi="Arial" w:cs="Arial"/>
          <w:lang w:val="sr-Cyrl-RS"/>
        </w:rPr>
        <w:tab/>
      </w:r>
      <w:r w:rsidRPr="007E730A">
        <w:rPr>
          <w:rFonts w:ascii="Arial" w:eastAsia="Times New Roman" w:hAnsi="Arial" w:cs="Arial"/>
          <w:lang w:val="sr-Cyrl-RS"/>
        </w:rPr>
        <w:tab/>
        <w:t xml:space="preserve">Примања од продаје финансијске имовине планирана су у износу од </w:t>
      </w:r>
      <w:r w:rsidR="00BF5D98" w:rsidRPr="007E730A">
        <w:rPr>
          <w:rFonts w:ascii="Arial" w:eastAsia="Times New Roman" w:hAnsi="Arial" w:cs="Arial"/>
          <w:lang w:val="sr-Cyrl-RS"/>
        </w:rPr>
        <w:t>2,00</w:t>
      </w:r>
      <w:r w:rsidRPr="007E730A">
        <w:rPr>
          <w:rFonts w:ascii="Arial" w:eastAsia="Times New Roman" w:hAnsi="Arial" w:cs="Arial"/>
          <w:lang w:val="sr-Cyrl-RS"/>
        </w:rPr>
        <w:t xml:space="preserve"> м</w:t>
      </w:r>
      <w:r w:rsidR="002363BB" w:rsidRPr="007E730A">
        <w:rPr>
          <w:rFonts w:ascii="Arial" w:eastAsia="Times New Roman" w:hAnsi="Arial" w:cs="Arial"/>
          <w:lang w:val="sr-Cyrl-RS"/>
        </w:rPr>
        <w:t xml:space="preserve">илиона динара, </w:t>
      </w:r>
      <w:r w:rsidR="00BF5D98" w:rsidRPr="007E730A">
        <w:rPr>
          <w:rFonts w:ascii="Arial" w:eastAsia="Times New Roman" w:hAnsi="Arial" w:cs="Arial"/>
          <w:lang w:val="sr-Cyrl-RS" w:eastAsia="sr-Latn-CS"/>
        </w:rPr>
        <w:t xml:space="preserve">што је на нивоу </w:t>
      </w:r>
      <w:r w:rsidR="00BF5D98" w:rsidRPr="007E730A">
        <w:rPr>
          <w:rFonts w:ascii="Arial" w:eastAsia="Times New Roman" w:hAnsi="Arial" w:cs="Arial"/>
          <w:lang w:val="sr-Cyrl-CS" w:eastAsia="sr-Latn-CS"/>
        </w:rPr>
        <w:t>Финансијског плана за 202</w:t>
      </w:r>
      <w:r w:rsidR="007E730A">
        <w:rPr>
          <w:rFonts w:ascii="Arial" w:eastAsia="Times New Roman" w:hAnsi="Arial" w:cs="Arial"/>
          <w:lang w:val="sr-Cyrl-CS" w:eastAsia="sr-Latn-CS"/>
        </w:rPr>
        <w:t>1</w:t>
      </w:r>
      <w:r w:rsidR="00BF5D98" w:rsidRPr="007E730A">
        <w:rPr>
          <w:rFonts w:ascii="Arial" w:eastAsia="Times New Roman" w:hAnsi="Arial" w:cs="Arial"/>
          <w:lang w:val="sr-Cyrl-CS" w:eastAsia="sr-Latn-CS"/>
        </w:rPr>
        <w:t>. годину</w:t>
      </w:r>
      <w:r w:rsidRPr="007E730A">
        <w:rPr>
          <w:rFonts w:ascii="Arial" w:eastAsia="Times New Roman" w:hAnsi="Arial" w:cs="Arial"/>
          <w:lang w:val="sr-Cyrl-RS"/>
        </w:rPr>
        <w:t xml:space="preserve">. Ова примања односе се на отплату стамбених кредита датих запосленима у ранијим годинама и примања од продаје домаћих акција. </w:t>
      </w:r>
    </w:p>
    <w:p w:rsidR="008D3D65" w:rsidRDefault="008D3D65" w:rsidP="00D2355B">
      <w:pPr>
        <w:tabs>
          <w:tab w:val="center" w:pos="720"/>
          <w:tab w:val="center" w:pos="4535"/>
          <w:tab w:val="right" w:pos="9071"/>
        </w:tabs>
        <w:spacing w:after="0" w:line="240" w:lineRule="auto"/>
        <w:jc w:val="both"/>
        <w:rPr>
          <w:rFonts w:ascii="Arial" w:eastAsia="Times New Roman" w:hAnsi="Arial" w:cs="Arial"/>
          <w:color w:val="FF0000"/>
          <w:lang w:val="sr-Cyrl-RS"/>
        </w:rPr>
      </w:pPr>
    </w:p>
    <w:p w:rsidR="00A2106D" w:rsidRPr="00D16238" w:rsidRDefault="00A2106D" w:rsidP="00D2355B">
      <w:pPr>
        <w:tabs>
          <w:tab w:val="center" w:pos="720"/>
          <w:tab w:val="center" w:pos="4535"/>
          <w:tab w:val="right" w:pos="9071"/>
        </w:tabs>
        <w:spacing w:after="0" w:line="240" w:lineRule="auto"/>
        <w:jc w:val="both"/>
        <w:rPr>
          <w:rFonts w:ascii="Arial" w:eastAsia="Times New Roman" w:hAnsi="Arial" w:cs="Arial"/>
          <w:color w:val="FF0000"/>
          <w:lang w:val="sr-Cyrl-RS"/>
        </w:rPr>
      </w:pPr>
    </w:p>
    <w:p w:rsidR="00844F91" w:rsidRPr="00844F91" w:rsidRDefault="00844F91" w:rsidP="00844F91">
      <w:pPr>
        <w:tabs>
          <w:tab w:val="left" w:pos="720"/>
          <w:tab w:val="center" w:pos="4535"/>
          <w:tab w:val="right" w:pos="9071"/>
        </w:tabs>
        <w:spacing w:after="0" w:line="240" w:lineRule="auto"/>
        <w:jc w:val="both"/>
        <w:rPr>
          <w:rFonts w:ascii="Arial" w:eastAsia="Times New Roman" w:hAnsi="Arial" w:cs="Arial"/>
          <w:lang w:val="sr-Cyrl-CS" w:eastAsia="sr-Latn-CS"/>
        </w:rPr>
      </w:pPr>
      <w:r w:rsidRPr="00844F91">
        <w:rPr>
          <w:rFonts w:ascii="Arial" w:eastAsia="Times New Roman" w:hAnsi="Arial" w:cs="Arial"/>
          <w:lang w:val="sr-Cyrl-CS" w:eastAsia="sr-Latn-CS"/>
        </w:rPr>
        <w:t>8. ПЛАНИРАНИ РАСХОДИ И ИЗДАЦИ</w:t>
      </w:r>
    </w:p>
    <w:p w:rsidR="00844F91" w:rsidRPr="00844F91" w:rsidRDefault="00844F91" w:rsidP="00844F91">
      <w:pPr>
        <w:tabs>
          <w:tab w:val="center" w:pos="720"/>
          <w:tab w:val="center" w:pos="4535"/>
          <w:tab w:val="right" w:pos="9071"/>
        </w:tabs>
        <w:spacing w:after="0" w:line="240" w:lineRule="auto"/>
        <w:jc w:val="both"/>
        <w:rPr>
          <w:rFonts w:ascii="Arial" w:eastAsia="Times New Roman" w:hAnsi="Arial" w:cs="Arial"/>
          <w:b/>
          <w:lang w:val="sr-Cyrl-CS" w:eastAsia="sr-Latn-CS"/>
        </w:rPr>
      </w:pPr>
      <w:r w:rsidRPr="00844F91">
        <w:rPr>
          <w:rFonts w:ascii="Arial" w:eastAsia="Times New Roman" w:hAnsi="Arial" w:cs="Arial"/>
          <w:b/>
          <w:lang w:val="sr-Cyrl-CS" w:eastAsia="sr-Latn-CS"/>
        </w:rPr>
        <w:tab/>
      </w:r>
      <w:r w:rsidRPr="00844F91">
        <w:rPr>
          <w:rFonts w:ascii="Arial" w:eastAsia="Times New Roman" w:hAnsi="Arial" w:cs="Arial"/>
          <w:b/>
          <w:lang w:val="sr-Cyrl-CS" w:eastAsia="sr-Latn-CS"/>
        </w:rPr>
        <w:tab/>
      </w:r>
    </w:p>
    <w:p w:rsidR="00844F91" w:rsidRPr="00844F91" w:rsidRDefault="00844F91" w:rsidP="00844F91">
      <w:pPr>
        <w:spacing w:after="0" w:line="240" w:lineRule="auto"/>
        <w:ind w:firstLine="720"/>
        <w:jc w:val="both"/>
        <w:rPr>
          <w:rFonts w:ascii="Arial" w:eastAsia="Times New Roman" w:hAnsi="Arial" w:cs="Arial"/>
          <w:lang w:val="sr-Latn-RS" w:eastAsia="sr-Latn-CS"/>
        </w:rPr>
      </w:pPr>
      <w:r w:rsidRPr="00844F91">
        <w:rPr>
          <w:rFonts w:ascii="Arial" w:eastAsia="Times New Roman" w:hAnsi="Arial" w:cs="Arial"/>
          <w:lang w:val="sr-Cyrl-CS" w:eastAsia="sr-Latn-CS"/>
        </w:rPr>
        <w:t>Ф</w:t>
      </w:r>
      <w:r w:rsidRPr="00844F91">
        <w:rPr>
          <w:rFonts w:ascii="Arial" w:eastAsia="Times New Roman" w:hAnsi="Arial" w:cs="Arial"/>
          <w:lang w:val="sr-Cyrl-RS" w:eastAsia="sr-Latn-CS"/>
        </w:rPr>
        <w:t>инансијским планом за 20</w:t>
      </w:r>
      <w:r w:rsidRPr="00844F91">
        <w:rPr>
          <w:rFonts w:ascii="Arial" w:eastAsia="Times New Roman" w:hAnsi="Arial" w:cs="Arial"/>
          <w:lang w:val="sr-Latn-RS" w:eastAsia="sr-Latn-CS"/>
        </w:rPr>
        <w:t>22</w:t>
      </w:r>
      <w:r w:rsidRPr="00844F91">
        <w:rPr>
          <w:rFonts w:ascii="Arial" w:eastAsia="Times New Roman" w:hAnsi="Arial" w:cs="Arial"/>
          <w:lang w:val="sr-Cyrl-RS" w:eastAsia="sr-Latn-CS"/>
        </w:rPr>
        <w:t xml:space="preserve">. годину, укупни расходи и издаци су планирани у износу од 407.100,00 милиона динара, што је за </w:t>
      </w:r>
      <w:r w:rsidRPr="00844F91">
        <w:rPr>
          <w:rFonts w:ascii="Arial" w:eastAsia="Times New Roman" w:hAnsi="Arial" w:cs="Arial"/>
          <w:lang w:val="sr-Latn-RS" w:eastAsia="sr-Latn-CS"/>
        </w:rPr>
        <w:t>23.632,68</w:t>
      </w:r>
      <w:r w:rsidRPr="00844F91">
        <w:rPr>
          <w:rFonts w:ascii="Arial" w:eastAsia="Times New Roman" w:hAnsi="Arial" w:cs="Arial"/>
          <w:lang w:val="sr-Cyrl-RS" w:eastAsia="sr-Latn-CS"/>
        </w:rPr>
        <w:t xml:space="preserve"> милиона динара (</w:t>
      </w:r>
      <w:r w:rsidRPr="00844F91">
        <w:rPr>
          <w:rFonts w:ascii="Arial" w:eastAsia="Times New Roman" w:hAnsi="Arial" w:cs="Arial"/>
          <w:lang w:val="sr-Latn-RS" w:eastAsia="sr-Latn-CS"/>
        </w:rPr>
        <w:t>6,16</w:t>
      </w:r>
      <w:r w:rsidRPr="00844F91">
        <w:rPr>
          <w:rFonts w:ascii="Arial" w:eastAsia="Times New Roman" w:hAnsi="Arial" w:cs="Arial"/>
          <w:lang w:val="sr-Cyrl-RS" w:eastAsia="sr-Latn-CS"/>
        </w:rPr>
        <w:t>%) више у односу на расходе и издатке планиране Финансијским планом за 2021. годину</w:t>
      </w:r>
      <w:r w:rsidRPr="00844F91">
        <w:rPr>
          <w:rFonts w:ascii="Arial" w:eastAsia="Times New Roman" w:hAnsi="Arial" w:cs="Arial"/>
          <w:sz w:val="18"/>
          <w:szCs w:val="18"/>
          <w:lang w:val="sr-Cyrl-RS" w:eastAsia="sr-Latn-RS"/>
        </w:rPr>
        <w:t>.</w:t>
      </w:r>
    </w:p>
    <w:p w:rsidR="00844F91" w:rsidRPr="00844F91" w:rsidRDefault="00844F91" w:rsidP="00844F91">
      <w:pPr>
        <w:spacing w:after="0" w:line="240" w:lineRule="auto"/>
        <w:ind w:firstLine="720"/>
        <w:jc w:val="both"/>
        <w:rPr>
          <w:rFonts w:ascii="Arial" w:eastAsia="Times New Roman" w:hAnsi="Arial" w:cs="Arial"/>
          <w:lang w:val="sr-Cyrl-CS" w:eastAsia="sr-Latn-CS"/>
        </w:rPr>
      </w:pPr>
      <w:r w:rsidRPr="00844F91">
        <w:rPr>
          <w:rFonts w:ascii="Arial" w:eastAsia="Times New Roman" w:hAnsi="Arial" w:cs="Arial"/>
          <w:lang w:val="sr-Cyrl-CS" w:eastAsia="sr-Latn-CS"/>
        </w:rPr>
        <w:t xml:space="preserve">Преглед планираних расхода и издатака у 2022. години у односу на 2021. годину, приказан је у табели: </w:t>
      </w:r>
    </w:p>
    <w:p w:rsidR="00844F91" w:rsidRPr="00844F91" w:rsidRDefault="00844F91" w:rsidP="00844F91">
      <w:pPr>
        <w:spacing w:after="0" w:line="240" w:lineRule="auto"/>
        <w:ind w:left="-709" w:right="-846"/>
        <w:jc w:val="right"/>
        <w:rPr>
          <w:rFonts w:ascii="Arial" w:eastAsia="Times New Roman" w:hAnsi="Arial" w:cs="Arial"/>
          <w:sz w:val="18"/>
          <w:szCs w:val="18"/>
          <w:lang w:val="sr-Cyrl-CS" w:eastAsia="sr-Latn-CS"/>
        </w:rPr>
      </w:pPr>
      <w:r w:rsidRPr="00844F91">
        <w:rPr>
          <w:rFonts w:ascii="Arial" w:eastAsia="Times New Roman" w:hAnsi="Arial" w:cs="Arial"/>
          <w:sz w:val="18"/>
          <w:szCs w:val="18"/>
          <w:lang w:val="sr-Cyrl-CS" w:eastAsia="sr-Latn-CS"/>
        </w:rPr>
        <w:t xml:space="preserve">         (у 000 динара)</w:t>
      </w: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1205"/>
        <w:gridCol w:w="988"/>
        <w:gridCol w:w="3540"/>
        <w:gridCol w:w="1253"/>
        <w:gridCol w:w="1253"/>
        <w:gridCol w:w="1117"/>
        <w:gridCol w:w="1062"/>
      </w:tblGrid>
      <w:tr w:rsidR="00844F91" w:rsidRPr="00A2106D" w:rsidTr="00A2106D">
        <w:trPr>
          <w:cantSplit/>
          <w:trHeight w:val="20"/>
          <w:jc w:val="center"/>
        </w:trPr>
        <w:tc>
          <w:tcPr>
            <w:tcW w:w="540" w:type="dxa"/>
            <w:shd w:val="clear" w:color="auto" w:fill="auto"/>
            <w:vAlign w:val="bottom"/>
            <w:hideMark/>
          </w:tcPr>
          <w:p w:rsidR="00844F91" w:rsidRPr="00A2106D" w:rsidRDefault="00844F91" w:rsidP="00844F91">
            <w:pPr>
              <w:spacing w:after="0" w:line="240" w:lineRule="auto"/>
              <w:jc w:val="center"/>
              <w:rPr>
                <w:rFonts w:ascii="Arial" w:eastAsia="Times New Roman" w:hAnsi="Arial" w:cs="Arial"/>
                <w:sz w:val="18"/>
                <w:szCs w:val="18"/>
              </w:rPr>
            </w:pPr>
            <w:r w:rsidRPr="00A2106D">
              <w:rPr>
                <w:rFonts w:ascii="Arial" w:eastAsia="Times New Roman" w:hAnsi="Arial" w:cs="Arial"/>
                <w:sz w:val="18"/>
                <w:szCs w:val="18"/>
              </w:rPr>
              <w:t>Про-грам</w:t>
            </w:r>
          </w:p>
        </w:tc>
        <w:tc>
          <w:tcPr>
            <w:tcW w:w="1140" w:type="dxa"/>
            <w:shd w:val="clear" w:color="auto" w:fill="auto"/>
            <w:vAlign w:val="bottom"/>
            <w:hideMark/>
          </w:tcPr>
          <w:p w:rsidR="00844F91" w:rsidRPr="00A2106D" w:rsidRDefault="00844F91" w:rsidP="00844F91">
            <w:pPr>
              <w:spacing w:after="0" w:line="240" w:lineRule="auto"/>
              <w:jc w:val="center"/>
              <w:rPr>
                <w:rFonts w:ascii="Arial" w:eastAsia="Times New Roman" w:hAnsi="Arial" w:cs="Arial"/>
                <w:sz w:val="18"/>
                <w:szCs w:val="18"/>
              </w:rPr>
            </w:pPr>
            <w:r w:rsidRPr="00A2106D">
              <w:rPr>
                <w:rFonts w:ascii="Arial" w:eastAsia="Times New Roman" w:hAnsi="Arial" w:cs="Arial"/>
                <w:sz w:val="18"/>
                <w:szCs w:val="18"/>
              </w:rPr>
              <w:t>Програмска активност/ Пројекат</w:t>
            </w:r>
          </w:p>
        </w:tc>
        <w:tc>
          <w:tcPr>
            <w:tcW w:w="820" w:type="dxa"/>
            <w:shd w:val="clear" w:color="auto" w:fill="auto"/>
            <w:vAlign w:val="bottom"/>
            <w:hideMark/>
          </w:tcPr>
          <w:p w:rsidR="00844F91" w:rsidRPr="00A2106D" w:rsidRDefault="00844F91" w:rsidP="00844F91">
            <w:pPr>
              <w:spacing w:after="0" w:line="240" w:lineRule="auto"/>
              <w:jc w:val="center"/>
              <w:rPr>
                <w:rFonts w:ascii="Arial" w:eastAsia="Times New Roman" w:hAnsi="Arial" w:cs="Arial"/>
                <w:sz w:val="18"/>
                <w:szCs w:val="18"/>
              </w:rPr>
            </w:pPr>
            <w:r w:rsidRPr="00A2106D">
              <w:rPr>
                <w:rFonts w:ascii="Arial" w:eastAsia="Times New Roman" w:hAnsi="Arial" w:cs="Arial"/>
                <w:sz w:val="18"/>
                <w:szCs w:val="18"/>
              </w:rPr>
              <w:t>Еконо-мска класи-фикација</w:t>
            </w:r>
          </w:p>
        </w:tc>
        <w:tc>
          <w:tcPr>
            <w:tcW w:w="3540" w:type="dxa"/>
            <w:shd w:val="clear" w:color="auto" w:fill="auto"/>
            <w:vAlign w:val="bottom"/>
            <w:hideMark/>
          </w:tcPr>
          <w:p w:rsidR="00844F91" w:rsidRPr="00A2106D" w:rsidRDefault="00844F91" w:rsidP="00844F91">
            <w:pPr>
              <w:spacing w:after="0" w:line="240" w:lineRule="auto"/>
              <w:jc w:val="center"/>
              <w:rPr>
                <w:rFonts w:ascii="Arial" w:eastAsia="Times New Roman" w:hAnsi="Arial" w:cs="Arial"/>
                <w:sz w:val="18"/>
                <w:szCs w:val="18"/>
              </w:rPr>
            </w:pPr>
            <w:r w:rsidRPr="00A2106D">
              <w:rPr>
                <w:rFonts w:ascii="Arial" w:eastAsia="Times New Roman" w:hAnsi="Arial" w:cs="Arial"/>
                <w:sz w:val="18"/>
                <w:szCs w:val="18"/>
              </w:rPr>
              <w:t>РАСХОДИ И ИЗДАЦИ</w:t>
            </w:r>
          </w:p>
        </w:tc>
        <w:tc>
          <w:tcPr>
            <w:tcW w:w="1180" w:type="dxa"/>
            <w:shd w:val="clear" w:color="auto" w:fill="auto"/>
            <w:vAlign w:val="bottom"/>
            <w:hideMark/>
          </w:tcPr>
          <w:p w:rsidR="00844F91" w:rsidRPr="00A2106D" w:rsidRDefault="00844F91" w:rsidP="00844F91">
            <w:pPr>
              <w:spacing w:after="0" w:line="240" w:lineRule="auto"/>
              <w:jc w:val="center"/>
              <w:rPr>
                <w:rFonts w:ascii="Arial" w:eastAsia="Times New Roman" w:hAnsi="Arial" w:cs="Arial"/>
                <w:sz w:val="18"/>
                <w:szCs w:val="18"/>
              </w:rPr>
            </w:pPr>
            <w:r w:rsidRPr="00A2106D">
              <w:rPr>
                <w:rFonts w:ascii="Arial" w:eastAsia="Times New Roman" w:hAnsi="Arial" w:cs="Arial"/>
                <w:sz w:val="18"/>
                <w:szCs w:val="18"/>
              </w:rPr>
              <w:t>Финансијски план за 2021. годину</w:t>
            </w:r>
          </w:p>
        </w:tc>
        <w:tc>
          <w:tcPr>
            <w:tcW w:w="1160" w:type="dxa"/>
            <w:shd w:val="clear" w:color="auto" w:fill="auto"/>
            <w:vAlign w:val="bottom"/>
            <w:hideMark/>
          </w:tcPr>
          <w:p w:rsidR="00844F91" w:rsidRPr="00A2106D" w:rsidRDefault="00844F91" w:rsidP="00844F91">
            <w:pPr>
              <w:spacing w:after="0" w:line="240" w:lineRule="auto"/>
              <w:jc w:val="center"/>
              <w:rPr>
                <w:rFonts w:ascii="Arial" w:eastAsia="Times New Roman" w:hAnsi="Arial" w:cs="Arial"/>
                <w:sz w:val="18"/>
                <w:szCs w:val="18"/>
              </w:rPr>
            </w:pPr>
            <w:r w:rsidRPr="00A2106D">
              <w:rPr>
                <w:rFonts w:ascii="Arial" w:eastAsia="Times New Roman" w:hAnsi="Arial" w:cs="Arial"/>
                <w:sz w:val="18"/>
                <w:szCs w:val="18"/>
              </w:rPr>
              <w:t>Финансијски план за 2022. годину</w:t>
            </w:r>
          </w:p>
        </w:tc>
        <w:tc>
          <w:tcPr>
            <w:tcW w:w="1040" w:type="dxa"/>
            <w:shd w:val="clear" w:color="auto" w:fill="auto"/>
            <w:vAlign w:val="bottom"/>
            <w:hideMark/>
          </w:tcPr>
          <w:p w:rsidR="00844F91" w:rsidRPr="00A2106D" w:rsidRDefault="00844F91" w:rsidP="00844F91">
            <w:pPr>
              <w:spacing w:after="0" w:line="240" w:lineRule="auto"/>
              <w:jc w:val="center"/>
              <w:rPr>
                <w:rFonts w:ascii="Arial" w:eastAsia="Times New Roman" w:hAnsi="Arial" w:cs="Arial"/>
                <w:sz w:val="18"/>
                <w:szCs w:val="18"/>
              </w:rPr>
            </w:pPr>
            <w:r w:rsidRPr="00A2106D">
              <w:rPr>
                <w:rFonts w:ascii="Arial" w:eastAsia="Times New Roman" w:hAnsi="Arial" w:cs="Arial"/>
                <w:sz w:val="18"/>
                <w:szCs w:val="18"/>
              </w:rPr>
              <w:t>Разлика</w:t>
            </w:r>
          </w:p>
        </w:tc>
        <w:tc>
          <w:tcPr>
            <w:tcW w:w="1020" w:type="dxa"/>
            <w:shd w:val="clear" w:color="auto" w:fill="auto"/>
            <w:vAlign w:val="bottom"/>
            <w:hideMark/>
          </w:tcPr>
          <w:p w:rsidR="00844F91" w:rsidRPr="00A2106D" w:rsidRDefault="00844F91" w:rsidP="00844F91">
            <w:pPr>
              <w:spacing w:after="0" w:line="240" w:lineRule="auto"/>
              <w:jc w:val="center"/>
              <w:rPr>
                <w:rFonts w:ascii="Arial" w:eastAsia="Times New Roman" w:hAnsi="Arial" w:cs="Arial"/>
                <w:sz w:val="18"/>
                <w:szCs w:val="18"/>
              </w:rPr>
            </w:pPr>
            <w:r w:rsidRPr="00A2106D">
              <w:rPr>
                <w:rFonts w:ascii="Arial" w:eastAsia="Times New Roman" w:hAnsi="Arial" w:cs="Arial"/>
                <w:sz w:val="18"/>
                <w:szCs w:val="18"/>
              </w:rPr>
              <w:t>Индекс</w:t>
            </w:r>
          </w:p>
        </w:tc>
      </w:tr>
      <w:tr w:rsidR="00844F91" w:rsidRPr="00A2106D" w:rsidTr="00A2106D">
        <w:trPr>
          <w:cantSplit/>
          <w:trHeight w:val="20"/>
          <w:jc w:val="center"/>
        </w:trPr>
        <w:tc>
          <w:tcPr>
            <w:tcW w:w="540" w:type="dxa"/>
            <w:shd w:val="clear" w:color="auto" w:fill="auto"/>
            <w:vAlign w:val="center"/>
            <w:hideMark/>
          </w:tcPr>
          <w:p w:rsidR="00844F91" w:rsidRPr="00A2106D" w:rsidRDefault="00844F91" w:rsidP="00844F91">
            <w:pPr>
              <w:spacing w:after="0" w:line="240" w:lineRule="auto"/>
              <w:jc w:val="center"/>
              <w:rPr>
                <w:rFonts w:ascii="Arial" w:eastAsia="Times New Roman" w:hAnsi="Arial" w:cs="Arial"/>
                <w:sz w:val="18"/>
                <w:szCs w:val="18"/>
              </w:rPr>
            </w:pPr>
            <w:r w:rsidRPr="00A2106D">
              <w:rPr>
                <w:rFonts w:ascii="Arial" w:eastAsia="Times New Roman" w:hAnsi="Arial" w:cs="Arial"/>
                <w:sz w:val="18"/>
                <w:szCs w:val="18"/>
              </w:rPr>
              <w:t>1</w:t>
            </w:r>
          </w:p>
        </w:tc>
        <w:tc>
          <w:tcPr>
            <w:tcW w:w="1140" w:type="dxa"/>
            <w:shd w:val="clear" w:color="auto" w:fill="auto"/>
            <w:vAlign w:val="center"/>
            <w:hideMark/>
          </w:tcPr>
          <w:p w:rsidR="00844F91" w:rsidRPr="00A2106D" w:rsidRDefault="00844F91" w:rsidP="00844F91">
            <w:pPr>
              <w:spacing w:after="0" w:line="240" w:lineRule="auto"/>
              <w:jc w:val="center"/>
              <w:rPr>
                <w:rFonts w:ascii="Arial" w:eastAsia="Times New Roman" w:hAnsi="Arial" w:cs="Arial"/>
                <w:sz w:val="18"/>
                <w:szCs w:val="18"/>
              </w:rPr>
            </w:pPr>
            <w:r w:rsidRPr="00A2106D">
              <w:rPr>
                <w:rFonts w:ascii="Arial" w:eastAsia="Times New Roman" w:hAnsi="Arial" w:cs="Arial"/>
                <w:sz w:val="18"/>
                <w:szCs w:val="18"/>
              </w:rPr>
              <w:t>2</w:t>
            </w:r>
          </w:p>
        </w:tc>
        <w:tc>
          <w:tcPr>
            <w:tcW w:w="820" w:type="dxa"/>
            <w:shd w:val="clear" w:color="auto" w:fill="auto"/>
            <w:vAlign w:val="center"/>
            <w:hideMark/>
          </w:tcPr>
          <w:p w:rsidR="00844F91" w:rsidRPr="00A2106D" w:rsidRDefault="00844F91" w:rsidP="00844F91">
            <w:pPr>
              <w:spacing w:after="0" w:line="240" w:lineRule="auto"/>
              <w:jc w:val="center"/>
              <w:rPr>
                <w:rFonts w:ascii="Arial" w:eastAsia="Times New Roman" w:hAnsi="Arial" w:cs="Arial"/>
                <w:sz w:val="18"/>
                <w:szCs w:val="18"/>
              </w:rPr>
            </w:pPr>
            <w:r w:rsidRPr="00A2106D">
              <w:rPr>
                <w:rFonts w:ascii="Arial" w:eastAsia="Times New Roman" w:hAnsi="Arial" w:cs="Arial"/>
                <w:sz w:val="18"/>
                <w:szCs w:val="18"/>
              </w:rPr>
              <w:t>3</w:t>
            </w:r>
          </w:p>
        </w:tc>
        <w:tc>
          <w:tcPr>
            <w:tcW w:w="3540" w:type="dxa"/>
            <w:shd w:val="clear" w:color="auto" w:fill="auto"/>
            <w:vAlign w:val="center"/>
            <w:hideMark/>
          </w:tcPr>
          <w:p w:rsidR="00844F91" w:rsidRPr="00A2106D" w:rsidRDefault="00844F91" w:rsidP="00844F91">
            <w:pPr>
              <w:spacing w:after="0" w:line="240" w:lineRule="auto"/>
              <w:jc w:val="center"/>
              <w:rPr>
                <w:rFonts w:ascii="Arial" w:eastAsia="Times New Roman" w:hAnsi="Arial" w:cs="Arial"/>
                <w:sz w:val="18"/>
                <w:szCs w:val="18"/>
              </w:rPr>
            </w:pPr>
            <w:r w:rsidRPr="00A2106D">
              <w:rPr>
                <w:rFonts w:ascii="Arial" w:eastAsia="Times New Roman" w:hAnsi="Arial" w:cs="Arial"/>
                <w:sz w:val="18"/>
                <w:szCs w:val="18"/>
              </w:rPr>
              <w:t>4</w:t>
            </w:r>
          </w:p>
        </w:tc>
        <w:tc>
          <w:tcPr>
            <w:tcW w:w="1180" w:type="dxa"/>
            <w:shd w:val="clear" w:color="auto" w:fill="auto"/>
            <w:vAlign w:val="center"/>
            <w:hideMark/>
          </w:tcPr>
          <w:p w:rsidR="00844F91" w:rsidRPr="00A2106D" w:rsidRDefault="00844F91" w:rsidP="00844F91">
            <w:pPr>
              <w:spacing w:after="0" w:line="240" w:lineRule="auto"/>
              <w:jc w:val="center"/>
              <w:rPr>
                <w:rFonts w:ascii="Arial" w:eastAsia="Times New Roman" w:hAnsi="Arial" w:cs="Arial"/>
                <w:sz w:val="18"/>
                <w:szCs w:val="18"/>
              </w:rPr>
            </w:pPr>
            <w:r w:rsidRPr="00A2106D">
              <w:rPr>
                <w:rFonts w:ascii="Arial" w:eastAsia="Times New Roman" w:hAnsi="Arial" w:cs="Arial"/>
                <w:sz w:val="18"/>
                <w:szCs w:val="18"/>
              </w:rPr>
              <w:t>5</w:t>
            </w:r>
          </w:p>
        </w:tc>
        <w:tc>
          <w:tcPr>
            <w:tcW w:w="1160" w:type="dxa"/>
            <w:shd w:val="clear" w:color="auto" w:fill="auto"/>
            <w:vAlign w:val="center"/>
            <w:hideMark/>
          </w:tcPr>
          <w:p w:rsidR="00844F91" w:rsidRPr="00A2106D" w:rsidRDefault="00844F91" w:rsidP="00844F91">
            <w:pPr>
              <w:spacing w:after="0" w:line="240" w:lineRule="auto"/>
              <w:jc w:val="center"/>
              <w:rPr>
                <w:rFonts w:ascii="Arial" w:eastAsia="Times New Roman" w:hAnsi="Arial" w:cs="Arial"/>
                <w:sz w:val="18"/>
                <w:szCs w:val="18"/>
              </w:rPr>
            </w:pPr>
            <w:r w:rsidRPr="00A2106D">
              <w:rPr>
                <w:rFonts w:ascii="Arial" w:eastAsia="Times New Roman" w:hAnsi="Arial" w:cs="Arial"/>
                <w:sz w:val="18"/>
                <w:szCs w:val="18"/>
              </w:rPr>
              <w:t>6</w:t>
            </w:r>
          </w:p>
        </w:tc>
        <w:tc>
          <w:tcPr>
            <w:tcW w:w="1040" w:type="dxa"/>
            <w:shd w:val="clear" w:color="auto" w:fill="auto"/>
            <w:vAlign w:val="center"/>
            <w:hideMark/>
          </w:tcPr>
          <w:p w:rsidR="00844F91" w:rsidRPr="00A2106D" w:rsidRDefault="00844F91" w:rsidP="00844F91">
            <w:pPr>
              <w:spacing w:after="0" w:line="240" w:lineRule="auto"/>
              <w:jc w:val="center"/>
              <w:rPr>
                <w:rFonts w:ascii="Arial" w:eastAsia="Times New Roman" w:hAnsi="Arial" w:cs="Arial"/>
                <w:sz w:val="18"/>
                <w:szCs w:val="18"/>
              </w:rPr>
            </w:pPr>
            <w:r w:rsidRPr="00A2106D">
              <w:rPr>
                <w:rFonts w:ascii="Arial" w:eastAsia="Times New Roman" w:hAnsi="Arial" w:cs="Arial"/>
                <w:sz w:val="18"/>
                <w:szCs w:val="18"/>
              </w:rPr>
              <w:t>7=6-5</w:t>
            </w:r>
          </w:p>
        </w:tc>
        <w:tc>
          <w:tcPr>
            <w:tcW w:w="1020" w:type="dxa"/>
            <w:shd w:val="clear" w:color="auto" w:fill="auto"/>
            <w:vAlign w:val="center"/>
            <w:hideMark/>
          </w:tcPr>
          <w:p w:rsidR="00844F91" w:rsidRPr="00A2106D" w:rsidRDefault="00844F91" w:rsidP="00844F91">
            <w:pPr>
              <w:spacing w:after="0" w:line="240" w:lineRule="auto"/>
              <w:jc w:val="center"/>
              <w:rPr>
                <w:rFonts w:ascii="Arial" w:eastAsia="Times New Roman" w:hAnsi="Arial" w:cs="Arial"/>
                <w:sz w:val="18"/>
                <w:szCs w:val="18"/>
              </w:rPr>
            </w:pPr>
            <w:r w:rsidRPr="00A2106D">
              <w:rPr>
                <w:rFonts w:ascii="Arial" w:eastAsia="Times New Roman" w:hAnsi="Arial" w:cs="Arial"/>
                <w:sz w:val="18"/>
                <w:szCs w:val="18"/>
              </w:rPr>
              <w:t>8=6/5x100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1820</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 </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xml:space="preserve">ПОДРШКА СПРОВОЂЕЊУ ПОСЛОВА ИЗ НАДЛЕЖНОСТИ РЕПУБЛИЧКОГ ФОНДА </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38.817.600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40.267.000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1.449.400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103,73</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0001</w:t>
            </w:r>
          </w:p>
        </w:tc>
        <w:tc>
          <w:tcPr>
            <w:tcW w:w="8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 </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АДМИНИСТРАЦИЈА И УПРАВЉАЊЕ</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38.817.600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40.267.000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1.449.400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103,73</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410000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Расходи за запослене</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3.052.500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3.251.000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198.500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106,50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411000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Плате, додаци и накнаде запослених (зараде)</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2.430.000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2.600.150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170.150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107,00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412000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Социјални доприноси на терет послодавца</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405.000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433.350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28.350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107,00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413000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Накнаде у натури</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6.000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6.000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414000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Социјална давања запосленима</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110.000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110.000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415000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Накнаде трошкова за запослене</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85.000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85.000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416000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Награде запосленима и остали посебни расходи</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16.500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16.500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420000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Коришћење услуга и роба</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28.170.100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28.170.100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421000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Стални трошкови</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750.100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750.100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422000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Трошкови путовања</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8.000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8.000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423000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Услуге по уговору</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930.000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930.000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424000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Специјализоване услуге</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1.500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1.500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425000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Текуће поправке и одржавање</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148.500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148.500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426000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Материјал</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26.332.000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26.332.000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440000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Отплата камата и пратећи трошкови задуживања</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95.900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95.900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441000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Отплата домаћих камата</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444000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Пратећи трошкови задуживања</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95.800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95.800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460000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Донације, дотације и трансфери</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15.000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15.000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465000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Остале дотације и трансфери</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15.000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15.000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465100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Остале текуће дотације и трансфери</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15.000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15.000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465112</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Остале текуће дотације по закону</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15.000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15.000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480000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Остали расходи</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239.500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305.000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65.500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127,35</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482000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Порези, обавезне таксе, казне и пенали</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32.000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32.000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483000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Новчане казне и пенали по решењу судова</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194.500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265.000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70.500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136,25</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485000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Накнада штете за повреде или штету нанету од стране државних органа</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13.000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8.000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-5.000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61,54</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500000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Издаци за нефинансијску имовину</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5.244.600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5.430.000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185.400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103,54</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510000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Основна средства</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5.244.600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5.430.000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185.400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103,54</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511000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Зграде и грађевински објекти</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130.000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650.000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520.000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500,00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512000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Машине и опрема</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3.080.000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3.080.000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515000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Нематеријална имовина</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2.034.600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1.700.000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-334.600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83,55</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621000</w:t>
            </w:r>
          </w:p>
        </w:tc>
        <w:tc>
          <w:tcPr>
            <w:tcW w:w="3540" w:type="dxa"/>
            <w:shd w:val="clear" w:color="auto" w:fill="auto"/>
            <w:vAlign w:val="center"/>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НАБАВКА ДОМАЋЕ ФИНАНСИЈСКЕ ИМОВИНЕ</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2.000.000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3.000.000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1.000.000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150,00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1821</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 </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ПРИМАРНА ЗДРАВСТВЕНА ЗАШТИТА</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108.559.135</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114.133.000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5.573.865</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105,13</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0001</w:t>
            </w:r>
          </w:p>
        </w:tc>
        <w:tc>
          <w:tcPr>
            <w:tcW w:w="820" w:type="dxa"/>
            <w:shd w:val="clear" w:color="auto" w:fill="auto"/>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471211</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ПРУЖАЊЕ УСЛУГА ЗДРАВСТВЕНЕ ЗАШТИТЕ У ЗДРАВСТВЕНИМ УСТАНОВАМА ПРИМАРНЕ ЗДРАВСТВЕНЕ ЗАШТИТЕ</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62.002.100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66.093.000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4.090.900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106,60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0002</w:t>
            </w:r>
          </w:p>
        </w:tc>
        <w:tc>
          <w:tcPr>
            <w:tcW w:w="820" w:type="dxa"/>
            <w:shd w:val="clear" w:color="auto" w:fill="auto"/>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471211</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ЛЕКОВИ И МЕДИЦИНСКА СРЕДСТВА У ЗДРАВСТВЕНИМ УСТАНОВАМА ПРИМАРНЕ ЗДРАВСТВЕНЕ ЗАШТИТЕ</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3.557.035</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3.700.000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142.965</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104,02</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0003</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471214</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СТОМАТОЛОШКЕ УСЛУГЕ</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6.700.000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7.140.000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440.000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106,57</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0004</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471213</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ЛЕКОВИ ИЗДАТИ НА РЕЦЕПТ</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36.300.000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37.200.000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900.000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102,48</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1822</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 </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СЕКУНДАРНА И ТЕРЦИЈАРНА ЗДРАВСТВЕНА ЗАШТИТА</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190.995.584</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206.270.000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15.274.416</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108,00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0001</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471215</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ПРУЖАЊЕ УСЛУГА ЗДРАВСТВЕНЕ ЗАШТИТЕ У УСТАНОВАМА СЕКУНДАРНЕ И ТЕРЦИЈАРНЕ ЗДРАВСТВЕНЕ ЗАШТИТЕ</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132.626.500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140.967.000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8.340.500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106,29</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0002</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471215</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ЛЕКОВИ И МЕДИЦИНСКА СРЕДСТВА У УСТАНОВАМА СЕКУНДАРНЕ И ТЕРЦИЈАРНЕ ЗДРАВСТВЕНЕ ЗАШТИТЕ</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55.169.084</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61.603.000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6.433.916</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111,66</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0003</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471215</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ЛЕКОВИ ЗА ЛЕЧЕЊЕ ЛИЦА ОБОЛЕЛИХ ОД РЕТКИХ БОЛЕСТИ</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3.200.000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3.700.000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500.000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115,63</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1823</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 </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ОСТАЛА ПРАВА ИЗ СОЦИЈАЛНОГ ОСИГУРАЊА</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45.095.000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46.430.000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1.335.000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102,96</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0001</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471292</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УСЛУГЕ УСТАНОВА СПЕЦИЈАЛИЗОВАНИХ ЗА ПРОДУЖЕНУ РЕХАБИЛИТАЦИЈУ</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3.770.000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4.045.000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275.000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107,29</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0002</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471299</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ИНСТИТУТИ И ЗАВОДИ ЗА ЈАВНО ЗДРАВЉЕ</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5.130.000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5.130.000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0003</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 </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ОСТВАРИВАЊЕ ПРАВА ВАН ТЕРИТОРИЈЕ РЕПУБЛИКЕ СРБИЈЕ  </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1.805.000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1.865.000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60.000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103,32</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471221</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Здравствена заштита по конвенцији</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1.120.000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1.180.000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60.000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105,36</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471223</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Здравствена заштита осигураника који живе у иностранству</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25.000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-25.000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471224</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Трошкови слања осигуран</w:t>
            </w:r>
            <w:r w:rsidR="00FA3E93">
              <w:rPr>
                <w:rFonts w:ascii="Arial" w:eastAsia="Times New Roman" w:hAnsi="Arial" w:cs="Arial"/>
                <w:sz w:val="18"/>
                <w:szCs w:val="18"/>
              </w:rPr>
              <w:t>их лица на лечење у иностранство</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660.000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660.000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color w:val="FF0000"/>
                <w:sz w:val="18"/>
                <w:szCs w:val="18"/>
              </w:rPr>
            </w:pPr>
            <w:r w:rsidRPr="00A2106D">
              <w:rPr>
                <w:rFonts w:ascii="Arial" w:eastAsia="Times New Roman" w:hAnsi="Arial" w:cs="Arial"/>
                <w:color w:val="FF0000"/>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color w:val="FF0000"/>
                <w:sz w:val="18"/>
                <w:szCs w:val="18"/>
              </w:rPr>
            </w:pPr>
            <w:r w:rsidRPr="00A2106D">
              <w:rPr>
                <w:rFonts w:ascii="Arial" w:eastAsia="Times New Roman" w:hAnsi="Arial" w:cs="Arial"/>
                <w:color w:val="FF0000"/>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471229</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Остали трошкови здравствене заштите у иностранству</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25.000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25.000</w:t>
            </w:r>
          </w:p>
        </w:tc>
        <w:tc>
          <w:tcPr>
            <w:tcW w:w="102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0004</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471216</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ПОМАГАЛА И НАПРАВЕ</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6.000.000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6.000.000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0005</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471212</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УСЛУГЕ ДИЈАЛИЗЕ (МАТЕРИЈАЛ ЗА ДИЈАЛИЗУ)</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4.380.000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4.380.000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0006</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471217</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УСЛУГЕ КОЈЕ ПРУЖАЈУ УСТАНОВЕ СОЦИЈАЛНЕ ЗАШТИТЕ</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1.615.000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1.615.000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0007</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471219</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ИНСТИТУТ/ЗАВОДИ ЗА ТРАНСФУЗИЈУ КРВИ И ИНСТИТУТ ЗА ВИРУСОЛОГИЈУ И ИМУНОЛОГИЈУ</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995.000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995.000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0008</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471110</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НАКНАДЕ ЗАРАДЕ УСЛЕД ПРИВРЕМЕНЕ НЕСПОСОБНОСТИ ЗА РАД </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20.400.000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21.400.000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1.000.000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104,90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0009</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471191</w:t>
            </w:r>
          </w:p>
        </w:tc>
        <w:tc>
          <w:tcPr>
            <w:tcW w:w="3540" w:type="dxa"/>
            <w:shd w:val="clear" w:color="auto" w:fill="auto"/>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НАКНАДА ПУТНИХ ТРОШКОВА  </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1.000.000</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0</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100,00</w:t>
            </w:r>
          </w:p>
        </w:tc>
      </w:tr>
      <w:tr w:rsidR="00844F91" w:rsidRPr="00A2106D" w:rsidTr="00A2106D">
        <w:trPr>
          <w:cantSplit/>
          <w:trHeight w:val="20"/>
          <w:jc w:val="center"/>
        </w:trPr>
        <w:tc>
          <w:tcPr>
            <w:tcW w:w="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11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 </w:t>
            </w:r>
          </w:p>
        </w:tc>
        <w:tc>
          <w:tcPr>
            <w:tcW w:w="820" w:type="dxa"/>
            <w:shd w:val="clear" w:color="auto" w:fill="auto"/>
            <w:noWrap/>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 </w:t>
            </w:r>
          </w:p>
        </w:tc>
        <w:tc>
          <w:tcPr>
            <w:tcW w:w="3540" w:type="dxa"/>
            <w:shd w:val="clear" w:color="auto" w:fill="auto"/>
            <w:noWrap/>
            <w:vAlign w:val="bottom"/>
            <w:hideMark/>
          </w:tcPr>
          <w:p w:rsidR="00844F91" w:rsidRPr="00A2106D" w:rsidRDefault="00844F91" w:rsidP="00844F91">
            <w:pPr>
              <w:spacing w:after="0" w:line="240" w:lineRule="auto"/>
              <w:rPr>
                <w:rFonts w:ascii="Arial" w:eastAsia="Times New Roman" w:hAnsi="Arial" w:cs="Arial"/>
                <w:sz w:val="18"/>
                <w:szCs w:val="18"/>
              </w:rPr>
            </w:pPr>
            <w:r w:rsidRPr="00A2106D">
              <w:rPr>
                <w:rFonts w:ascii="Arial" w:eastAsia="Times New Roman" w:hAnsi="Arial" w:cs="Arial"/>
                <w:sz w:val="18"/>
                <w:szCs w:val="18"/>
              </w:rPr>
              <w:t>УКУПНИ РАСХОДИ И ИЗДАЦИ</w:t>
            </w:r>
          </w:p>
        </w:tc>
        <w:tc>
          <w:tcPr>
            <w:tcW w:w="118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383.467.319</w:t>
            </w:r>
          </w:p>
        </w:tc>
        <w:tc>
          <w:tcPr>
            <w:tcW w:w="116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407.100.000</w:t>
            </w:r>
          </w:p>
        </w:tc>
        <w:tc>
          <w:tcPr>
            <w:tcW w:w="104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23.632.681</w:t>
            </w:r>
          </w:p>
        </w:tc>
        <w:tc>
          <w:tcPr>
            <w:tcW w:w="1020" w:type="dxa"/>
            <w:shd w:val="clear" w:color="auto" w:fill="auto"/>
            <w:noWrap/>
            <w:vAlign w:val="bottom"/>
            <w:hideMark/>
          </w:tcPr>
          <w:p w:rsidR="00844F91" w:rsidRPr="00A2106D" w:rsidRDefault="00844F91" w:rsidP="00844F91">
            <w:pPr>
              <w:spacing w:after="0" w:line="240" w:lineRule="auto"/>
              <w:jc w:val="right"/>
              <w:rPr>
                <w:rFonts w:ascii="Arial" w:eastAsia="Times New Roman" w:hAnsi="Arial" w:cs="Arial"/>
                <w:sz w:val="18"/>
                <w:szCs w:val="18"/>
              </w:rPr>
            </w:pPr>
            <w:r w:rsidRPr="00A2106D">
              <w:rPr>
                <w:rFonts w:ascii="Arial" w:eastAsia="Times New Roman" w:hAnsi="Arial" w:cs="Arial"/>
                <w:sz w:val="18"/>
                <w:szCs w:val="18"/>
              </w:rPr>
              <w:t>106,16</w:t>
            </w:r>
          </w:p>
        </w:tc>
      </w:tr>
    </w:tbl>
    <w:p w:rsidR="00844F91" w:rsidRPr="00844F91" w:rsidRDefault="00844F91" w:rsidP="00844F91">
      <w:pPr>
        <w:spacing w:after="0" w:line="240" w:lineRule="auto"/>
        <w:ind w:firstLine="720"/>
        <w:jc w:val="both"/>
        <w:rPr>
          <w:rFonts w:ascii="Arial" w:eastAsia="Times New Roman" w:hAnsi="Arial" w:cs="Arial"/>
          <w:highlight w:val="yellow"/>
          <w:lang w:val="sr-Cyrl-RS" w:eastAsia="sr-Latn-CS"/>
        </w:rPr>
      </w:pPr>
    </w:p>
    <w:p w:rsidR="00844F91" w:rsidRPr="00844F91" w:rsidRDefault="00844F91" w:rsidP="00FD67D4">
      <w:pPr>
        <w:spacing w:after="0" w:line="240" w:lineRule="auto"/>
        <w:ind w:firstLine="720"/>
        <w:jc w:val="both"/>
        <w:rPr>
          <w:rFonts w:ascii="Arial" w:eastAsia="Times New Roman" w:hAnsi="Arial" w:cs="Arial"/>
          <w:sz w:val="20"/>
          <w:szCs w:val="20"/>
          <w:lang w:val="sr-Cyrl-RS" w:eastAsia="sr-Latn-CS"/>
        </w:rPr>
      </w:pPr>
      <w:r w:rsidRPr="00844F91">
        <w:rPr>
          <w:rFonts w:ascii="Arial" w:eastAsia="Times New Roman" w:hAnsi="Arial" w:cs="Arial"/>
          <w:lang w:val="sr-Cyrl-RS" w:eastAsia="sr-Latn-CS"/>
        </w:rPr>
        <w:t xml:space="preserve">Структура планираних расхода и издатака у 2022. и 2021. години приказана је у следећој табели: </w:t>
      </w:r>
    </w:p>
    <w:p w:rsidR="00844F91" w:rsidRPr="00844F91" w:rsidRDefault="00844F91" w:rsidP="00844F91">
      <w:pPr>
        <w:spacing w:after="0" w:line="240" w:lineRule="auto"/>
        <w:ind w:right="-138" w:firstLine="720"/>
        <w:jc w:val="center"/>
        <w:rPr>
          <w:rFonts w:ascii="Arial" w:eastAsia="Times New Roman" w:hAnsi="Arial" w:cs="Arial"/>
          <w:sz w:val="20"/>
          <w:szCs w:val="20"/>
          <w:lang w:val="sr-Cyrl-RS" w:eastAsia="sr-Latn-CS"/>
        </w:rPr>
      </w:pPr>
      <w:r w:rsidRPr="00844F91">
        <w:rPr>
          <w:rFonts w:ascii="Arial" w:eastAsia="Times New Roman" w:hAnsi="Arial" w:cs="Arial"/>
          <w:sz w:val="20"/>
          <w:szCs w:val="20"/>
          <w:lang w:val="sr-Cyrl-RS" w:eastAsia="sr-Latn-CS"/>
        </w:rPr>
        <w:t xml:space="preserve">                                                                                                                                (у 000 динара)</w:t>
      </w:r>
    </w:p>
    <w:tbl>
      <w:tblPr>
        <w:tblW w:w="9440" w:type="dxa"/>
        <w:jc w:val="center"/>
        <w:tblLook w:val="04A0" w:firstRow="1" w:lastRow="0" w:firstColumn="1" w:lastColumn="0" w:noHBand="0" w:noVBand="1"/>
      </w:tblPr>
      <w:tblGrid>
        <w:gridCol w:w="2547"/>
        <w:gridCol w:w="1368"/>
        <w:gridCol w:w="1006"/>
        <w:gridCol w:w="1368"/>
        <w:gridCol w:w="1006"/>
        <w:gridCol w:w="928"/>
        <w:gridCol w:w="1217"/>
      </w:tblGrid>
      <w:tr w:rsidR="00844F91" w:rsidRPr="00844F91" w:rsidTr="00A2106D">
        <w:trPr>
          <w:trHeight w:val="780"/>
          <w:jc w:val="center"/>
        </w:trPr>
        <w:tc>
          <w:tcPr>
            <w:tcW w:w="330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jc w:val="center"/>
              <w:rPr>
                <w:rFonts w:ascii="Arial" w:eastAsia="Times New Roman" w:hAnsi="Arial" w:cs="Arial"/>
                <w:sz w:val="20"/>
                <w:szCs w:val="20"/>
              </w:rPr>
            </w:pPr>
            <w:r w:rsidRPr="00844F91">
              <w:rPr>
                <w:rFonts w:ascii="Arial" w:eastAsia="Times New Roman" w:hAnsi="Arial" w:cs="Arial"/>
                <w:sz w:val="20"/>
                <w:szCs w:val="20"/>
              </w:rPr>
              <w:t>РАСХОДИ И ИЗДАЦИ</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jc w:val="center"/>
              <w:rPr>
                <w:rFonts w:ascii="Arial" w:eastAsia="Times New Roman" w:hAnsi="Arial" w:cs="Arial"/>
                <w:sz w:val="20"/>
                <w:szCs w:val="20"/>
              </w:rPr>
            </w:pPr>
            <w:r w:rsidRPr="00844F91">
              <w:rPr>
                <w:rFonts w:ascii="Arial" w:eastAsia="Times New Roman" w:hAnsi="Arial" w:cs="Arial"/>
                <w:sz w:val="20"/>
                <w:szCs w:val="20"/>
              </w:rPr>
              <w:t>Финансијски план за 2021. годину</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jc w:val="center"/>
              <w:rPr>
                <w:rFonts w:ascii="Arial" w:eastAsia="Times New Roman" w:hAnsi="Arial" w:cs="Arial"/>
                <w:sz w:val="20"/>
                <w:szCs w:val="20"/>
              </w:rPr>
            </w:pPr>
            <w:r w:rsidRPr="00844F91">
              <w:rPr>
                <w:rFonts w:ascii="Arial" w:eastAsia="Times New Roman" w:hAnsi="Arial" w:cs="Arial"/>
                <w:sz w:val="20"/>
                <w:szCs w:val="20"/>
              </w:rPr>
              <w:t xml:space="preserve">Учешће </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jc w:val="center"/>
              <w:rPr>
                <w:rFonts w:ascii="Arial" w:eastAsia="Times New Roman" w:hAnsi="Arial" w:cs="Arial"/>
                <w:sz w:val="20"/>
                <w:szCs w:val="20"/>
              </w:rPr>
            </w:pPr>
            <w:r w:rsidRPr="00844F91">
              <w:rPr>
                <w:rFonts w:ascii="Arial" w:eastAsia="Times New Roman" w:hAnsi="Arial" w:cs="Arial"/>
                <w:sz w:val="20"/>
                <w:szCs w:val="20"/>
              </w:rPr>
              <w:t>Финансијски план за 2022. годину</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jc w:val="center"/>
              <w:rPr>
                <w:rFonts w:ascii="Arial" w:eastAsia="Times New Roman" w:hAnsi="Arial" w:cs="Arial"/>
                <w:sz w:val="20"/>
                <w:szCs w:val="20"/>
              </w:rPr>
            </w:pPr>
            <w:r w:rsidRPr="00844F91">
              <w:rPr>
                <w:rFonts w:ascii="Arial" w:eastAsia="Times New Roman" w:hAnsi="Arial" w:cs="Arial"/>
                <w:sz w:val="20"/>
                <w:szCs w:val="20"/>
              </w:rPr>
              <w:t xml:space="preserve">Учешће </w:t>
            </w:r>
          </w:p>
        </w:tc>
        <w:tc>
          <w:tcPr>
            <w:tcW w:w="800" w:type="dxa"/>
            <w:tcBorders>
              <w:top w:val="single" w:sz="4" w:space="0" w:color="auto"/>
              <w:left w:val="nil"/>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jc w:val="center"/>
              <w:rPr>
                <w:rFonts w:ascii="Arial" w:eastAsia="Times New Roman" w:hAnsi="Arial" w:cs="Arial"/>
                <w:sz w:val="20"/>
                <w:szCs w:val="20"/>
              </w:rPr>
            </w:pPr>
            <w:r w:rsidRPr="00844F91">
              <w:rPr>
                <w:rFonts w:ascii="Arial" w:eastAsia="Times New Roman" w:hAnsi="Arial" w:cs="Arial"/>
                <w:sz w:val="20"/>
                <w:szCs w:val="20"/>
              </w:rPr>
              <w:t>Индекс</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jc w:val="center"/>
              <w:rPr>
                <w:rFonts w:ascii="Arial" w:eastAsia="Times New Roman" w:hAnsi="Arial" w:cs="Arial"/>
                <w:sz w:val="20"/>
                <w:szCs w:val="20"/>
              </w:rPr>
            </w:pPr>
            <w:r w:rsidRPr="00844F91">
              <w:rPr>
                <w:rFonts w:ascii="Arial" w:eastAsia="Times New Roman" w:hAnsi="Arial" w:cs="Arial"/>
                <w:sz w:val="20"/>
                <w:szCs w:val="20"/>
              </w:rPr>
              <w:t>Разлика</w:t>
            </w:r>
          </w:p>
        </w:tc>
      </w:tr>
      <w:tr w:rsidR="00844F91" w:rsidRPr="00844F91" w:rsidTr="00A2106D">
        <w:trPr>
          <w:trHeight w:val="300"/>
          <w:jc w:val="center"/>
        </w:trPr>
        <w:tc>
          <w:tcPr>
            <w:tcW w:w="3300" w:type="dxa"/>
            <w:vMerge/>
            <w:tcBorders>
              <w:top w:val="single" w:sz="4" w:space="0" w:color="auto"/>
              <w:left w:val="single" w:sz="4" w:space="0" w:color="auto"/>
              <w:bottom w:val="single" w:sz="4" w:space="0" w:color="auto"/>
              <w:right w:val="single" w:sz="4" w:space="0" w:color="auto"/>
            </w:tcBorders>
            <w:vAlign w:val="center"/>
            <w:hideMark/>
          </w:tcPr>
          <w:p w:rsidR="00844F91" w:rsidRPr="00844F91" w:rsidRDefault="00844F91" w:rsidP="00844F91">
            <w:pPr>
              <w:spacing w:after="0" w:line="240" w:lineRule="auto"/>
              <w:rPr>
                <w:rFonts w:ascii="Arial" w:eastAsia="Times New Roman" w:hAnsi="Arial" w:cs="Arial"/>
                <w:sz w:val="20"/>
                <w:szCs w:val="20"/>
              </w:rPr>
            </w:pPr>
          </w:p>
        </w:tc>
        <w:tc>
          <w:tcPr>
            <w:tcW w:w="1260" w:type="dxa"/>
            <w:tcBorders>
              <w:top w:val="nil"/>
              <w:left w:val="nil"/>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jc w:val="center"/>
              <w:rPr>
                <w:rFonts w:ascii="Arial" w:eastAsia="Times New Roman" w:hAnsi="Arial" w:cs="Arial"/>
                <w:sz w:val="20"/>
                <w:szCs w:val="20"/>
              </w:rPr>
            </w:pPr>
            <w:r w:rsidRPr="00844F91">
              <w:rPr>
                <w:rFonts w:ascii="Arial" w:eastAsia="Times New Roman" w:hAnsi="Arial" w:cs="Arial"/>
                <w:sz w:val="20"/>
                <w:szCs w:val="20"/>
              </w:rPr>
              <w:t>1</w:t>
            </w:r>
          </w:p>
        </w:tc>
        <w:tc>
          <w:tcPr>
            <w:tcW w:w="880" w:type="dxa"/>
            <w:tcBorders>
              <w:top w:val="nil"/>
              <w:left w:val="nil"/>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jc w:val="center"/>
              <w:rPr>
                <w:rFonts w:ascii="Arial" w:eastAsia="Times New Roman" w:hAnsi="Arial" w:cs="Arial"/>
                <w:sz w:val="20"/>
                <w:szCs w:val="20"/>
              </w:rPr>
            </w:pPr>
            <w:r w:rsidRPr="00844F91">
              <w:rPr>
                <w:rFonts w:ascii="Arial" w:eastAsia="Times New Roman" w:hAnsi="Arial" w:cs="Arial"/>
                <w:sz w:val="20"/>
                <w:szCs w:val="20"/>
              </w:rPr>
              <w:t>2</w:t>
            </w:r>
          </w:p>
        </w:tc>
        <w:tc>
          <w:tcPr>
            <w:tcW w:w="1260" w:type="dxa"/>
            <w:tcBorders>
              <w:top w:val="nil"/>
              <w:left w:val="nil"/>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jc w:val="center"/>
              <w:rPr>
                <w:rFonts w:ascii="Arial" w:eastAsia="Times New Roman" w:hAnsi="Arial" w:cs="Arial"/>
                <w:sz w:val="20"/>
                <w:szCs w:val="20"/>
              </w:rPr>
            </w:pPr>
            <w:r w:rsidRPr="00844F91">
              <w:rPr>
                <w:rFonts w:ascii="Arial" w:eastAsia="Times New Roman" w:hAnsi="Arial" w:cs="Arial"/>
                <w:sz w:val="20"/>
                <w:szCs w:val="20"/>
              </w:rPr>
              <w:t>3</w:t>
            </w:r>
          </w:p>
        </w:tc>
        <w:tc>
          <w:tcPr>
            <w:tcW w:w="88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center"/>
              <w:rPr>
                <w:rFonts w:ascii="Arial" w:eastAsia="Times New Roman" w:hAnsi="Arial" w:cs="Arial"/>
                <w:sz w:val="20"/>
                <w:szCs w:val="20"/>
              </w:rPr>
            </w:pPr>
            <w:r w:rsidRPr="00844F91">
              <w:rPr>
                <w:rFonts w:ascii="Arial" w:eastAsia="Times New Roman" w:hAnsi="Arial" w:cs="Arial"/>
                <w:sz w:val="20"/>
                <w:szCs w:val="20"/>
              </w:rPr>
              <w:t>4</w:t>
            </w:r>
          </w:p>
        </w:tc>
        <w:tc>
          <w:tcPr>
            <w:tcW w:w="800" w:type="dxa"/>
            <w:tcBorders>
              <w:top w:val="nil"/>
              <w:left w:val="nil"/>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jc w:val="center"/>
              <w:rPr>
                <w:rFonts w:ascii="Arial" w:eastAsia="Times New Roman" w:hAnsi="Arial" w:cs="Arial"/>
                <w:sz w:val="20"/>
                <w:szCs w:val="20"/>
              </w:rPr>
            </w:pPr>
            <w:r w:rsidRPr="00844F91">
              <w:rPr>
                <w:rFonts w:ascii="Arial" w:eastAsia="Times New Roman" w:hAnsi="Arial" w:cs="Arial"/>
                <w:sz w:val="20"/>
                <w:szCs w:val="20"/>
              </w:rPr>
              <w:t>3/1x100</w:t>
            </w:r>
          </w:p>
        </w:tc>
        <w:tc>
          <w:tcPr>
            <w:tcW w:w="106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center"/>
              <w:rPr>
                <w:rFonts w:ascii="Arial" w:eastAsia="Times New Roman" w:hAnsi="Arial" w:cs="Arial"/>
                <w:sz w:val="20"/>
                <w:szCs w:val="20"/>
              </w:rPr>
            </w:pPr>
            <w:r w:rsidRPr="00844F91">
              <w:rPr>
                <w:rFonts w:ascii="Arial" w:eastAsia="Times New Roman" w:hAnsi="Arial" w:cs="Arial"/>
                <w:sz w:val="20"/>
                <w:szCs w:val="20"/>
              </w:rPr>
              <w:t>5=3-1</w:t>
            </w:r>
          </w:p>
        </w:tc>
      </w:tr>
      <w:tr w:rsidR="00844F91" w:rsidRPr="00844F91" w:rsidTr="00A2106D">
        <w:trPr>
          <w:trHeight w:val="300"/>
          <w:jc w:val="center"/>
        </w:trPr>
        <w:tc>
          <w:tcPr>
            <w:tcW w:w="3300" w:type="dxa"/>
            <w:tcBorders>
              <w:top w:val="nil"/>
              <w:left w:val="single" w:sz="4" w:space="0" w:color="auto"/>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rPr>
                <w:rFonts w:ascii="Arial" w:eastAsia="Times New Roman" w:hAnsi="Arial" w:cs="Arial"/>
                <w:sz w:val="20"/>
                <w:szCs w:val="20"/>
              </w:rPr>
            </w:pPr>
            <w:r w:rsidRPr="00844F91">
              <w:rPr>
                <w:rFonts w:ascii="Arial" w:eastAsia="Times New Roman" w:hAnsi="Arial" w:cs="Arial"/>
                <w:sz w:val="20"/>
                <w:szCs w:val="20"/>
              </w:rPr>
              <w:t>Здравствена заштита</w:t>
            </w:r>
          </w:p>
        </w:tc>
        <w:tc>
          <w:tcPr>
            <w:tcW w:w="126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323.249.719</w:t>
            </w:r>
          </w:p>
        </w:tc>
        <w:tc>
          <w:tcPr>
            <w:tcW w:w="88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84,30%</w:t>
            </w:r>
          </w:p>
        </w:tc>
        <w:tc>
          <w:tcPr>
            <w:tcW w:w="126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344.433.000</w:t>
            </w:r>
          </w:p>
        </w:tc>
        <w:tc>
          <w:tcPr>
            <w:tcW w:w="88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84,61%</w:t>
            </w:r>
          </w:p>
        </w:tc>
        <w:tc>
          <w:tcPr>
            <w:tcW w:w="80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106,55</w:t>
            </w:r>
          </w:p>
        </w:tc>
        <w:tc>
          <w:tcPr>
            <w:tcW w:w="106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21.183.281</w:t>
            </w:r>
          </w:p>
        </w:tc>
      </w:tr>
      <w:tr w:rsidR="00844F91" w:rsidRPr="00844F91" w:rsidTr="00A2106D">
        <w:trPr>
          <w:trHeight w:val="300"/>
          <w:jc w:val="center"/>
        </w:trPr>
        <w:tc>
          <w:tcPr>
            <w:tcW w:w="3300" w:type="dxa"/>
            <w:tcBorders>
              <w:top w:val="nil"/>
              <w:left w:val="single" w:sz="4" w:space="0" w:color="auto"/>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rPr>
                <w:rFonts w:ascii="Arial" w:eastAsia="Times New Roman" w:hAnsi="Arial" w:cs="Arial"/>
                <w:sz w:val="20"/>
                <w:szCs w:val="20"/>
              </w:rPr>
            </w:pPr>
            <w:r w:rsidRPr="00844F91">
              <w:rPr>
                <w:rFonts w:ascii="Arial" w:eastAsia="Times New Roman" w:hAnsi="Arial" w:cs="Arial"/>
                <w:sz w:val="20"/>
                <w:szCs w:val="20"/>
              </w:rPr>
              <w:t>Накнаде осигураним лицима</w:t>
            </w:r>
          </w:p>
        </w:tc>
        <w:tc>
          <w:tcPr>
            <w:tcW w:w="126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21.400.000</w:t>
            </w:r>
          </w:p>
        </w:tc>
        <w:tc>
          <w:tcPr>
            <w:tcW w:w="88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5,58%</w:t>
            </w:r>
          </w:p>
        </w:tc>
        <w:tc>
          <w:tcPr>
            <w:tcW w:w="126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22.400.000</w:t>
            </w:r>
          </w:p>
        </w:tc>
        <w:tc>
          <w:tcPr>
            <w:tcW w:w="88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5,50%</w:t>
            </w:r>
          </w:p>
        </w:tc>
        <w:tc>
          <w:tcPr>
            <w:tcW w:w="80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104,67</w:t>
            </w:r>
          </w:p>
        </w:tc>
        <w:tc>
          <w:tcPr>
            <w:tcW w:w="106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1.000.000</w:t>
            </w:r>
          </w:p>
        </w:tc>
      </w:tr>
      <w:tr w:rsidR="00844F91" w:rsidRPr="00844F91" w:rsidTr="00A2106D">
        <w:trPr>
          <w:trHeight w:val="525"/>
          <w:jc w:val="center"/>
        </w:trPr>
        <w:tc>
          <w:tcPr>
            <w:tcW w:w="3300" w:type="dxa"/>
            <w:tcBorders>
              <w:top w:val="nil"/>
              <w:left w:val="single" w:sz="4" w:space="0" w:color="auto"/>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rPr>
                <w:rFonts w:ascii="Arial" w:eastAsia="Times New Roman" w:hAnsi="Arial" w:cs="Arial"/>
                <w:sz w:val="20"/>
                <w:szCs w:val="20"/>
              </w:rPr>
            </w:pPr>
            <w:r w:rsidRPr="00844F91">
              <w:rPr>
                <w:rFonts w:ascii="Arial" w:eastAsia="Times New Roman" w:hAnsi="Arial" w:cs="Arial"/>
                <w:sz w:val="20"/>
                <w:szCs w:val="20"/>
              </w:rPr>
              <w:t>Подршка спровођењу послова из надлежности Републичког фонда</w:t>
            </w:r>
          </w:p>
        </w:tc>
        <w:tc>
          <w:tcPr>
            <w:tcW w:w="126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38.817.600</w:t>
            </w:r>
          </w:p>
        </w:tc>
        <w:tc>
          <w:tcPr>
            <w:tcW w:w="88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10,12%</w:t>
            </w:r>
          </w:p>
        </w:tc>
        <w:tc>
          <w:tcPr>
            <w:tcW w:w="126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40.267.000</w:t>
            </w:r>
          </w:p>
        </w:tc>
        <w:tc>
          <w:tcPr>
            <w:tcW w:w="88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9,89%</w:t>
            </w:r>
          </w:p>
        </w:tc>
        <w:tc>
          <w:tcPr>
            <w:tcW w:w="80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103,73</w:t>
            </w:r>
          </w:p>
        </w:tc>
        <w:tc>
          <w:tcPr>
            <w:tcW w:w="106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1.449.400</w:t>
            </w:r>
          </w:p>
        </w:tc>
      </w:tr>
      <w:tr w:rsidR="00844F91" w:rsidRPr="00844F91" w:rsidTr="00A2106D">
        <w:trPr>
          <w:trHeight w:val="300"/>
          <w:jc w:val="center"/>
        </w:trPr>
        <w:tc>
          <w:tcPr>
            <w:tcW w:w="3300" w:type="dxa"/>
            <w:tcBorders>
              <w:top w:val="nil"/>
              <w:left w:val="single" w:sz="4" w:space="0" w:color="auto"/>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rPr>
                <w:rFonts w:ascii="Arial" w:eastAsia="Times New Roman" w:hAnsi="Arial" w:cs="Arial"/>
                <w:sz w:val="20"/>
                <w:szCs w:val="20"/>
              </w:rPr>
            </w:pPr>
            <w:r w:rsidRPr="00844F91">
              <w:rPr>
                <w:rFonts w:ascii="Arial" w:eastAsia="Times New Roman" w:hAnsi="Arial" w:cs="Arial"/>
                <w:sz w:val="20"/>
                <w:szCs w:val="20"/>
              </w:rPr>
              <w:t>УКУПНИ РАСХОДИ И ИЗДАЦИ</w:t>
            </w:r>
          </w:p>
        </w:tc>
        <w:tc>
          <w:tcPr>
            <w:tcW w:w="126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383.467.319</w:t>
            </w:r>
          </w:p>
        </w:tc>
        <w:tc>
          <w:tcPr>
            <w:tcW w:w="88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100,00%</w:t>
            </w:r>
          </w:p>
        </w:tc>
        <w:tc>
          <w:tcPr>
            <w:tcW w:w="126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407.100.000</w:t>
            </w:r>
          </w:p>
        </w:tc>
        <w:tc>
          <w:tcPr>
            <w:tcW w:w="88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100,00%</w:t>
            </w:r>
          </w:p>
        </w:tc>
        <w:tc>
          <w:tcPr>
            <w:tcW w:w="80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106,16</w:t>
            </w:r>
          </w:p>
        </w:tc>
        <w:tc>
          <w:tcPr>
            <w:tcW w:w="1060" w:type="dxa"/>
            <w:tcBorders>
              <w:top w:val="nil"/>
              <w:left w:val="nil"/>
              <w:bottom w:val="single" w:sz="4" w:space="0" w:color="auto"/>
              <w:right w:val="single" w:sz="4" w:space="0" w:color="auto"/>
            </w:tcBorders>
            <w:shd w:val="clear" w:color="auto" w:fill="auto"/>
            <w:noWrap/>
            <w:vAlign w:val="bottom"/>
            <w:hideMark/>
          </w:tcPr>
          <w:p w:rsidR="00844F91" w:rsidRPr="00844F91" w:rsidRDefault="00844F91" w:rsidP="00844F91">
            <w:pPr>
              <w:spacing w:after="0" w:line="240" w:lineRule="auto"/>
              <w:jc w:val="right"/>
              <w:rPr>
                <w:rFonts w:ascii="Arial" w:eastAsia="Times New Roman" w:hAnsi="Arial" w:cs="Arial"/>
                <w:sz w:val="20"/>
                <w:szCs w:val="20"/>
              </w:rPr>
            </w:pPr>
            <w:r w:rsidRPr="00844F91">
              <w:rPr>
                <w:rFonts w:ascii="Arial" w:eastAsia="Times New Roman" w:hAnsi="Arial" w:cs="Arial"/>
                <w:sz w:val="20"/>
                <w:szCs w:val="20"/>
              </w:rPr>
              <w:t>23.632.681</w:t>
            </w:r>
          </w:p>
        </w:tc>
      </w:tr>
    </w:tbl>
    <w:p w:rsidR="00844F91" w:rsidRPr="00844F91" w:rsidRDefault="00844F91" w:rsidP="00844F91">
      <w:pPr>
        <w:spacing w:after="0" w:line="240" w:lineRule="auto"/>
        <w:ind w:right="-138" w:firstLine="720"/>
        <w:jc w:val="center"/>
        <w:rPr>
          <w:rFonts w:ascii="Arial" w:eastAsia="Times New Roman" w:hAnsi="Arial" w:cs="Arial"/>
          <w:sz w:val="20"/>
          <w:szCs w:val="20"/>
          <w:highlight w:val="cyan"/>
          <w:lang w:val="sr-Cyrl-RS" w:eastAsia="sr-Latn-CS"/>
        </w:rPr>
      </w:pP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RS" w:eastAsia="sr-Latn-CS"/>
        </w:rPr>
        <w:t xml:space="preserve">Расходи здравствене заштите планирани су у износу од 344.433,00 милиона динара, што је за </w:t>
      </w:r>
      <w:r w:rsidRPr="00844F91">
        <w:rPr>
          <w:rFonts w:ascii="Arial" w:eastAsia="Times New Roman" w:hAnsi="Arial" w:cs="Arial"/>
          <w:lang w:val="sr-Latn-RS" w:eastAsia="sr-Latn-CS"/>
        </w:rPr>
        <w:t>21.183,28</w:t>
      </w:r>
      <w:r w:rsidRPr="00844F91">
        <w:rPr>
          <w:rFonts w:ascii="Arial" w:eastAsia="Times New Roman" w:hAnsi="Arial" w:cs="Arial"/>
          <w:lang w:val="sr-Cyrl-RS" w:eastAsia="sr-Latn-CS"/>
        </w:rPr>
        <w:t xml:space="preserve"> милиона динара више у односу на Финансијски план за 2021. годину. Расходи здравствене заштите планирани су у оквиру програма 1821 - „Примарна здравствена заштита“, програма 1822 - „Секундарна и терцијарна здравствена заштита“ и програма 1823 - „Остала права из социјалног осигурања“ - програмске активности 0001-0007.</w:t>
      </w: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RS" w:eastAsia="sr-Latn-CS"/>
        </w:rPr>
        <w:t xml:space="preserve">Расходи за накнаде осигураним лицима планирани су у износу од </w:t>
      </w:r>
      <w:r w:rsidRPr="00844F91">
        <w:rPr>
          <w:rFonts w:ascii="Arial" w:eastAsia="Times New Roman" w:hAnsi="Arial" w:cs="Arial"/>
          <w:lang w:val="sr-Latn-RS" w:eastAsia="sr-Latn-CS"/>
        </w:rPr>
        <w:t>22.400,00</w:t>
      </w:r>
      <w:r w:rsidRPr="00844F91">
        <w:rPr>
          <w:rFonts w:ascii="Arial" w:eastAsia="Times New Roman" w:hAnsi="Arial" w:cs="Arial"/>
          <w:lang w:val="sr-Cyrl-RS" w:eastAsia="sr-Latn-CS"/>
        </w:rPr>
        <w:t xml:space="preserve"> милиона динара, што је за </w:t>
      </w:r>
      <w:r w:rsidRPr="00844F91">
        <w:rPr>
          <w:rFonts w:ascii="Arial" w:eastAsia="Times New Roman" w:hAnsi="Arial" w:cs="Arial"/>
          <w:lang w:val="sr-Latn-RS" w:eastAsia="sr-Latn-CS"/>
        </w:rPr>
        <w:t>1.000,00</w:t>
      </w:r>
      <w:r w:rsidRPr="00844F91">
        <w:rPr>
          <w:rFonts w:ascii="Arial" w:eastAsia="Times New Roman" w:hAnsi="Arial" w:cs="Arial"/>
          <w:lang w:val="sr-Cyrl-RS" w:eastAsia="sr-Latn-CS"/>
        </w:rPr>
        <w:t xml:space="preserve"> милиона динара више у односу на Финансијски план за 2021. годину. Расходи за накнаде осигураним лицима планирани су у оквиру програма 1823 - „Остала права из социјалног осигурања“, програмске активности 0008 и 0009. </w:t>
      </w:r>
    </w:p>
    <w:p w:rsidR="00844F91" w:rsidRPr="00844F91" w:rsidRDefault="00844F91" w:rsidP="00844F91">
      <w:pPr>
        <w:tabs>
          <w:tab w:val="left" w:pos="709"/>
        </w:tabs>
        <w:spacing w:after="0" w:line="240" w:lineRule="auto"/>
        <w:jc w:val="both"/>
        <w:rPr>
          <w:rFonts w:ascii="Arial" w:eastAsia="Times New Roman" w:hAnsi="Arial" w:cs="Arial"/>
          <w:lang w:val="sr-Cyrl-RS" w:eastAsia="sr-Latn-CS"/>
        </w:rPr>
      </w:pPr>
      <w:r w:rsidRPr="00844F91">
        <w:rPr>
          <w:rFonts w:ascii="Arial" w:eastAsia="Times New Roman" w:hAnsi="Arial" w:cs="Arial"/>
          <w:lang w:val="sr-Cyrl-RS" w:eastAsia="sr-Latn-CS"/>
        </w:rPr>
        <w:tab/>
        <w:t xml:space="preserve">Расходи и издаци у оквиру програма 1820 - „Подршка спровођењу послова из належности Републичког фонда“ планирани су у износу од 40.267,00 милиона динара, што је за </w:t>
      </w:r>
      <w:r w:rsidRPr="00844F91">
        <w:rPr>
          <w:rFonts w:ascii="Arial" w:eastAsia="Times New Roman" w:hAnsi="Arial" w:cs="Arial"/>
          <w:lang w:val="sr-Latn-RS" w:eastAsia="sr-Latn-CS"/>
        </w:rPr>
        <w:t>1.</w:t>
      </w:r>
      <w:r w:rsidRPr="00844F91">
        <w:rPr>
          <w:rFonts w:ascii="Arial" w:eastAsia="Times New Roman" w:hAnsi="Arial" w:cs="Arial"/>
          <w:lang w:val="sr-Cyrl-RS" w:eastAsia="sr-Latn-CS"/>
        </w:rPr>
        <w:t>449,40 милиона динара више у односу на Финансијски план за 2021. годину. У оквиру овог програма планирани су издаци по основу набавке домаће финансијске имовине (</w:t>
      </w:r>
      <w:r w:rsidRPr="00844F91">
        <w:rPr>
          <w:rFonts w:ascii="Arial" w:eastAsia="Times New Roman" w:hAnsi="Arial" w:cs="Arial"/>
          <w:lang w:val="sr-Cyrl-BA" w:eastAsia="sr-Latn-CS"/>
        </w:rPr>
        <w:t xml:space="preserve">по основу конверзије </w:t>
      </w:r>
      <w:r w:rsidRPr="00844F91">
        <w:rPr>
          <w:rFonts w:ascii="Arial" w:eastAsia="Calibri" w:hAnsi="Arial" w:cs="Arial"/>
          <w:lang w:val="sr-Latn-RS" w:eastAsia="sr-Latn-CS"/>
        </w:rPr>
        <w:t>потраживања Републичког фонда за доприносе за здравствено осигурање у трајни улог</w:t>
      </w:r>
      <w:r w:rsidRPr="00844F91">
        <w:rPr>
          <w:rFonts w:ascii="Arial" w:eastAsia="Calibri" w:hAnsi="Arial" w:cs="Arial"/>
          <w:lang w:val="sr-Cyrl-RS" w:eastAsia="sr-Latn-CS"/>
        </w:rPr>
        <w:t xml:space="preserve"> у капиталу привредних друштава) у износу од 3.000,00 милиона динара.</w:t>
      </w:r>
      <w:r w:rsidRPr="00844F91">
        <w:rPr>
          <w:rFonts w:ascii="Arial" w:eastAsia="Times New Roman" w:hAnsi="Arial" w:cs="Arial"/>
          <w:lang w:val="sr-Cyrl-RS" w:eastAsia="sr-Latn-CS"/>
        </w:rPr>
        <w:tab/>
      </w:r>
    </w:p>
    <w:p w:rsidR="00844F91" w:rsidRPr="00844F91" w:rsidRDefault="00844F91" w:rsidP="00844F91">
      <w:pPr>
        <w:tabs>
          <w:tab w:val="left" w:pos="709"/>
        </w:tabs>
        <w:spacing w:after="0" w:line="240" w:lineRule="auto"/>
        <w:jc w:val="both"/>
        <w:rPr>
          <w:rFonts w:ascii="Arial" w:eastAsia="Times New Roman" w:hAnsi="Arial" w:cs="Arial"/>
          <w:lang w:val="sr-Cyrl-RS" w:eastAsia="sr-Latn-CS"/>
        </w:rPr>
      </w:pPr>
    </w:p>
    <w:p w:rsidR="00844F91" w:rsidRPr="00844F91" w:rsidRDefault="00844F91" w:rsidP="00844F91">
      <w:pPr>
        <w:spacing w:after="0" w:line="240" w:lineRule="auto"/>
        <w:jc w:val="both"/>
        <w:rPr>
          <w:rFonts w:ascii="Arial" w:eastAsia="Times New Roman" w:hAnsi="Arial" w:cs="Arial"/>
          <w:lang w:val="sr-Cyrl-RS" w:eastAsia="sr-Latn-CS"/>
        </w:rPr>
      </w:pPr>
      <w:r w:rsidRPr="00844F91">
        <w:rPr>
          <w:rFonts w:ascii="Arial" w:eastAsia="Times New Roman" w:hAnsi="Arial" w:cs="Arial"/>
          <w:lang w:val="sr-Cyrl-RS" w:eastAsia="sr-Latn-CS"/>
        </w:rPr>
        <w:t>8.1. ПРОГРАМ:</w:t>
      </w:r>
      <w:r w:rsidRPr="00844F91">
        <w:rPr>
          <w:rFonts w:ascii="Arial" w:eastAsia="Times New Roman" w:hAnsi="Arial" w:cs="Arial"/>
          <w:lang w:val="sr-Latn-RS" w:eastAsia="sr-Latn-CS"/>
        </w:rPr>
        <w:t xml:space="preserve"> </w:t>
      </w:r>
      <w:r w:rsidRPr="00844F91">
        <w:rPr>
          <w:rFonts w:ascii="Arial" w:eastAsia="Times New Roman" w:hAnsi="Arial" w:cs="Arial"/>
          <w:lang w:val="sr-Cyrl-RS" w:eastAsia="sr-Latn-CS"/>
        </w:rPr>
        <w:t xml:space="preserve">ПОДРШКА СПРОВОЂЕЊУ ПОСЛОВА ИЗ </w:t>
      </w:r>
    </w:p>
    <w:p w:rsidR="00844F91" w:rsidRPr="00844F91" w:rsidRDefault="00844F91" w:rsidP="00844F91">
      <w:pPr>
        <w:spacing w:after="0" w:line="240" w:lineRule="auto"/>
        <w:jc w:val="both"/>
        <w:rPr>
          <w:rFonts w:ascii="Arial" w:eastAsia="Times New Roman" w:hAnsi="Arial" w:cs="Arial"/>
          <w:lang w:val="sr-Cyrl-RS" w:eastAsia="sr-Latn-CS"/>
        </w:rPr>
      </w:pPr>
      <w:r w:rsidRPr="00844F91">
        <w:rPr>
          <w:rFonts w:ascii="Arial" w:eastAsia="Times New Roman" w:hAnsi="Arial" w:cs="Arial"/>
          <w:lang w:val="sr-Cyrl-RS" w:eastAsia="sr-Latn-CS"/>
        </w:rPr>
        <w:t xml:space="preserve">       НАДЛЕЖНОСТИ РЕПУБЛИЧКОГ ФОНДА</w:t>
      </w:r>
    </w:p>
    <w:p w:rsidR="00844F91" w:rsidRPr="00844F91" w:rsidRDefault="00844F91" w:rsidP="00844F91">
      <w:pPr>
        <w:spacing w:after="0" w:line="240" w:lineRule="auto"/>
        <w:jc w:val="both"/>
        <w:rPr>
          <w:rFonts w:ascii="Arial" w:eastAsia="Times New Roman" w:hAnsi="Arial" w:cs="Arial"/>
          <w:lang w:val="sr-Cyrl-RS" w:eastAsia="sr-Latn-CS"/>
        </w:rPr>
      </w:pP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RS" w:eastAsia="sr-Latn-CS"/>
        </w:rPr>
        <w:t>Шифра</w:t>
      </w:r>
      <w:r w:rsidRPr="00844F91">
        <w:rPr>
          <w:rFonts w:ascii="Arial" w:eastAsia="Times New Roman" w:hAnsi="Arial" w:cs="Arial"/>
          <w:lang w:val="sr-Latn-RS" w:eastAsia="sr-Latn-CS"/>
        </w:rPr>
        <w:t xml:space="preserve"> </w:t>
      </w:r>
      <w:r w:rsidRPr="00844F91">
        <w:rPr>
          <w:rFonts w:ascii="Arial" w:eastAsia="Times New Roman" w:hAnsi="Arial" w:cs="Arial"/>
          <w:lang w:val="sr-Cyrl-RS" w:eastAsia="sr-Latn-CS"/>
        </w:rPr>
        <w:t>програма: 1820</w:t>
      </w: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RS" w:eastAsia="sr-Latn-CS"/>
        </w:rPr>
        <w:t>Назив програма: Подршка спровођењу послова из надлежности Републичког фонда</w:t>
      </w: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RS" w:eastAsia="sr-Latn-CS"/>
        </w:rPr>
        <w:t>Опис програма: Програм „Подршка спровођењу послова из надлежности Републичког фонда“ усмерен је на спровођење активности у циљу обезбеђивања средстава и остваривања права осигураних лица из обавезног здравственог осигурања и то: право на здравствену заштиту, право на накнаду зараде за време привремене спречености за рад и право на накнаду трошкова превоза у вези са коришћењем здравствене заштите.</w:t>
      </w:r>
      <w:r w:rsidRPr="00844F91">
        <w:rPr>
          <w:rFonts w:ascii="Arial" w:eastAsia="Times New Roman" w:hAnsi="Arial" w:cs="Arial"/>
          <w:lang w:val="sr-Latn-RS" w:eastAsia="sr-Latn-CS"/>
        </w:rPr>
        <w:t xml:space="preserve"> </w:t>
      </w:r>
      <w:r w:rsidRPr="00844F91">
        <w:rPr>
          <w:rFonts w:ascii="Arial" w:eastAsia="Times New Roman" w:hAnsi="Arial" w:cs="Arial"/>
          <w:lang w:val="sr-Cyrl-RS" w:eastAsia="sr-Latn-CS"/>
        </w:rPr>
        <w:t>Овај програм обухвата и активности којима Републички фонд спроводи добровољно здравствено осигурање.</w:t>
      </w:r>
    </w:p>
    <w:p w:rsidR="00844F91" w:rsidRPr="00844F91" w:rsidRDefault="00844F91" w:rsidP="00844F91">
      <w:pPr>
        <w:spacing w:after="0" w:line="240" w:lineRule="auto"/>
        <w:jc w:val="both"/>
        <w:rPr>
          <w:rFonts w:ascii="Arial" w:eastAsia="Times New Roman" w:hAnsi="Arial" w:cs="Arial"/>
          <w:lang w:val="sr-Cyrl-RS" w:eastAsia="sr-Latn-CS"/>
        </w:rPr>
      </w:pPr>
    </w:p>
    <w:p w:rsidR="00844F91" w:rsidRPr="00844F91" w:rsidRDefault="00844F91" w:rsidP="00844F91">
      <w:pPr>
        <w:spacing w:after="0" w:line="240" w:lineRule="auto"/>
        <w:ind w:firstLine="708"/>
        <w:jc w:val="both"/>
        <w:rPr>
          <w:rFonts w:ascii="Arial" w:eastAsia="Times New Roman" w:hAnsi="Arial" w:cs="Arial"/>
          <w:lang w:val="sr-Cyrl-RS" w:eastAsia="sr-Latn-CS"/>
        </w:rPr>
      </w:pPr>
      <w:r w:rsidRPr="00844F91">
        <w:rPr>
          <w:rFonts w:ascii="Arial" w:eastAsia="Times New Roman" w:hAnsi="Arial" w:cs="Arial"/>
          <w:lang w:val="sr-Cyrl-RS" w:eastAsia="sr-Latn-CS"/>
        </w:rPr>
        <w:t>Одговорно лице:</w:t>
      </w:r>
      <w:r w:rsidRPr="00844F91">
        <w:rPr>
          <w:rFonts w:ascii="Arial" w:eastAsia="Times New Roman" w:hAnsi="Arial" w:cs="Arial"/>
          <w:lang w:val="sr-Latn-CS" w:eastAsia="sr-Latn-CS"/>
        </w:rPr>
        <w:t xml:space="preserve"> </w:t>
      </w:r>
      <w:r w:rsidRPr="00844F91">
        <w:rPr>
          <w:rFonts w:ascii="Arial" w:eastAsia="Times New Roman" w:hAnsi="Arial" w:cs="Arial"/>
          <w:lang w:val="sr-Cyrl-RS" w:eastAsia="sr-Latn-CS"/>
        </w:rPr>
        <w:t xml:space="preserve">Светлана Тадин, </w:t>
      </w:r>
      <w:r w:rsidRPr="00844F91">
        <w:rPr>
          <w:rFonts w:ascii="Arial" w:eastAsia="Times New Roman" w:hAnsi="Arial" w:cs="Arial"/>
          <w:lang w:val="sr-Cyrl-CS" w:eastAsia="sr-Latn-CS"/>
        </w:rPr>
        <w:t>директор Сектора за економске послове</w:t>
      </w:r>
      <w:r w:rsidRPr="00844F91">
        <w:rPr>
          <w:rFonts w:ascii="Arial" w:eastAsia="Times New Roman" w:hAnsi="Arial" w:cs="Arial"/>
          <w:lang w:val="sr-Cyrl-RS" w:eastAsia="sr-Latn-CS"/>
        </w:rPr>
        <w:t xml:space="preserve"> </w:t>
      </w:r>
    </w:p>
    <w:p w:rsidR="00844F91" w:rsidRPr="00844F91" w:rsidRDefault="00844F91" w:rsidP="00844F91">
      <w:pPr>
        <w:spacing w:after="0" w:line="240" w:lineRule="auto"/>
        <w:jc w:val="both"/>
        <w:rPr>
          <w:rFonts w:ascii="Arial" w:eastAsia="Times New Roman" w:hAnsi="Arial" w:cs="Arial"/>
          <w:lang w:val="sr-Cyrl-RS" w:eastAsia="sr-Latn-CS"/>
        </w:rPr>
      </w:pPr>
    </w:p>
    <w:p w:rsidR="00844F91" w:rsidRPr="00844F91" w:rsidRDefault="00844F91" w:rsidP="00844F91">
      <w:pPr>
        <w:numPr>
          <w:ilvl w:val="2"/>
          <w:numId w:val="20"/>
        </w:numPr>
        <w:spacing w:after="0" w:line="240" w:lineRule="auto"/>
        <w:contextualSpacing/>
        <w:jc w:val="both"/>
        <w:rPr>
          <w:rFonts w:ascii="Arial" w:eastAsia="Calibri" w:hAnsi="Arial" w:cs="Arial"/>
          <w:i/>
          <w:lang w:val="sr-Cyrl-RS"/>
        </w:rPr>
      </w:pPr>
      <w:r w:rsidRPr="00844F91">
        <w:rPr>
          <w:rFonts w:ascii="Arial" w:eastAsia="Calibri" w:hAnsi="Arial" w:cs="Arial"/>
          <w:i/>
          <w:lang w:val="sr-Cyrl-RS"/>
        </w:rPr>
        <w:t>Програмска активност: Администрација и управљање</w:t>
      </w:r>
    </w:p>
    <w:p w:rsidR="00844F91" w:rsidRPr="00844F91" w:rsidRDefault="00844F91" w:rsidP="00844F91">
      <w:pPr>
        <w:spacing w:after="0" w:line="240" w:lineRule="auto"/>
        <w:jc w:val="both"/>
        <w:rPr>
          <w:rFonts w:ascii="Arial" w:eastAsia="Times New Roman" w:hAnsi="Arial" w:cs="Arial"/>
          <w:lang w:val="sr-Cyrl-RS" w:eastAsia="sr-Latn-CS"/>
        </w:rPr>
      </w:pP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RS" w:eastAsia="sr-Latn-CS"/>
        </w:rPr>
        <w:t>Програм: Подршка спровођењу послова из надлежности Републичког фонда</w:t>
      </w: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RS" w:eastAsia="sr-Latn-CS"/>
        </w:rPr>
        <w:t>Шифра програмске активности: 0001</w:t>
      </w: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RS" w:eastAsia="sr-Latn-CS"/>
        </w:rPr>
        <w:t>Назив програмске активности: Администрација и управљање</w:t>
      </w:r>
    </w:p>
    <w:p w:rsidR="00844F91" w:rsidRPr="00844F91" w:rsidRDefault="00844F91" w:rsidP="00844F91">
      <w:pPr>
        <w:spacing w:after="0" w:line="240" w:lineRule="auto"/>
        <w:ind w:firstLine="720"/>
        <w:jc w:val="both"/>
        <w:rPr>
          <w:rFonts w:ascii="Arial" w:eastAsia="Times New Roman" w:hAnsi="Arial" w:cs="Arial"/>
          <w:lang w:val="sr-Cyrl-RS" w:eastAsia="sr-Latn-CS"/>
        </w:rPr>
      </w:pPr>
    </w:p>
    <w:p w:rsidR="00844F91" w:rsidRPr="00844F91" w:rsidRDefault="00844F91" w:rsidP="00844F91">
      <w:pPr>
        <w:spacing w:after="0" w:line="240" w:lineRule="auto"/>
        <w:ind w:firstLine="720"/>
        <w:jc w:val="both"/>
        <w:rPr>
          <w:rFonts w:ascii="Arial" w:eastAsia="Times New Roman" w:hAnsi="Arial" w:cs="Arial"/>
          <w:bCs/>
          <w:lang w:val="sr-Latn-RS"/>
        </w:rPr>
      </w:pPr>
      <w:r w:rsidRPr="00844F91">
        <w:rPr>
          <w:rFonts w:ascii="Arial" w:eastAsia="Times New Roman" w:hAnsi="Arial" w:cs="Arial"/>
          <w:bCs/>
          <w:lang w:val="sr-Cyrl-RS"/>
        </w:rPr>
        <w:t xml:space="preserve">Правни основ: Правни основ за планирање расхода и издатака у оквиру програмске активности „Администрација и управљање“ су одредбе Закона о здравственом осигурању, Закона о буџетском систему, Закона о раду, Статут Републичког фонда, Уредба о коефицијентима за обрачун и исплату плата запослених у јавним службама, Уредба о накнадама и другим примањима запослених у организацијама обавезног социјаног осигурања, Одлука о износу средстава која се преносе филијали, Закон о приватизацији, Закон о стечају, </w:t>
      </w:r>
      <w:r w:rsidRPr="00844F91">
        <w:rPr>
          <w:rFonts w:ascii="Arial" w:hAnsi="Arial" w:cs="Arial"/>
          <w:lang w:val="sr-Cyrl-RS"/>
        </w:rPr>
        <w:t xml:space="preserve">Закон о заштити становништва од заразних болести, Одлука о проглашењу болести </w:t>
      </w:r>
      <w:r w:rsidRPr="00844F91">
        <w:rPr>
          <w:rFonts w:ascii="Arial" w:hAnsi="Arial" w:cs="Arial"/>
          <w:lang w:val="sr-Latn-RS"/>
        </w:rPr>
        <w:t xml:space="preserve">COVID-19 </w:t>
      </w:r>
      <w:r w:rsidRPr="00844F91">
        <w:rPr>
          <w:rFonts w:ascii="Arial" w:hAnsi="Arial" w:cs="Arial"/>
          <w:lang w:val="sr-Cyrl-RS"/>
        </w:rPr>
        <w:t xml:space="preserve">изазване вирусом </w:t>
      </w:r>
      <w:r w:rsidRPr="00844F91">
        <w:rPr>
          <w:rFonts w:ascii="Arial" w:hAnsi="Arial" w:cs="Arial"/>
          <w:lang w:val="sr-Latn-RS"/>
        </w:rPr>
        <w:t>SARS-CoV-2</w:t>
      </w:r>
      <w:r w:rsidRPr="00844F91">
        <w:rPr>
          <w:rFonts w:ascii="Arial" w:hAnsi="Arial" w:cs="Arial"/>
          <w:lang w:val="sr-Cyrl-RS"/>
        </w:rPr>
        <w:t xml:space="preserve"> заразном болешћу </w:t>
      </w:r>
      <w:r w:rsidRPr="00844F91">
        <w:rPr>
          <w:rFonts w:ascii="Arial" w:eastAsia="Times New Roman" w:hAnsi="Arial" w:cs="Arial"/>
          <w:bCs/>
          <w:lang w:val="sr-Cyrl-RS"/>
        </w:rPr>
        <w:t xml:space="preserve">и др. </w:t>
      </w:r>
    </w:p>
    <w:p w:rsidR="00844F91" w:rsidRPr="00844F91" w:rsidRDefault="00844F91" w:rsidP="00844F91">
      <w:pPr>
        <w:spacing w:after="0" w:line="240" w:lineRule="auto"/>
        <w:ind w:firstLine="720"/>
        <w:jc w:val="both"/>
        <w:rPr>
          <w:rFonts w:ascii="Arial" w:eastAsia="Times New Roman" w:hAnsi="Arial" w:cs="Arial"/>
          <w:bCs/>
          <w:lang w:val="sr-Cyrl-RS"/>
        </w:rPr>
      </w:pP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RS" w:eastAsia="sr-Latn-CS"/>
        </w:rPr>
        <w:t>Опис програмске активности: Програмска активност „Администрација и управљање“ обухвата активности којима Републички фонд спроводи</w:t>
      </w:r>
      <w:r w:rsidRPr="00844F91">
        <w:rPr>
          <w:rFonts w:ascii="Arial" w:eastAsia="Times New Roman" w:hAnsi="Arial" w:cs="Arial"/>
          <w:lang w:eastAsia="sr-Latn-CS"/>
        </w:rPr>
        <w:t xml:space="preserve"> обавезно и добровољно здравствено осигурање, </w:t>
      </w:r>
      <w:r w:rsidRPr="00844F91">
        <w:rPr>
          <w:rFonts w:ascii="Arial" w:eastAsia="Times New Roman" w:hAnsi="Arial" w:cs="Arial"/>
          <w:lang w:val="sr-Cyrl-RS" w:eastAsia="sr-Latn-CS"/>
        </w:rPr>
        <w:t>закључује</w:t>
      </w:r>
      <w:r w:rsidRPr="00844F91">
        <w:rPr>
          <w:rFonts w:ascii="Arial" w:eastAsia="Times New Roman" w:hAnsi="Arial" w:cs="Arial"/>
          <w:lang w:eastAsia="sr-Latn-CS"/>
        </w:rPr>
        <w:t xml:space="preserve"> уговоре са даваоцима здравствених услуга, </w:t>
      </w:r>
      <w:r w:rsidRPr="00844F91">
        <w:rPr>
          <w:rFonts w:ascii="Arial" w:eastAsia="Times New Roman" w:hAnsi="Arial" w:cs="Arial"/>
          <w:lang w:val="sr-Cyrl-RS" w:eastAsia="sr-Latn-CS"/>
        </w:rPr>
        <w:t>спроводи</w:t>
      </w:r>
      <w:r w:rsidRPr="00844F91">
        <w:rPr>
          <w:rFonts w:ascii="Arial" w:eastAsia="Times New Roman" w:hAnsi="Arial" w:cs="Arial"/>
          <w:lang w:eastAsia="sr-Latn-CS"/>
        </w:rPr>
        <w:t xml:space="preserve"> међународне уговоре о социјалном осигурању, </w:t>
      </w:r>
      <w:r w:rsidRPr="00844F91">
        <w:rPr>
          <w:rFonts w:ascii="Arial" w:eastAsia="Times New Roman" w:hAnsi="Arial" w:cs="Arial"/>
          <w:lang w:val="sr-Cyrl-RS" w:eastAsia="sr-Latn-CS"/>
        </w:rPr>
        <w:t xml:space="preserve">обавља </w:t>
      </w:r>
      <w:r w:rsidRPr="00844F91">
        <w:rPr>
          <w:rFonts w:ascii="Arial" w:eastAsia="Times New Roman" w:hAnsi="Arial" w:cs="Arial"/>
          <w:lang w:eastAsia="sr-Latn-CS"/>
        </w:rPr>
        <w:t xml:space="preserve">финансијске </w:t>
      </w:r>
      <w:r w:rsidRPr="00844F91">
        <w:rPr>
          <w:rFonts w:ascii="Arial" w:eastAsia="Times New Roman" w:hAnsi="Arial" w:cs="Arial"/>
          <w:lang w:val="sr-Cyrl-RS" w:eastAsia="sr-Latn-CS"/>
        </w:rPr>
        <w:t>послове</w:t>
      </w:r>
      <w:r w:rsidRPr="00844F91">
        <w:rPr>
          <w:rFonts w:ascii="Arial" w:eastAsia="Times New Roman" w:hAnsi="Arial" w:cs="Arial"/>
          <w:lang w:eastAsia="sr-Latn-CS"/>
        </w:rPr>
        <w:t xml:space="preserve">, </w:t>
      </w:r>
      <w:r w:rsidRPr="00844F91">
        <w:rPr>
          <w:rFonts w:ascii="Arial" w:eastAsia="Times New Roman" w:hAnsi="Arial" w:cs="Arial"/>
          <w:lang w:val="sr-Cyrl-RS" w:eastAsia="sr-Latn-CS"/>
        </w:rPr>
        <w:t>друге</w:t>
      </w:r>
      <w:r w:rsidRPr="00844F91">
        <w:rPr>
          <w:rFonts w:ascii="Arial" w:eastAsia="Times New Roman" w:hAnsi="Arial" w:cs="Arial"/>
          <w:lang w:eastAsia="sr-Latn-CS"/>
        </w:rPr>
        <w:t xml:space="preserve"> </w:t>
      </w:r>
      <w:r w:rsidRPr="00844F91">
        <w:rPr>
          <w:rFonts w:ascii="Arial" w:eastAsia="Times New Roman" w:hAnsi="Arial" w:cs="Arial"/>
          <w:lang w:val="sr-Cyrl-RS" w:eastAsia="sr-Latn-CS"/>
        </w:rPr>
        <w:t>стручне</w:t>
      </w:r>
      <w:r w:rsidRPr="00844F91">
        <w:rPr>
          <w:rFonts w:ascii="Arial" w:eastAsia="Times New Roman" w:hAnsi="Arial" w:cs="Arial"/>
          <w:lang w:eastAsia="sr-Latn-CS"/>
        </w:rPr>
        <w:t xml:space="preserve">, </w:t>
      </w:r>
      <w:r w:rsidRPr="00844F91">
        <w:rPr>
          <w:rFonts w:ascii="Arial" w:eastAsia="Times New Roman" w:hAnsi="Arial" w:cs="Arial"/>
          <w:lang w:val="sr-Cyrl-RS" w:eastAsia="sr-Latn-CS"/>
        </w:rPr>
        <w:t>контролне</w:t>
      </w:r>
      <w:r w:rsidRPr="00844F91">
        <w:rPr>
          <w:rFonts w:ascii="Arial" w:eastAsia="Times New Roman" w:hAnsi="Arial" w:cs="Arial"/>
          <w:lang w:eastAsia="sr-Latn-CS"/>
        </w:rPr>
        <w:t xml:space="preserve"> и </w:t>
      </w:r>
      <w:r w:rsidRPr="00844F91">
        <w:rPr>
          <w:rFonts w:ascii="Arial" w:eastAsia="Times New Roman" w:hAnsi="Arial" w:cs="Arial"/>
          <w:lang w:val="sr-Cyrl-RS" w:eastAsia="sr-Latn-CS"/>
        </w:rPr>
        <w:t>административне</w:t>
      </w:r>
      <w:r w:rsidRPr="00844F91">
        <w:rPr>
          <w:rFonts w:ascii="Arial" w:eastAsia="Times New Roman" w:hAnsi="Arial" w:cs="Arial"/>
          <w:lang w:eastAsia="sr-Latn-CS"/>
        </w:rPr>
        <w:t xml:space="preserve"> послове, и </w:t>
      </w:r>
      <w:r w:rsidRPr="00844F91">
        <w:rPr>
          <w:rFonts w:ascii="Arial" w:eastAsia="Times New Roman" w:hAnsi="Arial" w:cs="Arial"/>
          <w:lang w:val="sr-Cyrl-RS" w:eastAsia="sr-Latn-CS"/>
        </w:rPr>
        <w:t>обезбеђује</w:t>
      </w:r>
      <w:r w:rsidRPr="00844F91">
        <w:rPr>
          <w:rFonts w:ascii="Arial" w:eastAsia="Times New Roman" w:hAnsi="Arial" w:cs="Arial"/>
          <w:lang w:eastAsia="sr-Latn-CS"/>
        </w:rPr>
        <w:t xml:space="preserve"> правну и другу стручну помоћ осигураним лицима у складу са законом и Статутом. </w:t>
      </w:r>
      <w:r w:rsidRPr="00844F91">
        <w:rPr>
          <w:rFonts w:ascii="Arial" w:eastAsia="Times New Roman" w:hAnsi="Arial" w:cs="Arial"/>
          <w:lang w:val="sr-Cyrl-RS" w:eastAsia="sr-Latn-CS"/>
        </w:rPr>
        <w:t xml:space="preserve">У оквиру својих активности, Републички фонд обезбеђује законито, наменско и економично коришћење средстава, </w:t>
      </w:r>
      <w:r w:rsidRPr="00844F91">
        <w:rPr>
          <w:rFonts w:ascii="Arial" w:eastAsia="Times New Roman" w:hAnsi="Arial" w:cs="Arial"/>
          <w:lang w:eastAsia="sr-Latn-CS"/>
        </w:rPr>
        <w:t>врши</w:t>
      </w:r>
      <w:r w:rsidRPr="00844F91">
        <w:rPr>
          <w:rFonts w:ascii="Arial" w:eastAsia="Times New Roman" w:hAnsi="Arial" w:cs="Arial"/>
          <w:lang w:val="sr-Cyrl-RS" w:eastAsia="sr-Latn-CS"/>
        </w:rPr>
        <w:t xml:space="preserve"> к</w:t>
      </w:r>
      <w:r w:rsidRPr="00844F91">
        <w:rPr>
          <w:rFonts w:ascii="Arial" w:eastAsia="Times New Roman" w:hAnsi="Arial" w:cs="Arial"/>
          <w:lang w:eastAsia="sr-Latn-CS"/>
        </w:rPr>
        <w:t>онтролу</w:t>
      </w:r>
      <w:r w:rsidRPr="00844F91">
        <w:rPr>
          <w:rFonts w:ascii="Arial" w:eastAsia="Times New Roman" w:hAnsi="Arial" w:cs="Arial"/>
          <w:lang w:val="sr-Cyrl-RS" w:eastAsia="sr-Latn-CS"/>
        </w:rPr>
        <w:t xml:space="preserve"> </w:t>
      </w:r>
      <w:r w:rsidRPr="00844F91">
        <w:rPr>
          <w:rFonts w:ascii="Arial" w:eastAsia="Times New Roman" w:hAnsi="Arial" w:cs="Arial"/>
          <w:lang w:eastAsia="sr-Latn-CS"/>
        </w:rPr>
        <w:t>спровођења</w:t>
      </w:r>
      <w:r w:rsidRPr="00844F91">
        <w:rPr>
          <w:rFonts w:ascii="Arial" w:eastAsia="Times New Roman" w:hAnsi="Arial" w:cs="Arial"/>
          <w:lang w:val="sr-Cyrl-RS" w:eastAsia="sr-Latn-CS"/>
        </w:rPr>
        <w:t xml:space="preserve"> </w:t>
      </w:r>
      <w:r w:rsidRPr="00844F91">
        <w:rPr>
          <w:rFonts w:ascii="Arial" w:eastAsia="Times New Roman" w:hAnsi="Arial" w:cs="Arial"/>
          <w:lang w:eastAsia="sr-Latn-CS"/>
        </w:rPr>
        <w:t>закључених уговора између филијала</w:t>
      </w:r>
      <w:r w:rsidRPr="00844F91">
        <w:rPr>
          <w:rFonts w:ascii="Arial" w:eastAsia="Times New Roman" w:hAnsi="Arial" w:cs="Arial"/>
          <w:lang w:val="sr-Cyrl-RS" w:eastAsia="sr-Latn-CS"/>
        </w:rPr>
        <w:t xml:space="preserve"> </w:t>
      </w:r>
      <w:r w:rsidRPr="00844F91">
        <w:rPr>
          <w:rFonts w:ascii="Arial" w:eastAsia="Times New Roman" w:hAnsi="Arial" w:cs="Arial"/>
          <w:lang w:eastAsia="sr-Latn-CS"/>
        </w:rPr>
        <w:t>и давалаца здравствених услуга, врши контролу остваривања права из</w:t>
      </w:r>
      <w:r w:rsidRPr="00844F91">
        <w:rPr>
          <w:rFonts w:ascii="Arial" w:eastAsia="Times New Roman" w:hAnsi="Arial" w:cs="Arial"/>
          <w:lang w:val="sr-Cyrl-RS" w:eastAsia="sr-Latn-CS"/>
        </w:rPr>
        <w:t xml:space="preserve"> обавезног здравственог осигурања, </w:t>
      </w:r>
      <w:r w:rsidRPr="00844F91">
        <w:rPr>
          <w:rFonts w:ascii="Arial" w:eastAsia="Times New Roman" w:hAnsi="Arial" w:cs="Arial"/>
          <w:lang w:eastAsia="sr-Latn-CS"/>
        </w:rPr>
        <w:t>обавља послове централизованих јавних набавки у име и</w:t>
      </w:r>
      <w:r w:rsidRPr="00844F91">
        <w:rPr>
          <w:rFonts w:ascii="Arial" w:eastAsia="Times New Roman" w:hAnsi="Arial" w:cs="Arial"/>
          <w:lang w:val="sr-Cyrl-RS" w:eastAsia="sr-Latn-CS"/>
        </w:rPr>
        <w:t xml:space="preserve"> </w:t>
      </w:r>
      <w:r w:rsidRPr="00844F91">
        <w:rPr>
          <w:rFonts w:ascii="Arial" w:eastAsia="Times New Roman" w:hAnsi="Arial" w:cs="Arial"/>
          <w:lang w:eastAsia="sr-Latn-CS"/>
        </w:rPr>
        <w:t>за рачун</w:t>
      </w:r>
      <w:r w:rsidRPr="00844F91">
        <w:rPr>
          <w:rFonts w:ascii="Arial" w:eastAsia="Times New Roman" w:hAnsi="Arial" w:cs="Arial"/>
          <w:lang w:val="sr-Cyrl-RS" w:eastAsia="sr-Latn-CS"/>
        </w:rPr>
        <w:t xml:space="preserve"> </w:t>
      </w:r>
      <w:r w:rsidRPr="00844F91">
        <w:rPr>
          <w:rFonts w:ascii="Arial" w:eastAsia="Times New Roman" w:hAnsi="Arial" w:cs="Arial"/>
          <w:lang w:eastAsia="sr-Latn-CS"/>
        </w:rPr>
        <w:t>здравствених установа из Плана мреже здравствених установа у складу са</w:t>
      </w:r>
      <w:r w:rsidRPr="00844F91">
        <w:rPr>
          <w:rFonts w:ascii="Arial" w:eastAsia="Times New Roman" w:hAnsi="Arial" w:cs="Arial"/>
          <w:lang w:val="sr-Cyrl-RS" w:eastAsia="sr-Latn-CS"/>
        </w:rPr>
        <w:t xml:space="preserve"> </w:t>
      </w:r>
      <w:r w:rsidRPr="00844F91">
        <w:rPr>
          <w:rFonts w:ascii="Arial" w:eastAsia="Times New Roman" w:hAnsi="Arial" w:cs="Arial"/>
          <w:lang w:eastAsia="sr-Latn-CS"/>
        </w:rPr>
        <w:t>законом и прати извршење закључених уговора</w:t>
      </w:r>
      <w:r w:rsidRPr="00844F91">
        <w:rPr>
          <w:rFonts w:ascii="Arial" w:eastAsia="Times New Roman" w:hAnsi="Arial" w:cs="Arial"/>
          <w:lang w:val="sr-Cyrl-RS" w:eastAsia="sr-Latn-CS"/>
        </w:rPr>
        <w:t>, обавља послове интерне ревизије и друге послове у складу са законом, Статутом и актима Републичког фонда.</w:t>
      </w:r>
    </w:p>
    <w:p w:rsidR="00844F91" w:rsidRPr="00844F91" w:rsidRDefault="00844F91" w:rsidP="00844F91">
      <w:pPr>
        <w:spacing w:after="0" w:line="240" w:lineRule="auto"/>
        <w:ind w:firstLine="720"/>
        <w:jc w:val="both"/>
        <w:rPr>
          <w:rFonts w:ascii="Arial" w:eastAsia="Times New Roman" w:hAnsi="Arial" w:cs="Arial"/>
          <w:lang w:eastAsia="sr-Latn-CS"/>
        </w:rPr>
      </w:pPr>
      <w:r w:rsidRPr="00844F91">
        <w:rPr>
          <w:rFonts w:ascii="Arial" w:eastAsia="Times New Roman" w:hAnsi="Arial" w:cs="Arial"/>
          <w:lang w:eastAsia="sr-Latn-CS"/>
        </w:rPr>
        <w:t>Стручне, административне, финансијске и друге</w:t>
      </w:r>
      <w:r w:rsidRPr="00844F91">
        <w:rPr>
          <w:rFonts w:ascii="Arial" w:eastAsia="Times New Roman" w:hAnsi="Arial" w:cs="Arial"/>
          <w:lang w:val="sr-Cyrl-RS" w:eastAsia="sr-Latn-CS"/>
        </w:rPr>
        <w:t xml:space="preserve"> </w:t>
      </w:r>
      <w:r w:rsidRPr="00844F91">
        <w:rPr>
          <w:rFonts w:ascii="Arial" w:eastAsia="Times New Roman" w:hAnsi="Arial" w:cs="Arial"/>
          <w:lang w:eastAsia="sr-Latn-CS"/>
        </w:rPr>
        <w:t>послове у вези са</w:t>
      </w:r>
      <w:r w:rsidRPr="00844F91">
        <w:rPr>
          <w:rFonts w:ascii="Arial" w:eastAsia="Times New Roman" w:hAnsi="Arial" w:cs="Arial"/>
          <w:lang w:val="sr-Cyrl-RS" w:eastAsia="sr-Latn-CS"/>
        </w:rPr>
        <w:t xml:space="preserve"> </w:t>
      </w:r>
      <w:r w:rsidRPr="00844F91">
        <w:rPr>
          <w:rFonts w:ascii="Arial" w:eastAsia="Times New Roman" w:hAnsi="Arial" w:cs="Arial"/>
          <w:lang w:eastAsia="sr-Latn-CS"/>
        </w:rPr>
        <w:t xml:space="preserve">радом и пословањем Републичког фонда и спровођењем здравственог осигурања врше запослени у оквиру унутрашње организације Републичког фонда утврђене Правилником о организацији и систематизацији послова и то у: Дирекцији, Покрајинском фонду, филијалама и испоставама филијала образованим у складу са Законом. </w:t>
      </w:r>
    </w:p>
    <w:p w:rsidR="00844F91" w:rsidRPr="00844F91" w:rsidRDefault="00844F91" w:rsidP="00844F91">
      <w:pPr>
        <w:spacing w:after="0" w:line="240" w:lineRule="auto"/>
        <w:ind w:firstLine="708"/>
        <w:jc w:val="both"/>
        <w:rPr>
          <w:rFonts w:ascii="Arial" w:eastAsia="Times New Roman" w:hAnsi="Arial" w:cs="Arial"/>
          <w:lang w:val="sr-Cyrl-RS" w:eastAsia="sr-Latn-CS"/>
        </w:rPr>
      </w:pPr>
    </w:p>
    <w:p w:rsidR="00844F91" w:rsidRPr="00844F91" w:rsidRDefault="00844F91" w:rsidP="00844F91">
      <w:pPr>
        <w:spacing w:after="0" w:line="240" w:lineRule="auto"/>
        <w:ind w:firstLine="708"/>
        <w:jc w:val="both"/>
        <w:rPr>
          <w:rFonts w:ascii="Arial" w:eastAsia="Times New Roman" w:hAnsi="Arial" w:cs="Arial"/>
          <w:lang w:val="sr-Cyrl-CS" w:eastAsia="sr-Latn-CS"/>
        </w:rPr>
      </w:pPr>
      <w:r w:rsidRPr="00844F91">
        <w:rPr>
          <w:rFonts w:ascii="Arial" w:eastAsia="Times New Roman" w:hAnsi="Arial" w:cs="Arial"/>
          <w:lang w:val="sr-Cyrl-RS" w:eastAsia="sr-Latn-CS"/>
        </w:rPr>
        <w:t xml:space="preserve">Одговорно лице: Светлана Тадин, </w:t>
      </w:r>
      <w:r w:rsidRPr="00844F91">
        <w:rPr>
          <w:rFonts w:ascii="Arial" w:eastAsia="Times New Roman" w:hAnsi="Arial" w:cs="Arial"/>
          <w:lang w:val="sr-Cyrl-CS" w:eastAsia="sr-Latn-CS"/>
        </w:rPr>
        <w:t>директор Сектора за економске послове</w:t>
      </w:r>
    </w:p>
    <w:p w:rsidR="00844F91" w:rsidRPr="00844F91" w:rsidRDefault="00844F91" w:rsidP="00844F91">
      <w:pPr>
        <w:spacing w:after="0" w:line="240" w:lineRule="auto"/>
        <w:ind w:firstLine="708"/>
        <w:jc w:val="both"/>
        <w:rPr>
          <w:rFonts w:ascii="Arial" w:eastAsia="Times New Roman" w:hAnsi="Arial" w:cs="Arial"/>
          <w:lang w:val="sr-Cyrl-RS" w:eastAsia="sr-Latn-CS"/>
        </w:rPr>
      </w:pPr>
    </w:p>
    <w:p w:rsidR="00844F91" w:rsidRPr="00844F91" w:rsidRDefault="00844F91" w:rsidP="00844F91">
      <w:pPr>
        <w:numPr>
          <w:ilvl w:val="0"/>
          <w:numId w:val="19"/>
        </w:numPr>
        <w:spacing w:after="0" w:line="240" w:lineRule="auto"/>
        <w:contextualSpacing/>
        <w:jc w:val="both"/>
        <w:rPr>
          <w:rFonts w:ascii="Arial" w:eastAsia="Calibri" w:hAnsi="Arial" w:cs="Arial"/>
          <w:i/>
          <w:lang w:val="sr-Cyrl-RS"/>
        </w:rPr>
      </w:pPr>
      <w:r w:rsidRPr="00844F91">
        <w:rPr>
          <w:rFonts w:ascii="Arial" w:eastAsia="Calibri" w:hAnsi="Arial" w:cs="Arial"/>
          <w:i/>
          <w:lang w:val="sr-Cyrl-RS"/>
        </w:rPr>
        <w:t>Планирани расходи и издаци у оквиру програмске активности „Администрација и управљање“</w:t>
      </w:r>
      <w:r w:rsidRPr="00844F91">
        <w:rPr>
          <w:rFonts w:ascii="Arial" w:eastAsia="Calibri" w:hAnsi="Arial" w:cs="Arial"/>
          <w:i/>
          <w:lang w:val="sr-Cyrl-CS"/>
        </w:rPr>
        <w:t xml:space="preserve">  </w:t>
      </w:r>
    </w:p>
    <w:p w:rsidR="00844F91" w:rsidRPr="00844F91" w:rsidRDefault="00844F91" w:rsidP="00844F91">
      <w:pPr>
        <w:spacing w:after="0" w:line="240" w:lineRule="auto"/>
        <w:ind w:firstLine="720"/>
        <w:jc w:val="both"/>
        <w:rPr>
          <w:rFonts w:ascii="Arial" w:eastAsia="Times New Roman" w:hAnsi="Arial" w:cs="Arial"/>
          <w:lang w:eastAsia="sr-Latn-CS"/>
        </w:rPr>
      </w:pP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CS" w:eastAsia="sr-Latn-CS"/>
        </w:rPr>
        <w:t>Укупни расходи и издаци у оквиру програмске активности:</w:t>
      </w:r>
      <w:r w:rsidRPr="00844F91">
        <w:rPr>
          <w:rFonts w:ascii="Arial" w:eastAsia="Times New Roman" w:hAnsi="Arial" w:cs="Arial"/>
          <w:lang w:val="sr-Cyrl-RS" w:eastAsia="sr-Latn-CS"/>
        </w:rPr>
        <w:t xml:space="preserve"> „Администрација и управљање“</w:t>
      </w:r>
      <w:r w:rsidRPr="00844F91">
        <w:rPr>
          <w:rFonts w:ascii="Arial" w:eastAsia="Times New Roman" w:hAnsi="Arial" w:cs="Arial"/>
          <w:lang w:val="sr-Cyrl-CS" w:eastAsia="sr-Latn-CS"/>
        </w:rPr>
        <w:t xml:space="preserve"> (плате за запослене у Републичком фонду, коришћење услуга и роба, издаци</w:t>
      </w:r>
      <w:r w:rsidRPr="00844F91">
        <w:rPr>
          <w:rFonts w:ascii="Arial" w:eastAsia="Times New Roman" w:hAnsi="Arial" w:cs="Arial"/>
          <w:lang w:val="sr-Cyrl-RS" w:eastAsia="sr-Latn-CS"/>
        </w:rPr>
        <w:t xml:space="preserve"> по основу набавке домаће финансијске имовине</w:t>
      </w:r>
      <w:r w:rsidRPr="00844F91">
        <w:rPr>
          <w:rFonts w:ascii="Arial" w:eastAsia="Times New Roman" w:hAnsi="Arial" w:cs="Arial"/>
          <w:lang w:val="sr-Cyrl-CS" w:eastAsia="sr-Latn-CS"/>
        </w:rPr>
        <w:t xml:space="preserve">  и други расходи и издаци) планирани су у укупном износу од </w:t>
      </w:r>
      <w:r w:rsidRPr="00844F91">
        <w:rPr>
          <w:rFonts w:ascii="Arial" w:eastAsia="Times New Roman" w:hAnsi="Arial" w:cs="Arial"/>
          <w:lang w:val="sr-Latn-RS" w:eastAsia="sr-Latn-CS"/>
        </w:rPr>
        <w:t>40.267,00</w:t>
      </w:r>
      <w:r w:rsidRPr="00844F91">
        <w:rPr>
          <w:rFonts w:ascii="Arial" w:eastAsia="Times New Roman" w:hAnsi="Arial" w:cs="Arial"/>
          <w:lang w:val="sr-Cyrl-RS" w:eastAsia="sr-Latn-CS"/>
        </w:rPr>
        <w:t xml:space="preserve"> </w:t>
      </w:r>
      <w:r w:rsidRPr="00844F91">
        <w:rPr>
          <w:rFonts w:ascii="Arial" w:eastAsia="Times New Roman" w:hAnsi="Arial" w:cs="Arial"/>
          <w:lang w:val="sr-Cyrl-CS" w:eastAsia="sr-Latn-CS"/>
        </w:rPr>
        <w:t>милиона динара, од чега се 3.000,00 милиона динара односи на издатке</w:t>
      </w:r>
      <w:r w:rsidRPr="00844F91">
        <w:rPr>
          <w:rFonts w:ascii="Arial" w:eastAsia="Times New Roman" w:hAnsi="Arial" w:cs="Arial"/>
          <w:lang w:val="sr-Cyrl-RS" w:eastAsia="sr-Latn-CS"/>
        </w:rPr>
        <w:t xml:space="preserve"> по основу набавке домаће финансијске имовине. </w:t>
      </w:r>
      <w:r w:rsidRPr="00844F91">
        <w:rPr>
          <w:rFonts w:ascii="Arial" w:eastAsia="Times New Roman" w:hAnsi="Arial" w:cs="Arial"/>
          <w:lang w:val="sr-Cyrl-CS" w:eastAsia="sr-Latn-CS"/>
        </w:rPr>
        <w:t xml:space="preserve">Ови расходи и издаци су у односу на Финансијски план за 2021. годину већи за </w:t>
      </w:r>
      <w:r w:rsidRPr="00844F91">
        <w:rPr>
          <w:rFonts w:ascii="Arial" w:eastAsia="Times New Roman" w:hAnsi="Arial" w:cs="Arial"/>
          <w:lang w:val="sr-Latn-RS" w:eastAsia="sr-Latn-CS"/>
        </w:rPr>
        <w:t>1.</w:t>
      </w:r>
      <w:r w:rsidRPr="00844F91">
        <w:rPr>
          <w:rFonts w:ascii="Arial" w:eastAsia="Times New Roman" w:hAnsi="Arial" w:cs="Arial"/>
          <w:lang w:val="sr-Cyrl-CS" w:eastAsia="sr-Latn-CS"/>
        </w:rPr>
        <w:t>449,40</w:t>
      </w:r>
      <w:r w:rsidRPr="00844F91">
        <w:rPr>
          <w:rFonts w:ascii="Arial" w:eastAsia="Times New Roman" w:hAnsi="Arial" w:cs="Arial"/>
          <w:lang w:val="sr-Cyrl-RS" w:eastAsia="sr-Latn-CS"/>
        </w:rPr>
        <w:t xml:space="preserve"> </w:t>
      </w:r>
      <w:r w:rsidRPr="00844F91">
        <w:rPr>
          <w:rFonts w:ascii="Arial" w:eastAsia="Times New Roman" w:hAnsi="Arial" w:cs="Arial"/>
          <w:lang w:val="sr-Cyrl-CS" w:eastAsia="sr-Latn-CS"/>
        </w:rPr>
        <w:t>милиона динара.</w:t>
      </w:r>
      <w:r w:rsidRPr="00844F91">
        <w:rPr>
          <w:rFonts w:ascii="Arial" w:hAnsi="Arial" w:cs="Arial"/>
          <w:lang w:val="sr-Cyrl-RS"/>
        </w:rPr>
        <w:t xml:space="preserve"> Расходи и издаци планирани у оквиру ове програмске активности, обухватају и расходе и издатке по основу заразне болести </w:t>
      </w:r>
      <w:r w:rsidRPr="00844F91">
        <w:rPr>
          <w:rFonts w:ascii="Arial" w:hAnsi="Arial" w:cs="Arial"/>
          <w:lang w:val="sr-Latn-RS"/>
        </w:rPr>
        <w:t>COVID-19</w:t>
      </w:r>
      <w:r w:rsidRPr="00844F91">
        <w:rPr>
          <w:rFonts w:ascii="Arial" w:hAnsi="Arial" w:cs="Arial"/>
          <w:lang w:val="sr-Cyrl-RS"/>
        </w:rPr>
        <w:t>.</w:t>
      </w:r>
    </w:p>
    <w:p w:rsidR="00844F91" w:rsidRPr="00844F91" w:rsidRDefault="00844F91" w:rsidP="00844F91">
      <w:pPr>
        <w:spacing w:after="0" w:line="240" w:lineRule="auto"/>
        <w:ind w:firstLine="720"/>
        <w:jc w:val="both"/>
        <w:rPr>
          <w:rFonts w:ascii="Arial" w:eastAsia="Times New Roman" w:hAnsi="Arial" w:cs="Arial"/>
          <w:lang w:val="sr-Cyrl-CS" w:eastAsia="sr-Latn-CS"/>
        </w:rPr>
      </w:pPr>
    </w:p>
    <w:p w:rsidR="00844F91" w:rsidRPr="00844F91" w:rsidRDefault="00844F91" w:rsidP="00844F91">
      <w:pPr>
        <w:spacing w:after="0" w:line="240" w:lineRule="auto"/>
        <w:ind w:firstLine="708"/>
        <w:jc w:val="both"/>
        <w:rPr>
          <w:rFonts w:ascii="Arial" w:eastAsia="Times New Roman" w:hAnsi="Arial" w:cs="Arial"/>
          <w:lang w:val="sr-Cyrl-CS" w:eastAsia="sr-Latn-CS"/>
        </w:rPr>
      </w:pPr>
      <w:r w:rsidRPr="00844F91">
        <w:rPr>
          <w:rFonts w:ascii="Arial" w:eastAsia="Times New Roman" w:hAnsi="Arial" w:cs="Arial"/>
          <w:i/>
          <w:lang w:val="sr-Cyrl-CS" w:eastAsia="sr-Latn-CS"/>
        </w:rPr>
        <w:t>Расходи за запослене</w:t>
      </w:r>
      <w:r w:rsidRPr="00844F91">
        <w:rPr>
          <w:rFonts w:ascii="Arial" w:eastAsia="Times New Roman" w:hAnsi="Arial" w:cs="Arial"/>
          <w:lang w:val="sr-Cyrl-CS" w:eastAsia="sr-Latn-CS"/>
        </w:rPr>
        <w:t xml:space="preserve"> у Републичком фонду планирани су у износу од 3.251,00 милиона динара, што је за 198,50 милиона динара више</w:t>
      </w:r>
      <w:r w:rsidRPr="00844F91">
        <w:rPr>
          <w:rFonts w:ascii="Arial" w:eastAsia="Times New Roman" w:hAnsi="Arial" w:cs="Arial"/>
          <w:lang w:val="sr-Cyrl-BA" w:eastAsia="sr-Latn-CS"/>
        </w:rPr>
        <w:t xml:space="preserve"> у односу на Финансијски план за 2021. годин</w:t>
      </w:r>
      <w:r w:rsidRPr="00844F91">
        <w:rPr>
          <w:rFonts w:ascii="Arial" w:eastAsia="Times New Roman" w:hAnsi="Arial" w:cs="Arial"/>
          <w:lang w:val="sr-Cyrl-RS" w:eastAsia="sr-Latn-CS"/>
        </w:rPr>
        <w:t>у</w:t>
      </w:r>
      <w:r w:rsidRPr="00844F91">
        <w:rPr>
          <w:rFonts w:ascii="Arial" w:eastAsia="Times New Roman" w:hAnsi="Arial" w:cs="Arial"/>
          <w:lang w:val="sr-Cyrl-CS" w:eastAsia="sr-Latn-CS"/>
        </w:rPr>
        <w:t>. У оквиру ових расхода планирана су средства за:</w:t>
      </w:r>
    </w:p>
    <w:p w:rsidR="00844F91" w:rsidRPr="00844F91" w:rsidRDefault="00844F91" w:rsidP="00844F91">
      <w:pPr>
        <w:numPr>
          <w:ilvl w:val="0"/>
          <w:numId w:val="22"/>
        </w:numPr>
        <w:spacing w:after="0" w:line="240" w:lineRule="auto"/>
        <w:jc w:val="both"/>
        <w:rPr>
          <w:rFonts w:ascii="Arial" w:eastAsia="Times New Roman" w:hAnsi="Arial" w:cs="Arial"/>
          <w:lang w:val="sr-Cyrl-BA" w:eastAsia="sr-Latn-CS"/>
        </w:rPr>
      </w:pPr>
      <w:r w:rsidRPr="00844F91">
        <w:rPr>
          <w:rFonts w:ascii="Arial" w:eastAsia="Times New Roman" w:hAnsi="Arial" w:cs="Arial"/>
          <w:lang w:val="sr-Cyrl-BA" w:eastAsia="sr-Latn-CS"/>
        </w:rPr>
        <w:t xml:space="preserve">бруто плате запослених у Републичком фонду у износу од </w:t>
      </w:r>
      <w:r w:rsidRPr="00844F91">
        <w:rPr>
          <w:rFonts w:ascii="Arial" w:eastAsia="Times New Roman" w:hAnsi="Arial" w:cs="Arial"/>
          <w:lang w:val="sr-Cyrl-RS" w:eastAsia="sr-Latn-CS"/>
        </w:rPr>
        <w:t xml:space="preserve">3.033,50 </w:t>
      </w:r>
      <w:r w:rsidRPr="00844F91">
        <w:rPr>
          <w:rFonts w:ascii="Arial" w:eastAsia="Times New Roman" w:hAnsi="Arial" w:cs="Arial"/>
          <w:lang w:val="sr-Cyrl-BA" w:eastAsia="sr-Latn-CS"/>
        </w:rPr>
        <w:t>милиона динара, што је за 198,50 милиона динара више у односу на Финансијски план за 2021. годин</w:t>
      </w:r>
      <w:r w:rsidRPr="00844F91">
        <w:rPr>
          <w:rFonts w:ascii="Arial" w:eastAsia="Times New Roman" w:hAnsi="Arial" w:cs="Arial"/>
          <w:lang w:val="sr-Cyrl-RS" w:eastAsia="sr-Latn-CS"/>
        </w:rPr>
        <w:t xml:space="preserve">у. Планирана средства обухватају </w:t>
      </w:r>
      <w:r w:rsidRPr="00844F91">
        <w:rPr>
          <w:rFonts w:ascii="Arial" w:hAnsi="Arial" w:cs="Arial"/>
          <w:bCs/>
          <w:lang w:val="sr-Cyrl-RS"/>
        </w:rPr>
        <w:t xml:space="preserve">повећање </w:t>
      </w:r>
      <w:r w:rsidRPr="00844F91">
        <w:rPr>
          <w:rFonts w:ascii="Arial" w:hAnsi="Arial" w:cs="Arial"/>
          <w:bCs/>
        </w:rPr>
        <w:t xml:space="preserve">плате за 7% </w:t>
      </w:r>
      <w:r w:rsidRPr="00844F91">
        <w:rPr>
          <w:rFonts w:ascii="Arial" w:hAnsi="Arial" w:cs="Arial"/>
          <w:bCs/>
          <w:lang w:val="sr-Cyrl-RS"/>
        </w:rPr>
        <w:t xml:space="preserve">за </w:t>
      </w:r>
      <w:r w:rsidRPr="00844F91">
        <w:rPr>
          <w:rFonts w:ascii="Arial" w:hAnsi="Arial" w:cs="Arial"/>
          <w:lang w:val="sr-Cyrl-CS"/>
        </w:rPr>
        <w:t>запослене у Републичком фонду</w:t>
      </w:r>
      <w:r w:rsidRPr="00844F91">
        <w:rPr>
          <w:rFonts w:ascii="Arial" w:eastAsia="Times New Roman" w:hAnsi="Arial" w:cs="Arial"/>
          <w:lang w:val="sr-Cyrl-RS" w:eastAsia="sr-Latn-CS"/>
        </w:rPr>
        <w:t>;</w:t>
      </w:r>
    </w:p>
    <w:p w:rsidR="00844F91" w:rsidRPr="00844F91" w:rsidRDefault="00844F91" w:rsidP="00844F91">
      <w:pPr>
        <w:numPr>
          <w:ilvl w:val="0"/>
          <w:numId w:val="22"/>
        </w:numPr>
        <w:spacing w:after="0" w:line="240" w:lineRule="auto"/>
        <w:jc w:val="both"/>
        <w:rPr>
          <w:rFonts w:ascii="Arial" w:eastAsia="Times New Roman" w:hAnsi="Arial" w:cs="Arial"/>
          <w:lang w:val="sr-Cyrl-BA" w:eastAsia="sr-Latn-CS"/>
        </w:rPr>
      </w:pPr>
      <w:r w:rsidRPr="00844F91">
        <w:rPr>
          <w:rFonts w:ascii="Arial" w:eastAsia="Times New Roman" w:hAnsi="Arial" w:cs="Arial"/>
          <w:lang w:val="sr-Cyrl-RS" w:eastAsia="sr-Latn-CS"/>
        </w:rPr>
        <w:t>н</w:t>
      </w:r>
      <w:r w:rsidRPr="00844F91">
        <w:rPr>
          <w:rFonts w:ascii="Arial" w:eastAsia="Times New Roman" w:hAnsi="Arial" w:cs="Arial"/>
          <w:lang w:val="sr-Cyrl-BA" w:eastAsia="sr-Latn-CS"/>
        </w:rPr>
        <w:t xml:space="preserve">акнаде у натури у износу од </w:t>
      </w:r>
      <w:r w:rsidRPr="00844F91">
        <w:rPr>
          <w:rFonts w:ascii="Arial" w:eastAsia="Times New Roman" w:hAnsi="Arial" w:cs="Arial"/>
          <w:lang w:val="sr-Cyrl-CS" w:eastAsia="sr-Latn-CS"/>
        </w:rPr>
        <w:t>6,00</w:t>
      </w:r>
      <w:r w:rsidRPr="00844F91">
        <w:rPr>
          <w:rFonts w:ascii="Arial" w:eastAsia="Times New Roman" w:hAnsi="Arial" w:cs="Arial"/>
          <w:lang w:val="sr-Cyrl-BA" w:eastAsia="sr-Latn-CS"/>
        </w:rPr>
        <w:t xml:space="preserve"> милиона динара, што је на нивоу Финансијског плана за 2021. годину;</w:t>
      </w:r>
    </w:p>
    <w:p w:rsidR="00844F91" w:rsidRPr="00844F91" w:rsidRDefault="00844F91" w:rsidP="00844F91">
      <w:pPr>
        <w:numPr>
          <w:ilvl w:val="0"/>
          <w:numId w:val="22"/>
        </w:numPr>
        <w:spacing w:after="0" w:line="240" w:lineRule="auto"/>
        <w:jc w:val="both"/>
        <w:rPr>
          <w:rFonts w:ascii="Arial" w:eastAsia="Times New Roman" w:hAnsi="Arial" w:cs="Arial"/>
          <w:bCs/>
          <w:lang w:val="sr-Cyrl-RS" w:eastAsia="sr-Latn-CS"/>
        </w:rPr>
      </w:pPr>
      <w:r w:rsidRPr="00844F91">
        <w:rPr>
          <w:rFonts w:ascii="Arial" w:eastAsia="Times New Roman" w:hAnsi="Arial" w:cs="Arial"/>
          <w:lang w:val="sr-Cyrl-CS" w:eastAsia="sr-Latn-CS"/>
        </w:rPr>
        <w:t>с</w:t>
      </w:r>
      <w:r w:rsidRPr="00844F91">
        <w:rPr>
          <w:rFonts w:ascii="Arial" w:eastAsia="Times New Roman" w:hAnsi="Arial" w:cs="Arial"/>
          <w:lang w:val="sr-Cyrl-BA" w:eastAsia="sr-Latn-CS"/>
        </w:rPr>
        <w:t xml:space="preserve">оцијална давања запосленима у износу од </w:t>
      </w:r>
      <w:r w:rsidRPr="00844F91">
        <w:rPr>
          <w:rFonts w:ascii="Arial" w:eastAsia="Times New Roman" w:hAnsi="Arial" w:cs="Arial"/>
          <w:lang w:val="sr-Cyrl-CS" w:eastAsia="sr-Latn-CS"/>
        </w:rPr>
        <w:t>110,00</w:t>
      </w:r>
      <w:r w:rsidRPr="00844F91">
        <w:rPr>
          <w:rFonts w:ascii="Arial" w:eastAsia="Times New Roman" w:hAnsi="Arial" w:cs="Arial"/>
          <w:lang w:val="sr-Cyrl-BA" w:eastAsia="sr-Latn-CS"/>
        </w:rPr>
        <w:t xml:space="preserve"> милиона динара, што је на нивоу Финансијског плана за 2021. годину</w:t>
      </w:r>
      <w:r w:rsidRPr="00844F91">
        <w:rPr>
          <w:rFonts w:ascii="Arial" w:eastAsia="Times New Roman" w:hAnsi="Arial" w:cs="Arial"/>
          <w:bCs/>
          <w:lang w:val="sr-Cyrl-RS" w:eastAsia="sr-Latn-CS"/>
        </w:rPr>
        <w:t xml:space="preserve">. Ови расходи се односе на породиљско боловање запослених, отпремнине приликом одласка у пензију, помоћ у случају смрти запосленог или члана уже породице, помоћ у медицинском лечењу запослених или чланова уже породице и др.; </w:t>
      </w:r>
    </w:p>
    <w:p w:rsidR="00844F91" w:rsidRPr="00844F91" w:rsidRDefault="00844F91" w:rsidP="00844F91">
      <w:pPr>
        <w:numPr>
          <w:ilvl w:val="0"/>
          <w:numId w:val="22"/>
        </w:numPr>
        <w:spacing w:after="0" w:line="240" w:lineRule="auto"/>
        <w:jc w:val="both"/>
        <w:rPr>
          <w:rFonts w:ascii="Arial" w:eastAsia="Times New Roman" w:hAnsi="Arial" w:cs="Arial"/>
          <w:lang w:val="sr-Cyrl-BA" w:eastAsia="sr-Latn-CS"/>
        </w:rPr>
      </w:pPr>
      <w:r w:rsidRPr="00844F91">
        <w:rPr>
          <w:rFonts w:ascii="Arial" w:eastAsia="Times New Roman" w:hAnsi="Arial" w:cs="Arial"/>
          <w:bCs/>
          <w:lang w:val="sr-Cyrl-RS" w:eastAsia="sr-Latn-CS"/>
        </w:rPr>
        <w:t xml:space="preserve">накнаде трошкова за запослене (трошкови превоза запослених за долазак на рад и одлазак са рада) у износу од 85,00 милиона динара, што је на нивоу Финансијског плана за 2021. годину; </w:t>
      </w:r>
    </w:p>
    <w:p w:rsidR="00844F91" w:rsidRPr="00844F91" w:rsidRDefault="00844F91" w:rsidP="00844F91">
      <w:pPr>
        <w:numPr>
          <w:ilvl w:val="0"/>
          <w:numId w:val="22"/>
        </w:numPr>
        <w:spacing w:after="0" w:line="240" w:lineRule="auto"/>
        <w:jc w:val="both"/>
        <w:rPr>
          <w:rFonts w:ascii="Arial" w:eastAsia="Times New Roman" w:hAnsi="Arial" w:cs="Arial"/>
          <w:lang w:val="sr-Cyrl-CS" w:eastAsia="sr-Latn-CS"/>
        </w:rPr>
      </w:pPr>
      <w:r w:rsidRPr="00844F91">
        <w:rPr>
          <w:rFonts w:ascii="Arial" w:eastAsia="Times New Roman" w:hAnsi="Arial" w:cs="Arial"/>
          <w:lang w:val="sr-Cyrl-BA" w:eastAsia="sr-Latn-CS"/>
        </w:rPr>
        <w:t>награде запосленима и остали посебни расходи (јубиларне награде)</w:t>
      </w:r>
      <w:r w:rsidRPr="00844F91">
        <w:rPr>
          <w:rFonts w:ascii="Arial" w:eastAsia="Times New Roman" w:hAnsi="Arial" w:cs="Arial"/>
          <w:lang w:val="sr-Cyrl-CS" w:eastAsia="sr-Latn-CS"/>
        </w:rPr>
        <w:t xml:space="preserve"> у износу од 16,50</w:t>
      </w:r>
      <w:r w:rsidRPr="00844F91">
        <w:rPr>
          <w:rFonts w:ascii="Arial" w:eastAsia="Times New Roman" w:hAnsi="Arial" w:cs="Arial"/>
          <w:lang w:val="sr-Cyrl-BA" w:eastAsia="sr-Latn-CS"/>
        </w:rPr>
        <w:t xml:space="preserve"> милиона динара</w:t>
      </w:r>
      <w:r w:rsidRPr="00844F91">
        <w:rPr>
          <w:rFonts w:ascii="Arial" w:eastAsia="Times New Roman" w:hAnsi="Arial" w:cs="Arial"/>
          <w:bCs/>
          <w:lang w:val="sr-Cyrl-RS" w:eastAsia="sr-Latn-CS"/>
        </w:rPr>
        <w:t>, што је на нивоу Финансијског плана за 2021. годину</w:t>
      </w:r>
      <w:r w:rsidRPr="00844F91">
        <w:rPr>
          <w:rFonts w:ascii="Arial" w:eastAsia="Times New Roman" w:hAnsi="Arial" w:cs="Arial"/>
          <w:lang w:val="sr-Cyrl-BA" w:eastAsia="sr-Latn-CS"/>
        </w:rPr>
        <w:t>.</w:t>
      </w:r>
    </w:p>
    <w:p w:rsidR="00844F91" w:rsidRPr="00844F91" w:rsidRDefault="00844F91" w:rsidP="00844F91">
      <w:pPr>
        <w:spacing w:after="0" w:line="240" w:lineRule="auto"/>
        <w:ind w:left="720"/>
        <w:jc w:val="both"/>
        <w:rPr>
          <w:rFonts w:ascii="Arial" w:eastAsia="Times New Roman" w:hAnsi="Arial" w:cs="Arial"/>
          <w:lang w:val="sr-Cyrl-CS" w:eastAsia="sr-Latn-CS"/>
        </w:rPr>
      </w:pPr>
    </w:p>
    <w:p w:rsidR="00844F91" w:rsidRPr="00844F91" w:rsidRDefault="00844F91" w:rsidP="00844F91">
      <w:pPr>
        <w:spacing w:after="0" w:line="240" w:lineRule="auto"/>
        <w:ind w:firstLine="708"/>
        <w:jc w:val="both"/>
        <w:rPr>
          <w:rFonts w:ascii="Arial" w:eastAsia="Times New Roman" w:hAnsi="Arial" w:cs="Arial"/>
          <w:lang w:val="sr-Cyrl-CS" w:eastAsia="sr-Latn-CS"/>
        </w:rPr>
      </w:pPr>
      <w:r w:rsidRPr="00844F91">
        <w:rPr>
          <w:rFonts w:ascii="Arial" w:eastAsia="Times New Roman" w:hAnsi="Arial" w:cs="Arial"/>
          <w:i/>
          <w:lang w:val="sr-Cyrl-CS" w:eastAsia="sr-Latn-CS"/>
        </w:rPr>
        <w:t xml:space="preserve">Расходи за коришћење услуга и роба </w:t>
      </w:r>
      <w:r w:rsidRPr="00844F91">
        <w:rPr>
          <w:rFonts w:ascii="Arial" w:eastAsia="Times New Roman" w:hAnsi="Arial" w:cs="Arial"/>
          <w:lang w:val="sr-Cyrl-CS" w:eastAsia="sr-Latn-CS"/>
        </w:rPr>
        <w:t xml:space="preserve">планирани су у износу од </w:t>
      </w:r>
      <w:r w:rsidRPr="00844F91">
        <w:rPr>
          <w:rFonts w:ascii="Arial" w:eastAsia="Times New Roman" w:hAnsi="Arial" w:cs="Arial"/>
          <w:lang w:val="sr-Cyrl-RS" w:eastAsia="sr-Latn-CS"/>
        </w:rPr>
        <w:t>28.170,10</w:t>
      </w:r>
      <w:r w:rsidRPr="00844F91">
        <w:rPr>
          <w:rFonts w:ascii="Arial" w:eastAsia="Times New Roman" w:hAnsi="Arial" w:cs="Arial"/>
          <w:lang w:val="sr-Cyrl-CS" w:eastAsia="sr-Latn-CS"/>
        </w:rPr>
        <w:t xml:space="preserve"> милиона динара, што је </w:t>
      </w:r>
      <w:r w:rsidRPr="00844F91">
        <w:rPr>
          <w:rFonts w:ascii="Arial" w:eastAsia="Times New Roman" w:hAnsi="Arial" w:cs="Arial"/>
          <w:lang w:val="sr-Cyrl-RS" w:eastAsia="sr-Latn-CS"/>
        </w:rPr>
        <w:t>на нивоу</w:t>
      </w:r>
      <w:r w:rsidRPr="00844F91">
        <w:rPr>
          <w:rFonts w:ascii="Arial" w:eastAsia="Times New Roman" w:hAnsi="Arial" w:cs="Arial"/>
          <w:lang w:val="sr-Cyrl-CS" w:eastAsia="sr-Latn-CS"/>
        </w:rPr>
        <w:t xml:space="preserve"> Финансијског плана за 2021. годину. У оквиру ових расхода планирана су средства за:</w:t>
      </w:r>
    </w:p>
    <w:p w:rsidR="00844F91" w:rsidRPr="00844F91" w:rsidRDefault="00844F91" w:rsidP="00844F91">
      <w:pPr>
        <w:numPr>
          <w:ilvl w:val="0"/>
          <w:numId w:val="23"/>
        </w:numPr>
        <w:tabs>
          <w:tab w:val="center" w:pos="720"/>
          <w:tab w:val="center" w:pos="4535"/>
          <w:tab w:val="right" w:pos="9071"/>
        </w:tabs>
        <w:spacing w:after="0" w:line="240" w:lineRule="auto"/>
        <w:jc w:val="both"/>
        <w:rPr>
          <w:rFonts w:ascii="Arial" w:eastAsia="Times New Roman" w:hAnsi="Arial" w:cs="Arial"/>
          <w:lang w:val="sr-Cyrl-CS" w:eastAsia="sr-Latn-CS"/>
        </w:rPr>
      </w:pPr>
      <w:r w:rsidRPr="00844F91">
        <w:rPr>
          <w:rFonts w:ascii="Arial" w:eastAsia="Times New Roman" w:hAnsi="Arial" w:cs="Arial"/>
          <w:lang w:val="sr-Cyrl-CS" w:eastAsia="sr-Latn-CS"/>
        </w:rPr>
        <w:t xml:space="preserve">сталне трошкове у износу од </w:t>
      </w:r>
      <w:r w:rsidRPr="00844F91">
        <w:rPr>
          <w:rFonts w:ascii="Arial" w:eastAsia="Times New Roman" w:hAnsi="Arial" w:cs="Arial"/>
          <w:lang w:val="sr-Cyrl-RS" w:eastAsia="sr-Latn-CS"/>
        </w:rPr>
        <w:t>750,10</w:t>
      </w:r>
      <w:r w:rsidRPr="00844F91">
        <w:rPr>
          <w:rFonts w:ascii="Arial" w:eastAsia="Times New Roman" w:hAnsi="Arial" w:cs="Arial"/>
          <w:lang w:val="sr-Cyrl-CS" w:eastAsia="sr-Latn-CS"/>
        </w:rPr>
        <w:t xml:space="preserve"> милиона динара, што је на нивоу Финансијског плана за 2021. годину. Ови расходи односе се на трошкове платног промета, електричне енергије, централног грејања, услуге чишћења, трошкове поштанских услуга достављања здравствених картица на кућну адресу осигураног лица и др.; </w:t>
      </w:r>
    </w:p>
    <w:p w:rsidR="00844F91" w:rsidRPr="00844F91" w:rsidRDefault="00844F91" w:rsidP="00844F91">
      <w:pPr>
        <w:numPr>
          <w:ilvl w:val="0"/>
          <w:numId w:val="23"/>
        </w:numPr>
        <w:tabs>
          <w:tab w:val="center" w:pos="720"/>
          <w:tab w:val="center" w:pos="4535"/>
          <w:tab w:val="right" w:pos="9071"/>
        </w:tabs>
        <w:spacing w:after="0" w:line="240" w:lineRule="auto"/>
        <w:jc w:val="both"/>
        <w:rPr>
          <w:rFonts w:ascii="Arial" w:eastAsia="Times New Roman" w:hAnsi="Arial" w:cs="Arial"/>
          <w:lang w:val="sr-Cyrl-CS" w:eastAsia="sr-Latn-CS"/>
        </w:rPr>
      </w:pPr>
      <w:r w:rsidRPr="00844F91">
        <w:rPr>
          <w:rFonts w:ascii="Arial" w:eastAsia="Times New Roman" w:hAnsi="Arial" w:cs="Arial"/>
          <w:lang w:val="sr-Cyrl-CS" w:eastAsia="sr-Latn-CS"/>
        </w:rPr>
        <w:t xml:space="preserve">трошкове путовања у износу од 8,00 милиона динара, </w:t>
      </w:r>
      <w:r w:rsidRPr="00844F91">
        <w:rPr>
          <w:rFonts w:ascii="Arial" w:eastAsia="Times New Roman" w:hAnsi="Arial" w:cs="Arial"/>
          <w:lang w:val="sr-Cyrl-BA" w:eastAsia="sr-Latn-CS"/>
        </w:rPr>
        <w:t>што је на нивоу Финансијског плана за 2021. годину. Ови расходи се односе на трошкове службених путовања запослених у Републичком фонду, пре свега надзорника здравственог осигурања;</w:t>
      </w:r>
    </w:p>
    <w:p w:rsidR="00844F91" w:rsidRPr="00844F91" w:rsidRDefault="00844F91" w:rsidP="00844F91">
      <w:pPr>
        <w:numPr>
          <w:ilvl w:val="0"/>
          <w:numId w:val="23"/>
        </w:numPr>
        <w:spacing w:after="0" w:line="240" w:lineRule="auto"/>
        <w:jc w:val="both"/>
        <w:rPr>
          <w:rFonts w:ascii="Arial" w:eastAsia="Times New Roman" w:hAnsi="Arial" w:cs="Arial"/>
          <w:lang w:val="sr-Cyrl-CS" w:eastAsia="sr-Latn-CS"/>
        </w:rPr>
      </w:pPr>
      <w:r w:rsidRPr="00844F91">
        <w:rPr>
          <w:rFonts w:ascii="Arial" w:eastAsia="Times New Roman" w:hAnsi="Arial" w:cs="Arial"/>
          <w:lang w:val="sr-Cyrl-CS" w:eastAsia="sr-Latn-CS"/>
        </w:rPr>
        <w:t xml:space="preserve">услуге по уговору у износу од 930,00 милиона динара, </w:t>
      </w:r>
      <w:r w:rsidRPr="00844F91">
        <w:rPr>
          <w:rFonts w:ascii="Arial" w:eastAsia="Times New Roman" w:hAnsi="Arial" w:cs="Arial"/>
          <w:lang w:val="sr-Cyrl-BA" w:eastAsia="sr-Latn-CS"/>
        </w:rPr>
        <w:t>што је</w:t>
      </w:r>
      <w:r w:rsidRPr="00844F91">
        <w:rPr>
          <w:rFonts w:ascii="Arial" w:eastAsia="Times New Roman" w:hAnsi="Arial" w:cs="Arial"/>
          <w:lang w:val="sr-Cyrl-RS" w:eastAsia="sr-Latn-CS"/>
        </w:rPr>
        <w:t xml:space="preserve"> </w:t>
      </w:r>
      <w:r w:rsidRPr="00844F91">
        <w:rPr>
          <w:rFonts w:ascii="Arial" w:eastAsia="Times New Roman" w:hAnsi="Arial" w:cs="Arial"/>
          <w:lang w:val="sr-Cyrl-BA" w:eastAsia="sr-Latn-CS"/>
        </w:rPr>
        <w:t>на нивоу Финансијског плана за 2021. годин</w:t>
      </w:r>
      <w:r w:rsidRPr="00844F91">
        <w:rPr>
          <w:rFonts w:ascii="Arial" w:eastAsia="Times New Roman" w:hAnsi="Arial" w:cs="Arial"/>
          <w:lang w:val="sr-Cyrl-RS" w:eastAsia="sr-Latn-CS"/>
        </w:rPr>
        <w:t>у</w:t>
      </w:r>
      <w:r w:rsidRPr="00844F91">
        <w:rPr>
          <w:rFonts w:ascii="Arial" w:eastAsia="Times New Roman" w:hAnsi="Arial" w:cs="Arial"/>
          <w:lang w:val="sr-Cyrl-BA" w:eastAsia="sr-Latn-CS"/>
        </w:rPr>
        <w:t>. Ови расходи</w:t>
      </w:r>
      <w:r w:rsidRPr="00844F91">
        <w:rPr>
          <w:rFonts w:ascii="Arial" w:eastAsia="Times New Roman" w:hAnsi="Arial" w:cs="Arial"/>
          <w:lang w:val="sr-Cyrl-CS" w:eastAsia="sr-Latn-CS"/>
        </w:rPr>
        <w:t xml:space="preserve"> обухватају услуге одржавања софтвера, накнаде члановима Управног и Надзорног одбора, накнаде члановима лекарских комисија и др. Средства планирана на овој позициј</w:t>
      </w:r>
      <w:r w:rsidRPr="00844F91">
        <w:rPr>
          <w:rFonts w:ascii="Arial" w:eastAsia="Times New Roman" w:hAnsi="Arial" w:cs="Arial"/>
          <w:lang w:val="sr-Cyrl-RS" w:eastAsia="sr-Latn-CS"/>
        </w:rPr>
        <w:t>и</w:t>
      </w:r>
      <w:r w:rsidRPr="00844F91">
        <w:rPr>
          <w:rFonts w:ascii="Arial" w:eastAsia="Times New Roman" w:hAnsi="Arial" w:cs="Arial"/>
          <w:lang w:val="sr-Cyrl-CS" w:eastAsia="sr-Latn-CS"/>
        </w:rPr>
        <w:t xml:space="preserve"> се у највећем делу односе на обавезе преузете по уговорима из области информационих система (нов финансијски систем Републичког фонда, систем за управљање документацијом (</w:t>
      </w:r>
      <w:r w:rsidRPr="00844F91">
        <w:rPr>
          <w:rFonts w:ascii="Arial" w:eastAsia="Times New Roman" w:hAnsi="Arial" w:cs="Arial"/>
          <w:lang w:val="sr-Latn-RS" w:eastAsia="sr-Latn-CS"/>
        </w:rPr>
        <w:t xml:space="preserve">DMS) </w:t>
      </w:r>
      <w:r w:rsidRPr="00844F91">
        <w:rPr>
          <w:rFonts w:ascii="Arial" w:eastAsia="Times New Roman" w:hAnsi="Arial" w:cs="Arial"/>
          <w:lang w:val="sr-Cyrl-RS" w:eastAsia="sr-Latn-CS"/>
        </w:rPr>
        <w:t xml:space="preserve">и други пројекти који се тичу подизања нивоа сигурности укупне информационо - комуникационе инфраструктуре Републичког фонда); </w:t>
      </w:r>
    </w:p>
    <w:p w:rsidR="00844F91" w:rsidRPr="00844F91" w:rsidRDefault="00844F91" w:rsidP="00844F91">
      <w:pPr>
        <w:numPr>
          <w:ilvl w:val="0"/>
          <w:numId w:val="23"/>
        </w:numPr>
        <w:tabs>
          <w:tab w:val="center" w:pos="720"/>
          <w:tab w:val="center" w:pos="4535"/>
          <w:tab w:val="right" w:pos="9071"/>
        </w:tabs>
        <w:spacing w:after="0" w:line="240" w:lineRule="auto"/>
        <w:jc w:val="both"/>
        <w:rPr>
          <w:rFonts w:ascii="Arial" w:eastAsia="Times New Roman" w:hAnsi="Arial" w:cs="Arial"/>
          <w:lang w:val="sr-Cyrl-BA" w:eastAsia="sr-Latn-CS"/>
        </w:rPr>
      </w:pPr>
      <w:r w:rsidRPr="00844F91">
        <w:rPr>
          <w:rFonts w:ascii="Arial" w:eastAsia="Times New Roman" w:hAnsi="Arial" w:cs="Arial"/>
          <w:lang w:val="sr-Cyrl-CS" w:eastAsia="sr-Latn-CS"/>
        </w:rPr>
        <w:t xml:space="preserve">специјализоване услуге у износу од 1,50 милиона динара, </w:t>
      </w:r>
      <w:r w:rsidRPr="00844F91">
        <w:rPr>
          <w:rFonts w:ascii="Arial" w:eastAsia="Times New Roman" w:hAnsi="Arial" w:cs="Arial"/>
          <w:lang w:val="sr-Cyrl-BA" w:eastAsia="sr-Latn-CS"/>
        </w:rPr>
        <w:t>што је</w:t>
      </w:r>
      <w:r w:rsidRPr="00844F91">
        <w:rPr>
          <w:rFonts w:ascii="Arial" w:eastAsia="Times New Roman" w:hAnsi="Arial" w:cs="Arial"/>
          <w:lang w:val="sr-Cyrl-RS" w:eastAsia="sr-Latn-CS"/>
        </w:rPr>
        <w:t xml:space="preserve"> на нивоу Финансијског плана за 2021. годину</w:t>
      </w:r>
      <w:r w:rsidRPr="00844F91">
        <w:rPr>
          <w:rFonts w:ascii="Arial" w:eastAsia="Times New Roman" w:hAnsi="Arial" w:cs="Arial"/>
          <w:lang w:val="sr-Cyrl-BA" w:eastAsia="sr-Latn-CS"/>
        </w:rPr>
        <w:t xml:space="preserve">; </w:t>
      </w:r>
    </w:p>
    <w:p w:rsidR="00844F91" w:rsidRPr="00844F91" w:rsidRDefault="00844F91" w:rsidP="00844F91">
      <w:pPr>
        <w:numPr>
          <w:ilvl w:val="0"/>
          <w:numId w:val="23"/>
        </w:numPr>
        <w:tabs>
          <w:tab w:val="center" w:pos="720"/>
          <w:tab w:val="center" w:pos="4535"/>
          <w:tab w:val="right" w:pos="9071"/>
        </w:tabs>
        <w:spacing w:after="0" w:line="240" w:lineRule="auto"/>
        <w:jc w:val="both"/>
        <w:rPr>
          <w:rFonts w:ascii="Arial" w:eastAsia="Times New Roman" w:hAnsi="Arial" w:cs="Arial"/>
          <w:lang w:val="sr-Cyrl-RS" w:eastAsia="sr-Latn-CS"/>
        </w:rPr>
      </w:pPr>
      <w:r w:rsidRPr="00844F91">
        <w:rPr>
          <w:rFonts w:ascii="Arial" w:eastAsia="Times New Roman" w:hAnsi="Arial" w:cs="Arial"/>
          <w:lang w:val="sr-Cyrl-CS" w:eastAsia="sr-Latn-CS"/>
        </w:rPr>
        <w:t xml:space="preserve">текуће поправке и одржавање у износу од 148,50 милиона динара, </w:t>
      </w:r>
      <w:r w:rsidRPr="00844F91">
        <w:rPr>
          <w:rFonts w:ascii="Arial" w:eastAsia="Times New Roman" w:hAnsi="Arial" w:cs="Arial"/>
          <w:lang w:val="sr-Cyrl-BA" w:eastAsia="sr-Latn-CS"/>
        </w:rPr>
        <w:t>што је</w:t>
      </w:r>
      <w:r w:rsidRPr="00844F91">
        <w:rPr>
          <w:rFonts w:ascii="Arial" w:eastAsia="Times New Roman" w:hAnsi="Arial" w:cs="Arial"/>
          <w:lang w:val="sr-Cyrl-RS" w:eastAsia="sr-Latn-CS"/>
        </w:rPr>
        <w:t xml:space="preserve"> на нивоу Финансијског плана за 2021. годину</w:t>
      </w:r>
      <w:r w:rsidRPr="00844F91">
        <w:rPr>
          <w:rFonts w:ascii="Arial" w:eastAsia="Times New Roman" w:hAnsi="Arial" w:cs="Arial"/>
          <w:lang w:val="sr-Cyrl-BA" w:eastAsia="sr-Latn-CS"/>
        </w:rPr>
        <w:t xml:space="preserve">. </w:t>
      </w:r>
      <w:r w:rsidRPr="00844F91">
        <w:rPr>
          <w:rFonts w:ascii="Arial" w:eastAsia="Times New Roman" w:hAnsi="Arial" w:cs="Arial"/>
          <w:lang w:val="sr-Cyrl-RS" w:eastAsia="sr-Latn-CS"/>
        </w:rPr>
        <w:t>Ови расходи су неопходни због изузетно лошег стања у којима се поједини објекти Републичког фонда налазе. Сходно томе, неопходно је улагање у замену прозора, поправке кровова и др.;</w:t>
      </w:r>
    </w:p>
    <w:p w:rsidR="00844F91" w:rsidRPr="00844F91" w:rsidRDefault="00844F91" w:rsidP="00844F91">
      <w:pPr>
        <w:numPr>
          <w:ilvl w:val="0"/>
          <w:numId w:val="23"/>
        </w:numPr>
        <w:tabs>
          <w:tab w:val="center" w:pos="720"/>
          <w:tab w:val="center" w:pos="4535"/>
          <w:tab w:val="right" w:pos="9071"/>
        </w:tabs>
        <w:spacing w:after="0" w:line="240" w:lineRule="auto"/>
        <w:jc w:val="both"/>
        <w:rPr>
          <w:rFonts w:ascii="Arial" w:eastAsia="Times New Roman" w:hAnsi="Arial" w:cs="Arial"/>
          <w:lang w:val="sr-Cyrl-RS" w:eastAsia="sr-Latn-CS"/>
        </w:rPr>
      </w:pPr>
      <w:r w:rsidRPr="00844F91">
        <w:rPr>
          <w:rFonts w:ascii="Arial" w:eastAsia="Times New Roman" w:hAnsi="Arial" w:cs="Arial"/>
          <w:lang w:val="sr-Cyrl-RS" w:eastAsia="sr-Latn-CS"/>
        </w:rPr>
        <w:t>материјал у износу од 26.332,00 милиона динара, што је на нивоу Финансијског плана за 2021. годину</w:t>
      </w:r>
      <w:r w:rsidRPr="00844F91">
        <w:rPr>
          <w:rFonts w:ascii="Arial" w:eastAsia="Times New Roman" w:hAnsi="Arial" w:cs="Arial"/>
          <w:lang w:val="sr-Cyrl-CS" w:eastAsia="sr-Latn-CS"/>
        </w:rPr>
        <w:t xml:space="preserve">. </w:t>
      </w:r>
      <w:r w:rsidRPr="00844F91">
        <w:rPr>
          <w:rFonts w:ascii="Arial" w:hAnsi="Arial" w:cs="Arial"/>
          <w:lang w:val="sr-Cyrl-RS"/>
        </w:rPr>
        <w:t xml:space="preserve">У оквиру ових расхода планирани су расходи за лекове и медицинска средства за </w:t>
      </w:r>
      <w:r w:rsidRPr="00844F91">
        <w:rPr>
          <w:rFonts w:ascii="Arial" w:hAnsi="Arial" w:cs="Arial"/>
          <w:lang w:val="sr-Cyrl-RS" w:eastAsia="sr-Latn-CS"/>
        </w:rPr>
        <w:t>лечење и спречавање ширења епидемије</w:t>
      </w:r>
      <w:r w:rsidRPr="00844F91">
        <w:rPr>
          <w:rFonts w:ascii="Arial" w:hAnsi="Arial" w:cs="Arial"/>
          <w:lang w:val="sr-Cyrl-RS"/>
        </w:rPr>
        <w:t xml:space="preserve"> болести </w:t>
      </w:r>
      <w:r w:rsidRPr="00844F91">
        <w:rPr>
          <w:rFonts w:ascii="Arial" w:hAnsi="Arial" w:cs="Arial"/>
          <w:lang w:val="sr-Latn-RS"/>
        </w:rPr>
        <w:t>COVID-19</w:t>
      </w:r>
      <w:r w:rsidRPr="00844F91">
        <w:rPr>
          <w:rFonts w:ascii="Arial" w:hAnsi="Arial" w:cs="Arial"/>
          <w:lang w:val="sr-Cyrl-RS"/>
        </w:rPr>
        <w:t>,</w:t>
      </w:r>
      <w:r w:rsidRPr="00844F91">
        <w:rPr>
          <w:rFonts w:ascii="Arial" w:eastAsia="Times New Roman" w:hAnsi="Arial" w:cs="Arial"/>
          <w:lang w:val="sr-Cyrl-RS" w:eastAsia="sr-Latn-CS"/>
        </w:rPr>
        <w:t xml:space="preserve"> здравствене картице, канцеларијски материјал, бензин, потрошни материјал и др</w:t>
      </w:r>
      <w:r w:rsidRPr="00844F91">
        <w:rPr>
          <w:rFonts w:ascii="Arial" w:hAnsi="Arial" w:cs="Arial"/>
          <w:lang w:val="sr-Cyrl-RS"/>
        </w:rPr>
        <w:t>.</w:t>
      </w:r>
    </w:p>
    <w:p w:rsidR="00844F91" w:rsidRPr="00844F91" w:rsidRDefault="00844F91" w:rsidP="00844F91">
      <w:pPr>
        <w:tabs>
          <w:tab w:val="center" w:pos="720"/>
          <w:tab w:val="center" w:pos="4535"/>
          <w:tab w:val="right" w:pos="9071"/>
        </w:tabs>
        <w:spacing w:after="0" w:line="240" w:lineRule="auto"/>
        <w:ind w:left="720"/>
        <w:jc w:val="both"/>
        <w:rPr>
          <w:rFonts w:ascii="Arial" w:eastAsia="Times New Roman" w:hAnsi="Arial" w:cs="Arial"/>
          <w:lang w:val="sr-Cyrl-RS" w:eastAsia="sr-Latn-CS"/>
        </w:rPr>
      </w:pPr>
      <w:r w:rsidRPr="00844F91">
        <w:rPr>
          <w:rFonts w:ascii="Arial" w:eastAsia="Times New Roman" w:hAnsi="Arial" w:cs="Arial"/>
          <w:lang w:val="sr-Cyrl-CS" w:eastAsia="sr-Latn-CS"/>
        </w:rPr>
        <w:tab/>
      </w:r>
      <w:r w:rsidRPr="00844F91">
        <w:rPr>
          <w:rFonts w:ascii="Arial" w:eastAsia="Times New Roman" w:hAnsi="Arial" w:cs="Arial"/>
          <w:lang w:val="sr-Cyrl-RS" w:eastAsia="sr-Latn-CS"/>
        </w:rPr>
        <w:tab/>
      </w:r>
    </w:p>
    <w:p w:rsidR="00844F91" w:rsidRPr="00844F91" w:rsidRDefault="00844F91" w:rsidP="00844F91">
      <w:pPr>
        <w:tabs>
          <w:tab w:val="center" w:pos="720"/>
          <w:tab w:val="center" w:pos="4535"/>
          <w:tab w:val="right" w:pos="9071"/>
        </w:tabs>
        <w:spacing w:after="0" w:line="240" w:lineRule="auto"/>
        <w:jc w:val="both"/>
        <w:rPr>
          <w:rFonts w:ascii="Arial" w:eastAsia="Times New Roman" w:hAnsi="Arial" w:cs="Arial"/>
          <w:lang w:val="sr-Cyrl-BA" w:eastAsia="sr-Latn-CS"/>
        </w:rPr>
      </w:pPr>
      <w:r w:rsidRPr="00844F91">
        <w:rPr>
          <w:rFonts w:ascii="Arial" w:eastAsia="Times New Roman" w:hAnsi="Arial" w:cs="Arial"/>
          <w:lang w:val="sr-Cyrl-RS" w:eastAsia="sr-Latn-CS"/>
        </w:rPr>
        <w:tab/>
      </w:r>
      <w:r w:rsidRPr="00844F91">
        <w:rPr>
          <w:rFonts w:ascii="Arial" w:eastAsia="Times New Roman" w:hAnsi="Arial" w:cs="Arial"/>
          <w:i/>
          <w:lang w:val="sr-Cyrl-RS" w:eastAsia="sr-Latn-CS"/>
        </w:rPr>
        <w:tab/>
      </w:r>
      <w:r w:rsidRPr="00844F91">
        <w:rPr>
          <w:rFonts w:ascii="Arial" w:eastAsia="Times New Roman" w:hAnsi="Arial" w:cs="Arial"/>
          <w:i/>
          <w:lang w:val="sr-Cyrl-CS" w:eastAsia="sr-Latn-CS"/>
        </w:rPr>
        <w:t>Расходи за отплату камата и пратеће трошкове задуживања</w:t>
      </w:r>
      <w:r w:rsidRPr="00844F91">
        <w:rPr>
          <w:rFonts w:ascii="Arial" w:eastAsia="Times New Roman" w:hAnsi="Arial" w:cs="Arial"/>
          <w:lang w:val="sr-Cyrl-CS" w:eastAsia="sr-Latn-CS"/>
        </w:rPr>
        <w:t xml:space="preserve"> планирани су у износу од </w:t>
      </w:r>
      <w:r w:rsidRPr="00844F91">
        <w:rPr>
          <w:rFonts w:ascii="Arial" w:eastAsia="Times New Roman" w:hAnsi="Arial" w:cs="Arial"/>
          <w:lang w:val="sr-Cyrl-BA" w:eastAsia="sr-Latn-CS"/>
        </w:rPr>
        <w:t>95,90</w:t>
      </w:r>
      <w:r w:rsidRPr="00844F91">
        <w:rPr>
          <w:rFonts w:ascii="Arial" w:eastAsia="Times New Roman" w:hAnsi="Arial" w:cs="Arial"/>
          <w:lang w:val="sr-Cyrl-CS" w:eastAsia="sr-Latn-CS"/>
        </w:rPr>
        <w:t xml:space="preserve"> милиона динара,</w:t>
      </w:r>
      <w:r w:rsidRPr="00844F91">
        <w:rPr>
          <w:rFonts w:ascii="Arial" w:eastAsia="Times New Roman" w:hAnsi="Arial" w:cs="Arial"/>
          <w:lang w:val="sr-Cyrl-BA" w:eastAsia="sr-Latn-CS"/>
        </w:rPr>
        <w:t xml:space="preserve"> што је на нивоу</w:t>
      </w:r>
      <w:r w:rsidRPr="00844F91">
        <w:rPr>
          <w:rFonts w:ascii="Arial" w:eastAsia="Times New Roman" w:hAnsi="Arial" w:cs="Arial"/>
          <w:lang w:val="sr-Cyrl-RS" w:eastAsia="sr-Latn-CS"/>
        </w:rPr>
        <w:t xml:space="preserve"> Финансијског плана</w:t>
      </w:r>
      <w:r w:rsidRPr="00844F91">
        <w:rPr>
          <w:rFonts w:ascii="Arial" w:eastAsia="Times New Roman" w:hAnsi="Arial" w:cs="Arial"/>
          <w:lang w:val="sr-Cyrl-BA" w:eastAsia="sr-Latn-CS"/>
        </w:rPr>
        <w:t xml:space="preserve"> за 2021. годину</w:t>
      </w:r>
      <w:r w:rsidRPr="00844F91">
        <w:rPr>
          <w:rFonts w:ascii="Arial" w:eastAsia="Times New Roman" w:hAnsi="Arial" w:cs="Arial"/>
          <w:lang w:val="sr-Cyrl-RS" w:eastAsia="sr-Latn-CS"/>
        </w:rPr>
        <w:t>.</w:t>
      </w:r>
      <w:r w:rsidRPr="00844F91">
        <w:rPr>
          <w:rFonts w:ascii="Arial" w:eastAsia="Times New Roman" w:hAnsi="Arial" w:cs="Arial"/>
          <w:lang w:val="sr-Cyrl-BA" w:eastAsia="sr-Latn-CS"/>
        </w:rPr>
        <w:t xml:space="preserve"> Ова позиција обухвата расходе по основу негативних курсних разлика и др. </w:t>
      </w:r>
    </w:p>
    <w:p w:rsidR="00844F91" w:rsidRPr="00844F91" w:rsidRDefault="00844F91" w:rsidP="00844F91">
      <w:pPr>
        <w:tabs>
          <w:tab w:val="center" w:pos="720"/>
          <w:tab w:val="center" w:pos="4535"/>
          <w:tab w:val="right" w:pos="9071"/>
        </w:tabs>
        <w:spacing w:after="0" w:line="240" w:lineRule="auto"/>
        <w:jc w:val="both"/>
        <w:rPr>
          <w:rFonts w:ascii="Arial" w:eastAsia="Times New Roman" w:hAnsi="Arial" w:cs="Arial"/>
          <w:lang w:val="sr-Latn-RS" w:eastAsia="sr-Latn-CS"/>
        </w:rPr>
      </w:pPr>
    </w:p>
    <w:p w:rsidR="00844F91" w:rsidRPr="00844F91" w:rsidRDefault="00844F91" w:rsidP="00844F91">
      <w:pPr>
        <w:spacing w:after="0" w:line="240" w:lineRule="auto"/>
        <w:jc w:val="both"/>
        <w:rPr>
          <w:rFonts w:ascii="Arial" w:eastAsia="Times New Roman" w:hAnsi="Arial" w:cs="Arial"/>
          <w:lang w:val="sr-Cyrl-CS" w:eastAsia="sr-Latn-CS"/>
        </w:rPr>
      </w:pPr>
      <w:r w:rsidRPr="00844F91">
        <w:rPr>
          <w:rFonts w:ascii="Arial" w:eastAsia="Times New Roman" w:hAnsi="Arial" w:cs="Arial"/>
          <w:lang w:val="sr-Cyrl-CS" w:eastAsia="sr-Latn-CS"/>
        </w:rPr>
        <w:tab/>
      </w:r>
      <w:r w:rsidRPr="00844F91">
        <w:rPr>
          <w:rFonts w:ascii="Arial" w:eastAsia="Times New Roman" w:hAnsi="Arial" w:cs="Arial"/>
          <w:i/>
          <w:lang w:val="sr-Cyrl-CS" w:eastAsia="sr-Latn-CS"/>
        </w:rPr>
        <w:t>Расходи за донације, дотације и трансфере</w:t>
      </w:r>
      <w:r w:rsidRPr="00844F91">
        <w:rPr>
          <w:rFonts w:ascii="Arial" w:eastAsia="Times New Roman" w:hAnsi="Arial" w:cs="Arial"/>
          <w:lang w:val="sr-Cyrl-CS" w:eastAsia="sr-Latn-CS"/>
        </w:rPr>
        <w:t xml:space="preserve"> планирани су у износу од 15,00 милиона динара</w:t>
      </w:r>
      <w:r w:rsidRPr="00844F91">
        <w:rPr>
          <w:rFonts w:ascii="Arial" w:eastAsia="Times New Roman" w:hAnsi="Arial" w:cs="Arial"/>
          <w:lang w:val="sr-Latn-RS" w:eastAsia="sr-Latn-CS"/>
        </w:rPr>
        <w:t xml:space="preserve">, </w:t>
      </w:r>
      <w:r w:rsidRPr="00844F91">
        <w:rPr>
          <w:rFonts w:ascii="Arial" w:eastAsia="Times New Roman" w:hAnsi="Arial" w:cs="Arial"/>
          <w:lang w:val="sr-Cyrl-BA" w:eastAsia="sr-Latn-CS"/>
        </w:rPr>
        <w:t>што је</w:t>
      </w:r>
      <w:r w:rsidRPr="00844F91">
        <w:rPr>
          <w:rFonts w:ascii="Arial" w:eastAsia="Times New Roman" w:hAnsi="Arial" w:cs="Arial"/>
          <w:lang w:val="sr-Cyrl-RS" w:eastAsia="sr-Latn-CS"/>
        </w:rPr>
        <w:t xml:space="preserve"> на нивоу Финансијског плана</w:t>
      </w:r>
      <w:r w:rsidRPr="00844F91">
        <w:rPr>
          <w:rFonts w:ascii="Arial" w:eastAsia="Times New Roman" w:hAnsi="Arial" w:cs="Arial"/>
          <w:lang w:val="sr-Cyrl-BA" w:eastAsia="sr-Latn-CS"/>
        </w:rPr>
        <w:t xml:space="preserve"> за 2021. </w:t>
      </w:r>
      <w:r w:rsidRPr="00844F91">
        <w:rPr>
          <w:rFonts w:ascii="Arial" w:eastAsia="Times New Roman" w:hAnsi="Arial" w:cs="Arial"/>
          <w:lang w:val="sr-Cyrl-RS" w:eastAsia="sr-Latn-CS"/>
        </w:rPr>
        <w:t>г</w:t>
      </w:r>
      <w:r w:rsidRPr="00844F91">
        <w:rPr>
          <w:rFonts w:ascii="Arial" w:eastAsia="Times New Roman" w:hAnsi="Arial" w:cs="Arial"/>
          <w:lang w:val="sr-Cyrl-BA" w:eastAsia="sr-Latn-CS"/>
        </w:rPr>
        <w:t>одину</w:t>
      </w:r>
      <w:r w:rsidRPr="00844F91">
        <w:rPr>
          <w:rFonts w:ascii="Arial" w:eastAsia="Times New Roman" w:hAnsi="Arial" w:cs="Arial"/>
          <w:lang w:val="sr-Cyrl-RS" w:eastAsia="sr-Latn-CS"/>
        </w:rPr>
        <w:t xml:space="preserve">. Ови расходи односе се на измирење обавеза по основу </w:t>
      </w:r>
      <w:r w:rsidRPr="00844F91">
        <w:rPr>
          <w:rFonts w:ascii="Arial" w:eastAsia="Times New Roman" w:hAnsi="Arial" w:cs="Arial"/>
          <w:lang w:val="sr-Cyrl-CS" w:eastAsia="sr-Latn-CS"/>
        </w:rPr>
        <w:t>Закона о професионалној рехабилитацији и запошљавању особа са инвалидитетом.</w:t>
      </w:r>
    </w:p>
    <w:p w:rsidR="00844F91" w:rsidRPr="00844F91" w:rsidRDefault="00844F91" w:rsidP="00844F91">
      <w:pPr>
        <w:spacing w:after="0" w:line="240" w:lineRule="auto"/>
        <w:jc w:val="both"/>
        <w:rPr>
          <w:rFonts w:ascii="Arial" w:eastAsia="Times New Roman" w:hAnsi="Arial" w:cs="Arial"/>
          <w:lang w:val="sr-Cyrl-CS" w:eastAsia="sr-Latn-CS"/>
        </w:rPr>
      </w:pPr>
    </w:p>
    <w:p w:rsidR="00844F91" w:rsidRPr="00844F91" w:rsidRDefault="00844F91" w:rsidP="00844F91">
      <w:pPr>
        <w:spacing w:after="0" w:line="240" w:lineRule="auto"/>
        <w:jc w:val="both"/>
        <w:rPr>
          <w:rFonts w:ascii="Arial" w:eastAsia="Times New Roman" w:hAnsi="Arial" w:cs="Arial"/>
          <w:lang w:val="sr-Cyrl-CS" w:eastAsia="sr-Latn-CS"/>
        </w:rPr>
      </w:pPr>
      <w:r w:rsidRPr="00844F91">
        <w:rPr>
          <w:rFonts w:ascii="Arial" w:eastAsia="Times New Roman" w:hAnsi="Arial" w:cs="Arial"/>
          <w:lang w:val="sr-Cyrl-CS" w:eastAsia="sr-Latn-CS"/>
        </w:rPr>
        <w:tab/>
      </w:r>
      <w:r w:rsidRPr="00844F91">
        <w:rPr>
          <w:rFonts w:ascii="Arial" w:eastAsia="Times New Roman" w:hAnsi="Arial" w:cs="Arial"/>
          <w:i/>
          <w:lang w:val="sr-Cyrl-CS" w:eastAsia="sr-Latn-CS"/>
        </w:rPr>
        <w:t>Остали расходи</w:t>
      </w:r>
      <w:r w:rsidRPr="00844F91">
        <w:rPr>
          <w:rFonts w:ascii="Arial" w:eastAsia="Times New Roman" w:hAnsi="Arial" w:cs="Arial"/>
          <w:lang w:val="sr-Cyrl-CS" w:eastAsia="sr-Latn-CS"/>
        </w:rPr>
        <w:t xml:space="preserve"> планирани су у износу од 305,00 милиона динара,</w:t>
      </w:r>
      <w:r w:rsidRPr="00844F91">
        <w:rPr>
          <w:rFonts w:ascii="Arial" w:eastAsia="Times New Roman" w:hAnsi="Arial" w:cs="Arial"/>
          <w:lang w:val="sr-Cyrl-BA" w:eastAsia="sr-Latn-CS"/>
        </w:rPr>
        <w:t xml:space="preserve"> што је</w:t>
      </w:r>
      <w:r w:rsidRPr="00844F91">
        <w:rPr>
          <w:rFonts w:ascii="Arial" w:eastAsia="Times New Roman" w:hAnsi="Arial" w:cs="Arial"/>
          <w:lang w:val="sr-Cyrl-CS" w:eastAsia="sr-Latn-CS"/>
        </w:rPr>
        <w:t xml:space="preserve"> за </w:t>
      </w:r>
      <w:r w:rsidRPr="00844F91">
        <w:rPr>
          <w:rFonts w:ascii="Arial" w:eastAsia="Times New Roman" w:hAnsi="Arial" w:cs="Arial"/>
          <w:lang w:val="sr-Latn-RS" w:eastAsia="sr-Latn-CS"/>
        </w:rPr>
        <w:t>6</w:t>
      </w:r>
      <w:r w:rsidRPr="00844F91">
        <w:rPr>
          <w:rFonts w:ascii="Arial" w:eastAsia="Times New Roman" w:hAnsi="Arial" w:cs="Arial"/>
          <w:lang w:val="sr-Cyrl-CS" w:eastAsia="sr-Latn-CS"/>
        </w:rPr>
        <w:t xml:space="preserve">5,50 милиона динара </w:t>
      </w:r>
      <w:r w:rsidRPr="00844F91">
        <w:rPr>
          <w:rFonts w:ascii="Arial" w:eastAsia="Times New Roman" w:hAnsi="Arial" w:cs="Arial"/>
          <w:lang w:val="sr-Cyrl-RS" w:eastAsia="sr-Latn-CS"/>
        </w:rPr>
        <w:t>више</w:t>
      </w:r>
      <w:r w:rsidRPr="00844F91">
        <w:rPr>
          <w:rFonts w:ascii="Arial" w:eastAsia="Times New Roman" w:hAnsi="Arial" w:cs="Arial"/>
          <w:lang w:val="sr-Cyrl-CS" w:eastAsia="sr-Latn-CS"/>
        </w:rPr>
        <w:t xml:space="preserve"> у односу на Финансијски план за 2021. годину. У оквиру ових расхода планирана су средства аа:</w:t>
      </w:r>
    </w:p>
    <w:p w:rsidR="00844F91" w:rsidRPr="00844F91" w:rsidRDefault="00844F91" w:rsidP="00844F91">
      <w:pPr>
        <w:numPr>
          <w:ilvl w:val="0"/>
          <w:numId w:val="24"/>
        </w:numPr>
        <w:spacing w:after="0" w:line="240" w:lineRule="auto"/>
        <w:jc w:val="both"/>
        <w:rPr>
          <w:rFonts w:ascii="Arial" w:eastAsia="Times New Roman" w:hAnsi="Arial" w:cs="Arial"/>
          <w:lang w:val="sr-Cyrl-CS" w:eastAsia="sr-Latn-CS"/>
        </w:rPr>
      </w:pPr>
      <w:r w:rsidRPr="00844F91">
        <w:rPr>
          <w:rFonts w:ascii="Arial" w:eastAsia="Times New Roman" w:hAnsi="Arial" w:cs="Arial"/>
          <w:lang w:val="sr-Cyrl-CS" w:eastAsia="sr-Latn-CS"/>
        </w:rPr>
        <w:t xml:space="preserve">порезе, обавезне таксе, казне и пенале у износу од 32,00 милиона динара, што је на нивоу Финансијског плана за 2021. годину. Ови расходи обухватају расходе за порез на имовину Републичког фонда, судске таксе, расходе за регистрацију возила и др.; </w:t>
      </w:r>
    </w:p>
    <w:p w:rsidR="00844F91" w:rsidRPr="00844F91" w:rsidRDefault="00844F91" w:rsidP="00844F91">
      <w:pPr>
        <w:numPr>
          <w:ilvl w:val="0"/>
          <w:numId w:val="24"/>
        </w:numPr>
        <w:spacing w:after="0" w:line="240" w:lineRule="auto"/>
        <w:jc w:val="both"/>
        <w:rPr>
          <w:rFonts w:ascii="Arial" w:eastAsia="Times New Roman" w:hAnsi="Arial" w:cs="Arial"/>
          <w:lang w:val="sr-Cyrl-CS" w:eastAsia="sr-Latn-CS"/>
        </w:rPr>
      </w:pPr>
      <w:r w:rsidRPr="00844F91">
        <w:rPr>
          <w:rFonts w:ascii="Arial" w:eastAsia="Times New Roman" w:hAnsi="Arial" w:cs="Arial"/>
          <w:lang w:val="sr-Cyrl-CS" w:eastAsia="sr-Latn-CS"/>
        </w:rPr>
        <w:t xml:space="preserve">новчане казне и пенале по решењу судова у износу од </w:t>
      </w:r>
      <w:r w:rsidRPr="00844F91">
        <w:rPr>
          <w:rFonts w:ascii="Arial" w:eastAsia="Times New Roman" w:hAnsi="Arial" w:cs="Arial"/>
          <w:lang w:val="sr-Latn-RS" w:eastAsia="sr-Latn-CS"/>
        </w:rPr>
        <w:t>265,00</w:t>
      </w:r>
      <w:r w:rsidRPr="00844F91">
        <w:rPr>
          <w:rFonts w:ascii="Arial" w:eastAsia="Times New Roman" w:hAnsi="Arial" w:cs="Arial"/>
          <w:lang w:val="sr-Cyrl-CS" w:eastAsia="sr-Latn-CS"/>
        </w:rPr>
        <w:t xml:space="preserve"> милиона динара, што је за 70,50 милиона динара више од Финансијског плана за 2021. годину; </w:t>
      </w:r>
    </w:p>
    <w:p w:rsidR="00844F91" w:rsidRPr="00844F91" w:rsidRDefault="00844F91" w:rsidP="00844F91">
      <w:pPr>
        <w:numPr>
          <w:ilvl w:val="0"/>
          <w:numId w:val="24"/>
        </w:numPr>
        <w:spacing w:after="0" w:line="240" w:lineRule="auto"/>
        <w:jc w:val="both"/>
        <w:rPr>
          <w:rFonts w:ascii="Arial" w:eastAsia="Times New Roman" w:hAnsi="Arial" w:cs="Arial"/>
          <w:lang w:val="sr-Cyrl-CS" w:eastAsia="sr-Latn-CS"/>
        </w:rPr>
      </w:pPr>
      <w:r w:rsidRPr="00844F91">
        <w:rPr>
          <w:rFonts w:ascii="Arial" w:eastAsia="Times New Roman" w:hAnsi="Arial" w:cs="Arial"/>
          <w:lang w:val="sr-Cyrl-CS" w:eastAsia="sr-Latn-CS"/>
        </w:rPr>
        <w:t>накнаде штете за повреде или штету нанету од стране државних органа у износу од 8,00 милиона динара, што је за 5,00 милиона динара мање од Финансијског плана за 2021. годину. Ови расходи односе се на</w:t>
      </w:r>
      <w:r w:rsidRPr="00844F91">
        <w:rPr>
          <w:rFonts w:ascii="Arial" w:eastAsia="Times New Roman" w:hAnsi="Arial" w:cs="Arial"/>
          <w:lang w:val="sr-Latn-RS" w:eastAsia="sr-Latn-CS"/>
        </w:rPr>
        <w:t xml:space="preserve"> </w:t>
      </w:r>
      <w:r w:rsidRPr="00844F91">
        <w:rPr>
          <w:rFonts w:ascii="Arial" w:eastAsia="Times New Roman" w:hAnsi="Arial" w:cs="Arial"/>
          <w:lang w:val="sr-Cyrl-CS" w:eastAsia="sr-Latn-CS"/>
        </w:rPr>
        <w:t xml:space="preserve">накнаде штете по полисама за добровољно здравствено осигурање.  </w:t>
      </w:r>
    </w:p>
    <w:p w:rsidR="00844F91" w:rsidRPr="00844F91" w:rsidRDefault="00844F91" w:rsidP="00844F91">
      <w:pPr>
        <w:spacing w:after="0" w:line="240" w:lineRule="auto"/>
        <w:jc w:val="both"/>
        <w:rPr>
          <w:rFonts w:ascii="Arial" w:eastAsia="Times New Roman" w:hAnsi="Arial" w:cs="Arial"/>
          <w:lang w:val="sr-Cyrl-CS" w:eastAsia="sr-Latn-CS"/>
        </w:rPr>
      </w:pPr>
      <w:r w:rsidRPr="00844F91">
        <w:rPr>
          <w:rFonts w:ascii="Arial" w:eastAsia="Times New Roman" w:hAnsi="Arial" w:cs="Arial"/>
          <w:lang w:val="sr-Cyrl-CS" w:eastAsia="sr-Latn-CS"/>
        </w:rPr>
        <w:t xml:space="preserve">   </w:t>
      </w:r>
    </w:p>
    <w:p w:rsidR="00844F91" w:rsidRPr="00844F91" w:rsidRDefault="00844F91" w:rsidP="00844F91">
      <w:pPr>
        <w:tabs>
          <w:tab w:val="center" w:pos="720"/>
          <w:tab w:val="center" w:pos="4535"/>
          <w:tab w:val="right" w:pos="9071"/>
        </w:tabs>
        <w:spacing w:after="0" w:line="240" w:lineRule="auto"/>
        <w:jc w:val="both"/>
        <w:rPr>
          <w:rFonts w:ascii="Arial" w:eastAsia="Times New Roman" w:hAnsi="Arial" w:cs="Arial"/>
          <w:lang w:val="sr-Cyrl-CS" w:eastAsia="sr-Latn-CS"/>
        </w:rPr>
      </w:pPr>
      <w:r w:rsidRPr="00844F91">
        <w:rPr>
          <w:rFonts w:ascii="Arial" w:eastAsia="Times New Roman" w:hAnsi="Arial" w:cs="Arial"/>
          <w:lang w:val="sr-Cyrl-CS" w:eastAsia="sr-Latn-CS"/>
        </w:rPr>
        <w:tab/>
      </w:r>
      <w:r w:rsidRPr="00844F91">
        <w:rPr>
          <w:rFonts w:ascii="Arial" w:eastAsia="Times New Roman" w:hAnsi="Arial" w:cs="Arial"/>
          <w:lang w:val="sr-Cyrl-CS" w:eastAsia="sr-Latn-CS"/>
        </w:rPr>
        <w:tab/>
        <w:t xml:space="preserve">Издаци за </w:t>
      </w:r>
      <w:r w:rsidRPr="00844F91">
        <w:rPr>
          <w:rFonts w:ascii="Arial" w:eastAsia="Times New Roman" w:hAnsi="Arial" w:cs="Arial"/>
          <w:i/>
          <w:lang w:val="sr-Cyrl-CS" w:eastAsia="sr-Latn-CS"/>
        </w:rPr>
        <w:t>основна средства</w:t>
      </w:r>
      <w:r w:rsidRPr="00844F91">
        <w:rPr>
          <w:rFonts w:ascii="Arial" w:eastAsia="Times New Roman" w:hAnsi="Arial" w:cs="Arial"/>
          <w:lang w:val="sr-Cyrl-CS" w:eastAsia="sr-Latn-CS"/>
        </w:rPr>
        <w:t xml:space="preserve"> планирани су у износу од 5.430,00 милиона динара, што је за 185,40 милиона динара више у односу на Финансијски план за 2021. годину. У оквиру ових издатака планирана су средства за:</w:t>
      </w:r>
    </w:p>
    <w:p w:rsidR="00844F91" w:rsidRPr="00844F91" w:rsidRDefault="00844F91" w:rsidP="00844F91">
      <w:pPr>
        <w:numPr>
          <w:ilvl w:val="0"/>
          <w:numId w:val="26"/>
        </w:numPr>
        <w:spacing w:after="0" w:line="240" w:lineRule="auto"/>
        <w:jc w:val="both"/>
        <w:rPr>
          <w:rFonts w:ascii="Arial" w:eastAsia="Calibri" w:hAnsi="Arial" w:cs="Arial"/>
          <w:lang w:val="sr-Cyrl-RS"/>
        </w:rPr>
      </w:pPr>
      <w:r w:rsidRPr="00844F91">
        <w:rPr>
          <w:rFonts w:ascii="Arial" w:eastAsia="Times New Roman" w:hAnsi="Arial" w:cs="Arial"/>
          <w:lang w:val="sr-Cyrl-CS" w:eastAsia="sr-Latn-CS"/>
        </w:rPr>
        <w:t>з</w:t>
      </w:r>
      <w:r w:rsidRPr="00844F91">
        <w:rPr>
          <w:rFonts w:ascii="Arial" w:eastAsia="Times New Roman" w:hAnsi="Arial" w:cs="Arial"/>
          <w:lang w:val="sr-Cyrl-BA" w:eastAsia="sr-Latn-CS"/>
        </w:rPr>
        <w:t>граде и грађевинск</w:t>
      </w:r>
      <w:r w:rsidRPr="00844F91">
        <w:rPr>
          <w:rFonts w:ascii="Arial" w:eastAsia="Times New Roman" w:hAnsi="Arial" w:cs="Arial"/>
          <w:lang w:val="sr-Cyrl-CS" w:eastAsia="sr-Latn-CS"/>
        </w:rPr>
        <w:t>е</w:t>
      </w:r>
      <w:r w:rsidRPr="00844F91">
        <w:rPr>
          <w:rFonts w:ascii="Arial" w:eastAsia="Times New Roman" w:hAnsi="Arial" w:cs="Arial"/>
          <w:lang w:val="sr-Cyrl-BA" w:eastAsia="sr-Latn-CS"/>
        </w:rPr>
        <w:t xml:space="preserve"> објект</w:t>
      </w:r>
      <w:r w:rsidRPr="00844F91">
        <w:rPr>
          <w:rFonts w:ascii="Arial" w:eastAsia="Times New Roman" w:hAnsi="Arial" w:cs="Arial"/>
          <w:lang w:val="sr-Cyrl-CS" w:eastAsia="sr-Latn-CS"/>
        </w:rPr>
        <w:t>е</w:t>
      </w:r>
      <w:r w:rsidRPr="00844F91">
        <w:rPr>
          <w:rFonts w:ascii="Arial" w:eastAsia="Times New Roman" w:hAnsi="Arial" w:cs="Arial"/>
          <w:lang w:val="sr-Cyrl-BA" w:eastAsia="sr-Latn-CS"/>
        </w:rPr>
        <w:t xml:space="preserve"> у износу од 650,00 милиона динара, што је за 520,00 милиона динара више у односу на </w:t>
      </w:r>
      <w:r w:rsidRPr="00844F91">
        <w:rPr>
          <w:rFonts w:ascii="Arial" w:eastAsia="Times New Roman" w:hAnsi="Arial" w:cs="Arial"/>
          <w:lang w:val="sr-Cyrl-RS" w:eastAsia="sr-Latn-CS"/>
        </w:rPr>
        <w:t>Финансијски план за 2021. годину. У оквиру ових издатака планирана су средства за:</w:t>
      </w:r>
    </w:p>
    <w:p w:rsidR="00844F91" w:rsidRPr="00844F91" w:rsidRDefault="00844F91" w:rsidP="00844F91">
      <w:pPr>
        <w:spacing w:after="0" w:line="240" w:lineRule="auto"/>
        <w:ind w:left="720"/>
        <w:jc w:val="both"/>
        <w:rPr>
          <w:rFonts w:ascii="Arial" w:eastAsia="Times New Roman" w:hAnsi="Arial" w:cs="Arial"/>
          <w:lang w:val="sr-Cyrl-RS" w:eastAsia="sr-Latn-CS"/>
        </w:rPr>
      </w:pPr>
      <w:r w:rsidRPr="00844F91">
        <w:rPr>
          <w:rFonts w:ascii="Arial" w:eastAsia="Times New Roman" w:hAnsi="Arial" w:cs="Arial"/>
          <w:lang w:val="sr-Cyrl-RS" w:eastAsia="sr-Latn-CS"/>
        </w:rPr>
        <w:t xml:space="preserve">а) реконструкцију седишта Филијале Ниш која је започета у 2021. години, </w:t>
      </w:r>
    </w:p>
    <w:p w:rsidR="00844F91" w:rsidRPr="00844F91" w:rsidRDefault="00844F91" w:rsidP="00844F91">
      <w:pPr>
        <w:spacing w:after="0" w:line="240" w:lineRule="auto"/>
        <w:ind w:left="720"/>
        <w:jc w:val="both"/>
        <w:rPr>
          <w:rFonts w:ascii="Arial" w:eastAsia="Times New Roman" w:hAnsi="Arial" w:cs="Arial"/>
          <w:lang w:val="sr-Cyrl-RS" w:eastAsia="sr-Latn-CS"/>
        </w:rPr>
      </w:pPr>
      <w:r w:rsidRPr="00844F91">
        <w:rPr>
          <w:rFonts w:ascii="Arial" w:eastAsia="Times New Roman" w:hAnsi="Arial" w:cs="Arial"/>
          <w:lang w:val="sr-Cyrl-RS" w:eastAsia="sr-Latn-CS"/>
        </w:rPr>
        <w:t>б) заједничке реконструкције седишта филијала Зрењанин, Кикинда, Сомбор и Београд, које планирају Републички фонд и Републички фонд за пензијско и инвалидско осигурање,</w:t>
      </w:r>
    </w:p>
    <w:p w:rsidR="00844F91" w:rsidRPr="00844F91" w:rsidRDefault="00844F91" w:rsidP="00844F91">
      <w:pPr>
        <w:spacing w:after="0" w:line="240" w:lineRule="auto"/>
        <w:ind w:left="720"/>
        <w:jc w:val="both"/>
        <w:rPr>
          <w:rFonts w:ascii="Arial" w:eastAsia="Times New Roman" w:hAnsi="Arial" w:cs="Arial"/>
          <w:lang w:val="sr-Cyrl-BA" w:eastAsia="sr-Latn-CS"/>
        </w:rPr>
      </w:pPr>
      <w:r w:rsidRPr="00844F91">
        <w:rPr>
          <w:rFonts w:ascii="Arial" w:eastAsia="Times New Roman" w:hAnsi="Arial" w:cs="Arial"/>
          <w:lang w:val="sr-Cyrl-RS" w:eastAsia="sr-Latn-CS"/>
        </w:rPr>
        <w:t xml:space="preserve">в) 63 прилаза (рампе и платформе) за особе са инвалидитетом. Након добијања препоруке заштитника грађана у 2019. години да сви објекти Републичког фонда морају да имају приступ особама са инвалидитетом, започета је изградња рампи и платформи; </w:t>
      </w:r>
    </w:p>
    <w:p w:rsidR="00844F91" w:rsidRPr="00844F91" w:rsidRDefault="00844F91" w:rsidP="00844F91">
      <w:pPr>
        <w:numPr>
          <w:ilvl w:val="0"/>
          <w:numId w:val="26"/>
        </w:numPr>
        <w:tabs>
          <w:tab w:val="center" w:pos="720"/>
        </w:tabs>
        <w:spacing w:after="0" w:line="240" w:lineRule="auto"/>
        <w:jc w:val="both"/>
        <w:rPr>
          <w:rFonts w:ascii="Arial" w:eastAsia="Times New Roman" w:hAnsi="Arial" w:cs="Arial"/>
          <w:lang w:val="sr-Cyrl-BA" w:eastAsia="sr-Latn-CS"/>
        </w:rPr>
      </w:pPr>
      <w:r w:rsidRPr="00844F91">
        <w:rPr>
          <w:rFonts w:ascii="Arial" w:eastAsia="Times New Roman" w:hAnsi="Arial" w:cs="Arial"/>
          <w:lang w:val="sr-Cyrl-BA" w:eastAsia="sr-Latn-CS"/>
        </w:rPr>
        <w:t xml:space="preserve">машине и опрему у износу од 3.080,00 милиона динара, што је на нивоу Финансијског плана за 2021. годину. Највећи део планираних средстава на овој позицији односи се на </w:t>
      </w:r>
      <w:r w:rsidRPr="00844F91">
        <w:rPr>
          <w:rFonts w:ascii="Arial" w:hAnsi="Arial" w:cs="Arial"/>
          <w:lang w:val="sr-Cyrl-RS"/>
        </w:rPr>
        <w:t xml:space="preserve">медицинску опрему за </w:t>
      </w:r>
      <w:r w:rsidRPr="00844F91">
        <w:rPr>
          <w:rFonts w:ascii="Arial" w:hAnsi="Arial" w:cs="Arial"/>
          <w:lang w:val="sr-Latn-RS"/>
        </w:rPr>
        <w:t>COVID-19</w:t>
      </w:r>
      <w:r w:rsidRPr="00844F91">
        <w:rPr>
          <w:rFonts w:ascii="Arial" w:hAnsi="Arial" w:cs="Arial"/>
          <w:lang w:val="sr-Cyrl-RS"/>
        </w:rPr>
        <w:t xml:space="preserve"> коју Републички фонд набавља по закључцима Владе</w:t>
      </w:r>
      <w:r w:rsidRPr="00844F91">
        <w:rPr>
          <w:rFonts w:ascii="Arial" w:eastAsia="Times New Roman" w:hAnsi="Arial" w:cs="Arial"/>
          <w:lang w:val="sr-Cyrl-RS" w:eastAsia="sr-Latn-CS"/>
        </w:rPr>
        <w:t>;</w:t>
      </w:r>
    </w:p>
    <w:p w:rsidR="00844F91" w:rsidRPr="00844F91" w:rsidRDefault="00844F91" w:rsidP="00844F91">
      <w:pPr>
        <w:numPr>
          <w:ilvl w:val="0"/>
          <w:numId w:val="26"/>
        </w:numPr>
        <w:spacing w:after="0" w:line="240" w:lineRule="auto"/>
        <w:jc w:val="both"/>
        <w:rPr>
          <w:rFonts w:ascii="Arial" w:eastAsia="Calibri" w:hAnsi="Arial" w:cs="Arial"/>
        </w:rPr>
      </w:pPr>
      <w:r w:rsidRPr="00844F91">
        <w:rPr>
          <w:rFonts w:ascii="Arial" w:eastAsia="Times New Roman" w:hAnsi="Arial" w:cs="Arial"/>
          <w:lang w:val="sr-Cyrl-BA" w:eastAsia="sr-Latn-CS"/>
        </w:rPr>
        <w:t>нематеријалну имовину у износу од 1.700,00 милиона динара, што за 334,60 милиона динара мање од Финансијског плана за 2021. годину.</w:t>
      </w:r>
      <w:r w:rsidRPr="00844F91">
        <w:rPr>
          <w:rFonts w:ascii="Arial" w:eastAsia="Times New Roman" w:hAnsi="Arial" w:cs="Arial"/>
          <w:lang w:val="sr-Latn-RS" w:eastAsia="sr-Latn-CS"/>
        </w:rPr>
        <w:t xml:space="preserve"> </w:t>
      </w:r>
      <w:r w:rsidRPr="00844F91">
        <w:rPr>
          <w:rFonts w:ascii="Arial" w:eastAsia="Times New Roman" w:hAnsi="Arial" w:cs="Arial"/>
          <w:lang w:val="sr-Cyrl-BA" w:eastAsia="sr-Latn-CS"/>
        </w:rPr>
        <w:t>У 2022. години највећи износ планираних средстава односи се на већ започете пројекте из области информационих технологија</w:t>
      </w:r>
      <w:r w:rsidRPr="00844F91">
        <w:rPr>
          <w:rFonts w:ascii="Arial" w:eastAsia="Times New Roman" w:hAnsi="Arial" w:cs="Arial"/>
          <w:lang w:val="sr-Cyrl-RS" w:eastAsia="sr-Latn-CS"/>
        </w:rPr>
        <w:t xml:space="preserve">. Као и претходних година, део планираних средстава биће утрошен за набавку годишњих лиценци и софтвера. Ово се пре свега односи на антивирусни систем, </w:t>
      </w:r>
      <w:r w:rsidRPr="00844F91">
        <w:rPr>
          <w:rFonts w:ascii="Arial" w:eastAsia="Times New Roman" w:hAnsi="Arial" w:cs="Arial"/>
          <w:lang w:val="sr-Latn-RS" w:eastAsia="sr-Latn-CS"/>
        </w:rPr>
        <w:t xml:space="preserve">Microsoft </w:t>
      </w:r>
      <w:r w:rsidRPr="00844F91">
        <w:rPr>
          <w:rFonts w:ascii="Arial" w:eastAsia="Times New Roman" w:hAnsi="Arial" w:cs="Arial"/>
          <w:lang w:val="sr-Cyrl-RS" w:eastAsia="sr-Latn-CS"/>
        </w:rPr>
        <w:t>софтвер и пратеће пакете на којима се заснива пословање Републичког фонда, као и лиценце за разне мрежне и сигурносне уређаје.</w:t>
      </w:r>
    </w:p>
    <w:p w:rsidR="00844F91" w:rsidRPr="00844F91" w:rsidRDefault="00844F91" w:rsidP="00844F91">
      <w:pPr>
        <w:spacing w:after="0" w:line="240" w:lineRule="auto"/>
        <w:ind w:left="720"/>
        <w:jc w:val="both"/>
        <w:rPr>
          <w:rFonts w:ascii="Arial" w:eastAsia="Calibri" w:hAnsi="Arial" w:cs="Arial"/>
        </w:rPr>
      </w:pPr>
    </w:p>
    <w:p w:rsidR="00844F91" w:rsidRPr="00844F91" w:rsidRDefault="00844F91" w:rsidP="00844F91">
      <w:pPr>
        <w:tabs>
          <w:tab w:val="center" w:pos="720"/>
          <w:tab w:val="center" w:pos="4535"/>
          <w:tab w:val="right" w:pos="9071"/>
        </w:tabs>
        <w:spacing w:after="0" w:line="240" w:lineRule="auto"/>
        <w:jc w:val="both"/>
        <w:rPr>
          <w:rFonts w:ascii="Arial" w:eastAsia="Times New Roman" w:hAnsi="Arial" w:cs="Arial"/>
          <w:lang w:val="sr-Cyrl-BA" w:eastAsia="sr-Latn-CS"/>
        </w:rPr>
      </w:pPr>
      <w:r w:rsidRPr="00844F91">
        <w:rPr>
          <w:rFonts w:ascii="Arial" w:eastAsia="Times New Roman" w:hAnsi="Arial" w:cs="Arial"/>
          <w:lang w:val="sr-Cyrl-BA" w:eastAsia="sr-Latn-CS"/>
        </w:rPr>
        <w:tab/>
      </w:r>
      <w:r w:rsidRPr="00844F91">
        <w:rPr>
          <w:rFonts w:ascii="Arial" w:eastAsia="Times New Roman" w:hAnsi="Arial" w:cs="Arial"/>
          <w:lang w:val="sr-Cyrl-BA" w:eastAsia="sr-Latn-CS"/>
        </w:rPr>
        <w:tab/>
        <w:t xml:space="preserve">Издаци за </w:t>
      </w:r>
      <w:r w:rsidRPr="00844F91">
        <w:rPr>
          <w:rFonts w:ascii="Arial" w:eastAsia="Times New Roman" w:hAnsi="Arial" w:cs="Arial"/>
          <w:i/>
          <w:lang w:val="sr-Cyrl-BA" w:eastAsia="sr-Latn-CS"/>
        </w:rPr>
        <w:t>набавку домаће финансијске имовине</w:t>
      </w:r>
      <w:r w:rsidRPr="00844F91">
        <w:rPr>
          <w:rFonts w:ascii="Arial" w:eastAsia="Times New Roman" w:hAnsi="Arial" w:cs="Arial"/>
          <w:lang w:val="sr-Cyrl-BA" w:eastAsia="sr-Latn-CS"/>
        </w:rPr>
        <w:t xml:space="preserve"> планирани су у износу од 3.000,00 милиона динара и односе се на конверзију </w:t>
      </w:r>
      <w:r w:rsidRPr="00844F91">
        <w:rPr>
          <w:rFonts w:ascii="Arial" w:eastAsia="Calibri" w:hAnsi="Arial" w:cs="Arial"/>
          <w:lang w:val="sr-Latn-RS" w:eastAsia="sr-Latn-CS"/>
        </w:rPr>
        <w:t>потраживања Републичког фонда за доприносе за здравствено осигурање у трајни улог</w:t>
      </w:r>
      <w:r w:rsidRPr="00844F91">
        <w:rPr>
          <w:rFonts w:ascii="Arial" w:eastAsia="Calibri" w:hAnsi="Arial" w:cs="Arial"/>
          <w:lang w:val="sr-Cyrl-RS" w:eastAsia="sr-Latn-CS"/>
        </w:rPr>
        <w:t xml:space="preserve"> у капиталу привредних друштава</w:t>
      </w:r>
      <w:r w:rsidRPr="00844F91">
        <w:rPr>
          <w:rFonts w:ascii="Arial" w:eastAsia="Times New Roman" w:hAnsi="Arial" w:cs="Arial"/>
          <w:lang w:val="sr-Cyrl-BA" w:eastAsia="sr-Latn-CS"/>
        </w:rPr>
        <w:t>. Ови издаци већи су за 1,000 милион динара у односу на Финансијски план за 2021. годину.</w:t>
      </w:r>
    </w:p>
    <w:p w:rsidR="00844F91" w:rsidRPr="00844F91" w:rsidRDefault="00844F91" w:rsidP="00844F91">
      <w:pPr>
        <w:tabs>
          <w:tab w:val="center" w:pos="720"/>
          <w:tab w:val="center" w:pos="4535"/>
          <w:tab w:val="right" w:pos="9071"/>
        </w:tabs>
        <w:spacing w:after="0" w:line="240" w:lineRule="auto"/>
        <w:jc w:val="both"/>
        <w:rPr>
          <w:rFonts w:ascii="Arial" w:eastAsia="Times New Roman" w:hAnsi="Arial" w:cs="Arial"/>
          <w:lang w:val="sr-Cyrl-CS" w:eastAsia="sr-Latn-CS"/>
        </w:rPr>
      </w:pPr>
    </w:p>
    <w:p w:rsidR="00844F91" w:rsidRPr="00844F91" w:rsidRDefault="00844F91" w:rsidP="00844F91">
      <w:pPr>
        <w:numPr>
          <w:ilvl w:val="1"/>
          <w:numId w:val="20"/>
        </w:numPr>
        <w:spacing w:after="0" w:line="240" w:lineRule="auto"/>
        <w:contextualSpacing/>
        <w:jc w:val="both"/>
        <w:rPr>
          <w:rFonts w:ascii="Arial" w:eastAsia="Calibri" w:hAnsi="Arial" w:cs="Arial"/>
          <w:lang w:val="sr-Cyrl-RS"/>
        </w:rPr>
      </w:pPr>
      <w:r w:rsidRPr="00844F91">
        <w:rPr>
          <w:rFonts w:ascii="Arial" w:eastAsia="Calibri" w:hAnsi="Arial" w:cs="Arial"/>
          <w:lang w:val="sr-Cyrl-RS"/>
        </w:rPr>
        <w:t>ПРОГРАМ: ПРИМАРНА ЗДРАВСТВЕНА ЗАШТИТА</w:t>
      </w:r>
    </w:p>
    <w:p w:rsidR="00844F91" w:rsidRPr="00844F91" w:rsidRDefault="00844F91" w:rsidP="00844F91">
      <w:pPr>
        <w:tabs>
          <w:tab w:val="left" w:pos="1170"/>
        </w:tabs>
        <w:spacing w:after="0" w:line="240" w:lineRule="auto"/>
        <w:ind w:left="480"/>
        <w:jc w:val="both"/>
        <w:rPr>
          <w:rFonts w:ascii="Arial" w:eastAsia="Calibri" w:hAnsi="Arial" w:cs="Arial"/>
          <w:lang w:val="sr-Cyrl-RS"/>
        </w:rPr>
      </w:pPr>
    </w:p>
    <w:p w:rsidR="00844F91" w:rsidRPr="00844F91" w:rsidRDefault="00844F91" w:rsidP="00844F91">
      <w:pPr>
        <w:spacing w:after="0" w:line="240" w:lineRule="auto"/>
        <w:ind w:firstLine="708"/>
        <w:jc w:val="both"/>
        <w:rPr>
          <w:rFonts w:ascii="Arial" w:eastAsia="Times New Roman" w:hAnsi="Arial" w:cs="Arial"/>
          <w:lang w:val="sr-Cyrl-RS" w:eastAsia="sr-Latn-CS"/>
        </w:rPr>
      </w:pPr>
      <w:r w:rsidRPr="00844F91">
        <w:rPr>
          <w:rFonts w:ascii="Arial" w:eastAsia="Times New Roman" w:hAnsi="Arial" w:cs="Arial"/>
          <w:lang w:val="sr-Cyrl-RS" w:eastAsia="sr-Latn-CS"/>
        </w:rPr>
        <w:t>Шифра</w:t>
      </w:r>
      <w:r w:rsidRPr="00844F91">
        <w:rPr>
          <w:rFonts w:ascii="Arial" w:eastAsia="Times New Roman" w:hAnsi="Arial" w:cs="Arial"/>
          <w:lang w:val="sr-Latn-RS" w:eastAsia="sr-Latn-CS"/>
        </w:rPr>
        <w:t xml:space="preserve"> </w:t>
      </w:r>
      <w:r w:rsidRPr="00844F91">
        <w:rPr>
          <w:rFonts w:ascii="Arial" w:eastAsia="Times New Roman" w:hAnsi="Arial" w:cs="Arial"/>
          <w:lang w:val="sr-Cyrl-RS" w:eastAsia="sr-Latn-CS"/>
        </w:rPr>
        <w:t>програма: 1821</w:t>
      </w:r>
    </w:p>
    <w:p w:rsidR="00844F91" w:rsidRPr="00844F91" w:rsidRDefault="00844F91" w:rsidP="00844F91">
      <w:pPr>
        <w:spacing w:after="0" w:line="240" w:lineRule="auto"/>
        <w:ind w:firstLine="708"/>
        <w:jc w:val="both"/>
        <w:rPr>
          <w:rFonts w:ascii="Arial" w:eastAsia="Times New Roman" w:hAnsi="Arial" w:cs="Arial"/>
          <w:lang w:val="sr-Cyrl-RS" w:eastAsia="sr-Latn-CS"/>
        </w:rPr>
      </w:pPr>
      <w:r w:rsidRPr="00844F91">
        <w:rPr>
          <w:rFonts w:ascii="Arial" w:eastAsia="Times New Roman" w:hAnsi="Arial" w:cs="Arial"/>
          <w:lang w:val="sr-Cyrl-RS" w:eastAsia="sr-Latn-CS"/>
        </w:rPr>
        <w:t>Назив програма: Примарна здравствена заштита</w:t>
      </w:r>
    </w:p>
    <w:p w:rsidR="00844F91" w:rsidRPr="00844F91" w:rsidRDefault="00844F91" w:rsidP="00844F91">
      <w:pPr>
        <w:spacing w:after="0" w:line="240" w:lineRule="auto"/>
        <w:jc w:val="both"/>
        <w:rPr>
          <w:rFonts w:ascii="Arial" w:eastAsia="Times New Roman" w:hAnsi="Arial" w:cs="Arial"/>
          <w:lang w:val="sr-Cyrl-RS" w:eastAsia="sr-Latn-CS"/>
        </w:rPr>
      </w:pP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lang w:val="sr-Cyrl-RS"/>
        </w:rPr>
        <w:t>Опис програма:</w:t>
      </w:r>
      <w:r w:rsidRPr="00844F91">
        <w:rPr>
          <w:rFonts w:ascii="Arial" w:eastAsia="Times New Roman" w:hAnsi="Arial" w:cs="Arial"/>
          <w:bCs/>
          <w:lang w:val="sr-Cyrl-RS"/>
        </w:rPr>
        <w:t xml:space="preserve"> Програмом „Примарна здравствена заштита“ планирана су средства за пружање здравствене заштите осигураним лицима Републичког фонда у здравственим установама примарног нивоа здравствене заштите из Плана мреже здравствених установа</w:t>
      </w:r>
      <w:r w:rsidRPr="00844F91">
        <w:rPr>
          <w:rFonts w:ascii="Arial" w:eastAsia="Times New Roman" w:hAnsi="Arial" w:cs="Arial"/>
          <w:bCs/>
          <w:lang w:val="sr-Latn-RS"/>
        </w:rPr>
        <w:t xml:space="preserve">, </w:t>
      </w:r>
      <w:r w:rsidRPr="00844F91">
        <w:rPr>
          <w:rFonts w:ascii="Arial" w:eastAsia="Times New Roman" w:hAnsi="Arial" w:cs="Arial"/>
          <w:bCs/>
          <w:lang w:val="sr-Cyrl-RS"/>
        </w:rPr>
        <w:t xml:space="preserve">као и од стране давалаца здравствених услуга ван Плана мреже здравствених установа за број и/или врсту услуга које није могуће обезбедити у оквиру постојећих капацитета здравствених установа из Плана мреже здравствених установа. </w:t>
      </w: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 xml:space="preserve">Наведено подразумева обезбеђивање средстава ради пружања услуга и обезбеђивања лекова и медицинских средстава у домовима здравља и заводима, као и обезбеђивање лекова са А и А1 Листе лекова који су право из обавезног здравственог осигурања у апотекама (у државним и приватним апотекама). Такође, наведеним програмом планирана су и средства за пружање стоматолошких услуга на примарном нивоу здравствене заштите. </w:t>
      </w:r>
    </w:p>
    <w:p w:rsidR="00844F91" w:rsidRPr="00844F91" w:rsidRDefault="00844F91" w:rsidP="00844F91">
      <w:pPr>
        <w:spacing w:after="0" w:line="240" w:lineRule="auto"/>
        <w:ind w:firstLine="480"/>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844F91" w:rsidRPr="00844F91" w:rsidRDefault="00844F91" w:rsidP="00844F91">
      <w:pPr>
        <w:spacing w:after="0" w:line="240" w:lineRule="auto"/>
        <w:ind w:firstLine="480"/>
        <w:jc w:val="both"/>
        <w:rPr>
          <w:rFonts w:ascii="Arial" w:eastAsia="Times New Roman" w:hAnsi="Arial" w:cs="Arial"/>
          <w:bCs/>
          <w:lang w:val="sr-Cyrl-RS"/>
        </w:rPr>
      </w:pPr>
    </w:p>
    <w:p w:rsidR="00844F91" w:rsidRPr="00844F91" w:rsidRDefault="00844F91" w:rsidP="00844F91">
      <w:pPr>
        <w:numPr>
          <w:ilvl w:val="2"/>
          <w:numId w:val="20"/>
        </w:numPr>
        <w:spacing w:after="0" w:line="240" w:lineRule="auto"/>
        <w:jc w:val="both"/>
        <w:rPr>
          <w:rFonts w:ascii="Arial" w:eastAsia="Times New Roman" w:hAnsi="Arial" w:cs="Arial"/>
          <w:bCs/>
          <w:i/>
          <w:lang w:val="sr-Cyrl-RS"/>
        </w:rPr>
      </w:pPr>
      <w:r w:rsidRPr="00844F91">
        <w:rPr>
          <w:rFonts w:ascii="Arial" w:eastAsia="Times New Roman" w:hAnsi="Arial" w:cs="Arial"/>
          <w:bCs/>
          <w:i/>
          <w:lang w:val="sr-Cyrl-RS"/>
        </w:rPr>
        <w:t>Програмска активност: Пружање услуга здравствене заштите у здравственим установама примарне здравствене заштите</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Програм: Примарна здравствена заштита</w:t>
      </w: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Шифра програмске активности: 0001</w:t>
      </w: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Назив програмске активности: Пружање услуга здравствене заштите у здравственим установама примарне здравствене заштите</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firstLine="720"/>
        <w:jc w:val="both"/>
        <w:rPr>
          <w:rFonts w:ascii="Arial" w:eastAsia="Times New Roman" w:hAnsi="Arial" w:cs="Arial"/>
          <w:bCs/>
          <w:lang w:val="sr-Cyrl-RS"/>
        </w:rPr>
      </w:pPr>
      <w:r w:rsidRPr="00844F91">
        <w:rPr>
          <w:rFonts w:ascii="Arial" w:eastAsia="Times New Roman" w:hAnsi="Arial" w:cs="Arial"/>
          <w:bCs/>
          <w:lang w:val="sr-Cyrl-RS"/>
        </w:rPr>
        <w:t>Правни основ: Правни основ за финансирање програмске активности „Пружање услуга здравствене заштите у здравственим установама примарне здравствене заштите“ је Закон о здравственом осигурању, Закон о здравственој заштити и подзаконска акта донета за спровођење ових закона (Правилник о</w:t>
      </w:r>
      <w:r w:rsidRPr="00844F91">
        <w:rPr>
          <w:rFonts w:ascii="Arial" w:eastAsia="Times New Roman" w:hAnsi="Arial" w:cs="Arial"/>
          <w:bCs/>
        </w:rPr>
        <w:t xml:space="preserve"> </w:t>
      </w:r>
      <w:r w:rsidRPr="00844F91">
        <w:rPr>
          <w:rFonts w:ascii="Arial" w:eastAsia="Times New Roman" w:hAnsi="Arial" w:cs="Arial"/>
          <w:bCs/>
          <w:lang w:val="sr-Cyrl-RS"/>
        </w:rPr>
        <w:t>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правилници о ценама здравствених услуга,</w:t>
      </w:r>
      <w:r w:rsidRPr="00844F91">
        <w:rPr>
          <w:rFonts w:ascii="Arial" w:hAnsi="Arial" w:cs="Arial"/>
          <w:lang w:val="sr-Cyrl-RS"/>
        </w:rPr>
        <w:t xml:space="preserve"> Закон о заштити становништва од заразних болести, Одлука о проглашењу болести </w:t>
      </w:r>
      <w:r w:rsidRPr="00844F91">
        <w:rPr>
          <w:rFonts w:ascii="Arial" w:hAnsi="Arial" w:cs="Arial"/>
          <w:lang w:val="sr-Latn-RS"/>
        </w:rPr>
        <w:t xml:space="preserve">COVID-19 </w:t>
      </w:r>
      <w:r w:rsidRPr="00844F91">
        <w:rPr>
          <w:rFonts w:ascii="Arial" w:hAnsi="Arial" w:cs="Arial"/>
          <w:lang w:val="sr-Cyrl-RS"/>
        </w:rPr>
        <w:t xml:space="preserve">изазване вирусом </w:t>
      </w:r>
      <w:r w:rsidRPr="00844F91">
        <w:rPr>
          <w:rFonts w:ascii="Arial" w:hAnsi="Arial" w:cs="Arial"/>
          <w:lang w:val="sr-Latn-RS"/>
        </w:rPr>
        <w:t>SARS-CoV-2</w:t>
      </w:r>
      <w:r w:rsidRPr="00844F91">
        <w:rPr>
          <w:rFonts w:ascii="Arial" w:hAnsi="Arial" w:cs="Arial"/>
          <w:lang w:val="sr-Cyrl-RS"/>
        </w:rPr>
        <w:t xml:space="preserve"> заразном болешћу</w:t>
      </w:r>
      <w:r w:rsidRPr="00844F91">
        <w:rPr>
          <w:rFonts w:ascii="Arial" w:eastAsia="Times New Roman" w:hAnsi="Arial" w:cs="Arial"/>
          <w:bCs/>
          <w:lang w:val="sr-Cyrl-RS"/>
        </w:rPr>
        <w:t xml:space="preserve"> и др.). </w:t>
      </w: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Опис програмске активности: Програмска активност „Пружање услуга здравствене заштите у здравственим установама примарне здравствене заштите“ обухвата средства за финансирање откупа плана рада здравствених установа из Плана мреже здравствених установа на примарном нивоу здравствене заштите (осим апотека), ради пружања здравствене заштите, који се обезбеђује кроз финансирање капацитета здравствених установа на примарном нивоу здравствене заштите (плате радника</w:t>
      </w:r>
      <w:r w:rsidRPr="00844F91">
        <w:rPr>
          <w:rFonts w:ascii="Arial" w:eastAsia="Times New Roman" w:hAnsi="Arial" w:cs="Arial"/>
          <w:bCs/>
        </w:rPr>
        <w:t xml:space="preserve">, </w:t>
      </w:r>
      <w:r w:rsidRPr="00844F91">
        <w:rPr>
          <w:rFonts w:ascii="Arial" w:eastAsia="Times New Roman" w:hAnsi="Arial" w:cs="Arial"/>
          <w:bCs/>
          <w:lang w:val="sr-Cyrl-RS"/>
        </w:rPr>
        <w:t xml:space="preserve">превоз запослених на посао и са посла, трошкови енергената, материјални и остали трошкови), као и средства за финансирање здравствене заштите код даваоца здравствених услуга ван Плана мреже и то за поједине услуге које није могуће обезбедити по обиму и/или врсти у здравственим установама из Плана мреже здравствених установа. </w:t>
      </w:r>
    </w:p>
    <w:p w:rsidR="00844F91" w:rsidRPr="00844F91" w:rsidRDefault="00844F91" w:rsidP="00844F91">
      <w:pPr>
        <w:spacing w:after="0" w:line="240" w:lineRule="auto"/>
        <w:ind w:firstLine="720"/>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844F91" w:rsidRPr="00844F91" w:rsidRDefault="00844F91" w:rsidP="00844F91">
      <w:pPr>
        <w:spacing w:after="0" w:line="208" w:lineRule="atLeast"/>
        <w:jc w:val="both"/>
        <w:rPr>
          <w:rFonts w:ascii="Arial" w:eastAsia="Times New Roman" w:hAnsi="Arial" w:cs="Arial"/>
          <w:lang w:val="sr-Latn-CS" w:eastAsia="sr-Latn-CS"/>
        </w:rPr>
      </w:pPr>
    </w:p>
    <w:p w:rsidR="00844F91" w:rsidRPr="00844F91" w:rsidRDefault="00844F91" w:rsidP="00844F91">
      <w:pPr>
        <w:spacing w:after="0" w:line="208" w:lineRule="atLeast"/>
        <w:jc w:val="both"/>
        <w:rPr>
          <w:rFonts w:ascii="Arial" w:eastAsia="Times New Roman" w:hAnsi="Arial" w:cs="Arial"/>
          <w:lang w:val="sr-Cyrl-RS" w:eastAsia="sr-Latn-CS"/>
        </w:rPr>
      </w:pPr>
      <w:r w:rsidRPr="00844F91">
        <w:rPr>
          <w:rFonts w:ascii="Arial" w:eastAsia="Times New Roman" w:hAnsi="Arial" w:cs="Arial"/>
          <w:lang w:val="sr-Latn-CS" w:eastAsia="sr-Latn-CS"/>
        </w:rPr>
        <w:t>Циљ 1</w:t>
      </w:r>
      <w:r w:rsidRPr="00844F91">
        <w:rPr>
          <w:rFonts w:ascii="Arial" w:eastAsia="Times New Roman" w:hAnsi="Arial" w:cs="Arial"/>
          <w:b/>
          <w:bCs/>
          <w:lang w:val="sr-Latn-CS" w:eastAsia="sr-Latn-CS"/>
        </w:rPr>
        <w:t xml:space="preserve">: </w:t>
      </w:r>
      <w:r w:rsidRPr="00844F91">
        <w:rPr>
          <w:rFonts w:ascii="Arial" w:eastAsia="Times New Roman" w:hAnsi="Arial" w:cs="Arial"/>
          <w:lang w:val="sr-Cyrl-RS" w:eastAsia="sr-Latn-CS"/>
        </w:rPr>
        <w:t xml:space="preserve">обезбеђивање </w:t>
      </w:r>
      <w:r w:rsidRPr="00844F91">
        <w:rPr>
          <w:rFonts w:ascii="Arial" w:eastAsia="Times New Roman" w:hAnsi="Arial" w:cs="Arial"/>
          <w:lang w:val="sr-Latn-CS" w:eastAsia="sr-Latn-CS"/>
        </w:rPr>
        <w:t>доступност</w:t>
      </w:r>
      <w:r w:rsidRPr="00844F91">
        <w:rPr>
          <w:rFonts w:ascii="Arial" w:eastAsia="Times New Roman" w:hAnsi="Arial" w:cs="Arial"/>
          <w:lang w:val="sr-Cyrl-RS" w:eastAsia="sr-Latn-CS"/>
        </w:rPr>
        <w:t xml:space="preserve">и </w:t>
      </w:r>
      <w:r w:rsidRPr="00844F91">
        <w:rPr>
          <w:rFonts w:ascii="Arial" w:eastAsia="Times New Roman" w:hAnsi="Arial" w:cs="Arial"/>
          <w:lang w:val="sr-Latn-CS" w:eastAsia="sr-Latn-CS"/>
        </w:rPr>
        <w:t xml:space="preserve">услуга превентивних прегледа деце спортиста и деце укључене у школски спорт узраста од шест до 14 година </w:t>
      </w:r>
      <w:r w:rsidRPr="00844F91">
        <w:rPr>
          <w:rFonts w:ascii="Arial" w:eastAsia="Times New Roman" w:hAnsi="Arial" w:cs="Arial"/>
          <w:lang w:val="sr-Cyrl-RS" w:eastAsia="sr-Latn-CS"/>
        </w:rPr>
        <w:t>у Заводу за спорт и медицину спорта Републике Србије</w:t>
      </w:r>
      <w:r w:rsidRPr="00844F91">
        <w:rPr>
          <w:rFonts w:ascii="Arial" w:eastAsia="Times New Roman" w:hAnsi="Arial" w:cs="Arial"/>
          <w:lang w:val="sr-Latn-CS" w:eastAsia="sr-Latn-CS"/>
        </w:rPr>
        <w:t xml:space="preserve">, </w:t>
      </w:r>
      <w:r w:rsidRPr="00844F91">
        <w:rPr>
          <w:rFonts w:ascii="Arial" w:eastAsia="Times New Roman" w:hAnsi="Arial" w:cs="Arial"/>
          <w:lang w:val="sr-Cyrl-RS" w:eastAsia="sr-Latn-CS"/>
        </w:rPr>
        <w:t>у складу са расположивим средствима</w:t>
      </w:r>
    </w:p>
    <w:p w:rsidR="00844F91" w:rsidRPr="00844F91" w:rsidRDefault="00844F91" w:rsidP="00844F91">
      <w:pPr>
        <w:spacing w:after="0" w:line="208" w:lineRule="atLeast"/>
        <w:jc w:val="both"/>
        <w:rPr>
          <w:rFonts w:ascii="Arial" w:eastAsia="Times New Roman" w:hAnsi="Arial" w:cs="Arial"/>
          <w:lang w:val="sr-Cyrl-RS" w:eastAsia="sr-Latn-CS"/>
        </w:rPr>
      </w:pPr>
    </w:p>
    <w:tbl>
      <w:tblPr>
        <w:tblW w:w="9449" w:type="dxa"/>
        <w:jc w:val="center"/>
        <w:tblLook w:val="04A0" w:firstRow="1" w:lastRow="0" w:firstColumn="1" w:lastColumn="0" w:noHBand="0" w:noVBand="1"/>
      </w:tblPr>
      <w:tblGrid>
        <w:gridCol w:w="3114"/>
        <w:gridCol w:w="1112"/>
        <w:gridCol w:w="923"/>
        <w:gridCol w:w="1075"/>
        <w:gridCol w:w="1075"/>
        <w:gridCol w:w="1075"/>
        <w:gridCol w:w="1075"/>
      </w:tblGrid>
      <w:tr w:rsidR="00844F91" w:rsidRPr="00844F91" w:rsidTr="00A2106D">
        <w:trPr>
          <w:trHeight w:val="1035"/>
          <w:jc w:val="center"/>
        </w:trPr>
        <w:tc>
          <w:tcPr>
            <w:tcW w:w="3114" w:type="dxa"/>
            <w:tcBorders>
              <w:top w:val="single" w:sz="4" w:space="0" w:color="auto"/>
              <w:left w:val="single" w:sz="4" w:space="0" w:color="auto"/>
              <w:bottom w:val="nil"/>
              <w:right w:val="single" w:sz="4" w:space="0" w:color="auto"/>
            </w:tcBorders>
            <w:shd w:val="clear" w:color="000000" w:fill="D3D3D3"/>
            <w:vAlign w:val="bottom"/>
            <w:hideMark/>
          </w:tcPr>
          <w:p w:rsidR="00844F91" w:rsidRPr="00844F91" w:rsidRDefault="00844F91" w:rsidP="00844F91">
            <w:pPr>
              <w:spacing w:after="0" w:line="240" w:lineRule="auto"/>
              <w:jc w:val="center"/>
              <w:rPr>
                <w:rFonts w:ascii="Arial" w:eastAsia="Times New Roman" w:hAnsi="Arial" w:cs="Arial"/>
                <w:sz w:val="20"/>
                <w:szCs w:val="20"/>
                <w:lang w:val="sr-Latn-RS" w:eastAsia="sr-Latn-RS"/>
              </w:rPr>
            </w:pPr>
            <w:r w:rsidRPr="00844F91">
              <w:rPr>
                <w:rFonts w:ascii="Arial" w:eastAsia="Times New Roman" w:hAnsi="Arial" w:cs="Arial"/>
                <w:sz w:val="20"/>
                <w:szCs w:val="20"/>
                <w:lang w:eastAsia="sr-Latn-RS"/>
              </w:rPr>
              <w:t>Назив индикатора</w:t>
            </w:r>
          </w:p>
        </w:tc>
        <w:tc>
          <w:tcPr>
            <w:tcW w:w="1112" w:type="dxa"/>
            <w:tcBorders>
              <w:top w:val="single" w:sz="4" w:space="0" w:color="auto"/>
              <w:left w:val="nil"/>
              <w:bottom w:val="single" w:sz="4" w:space="0" w:color="auto"/>
              <w:right w:val="single" w:sz="4" w:space="0" w:color="auto"/>
            </w:tcBorders>
            <w:shd w:val="clear" w:color="000000" w:fill="D3D3D3"/>
            <w:vAlign w:val="bottom"/>
            <w:hideMark/>
          </w:tcPr>
          <w:p w:rsidR="00844F91" w:rsidRPr="00844F91" w:rsidRDefault="00844F91" w:rsidP="00844F91">
            <w:pPr>
              <w:spacing w:after="0" w:line="240" w:lineRule="auto"/>
              <w:jc w:val="center"/>
              <w:rPr>
                <w:rFonts w:ascii="Arial" w:eastAsia="Times New Roman" w:hAnsi="Arial" w:cs="Arial"/>
                <w:sz w:val="20"/>
                <w:szCs w:val="20"/>
                <w:lang w:val="sr-Latn-RS" w:eastAsia="sr-Latn-RS"/>
              </w:rPr>
            </w:pPr>
            <w:r w:rsidRPr="00844F91">
              <w:rPr>
                <w:rFonts w:ascii="Arial" w:eastAsia="Times New Roman" w:hAnsi="Arial" w:cs="Arial"/>
                <w:sz w:val="20"/>
                <w:szCs w:val="20"/>
                <w:lang w:eastAsia="sr-Latn-RS"/>
              </w:rPr>
              <w:t>Јединица мере</w:t>
            </w:r>
          </w:p>
        </w:tc>
        <w:tc>
          <w:tcPr>
            <w:tcW w:w="923" w:type="dxa"/>
            <w:tcBorders>
              <w:top w:val="single" w:sz="4" w:space="0" w:color="auto"/>
              <w:left w:val="nil"/>
              <w:bottom w:val="single" w:sz="4" w:space="0" w:color="auto"/>
              <w:right w:val="single" w:sz="4" w:space="0" w:color="auto"/>
            </w:tcBorders>
            <w:shd w:val="clear" w:color="000000" w:fill="D3D3D3"/>
            <w:vAlign w:val="bottom"/>
            <w:hideMark/>
          </w:tcPr>
          <w:p w:rsidR="00844F91" w:rsidRPr="00844F91" w:rsidRDefault="00844F91" w:rsidP="00844F91">
            <w:pPr>
              <w:spacing w:after="0" w:line="240" w:lineRule="auto"/>
              <w:jc w:val="center"/>
              <w:rPr>
                <w:rFonts w:ascii="Arial" w:eastAsia="Times New Roman" w:hAnsi="Arial" w:cs="Arial"/>
                <w:sz w:val="20"/>
                <w:szCs w:val="20"/>
                <w:lang w:val="sr-Latn-RS" w:eastAsia="sr-Latn-RS"/>
              </w:rPr>
            </w:pPr>
            <w:r w:rsidRPr="00844F91">
              <w:rPr>
                <w:rFonts w:ascii="Arial" w:eastAsia="Times New Roman" w:hAnsi="Arial" w:cs="Arial"/>
                <w:sz w:val="20"/>
                <w:szCs w:val="20"/>
                <w:lang w:eastAsia="sr-Latn-RS"/>
              </w:rPr>
              <w:t>Базна година</w:t>
            </w:r>
          </w:p>
        </w:tc>
        <w:tc>
          <w:tcPr>
            <w:tcW w:w="1075" w:type="dxa"/>
            <w:tcBorders>
              <w:top w:val="single" w:sz="4" w:space="0" w:color="auto"/>
              <w:left w:val="nil"/>
              <w:bottom w:val="single" w:sz="4" w:space="0" w:color="auto"/>
              <w:right w:val="single" w:sz="4" w:space="0" w:color="auto"/>
            </w:tcBorders>
            <w:shd w:val="clear" w:color="000000" w:fill="D3D3D3"/>
            <w:vAlign w:val="bottom"/>
            <w:hideMark/>
          </w:tcPr>
          <w:p w:rsidR="00844F91" w:rsidRPr="00844F91" w:rsidRDefault="00844F91" w:rsidP="00844F91">
            <w:pPr>
              <w:spacing w:after="0" w:line="240" w:lineRule="auto"/>
              <w:jc w:val="center"/>
              <w:rPr>
                <w:rFonts w:ascii="Arial" w:eastAsia="Times New Roman" w:hAnsi="Arial" w:cs="Arial"/>
                <w:sz w:val="20"/>
                <w:szCs w:val="20"/>
                <w:lang w:val="sr-Latn-RS" w:eastAsia="sr-Latn-RS"/>
              </w:rPr>
            </w:pPr>
            <w:r w:rsidRPr="00844F91">
              <w:rPr>
                <w:rFonts w:ascii="Arial" w:eastAsia="Times New Roman" w:hAnsi="Arial" w:cs="Arial"/>
                <w:sz w:val="20"/>
                <w:szCs w:val="20"/>
                <w:lang w:eastAsia="sr-Latn-RS"/>
              </w:rPr>
              <w:t>Базна вредност</w:t>
            </w:r>
          </w:p>
        </w:tc>
        <w:tc>
          <w:tcPr>
            <w:tcW w:w="1075" w:type="dxa"/>
            <w:tcBorders>
              <w:top w:val="single" w:sz="4" w:space="0" w:color="auto"/>
              <w:left w:val="nil"/>
              <w:bottom w:val="single" w:sz="4" w:space="0" w:color="auto"/>
              <w:right w:val="single" w:sz="4" w:space="0" w:color="auto"/>
            </w:tcBorders>
            <w:shd w:val="clear" w:color="000000" w:fill="D3D3D3"/>
            <w:vAlign w:val="bottom"/>
            <w:hideMark/>
          </w:tcPr>
          <w:p w:rsidR="00844F91" w:rsidRPr="00844F91" w:rsidRDefault="00844F91" w:rsidP="00844F91">
            <w:pPr>
              <w:spacing w:after="0" w:line="240" w:lineRule="auto"/>
              <w:jc w:val="center"/>
              <w:rPr>
                <w:rFonts w:ascii="Arial" w:eastAsia="Times New Roman" w:hAnsi="Arial" w:cs="Arial"/>
                <w:sz w:val="20"/>
                <w:szCs w:val="20"/>
                <w:lang w:val="sr-Latn-RS" w:eastAsia="sr-Latn-RS"/>
              </w:rPr>
            </w:pPr>
            <w:r w:rsidRPr="00844F91">
              <w:rPr>
                <w:rFonts w:ascii="Arial" w:eastAsia="Times New Roman" w:hAnsi="Arial" w:cs="Arial"/>
                <w:sz w:val="20"/>
                <w:szCs w:val="20"/>
                <w:lang w:eastAsia="sr-Latn-RS"/>
              </w:rPr>
              <w:t>Циљна вредност у 2022. години</w:t>
            </w:r>
          </w:p>
        </w:tc>
        <w:tc>
          <w:tcPr>
            <w:tcW w:w="1075" w:type="dxa"/>
            <w:tcBorders>
              <w:top w:val="single" w:sz="4" w:space="0" w:color="auto"/>
              <w:left w:val="nil"/>
              <w:bottom w:val="single" w:sz="4" w:space="0" w:color="auto"/>
              <w:right w:val="single" w:sz="4" w:space="0" w:color="auto"/>
            </w:tcBorders>
            <w:shd w:val="clear" w:color="000000" w:fill="D3D3D3"/>
            <w:vAlign w:val="bottom"/>
            <w:hideMark/>
          </w:tcPr>
          <w:p w:rsidR="00844F91" w:rsidRPr="00844F91" w:rsidRDefault="00844F91" w:rsidP="00844F91">
            <w:pPr>
              <w:spacing w:after="0" w:line="240" w:lineRule="auto"/>
              <w:jc w:val="center"/>
              <w:rPr>
                <w:rFonts w:ascii="Arial" w:eastAsia="Times New Roman" w:hAnsi="Arial" w:cs="Arial"/>
                <w:sz w:val="20"/>
                <w:szCs w:val="20"/>
                <w:lang w:val="sr-Latn-RS" w:eastAsia="sr-Latn-RS"/>
              </w:rPr>
            </w:pPr>
            <w:r w:rsidRPr="00844F91">
              <w:rPr>
                <w:rFonts w:ascii="Arial" w:eastAsia="Times New Roman" w:hAnsi="Arial" w:cs="Arial"/>
                <w:sz w:val="20"/>
                <w:szCs w:val="20"/>
                <w:lang w:eastAsia="sr-Latn-RS"/>
              </w:rPr>
              <w:t>Циљна вредност у 2023. години</w:t>
            </w:r>
          </w:p>
        </w:tc>
        <w:tc>
          <w:tcPr>
            <w:tcW w:w="1075" w:type="dxa"/>
            <w:tcBorders>
              <w:top w:val="single" w:sz="4" w:space="0" w:color="auto"/>
              <w:left w:val="nil"/>
              <w:bottom w:val="single" w:sz="4" w:space="0" w:color="auto"/>
              <w:right w:val="single" w:sz="4" w:space="0" w:color="auto"/>
            </w:tcBorders>
            <w:shd w:val="clear" w:color="000000" w:fill="D3D3D3"/>
            <w:vAlign w:val="bottom"/>
            <w:hideMark/>
          </w:tcPr>
          <w:p w:rsidR="00844F91" w:rsidRPr="00844F91" w:rsidRDefault="00844F91" w:rsidP="00844F91">
            <w:pPr>
              <w:spacing w:after="0" w:line="240" w:lineRule="auto"/>
              <w:jc w:val="center"/>
              <w:rPr>
                <w:rFonts w:ascii="Arial" w:eastAsia="Times New Roman" w:hAnsi="Arial" w:cs="Arial"/>
                <w:sz w:val="20"/>
                <w:szCs w:val="20"/>
                <w:lang w:val="sr-Latn-RS" w:eastAsia="sr-Latn-RS"/>
              </w:rPr>
            </w:pPr>
            <w:r w:rsidRPr="00844F91">
              <w:rPr>
                <w:rFonts w:ascii="Arial" w:eastAsia="Times New Roman" w:hAnsi="Arial" w:cs="Arial"/>
                <w:sz w:val="20"/>
                <w:szCs w:val="20"/>
                <w:lang w:eastAsia="sr-Latn-RS"/>
              </w:rPr>
              <w:t>Циљна вредност у 2024. години</w:t>
            </w:r>
          </w:p>
        </w:tc>
      </w:tr>
      <w:tr w:rsidR="00844F91" w:rsidRPr="00844F91" w:rsidTr="00A2106D">
        <w:trPr>
          <w:trHeight w:val="525"/>
          <w:jc w:val="center"/>
        </w:trPr>
        <w:tc>
          <w:tcPr>
            <w:tcW w:w="3114" w:type="dxa"/>
            <w:tcBorders>
              <w:top w:val="single" w:sz="4" w:space="0" w:color="auto"/>
              <w:left w:val="single" w:sz="4" w:space="0" w:color="auto"/>
              <w:bottom w:val="nil"/>
              <w:right w:val="single" w:sz="4" w:space="0" w:color="auto"/>
            </w:tcBorders>
            <w:shd w:val="clear" w:color="auto" w:fill="auto"/>
            <w:vAlign w:val="bottom"/>
            <w:hideMark/>
          </w:tcPr>
          <w:p w:rsidR="00844F91" w:rsidRPr="00844F91" w:rsidRDefault="00844F91" w:rsidP="00844F91">
            <w:pPr>
              <w:spacing w:after="0" w:line="240" w:lineRule="auto"/>
              <w:rPr>
                <w:rFonts w:ascii="Arial" w:eastAsia="Times New Roman" w:hAnsi="Arial" w:cs="Arial"/>
                <w:sz w:val="20"/>
                <w:szCs w:val="20"/>
                <w:lang w:val="sr-Latn-RS" w:eastAsia="sr-Latn-RS"/>
              </w:rPr>
            </w:pPr>
            <w:r w:rsidRPr="00844F91">
              <w:rPr>
                <w:rFonts w:ascii="Arial" w:eastAsia="Times New Roman" w:hAnsi="Arial" w:cs="Arial"/>
                <w:sz w:val="20"/>
                <w:szCs w:val="20"/>
                <w:lang w:eastAsia="sr-Latn-RS"/>
              </w:rPr>
              <w:t>1. Број превентивних прегледа</w:t>
            </w:r>
          </w:p>
        </w:tc>
        <w:tc>
          <w:tcPr>
            <w:tcW w:w="1112" w:type="dxa"/>
            <w:vMerge w:val="restart"/>
            <w:tcBorders>
              <w:top w:val="nil"/>
              <w:left w:val="nil"/>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jc w:val="center"/>
              <w:rPr>
                <w:rFonts w:ascii="Arial" w:eastAsia="Times New Roman" w:hAnsi="Arial" w:cs="Arial"/>
                <w:sz w:val="20"/>
                <w:szCs w:val="20"/>
                <w:lang w:val="sr-Latn-RS" w:eastAsia="sr-Latn-RS"/>
              </w:rPr>
            </w:pPr>
            <w:r w:rsidRPr="00844F91">
              <w:rPr>
                <w:rFonts w:ascii="Arial" w:eastAsia="Times New Roman" w:hAnsi="Arial" w:cs="Arial"/>
                <w:sz w:val="20"/>
                <w:szCs w:val="20"/>
                <w:lang w:eastAsia="sr-Latn-RS"/>
              </w:rPr>
              <w:t>број услуга</w:t>
            </w:r>
          </w:p>
        </w:tc>
        <w:tc>
          <w:tcPr>
            <w:tcW w:w="923" w:type="dxa"/>
            <w:vMerge w:val="restart"/>
            <w:tcBorders>
              <w:top w:val="nil"/>
              <w:left w:val="single" w:sz="4" w:space="0" w:color="auto"/>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jc w:val="center"/>
              <w:rPr>
                <w:rFonts w:ascii="Arial" w:eastAsia="Times New Roman" w:hAnsi="Arial" w:cs="Arial"/>
                <w:sz w:val="20"/>
                <w:szCs w:val="20"/>
                <w:lang w:val="sr-Latn-RS" w:eastAsia="sr-Latn-RS"/>
              </w:rPr>
            </w:pPr>
            <w:r w:rsidRPr="00844F91">
              <w:rPr>
                <w:rFonts w:ascii="Arial" w:eastAsia="Times New Roman" w:hAnsi="Arial" w:cs="Arial"/>
                <w:sz w:val="20"/>
                <w:szCs w:val="20"/>
                <w:lang w:eastAsia="sr-Latn-RS"/>
              </w:rPr>
              <w:t>2020</w:t>
            </w:r>
          </w:p>
        </w:tc>
        <w:tc>
          <w:tcPr>
            <w:tcW w:w="1075" w:type="dxa"/>
            <w:vMerge w:val="restart"/>
            <w:tcBorders>
              <w:top w:val="nil"/>
              <w:left w:val="single" w:sz="4" w:space="0" w:color="auto"/>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jc w:val="right"/>
              <w:rPr>
                <w:rFonts w:ascii="Arial" w:eastAsia="Times New Roman" w:hAnsi="Arial" w:cs="Arial"/>
                <w:sz w:val="20"/>
                <w:szCs w:val="20"/>
                <w:lang w:val="sr-Latn-RS" w:eastAsia="sr-Latn-RS"/>
              </w:rPr>
            </w:pPr>
            <w:r w:rsidRPr="00844F91">
              <w:rPr>
                <w:rFonts w:ascii="Arial" w:eastAsia="Times New Roman" w:hAnsi="Arial" w:cs="Arial"/>
                <w:sz w:val="20"/>
                <w:szCs w:val="20"/>
                <w:lang w:eastAsia="sr-Latn-RS"/>
              </w:rPr>
              <w:t>2.349</w:t>
            </w:r>
          </w:p>
        </w:tc>
        <w:tc>
          <w:tcPr>
            <w:tcW w:w="1075" w:type="dxa"/>
            <w:vMerge w:val="restart"/>
            <w:tcBorders>
              <w:top w:val="nil"/>
              <w:left w:val="single" w:sz="4" w:space="0" w:color="auto"/>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jc w:val="right"/>
              <w:rPr>
                <w:rFonts w:ascii="Arial" w:eastAsia="Times New Roman" w:hAnsi="Arial" w:cs="Arial"/>
                <w:sz w:val="20"/>
                <w:szCs w:val="20"/>
                <w:lang w:val="sr-Latn-RS" w:eastAsia="sr-Latn-RS"/>
              </w:rPr>
            </w:pPr>
            <w:r w:rsidRPr="00844F91">
              <w:rPr>
                <w:rFonts w:ascii="Arial" w:eastAsia="Times New Roman" w:hAnsi="Arial" w:cs="Arial"/>
                <w:sz w:val="20"/>
                <w:szCs w:val="20"/>
                <w:lang w:eastAsia="sr-Latn-RS"/>
              </w:rPr>
              <w:t>6.300</w:t>
            </w:r>
          </w:p>
        </w:tc>
        <w:tc>
          <w:tcPr>
            <w:tcW w:w="1075" w:type="dxa"/>
            <w:vMerge w:val="restart"/>
            <w:tcBorders>
              <w:top w:val="nil"/>
              <w:left w:val="single" w:sz="4" w:space="0" w:color="auto"/>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jc w:val="right"/>
              <w:rPr>
                <w:rFonts w:ascii="Arial" w:eastAsia="Times New Roman" w:hAnsi="Arial" w:cs="Arial"/>
                <w:sz w:val="20"/>
                <w:szCs w:val="20"/>
                <w:lang w:val="sr-Latn-RS" w:eastAsia="sr-Latn-RS"/>
              </w:rPr>
            </w:pPr>
            <w:r w:rsidRPr="00844F91">
              <w:rPr>
                <w:rFonts w:ascii="Arial" w:eastAsia="Times New Roman" w:hAnsi="Arial" w:cs="Arial"/>
                <w:sz w:val="20"/>
                <w:szCs w:val="20"/>
                <w:lang w:eastAsia="sr-Latn-RS"/>
              </w:rPr>
              <w:t>6.400</w:t>
            </w:r>
          </w:p>
        </w:tc>
        <w:tc>
          <w:tcPr>
            <w:tcW w:w="1075" w:type="dxa"/>
            <w:vMerge w:val="restart"/>
            <w:tcBorders>
              <w:top w:val="nil"/>
              <w:left w:val="single" w:sz="4" w:space="0" w:color="auto"/>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jc w:val="right"/>
              <w:rPr>
                <w:rFonts w:ascii="Arial" w:eastAsia="Times New Roman" w:hAnsi="Arial" w:cs="Arial"/>
                <w:sz w:val="20"/>
                <w:szCs w:val="20"/>
                <w:lang w:val="sr-Latn-RS" w:eastAsia="sr-Latn-RS"/>
              </w:rPr>
            </w:pPr>
            <w:r w:rsidRPr="00844F91">
              <w:rPr>
                <w:rFonts w:ascii="Arial" w:eastAsia="Times New Roman" w:hAnsi="Arial" w:cs="Arial"/>
                <w:sz w:val="20"/>
                <w:szCs w:val="20"/>
                <w:lang w:eastAsia="sr-Latn-RS"/>
              </w:rPr>
              <w:t>6.500</w:t>
            </w:r>
          </w:p>
        </w:tc>
      </w:tr>
      <w:tr w:rsidR="00844F91" w:rsidRPr="00844F91" w:rsidTr="00A2106D">
        <w:trPr>
          <w:trHeight w:val="525"/>
          <w:jc w:val="center"/>
        </w:trPr>
        <w:tc>
          <w:tcPr>
            <w:tcW w:w="3114" w:type="dxa"/>
            <w:tcBorders>
              <w:top w:val="nil"/>
              <w:left w:val="single" w:sz="4" w:space="0" w:color="auto"/>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rPr>
                <w:rFonts w:ascii="Arial" w:eastAsia="Times New Roman" w:hAnsi="Arial" w:cs="Arial"/>
                <w:i/>
                <w:iCs/>
                <w:sz w:val="20"/>
                <w:szCs w:val="20"/>
                <w:lang w:val="sr-Latn-RS" w:eastAsia="sr-Latn-RS"/>
              </w:rPr>
            </w:pPr>
            <w:r w:rsidRPr="00844F91">
              <w:rPr>
                <w:rFonts w:ascii="Arial" w:eastAsia="Times New Roman" w:hAnsi="Arial" w:cs="Arial"/>
                <w:i/>
                <w:iCs/>
                <w:sz w:val="20"/>
                <w:szCs w:val="20"/>
                <w:lang w:eastAsia="sr-Latn-RS"/>
              </w:rPr>
              <w:t xml:space="preserve">Извор верификације: Електронска фактура </w:t>
            </w:r>
          </w:p>
        </w:tc>
        <w:tc>
          <w:tcPr>
            <w:tcW w:w="1112" w:type="dxa"/>
            <w:vMerge/>
            <w:tcBorders>
              <w:top w:val="nil"/>
              <w:left w:val="nil"/>
              <w:bottom w:val="single" w:sz="4" w:space="0" w:color="auto"/>
              <w:right w:val="single" w:sz="4" w:space="0" w:color="auto"/>
            </w:tcBorders>
            <w:vAlign w:val="center"/>
            <w:hideMark/>
          </w:tcPr>
          <w:p w:rsidR="00844F91" w:rsidRPr="00844F91" w:rsidRDefault="00844F91" w:rsidP="00844F91">
            <w:pPr>
              <w:spacing w:after="0" w:line="240" w:lineRule="auto"/>
              <w:rPr>
                <w:rFonts w:ascii="Arial" w:eastAsia="Times New Roman" w:hAnsi="Arial" w:cs="Arial"/>
                <w:sz w:val="20"/>
                <w:szCs w:val="20"/>
                <w:lang w:val="sr-Latn-RS" w:eastAsia="sr-Latn-RS"/>
              </w:rPr>
            </w:pPr>
          </w:p>
        </w:tc>
        <w:tc>
          <w:tcPr>
            <w:tcW w:w="923" w:type="dxa"/>
            <w:vMerge/>
            <w:tcBorders>
              <w:top w:val="nil"/>
              <w:left w:val="single" w:sz="4" w:space="0" w:color="auto"/>
              <w:bottom w:val="single" w:sz="4" w:space="0" w:color="auto"/>
              <w:right w:val="single" w:sz="4" w:space="0" w:color="auto"/>
            </w:tcBorders>
            <w:vAlign w:val="center"/>
            <w:hideMark/>
          </w:tcPr>
          <w:p w:rsidR="00844F91" w:rsidRPr="00844F91" w:rsidRDefault="00844F91" w:rsidP="00844F91">
            <w:pPr>
              <w:spacing w:after="0" w:line="240" w:lineRule="auto"/>
              <w:rPr>
                <w:rFonts w:ascii="Arial" w:eastAsia="Times New Roman" w:hAnsi="Arial" w:cs="Arial"/>
                <w:sz w:val="20"/>
                <w:szCs w:val="20"/>
                <w:lang w:val="sr-Latn-RS" w:eastAsia="sr-Latn-RS"/>
              </w:rPr>
            </w:pPr>
          </w:p>
        </w:tc>
        <w:tc>
          <w:tcPr>
            <w:tcW w:w="1075" w:type="dxa"/>
            <w:vMerge/>
            <w:tcBorders>
              <w:top w:val="nil"/>
              <w:left w:val="single" w:sz="4" w:space="0" w:color="auto"/>
              <w:bottom w:val="single" w:sz="4" w:space="0" w:color="auto"/>
              <w:right w:val="single" w:sz="4" w:space="0" w:color="auto"/>
            </w:tcBorders>
            <w:vAlign w:val="center"/>
            <w:hideMark/>
          </w:tcPr>
          <w:p w:rsidR="00844F91" w:rsidRPr="00844F91" w:rsidRDefault="00844F91" w:rsidP="00844F91">
            <w:pPr>
              <w:spacing w:after="0" w:line="240" w:lineRule="auto"/>
              <w:rPr>
                <w:rFonts w:ascii="Arial" w:eastAsia="Times New Roman" w:hAnsi="Arial" w:cs="Arial"/>
                <w:sz w:val="20"/>
                <w:szCs w:val="20"/>
                <w:lang w:val="sr-Latn-RS" w:eastAsia="sr-Latn-RS"/>
              </w:rPr>
            </w:pPr>
          </w:p>
        </w:tc>
        <w:tc>
          <w:tcPr>
            <w:tcW w:w="1075" w:type="dxa"/>
            <w:vMerge/>
            <w:tcBorders>
              <w:top w:val="nil"/>
              <w:left w:val="single" w:sz="4" w:space="0" w:color="auto"/>
              <w:bottom w:val="single" w:sz="4" w:space="0" w:color="auto"/>
              <w:right w:val="single" w:sz="4" w:space="0" w:color="auto"/>
            </w:tcBorders>
            <w:vAlign w:val="center"/>
            <w:hideMark/>
          </w:tcPr>
          <w:p w:rsidR="00844F91" w:rsidRPr="00844F91" w:rsidRDefault="00844F91" w:rsidP="00844F91">
            <w:pPr>
              <w:spacing w:after="0" w:line="240" w:lineRule="auto"/>
              <w:rPr>
                <w:rFonts w:ascii="Arial" w:eastAsia="Times New Roman" w:hAnsi="Arial" w:cs="Arial"/>
                <w:sz w:val="20"/>
                <w:szCs w:val="20"/>
                <w:lang w:val="sr-Latn-RS" w:eastAsia="sr-Latn-RS"/>
              </w:rPr>
            </w:pPr>
          </w:p>
        </w:tc>
        <w:tc>
          <w:tcPr>
            <w:tcW w:w="1075" w:type="dxa"/>
            <w:vMerge/>
            <w:tcBorders>
              <w:top w:val="nil"/>
              <w:left w:val="single" w:sz="4" w:space="0" w:color="auto"/>
              <w:bottom w:val="single" w:sz="4" w:space="0" w:color="auto"/>
              <w:right w:val="single" w:sz="4" w:space="0" w:color="auto"/>
            </w:tcBorders>
            <w:vAlign w:val="center"/>
            <w:hideMark/>
          </w:tcPr>
          <w:p w:rsidR="00844F91" w:rsidRPr="00844F91" w:rsidRDefault="00844F91" w:rsidP="00844F91">
            <w:pPr>
              <w:spacing w:after="0" w:line="240" w:lineRule="auto"/>
              <w:rPr>
                <w:rFonts w:ascii="Arial" w:eastAsia="Times New Roman" w:hAnsi="Arial" w:cs="Arial"/>
                <w:sz w:val="20"/>
                <w:szCs w:val="20"/>
                <w:lang w:val="sr-Latn-RS" w:eastAsia="sr-Latn-RS"/>
              </w:rPr>
            </w:pPr>
          </w:p>
        </w:tc>
        <w:tc>
          <w:tcPr>
            <w:tcW w:w="1075" w:type="dxa"/>
            <w:vMerge/>
            <w:tcBorders>
              <w:top w:val="nil"/>
              <w:left w:val="single" w:sz="4" w:space="0" w:color="auto"/>
              <w:bottom w:val="single" w:sz="4" w:space="0" w:color="auto"/>
              <w:right w:val="single" w:sz="4" w:space="0" w:color="auto"/>
            </w:tcBorders>
            <w:vAlign w:val="center"/>
            <w:hideMark/>
          </w:tcPr>
          <w:p w:rsidR="00844F91" w:rsidRPr="00844F91" w:rsidRDefault="00844F91" w:rsidP="00844F91">
            <w:pPr>
              <w:spacing w:after="0" w:line="240" w:lineRule="auto"/>
              <w:rPr>
                <w:rFonts w:ascii="Arial" w:eastAsia="Times New Roman" w:hAnsi="Arial" w:cs="Arial"/>
                <w:sz w:val="20"/>
                <w:szCs w:val="20"/>
                <w:lang w:val="sr-Latn-RS" w:eastAsia="sr-Latn-RS"/>
              </w:rPr>
            </w:pPr>
          </w:p>
        </w:tc>
      </w:tr>
    </w:tbl>
    <w:p w:rsidR="00844F91" w:rsidRPr="00844F91" w:rsidRDefault="00844F91" w:rsidP="00844F91">
      <w:pPr>
        <w:spacing w:after="0" w:line="208" w:lineRule="atLeast"/>
        <w:jc w:val="both"/>
        <w:rPr>
          <w:rFonts w:ascii="Arial" w:eastAsia="Times New Roman" w:hAnsi="Arial" w:cs="Arial"/>
          <w:lang w:val="sr-Cyrl-RS" w:eastAsia="sr-Latn-CS"/>
        </w:rPr>
      </w:pPr>
    </w:p>
    <w:p w:rsidR="00844F91" w:rsidRPr="00844F91" w:rsidRDefault="00844F91" w:rsidP="00844F91">
      <w:pPr>
        <w:numPr>
          <w:ilvl w:val="0"/>
          <w:numId w:val="19"/>
        </w:numPr>
        <w:spacing w:after="0" w:line="240" w:lineRule="auto"/>
        <w:jc w:val="both"/>
        <w:rPr>
          <w:rFonts w:ascii="Arial" w:eastAsia="Times New Roman" w:hAnsi="Arial" w:cs="Arial"/>
          <w:bCs/>
          <w:lang w:val="sr-Cyrl-RS"/>
        </w:rPr>
      </w:pPr>
      <w:r w:rsidRPr="00844F91">
        <w:rPr>
          <w:rFonts w:ascii="Arial" w:eastAsia="Times New Roman" w:hAnsi="Arial" w:cs="Arial"/>
          <w:bCs/>
          <w:lang w:val="sr-Cyrl-RS"/>
        </w:rPr>
        <w:t>Планирани расходи у оквиру програмске активности „Пружање услуга здравствене заштите у здравственим установама примарне здравствене заштите“</w:t>
      </w:r>
    </w:p>
    <w:p w:rsidR="00844F91" w:rsidRPr="00844F91" w:rsidRDefault="00844F91" w:rsidP="00844F91">
      <w:pPr>
        <w:spacing w:after="0" w:line="240" w:lineRule="auto"/>
        <w:ind w:firstLine="708"/>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Расходи у оквиру програмске активности „Пружање услуга здравствене заштите у здравственим установама примарне здравствене заштите“ планирани су у износу од 66.093,00 милиона динара, што је за 4.090,90 милиона динара више у односу на Финансијски план за 2021. годину.</w:t>
      </w: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 xml:space="preserve">Ови расходи обухватају расходе за плате и превоз радника, енергенте, материјалне и остале трошкове у здравственим установама из Плана мреже здравствених установа на примарном нивоу здравствене заштите, </w:t>
      </w:r>
      <w:r w:rsidRPr="00844F91">
        <w:rPr>
          <w:rFonts w:ascii="Arial" w:hAnsi="Arial" w:cs="Arial"/>
          <w:lang w:val="sr-Cyrl-RS" w:eastAsia="sr-Latn-CS"/>
        </w:rPr>
        <w:t>награде за раднике запослене у здравственим установама ангажоване на спровођењу мера и активности везаних за заштиту здравља становништва Републике Србије, односно лечења и спречавања ширења епидемије</w:t>
      </w:r>
      <w:r w:rsidRPr="00844F91">
        <w:rPr>
          <w:rFonts w:ascii="Arial" w:hAnsi="Arial" w:cs="Arial"/>
          <w:lang w:val="sr-Cyrl-RS"/>
        </w:rPr>
        <w:t xml:space="preserve"> болести </w:t>
      </w:r>
      <w:r w:rsidRPr="00844F91">
        <w:rPr>
          <w:rFonts w:ascii="Arial" w:hAnsi="Arial" w:cs="Arial"/>
          <w:lang w:val="sr-Latn-RS"/>
        </w:rPr>
        <w:t>COVID-19</w:t>
      </w:r>
      <w:r w:rsidRPr="00844F91">
        <w:rPr>
          <w:rFonts w:ascii="Arial" w:hAnsi="Arial" w:cs="Arial"/>
          <w:lang w:val="sr-Cyrl-RS"/>
        </w:rPr>
        <w:t>,</w:t>
      </w:r>
      <w:r w:rsidRPr="00844F91">
        <w:rPr>
          <w:rFonts w:ascii="Arial" w:hAnsi="Arial" w:cs="Arial"/>
          <w:lang w:val="sr-Latn-RS"/>
        </w:rPr>
        <w:t xml:space="preserve"> </w:t>
      </w:r>
      <w:r w:rsidRPr="00844F91">
        <w:rPr>
          <w:rFonts w:ascii="Arial" w:eastAsia="Times New Roman" w:hAnsi="Arial" w:cs="Arial"/>
          <w:bCs/>
          <w:lang w:val="sr-Cyrl-RS"/>
        </w:rPr>
        <w:t xml:space="preserve">као и расходе здравствене заштите на примарном нивоу које пружају даваоци здравствених услуга ван Плана мреже. </w:t>
      </w:r>
    </w:p>
    <w:p w:rsidR="00844F91" w:rsidRPr="00844F91" w:rsidRDefault="00844F91" w:rsidP="00844F91">
      <w:pPr>
        <w:tabs>
          <w:tab w:val="right" w:pos="0"/>
          <w:tab w:val="left" w:pos="709"/>
        </w:tabs>
        <w:spacing w:after="0" w:line="240" w:lineRule="auto"/>
        <w:jc w:val="both"/>
        <w:rPr>
          <w:rFonts w:ascii="Arial" w:eastAsia="Times New Roman" w:hAnsi="Arial" w:cs="Arial"/>
          <w:bCs/>
          <w:lang w:val="sr-Cyrl-RS" w:eastAsia="sr-Latn-CS"/>
        </w:rPr>
      </w:pPr>
      <w:r w:rsidRPr="00844F91">
        <w:rPr>
          <w:rFonts w:ascii="Arial" w:eastAsia="Times New Roman" w:hAnsi="Arial" w:cs="Arial"/>
          <w:bCs/>
          <w:lang w:val="sr-Cyrl-RS" w:eastAsia="sr-Latn-CS"/>
        </w:rPr>
        <w:tab/>
        <w:t>Средства за плате и накнаде плата са доприносима на терет послодавца у примарној здравственој заштити планирана су у износу од 55.</w:t>
      </w:r>
      <w:r w:rsidRPr="00844F91">
        <w:rPr>
          <w:rFonts w:ascii="Arial" w:eastAsia="Times New Roman" w:hAnsi="Arial" w:cs="Arial"/>
          <w:bCs/>
          <w:lang w:val="en-GB" w:eastAsia="sr-Latn-CS"/>
        </w:rPr>
        <w:t>0</w:t>
      </w:r>
      <w:r w:rsidRPr="00844F91">
        <w:rPr>
          <w:rFonts w:ascii="Arial" w:eastAsia="Times New Roman" w:hAnsi="Arial" w:cs="Arial"/>
          <w:bCs/>
          <w:lang w:val="sr-Cyrl-RS" w:eastAsia="sr-Latn-CS"/>
        </w:rPr>
        <w:t>00,00 милиона динара, што је за 4.090,90 милиона динара више</w:t>
      </w:r>
      <w:r w:rsidRPr="00844F91">
        <w:rPr>
          <w:rFonts w:ascii="Arial" w:eastAsia="Times New Roman" w:hAnsi="Arial" w:cs="Arial"/>
          <w:bCs/>
          <w:lang w:val="sr-Cyrl-RS"/>
        </w:rPr>
        <w:t xml:space="preserve"> у односу на Финансијски план за 2021. годину</w:t>
      </w:r>
      <w:r w:rsidRPr="00844F91">
        <w:rPr>
          <w:rFonts w:ascii="Arial" w:eastAsia="Times New Roman" w:hAnsi="Arial" w:cs="Arial"/>
          <w:bCs/>
          <w:lang w:val="sr-Cyrl-RS" w:eastAsia="sr-Latn-CS"/>
        </w:rPr>
        <w:t xml:space="preserve">. Планираним средствима обухваћено је </w:t>
      </w:r>
      <w:r w:rsidRPr="00844F91">
        <w:rPr>
          <w:rFonts w:ascii="Arial" w:hAnsi="Arial" w:cs="Arial"/>
          <w:bCs/>
          <w:lang w:val="sr-Cyrl-RS"/>
        </w:rPr>
        <w:t>повећање плата</w:t>
      </w:r>
      <w:r w:rsidRPr="00844F91">
        <w:rPr>
          <w:rFonts w:ascii="Arial" w:hAnsi="Arial" w:cs="Arial"/>
          <w:bCs/>
        </w:rPr>
        <w:t xml:space="preserve"> за 8% </w:t>
      </w:r>
      <w:r w:rsidRPr="00844F91">
        <w:rPr>
          <w:rFonts w:ascii="Arial" w:hAnsi="Arial" w:cs="Arial"/>
          <w:bCs/>
          <w:lang w:val="sr-Cyrl-RS"/>
        </w:rPr>
        <w:t>за запослене раднике у здравственим установама.</w:t>
      </w:r>
    </w:p>
    <w:p w:rsidR="00844F91" w:rsidRPr="00844F91" w:rsidRDefault="00844F91" w:rsidP="00844F91">
      <w:pPr>
        <w:tabs>
          <w:tab w:val="center" w:pos="720"/>
          <w:tab w:val="center" w:pos="4535"/>
          <w:tab w:val="right" w:pos="9071"/>
        </w:tabs>
        <w:spacing w:after="0" w:line="240" w:lineRule="auto"/>
        <w:jc w:val="both"/>
        <w:rPr>
          <w:rFonts w:ascii="Arial" w:eastAsia="Times New Roman" w:hAnsi="Arial" w:cs="Arial"/>
          <w:bCs/>
          <w:lang w:val="sr-Cyrl-RS" w:eastAsia="sr-Latn-CS"/>
        </w:rPr>
      </w:pPr>
      <w:r w:rsidRPr="00844F91">
        <w:rPr>
          <w:rFonts w:ascii="Arial" w:eastAsia="Times New Roman" w:hAnsi="Arial" w:cs="Arial"/>
          <w:bCs/>
          <w:lang w:val="sr-Cyrl-RS" w:eastAsia="sr-Latn-CS"/>
        </w:rPr>
        <w:tab/>
      </w:r>
      <w:r w:rsidRPr="00844F91">
        <w:rPr>
          <w:rFonts w:ascii="Arial" w:eastAsia="Times New Roman" w:hAnsi="Arial" w:cs="Arial"/>
          <w:bCs/>
          <w:lang w:val="sr-Cyrl-RS" w:eastAsia="sr-Latn-CS"/>
        </w:rPr>
        <w:tab/>
        <w:t>Планирани расходи за остале намене здравствене заштите (превоз радника на рад и са рада, енергенте, материјалне и остале трошкове и даваоце здравствених услуга ван Плана мреже) износе 11.093,00 милиона динара, што је на нивоу Финансијског плана за 2021. годину.</w:t>
      </w:r>
    </w:p>
    <w:p w:rsidR="00844F91" w:rsidRPr="00844F91" w:rsidRDefault="00844F91" w:rsidP="00844F91">
      <w:pPr>
        <w:tabs>
          <w:tab w:val="center" w:pos="720"/>
          <w:tab w:val="center" w:pos="4535"/>
          <w:tab w:val="right" w:pos="9071"/>
        </w:tabs>
        <w:spacing w:after="0" w:line="240" w:lineRule="auto"/>
        <w:jc w:val="both"/>
        <w:rPr>
          <w:rFonts w:ascii="Arial" w:eastAsia="Times New Roman" w:hAnsi="Arial" w:cs="Arial"/>
          <w:lang w:val="sr-Cyrl-RS" w:eastAsia="sr-Latn-CS"/>
        </w:rPr>
      </w:pPr>
      <w:r w:rsidRPr="00844F91">
        <w:rPr>
          <w:rFonts w:ascii="Arial" w:eastAsia="Times New Roman" w:hAnsi="Arial" w:cs="Arial"/>
          <w:lang w:val="sr-Cyrl-CS" w:eastAsia="sr-Latn-CS"/>
        </w:rPr>
        <w:t xml:space="preserve">           </w:t>
      </w:r>
      <w:r w:rsidRPr="00844F91">
        <w:rPr>
          <w:rFonts w:ascii="Arial" w:eastAsia="Times New Roman" w:hAnsi="Arial" w:cs="Arial"/>
          <w:lang w:val="sr-Cyrl-CS" w:eastAsia="sr-Latn-CS"/>
        </w:rPr>
        <w:tab/>
        <w:t xml:space="preserve">У оквиру </w:t>
      </w:r>
      <w:r w:rsidRPr="00844F91">
        <w:rPr>
          <w:rFonts w:ascii="Arial" w:eastAsia="Times New Roman" w:hAnsi="Arial" w:cs="Arial"/>
          <w:bCs/>
          <w:lang w:val="sr-Cyrl-RS" w:eastAsia="sr-Latn-CS"/>
        </w:rPr>
        <w:t xml:space="preserve">материјалних и осталих трошкова </w:t>
      </w:r>
      <w:r w:rsidRPr="00844F91">
        <w:rPr>
          <w:rFonts w:ascii="Arial" w:eastAsia="Times New Roman" w:hAnsi="Arial" w:cs="Arial"/>
          <w:lang w:val="sr-Cyrl-CS" w:eastAsia="sr-Latn-CS"/>
        </w:rPr>
        <w:t>планирани су и расходи за отпремнине за одлазак у пензију и јубиларне награде</w:t>
      </w:r>
      <w:r w:rsidRPr="00844F91">
        <w:rPr>
          <w:rFonts w:ascii="Arial" w:eastAsia="Times New Roman" w:hAnsi="Arial" w:cs="Arial"/>
          <w:bCs/>
          <w:lang w:val="sr-Cyrl-RS" w:eastAsia="sr-Latn-CS"/>
        </w:rPr>
        <w:t xml:space="preserve"> радника у примарној здравственој заштити који пружају услуге на терет средстава обавезног здравственог осигурања, </w:t>
      </w:r>
      <w:r w:rsidRPr="00844F91">
        <w:rPr>
          <w:rFonts w:ascii="Arial" w:eastAsia="Times New Roman" w:hAnsi="Arial" w:cs="Arial"/>
          <w:lang w:val="sr-Latn-CS" w:eastAsia="sr-Latn-CS"/>
        </w:rPr>
        <w:t xml:space="preserve">средства за </w:t>
      </w:r>
      <w:r w:rsidRPr="00844F91">
        <w:rPr>
          <w:rFonts w:ascii="Arial" w:eastAsia="Times New Roman" w:hAnsi="Arial" w:cs="Arial"/>
          <w:lang w:val="sr-Cyrl-RS" w:eastAsia="sr-Latn-CS"/>
        </w:rPr>
        <w:t>измирење обавеза здравствених установа које произилазе из</w:t>
      </w:r>
      <w:r w:rsidRPr="00844F91">
        <w:rPr>
          <w:rFonts w:ascii="Arial" w:eastAsia="Times New Roman" w:hAnsi="Arial" w:cs="Arial"/>
          <w:lang w:val="sr-Latn-CS" w:eastAsia="sr-Latn-CS"/>
        </w:rPr>
        <w:t xml:space="preserve"> Закона о професионалној рехабилитацији и запошљавању особа са инвалидитетом</w:t>
      </w:r>
      <w:r w:rsidRPr="00844F91">
        <w:rPr>
          <w:rFonts w:ascii="Arial" w:eastAsia="Times New Roman" w:hAnsi="Arial" w:cs="Arial"/>
          <w:lang w:val="sr-Cyrl-RS" w:eastAsia="sr-Latn-CS"/>
        </w:rPr>
        <w:t xml:space="preserve"> и солидарне помоћи сходно Посебном колективном уговору за здравствене установе чији је оснивач Република Србија, аутономна покрајина и јединица локалне самоуправе (у даљем тексту ПКУ)</w:t>
      </w:r>
      <w:r w:rsidRPr="00844F91">
        <w:rPr>
          <w:rFonts w:ascii="Arial" w:eastAsia="Times New Roman" w:hAnsi="Arial" w:cs="Arial"/>
          <w:lang w:val="sr-Latn-CS" w:eastAsia="sr-Latn-CS"/>
        </w:rPr>
        <w:t>.</w:t>
      </w:r>
      <w:r w:rsidRPr="00844F91">
        <w:rPr>
          <w:rFonts w:ascii="Arial" w:eastAsia="Times New Roman" w:hAnsi="Arial" w:cs="Arial"/>
          <w:lang w:val="sr-Cyrl-RS" w:eastAsia="sr-Latn-CS"/>
        </w:rPr>
        <w:tab/>
      </w:r>
      <w:r w:rsidRPr="00844F91">
        <w:rPr>
          <w:rFonts w:ascii="Arial" w:eastAsia="Times New Roman" w:hAnsi="Arial" w:cs="Arial"/>
          <w:lang w:val="sr-Cyrl-RS" w:eastAsia="sr-Latn-CS"/>
        </w:rPr>
        <w:tab/>
      </w:r>
      <w:r w:rsidRPr="00844F91">
        <w:rPr>
          <w:rFonts w:ascii="Arial" w:eastAsia="Times New Roman" w:hAnsi="Arial" w:cs="Arial"/>
          <w:lang w:val="sr-Cyrl-RS" w:eastAsia="sr-Latn-CS"/>
        </w:rPr>
        <w:tab/>
      </w:r>
      <w:r w:rsidRPr="00844F91">
        <w:rPr>
          <w:rFonts w:ascii="Arial" w:eastAsia="Times New Roman" w:hAnsi="Arial" w:cs="Arial"/>
          <w:lang w:val="sr-Cyrl-RS" w:eastAsia="sr-Latn-CS"/>
        </w:rPr>
        <w:tab/>
        <w:t>У оквиру ове програмске активности, планирани су и расходи за даваоце здравствених услуга ван Плана мреже за пружање услуга које се по врсти и/или обиму не могу обезбедити у здравственим установама у оквиру Плана мреже. Републички фонд је у 2021. години закључио уговоре са следећим даваоцима здравствених услуга ван Плана мреже:</w:t>
      </w:r>
      <w:r w:rsidRPr="00844F91">
        <w:rPr>
          <w:rFonts w:ascii="Arial" w:eastAsia="Times New Roman" w:hAnsi="Arial" w:cs="Arial"/>
          <w:lang w:val="sr-Cyrl-CS" w:eastAsia="sr-Latn-CS"/>
        </w:rPr>
        <w:t xml:space="preserve"> Заводом за здравствену заштиту радника „Железнице Србије“, Школом за основно и средње образовање „Милан Петровић“ Нови Сад, Заводом за спорт и медицину спорта Републике Србије и Медицинским факултетом Приштина.</w:t>
      </w:r>
    </w:p>
    <w:p w:rsidR="00844F91" w:rsidRPr="00844F91" w:rsidRDefault="00844F91" w:rsidP="00844F91">
      <w:pPr>
        <w:spacing w:after="0" w:line="240" w:lineRule="auto"/>
        <w:ind w:firstLine="480"/>
        <w:jc w:val="both"/>
        <w:rPr>
          <w:rFonts w:ascii="Arial" w:eastAsia="Times New Roman" w:hAnsi="Arial" w:cs="Arial"/>
          <w:bCs/>
          <w:lang w:val="sr-Cyrl-RS"/>
        </w:rPr>
      </w:pPr>
    </w:p>
    <w:p w:rsidR="00844F91" w:rsidRPr="00844F91" w:rsidRDefault="00844F91" w:rsidP="00844F91">
      <w:pPr>
        <w:numPr>
          <w:ilvl w:val="2"/>
          <w:numId w:val="20"/>
        </w:numPr>
        <w:spacing w:after="0" w:line="240" w:lineRule="auto"/>
        <w:jc w:val="both"/>
        <w:rPr>
          <w:rFonts w:ascii="Arial" w:eastAsia="Times New Roman" w:hAnsi="Arial" w:cs="Arial"/>
          <w:bCs/>
          <w:i/>
          <w:lang w:val="sr-Cyrl-RS"/>
        </w:rPr>
      </w:pPr>
      <w:r w:rsidRPr="00844F91">
        <w:rPr>
          <w:rFonts w:ascii="Arial" w:eastAsia="Times New Roman" w:hAnsi="Arial" w:cs="Arial"/>
          <w:bCs/>
          <w:i/>
          <w:lang w:val="sr-Cyrl-RS"/>
        </w:rPr>
        <w:t>Програмска активност: Лекови и медицинска средства у здравственим установама примарне здравствене заштите</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Програм: Примарна здравствена заштита</w:t>
      </w: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Шифра програмске активности: 0002</w:t>
      </w: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Назив програмске активности: Лекови и медицинска средства у здравственим установама примарне здравствене заштите</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firstLine="720"/>
        <w:jc w:val="both"/>
        <w:rPr>
          <w:rFonts w:ascii="Arial" w:eastAsia="Times New Roman" w:hAnsi="Arial" w:cs="Arial"/>
          <w:bCs/>
          <w:lang w:val="sr-Cyrl-RS"/>
        </w:rPr>
      </w:pPr>
      <w:r w:rsidRPr="00844F91">
        <w:rPr>
          <w:rFonts w:ascii="Arial" w:eastAsia="Times New Roman" w:hAnsi="Arial" w:cs="Arial"/>
          <w:bCs/>
          <w:lang w:val="sr-Cyrl-RS"/>
        </w:rPr>
        <w:t>Правни основ: Правни основ за финансирање здравствене заштите у делу који се односи на лекове и медицинска средства у здравственим установама примарне здравствене заштите представља Закон о здравственом осигурању и подзаконска акта донета за спровођење овог закона (Правилник о</w:t>
      </w:r>
      <w:r w:rsidRPr="00844F91">
        <w:rPr>
          <w:rFonts w:ascii="Arial" w:eastAsia="Times New Roman" w:hAnsi="Arial" w:cs="Arial"/>
          <w:bCs/>
        </w:rPr>
        <w:t xml:space="preserve"> </w:t>
      </w:r>
      <w:r w:rsidRPr="00844F91">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и др.). </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 xml:space="preserve">Опис програмске активности: Програмска активност „Лекови и медицинска средства у здравственим установама примарне здравствене заштите“ обухвата трошкове лекова и санитетског и медицинског потрошног материјала настале пружањем здравствених услуга које су право из обавезног здравственог осигурања у здравственим установама из Плана мреже здравствених установа на примарном нивоу здравствене заштите. </w:t>
      </w:r>
    </w:p>
    <w:p w:rsidR="00844F91" w:rsidRPr="00844F91" w:rsidRDefault="00844F91" w:rsidP="00844F91">
      <w:pPr>
        <w:spacing w:after="0" w:line="240" w:lineRule="auto"/>
        <w:ind w:firstLine="720"/>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844F91" w:rsidRPr="00844F91" w:rsidRDefault="00844F91" w:rsidP="00844F91">
      <w:pPr>
        <w:spacing w:after="0" w:line="240" w:lineRule="auto"/>
        <w:ind w:firstLine="708"/>
        <w:jc w:val="both"/>
        <w:rPr>
          <w:rFonts w:ascii="Arial" w:eastAsia="Times New Roman" w:hAnsi="Arial" w:cs="Arial"/>
          <w:bCs/>
          <w:lang w:val="sr-Cyrl-RS"/>
        </w:rPr>
      </w:pPr>
    </w:p>
    <w:p w:rsidR="00844F91" w:rsidRPr="00844F91" w:rsidRDefault="00844F91" w:rsidP="00844F91">
      <w:pPr>
        <w:numPr>
          <w:ilvl w:val="0"/>
          <w:numId w:val="19"/>
        </w:numPr>
        <w:spacing w:after="0" w:line="240" w:lineRule="auto"/>
        <w:jc w:val="both"/>
        <w:rPr>
          <w:rFonts w:ascii="Arial" w:eastAsia="Times New Roman" w:hAnsi="Arial" w:cs="Arial"/>
          <w:bCs/>
          <w:lang w:val="sr-Cyrl-RS"/>
        </w:rPr>
      </w:pPr>
      <w:r w:rsidRPr="00844F91">
        <w:rPr>
          <w:rFonts w:ascii="Arial" w:eastAsia="Times New Roman" w:hAnsi="Arial" w:cs="Arial"/>
          <w:bCs/>
          <w:lang w:val="sr-Cyrl-RS"/>
        </w:rPr>
        <w:t>Планирани расходи у оквиру програмске активности „Лекови и медицинска средства у здравственим установама примарне здравствене заштите“</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Расходи за лекове и медицинска средства у примарној здравственој заштити планирани су у износу од 3.700,00 милиона динара, што је за 142,97 милиона динара више у односу на Финансијски план за 2021. годину.</w:t>
      </w:r>
    </w:p>
    <w:p w:rsidR="00844F91" w:rsidRPr="00844F91" w:rsidRDefault="00844F91" w:rsidP="00844F91">
      <w:pPr>
        <w:spacing w:after="0" w:line="240" w:lineRule="auto"/>
        <w:ind w:firstLine="708"/>
        <w:jc w:val="both"/>
        <w:rPr>
          <w:rFonts w:ascii="Arial" w:eastAsia="Times New Roman" w:hAnsi="Arial" w:cs="Arial"/>
          <w:lang w:val="sr-Cyrl-CS" w:eastAsia="sr-Latn-CS"/>
        </w:rPr>
      </w:pPr>
      <w:r w:rsidRPr="00844F91">
        <w:rPr>
          <w:rFonts w:ascii="Arial" w:eastAsia="Times New Roman" w:hAnsi="Arial" w:cs="Arial"/>
          <w:lang w:val="sr-Cyrl-CS" w:eastAsia="sr-Latn-CS"/>
        </w:rPr>
        <w:t xml:space="preserve">Расходи за лекове и </w:t>
      </w:r>
      <w:r w:rsidRPr="00844F91">
        <w:rPr>
          <w:rFonts w:ascii="Arial" w:eastAsia="Times New Roman" w:hAnsi="Arial" w:cs="Arial"/>
          <w:bCs/>
          <w:lang w:val="sr-Cyrl-RS"/>
        </w:rPr>
        <w:t>медицинска средства</w:t>
      </w:r>
      <w:r w:rsidRPr="00844F91">
        <w:rPr>
          <w:rFonts w:ascii="Arial" w:eastAsia="Times New Roman" w:hAnsi="Arial" w:cs="Arial"/>
          <w:lang w:val="sr-Cyrl-CS" w:eastAsia="sr-Latn-CS"/>
        </w:rPr>
        <w:t xml:space="preserve"> су планирани на основу пројекције расхода који ће бити извршени у 2021. години и раста обавеза за ову намену, а у складу са параметрима достављеним од Министарства финансија којима су лимитирани укупни расходи и издаци.</w:t>
      </w:r>
    </w:p>
    <w:p w:rsidR="00844F91" w:rsidRDefault="00844F91" w:rsidP="00844F91">
      <w:pPr>
        <w:spacing w:after="0" w:line="240" w:lineRule="auto"/>
        <w:ind w:firstLine="708"/>
        <w:jc w:val="both"/>
        <w:rPr>
          <w:rFonts w:ascii="Arial" w:eastAsia="Times New Roman" w:hAnsi="Arial" w:cs="Arial"/>
          <w:lang w:val="sr-Cyrl-CS" w:eastAsia="sr-Latn-CS"/>
        </w:rPr>
      </w:pPr>
      <w:r w:rsidRPr="00844F91">
        <w:rPr>
          <w:rFonts w:ascii="Arial" w:eastAsia="Times New Roman" w:hAnsi="Arial" w:cs="Arial"/>
          <w:lang w:val="sr-Cyrl-CS" w:eastAsia="sr-Latn-CS"/>
        </w:rPr>
        <w:t xml:space="preserve"> </w:t>
      </w:r>
    </w:p>
    <w:p w:rsidR="00A2106D" w:rsidRPr="00844F91" w:rsidRDefault="00A2106D" w:rsidP="00844F91">
      <w:pPr>
        <w:spacing w:after="0" w:line="240" w:lineRule="auto"/>
        <w:ind w:firstLine="708"/>
        <w:jc w:val="both"/>
        <w:rPr>
          <w:rFonts w:ascii="Arial" w:eastAsia="Times New Roman" w:hAnsi="Arial" w:cs="Arial"/>
          <w:lang w:val="sr-Cyrl-CS" w:eastAsia="sr-Latn-CS"/>
        </w:rPr>
      </w:pPr>
    </w:p>
    <w:p w:rsidR="00844F91" w:rsidRPr="00844F91" w:rsidRDefault="00844F91" w:rsidP="00844F91">
      <w:pPr>
        <w:numPr>
          <w:ilvl w:val="2"/>
          <w:numId w:val="20"/>
        </w:numPr>
        <w:spacing w:after="0" w:line="240" w:lineRule="auto"/>
        <w:jc w:val="both"/>
        <w:rPr>
          <w:rFonts w:ascii="Arial" w:eastAsia="Times New Roman" w:hAnsi="Arial" w:cs="Arial"/>
          <w:bCs/>
          <w:i/>
          <w:lang w:val="sr-Cyrl-RS"/>
        </w:rPr>
      </w:pPr>
      <w:r w:rsidRPr="00844F91">
        <w:rPr>
          <w:rFonts w:ascii="Arial" w:eastAsia="Times New Roman" w:hAnsi="Arial" w:cs="Arial"/>
          <w:bCs/>
          <w:i/>
          <w:lang w:val="sr-Cyrl-RS"/>
        </w:rPr>
        <w:t>Програмска активност: Стоматолошке услуге</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Програм: Примарна здравствена заштита</w:t>
      </w: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Шифра програмске активности: 0003</w:t>
      </w: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Назив програмске активности: Стоматолошке услуге</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firstLine="720"/>
        <w:jc w:val="both"/>
        <w:rPr>
          <w:rFonts w:ascii="Arial" w:eastAsia="Times New Roman" w:hAnsi="Arial" w:cs="Arial"/>
          <w:bCs/>
          <w:lang w:val="sr-Cyrl-RS"/>
        </w:rPr>
      </w:pPr>
      <w:r w:rsidRPr="00844F91">
        <w:rPr>
          <w:rFonts w:ascii="Arial" w:eastAsia="Times New Roman" w:hAnsi="Arial" w:cs="Arial"/>
          <w:bCs/>
          <w:lang w:val="sr-Cyrl-RS"/>
        </w:rPr>
        <w:t>Правни основ: Правни основ за финансирање здравствене заштите у делу који се односи на стоматолошке услуге представља Закон о здравственом осигурању и подзаконска акта донета за спровођење овог закона (Правилник о</w:t>
      </w:r>
      <w:r w:rsidRPr="00844F91">
        <w:rPr>
          <w:rFonts w:ascii="Arial" w:eastAsia="Times New Roman" w:hAnsi="Arial" w:cs="Arial"/>
          <w:bCs/>
        </w:rPr>
        <w:t xml:space="preserve"> </w:t>
      </w:r>
      <w:r w:rsidRPr="00844F91">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нормативима и стандардима рада и ценама здравствених услуга за превенцију, прегледе и лечење болести уста и зуба које се обезбеђују из средстава обавезног здравственог осигурања  и др.). </w:t>
      </w:r>
    </w:p>
    <w:p w:rsidR="00844F91" w:rsidRPr="00844F91" w:rsidRDefault="00844F91" w:rsidP="00844F91">
      <w:pPr>
        <w:spacing w:after="0" w:line="240" w:lineRule="auto"/>
        <w:jc w:val="both"/>
        <w:rPr>
          <w:rFonts w:ascii="Arial" w:eastAsia="Times New Roman" w:hAnsi="Arial" w:cs="Arial"/>
          <w:bCs/>
          <w:lang w:val="sr-Cyrl-RS"/>
        </w:rPr>
      </w:pPr>
    </w:p>
    <w:p w:rsidR="00844F91" w:rsidRPr="00844F91" w:rsidRDefault="00844F91" w:rsidP="00844F91">
      <w:pPr>
        <w:spacing w:after="0" w:line="240" w:lineRule="auto"/>
        <w:jc w:val="both"/>
        <w:rPr>
          <w:rFonts w:ascii="Arial" w:eastAsia="Times New Roman" w:hAnsi="Arial" w:cs="Arial"/>
          <w:bCs/>
          <w:lang w:val="sr-Cyrl-RS"/>
        </w:rPr>
      </w:pPr>
      <w:r w:rsidRPr="00844F91">
        <w:rPr>
          <w:rFonts w:ascii="Arial" w:eastAsia="Times New Roman" w:hAnsi="Arial" w:cs="Arial"/>
          <w:bCs/>
          <w:lang w:val="sr-Cyrl-RS"/>
        </w:rPr>
        <w:t xml:space="preserve"> </w:t>
      </w:r>
      <w:r w:rsidRPr="00844F91">
        <w:rPr>
          <w:rFonts w:ascii="Arial" w:eastAsia="Times New Roman" w:hAnsi="Arial" w:cs="Arial"/>
          <w:bCs/>
          <w:lang w:val="sr-Cyrl-RS"/>
        </w:rPr>
        <w:tab/>
        <w:t xml:space="preserve">Опис програмске активности: Програмска активност „Стоматолошке услуге“ обухвата </w:t>
      </w:r>
      <w:r w:rsidRPr="00844F91">
        <w:rPr>
          <w:rFonts w:ascii="Arial" w:eastAsia="Times New Roman" w:hAnsi="Arial" w:cs="Arial"/>
          <w:lang w:val="sr-Cyrl-RS"/>
        </w:rPr>
        <w:t>средства за</w:t>
      </w:r>
      <w:r w:rsidRPr="00844F91">
        <w:rPr>
          <w:rFonts w:ascii="Arial" w:eastAsia="Times New Roman" w:hAnsi="Arial" w:cs="Arial"/>
          <w:bCs/>
          <w:lang w:val="sr-Cyrl-RS"/>
        </w:rPr>
        <w:t xml:space="preserve"> откуп плана рада здравствених установа из Плана мреже здравствених установа на примарном нивоу здравствене заштите, ради пружања услуга стоматолошке здравствене заштите</w:t>
      </w:r>
      <w:r w:rsidRPr="00844F91">
        <w:rPr>
          <w:rFonts w:ascii="Arial" w:eastAsia="Times New Roman" w:hAnsi="Arial" w:cs="Arial"/>
          <w:bCs/>
        </w:rPr>
        <w:t>,</w:t>
      </w:r>
      <w:r w:rsidRPr="00844F91">
        <w:rPr>
          <w:rFonts w:ascii="Arial" w:eastAsia="Times New Roman" w:hAnsi="Arial" w:cs="Arial"/>
          <w:bCs/>
          <w:lang w:val="sr-Cyrl-RS"/>
        </w:rPr>
        <w:t xml:space="preserve"> који се обезбеђује кроз финансирање капацитета здравствених установа </w:t>
      </w:r>
      <w:r w:rsidRPr="00844F91">
        <w:rPr>
          <w:rFonts w:ascii="Arial" w:eastAsia="Times New Roman" w:hAnsi="Arial" w:cs="Arial"/>
          <w:lang w:val="sr-Cyrl-RS"/>
        </w:rPr>
        <w:t>(</w:t>
      </w:r>
      <w:r w:rsidRPr="00844F91">
        <w:rPr>
          <w:rFonts w:ascii="Arial" w:eastAsia="Times New Roman" w:hAnsi="Arial" w:cs="Arial"/>
        </w:rPr>
        <w:t xml:space="preserve">плате </w:t>
      </w:r>
      <w:r w:rsidRPr="00844F91">
        <w:rPr>
          <w:rFonts w:ascii="Arial" w:eastAsia="Times New Roman" w:hAnsi="Arial" w:cs="Arial"/>
          <w:lang w:val="sr-Cyrl-RS"/>
        </w:rPr>
        <w:t>радника у</w:t>
      </w:r>
      <w:r w:rsidRPr="00844F91">
        <w:rPr>
          <w:rFonts w:ascii="Arial" w:eastAsia="Times New Roman" w:hAnsi="Arial" w:cs="Arial"/>
        </w:rPr>
        <w:t xml:space="preserve"> стоматолошкој здравственој заштити</w:t>
      </w:r>
      <w:r w:rsidRPr="00844F91">
        <w:rPr>
          <w:rFonts w:ascii="Arial" w:eastAsia="Times New Roman" w:hAnsi="Arial" w:cs="Arial"/>
          <w:lang w:val="sr-Cyrl-RS"/>
        </w:rPr>
        <w:t xml:space="preserve">, превоз запослених на посао и са посла, лекови и медицинска средства и материјални и остали трошкови), </w:t>
      </w:r>
      <w:r w:rsidRPr="00844F91">
        <w:rPr>
          <w:rFonts w:ascii="Arial" w:eastAsia="Times New Roman" w:hAnsi="Arial" w:cs="Arial"/>
          <w:bCs/>
          <w:lang w:val="sr-Cyrl-RS"/>
        </w:rPr>
        <w:t xml:space="preserve">као и средства за финансирање стоматолошких услуга које осигураним лицима пружају </w:t>
      </w:r>
      <w:r w:rsidRPr="00844F91">
        <w:rPr>
          <w:rFonts w:ascii="Arial" w:eastAsia="Times New Roman" w:hAnsi="Arial" w:cs="Arial"/>
          <w:lang w:val="sr-Cyrl-RS"/>
        </w:rPr>
        <w:t>даваоци здравствених услуга ван Плана мреже, а које по обиму и/или врсти није могуће обезбедити у постојећим капацитетима здравствених установа из Плана мреже здравствених установа</w:t>
      </w:r>
      <w:r w:rsidRPr="00844F91">
        <w:rPr>
          <w:rFonts w:ascii="Arial" w:eastAsia="Times New Roman" w:hAnsi="Arial" w:cs="Arial"/>
        </w:rPr>
        <w:t>.</w:t>
      </w:r>
    </w:p>
    <w:p w:rsidR="00844F91" w:rsidRPr="00844F91" w:rsidRDefault="00844F91" w:rsidP="00844F91">
      <w:pPr>
        <w:spacing w:after="0" w:line="240" w:lineRule="auto"/>
        <w:ind w:firstLine="720"/>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844F91" w:rsidRPr="00844F91" w:rsidRDefault="00844F91" w:rsidP="00844F91">
      <w:pPr>
        <w:spacing w:after="0" w:line="240" w:lineRule="auto"/>
        <w:ind w:firstLine="708"/>
        <w:jc w:val="both"/>
        <w:rPr>
          <w:rFonts w:ascii="Arial" w:eastAsia="Times New Roman" w:hAnsi="Arial" w:cs="Arial"/>
          <w:bCs/>
          <w:lang w:val="sr-Cyrl-RS"/>
        </w:rPr>
      </w:pPr>
    </w:p>
    <w:p w:rsidR="00844F91" w:rsidRPr="00844F91" w:rsidRDefault="00844F91" w:rsidP="00844F91">
      <w:pPr>
        <w:numPr>
          <w:ilvl w:val="0"/>
          <w:numId w:val="19"/>
        </w:numPr>
        <w:spacing w:after="0" w:line="240" w:lineRule="auto"/>
        <w:jc w:val="both"/>
        <w:rPr>
          <w:rFonts w:ascii="Arial" w:eastAsia="Times New Roman" w:hAnsi="Arial" w:cs="Arial"/>
          <w:bCs/>
          <w:lang w:val="sr-Cyrl-RS"/>
        </w:rPr>
      </w:pPr>
      <w:r w:rsidRPr="00844F91">
        <w:rPr>
          <w:rFonts w:ascii="Arial" w:eastAsia="Times New Roman" w:hAnsi="Arial" w:cs="Arial"/>
          <w:bCs/>
          <w:lang w:val="sr-Cyrl-RS"/>
        </w:rPr>
        <w:t>Планирани расходи у оквиру програмске активности „Стоматолошке услуге“</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Расходи за стоматолошке услуге планирани су у износу од 7.140,00 милиона динара, што је за 440,00 милиона динара више у односу на Финансијски план за 2021. годину.</w:t>
      </w: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 xml:space="preserve">Ови расходи обухватају средства за плате и превоз запослених радника у стоматолошкој здравственој заштити, лекове и медицинска средства и </w:t>
      </w:r>
      <w:r w:rsidRPr="00844F91">
        <w:rPr>
          <w:rFonts w:ascii="Arial" w:eastAsia="Times New Roman" w:hAnsi="Arial" w:cs="Arial"/>
          <w:lang w:val="sr-Cyrl-RS"/>
        </w:rPr>
        <w:t>материјалне и остале трошкове у</w:t>
      </w:r>
      <w:r w:rsidRPr="00844F91">
        <w:rPr>
          <w:rFonts w:ascii="Arial" w:eastAsia="Times New Roman" w:hAnsi="Arial" w:cs="Arial"/>
          <w:bCs/>
          <w:lang w:val="sr-Cyrl-RS"/>
        </w:rPr>
        <w:t xml:space="preserve"> здравственим установама из Плана мреже здравствених установа. </w:t>
      </w: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eastAsia="sr-Latn-CS"/>
        </w:rPr>
        <w:t xml:space="preserve">Планираним средствима обухваћено је </w:t>
      </w:r>
      <w:r w:rsidRPr="00844F91">
        <w:rPr>
          <w:rFonts w:ascii="Arial" w:hAnsi="Arial" w:cs="Arial"/>
          <w:bCs/>
          <w:lang w:val="sr-Cyrl-RS"/>
        </w:rPr>
        <w:t>повећање плата</w:t>
      </w:r>
      <w:r w:rsidRPr="00844F91">
        <w:rPr>
          <w:rFonts w:ascii="Arial" w:hAnsi="Arial" w:cs="Arial"/>
          <w:bCs/>
        </w:rPr>
        <w:t xml:space="preserve"> за 8% запосленим радницима у здравственим</w:t>
      </w:r>
      <w:r w:rsidRPr="00844F91">
        <w:rPr>
          <w:rFonts w:ascii="Arial" w:hAnsi="Arial" w:cs="Arial"/>
          <w:bCs/>
          <w:lang w:val="sr-Cyrl-RS"/>
        </w:rPr>
        <w:t xml:space="preserve"> </w:t>
      </w:r>
      <w:r w:rsidRPr="00844F91">
        <w:rPr>
          <w:rFonts w:ascii="Arial" w:hAnsi="Arial" w:cs="Arial"/>
          <w:bCs/>
        </w:rPr>
        <w:t xml:space="preserve">установама </w:t>
      </w:r>
      <w:r w:rsidRPr="00844F91">
        <w:rPr>
          <w:rFonts w:ascii="Arial" w:hAnsi="Arial" w:cs="Arial"/>
          <w:bCs/>
          <w:lang w:val="sr-Cyrl-RS"/>
        </w:rPr>
        <w:t>који пружају услуге стоматолошке здравствене заштите.</w:t>
      </w:r>
    </w:p>
    <w:p w:rsidR="00844F91" w:rsidRPr="00844F91" w:rsidRDefault="00844F91" w:rsidP="00844F91">
      <w:pPr>
        <w:tabs>
          <w:tab w:val="right" w:pos="0"/>
          <w:tab w:val="left" w:pos="709"/>
        </w:tabs>
        <w:spacing w:after="0" w:line="240" w:lineRule="auto"/>
        <w:jc w:val="both"/>
        <w:rPr>
          <w:rFonts w:ascii="Arial" w:eastAsia="Times New Roman" w:hAnsi="Arial" w:cs="Arial"/>
          <w:lang w:val="sr-Cyrl-RS" w:eastAsia="sr-Latn-CS"/>
        </w:rPr>
      </w:pPr>
      <w:r w:rsidRPr="00844F91">
        <w:rPr>
          <w:rFonts w:ascii="Arial" w:eastAsia="Times New Roman" w:hAnsi="Arial" w:cs="Arial"/>
          <w:lang w:val="sr-Cyrl-CS" w:eastAsia="sr-Latn-CS"/>
        </w:rPr>
        <w:tab/>
      </w:r>
      <w:r w:rsidRPr="00844F91">
        <w:rPr>
          <w:rFonts w:ascii="Arial" w:eastAsia="Times New Roman" w:hAnsi="Arial" w:cs="Arial"/>
          <w:lang w:val="sr-Cyrl-CS" w:eastAsia="sr-Latn-CS"/>
        </w:rPr>
        <w:tab/>
        <w:t>У оквиру расхода за стоматолошке услуге планирани су и расходи за отпремнине за одлазак у пензију и јубиларне награде</w:t>
      </w:r>
      <w:r w:rsidRPr="00844F91">
        <w:rPr>
          <w:rFonts w:ascii="Arial" w:eastAsia="Times New Roman" w:hAnsi="Arial" w:cs="Arial"/>
          <w:bCs/>
          <w:lang w:val="sr-Cyrl-RS" w:eastAsia="sr-Latn-CS"/>
        </w:rPr>
        <w:t xml:space="preserve"> радника у стоматолошкој здравственој заштити који пружају услуге на терет средстава обавезног здравственог осигурања, </w:t>
      </w:r>
      <w:r w:rsidRPr="00844F91">
        <w:rPr>
          <w:rFonts w:ascii="Arial" w:eastAsia="Times New Roman" w:hAnsi="Arial" w:cs="Arial"/>
          <w:lang w:val="sr-Latn-CS" w:eastAsia="sr-Latn-CS"/>
        </w:rPr>
        <w:t xml:space="preserve">средства за </w:t>
      </w:r>
      <w:r w:rsidRPr="00844F91">
        <w:rPr>
          <w:rFonts w:ascii="Arial" w:eastAsia="Times New Roman" w:hAnsi="Arial" w:cs="Arial"/>
          <w:lang w:val="sr-Cyrl-RS" w:eastAsia="sr-Latn-CS"/>
        </w:rPr>
        <w:t>измирење обавеза здравствених установа које произилазе из</w:t>
      </w:r>
      <w:r w:rsidRPr="00844F91">
        <w:rPr>
          <w:rFonts w:ascii="Arial" w:eastAsia="Times New Roman" w:hAnsi="Arial" w:cs="Arial"/>
          <w:lang w:val="sr-Latn-CS" w:eastAsia="sr-Latn-CS"/>
        </w:rPr>
        <w:t xml:space="preserve"> Закона о професионалној рехабилитацији и запошљавању особа са инвалидитетом</w:t>
      </w:r>
      <w:r w:rsidRPr="00844F91">
        <w:rPr>
          <w:rFonts w:ascii="Arial" w:eastAsia="Times New Roman" w:hAnsi="Arial" w:cs="Arial"/>
          <w:lang w:val="sr-Cyrl-RS" w:eastAsia="sr-Latn-CS"/>
        </w:rPr>
        <w:t xml:space="preserve"> и солидарне помоћи сходно ПКУ</w:t>
      </w:r>
      <w:r w:rsidRPr="00844F91">
        <w:rPr>
          <w:rFonts w:ascii="Arial" w:hAnsi="Arial" w:cs="Arial"/>
          <w:lang w:val="sr-Cyrl-RS" w:eastAsia="sr-Latn-CS"/>
        </w:rPr>
        <w:t xml:space="preserve"> и награде за раднике запослене у здравственим установама ангажоване на спровођењу мера и активности везаних за заштиту здравља становништва Републике Србије, односно лечења и спречавања ширења епидемије</w:t>
      </w:r>
      <w:r w:rsidRPr="00844F91">
        <w:rPr>
          <w:rFonts w:ascii="Arial" w:hAnsi="Arial" w:cs="Arial"/>
          <w:lang w:val="sr-Cyrl-RS"/>
        </w:rPr>
        <w:t xml:space="preserve"> болести </w:t>
      </w:r>
      <w:r w:rsidRPr="00844F91">
        <w:rPr>
          <w:rFonts w:ascii="Arial" w:hAnsi="Arial" w:cs="Arial"/>
          <w:lang w:val="sr-Latn-RS"/>
        </w:rPr>
        <w:t>COVID-19</w:t>
      </w:r>
      <w:r w:rsidRPr="00844F91">
        <w:rPr>
          <w:rFonts w:ascii="Arial" w:eastAsia="Times New Roman" w:hAnsi="Arial" w:cs="Arial"/>
          <w:lang w:val="sr-Latn-CS" w:eastAsia="sr-Latn-CS"/>
        </w:rPr>
        <w:t xml:space="preserve">. </w:t>
      </w:r>
    </w:p>
    <w:p w:rsidR="00844F91" w:rsidRPr="00844F91" w:rsidRDefault="00844F91" w:rsidP="00844F91">
      <w:pPr>
        <w:tabs>
          <w:tab w:val="center" w:pos="720"/>
          <w:tab w:val="center" w:pos="4535"/>
          <w:tab w:val="right" w:pos="9071"/>
        </w:tabs>
        <w:spacing w:after="0" w:line="240" w:lineRule="auto"/>
        <w:jc w:val="both"/>
        <w:rPr>
          <w:rFonts w:ascii="Arial" w:eastAsia="Times New Roman" w:hAnsi="Arial" w:cs="Arial"/>
          <w:lang w:val="sr-Cyrl-RS" w:eastAsia="sr-Latn-CS"/>
        </w:rPr>
      </w:pPr>
      <w:r w:rsidRPr="00844F91">
        <w:rPr>
          <w:rFonts w:ascii="Arial" w:eastAsia="Times New Roman" w:hAnsi="Arial" w:cs="Arial"/>
          <w:lang w:val="sr-Cyrl-CS" w:eastAsia="sr-Latn-CS"/>
        </w:rPr>
        <w:tab/>
      </w:r>
      <w:r w:rsidRPr="00844F91">
        <w:rPr>
          <w:rFonts w:ascii="Arial" w:eastAsia="Times New Roman" w:hAnsi="Arial" w:cs="Arial"/>
          <w:lang w:val="sr-Cyrl-RS" w:eastAsia="sr-Latn-CS"/>
        </w:rPr>
        <w:tab/>
        <w:t>У оквиру ове програмске активности планирана су и средства ради пружања услуга стоматолошке здравствене заштите које осигураним лицима Републичког фонда пружају установе ван Плана мреже. Републички фонд је у 2021. години закључио уговоре са следећим даваоцима здравствених услуга ван Плана мреже које пружају стоматолошке услуге:</w:t>
      </w:r>
      <w:r w:rsidRPr="00844F91">
        <w:rPr>
          <w:rFonts w:ascii="Arial" w:eastAsia="Times New Roman" w:hAnsi="Arial" w:cs="Arial"/>
          <w:lang w:val="sr-Cyrl-CS" w:eastAsia="sr-Latn-CS"/>
        </w:rPr>
        <w:t xml:space="preserve"> Стоматолошким факултетом Београд, Заводом за здравствену заштиту радника „Железнице Србије“, Школом за основно и средње образовање „Милан Петровић“ и Заводом за здравствену заштиту студената Медицинског факултета у Приштини</w:t>
      </w:r>
      <w:r w:rsidRPr="00844F91">
        <w:rPr>
          <w:rFonts w:ascii="Arial" w:eastAsia="Times New Roman" w:hAnsi="Arial" w:cs="Arial"/>
          <w:lang w:val="sr-Cyrl-RS" w:eastAsia="sr-Latn-CS"/>
        </w:rPr>
        <w:t>.</w:t>
      </w:r>
    </w:p>
    <w:p w:rsidR="00844F91" w:rsidRDefault="00844F91" w:rsidP="00844F91">
      <w:pPr>
        <w:tabs>
          <w:tab w:val="center" w:pos="720"/>
          <w:tab w:val="center" w:pos="4535"/>
          <w:tab w:val="right" w:pos="9071"/>
        </w:tabs>
        <w:spacing w:after="0" w:line="240" w:lineRule="auto"/>
        <w:jc w:val="both"/>
        <w:rPr>
          <w:rFonts w:ascii="Arial" w:eastAsia="Times New Roman" w:hAnsi="Arial" w:cs="Arial"/>
          <w:lang w:val="sr-Cyrl-RS" w:eastAsia="sr-Latn-CS"/>
        </w:rPr>
      </w:pPr>
    </w:p>
    <w:p w:rsidR="000A6B3C" w:rsidRPr="00844F91" w:rsidRDefault="000A6B3C" w:rsidP="00844F91">
      <w:pPr>
        <w:tabs>
          <w:tab w:val="center" w:pos="720"/>
          <w:tab w:val="center" w:pos="4535"/>
          <w:tab w:val="right" w:pos="9071"/>
        </w:tabs>
        <w:spacing w:after="0" w:line="240" w:lineRule="auto"/>
        <w:jc w:val="both"/>
        <w:rPr>
          <w:rFonts w:ascii="Arial" w:eastAsia="Times New Roman" w:hAnsi="Arial" w:cs="Arial"/>
          <w:lang w:val="sr-Cyrl-RS" w:eastAsia="sr-Latn-CS"/>
        </w:rPr>
      </w:pPr>
    </w:p>
    <w:p w:rsidR="00844F91" w:rsidRPr="00844F91" w:rsidRDefault="00844F91" w:rsidP="00844F91">
      <w:pPr>
        <w:numPr>
          <w:ilvl w:val="2"/>
          <w:numId w:val="20"/>
        </w:numPr>
        <w:spacing w:after="0" w:line="240" w:lineRule="auto"/>
        <w:jc w:val="both"/>
        <w:rPr>
          <w:rFonts w:ascii="Arial" w:eastAsia="Times New Roman" w:hAnsi="Arial" w:cs="Arial"/>
          <w:bCs/>
          <w:i/>
          <w:lang w:val="sr-Cyrl-RS"/>
        </w:rPr>
      </w:pPr>
      <w:r w:rsidRPr="00844F91">
        <w:rPr>
          <w:rFonts w:ascii="Arial" w:eastAsia="Times New Roman" w:hAnsi="Arial" w:cs="Arial"/>
          <w:bCs/>
          <w:i/>
          <w:lang w:val="sr-Cyrl-RS"/>
        </w:rPr>
        <w:t>Програмска активност: Лекови издати на рецепт</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Програм: Примарна здравствена заштита</w:t>
      </w: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Шифра програмске активности: 0004</w:t>
      </w: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Назив програмске активности: Лекови издати на рецепт</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firstLine="720"/>
        <w:jc w:val="both"/>
        <w:rPr>
          <w:rFonts w:ascii="Arial" w:eastAsia="Times New Roman" w:hAnsi="Arial" w:cs="Arial"/>
          <w:bCs/>
          <w:lang w:val="sr-Cyrl-RS"/>
        </w:rPr>
      </w:pPr>
      <w:r w:rsidRPr="00844F91">
        <w:rPr>
          <w:rFonts w:ascii="Arial" w:eastAsia="Times New Roman" w:hAnsi="Arial" w:cs="Arial"/>
          <w:bCs/>
          <w:lang w:val="sr-Cyrl-RS"/>
        </w:rPr>
        <w:t>Правни основ: Правни основ за финансирање здравствене заштите у делу који се односи на лекове издате на рецепт представља Закон о здравственом осигурању и подзаконска акта донета за спровођење овог закона (Правилник о</w:t>
      </w:r>
      <w:r w:rsidRPr="00844F91">
        <w:rPr>
          <w:rFonts w:ascii="Arial" w:eastAsia="Times New Roman" w:hAnsi="Arial" w:cs="Arial"/>
          <w:bCs/>
        </w:rPr>
        <w:t xml:space="preserve"> </w:t>
      </w:r>
      <w:r w:rsidRPr="00844F91">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и др.). </w:t>
      </w:r>
    </w:p>
    <w:p w:rsidR="00844F91" w:rsidRPr="00844F91" w:rsidRDefault="00844F91" w:rsidP="00844F91">
      <w:pPr>
        <w:spacing w:after="0" w:line="240" w:lineRule="auto"/>
        <w:ind w:firstLine="720"/>
        <w:jc w:val="both"/>
        <w:rPr>
          <w:rFonts w:ascii="Arial" w:eastAsia="Times New Roman" w:hAnsi="Arial" w:cs="Arial"/>
          <w:bCs/>
          <w:lang w:val="sr-Cyrl-RS"/>
        </w:rPr>
      </w:pPr>
    </w:p>
    <w:p w:rsidR="00844F91" w:rsidRPr="00844F91" w:rsidRDefault="00844F91" w:rsidP="00844F91">
      <w:pPr>
        <w:spacing w:after="0" w:line="240" w:lineRule="auto"/>
        <w:jc w:val="both"/>
        <w:rPr>
          <w:rFonts w:ascii="Arial" w:eastAsia="Times New Roman" w:hAnsi="Arial" w:cs="Arial"/>
          <w:bCs/>
          <w:lang w:val="sr-Cyrl-RS"/>
        </w:rPr>
      </w:pPr>
      <w:r w:rsidRPr="00844F91">
        <w:rPr>
          <w:rFonts w:ascii="Arial" w:eastAsia="Times New Roman" w:hAnsi="Arial" w:cs="Arial"/>
          <w:bCs/>
          <w:lang w:val="sr-Cyrl-RS"/>
        </w:rPr>
        <w:t xml:space="preserve"> </w:t>
      </w:r>
      <w:r w:rsidRPr="00844F91">
        <w:rPr>
          <w:rFonts w:ascii="Arial" w:eastAsia="Times New Roman" w:hAnsi="Arial" w:cs="Arial"/>
          <w:bCs/>
          <w:lang w:val="sr-Cyrl-RS"/>
        </w:rPr>
        <w:tab/>
        <w:t>Опис програмске активности: Програмска активност „Лекови издати на рецепт“ обухвата трошкове здравствене заштите из обавезног здравственог осигурања настале издавањем лекова на рецепт осигураним лицима Републичког фонда, како у апотекама у Плану мреже, тако и у приватним апотекама.</w:t>
      </w:r>
    </w:p>
    <w:p w:rsidR="00844F91" w:rsidRPr="00844F91" w:rsidRDefault="00844F91" w:rsidP="00844F91">
      <w:pPr>
        <w:spacing w:after="0" w:line="240" w:lineRule="auto"/>
        <w:jc w:val="both"/>
        <w:rPr>
          <w:rFonts w:ascii="Arial" w:eastAsia="Times New Roman" w:hAnsi="Arial" w:cs="Arial"/>
          <w:bCs/>
          <w:lang w:val="sr-Cyrl-RS"/>
        </w:rPr>
      </w:pPr>
    </w:p>
    <w:p w:rsidR="00844F91" w:rsidRPr="00844F91" w:rsidRDefault="00844F91" w:rsidP="00844F91">
      <w:pPr>
        <w:spacing w:after="0" w:line="240" w:lineRule="auto"/>
        <w:ind w:firstLine="720"/>
        <w:jc w:val="both"/>
        <w:rPr>
          <w:rFonts w:ascii="Arial" w:eastAsia="Times New Roman" w:hAnsi="Arial" w:cs="Arial"/>
          <w:bCs/>
          <w:lang w:val="sr-Cyrl-RS"/>
        </w:rPr>
      </w:pPr>
      <w:r w:rsidRPr="00844F91">
        <w:rPr>
          <w:rFonts w:ascii="Arial" w:eastAsia="Times New Roman" w:hAnsi="Arial" w:cs="Arial"/>
          <w:bCs/>
          <w:lang w:val="sr-Cyrl-RS"/>
        </w:rPr>
        <w:t>Одговорно лице: Јована Симановић, директор Сектора за лекове и фармакоекономију</w:t>
      </w:r>
    </w:p>
    <w:p w:rsidR="00844F91" w:rsidRPr="00844F91" w:rsidRDefault="00844F91" w:rsidP="00844F91">
      <w:pPr>
        <w:spacing w:after="0" w:line="240" w:lineRule="auto"/>
        <w:ind w:firstLine="720"/>
        <w:jc w:val="both"/>
        <w:rPr>
          <w:rFonts w:ascii="Arial" w:eastAsia="Times New Roman" w:hAnsi="Arial" w:cs="Arial"/>
          <w:bCs/>
          <w:lang w:val="sr-Cyrl-RS"/>
        </w:rPr>
      </w:pPr>
    </w:p>
    <w:p w:rsidR="00844F91" w:rsidRPr="00844F91" w:rsidRDefault="00844F91" w:rsidP="00844F91">
      <w:pPr>
        <w:numPr>
          <w:ilvl w:val="0"/>
          <w:numId w:val="19"/>
        </w:numPr>
        <w:spacing w:after="0" w:line="240" w:lineRule="auto"/>
        <w:jc w:val="both"/>
        <w:rPr>
          <w:rFonts w:ascii="Arial" w:eastAsia="Times New Roman" w:hAnsi="Arial" w:cs="Arial"/>
          <w:bCs/>
          <w:lang w:val="sr-Cyrl-RS"/>
        </w:rPr>
      </w:pPr>
      <w:r w:rsidRPr="00844F91">
        <w:rPr>
          <w:rFonts w:ascii="Arial" w:eastAsia="Times New Roman" w:hAnsi="Arial" w:cs="Arial"/>
          <w:bCs/>
          <w:lang w:val="sr-Cyrl-RS"/>
        </w:rPr>
        <w:t>Планирани расходи у оквиру програмске активности „Лекови издати на рецепт“</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lang w:val="sr-Latn-RS" w:eastAsia="sr-Latn-CS"/>
        </w:rPr>
      </w:pPr>
      <w:r w:rsidRPr="00844F91">
        <w:rPr>
          <w:rFonts w:ascii="Arial" w:eastAsia="Times New Roman" w:hAnsi="Arial" w:cs="Arial"/>
          <w:lang w:val="sr-Cyrl-CS" w:eastAsia="sr-Latn-CS"/>
        </w:rPr>
        <w:t>Расходи за издате лекове на рецепт за 2022. годину планирани су у износу од  37.200,00 милиона динара, што је за 900,00 милиона динара више у односу на Финансијски план за 2021. годину</w:t>
      </w:r>
      <w:r w:rsidRPr="00844F91">
        <w:rPr>
          <w:rFonts w:ascii="Arial" w:eastAsia="Times New Roman" w:hAnsi="Arial" w:cs="Arial"/>
          <w:lang w:val="sr-Latn-RS" w:eastAsia="sr-Latn-CS"/>
        </w:rPr>
        <w:t>.</w:t>
      </w:r>
    </w:p>
    <w:p w:rsidR="00844F91" w:rsidRDefault="00844F91" w:rsidP="00844F91">
      <w:pPr>
        <w:spacing w:after="0" w:line="240" w:lineRule="auto"/>
        <w:ind w:firstLine="708"/>
        <w:jc w:val="both"/>
        <w:rPr>
          <w:rFonts w:ascii="Arial" w:eastAsia="Times New Roman" w:hAnsi="Arial" w:cs="Arial"/>
          <w:lang w:val="sr-Cyrl-CS" w:eastAsia="sr-Latn-CS"/>
        </w:rPr>
      </w:pPr>
      <w:r w:rsidRPr="00844F91">
        <w:rPr>
          <w:rFonts w:ascii="Arial" w:eastAsia="Times New Roman" w:hAnsi="Arial" w:cs="Arial"/>
          <w:lang w:val="sr-Cyrl-RS" w:eastAsia="sr-Latn-CS"/>
        </w:rPr>
        <w:t xml:space="preserve">Ови расходи су планирани на основу процењених обавеза које је потребно извршити у складу са законским роком, </w:t>
      </w:r>
      <w:r w:rsidRPr="00844F91">
        <w:rPr>
          <w:rFonts w:ascii="Arial" w:eastAsia="Times New Roman" w:hAnsi="Arial" w:cs="Arial"/>
          <w:lang w:val="sr-Cyrl-CS" w:eastAsia="sr-Latn-CS"/>
        </w:rPr>
        <w:t>а у складу са параметрима достављеним од Министарства финансија којима су лимитирани укупни расходи и издаци.</w:t>
      </w:r>
    </w:p>
    <w:p w:rsidR="00844F91" w:rsidRDefault="00844F91" w:rsidP="00844F91">
      <w:pPr>
        <w:spacing w:after="0" w:line="240" w:lineRule="auto"/>
        <w:ind w:firstLine="708"/>
        <w:jc w:val="both"/>
        <w:rPr>
          <w:rFonts w:ascii="Arial" w:eastAsia="Times New Roman" w:hAnsi="Arial" w:cs="Arial"/>
          <w:lang w:val="sr-Cyrl-CS" w:eastAsia="sr-Latn-CS"/>
        </w:rPr>
      </w:pPr>
    </w:p>
    <w:p w:rsidR="000A6B3C" w:rsidRPr="00844F91" w:rsidRDefault="000A6B3C" w:rsidP="00844F91">
      <w:pPr>
        <w:spacing w:after="0" w:line="240" w:lineRule="auto"/>
        <w:ind w:firstLine="708"/>
        <w:jc w:val="both"/>
        <w:rPr>
          <w:rFonts w:ascii="Arial" w:eastAsia="Times New Roman" w:hAnsi="Arial" w:cs="Arial"/>
          <w:lang w:val="sr-Cyrl-CS" w:eastAsia="sr-Latn-CS"/>
        </w:rPr>
      </w:pPr>
    </w:p>
    <w:p w:rsidR="00844F91" w:rsidRPr="00844F91" w:rsidRDefault="00844F91" w:rsidP="00844F91">
      <w:pPr>
        <w:numPr>
          <w:ilvl w:val="1"/>
          <w:numId w:val="20"/>
        </w:numPr>
        <w:tabs>
          <w:tab w:val="left" w:pos="709"/>
        </w:tabs>
        <w:spacing w:after="0" w:line="240" w:lineRule="auto"/>
        <w:jc w:val="both"/>
        <w:rPr>
          <w:rFonts w:ascii="Arial" w:eastAsia="Times New Roman" w:hAnsi="Arial" w:cs="Arial"/>
          <w:lang w:val="sr-Cyrl-RS" w:eastAsia="sr-Latn-CS"/>
        </w:rPr>
      </w:pPr>
      <w:r w:rsidRPr="00844F91">
        <w:rPr>
          <w:rFonts w:ascii="Arial" w:eastAsia="Times New Roman" w:hAnsi="Arial" w:cs="Arial"/>
          <w:lang w:val="sr-Cyrl-RS" w:eastAsia="sr-Latn-CS"/>
        </w:rPr>
        <w:t>Програм:</w:t>
      </w:r>
      <w:r w:rsidRPr="00844F91">
        <w:rPr>
          <w:rFonts w:ascii="Arial" w:eastAsia="Times New Roman" w:hAnsi="Arial" w:cs="Arial"/>
          <w:lang w:val="sr-Latn-RS" w:eastAsia="sr-Latn-CS"/>
        </w:rPr>
        <w:t xml:space="preserve"> </w:t>
      </w:r>
      <w:r w:rsidRPr="00844F91">
        <w:rPr>
          <w:rFonts w:ascii="Arial" w:eastAsia="Times New Roman" w:hAnsi="Arial" w:cs="Arial"/>
          <w:lang w:val="sr-Cyrl-RS" w:eastAsia="sr-Latn-CS"/>
        </w:rPr>
        <w:t>Секундарна и терцијарна здравствена заштита</w:t>
      </w:r>
    </w:p>
    <w:p w:rsidR="00844F91" w:rsidRPr="00844F91" w:rsidRDefault="00844F91" w:rsidP="00844F91">
      <w:pPr>
        <w:spacing w:after="0" w:line="240" w:lineRule="auto"/>
        <w:jc w:val="both"/>
        <w:rPr>
          <w:rFonts w:ascii="Arial" w:eastAsia="Times New Roman" w:hAnsi="Arial" w:cs="Arial"/>
          <w:b/>
          <w:lang w:val="sr-Cyrl-RS" w:eastAsia="sr-Latn-CS"/>
        </w:rPr>
      </w:pP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RS" w:eastAsia="sr-Latn-CS"/>
        </w:rPr>
        <w:t>Шифра</w:t>
      </w:r>
      <w:r w:rsidRPr="00844F91">
        <w:rPr>
          <w:rFonts w:ascii="Arial" w:eastAsia="Times New Roman" w:hAnsi="Arial" w:cs="Arial"/>
          <w:lang w:val="sr-Latn-RS" w:eastAsia="sr-Latn-CS"/>
        </w:rPr>
        <w:t xml:space="preserve"> </w:t>
      </w:r>
      <w:r w:rsidRPr="00844F91">
        <w:rPr>
          <w:rFonts w:ascii="Arial" w:eastAsia="Times New Roman" w:hAnsi="Arial" w:cs="Arial"/>
          <w:lang w:val="sr-Cyrl-RS" w:eastAsia="sr-Latn-CS"/>
        </w:rPr>
        <w:t>програма: 1822</w:t>
      </w: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RS" w:eastAsia="sr-Latn-CS"/>
        </w:rPr>
        <w:t>Назив програма: Секундарна и терцијарна здравствена заштита</w:t>
      </w:r>
    </w:p>
    <w:p w:rsidR="00844F91" w:rsidRPr="00844F91" w:rsidRDefault="00844F91" w:rsidP="00844F91">
      <w:pPr>
        <w:spacing w:after="0" w:line="240" w:lineRule="auto"/>
        <w:ind w:firstLine="720"/>
        <w:jc w:val="both"/>
        <w:rPr>
          <w:rFonts w:ascii="Arial" w:eastAsia="Times New Roman" w:hAnsi="Arial" w:cs="Arial"/>
          <w:lang w:val="sr-Cyrl-RS" w:eastAsia="sr-Latn-CS"/>
        </w:rPr>
      </w:pP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lang w:val="sr-Cyrl-RS"/>
        </w:rPr>
        <w:t xml:space="preserve">Опис програма: </w:t>
      </w:r>
      <w:r w:rsidRPr="00844F91">
        <w:rPr>
          <w:rFonts w:ascii="Arial" w:eastAsia="Times New Roman" w:hAnsi="Arial" w:cs="Arial"/>
          <w:bCs/>
          <w:lang w:val="sr-Cyrl-RS"/>
        </w:rPr>
        <w:t xml:space="preserve">Програмом „Секундарна и терцијарна здравствена заштита“ планирана су средства за пружање здравствене заштите осигураним лицима Републичког фонда у здравственим установама секундарног и терцијарног нивоа здравствене заштите из Плана мреже здравствених установа, као и од стране давалаца здравствених услуга ван Плана мреже здравствених установа за број и/или врсту услуга које није могуће обезбедити у оквиру постојећих капацитета здравствених установа из Плана мреже здравствених установа. </w:t>
      </w: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 xml:space="preserve">Наведено подразумева обезбеђивање средстава ради пружања услуга и обезбеђивање лекова и медицинских средстава у општим и специјалним болницама, клиникама, институтима, клиничко-болничким и клиничким центрима. Такође, наведеним програмом планирана су и средства за лекове за лечење лица оболелих од ретких болести. </w:t>
      </w:r>
    </w:p>
    <w:p w:rsidR="00844F91" w:rsidRPr="00844F91" w:rsidRDefault="00844F91" w:rsidP="00844F91">
      <w:pPr>
        <w:spacing w:after="0" w:line="240" w:lineRule="auto"/>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0A6B3C" w:rsidRDefault="000A6B3C" w:rsidP="00844F91">
      <w:pPr>
        <w:spacing w:after="0" w:line="240" w:lineRule="auto"/>
        <w:ind w:firstLine="708"/>
        <w:jc w:val="both"/>
        <w:rPr>
          <w:rFonts w:ascii="Arial" w:eastAsia="Times New Roman" w:hAnsi="Arial" w:cs="Arial"/>
          <w:bCs/>
          <w:lang w:val="sr-Cyrl-RS"/>
        </w:rPr>
      </w:pPr>
    </w:p>
    <w:p w:rsidR="000A6B3C" w:rsidRPr="00844F91" w:rsidRDefault="000A6B3C" w:rsidP="00844F91">
      <w:pPr>
        <w:spacing w:after="0" w:line="240" w:lineRule="auto"/>
        <w:ind w:firstLine="708"/>
        <w:jc w:val="both"/>
        <w:rPr>
          <w:rFonts w:ascii="Arial" w:eastAsia="Times New Roman" w:hAnsi="Arial" w:cs="Arial"/>
          <w:bCs/>
          <w:lang w:val="sr-Cyrl-RS"/>
        </w:rPr>
      </w:pPr>
    </w:p>
    <w:p w:rsidR="00844F91" w:rsidRPr="00844F91" w:rsidRDefault="00844F91" w:rsidP="00844F91">
      <w:pPr>
        <w:numPr>
          <w:ilvl w:val="2"/>
          <w:numId w:val="20"/>
        </w:numPr>
        <w:spacing w:after="0" w:line="240" w:lineRule="auto"/>
        <w:jc w:val="both"/>
        <w:rPr>
          <w:rFonts w:ascii="Arial" w:eastAsia="Times New Roman" w:hAnsi="Arial" w:cs="Arial"/>
          <w:bCs/>
          <w:i/>
          <w:lang w:val="sr-Cyrl-RS"/>
        </w:rPr>
      </w:pPr>
      <w:r w:rsidRPr="00844F91">
        <w:rPr>
          <w:rFonts w:ascii="Arial" w:eastAsia="Times New Roman" w:hAnsi="Arial" w:cs="Arial"/>
          <w:bCs/>
          <w:i/>
          <w:lang w:val="sr-Cyrl-RS"/>
        </w:rPr>
        <w:t>Програмска активност: Пружање услуга здравствене заштите у установама секундарне и терцијарне здравствене заштите</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bCs/>
          <w:lang w:val="sr-Cyrl-RS" w:eastAsia="sr-Latn-CS"/>
        </w:rPr>
        <w:t xml:space="preserve">Програм: </w:t>
      </w:r>
      <w:r w:rsidRPr="00844F91">
        <w:rPr>
          <w:rFonts w:ascii="Arial" w:eastAsia="Times New Roman" w:hAnsi="Arial" w:cs="Arial"/>
          <w:lang w:val="sr-Cyrl-RS" w:eastAsia="sr-Latn-CS"/>
        </w:rPr>
        <w:t>Секундарна и терцијарна здравствена заштита</w:t>
      </w: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Шифра програмске активности: 0001</w:t>
      </w: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Назив програмске активности: Пружање услуга здравствене заштите у установама секундарне и терцијарне здравствене заштите</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Правни основ: Правни основ за финансирање програмске активности „Пружање услуга здравствене заштите у установама секундарне и терцијарне здравствене заштите“ је Закон о здравственом осигурању, Закон о здравственој заштити и подзаконска акта донета за спроовођење ових закона (Правилник о</w:t>
      </w:r>
      <w:r w:rsidRPr="00844F91">
        <w:rPr>
          <w:rFonts w:ascii="Arial" w:eastAsia="Times New Roman" w:hAnsi="Arial" w:cs="Arial"/>
          <w:bCs/>
        </w:rPr>
        <w:t xml:space="preserve"> </w:t>
      </w:r>
      <w:r w:rsidRPr="00844F91">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правилници о ценама здравствених услуга </w:t>
      </w:r>
      <w:r w:rsidRPr="00844F91">
        <w:rPr>
          <w:rFonts w:ascii="Arial" w:hAnsi="Arial" w:cs="Arial"/>
          <w:lang w:val="sr-Cyrl-RS"/>
        </w:rPr>
        <w:t xml:space="preserve">Закон о заштити становништва од заразних болести, Одлука о проглашењу болести </w:t>
      </w:r>
      <w:r w:rsidRPr="00844F91">
        <w:rPr>
          <w:rFonts w:ascii="Arial" w:hAnsi="Arial" w:cs="Arial"/>
          <w:lang w:val="sr-Latn-RS"/>
        </w:rPr>
        <w:t xml:space="preserve">COVID-19 </w:t>
      </w:r>
      <w:r w:rsidRPr="00844F91">
        <w:rPr>
          <w:rFonts w:ascii="Arial" w:hAnsi="Arial" w:cs="Arial"/>
          <w:lang w:val="sr-Cyrl-RS"/>
        </w:rPr>
        <w:t xml:space="preserve">изазване вирусом </w:t>
      </w:r>
      <w:r w:rsidRPr="00844F91">
        <w:rPr>
          <w:rFonts w:ascii="Arial" w:hAnsi="Arial" w:cs="Arial"/>
          <w:lang w:val="sr-Latn-RS"/>
        </w:rPr>
        <w:t>SARS-CoV-2</w:t>
      </w:r>
      <w:r w:rsidRPr="00844F91">
        <w:rPr>
          <w:rFonts w:ascii="Arial" w:hAnsi="Arial" w:cs="Arial"/>
          <w:lang w:val="sr-Cyrl-RS"/>
        </w:rPr>
        <w:t xml:space="preserve"> заразном болешћу</w:t>
      </w:r>
      <w:r w:rsidRPr="00844F91">
        <w:rPr>
          <w:rFonts w:ascii="Arial" w:eastAsia="Times New Roman" w:hAnsi="Arial" w:cs="Arial"/>
          <w:bCs/>
          <w:lang w:val="sr-Cyrl-RS"/>
        </w:rPr>
        <w:t xml:space="preserve"> и др.). </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Опис програмске активности: Програмска активност „Пружање услуга здравствене заштите у здравственим установама секундарне и терцијарне здравствене заштите“ обухвата средства за финансирање откупа плана рада здравствених установа из Плана мреже здравствених установа на секундарном и терцијарном нивоу здравствене заштите који се обезбеђује кроз финансирање капацитета здравствених установа (плате радника</w:t>
      </w:r>
      <w:r w:rsidRPr="00844F91">
        <w:rPr>
          <w:rFonts w:ascii="Arial" w:eastAsia="Times New Roman" w:hAnsi="Arial" w:cs="Arial"/>
          <w:bCs/>
        </w:rPr>
        <w:t xml:space="preserve">, </w:t>
      </w:r>
      <w:r w:rsidRPr="00844F91">
        <w:rPr>
          <w:rFonts w:ascii="Arial" w:eastAsia="Times New Roman" w:hAnsi="Arial" w:cs="Arial"/>
          <w:bCs/>
          <w:lang w:val="sr-Cyrl-RS"/>
        </w:rPr>
        <w:t xml:space="preserve">превоз запослених на посао и са посла, трошкови енергената, материјални и остали трошкови и трошкови исхране), као и средства за финансирање здравствене заштите код даваоца здравствених услуга ван Плана мреже и то за поједине услуге које није могуће обезбедити по обиму и/или врсти у здравственим установама из Плана мреже здравствених установа. </w:t>
      </w:r>
    </w:p>
    <w:p w:rsidR="00844F91" w:rsidRPr="00844F91" w:rsidRDefault="00844F91" w:rsidP="00844F91">
      <w:pPr>
        <w:spacing w:after="0" w:line="240" w:lineRule="auto"/>
        <w:ind w:firstLine="708"/>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844F91" w:rsidRDefault="00844F91" w:rsidP="00844F91">
      <w:pPr>
        <w:spacing w:after="0" w:line="240" w:lineRule="auto"/>
        <w:ind w:firstLine="708"/>
        <w:jc w:val="both"/>
        <w:rPr>
          <w:rFonts w:ascii="Arial" w:eastAsia="Times New Roman" w:hAnsi="Arial" w:cs="Arial"/>
          <w:bCs/>
          <w:lang w:val="sr-Cyrl-RS"/>
        </w:rPr>
      </w:pPr>
    </w:p>
    <w:p w:rsidR="000A6B3C" w:rsidRDefault="000A6B3C" w:rsidP="00844F91">
      <w:pPr>
        <w:spacing w:after="0" w:line="240" w:lineRule="auto"/>
        <w:ind w:firstLine="708"/>
        <w:jc w:val="both"/>
        <w:rPr>
          <w:rFonts w:ascii="Arial" w:eastAsia="Times New Roman" w:hAnsi="Arial" w:cs="Arial"/>
          <w:bCs/>
          <w:lang w:val="sr-Cyrl-RS"/>
        </w:rPr>
      </w:pPr>
    </w:p>
    <w:p w:rsidR="000A6B3C" w:rsidRDefault="000A6B3C" w:rsidP="00844F91">
      <w:pPr>
        <w:spacing w:after="0" w:line="240" w:lineRule="auto"/>
        <w:ind w:firstLine="708"/>
        <w:jc w:val="both"/>
        <w:rPr>
          <w:rFonts w:ascii="Arial" w:eastAsia="Times New Roman" w:hAnsi="Arial" w:cs="Arial"/>
          <w:bCs/>
          <w:lang w:val="sr-Cyrl-RS"/>
        </w:rPr>
      </w:pPr>
    </w:p>
    <w:p w:rsidR="000A6B3C" w:rsidRDefault="000A6B3C" w:rsidP="00844F91">
      <w:pPr>
        <w:spacing w:after="0" w:line="240" w:lineRule="auto"/>
        <w:ind w:firstLine="708"/>
        <w:jc w:val="both"/>
        <w:rPr>
          <w:rFonts w:ascii="Arial" w:eastAsia="Times New Roman" w:hAnsi="Arial" w:cs="Arial"/>
          <w:bCs/>
          <w:lang w:val="sr-Cyrl-RS"/>
        </w:rPr>
      </w:pPr>
    </w:p>
    <w:p w:rsidR="000A6B3C" w:rsidRDefault="000A6B3C" w:rsidP="00844F91">
      <w:pPr>
        <w:spacing w:after="0" w:line="240" w:lineRule="auto"/>
        <w:ind w:firstLine="708"/>
        <w:jc w:val="both"/>
        <w:rPr>
          <w:rFonts w:ascii="Arial" w:eastAsia="Times New Roman" w:hAnsi="Arial" w:cs="Arial"/>
          <w:bCs/>
          <w:lang w:val="sr-Cyrl-RS"/>
        </w:rPr>
      </w:pPr>
    </w:p>
    <w:p w:rsidR="000A6B3C" w:rsidRDefault="000A6B3C" w:rsidP="00844F91">
      <w:pPr>
        <w:spacing w:after="0" w:line="240" w:lineRule="auto"/>
        <w:ind w:firstLine="708"/>
        <w:jc w:val="both"/>
        <w:rPr>
          <w:rFonts w:ascii="Arial" w:eastAsia="Times New Roman" w:hAnsi="Arial" w:cs="Arial"/>
          <w:bCs/>
          <w:lang w:val="sr-Cyrl-RS"/>
        </w:rPr>
      </w:pPr>
    </w:p>
    <w:p w:rsidR="000A6B3C" w:rsidRDefault="000A6B3C" w:rsidP="00844F91">
      <w:pPr>
        <w:spacing w:after="0" w:line="240" w:lineRule="auto"/>
        <w:ind w:firstLine="708"/>
        <w:jc w:val="both"/>
        <w:rPr>
          <w:rFonts w:ascii="Arial" w:eastAsia="Times New Roman" w:hAnsi="Arial" w:cs="Arial"/>
          <w:bCs/>
          <w:lang w:val="sr-Cyrl-RS"/>
        </w:rPr>
      </w:pPr>
    </w:p>
    <w:p w:rsidR="000A6B3C" w:rsidRDefault="000A6B3C" w:rsidP="00844F91">
      <w:pPr>
        <w:spacing w:after="0" w:line="240" w:lineRule="auto"/>
        <w:ind w:firstLine="708"/>
        <w:jc w:val="both"/>
        <w:rPr>
          <w:rFonts w:ascii="Arial" w:eastAsia="Times New Roman" w:hAnsi="Arial" w:cs="Arial"/>
          <w:bCs/>
          <w:lang w:val="sr-Cyrl-RS"/>
        </w:rPr>
      </w:pPr>
    </w:p>
    <w:p w:rsidR="000A6B3C" w:rsidRDefault="000A6B3C" w:rsidP="00844F91">
      <w:pPr>
        <w:spacing w:after="0" w:line="240" w:lineRule="auto"/>
        <w:ind w:firstLine="708"/>
        <w:jc w:val="both"/>
        <w:rPr>
          <w:rFonts w:ascii="Arial" w:eastAsia="Times New Roman" w:hAnsi="Arial" w:cs="Arial"/>
          <w:bCs/>
          <w:lang w:val="sr-Cyrl-RS"/>
        </w:rPr>
      </w:pPr>
    </w:p>
    <w:p w:rsidR="00844F91" w:rsidRPr="00844F91" w:rsidRDefault="00844F91" w:rsidP="00844F91">
      <w:pPr>
        <w:spacing w:after="0" w:line="240" w:lineRule="auto"/>
        <w:jc w:val="both"/>
        <w:rPr>
          <w:rFonts w:ascii="Arial" w:eastAsia="Calibri" w:hAnsi="Arial" w:cs="Arial"/>
          <w:lang w:eastAsia="ja-JP"/>
        </w:rPr>
      </w:pPr>
      <w:r w:rsidRPr="00844F91">
        <w:rPr>
          <w:rFonts w:ascii="Arial" w:eastAsia="Calibri" w:hAnsi="Arial" w:cs="Arial"/>
          <w:lang w:val="sr-Cyrl-RS" w:eastAsia="ja-JP"/>
        </w:rPr>
        <w:t xml:space="preserve">            </w:t>
      </w:r>
      <w:r w:rsidRPr="00844F91">
        <w:rPr>
          <w:rFonts w:ascii="Arial" w:eastAsia="Calibri" w:hAnsi="Arial" w:cs="Arial"/>
          <w:lang w:eastAsia="ja-JP"/>
        </w:rPr>
        <w:t xml:space="preserve">Циљ 2: </w:t>
      </w:r>
      <w:r w:rsidRPr="00844F91">
        <w:rPr>
          <w:rFonts w:ascii="Arial" w:eastAsia="Times New Roman" w:hAnsi="Arial" w:cs="Arial"/>
          <w:lang w:val="sr-Cyrl-RS" w:eastAsia="ja-JP"/>
        </w:rPr>
        <w:t xml:space="preserve">повећање броја осигураних лица - жена којима се пружа услуга БМПО на терет средстава обавезног здравственог осигурања </w:t>
      </w:r>
    </w:p>
    <w:p w:rsidR="00844F91" w:rsidRPr="00844F91" w:rsidRDefault="00844F91" w:rsidP="00844F91">
      <w:pPr>
        <w:spacing w:after="0" w:line="240" w:lineRule="auto"/>
        <w:ind w:firstLine="708"/>
        <w:jc w:val="both"/>
        <w:rPr>
          <w:rFonts w:ascii="Arial" w:eastAsia="Times New Roman" w:hAnsi="Arial" w:cs="Arial"/>
          <w:bCs/>
          <w:lang w:val="sr-Cyrl-RS"/>
        </w:rPr>
      </w:pPr>
    </w:p>
    <w:tbl>
      <w:tblPr>
        <w:tblW w:w="9227" w:type="dxa"/>
        <w:jc w:val="center"/>
        <w:tblLook w:val="04A0" w:firstRow="1" w:lastRow="0" w:firstColumn="1" w:lastColumn="0" w:noHBand="0" w:noVBand="1"/>
      </w:tblPr>
      <w:tblGrid>
        <w:gridCol w:w="2694"/>
        <w:gridCol w:w="1307"/>
        <w:gridCol w:w="926"/>
        <w:gridCol w:w="1075"/>
        <w:gridCol w:w="1075"/>
        <w:gridCol w:w="1075"/>
        <w:gridCol w:w="1075"/>
      </w:tblGrid>
      <w:tr w:rsidR="00844F91" w:rsidRPr="00844F91" w:rsidTr="00A2106D">
        <w:trPr>
          <w:trHeight w:val="1035"/>
          <w:jc w:val="center"/>
        </w:trPr>
        <w:tc>
          <w:tcPr>
            <w:tcW w:w="2694" w:type="dxa"/>
            <w:tcBorders>
              <w:top w:val="single" w:sz="4" w:space="0" w:color="auto"/>
              <w:left w:val="single" w:sz="4" w:space="0" w:color="auto"/>
              <w:bottom w:val="single" w:sz="4" w:space="0" w:color="auto"/>
              <w:right w:val="single" w:sz="4" w:space="0" w:color="auto"/>
            </w:tcBorders>
            <w:shd w:val="clear" w:color="000000" w:fill="D3D3D3"/>
            <w:vAlign w:val="bottom"/>
            <w:hideMark/>
          </w:tcPr>
          <w:p w:rsidR="00844F91" w:rsidRPr="00844F91" w:rsidRDefault="00844F91" w:rsidP="00844F91">
            <w:pPr>
              <w:spacing w:after="0" w:line="240" w:lineRule="auto"/>
              <w:jc w:val="center"/>
              <w:rPr>
                <w:rFonts w:ascii="Arial" w:eastAsia="Times New Roman" w:hAnsi="Arial" w:cs="Arial"/>
                <w:sz w:val="20"/>
                <w:szCs w:val="20"/>
                <w:lang w:val="sr-Latn-RS" w:eastAsia="sr-Latn-RS"/>
              </w:rPr>
            </w:pPr>
            <w:r w:rsidRPr="00844F91">
              <w:rPr>
                <w:rFonts w:ascii="Arial" w:eastAsia="Times New Roman" w:hAnsi="Arial" w:cs="Arial"/>
                <w:sz w:val="20"/>
                <w:szCs w:val="20"/>
                <w:lang w:val="sr-Latn-RS" w:eastAsia="ja-JP"/>
              </w:rPr>
              <w:t>Назив индикатора</w:t>
            </w:r>
          </w:p>
        </w:tc>
        <w:tc>
          <w:tcPr>
            <w:tcW w:w="1307" w:type="dxa"/>
            <w:tcBorders>
              <w:top w:val="single" w:sz="4" w:space="0" w:color="auto"/>
              <w:left w:val="nil"/>
              <w:bottom w:val="single" w:sz="4" w:space="0" w:color="auto"/>
              <w:right w:val="single" w:sz="4" w:space="0" w:color="auto"/>
            </w:tcBorders>
            <w:shd w:val="clear" w:color="000000" w:fill="D3D3D3"/>
            <w:vAlign w:val="bottom"/>
            <w:hideMark/>
          </w:tcPr>
          <w:p w:rsidR="00844F91" w:rsidRPr="00844F91" w:rsidRDefault="00844F91" w:rsidP="00844F91">
            <w:pPr>
              <w:spacing w:after="0" w:line="240" w:lineRule="auto"/>
              <w:jc w:val="center"/>
              <w:rPr>
                <w:rFonts w:ascii="Arial" w:eastAsia="Times New Roman" w:hAnsi="Arial" w:cs="Arial"/>
                <w:sz w:val="20"/>
                <w:szCs w:val="20"/>
                <w:lang w:val="sr-Latn-RS" w:eastAsia="sr-Latn-RS"/>
              </w:rPr>
            </w:pPr>
            <w:r w:rsidRPr="00844F91">
              <w:rPr>
                <w:rFonts w:ascii="Arial" w:eastAsia="Times New Roman" w:hAnsi="Arial" w:cs="Arial"/>
                <w:sz w:val="20"/>
                <w:szCs w:val="20"/>
                <w:lang w:val="sr-Latn-RS" w:eastAsia="ja-JP"/>
              </w:rPr>
              <w:t>Јединица мере</w:t>
            </w:r>
          </w:p>
        </w:tc>
        <w:tc>
          <w:tcPr>
            <w:tcW w:w="926" w:type="dxa"/>
            <w:tcBorders>
              <w:top w:val="single" w:sz="4" w:space="0" w:color="auto"/>
              <w:left w:val="nil"/>
              <w:bottom w:val="single" w:sz="4" w:space="0" w:color="auto"/>
              <w:right w:val="single" w:sz="4" w:space="0" w:color="auto"/>
            </w:tcBorders>
            <w:shd w:val="clear" w:color="000000" w:fill="D3D3D3"/>
            <w:vAlign w:val="bottom"/>
            <w:hideMark/>
          </w:tcPr>
          <w:p w:rsidR="00844F91" w:rsidRPr="00844F91" w:rsidRDefault="00844F91" w:rsidP="00844F91">
            <w:pPr>
              <w:spacing w:after="0" w:line="240" w:lineRule="auto"/>
              <w:jc w:val="center"/>
              <w:rPr>
                <w:rFonts w:ascii="Arial" w:eastAsia="Times New Roman" w:hAnsi="Arial" w:cs="Arial"/>
                <w:sz w:val="20"/>
                <w:szCs w:val="20"/>
                <w:lang w:val="sr-Latn-RS" w:eastAsia="sr-Latn-RS"/>
              </w:rPr>
            </w:pPr>
            <w:r w:rsidRPr="00844F91">
              <w:rPr>
                <w:rFonts w:ascii="Arial" w:eastAsia="Times New Roman" w:hAnsi="Arial" w:cs="Arial"/>
                <w:sz w:val="20"/>
                <w:szCs w:val="20"/>
                <w:lang w:val="sr-Latn-RS" w:eastAsia="ja-JP"/>
              </w:rPr>
              <w:t>Базна година</w:t>
            </w:r>
          </w:p>
        </w:tc>
        <w:tc>
          <w:tcPr>
            <w:tcW w:w="1075" w:type="dxa"/>
            <w:tcBorders>
              <w:top w:val="single" w:sz="4" w:space="0" w:color="auto"/>
              <w:left w:val="nil"/>
              <w:bottom w:val="single" w:sz="4" w:space="0" w:color="auto"/>
              <w:right w:val="single" w:sz="4" w:space="0" w:color="auto"/>
            </w:tcBorders>
            <w:shd w:val="clear" w:color="000000" w:fill="D3D3D3"/>
            <w:vAlign w:val="bottom"/>
            <w:hideMark/>
          </w:tcPr>
          <w:p w:rsidR="00844F91" w:rsidRPr="00844F91" w:rsidRDefault="00844F91" w:rsidP="00844F91">
            <w:pPr>
              <w:spacing w:after="0" w:line="240" w:lineRule="auto"/>
              <w:jc w:val="center"/>
              <w:rPr>
                <w:rFonts w:ascii="Arial" w:eastAsia="Times New Roman" w:hAnsi="Arial" w:cs="Arial"/>
                <w:sz w:val="20"/>
                <w:szCs w:val="20"/>
                <w:lang w:val="sr-Latn-RS" w:eastAsia="sr-Latn-RS"/>
              </w:rPr>
            </w:pPr>
            <w:r w:rsidRPr="00844F91">
              <w:rPr>
                <w:rFonts w:ascii="Arial" w:eastAsia="Times New Roman" w:hAnsi="Arial" w:cs="Arial"/>
                <w:sz w:val="20"/>
                <w:szCs w:val="20"/>
                <w:lang w:val="sr-Latn-RS" w:eastAsia="ja-JP"/>
              </w:rPr>
              <w:t>Базна вредност</w:t>
            </w:r>
          </w:p>
        </w:tc>
        <w:tc>
          <w:tcPr>
            <w:tcW w:w="1075" w:type="dxa"/>
            <w:tcBorders>
              <w:top w:val="single" w:sz="4" w:space="0" w:color="auto"/>
              <w:left w:val="nil"/>
              <w:bottom w:val="single" w:sz="4" w:space="0" w:color="auto"/>
              <w:right w:val="single" w:sz="4" w:space="0" w:color="auto"/>
            </w:tcBorders>
            <w:shd w:val="clear" w:color="000000" w:fill="D3D3D3"/>
            <w:vAlign w:val="bottom"/>
            <w:hideMark/>
          </w:tcPr>
          <w:p w:rsidR="00844F91" w:rsidRPr="00844F91" w:rsidRDefault="00844F91" w:rsidP="00844F91">
            <w:pPr>
              <w:spacing w:after="0" w:line="240" w:lineRule="auto"/>
              <w:jc w:val="center"/>
              <w:rPr>
                <w:rFonts w:ascii="Arial" w:eastAsia="Times New Roman" w:hAnsi="Arial" w:cs="Arial"/>
                <w:sz w:val="20"/>
                <w:szCs w:val="20"/>
                <w:lang w:val="sr-Latn-RS" w:eastAsia="sr-Latn-RS"/>
              </w:rPr>
            </w:pPr>
            <w:r w:rsidRPr="00844F91">
              <w:rPr>
                <w:rFonts w:ascii="Arial" w:eastAsia="Times New Roman" w:hAnsi="Arial" w:cs="Arial"/>
                <w:sz w:val="20"/>
                <w:szCs w:val="20"/>
                <w:lang w:val="sr-Latn-RS" w:eastAsia="ja-JP"/>
              </w:rPr>
              <w:t>Циљна вредност у 2022. години</w:t>
            </w:r>
          </w:p>
        </w:tc>
        <w:tc>
          <w:tcPr>
            <w:tcW w:w="1075" w:type="dxa"/>
            <w:tcBorders>
              <w:top w:val="single" w:sz="4" w:space="0" w:color="auto"/>
              <w:left w:val="nil"/>
              <w:bottom w:val="single" w:sz="4" w:space="0" w:color="auto"/>
              <w:right w:val="single" w:sz="4" w:space="0" w:color="auto"/>
            </w:tcBorders>
            <w:shd w:val="clear" w:color="000000" w:fill="D3D3D3"/>
            <w:vAlign w:val="bottom"/>
            <w:hideMark/>
          </w:tcPr>
          <w:p w:rsidR="00844F91" w:rsidRPr="00844F91" w:rsidRDefault="00844F91" w:rsidP="00844F91">
            <w:pPr>
              <w:spacing w:after="0" w:line="240" w:lineRule="auto"/>
              <w:jc w:val="center"/>
              <w:rPr>
                <w:rFonts w:ascii="Arial" w:eastAsia="Times New Roman" w:hAnsi="Arial" w:cs="Arial"/>
                <w:sz w:val="20"/>
                <w:szCs w:val="20"/>
                <w:lang w:val="sr-Latn-RS" w:eastAsia="sr-Latn-RS"/>
              </w:rPr>
            </w:pPr>
            <w:r w:rsidRPr="00844F91">
              <w:rPr>
                <w:rFonts w:ascii="Arial" w:eastAsia="Times New Roman" w:hAnsi="Arial" w:cs="Arial"/>
                <w:sz w:val="20"/>
                <w:szCs w:val="20"/>
                <w:lang w:val="sr-Latn-RS" w:eastAsia="ja-JP"/>
              </w:rPr>
              <w:t>Циљна вредност у 2023. години</w:t>
            </w:r>
          </w:p>
        </w:tc>
        <w:tc>
          <w:tcPr>
            <w:tcW w:w="1075" w:type="dxa"/>
            <w:tcBorders>
              <w:top w:val="single" w:sz="4" w:space="0" w:color="auto"/>
              <w:left w:val="nil"/>
              <w:bottom w:val="single" w:sz="4" w:space="0" w:color="auto"/>
              <w:right w:val="single" w:sz="4" w:space="0" w:color="auto"/>
            </w:tcBorders>
            <w:shd w:val="clear" w:color="000000" w:fill="D3D3D3"/>
            <w:vAlign w:val="bottom"/>
            <w:hideMark/>
          </w:tcPr>
          <w:p w:rsidR="00844F91" w:rsidRPr="00844F91" w:rsidRDefault="00844F91" w:rsidP="00844F91">
            <w:pPr>
              <w:spacing w:after="0" w:line="240" w:lineRule="auto"/>
              <w:jc w:val="center"/>
              <w:rPr>
                <w:rFonts w:ascii="Arial" w:eastAsia="Times New Roman" w:hAnsi="Arial" w:cs="Arial"/>
                <w:sz w:val="20"/>
                <w:szCs w:val="20"/>
                <w:lang w:val="sr-Latn-RS" w:eastAsia="sr-Latn-RS"/>
              </w:rPr>
            </w:pPr>
            <w:r w:rsidRPr="00844F91">
              <w:rPr>
                <w:rFonts w:ascii="Arial" w:eastAsia="Times New Roman" w:hAnsi="Arial" w:cs="Arial"/>
                <w:sz w:val="20"/>
                <w:szCs w:val="20"/>
                <w:lang w:val="sr-Latn-RS" w:eastAsia="ja-JP"/>
              </w:rPr>
              <w:t>Циљна вредност у 2024. години</w:t>
            </w:r>
          </w:p>
        </w:tc>
      </w:tr>
      <w:tr w:rsidR="00844F91" w:rsidRPr="00844F91" w:rsidTr="00A2106D">
        <w:trPr>
          <w:trHeight w:val="1290"/>
          <w:jc w:val="center"/>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rPr>
                <w:rFonts w:ascii="Arial" w:eastAsia="Times New Roman" w:hAnsi="Arial" w:cs="Arial"/>
                <w:sz w:val="20"/>
                <w:szCs w:val="20"/>
                <w:lang w:val="sr-Cyrl-RS" w:eastAsia="ja-JP"/>
              </w:rPr>
            </w:pPr>
            <w:r w:rsidRPr="00844F91">
              <w:rPr>
                <w:rFonts w:ascii="Arial" w:eastAsia="Times New Roman" w:hAnsi="Arial" w:cs="Arial"/>
                <w:sz w:val="20"/>
                <w:szCs w:val="20"/>
                <w:lang w:val="sr-Latn-RS" w:eastAsia="ja-JP"/>
              </w:rPr>
              <w:t>1. Број осигураних лица - жена којима се пружа услуга БМПО     </w:t>
            </w:r>
            <w:r w:rsidRPr="00844F91">
              <w:rPr>
                <w:rFonts w:ascii="Arial" w:eastAsia="Times New Roman" w:hAnsi="Arial" w:cs="Arial"/>
                <w:sz w:val="20"/>
                <w:szCs w:val="20"/>
                <w:lang w:val="sr-Cyrl-RS" w:eastAsia="ja-JP"/>
              </w:rPr>
              <w:t xml:space="preserve">                     </w:t>
            </w:r>
          </w:p>
          <w:p w:rsidR="00844F91" w:rsidRPr="00844F91" w:rsidRDefault="00844F91" w:rsidP="00844F91">
            <w:pPr>
              <w:spacing w:after="0" w:line="240" w:lineRule="auto"/>
              <w:rPr>
                <w:rFonts w:ascii="Arial" w:eastAsia="Times New Roman" w:hAnsi="Arial" w:cs="Arial"/>
                <w:sz w:val="20"/>
                <w:szCs w:val="20"/>
                <w:lang w:val="sr-Latn-RS" w:eastAsia="sr-Latn-RS"/>
              </w:rPr>
            </w:pPr>
            <w:r w:rsidRPr="00844F91">
              <w:rPr>
                <w:rFonts w:ascii="Arial" w:eastAsia="Times New Roman" w:hAnsi="Arial" w:cs="Arial"/>
                <w:i/>
                <w:iCs/>
                <w:sz w:val="20"/>
                <w:szCs w:val="20"/>
                <w:lang w:val="sr-Latn-RS" w:eastAsia="ja-JP"/>
              </w:rPr>
              <w:t>Извор верификације: Електронска фактура</w:t>
            </w:r>
          </w:p>
        </w:tc>
        <w:tc>
          <w:tcPr>
            <w:tcW w:w="1307" w:type="dxa"/>
            <w:tcBorders>
              <w:top w:val="nil"/>
              <w:left w:val="nil"/>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jc w:val="center"/>
              <w:rPr>
                <w:rFonts w:ascii="Arial" w:eastAsia="Times New Roman" w:hAnsi="Arial" w:cs="Arial"/>
                <w:sz w:val="20"/>
                <w:szCs w:val="20"/>
                <w:lang w:val="sr-Latn-RS" w:eastAsia="sr-Latn-RS"/>
              </w:rPr>
            </w:pPr>
            <w:r w:rsidRPr="00844F91">
              <w:rPr>
                <w:rFonts w:ascii="Arial" w:eastAsia="Times New Roman" w:hAnsi="Arial" w:cs="Arial"/>
                <w:sz w:val="20"/>
                <w:szCs w:val="20"/>
                <w:lang w:val="sr-Cyrl-RS" w:eastAsia="sr-Latn-RS"/>
              </w:rPr>
              <w:t>Број осигураних лица - жена</w:t>
            </w:r>
          </w:p>
        </w:tc>
        <w:tc>
          <w:tcPr>
            <w:tcW w:w="926" w:type="dxa"/>
            <w:tcBorders>
              <w:top w:val="nil"/>
              <w:left w:val="nil"/>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jc w:val="center"/>
              <w:rPr>
                <w:rFonts w:ascii="Arial" w:eastAsia="Times New Roman" w:hAnsi="Arial" w:cs="Arial"/>
                <w:sz w:val="20"/>
                <w:szCs w:val="20"/>
                <w:lang w:val="sr-Latn-RS" w:eastAsia="sr-Latn-RS"/>
              </w:rPr>
            </w:pPr>
            <w:r w:rsidRPr="00844F91">
              <w:rPr>
                <w:rFonts w:ascii="Arial" w:eastAsia="Times New Roman" w:hAnsi="Arial" w:cs="Arial"/>
                <w:sz w:val="20"/>
                <w:szCs w:val="20"/>
                <w:lang w:val="sr-Latn-RS" w:eastAsia="sr-Latn-RS"/>
              </w:rPr>
              <w:t>2.020</w:t>
            </w:r>
          </w:p>
        </w:tc>
        <w:tc>
          <w:tcPr>
            <w:tcW w:w="1075" w:type="dxa"/>
            <w:tcBorders>
              <w:top w:val="nil"/>
              <w:left w:val="nil"/>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jc w:val="center"/>
              <w:rPr>
                <w:rFonts w:ascii="Arial" w:eastAsia="Times New Roman" w:hAnsi="Arial" w:cs="Arial"/>
                <w:sz w:val="20"/>
                <w:szCs w:val="20"/>
                <w:lang w:val="sr-Latn-RS" w:eastAsia="sr-Latn-RS"/>
              </w:rPr>
            </w:pPr>
            <w:r w:rsidRPr="00844F91">
              <w:rPr>
                <w:rFonts w:ascii="Arial" w:eastAsia="Times New Roman" w:hAnsi="Arial" w:cs="Arial"/>
                <w:sz w:val="20"/>
                <w:szCs w:val="20"/>
                <w:lang w:val="sr-Latn-RS" w:eastAsia="sr-Latn-RS"/>
              </w:rPr>
              <w:t>3.533</w:t>
            </w:r>
          </w:p>
        </w:tc>
        <w:tc>
          <w:tcPr>
            <w:tcW w:w="1075" w:type="dxa"/>
            <w:tcBorders>
              <w:top w:val="nil"/>
              <w:left w:val="nil"/>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jc w:val="center"/>
              <w:rPr>
                <w:rFonts w:ascii="Arial" w:eastAsia="Times New Roman" w:hAnsi="Arial" w:cs="Arial"/>
                <w:sz w:val="20"/>
                <w:szCs w:val="20"/>
                <w:lang w:val="sr-Latn-RS" w:eastAsia="sr-Latn-RS"/>
              </w:rPr>
            </w:pPr>
            <w:r w:rsidRPr="00844F91">
              <w:rPr>
                <w:rFonts w:ascii="Arial" w:eastAsia="Times New Roman" w:hAnsi="Arial" w:cs="Arial"/>
                <w:sz w:val="20"/>
                <w:szCs w:val="20"/>
                <w:lang w:val="sr-Latn-RS" w:eastAsia="sr-Latn-RS"/>
              </w:rPr>
              <w:t>4.800</w:t>
            </w:r>
          </w:p>
        </w:tc>
        <w:tc>
          <w:tcPr>
            <w:tcW w:w="1075" w:type="dxa"/>
            <w:tcBorders>
              <w:top w:val="nil"/>
              <w:left w:val="nil"/>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jc w:val="center"/>
              <w:rPr>
                <w:rFonts w:ascii="Arial" w:eastAsia="Times New Roman" w:hAnsi="Arial" w:cs="Arial"/>
                <w:sz w:val="20"/>
                <w:szCs w:val="20"/>
                <w:lang w:val="sr-Latn-RS" w:eastAsia="sr-Latn-RS"/>
              </w:rPr>
            </w:pPr>
            <w:r w:rsidRPr="00844F91">
              <w:rPr>
                <w:rFonts w:ascii="Arial" w:eastAsia="Times New Roman" w:hAnsi="Arial" w:cs="Arial"/>
                <w:sz w:val="20"/>
                <w:szCs w:val="20"/>
                <w:lang w:val="sr-Latn-RS" w:eastAsia="sr-Latn-RS"/>
              </w:rPr>
              <w:t>4.900</w:t>
            </w:r>
          </w:p>
        </w:tc>
        <w:tc>
          <w:tcPr>
            <w:tcW w:w="1075" w:type="dxa"/>
            <w:tcBorders>
              <w:top w:val="nil"/>
              <w:left w:val="nil"/>
              <w:bottom w:val="single" w:sz="4" w:space="0" w:color="auto"/>
              <w:right w:val="single" w:sz="4" w:space="0" w:color="auto"/>
            </w:tcBorders>
            <w:shd w:val="clear" w:color="auto" w:fill="auto"/>
            <w:vAlign w:val="bottom"/>
            <w:hideMark/>
          </w:tcPr>
          <w:p w:rsidR="00844F91" w:rsidRPr="00844F91" w:rsidRDefault="00844F91" w:rsidP="00844F91">
            <w:pPr>
              <w:spacing w:after="0" w:line="240" w:lineRule="auto"/>
              <w:jc w:val="center"/>
              <w:rPr>
                <w:rFonts w:ascii="Arial" w:eastAsia="Times New Roman" w:hAnsi="Arial" w:cs="Arial"/>
                <w:sz w:val="20"/>
                <w:szCs w:val="20"/>
                <w:lang w:val="sr-Latn-RS" w:eastAsia="sr-Latn-RS"/>
              </w:rPr>
            </w:pPr>
            <w:r w:rsidRPr="00844F91">
              <w:rPr>
                <w:rFonts w:ascii="Arial" w:eastAsia="Times New Roman" w:hAnsi="Arial" w:cs="Arial"/>
                <w:sz w:val="20"/>
                <w:szCs w:val="20"/>
                <w:lang w:val="sr-Latn-RS" w:eastAsia="sr-Latn-RS"/>
              </w:rPr>
              <w:t>5.000</w:t>
            </w:r>
          </w:p>
        </w:tc>
      </w:tr>
    </w:tbl>
    <w:p w:rsidR="00844F91" w:rsidRPr="00844F91" w:rsidRDefault="00844F91" w:rsidP="00844F91">
      <w:pPr>
        <w:spacing w:after="0" w:line="240" w:lineRule="auto"/>
        <w:ind w:firstLine="708"/>
        <w:jc w:val="both"/>
        <w:rPr>
          <w:rFonts w:ascii="Arial" w:eastAsia="Times New Roman" w:hAnsi="Arial" w:cs="Arial"/>
          <w:bCs/>
          <w:lang w:val="sr-Cyrl-RS"/>
        </w:rPr>
      </w:pPr>
    </w:p>
    <w:p w:rsidR="00844F91" w:rsidRPr="00844F91" w:rsidRDefault="00844F91" w:rsidP="00844F91">
      <w:pPr>
        <w:numPr>
          <w:ilvl w:val="0"/>
          <w:numId w:val="19"/>
        </w:numPr>
        <w:spacing w:after="0" w:line="240" w:lineRule="auto"/>
        <w:jc w:val="both"/>
        <w:rPr>
          <w:rFonts w:ascii="Arial" w:eastAsia="Times New Roman" w:hAnsi="Arial" w:cs="Arial"/>
          <w:bCs/>
          <w:lang w:val="sr-Cyrl-RS"/>
        </w:rPr>
      </w:pPr>
      <w:r w:rsidRPr="00844F91">
        <w:rPr>
          <w:rFonts w:ascii="Arial" w:eastAsia="Times New Roman" w:hAnsi="Arial" w:cs="Arial"/>
          <w:bCs/>
          <w:lang w:val="sr-Cyrl-RS"/>
        </w:rPr>
        <w:t>Планирани расходи у оквиру програмске активности „Пружање услуга здравствене заштите у установама секундарне и терцијарне здравствене заштите“</w:t>
      </w:r>
    </w:p>
    <w:p w:rsidR="00844F91" w:rsidRPr="00844F91" w:rsidRDefault="00844F91" w:rsidP="00844F91">
      <w:pPr>
        <w:spacing w:after="0" w:line="240" w:lineRule="auto"/>
        <w:ind w:firstLine="480"/>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 xml:space="preserve">Расходи у оквиру програмске активности „Пружање услуга здравствене заштите у установама секундарне и терцијарне здравствене заштите“ планирани су у износу од </w:t>
      </w:r>
      <w:r w:rsidRPr="00844F91">
        <w:rPr>
          <w:rFonts w:ascii="Arial" w:eastAsia="Times New Roman" w:hAnsi="Arial" w:cs="Arial"/>
          <w:bCs/>
          <w:lang w:val="en-GB"/>
        </w:rPr>
        <w:t>140.967,00</w:t>
      </w:r>
      <w:r w:rsidRPr="00844F91">
        <w:rPr>
          <w:rFonts w:ascii="Arial" w:eastAsia="Times New Roman" w:hAnsi="Arial" w:cs="Arial"/>
          <w:bCs/>
          <w:lang w:val="sr-Cyrl-RS"/>
        </w:rPr>
        <w:t xml:space="preserve"> милиона динара, што је за </w:t>
      </w:r>
      <w:r w:rsidRPr="00844F91">
        <w:rPr>
          <w:rFonts w:ascii="Arial" w:eastAsia="Times New Roman" w:hAnsi="Arial" w:cs="Arial"/>
          <w:bCs/>
          <w:lang w:val="en-GB"/>
        </w:rPr>
        <w:t>8.340,50</w:t>
      </w:r>
      <w:r w:rsidRPr="00844F91">
        <w:rPr>
          <w:rFonts w:ascii="Arial" w:eastAsia="Times New Roman" w:hAnsi="Arial" w:cs="Arial"/>
          <w:bCs/>
          <w:lang w:val="sr-Cyrl-RS"/>
        </w:rPr>
        <w:t xml:space="preserve"> милиона динара више у односу на Финансијски план за 2021. годину.</w:t>
      </w: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Ови расходи обухватају расходе за плате и превоз радника, енергенте, исхрану, материјалне и остале трошкове у здравственим установама из Плана мреже здравствених установа на секундарном и терцијарном нивоу здравствене заштите,</w:t>
      </w:r>
      <w:r w:rsidRPr="00844F91">
        <w:rPr>
          <w:rFonts w:ascii="Arial" w:hAnsi="Arial" w:cs="Arial"/>
          <w:lang w:val="sr-Cyrl-RS" w:eastAsia="sr-Latn-CS"/>
        </w:rPr>
        <w:t xml:space="preserve"> награде за раднике запослене у здравственим установама ангажоване на спровођењу мера и активности везаних за заштиту здравља становништва Републике Србије, односно лечења и спречавања ширења епидемије</w:t>
      </w:r>
      <w:r w:rsidRPr="00844F91">
        <w:rPr>
          <w:rFonts w:ascii="Arial" w:hAnsi="Arial" w:cs="Arial"/>
          <w:lang w:val="sr-Cyrl-RS"/>
        </w:rPr>
        <w:t xml:space="preserve"> болести </w:t>
      </w:r>
      <w:r w:rsidRPr="00844F91">
        <w:rPr>
          <w:rFonts w:ascii="Arial" w:hAnsi="Arial" w:cs="Arial"/>
          <w:lang w:val="sr-Latn-RS"/>
        </w:rPr>
        <w:t>COVID-19,</w:t>
      </w:r>
      <w:r w:rsidRPr="00844F91">
        <w:rPr>
          <w:rFonts w:ascii="Arial" w:eastAsia="Times New Roman" w:hAnsi="Arial" w:cs="Arial"/>
          <w:bCs/>
          <w:lang w:val="sr-Cyrl-RS"/>
        </w:rPr>
        <w:t xml:space="preserve"> расходе за пружање здравствене заштите у Заводу за судску медицину Ниш и Институту за судску медицину Нови Сад, као и расходе за пружање здравствене заштите код давалаца здравствених услуга ван Плана мреже.</w:t>
      </w:r>
    </w:p>
    <w:p w:rsidR="00844F91" w:rsidRPr="00844F91" w:rsidRDefault="00844F91" w:rsidP="00844F91">
      <w:pPr>
        <w:tabs>
          <w:tab w:val="right" w:pos="0"/>
          <w:tab w:val="left" w:pos="709"/>
        </w:tabs>
        <w:spacing w:after="0" w:line="240" w:lineRule="auto"/>
        <w:jc w:val="both"/>
        <w:rPr>
          <w:rFonts w:ascii="Arial" w:eastAsia="Times New Roman" w:hAnsi="Arial" w:cs="Arial"/>
          <w:bCs/>
          <w:lang w:val="sr-Cyrl-RS" w:eastAsia="sr-Latn-CS"/>
        </w:rPr>
      </w:pPr>
      <w:r w:rsidRPr="00844F91">
        <w:rPr>
          <w:rFonts w:ascii="Arial" w:eastAsia="Times New Roman" w:hAnsi="Arial" w:cs="Arial"/>
          <w:bCs/>
          <w:lang w:val="sr-Cyrl-RS" w:eastAsia="sr-Latn-CS"/>
        </w:rPr>
        <w:tab/>
        <w:t xml:space="preserve">Средства за плате и накнаде плата са доприносима на терет послодавца у секундарној и терцијарној здравственој заштити планирана су у износу од </w:t>
      </w:r>
      <w:r w:rsidRPr="00844F91">
        <w:rPr>
          <w:rFonts w:ascii="Arial" w:eastAsia="Times New Roman" w:hAnsi="Arial" w:cs="Arial"/>
          <w:bCs/>
          <w:lang w:val="en-GB" w:eastAsia="sr-Latn-CS"/>
        </w:rPr>
        <w:t>112.200,00</w:t>
      </w:r>
      <w:r w:rsidRPr="00844F91">
        <w:rPr>
          <w:rFonts w:ascii="Arial" w:eastAsia="Times New Roman" w:hAnsi="Arial" w:cs="Arial"/>
          <w:bCs/>
          <w:lang w:val="sr-Cyrl-RS" w:eastAsia="sr-Latn-CS"/>
        </w:rPr>
        <w:t xml:space="preserve"> милиона динара, што је за </w:t>
      </w:r>
      <w:r w:rsidRPr="00844F91">
        <w:rPr>
          <w:rFonts w:ascii="Arial" w:eastAsia="Times New Roman" w:hAnsi="Arial" w:cs="Arial"/>
          <w:bCs/>
          <w:lang w:val="en-GB" w:eastAsia="sr-Latn-CS"/>
        </w:rPr>
        <w:t>8.340,50</w:t>
      </w:r>
      <w:r w:rsidRPr="00844F91">
        <w:rPr>
          <w:rFonts w:ascii="Arial" w:eastAsia="Times New Roman" w:hAnsi="Arial" w:cs="Arial"/>
          <w:bCs/>
          <w:lang w:val="sr-Cyrl-RS" w:eastAsia="sr-Latn-CS"/>
        </w:rPr>
        <w:t xml:space="preserve"> милиона динара више у односу на Финансијски план за 202</w:t>
      </w:r>
      <w:r w:rsidRPr="00844F91">
        <w:rPr>
          <w:rFonts w:ascii="Arial" w:eastAsia="Times New Roman" w:hAnsi="Arial" w:cs="Arial"/>
          <w:bCs/>
          <w:lang w:val="sr-Latn-RS" w:eastAsia="sr-Latn-CS"/>
        </w:rPr>
        <w:t>1</w:t>
      </w:r>
      <w:r w:rsidRPr="00844F91">
        <w:rPr>
          <w:rFonts w:ascii="Arial" w:eastAsia="Times New Roman" w:hAnsi="Arial" w:cs="Arial"/>
          <w:bCs/>
          <w:lang w:val="sr-Cyrl-RS" w:eastAsia="sr-Latn-CS"/>
        </w:rPr>
        <w:t xml:space="preserve">. годину. Планираним средствима обухваћено је </w:t>
      </w:r>
      <w:r w:rsidRPr="00844F91">
        <w:rPr>
          <w:rFonts w:ascii="Arial" w:hAnsi="Arial" w:cs="Arial"/>
          <w:bCs/>
          <w:lang w:val="sr-Cyrl-RS"/>
        </w:rPr>
        <w:t>повећање плата</w:t>
      </w:r>
      <w:r w:rsidRPr="00844F91">
        <w:rPr>
          <w:rFonts w:ascii="Arial" w:hAnsi="Arial" w:cs="Arial"/>
          <w:bCs/>
        </w:rPr>
        <w:t xml:space="preserve"> за 8% </w:t>
      </w:r>
      <w:r w:rsidRPr="00844F91">
        <w:rPr>
          <w:rFonts w:ascii="Arial" w:hAnsi="Arial" w:cs="Arial"/>
          <w:bCs/>
          <w:lang w:val="sr-Cyrl-RS"/>
        </w:rPr>
        <w:t>за запослене раднике у здравственим установама.</w:t>
      </w:r>
    </w:p>
    <w:p w:rsidR="00844F91" w:rsidRPr="00844F91" w:rsidRDefault="00844F91" w:rsidP="00844F91">
      <w:pPr>
        <w:spacing w:after="0" w:line="240" w:lineRule="auto"/>
        <w:ind w:firstLine="708"/>
        <w:jc w:val="both"/>
        <w:rPr>
          <w:rFonts w:ascii="Arial" w:eastAsia="Times New Roman" w:hAnsi="Arial" w:cs="Arial"/>
          <w:bCs/>
          <w:lang w:val="sr-Latn-RS" w:eastAsia="sr-Latn-CS"/>
        </w:rPr>
      </w:pPr>
      <w:r w:rsidRPr="00844F91">
        <w:rPr>
          <w:rFonts w:ascii="Arial" w:eastAsia="Times New Roman" w:hAnsi="Arial" w:cs="Arial"/>
          <w:bCs/>
          <w:lang w:val="sr-Cyrl-RS" w:eastAsia="sr-Latn-CS"/>
        </w:rPr>
        <w:tab/>
        <w:t xml:space="preserve">Планирани расходи за остале намене за здравствену заштиту (превоз радника на рад и са рада, енергенте, материјалне и остале трошкове, исхрану, Завод за судску медицину Ниш и Институт за судску медицину Нови Сад и даваоце здравствених услуга ван Плана мреже) износе </w:t>
      </w:r>
      <w:r w:rsidRPr="00844F91">
        <w:rPr>
          <w:rFonts w:ascii="Arial" w:eastAsia="Times New Roman" w:hAnsi="Arial" w:cs="Arial"/>
          <w:bCs/>
          <w:lang w:val="sr-Latn-RS" w:eastAsia="sr-Latn-CS"/>
        </w:rPr>
        <w:t>28.767,00</w:t>
      </w:r>
      <w:r w:rsidRPr="00844F91">
        <w:rPr>
          <w:rFonts w:ascii="Arial" w:eastAsia="Times New Roman" w:hAnsi="Arial" w:cs="Arial"/>
          <w:bCs/>
          <w:lang w:val="sr-Cyrl-RS" w:eastAsia="sr-Latn-CS"/>
        </w:rPr>
        <w:t xml:space="preserve"> милиона динара, што је на нивоу Финансијског плана за 2021. годину</w:t>
      </w:r>
      <w:r w:rsidRPr="00844F91">
        <w:rPr>
          <w:rFonts w:ascii="Arial" w:eastAsia="Times New Roman" w:hAnsi="Arial" w:cs="Arial"/>
          <w:bCs/>
          <w:lang w:val="sr-Latn-RS" w:eastAsia="sr-Latn-CS"/>
        </w:rPr>
        <w:t>.</w:t>
      </w:r>
    </w:p>
    <w:p w:rsidR="00844F91" w:rsidRPr="00844F91" w:rsidRDefault="00844F91" w:rsidP="00844F91">
      <w:pPr>
        <w:tabs>
          <w:tab w:val="center" w:pos="720"/>
          <w:tab w:val="center" w:pos="4535"/>
          <w:tab w:val="right" w:pos="9071"/>
        </w:tabs>
        <w:spacing w:after="0" w:line="240" w:lineRule="auto"/>
        <w:jc w:val="both"/>
        <w:rPr>
          <w:rFonts w:ascii="Arial" w:eastAsia="Times New Roman" w:hAnsi="Arial" w:cs="Arial"/>
          <w:lang w:val="sr-Latn-CS" w:eastAsia="sr-Latn-CS"/>
        </w:rPr>
      </w:pPr>
      <w:r w:rsidRPr="00844F91">
        <w:rPr>
          <w:rFonts w:ascii="Arial" w:eastAsia="Times New Roman" w:hAnsi="Arial" w:cs="Arial"/>
          <w:lang w:val="sr-Cyrl-CS" w:eastAsia="sr-Latn-CS"/>
        </w:rPr>
        <w:tab/>
      </w:r>
      <w:r w:rsidRPr="00844F91">
        <w:rPr>
          <w:rFonts w:ascii="Arial" w:eastAsia="Times New Roman" w:hAnsi="Arial" w:cs="Arial"/>
          <w:lang w:val="sr-Cyrl-CS" w:eastAsia="sr-Latn-CS"/>
        </w:rPr>
        <w:tab/>
        <w:t xml:space="preserve">У оквиру </w:t>
      </w:r>
      <w:r w:rsidRPr="00844F91">
        <w:rPr>
          <w:rFonts w:ascii="Arial" w:eastAsia="Times New Roman" w:hAnsi="Arial" w:cs="Arial"/>
          <w:bCs/>
          <w:lang w:val="sr-Cyrl-RS" w:eastAsia="sr-Latn-CS"/>
        </w:rPr>
        <w:t xml:space="preserve">материјалних и осталих трошкова </w:t>
      </w:r>
      <w:r w:rsidRPr="00844F91">
        <w:rPr>
          <w:rFonts w:ascii="Arial" w:eastAsia="Times New Roman" w:hAnsi="Arial" w:cs="Arial"/>
          <w:lang w:val="sr-Cyrl-CS" w:eastAsia="sr-Latn-CS"/>
        </w:rPr>
        <w:t>планирани су и расходи за отпремнине за одлазак у пензију и јубиларне награде</w:t>
      </w:r>
      <w:r w:rsidRPr="00844F91">
        <w:rPr>
          <w:rFonts w:ascii="Arial" w:eastAsia="Times New Roman" w:hAnsi="Arial" w:cs="Arial"/>
          <w:bCs/>
          <w:lang w:val="sr-Cyrl-RS" w:eastAsia="sr-Latn-CS"/>
        </w:rPr>
        <w:t xml:space="preserve"> радника у секундарној и терцијарној здравственој заштити који пружају услуге на терет средстава обавезног здравственог осигурања, </w:t>
      </w:r>
      <w:r w:rsidRPr="00844F91">
        <w:rPr>
          <w:rFonts w:ascii="Arial" w:eastAsia="Times New Roman" w:hAnsi="Arial" w:cs="Arial"/>
          <w:lang w:val="sr-Latn-CS" w:eastAsia="sr-Latn-CS"/>
        </w:rPr>
        <w:t xml:space="preserve">средства за </w:t>
      </w:r>
      <w:r w:rsidRPr="00844F91">
        <w:rPr>
          <w:rFonts w:ascii="Arial" w:eastAsia="Times New Roman" w:hAnsi="Arial" w:cs="Arial"/>
          <w:lang w:val="sr-Cyrl-RS" w:eastAsia="sr-Latn-CS"/>
        </w:rPr>
        <w:t>измирење обавеза здравствених установа које произилазе из</w:t>
      </w:r>
      <w:r w:rsidRPr="00844F91">
        <w:rPr>
          <w:rFonts w:ascii="Arial" w:eastAsia="Times New Roman" w:hAnsi="Arial" w:cs="Arial"/>
          <w:lang w:val="sr-Latn-CS" w:eastAsia="sr-Latn-CS"/>
        </w:rPr>
        <w:t xml:space="preserve"> Закона о професионалној рехабилитацији и запошљавању особа са инвалидитетом</w:t>
      </w:r>
      <w:r w:rsidRPr="00844F91">
        <w:rPr>
          <w:rFonts w:ascii="Arial" w:eastAsia="Times New Roman" w:hAnsi="Arial" w:cs="Arial"/>
          <w:lang w:val="sr-Cyrl-RS" w:eastAsia="sr-Latn-CS"/>
        </w:rPr>
        <w:t xml:space="preserve"> и солидарне помоћи сходно ПКУ</w:t>
      </w:r>
      <w:r w:rsidRPr="00844F91">
        <w:rPr>
          <w:rFonts w:ascii="Arial" w:eastAsia="Times New Roman" w:hAnsi="Arial" w:cs="Arial"/>
          <w:lang w:val="sr-Latn-CS" w:eastAsia="sr-Latn-CS"/>
        </w:rPr>
        <w:t>.</w:t>
      </w:r>
    </w:p>
    <w:p w:rsidR="00844F91" w:rsidRPr="00844F91" w:rsidRDefault="00844F91" w:rsidP="00844F91">
      <w:pPr>
        <w:tabs>
          <w:tab w:val="center" w:pos="720"/>
          <w:tab w:val="center" w:pos="4535"/>
          <w:tab w:val="right" w:pos="9071"/>
        </w:tabs>
        <w:spacing w:after="0" w:line="240" w:lineRule="auto"/>
        <w:jc w:val="both"/>
        <w:rPr>
          <w:rFonts w:ascii="Arial" w:eastAsia="Times New Roman" w:hAnsi="Arial" w:cs="Arial"/>
          <w:lang w:val="sr-Cyrl-RS" w:eastAsia="sr-Latn-CS"/>
        </w:rPr>
      </w:pPr>
      <w:r w:rsidRPr="00844F91">
        <w:rPr>
          <w:rFonts w:ascii="Arial" w:eastAsia="Times New Roman" w:hAnsi="Arial" w:cs="Arial"/>
          <w:lang w:val="sr-Cyrl-CS" w:eastAsia="sr-Latn-CS"/>
        </w:rPr>
        <w:tab/>
      </w:r>
      <w:r w:rsidRPr="00844F91">
        <w:rPr>
          <w:rFonts w:ascii="Arial" w:eastAsia="Times New Roman" w:hAnsi="Arial" w:cs="Arial"/>
          <w:lang w:val="sr-Cyrl-RS" w:eastAsia="sr-Latn-CS"/>
        </w:rPr>
        <w:tab/>
        <w:t>У оквиру ове програмске активности планирани су и расходи за даваоце здравствених услуга ван Плана мреже за пружање услуга које се по врсти и/или обиму не могу обезбедити у здравственим установама у оквиру Плана мреже. Републички фонд је у 202</w:t>
      </w:r>
      <w:r w:rsidRPr="00844F91">
        <w:rPr>
          <w:rFonts w:ascii="Arial" w:eastAsia="Times New Roman" w:hAnsi="Arial" w:cs="Arial"/>
          <w:lang w:val="sr-Latn-RS" w:eastAsia="sr-Latn-CS"/>
        </w:rPr>
        <w:t>1</w:t>
      </w:r>
      <w:r w:rsidRPr="00844F91">
        <w:rPr>
          <w:rFonts w:ascii="Arial" w:eastAsia="Times New Roman" w:hAnsi="Arial" w:cs="Arial"/>
          <w:lang w:val="sr-Cyrl-RS" w:eastAsia="sr-Latn-CS"/>
        </w:rPr>
        <w:t>. години закључио уговоре са следећим даваоцима здравствених услуга које пружају услуге секундарног и тарцијарног нивоа здравствене заштите ван Плана мреже:</w:t>
      </w:r>
      <w:r w:rsidRPr="00844F91">
        <w:rPr>
          <w:rFonts w:ascii="Arial" w:eastAsia="Times New Roman" w:hAnsi="Arial" w:cs="Arial"/>
          <w:lang w:val="sr-Cyrl-CS" w:eastAsia="sr-Latn-CS"/>
        </w:rPr>
        <w:t xml:space="preserve"> Стоматолошким факултетом Београд, Медицинским факултетом Београд, Заводом за здравствену заштиту радника „Железнице Србије“, као и здравственим установама ван Плана мреже које пружају услуге </w:t>
      </w:r>
      <w:r w:rsidRPr="00844F91">
        <w:rPr>
          <w:rFonts w:ascii="Arial" w:eastAsia="Times New Roman" w:hAnsi="Arial" w:cs="Arial"/>
          <w:lang w:val="sr-Cyrl-RS" w:eastAsia="sr-Latn-CS"/>
        </w:rPr>
        <w:t>операције пресенилне и сенилне катаракте, услуге лечења неплодности поступцима биомедицински потпомогнутог оплођења, услуге хипербаричне оксигенације</w:t>
      </w:r>
      <w:r w:rsidRPr="00844F91">
        <w:rPr>
          <w:rFonts w:ascii="Arial" w:hAnsi="Arial" w:cs="Arial"/>
          <w:b/>
          <w:lang w:val="sr-Cyrl-CS"/>
        </w:rPr>
        <w:t>,</w:t>
      </w:r>
      <w:r w:rsidRPr="00844F91">
        <w:rPr>
          <w:rFonts w:ascii="Arial" w:hAnsi="Arial" w:cs="Arial"/>
          <w:lang w:val="sr-Cyrl-CS"/>
        </w:rPr>
        <w:t xml:space="preserve"> здравствене услуге из области патохистолошких анализа (молекуларне методе) и области цитогенетике и молекуларне генетике </w:t>
      </w:r>
      <w:r w:rsidRPr="00844F91">
        <w:rPr>
          <w:rFonts w:ascii="Arial" w:hAnsi="Arial" w:cs="Arial"/>
          <w:lang w:val="sr-Cyrl-RS"/>
        </w:rPr>
        <w:t xml:space="preserve">и </w:t>
      </w:r>
      <w:r w:rsidRPr="00844F91">
        <w:rPr>
          <w:rFonts w:ascii="Arial" w:hAnsi="Arial" w:cs="Arial"/>
          <w:lang w:val="sr-Cyrl-CS"/>
        </w:rPr>
        <w:t>др.</w:t>
      </w:r>
    </w:p>
    <w:p w:rsidR="00844F91" w:rsidRPr="00844F91" w:rsidRDefault="00844F91" w:rsidP="00844F91">
      <w:pPr>
        <w:tabs>
          <w:tab w:val="left" w:pos="1170"/>
        </w:tabs>
        <w:spacing w:after="0" w:line="240" w:lineRule="auto"/>
        <w:ind w:firstLine="720"/>
        <w:jc w:val="both"/>
        <w:rPr>
          <w:rFonts w:ascii="Arial" w:eastAsia="Times New Roman" w:hAnsi="Arial" w:cs="Arial"/>
          <w:lang w:val="sr-Cyrl-RS" w:eastAsia="sr-Latn-CS"/>
        </w:rPr>
      </w:pPr>
    </w:p>
    <w:p w:rsidR="00844F91" w:rsidRPr="00844F91" w:rsidRDefault="00844F91" w:rsidP="00844F91">
      <w:pPr>
        <w:numPr>
          <w:ilvl w:val="2"/>
          <w:numId w:val="20"/>
        </w:numPr>
        <w:spacing w:after="0" w:line="240" w:lineRule="auto"/>
        <w:jc w:val="both"/>
        <w:rPr>
          <w:rFonts w:ascii="Arial" w:eastAsia="Times New Roman" w:hAnsi="Arial" w:cs="Arial"/>
          <w:bCs/>
          <w:i/>
          <w:lang w:val="sr-Cyrl-RS"/>
        </w:rPr>
      </w:pPr>
      <w:r w:rsidRPr="00844F91">
        <w:rPr>
          <w:rFonts w:ascii="Arial" w:eastAsia="Times New Roman" w:hAnsi="Arial" w:cs="Arial"/>
          <w:bCs/>
          <w:i/>
          <w:lang w:val="sr-Cyrl-RS"/>
        </w:rPr>
        <w:t>Програмска активност: Лекови и медицинска средства у установама секундарне и терцијарне здравствене заштите</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Програм: Секундарна и терцијарна здравствена заштита</w:t>
      </w: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Шифра програмске активности: 0002</w:t>
      </w: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Назив програмске активности: Лекови и медицинска средства у установама секундарне и терцијарне здравствене заштите</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firstLine="720"/>
        <w:jc w:val="both"/>
        <w:rPr>
          <w:rFonts w:ascii="Arial" w:eastAsia="Times New Roman" w:hAnsi="Arial" w:cs="Arial"/>
          <w:bCs/>
          <w:lang w:val="sr-Cyrl-RS"/>
        </w:rPr>
      </w:pPr>
      <w:r w:rsidRPr="00844F91">
        <w:rPr>
          <w:rFonts w:ascii="Arial" w:eastAsia="Times New Roman" w:hAnsi="Arial" w:cs="Arial"/>
          <w:bCs/>
          <w:lang w:val="sr-Cyrl-RS"/>
        </w:rPr>
        <w:t>Правни основ: Правни основ за финансирање здравствене заштите у делу који се односи на лекове и медицинска средства представља Закон о здравственом осигурању и подзаконска акта донета за спровођење овог закона (Правилник о</w:t>
      </w:r>
      <w:r w:rsidRPr="00844F91">
        <w:rPr>
          <w:rFonts w:ascii="Arial" w:eastAsia="Times New Roman" w:hAnsi="Arial" w:cs="Arial"/>
          <w:bCs/>
        </w:rPr>
        <w:t xml:space="preserve"> </w:t>
      </w:r>
      <w:r w:rsidRPr="00844F91">
        <w:rPr>
          <w:rFonts w:ascii="Arial" w:eastAsia="Times New Roman" w:hAnsi="Arial" w:cs="Arial"/>
          <w:bCs/>
          <w:lang w:val="sr-Cyrl-RS"/>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Правилник о врстама и стандардима медицинских средстава која се уграђују у људски организам на терет средстава обавезног здравственог осигурања и др.). </w:t>
      </w:r>
    </w:p>
    <w:p w:rsidR="00844F91" w:rsidRPr="00844F91" w:rsidRDefault="00844F91" w:rsidP="00844F91">
      <w:pPr>
        <w:spacing w:after="0" w:line="240" w:lineRule="auto"/>
        <w:ind w:firstLine="720"/>
        <w:jc w:val="both"/>
        <w:rPr>
          <w:rFonts w:ascii="Arial" w:eastAsia="Times New Roman" w:hAnsi="Arial" w:cs="Arial"/>
          <w:bCs/>
          <w:lang w:val="sr-Cyrl-RS"/>
        </w:rPr>
      </w:pPr>
    </w:p>
    <w:p w:rsidR="00844F91" w:rsidRPr="00844F91" w:rsidRDefault="00844F91" w:rsidP="00844F91">
      <w:pPr>
        <w:spacing w:after="0" w:line="240" w:lineRule="auto"/>
        <w:jc w:val="both"/>
        <w:rPr>
          <w:rFonts w:ascii="Arial" w:eastAsia="Times New Roman" w:hAnsi="Arial" w:cs="Arial"/>
          <w:bCs/>
          <w:lang w:val="sr-Cyrl-RS"/>
        </w:rPr>
      </w:pPr>
      <w:r w:rsidRPr="00844F91">
        <w:rPr>
          <w:rFonts w:ascii="Arial" w:eastAsia="Times New Roman" w:hAnsi="Arial" w:cs="Arial"/>
          <w:bCs/>
          <w:lang w:val="sr-Cyrl-RS"/>
        </w:rPr>
        <w:t xml:space="preserve"> </w:t>
      </w:r>
      <w:r w:rsidRPr="00844F91">
        <w:rPr>
          <w:rFonts w:ascii="Arial" w:eastAsia="Times New Roman" w:hAnsi="Arial" w:cs="Arial"/>
          <w:bCs/>
          <w:lang w:val="sr-Cyrl-RS"/>
        </w:rPr>
        <w:tab/>
        <w:t xml:space="preserve">Опис програмске активности: Програмска активност „Лекови и медицинска средства у установама секундарне и терцијарне здравствене заштите“ обухвата трошкове лекова, санитетског и медицинског потрошног материјала, уградног материјала, крви и лабилних продуката од крви настале пружањем здравствених услуга које су право из обавезног здравственог осигурања у здравственим установама из Плана мреже здравствених установа на секундарном и терцијарном нивоу здравствене заштите. </w:t>
      </w:r>
    </w:p>
    <w:p w:rsidR="00844F91" w:rsidRPr="00844F91" w:rsidRDefault="00844F91" w:rsidP="00844F91">
      <w:pPr>
        <w:spacing w:after="0" w:line="240" w:lineRule="auto"/>
        <w:jc w:val="both"/>
        <w:rPr>
          <w:rFonts w:ascii="Arial" w:eastAsia="Times New Roman" w:hAnsi="Arial" w:cs="Arial"/>
          <w:bCs/>
          <w:lang w:val="sr-Cyrl-RS"/>
        </w:rPr>
      </w:pPr>
    </w:p>
    <w:p w:rsidR="00844F91" w:rsidRPr="00844F91" w:rsidRDefault="00844F91" w:rsidP="00844F91">
      <w:pPr>
        <w:spacing w:after="0" w:line="240" w:lineRule="auto"/>
        <w:ind w:firstLine="720"/>
        <w:jc w:val="both"/>
        <w:rPr>
          <w:rFonts w:ascii="Arial" w:eastAsia="Times New Roman" w:hAnsi="Arial" w:cs="Arial"/>
          <w:bCs/>
          <w:lang w:val="sr-Cyrl-RS"/>
        </w:rPr>
      </w:pPr>
      <w:r w:rsidRPr="00844F91">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844F91" w:rsidRPr="00844F91" w:rsidRDefault="00844F91" w:rsidP="00844F91">
      <w:pPr>
        <w:spacing w:after="0" w:line="240" w:lineRule="auto"/>
        <w:ind w:firstLine="480"/>
        <w:jc w:val="both"/>
        <w:rPr>
          <w:rFonts w:ascii="Arial" w:eastAsia="Times New Roman" w:hAnsi="Arial" w:cs="Arial"/>
          <w:bCs/>
          <w:lang w:val="sr-Cyrl-RS"/>
        </w:rPr>
      </w:pPr>
    </w:p>
    <w:p w:rsidR="00844F91" w:rsidRPr="00844F91" w:rsidRDefault="00844F91" w:rsidP="00844F91">
      <w:pPr>
        <w:numPr>
          <w:ilvl w:val="0"/>
          <w:numId w:val="19"/>
        </w:numPr>
        <w:spacing w:after="0" w:line="240" w:lineRule="auto"/>
        <w:jc w:val="both"/>
        <w:rPr>
          <w:rFonts w:ascii="Arial" w:eastAsia="Times New Roman" w:hAnsi="Arial" w:cs="Arial"/>
          <w:bCs/>
          <w:lang w:val="sr-Cyrl-RS"/>
        </w:rPr>
      </w:pPr>
      <w:r w:rsidRPr="00844F91">
        <w:rPr>
          <w:rFonts w:ascii="Arial" w:eastAsia="Times New Roman" w:hAnsi="Arial" w:cs="Arial"/>
          <w:bCs/>
          <w:lang w:val="sr-Cyrl-RS"/>
        </w:rPr>
        <w:t>Планирани расходи у оквиру програмске активности „Лекови и медицинска средства у установама секундарне и терцијарне здравствене заштите“</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Расходи за лекове и медицинска средства у секундарној и терцијарној здравственој заштити планирани су у износу од 61.603,00 милиона динара, што је за 6.433,92 милиона динара више у односу на Финансијски план за 2021. годину.</w:t>
      </w:r>
    </w:p>
    <w:p w:rsidR="00844F91" w:rsidRPr="00844F91" w:rsidRDefault="00844F91" w:rsidP="00844F91">
      <w:pPr>
        <w:tabs>
          <w:tab w:val="center" w:pos="720"/>
          <w:tab w:val="center" w:pos="4535"/>
          <w:tab w:val="right" w:pos="9071"/>
        </w:tabs>
        <w:spacing w:after="0" w:line="240" w:lineRule="auto"/>
        <w:jc w:val="both"/>
        <w:rPr>
          <w:rFonts w:ascii="Arial" w:eastAsia="Times New Roman" w:hAnsi="Arial" w:cs="Arial"/>
          <w:lang w:val="sr-Cyrl-RS" w:eastAsia="sr-Latn-CS"/>
        </w:rPr>
      </w:pPr>
      <w:r w:rsidRPr="00844F91">
        <w:rPr>
          <w:rFonts w:ascii="Arial" w:eastAsia="Times New Roman" w:hAnsi="Arial" w:cs="Arial"/>
          <w:lang w:val="sr-Cyrl-CS" w:eastAsia="sr-Latn-CS"/>
        </w:rPr>
        <w:tab/>
      </w:r>
      <w:r w:rsidRPr="00844F91">
        <w:rPr>
          <w:rFonts w:ascii="Arial" w:eastAsia="Times New Roman" w:hAnsi="Arial" w:cs="Arial"/>
          <w:lang w:val="sr-Cyrl-CS" w:eastAsia="sr-Latn-CS"/>
        </w:rPr>
        <w:tab/>
        <w:t xml:space="preserve">У оквиру позиције која се односи на лекове и медицинска средства, планирана су средства за: лекове у здравственим установама, цитостатике са Листе лекова, лекове који се издају по посебном режиму издавања (Ц Листа лекова), лекове за хемофилију, крв и продукте од крви, санитетски и медицински потрошни материјал, уградни материјал (имплантати у ортопедији, остали уградни материјал у ортопедији, уградни материјал у кардиохирургији, пејсмејкере, стентове, графтове и остали уградни материјал), лекове и медицинска средства која се финансирају поред Предрачуном утврђених средстава, </w:t>
      </w:r>
      <w:r w:rsidRPr="00844F91">
        <w:rPr>
          <w:rFonts w:ascii="Arial" w:eastAsia="Times New Roman" w:hAnsi="Arial" w:cs="Arial"/>
          <w:lang w:val="sr-Cyrl-RS" w:eastAsia="sr-Latn-CS"/>
        </w:rPr>
        <w:t>као и за иновативне лекове.</w:t>
      </w:r>
    </w:p>
    <w:p w:rsidR="00844F91" w:rsidRPr="00844F91" w:rsidRDefault="00844F91" w:rsidP="00844F91">
      <w:pPr>
        <w:tabs>
          <w:tab w:val="center" w:pos="720"/>
          <w:tab w:val="center" w:pos="4535"/>
          <w:tab w:val="right" w:pos="9071"/>
        </w:tabs>
        <w:spacing w:after="0" w:line="240" w:lineRule="auto"/>
        <w:jc w:val="both"/>
        <w:rPr>
          <w:rFonts w:ascii="Arial" w:eastAsia="Times New Roman" w:hAnsi="Arial" w:cs="Arial"/>
          <w:lang w:val="sr-Cyrl-CS" w:eastAsia="sr-Latn-CS"/>
        </w:rPr>
      </w:pPr>
      <w:r w:rsidRPr="00844F91">
        <w:rPr>
          <w:rFonts w:ascii="Arial" w:eastAsia="Times New Roman" w:hAnsi="Arial" w:cs="Arial"/>
          <w:lang w:val="sr-Cyrl-RS" w:eastAsia="sr-Latn-CS"/>
        </w:rPr>
        <w:tab/>
      </w:r>
      <w:r w:rsidRPr="00844F91">
        <w:rPr>
          <w:rFonts w:ascii="Arial" w:eastAsia="Times New Roman" w:hAnsi="Arial" w:cs="Arial"/>
          <w:lang w:val="sr-Cyrl-RS" w:eastAsia="sr-Latn-CS"/>
        </w:rPr>
        <w:tab/>
      </w:r>
      <w:r w:rsidRPr="00844F91">
        <w:rPr>
          <w:rFonts w:ascii="Arial" w:eastAsia="Times New Roman" w:hAnsi="Arial" w:cs="Arial"/>
          <w:lang w:val="sr-Cyrl-CS" w:eastAsia="sr-Latn-CS"/>
        </w:rPr>
        <w:t xml:space="preserve">Расходи за лекове и </w:t>
      </w:r>
      <w:r w:rsidRPr="00844F91">
        <w:rPr>
          <w:rFonts w:ascii="Arial" w:eastAsia="Times New Roman" w:hAnsi="Arial" w:cs="Arial"/>
          <w:bCs/>
          <w:lang w:val="sr-Cyrl-RS"/>
        </w:rPr>
        <w:t>медицинска средства</w:t>
      </w:r>
      <w:r w:rsidRPr="00844F91">
        <w:rPr>
          <w:rFonts w:ascii="Arial" w:eastAsia="Times New Roman" w:hAnsi="Arial" w:cs="Arial"/>
          <w:lang w:val="sr-Cyrl-CS" w:eastAsia="sr-Latn-CS"/>
        </w:rPr>
        <w:t xml:space="preserve"> су планирани на основу пројекције расхода који ће бити извршени у 2021. години, раста обавеза за ову намену</w:t>
      </w:r>
      <w:r w:rsidRPr="00844F91">
        <w:rPr>
          <w:rFonts w:ascii="Arial" w:eastAsia="Times New Roman" w:hAnsi="Arial" w:cs="Arial"/>
          <w:lang w:val="sr-Latn-RS" w:eastAsia="sr-Latn-CS"/>
        </w:rPr>
        <w:t xml:space="preserve">, </w:t>
      </w:r>
      <w:r w:rsidRPr="00844F91">
        <w:rPr>
          <w:rFonts w:ascii="Arial" w:eastAsia="Times New Roman" w:hAnsi="Arial" w:cs="Arial"/>
          <w:lang w:val="sr-Cyrl-RS" w:eastAsia="sr-Latn-CS"/>
        </w:rPr>
        <w:t>као и увођења иновативних лекова</w:t>
      </w:r>
      <w:r w:rsidRPr="00844F91">
        <w:rPr>
          <w:rFonts w:ascii="Arial" w:eastAsia="Times New Roman" w:hAnsi="Arial" w:cs="Arial"/>
          <w:lang w:val="sr-Cyrl-CS" w:eastAsia="sr-Latn-CS"/>
        </w:rPr>
        <w:t>, а у складу са параметрима достављеним од Министарства финансија којима су лимитирани укупни расходи и издаци.</w:t>
      </w:r>
    </w:p>
    <w:p w:rsidR="00844F91" w:rsidRPr="00844F91" w:rsidRDefault="00844F91" w:rsidP="00844F91">
      <w:pPr>
        <w:spacing w:after="0" w:line="240" w:lineRule="auto"/>
        <w:ind w:firstLine="708"/>
        <w:jc w:val="both"/>
        <w:rPr>
          <w:rFonts w:ascii="Arial" w:eastAsia="Times New Roman" w:hAnsi="Arial" w:cs="Arial"/>
          <w:lang w:val="sr-Cyrl-CS" w:eastAsia="sr-Latn-CS"/>
        </w:rPr>
      </w:pPr>
    </w:p>
    <w:p w:rsidR="00844F91" w:rsidRPr="00844F91" w:rsidRDefault="00844F91" w:rsidP="00844F91">
      <w:pPr>
        <w:numPr>
          <w:ilvl w:val="2"/>
          <w:numId w:val="20"/>
        </w:numPr>
        <w:spacing w:after="0" w:line="240" w:lineRule="auto"/>
        <w:jc w:val="both"/>
        <w:rPr>
          <w:rFonts w:ascii="Arial" w:eastAsia="Times New Roman" w:hAnsi="Arial" w:cs="Arial"/>
          <w:bCs/>
          <w:i/>
          <w:lang w:val="sr-Cyrl-RS"/>
        </w:rPr>
      </w:pPr>
      <w:r w:rsidRPr="00844F91">
        <w:rPr>
          <w:rFonts w:ascii="Arial" w:eastAsia="Times New Roman" w:hAnsi="Arial" w:cs="Arial"/>
          <w:bCs/>
          <w:i/>
          <w:lang w:val="sr-Cyrl-RS"/>
        </w:rPr>
        <w:t>Програмска активност: Лекови за лечење лица оболелих од ретких болести</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Програм: Секундарна и терцијарна здравствена заштита</w:t>
      </w: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Шифра програмске активности: 0003</w:t>
      </w: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Назив програмске активности: Лекови за лечење лица оболелих од ретких болести</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firstLine="720"/>
        <w:jc w:val="both"/>
        <w:rPr>
          <w:rFonts w:ascii="Arial" w:eastAsia="Times New Roman" w:hAnsi="Arial" w:cs="Arial"/>
          <w:bCs/>
          <w:lang w:val="sr-Cyrl-RS"/>
        </w:rPr>
      </w:pPr>
      <w:r w:rsidRPr="00844F91">
        <w:rPr>
          <w:rFonts w:ascii="Arial" w:eastAsia="Times New Roman" w:hAnsi="Arial" w:cs="Arial"/>
          <w:bCs/>
          <w:lang w:val="sr-Cyrl-RS"/>
        </w:rPr>
        <w:t>Правни основ: Правни основ за финансирање здравствене заштите у делу који се односи на лекове за лечење лица оболелих од ретких болести представља Закон о здравственом осигурању и Правилник о</w:t>
      </w:r>
      <w:r w:rsidRPr="00844F91">
        <w:rPr>
          <w:rFonts w:ascii="Arial" w:eastAsia="Times New Roman" w:hAnsi="Arial" w:cs="Arial"/>
          <w:bCs/>
        </w:rPr>
        <w:t xml:space="preserve"> </w:t>
      </w:r>
      <w:r w:rsidRPr="00844F91">
        <w:rPr>
          <w:rFonts w:ascii="Arial" w:eastAsia="Times New Roman" w:hAnsi="Arial" w:cs="Arial"/>
          <w:bCs/>
          <w:lang w:val="sr-Cyrl-RS"/>
        </w:rPr>
        <w:t>садржају и обиму права из обавезног здравственог осигурања и о партиципацији.</w:t>
      </w:r>
    </w:p>
    <w:p w:rsidR="00844F91" w:rsidRPr="00844F91" w:rsidRDefault="00844F91" w:rsidP="00844F91">
      <w:pPr>
        <w:spacing w:after="0" w:line="240" w:lineRule="auto"/>
        <w:jc w:val="both"/>
        <w:rPr>
          <w:rFonts w:ascii="Arial" w:eastAsia="Times New Roman" w:hAnsi="Arial" w:cs="Arial"/>
          <w:bCs/>
          <w:lang w:val="sr-Cyrl-RS" w:eastAsia="ja-JP"/>
        </w:rPr>
      </w:pPr>
      <w:r w:rsidRPr="00844F91">
        <w:rPr>
          <w:rFonts w:ascii="Arial" w:eastAsia="Times New Roman" w:hAnsi="Arial" w:cs="Arial"/>
          <w:bCs/>
          <w:lang w:val="sr-Cyrl-RS" w:eastAsia="sr-Latn-CS"/>
        </w:rPr>
        <w:t xml:space="preserve"> </w:t>
      </w:r>
      <w:r w:rsidRPr="00844F91">
        <w:rPr>
          <w:rFonts w:ascii="Arial" w:eastAsia="Times New Roman" w:hAnsi="Arial" w:cs="Arial"/>
          <w:bCs/>
          <w:lang w:val="sr-Cyrl-RS" w:eastAsia="sr-Latn-CS"/>
        </w:rPr>
        <w:tab/>
        <w:t xml:space="preserve">Опис програмске активности: </w:t>
      </w:r>
      <w:r w:rsidRPr="00844F91">
        <w:rPr>
          <w:rFonts w:ascii="Arial" w:eastAsia="Times New Roman" w:hAnsi="Arial" w:cs="Arial"/>
          <w:bCs/>
          <w:lang w:val="sr-Cyrl-RS" w:eastAsia="ja-JP"/>
        </w:rPr>
        <w:t>Програмска активност „Лекови за лечење лица оболелих од ретких болести“ обухвата трошкове лекова за лечење лица оболелих од ретких болести утврђених од стране министра надлежног за послове здравља сходно члану 52. Закона о здравственом осигурању.</w:t>
      </w:r>
    </w:p>
    <w:p w:rsidR="00844F91" w:rsidRPr="00844F91" w:rsidRDefault="00844F91" w:rsidP="00844F91">
      <w:pPr>
        <w:spacing w:after="0" w:line="240" w:lineRule="auto"/>
        <w:jc w:val="both"/>
        <w:rPr>
          <w:rFonts w:ascii="Arial" w:eastAsia="Times New Roman" w:hAnsi="Arial" w:cs="Arial"/>
          <w:bCs/>
          <w:lang w:val="sr-Cyrl-RS" w:eastAsia="ja-JP"/>
        </w:rPr>
      </w:pPr>
    </w:p>
    <w:p w:rsidR="00844F91" w:rsidRPr="00844F91" w:rsidRDefault="00844F91" w:rsidP="00844F91">
      <w:pPr>
        <w:spacing w:after="0" w:line="240" w:lineRule="auto"/>
        <w:ind w:firstLine="720"/>
        <w:jc w:val="both"/>
        <w:rPr>
          <w:rFonts w:ascii="Arial" w:eastAsia="Times New Roman" w:hAnsi="Arial" w:cs="Arial"/>
          <w:bCs/>
          <w:lang w:val="sr-Cyrl-RS"/>
        </w:rPr>
      </w:pPr>
      <w:r w:rsidRPr="00844F91">
        <w:rPr>
          <w:rFonts w:ascii="Arial" w:eastAsia="Times New Roman" w:hAnsi="Arial" w:cs="Arial"/>
          <w:bCs/>
          <w:lang w:val="sr-Cyrl-RS"/>
        </w:rPr>
        <w:t>Одговорно лице: Јована Симановић, директор Сектора за лекове и фармакоекономију</w:t>
      </w:r>
    </w:p>
    <w:p w:rsidR="00844F91" w:rsidRPr="00844F91" w:rsidRDefault="00844F91" w:rsidP="00844F91">
      <w:pPr>
        <w:spacing w:after="0" w:line="240" w:lineRule="auto"/>
        <w:ind w:firstLine="480"/>
        <w:jc w:val="both"/>
        <w:rPr>
          <w:rFonts w:ascii="Arial" w:eastAsia="Times New Roman" w:hAnsi="Arial" w:cs="Arial"/>
          <w:bCs/>
          <w:lang w:val="sr-Cyrl-RS"/>
        </w:rPr>
      </w:pPr>
    </w:p>
    <w:p w:rsidR="00844F91" w:rsidRPr="00844F91" w:rsidRDefault="00844F91" w:rsidP="00844F91">
      <w:pPr>
        <w:numPr>
          <w:ilvl w:val="0"/>
          <w:numId w:val="19"/>
        </w:numPr>
        <w:spacing w:after="0" w:line="240" w:lineRule="auto"/>
        <w:jc w:val="both"/>
        <w:rPr>
          <w:rFonts w:ascii="Arial" w:eastAsia="Times New Roman" w:hAnsi="Arial" w:cs="Arial"/>
          <w:bCs/>
          <w:lang w:val="sr-Cyrl-RS"/>
        </w:rPr>
      </w:pPr>
      <w:r w:rsidRPr="00844F91">
        <w:rPr>
          <w:rFonts w:ascii="Arial" w:eastAsia="Times New Roman" w:hAnsi="Arial" w:cs="Arial"/>
          <w:bCs/>
          <w:lang w:val="sr-Cyrl-RS"/>
        </w:rPr>
        <w:t>Планирани расходи у оквиру програмске активности „Лекови за лечење лица оболелих од ретких болести“</w:t>
      </w:r>
    </w:p>
    <w:p w:rsidR="00844F91" w:rsidRPr="00844F91" w:rsidRDefault="00844F91" w:rsidP="00844F91">
      <w:pPr>
        <w:spacing w:after="0" w:line="240" w:lineRule="auto"/>
        <w:jc w:val="both"/>
        <w:rPr>
          <w:rFonts w:ascii="Arial" w:eastAsia="Times New Roman" w:hAnsi="Arial" w:cs="Arial"/>
          <w:bCs/>
          <w:highlight w:val="yellow"/>
          <w:lang w:val="sr-Cyrl-RS"/>
        </w:rPr>
      </w:pPr>
    </w:p>
    <w:p w:rsidR="00844F91" w:rsidRPr="00844F91" w:rsidRDefault="00844F91" w:rsidP="00844F91">
      <w:pPr>
        <w:tabs>
          <w:tab w:val="center" w:pos="720"/>
          <w:tab w:val="center" w:pos="4535"/>
          <w:tab w:val="right" w:pos="9071"/>
        </w:tabs>
        <w:spacing w:after="0" w:line="240" w:lineRule="auto"/>
        <w:jc w:val="both"/>
        <w:rPr>
          <w:rFonts w:ascii="Arial" w:eastAsia="Times New Roman" w:hAnsi="Arial" w:cs="Arial"/>
          <w:lang w:val="sr-Cyrl-CS" w:eastAsia="sr-Latn-CS"/>
        </w:rPr>
      </w:pPr>
      <w:r w:rsidRPr="00844F91">
        <w:rPr>
          <w:rFonts w:ascii="Arial" w:eastAsia="Times New Roman" w:hAnsi="Arial" w:cs="Arial"/>
          <w:lang w:val="sr-Cyrl-CS" w:eastAsia="sr-Latn-CS"/>
        </w:rPr>
        <w:tab/>
      </w:r>
      <w:r w:rsidRPr="00844F91">
        <w:rPr>
          <w:rFonts w:ascii="Arial" w:eastAsia="Times New Roman" w:hAnsi="Arial" w:cs="Arial"/>
          <w:lang w:val="sr-Cyrl-CS" w:eastAsia="sr-Latn-CS"/>
        </w:rPr>
        <w:tab/>
        <w:t xml:space="preserve">Планирани расходи за лекове за лечење лица оболелих од ретких болести  за 2022. годину износе 3.700,00 милиона динара, што је за 500,00 милиона динара више од Финансијског плана за 2021. годину. Средства за ову намену обезбеђују се из буџета Републике, са раздела Министарства здравља. </w:t>
      </w:r>
    </w:p>
    <w:p w:rsidR="00844F91" w:rsidRPr="00844F91" w:rsidRDefault="00844F91" w:rsidP="00844F91">
      <w:pPr>
        <w:tabs>
          <w:tab w:val="center" w:pos="720"/>
          <w:tab w:val="center" w:pos="4535"/>
          <w:tab w:val="right" w:pos="9071"/>
        </w:tabs>
        <w:spacing w:after="0" w:line="240" w:lineRule="auto"/>
        <w:jc w:val="both"/>
        <w:rPr>
          <w:rFonts w:ascii="Arial" w:eastAsia="Times New Roman" w:hAnsi="Arial" w:cs="Arial"/>
          <w:highlight w:val="cyan"/>
          <w:lang w:val="sr-Latn-RS" w:eastAsia="sr-Latn-CS"/>
        </w:rPr>
      </w:pPr>
    </w:p>
    <w:p w:rsidR="00844F91" w:rsidRPr="00844F91" w:rsidRDefault="00844F91" w:rsidP="00844F91">
      <w:pPr>
        <w:numPr>
          <w:ilvl w:val="1"/>
          <w:numId w:val="20"/>
        </w:numPr>
        <w:spacing w:after="0" w:line="240" w:lineRule="auto"/>
        <w:jc w:val="both"/>
        <w:rPr>
          <w:rFonts w:ascii="Arial" w:eastAsia="Times New Roman" w:hAnsi="Arial" w:cs="Arial"/>
          <w:lang w:val="sr-Cyrl-RS" w:eastAsia="sr-Latn-CS"/>
        </w:rPr>
      </w:pPr>
      <w:r w:rsidRPr="00844F91">
        <w:rPr>
          <w:rFonts w:ascii="Arial" w:eastAsia="Times New Roman" w:hAnsi="Arial" w:cs="Arial"/>
          <w:lang w:val="sr-Cyrl-RS" w:eastAsia="sr-Latn-CS"/>
        </w:rPr>
        <w:t>Остала права из социјалног осигурања</w:t>
      </w:r>
      <w:r w:rsidRPr="00844F91">
        <w:rPr>
          <w:rFonts w:ascii="Arial" w:eastAsia="Times New Roman" w:hAnsi="Arial" w:cs="Arial"/>
          <w:lang w:val="sr-Cyrl-RS" w:eastAsia="sr-Latn-CS"/>
        </w:rPr>
        <w:tab/>
      </w:r>
    </w:p>
    <w:p w:rsidR="00844F91" w:rsidRPr="00844F91" w:rsidRDefault="00844F91" w:rsidP="00844F91">
      <w:pPr>
        <w:tabs>
          <w:tab w:val="left" w:pos="5578"/>
        </w:tabs>
        <w:spacing w:after="0" w:line="240" w:lineRule="auto"/>
        <w:ind w:firstLine="720"/>
        <w:jc w:val="both"/>
        <w:rPr>
          <w:rFonts w:ascii="Arial" w:eastAsia="Times New Roman" w:hAnsi="Arial" w:cs="Arial"/>
          <w:lang w:val="sr-Cyrl-RS" w:eastAsia="sr-Latn-CS"/>
        </w:rPr>
      </w:pP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RS" w:eastAsia="sr-Latn-CS"/>
        </w:rPr>
        <w:t>Шифра</w:t>
      </w:r>
      <w:r w:rsidRPr="00844F91">
        <w:rPr>
          <w:rFonts w:ascii="Arial" w:eastAsia="Times New Roman" w:hAnsi="Arial" w:cs="Arial"/>
          <w:lang w:val="sr-Latn-RS" w:eastAsia="sr-Latn-CS"/>
        </w:rPr>
        <w:t xml:space="preserve"> </w:t>
      </w:r>
      <w:r w:rsidRPr="00844F91">
        <w:rPr>
          <w:rFonts w:ascii="Arial" w:eastAsia="Times New Roman" w:hAnsi="Arial" w:cs="Arial"/>
          <w:lang w:val="sr-Cyrl-RS" w:eastAsia="sr-Latn-CS"/>
        </w:rPr>
        <w:t>програма: 1823</w:t>
      </w: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RS" w:eastAsia="sr-Latn-CS"/>
        </w:rPr>
        <w:t>Назив програма: Остала права из социјалног осигурања</w:t>
      </w:r>
    </w:p>
    <w:p w:rsidR="00844F91" w:rsidRPr="00844F91" w:rsidRDefault="00844F91" w:rsidP="00844F91">
      <w:pPr>
        <w:spacing w:after="0" w:line="240" w:lineRule="auto"/>
        <w:jc w:val="both"/>
        <w:rPr>
          <w:rFonts w:ascii="Arial" w:eastAsia="Times New Roman" w:hAnsi="Arial" w:cs="Arial"/>
          <w:lang w:val="sr-Cyrl-RS" w:eastAsia="sr-Latn-CS"/>
        </w:rPr>
      </w:pP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RS" w:eastAsia="sr-Latn-CS"/>
        </w:rPr>
        <w:t>Опис програма: Програм „Остала права из социјалног осигурања“ обухвата обезбеђивање средстава и остваривање осталих права на здравствену заштиту (здравствена заштита која није обухваћена програмом примарне здравствене заштите и програмом секундарне и терцијарне здравствене заштите) и обезбеђивање средстава и остваривање права на накнаде осигураним лицима.</w:t>
      </w: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RS" w:eastAsia="sr-Latn-CS"/>
        </w:rPr>
        <w:t>Здравствена заштита у оквиру овог програма обухвата право на:</w:t>
      </w:r>
    </w:p>
    <w:p w:rsidR="00844F91" w:rsidRPr="00844F91" w:rsidRDefault="00844F91" w:rsidP="00844F91">
      <w:pPr>
        <w:numPr>
          <w:ilvl w:val="0"/>
          <w:numId w:val="11"/>
        </w:numPr>
        <w:spacing w:after="0" w:line="240" w:lineRule="auto"/>
        <w:contextualSpacing/>
        <w:jc w:val="both"/>
        <w:rPr>
          <w:rFonts w:ascii="Arial" w:eastAsia="Calibri" w:hAnsi="Arial" w:cs="Arial"/>
          <w:lang w:val="sr-Cyrl-RS"/>
        </w:rPr>
      </w:pPr>
      <w:r w:rsidRPr="00844F91">
        <w:rPr>
          <w:rFonts w:ascii="Arial" w:eastAsia="Calibri" w:hAnsi="Arial" w:cs="Arial"/>
          <w:lang w:val="sr-Cyrl-RS"/>
        </w:rPr>
        <w:t xml:space="preserve">здравствену заштиту у здравственим установама специјализованим за продужену рехабилитацију, </w:t>
      </w:r>
    </w:p>
    <w:p w:rsidR="00844F91" w:rsidRPr="00844F91" w:rsidRDefault="00844F91" w:rsidP="00844F91">
      <w:pPr>
        <w:numPr>
          <w:ilvl w:val="0"/>
          <w:numId w:val="11"/>
        </w:numPr>
        <w:spacing w:after="0" w:line="240" w:lineRule="auto"/>
        <w:contextualSpacing/>
        <w:jc w:val="both"/>
        <w:rPr>
          <w:rFonts w:ascii="Arial" w:eastAsia="Calibri" w:hAnsi="Arial" w:cs="Arial"/>
          <w:lang w:val="sr-Cyrl-RS"/>
        </w:rPr>
      </w:pPr>
      <w:r w:rsidRPr="00844F91">
        <w:rPr>
          <w:rFonts w:ascii="Arial" w:eastAsia="Calibri" w:hAnsi="Arial" w:cs="Arial"/>
          <w:lang w:val="sr-Cyrl-RS"/>
        </w:rPr>
        <w:t xml:space="preserve">здравствену заштиту у институтима/заводима за јавно здравље, </w:t>
      </w:r>
    </w:p>
    <w:p w:rsidR="00844F91" w:rsidRPr="00844F91" w:rsidRDefault="00844F91" w:rsidP="00844F91">
      <w:pPr>
        <w:numPr>
          <w:ilvl w:val="0"/>
          <w:numId w:val="11"/>
        </w:numPr>
        <w:spacing w:after="0" w:line="240" w:lineRule="auto"/>
        <w:contextualSpacing/>
        <w:jc w:val="both"/>
        <w:rPr>
          <w:rFonts w:ascii="Arial" w:eastAsia="Calibri" w:hAnsi="Arial" w:cs="Arial"/>
          <w:lang w:val="sr-Cyrl-RS"/>
        </w:rPr>
      </w:pPr>
      <w:r w:rsidRPr="00844F91">
        <w:rPr>
          <w:rFonts w:ascii="Arial" w:eastAsia="Calibri" w:hAnsi="Arial" w:cs="Arial"/>
          <w:lang w:val="sr-Cyrl-RS"/>
        </w:rPr>
        <w:t>здравствену заштиту ван територије Републике Србије,</w:t>
      </w:r>
    </w:p>
    <w:p w:rsidR="00844F91" w:rsidRPr="00844F91" w:rsidRDefault="00844F91" w:rsidP="00844F91">
      <w:pPr>
        <w:numPr>
          <w:ilvl w:val="0"/>
          <w:numId w:val="11"/>
        </w:numPr>
        <w:spacing w:after="0" w:line="240" w:lineRule="auto"/>
        <w:contextualSpacing/>
        <w:jc w:val="both"/>
        <w:rPr>
          <w:rFonts w:ascii="Arial" w:eastAsia="Calibri" w:hAnsi="Arial" w:cs="Arial"/>
          <w:lang w:val="sr-Cyrl-RS"/>
        </w:rPr>
      </w:pPr>
      <w:r w:rsidRPr="00844F91">
        <w:rPr>
          <w:rFonts w:ascii="Arial" w:eastAsia="Calibri" w:hAnsi="Arial" w:cs="Arial"/>
          <w:lang w:val="sr-Cyrl-RS"/>
        </w:rPr>
        <w:t>помагала и направе,</w:t>
      </w:r>
    </w:p>
    <w:p w:rsidR="00844F91" w:rsidRPr="00844F91" w:rsidRDefault="00844F91" w:rsidP="00844F91">
      <w:pPr>
        <w:numPr>
          <w:ilvl w:val="0"/>
          <w:numId w:val="11"/>
        </w:numPr>
        <w:spacing w:after="0" w:line="240" w:lineRule="auto"/>
        <w:contextualSpacing/>
        <w:jc w:val="both"/>
        <w:rPr>
          <w:rFonts w:ascii="Arial" w:eastAsia="Calibri" w:hAnsi="Arial" w:cs="Arial"/>
          <w:lang w:val="sr-Cyrl-RS"/>
        </w:rPr>
      </w:pPr>
      <w:r w:rsidRPr="00844F91">
        <w:rPr>
          <w:rFonts w:ascii="Arial" w:eastAsia="Calibri" w:hAnsi="Arial" w:cs="Arial"/>
          <w:lang w:val="sr-Cyrl-RS"/>
        </w:rPr>
        <w:t>услуге дијализе (материјал за дијализу),</w:t>
      </w:r>
    </w:p>
    <w:p w:rsidR="00844F91" w:rsidRPr="00844F91" w:rsidRDefault="00844F91" w:rsidP="00844F91">
      <w:pPr>
        <w:numPr>
          <w:ilvl w:val="0"/>
          <w:numId w:val="11"/>
        </w:numPr>
        <w:spacing w:after="0" w:line="240" w:lineRule="auto"/>
        <w:contextualSpacing/>
        <w:jc w:val="both"/>
        <w:rPr>
          <w:rFonts w:ascii="Arial" w:eastAsia="Calibri" w:hAnsi="Arial" w:cs="Arial"/>
          <w:lang w:val="sr-Cyrl-RS"/>
        </w:rPr>
      </w:pPr>
      <w:r w:rsidRPr="00844F91">
        <w:rPr>
          <w:rFonts w:ascii="Arial" w:eastAsia="Calibri" w:hAnsi="Arial" w:cs="Arial"/>
          <w:lang w:val="sr-Cyrl-RS"/>
        </w:rPr>
        <w:t>услуге које пружају установе социјалне заштите,</w:t>
      </w:r>
    </w:p>
    <w:p w:rsidR="00844F91" w:rsidRPr="00844F91" w:rsidRDefault="00844F91" w:rsidP="00844F91">
      <w:pPr>
        <w:numPr>
          <w:ilvl w:val="0"/>
          <w:numId w:val="11"/>
        </w:numPr>
        <w:spacing w:after="0" w:line="240" w:lineRule="auto"/>
        <w:contextualSpacing/>
        <w:jc w:val="both"/>
        <w:rPr>
          <w:rFonts w:ascii="Arial" w:eastAsia="Calibri" w:hAnsi="Arial" w:cs="Arial"/>
          <w:lang w:val="sr-Cyrl-RS"/>
        </w:rPr>
      </w:pPr>
      <w:r w:rsidRPr="00844F91">
        <w:rPr>
          <w:rFonts w:ascii="Arial" w:eastAsia="Calibri" w:hAnsi="Arial" w:cs="Arial"/>
          <w:lang w:val="sr-Cyrl-RS"/>
        </w:rPr>
        <w:t>услуге Института/завода за трансфузију крви и Института за вирусологију и имунологију.</w:t>
      </w:r>
    </w:p>
    <w:p w:rsidR="00844F91" w:rsidRPr="00844F91" w:rsidRDefault="00844F91" w:rsidP="00844F91">
      <w:pPr>
        <w:spacing w:after="0" w:line="240" w:lineRule="auto"/>
        <w:ind w:firstLine="708"/>
        <w:jc w:val="both"/>
        <w:rPr>
          <w:rFonts w:ascii="Arial" w:eastAsia="Calibri" w:hAnsi="Arial" w:cs="Arial"/>
          <w:lang w:val="sr-Cyrl-RS"/>
        </w:rPr>
      </w:pPr>
    </w:p>
    <w:p w:rsidR="00844F91" w:rsidRPr="00844F91" w:rsidRDefault="00844F91" w:rsidP="00844F91">
      <w:pPr>
        <w:spacing w:after="0" w:line="240" w:lineRule="auto"/>
        <w:ind w:firstLine="708"/>
        <w:jc w:val="both"/>
        <w:rPr>
          <w:rFonts w:ascii="Arial" w:eastAsia="Calibri" w:hAnsi="Arial" w:cs="Arial"/>
          <w:lang w:val="sr-Cyrl-RS"/>
        </w:rPr>
      </w:pPr>
      <w:r w:rsidRPr="00844F91">
        <w:rPr>
          <w:rFonts w:ascii="Arial" w:eastAsia="Calibri" w:hAnsi="Arial" w:cs="Arial"/>
          <w:lang w:val="sr-Cyrl-RS"/>
        </w:rPr>
        <w:t>Накнаде осигураним лицима у оквиру овог програма обухватају:</w:t>
      </w:r>
    </w:p>
    <w:p w:rsidR="00844F91" w:rsidRPr="00844F91" w:rsidRDefault="00844F91" w:rsidP="00844F91">
      <w:pPr>
        <w:numPr>
          <w:ilvl w:val="0"/>
          <w:numId w:val="11"/>
        </w:numPr>
        <w:spacing w:after="0" w:line="240" w:lineRule="auto"/>
        <w:contextualSpacing/>
        <w:jc w:val="both"/>
        <w:rPr>
          <w:rFonts w:ascii="Arial" w:eastAsia="Calibri" w:hAnsi="Arial" w:cs="Arial"/>
          <w:lang w:val="sr-Cyrl-RS"/>
        </w:rPr>
      </w:pPr>
      <w:r w:rsidRPr="00844F91">
        <w:rPr>
          <w:rFonts w:ascii="Arial" w:eastAsia="Calibri" w:hAnsi="Arial" w:cs="Arial"/>
          <w:lang w:val="sr-Cyrl-RS"/>
        </w:rPr>
        <w:t>накнаде зараде услед привремене неспособности за рад (боловања),</w:t>
      </w:r>
    </w:p>
    <w:p w:rsidR="00844F91" w:rsidRPr="00844F91" w:rsidRDefault="00844F91" w:rsidP="00844F91">
      <w:pPr>
        <w:numPr>
          <w:ilvl w:val="0"/>
          <w:numId w:val="11"/>
        </w:numPr>
        <w:spacing w:after="0" w:line="240" w:lineRule="auto"/>
        <w:contextualSpacing/>
        <w:jc w:val="both"/>
        <w:rPr>
          <w:rFonts w:ascii="Arial" w:eastAsia="Calibri" w:hAnsi="Arial" w:cs="Arial"/>
          <w:lang w:val="sr-Cyrl-RS"/>
        </w:rPr>
      </w:pPr>
      <w:r w:rsidRPr="00844F91">
        <w:rPr>
          <w:rFonts w:ascii="Arial" w:eastAsia="Calibri" w:hAnsi="Arial" w:cs="Arial"/>
          <w:lang w:val="sr-Cyrl-RS"/>
        </w:rPr>
        <w:t>накнаде путних трошкова у вези са коришћењем здравствене заштите.</w:t>
      </w:r>
    </w:p>
    <w:p w:rsidR="00844F91" w:rsidRPr="00844F91" w:rsidRDefault="00844F91" w:rsidP="00844F91">
      <w:pPr>
        <w:spacing w:after="0" w:line="240" w:lineRule="auto"/>
        <w:jc w:val="both"/>
        <w:rPr>
          <w:rFonts w:ascii="Arial" w:eastAsia="Times New Roman" w:hAnsi="Arial" w:cs="Arial"/>
          <w:lang w:val="sr-Cyrl-RS" w:eastAsia="sr-Latn-CS"/>
        </w:rPr>
      </w:pPr>
    </w:p>
    <w:p w:rsidR="00844F91" w:rsidRPr="00844F91" w:rsidRDefault="00844F91" w:rsidP="00844F91">
      <w:pPr>
        <w:spacing w:after="0" w:line="240" w:lineRule="auto"/>
        <w:ind w:firstLine="720"/>
        <w:jc w:val="both"/>
        <w:rPr>
          <w:rFonts w:ascii="Arial" w:eastAsia="Times New Roman" w:hAnsi="Arial" w:cs="Arial"/>
          <w:lang w:val="sr-Cyrl-CS"/>
        </w:rPr>
      </w:pPr>
      <w:r w:rsidRPr="00844F91">
        <w:rPr>
          <w:rFonts w:ascii="Arial" w:eastAsia="Times New Roman" w:hAnsi="Arial" w:cs="Arial"/>
          <w:lang w:val="sr-Cyrl-RS"/>
        </w:rPr>
        <w:t xml:space="preserve">Одговорно лице: Светлана Тадин, </w:t>
      </w:r>
      <w:r w:rsidRPr="00844F91">
        <w:rPr>
          <w:rFonts w:ascii="Arial" w:eastAsia="Times New Roman" w:hAnsi="Arial" w:cs="Arial"/>
          <w:lang w:val="sr-Cyrl-CS"/>
        </w:rPr>
        <w:t>директор Сектора за економске послове</w:t>
      </w:r>
    </w:p>
    <w:p w:rsidR="00844F91" w:rsidRPr="00844F91" w:rsidRDefault="00844F91" w:rsidP="00844F91">
      <w:pPr>
        <w:spacing w:after="0" w:line="240" w:lineRule="auto"/>
        <w:ind w:firstLine="708"/>
        <w:jc w:val="both"/>
        <w:rPr>
          <w:rFonts w:ascii="Arial" w:eastAsia="Times New Roman" w:hAnsi="Arial" w:cs="Arial"/>
          <w:lang w:val="sr-Cyrl-RS" w:eastAsia="sr-Latn-CS"/>
        </w:rPr>
      </w:pPr>
    </w:p>
    <w:p w:rsidR="00844F91" w:rsidRPr="00844F91" w:rsidRDefault="00844F91" w:rsidP="00844F91">
      <w:pPr>
        <w:numPr>
          <w:ilvl w:val="2"/>
          <w:numId w:val="20"/>
        </w:numPr>
        <w:spacing w:after="0" w:line="240" w:lineRule="auto"/>
        <w:jc w:val="both"/>
        <w:rPr>
          <w:rFonts w:ascii="Arial" w:eastAsia="Times New Roman" w:hAnsi="Arial" w:cs="Arial"/>
          <w:bCs/>
          <w:lang w:val="sr-Cyrl-RS"/>
        </w:rPr>
      </w:pPr>
      <w:r w:rsidRPr="00844F91">
        <w:rPr>
          <w:rFonts w:ascii="Arial" w:eastAsia="Times New Roman" w:hAnsi="Arial" w:cs="Arial"/>
          <w:bCs/>
          <w:i/>
          <w:lang w:val="sr-Cyrl-RS"/>
        </w:rPr>
        <w:t>Програмска активност: Услуге установа специјализованих за продужену рехабилитацију</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 xml:space="preserve">Програм: </w:t>
      </w:r>
      <w:r w:rsidRPr="00844F91">
        <w:rPr>
          <w:rFonts w:ascii="Arial" w:eastAsia="Times New Roman" w:hAnsi="Arial" w:cs="Arial"/>
          <w:lang w:val="sr-Cyrl-RS"/>
        </w:rPr>
        <w:t>Остала права из социјалног осигурања</w:t>
      </w: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Шифра програмске активности: 0001</w:t>
      </w: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Назив програмске активности: Услуге установа специјализованих за продужену рехабилитацију</w:t>
      </w:r>
    </w:p>
    <w:p w:rsidR="00844F91" w:rsidRPr="00844F91" w:rsidRDefault="00844F91" w:rsidP="00844F91">
      <w:pPr>
        <w:spacing w:after="0" w:line="240" w:lineRule="auto"/>
        <w:ind w:firstLine="720"/>
        <w:jc w:val="both"/>
        <w:rPr>
          <w:rFonts w:ascii="Arial" w:eastAsia="Times New Roman" w:hAnsi="Arial" w:cs="Arial"/>
          <w:bCs/>
          <w:lang w:val="sr-Cyrl-RS" w:eastAsia="ja-JP"/>
        </w:rPr>
      </w:pPr>
      <w:r w:rsidRPr="00844F91">
        <w:rPr>
          <w:rFonts w:ascii="Arial" w:eastAsia="Times New Roman" w:hAnsi="Arial" w:cs="Arial"/>
          <w:bCs/>
          <w:lang w:val="sr-Cyrl-RS" w:eastAsia="sr-Latn-CS"/>
        </w:rPr>
        <w:t xml:space="preserve">Правни основ: </w:t>
      </w:r>
      <w:r w:rsidRPr="00844F91">
        <w:rPr>
          <w:rFonts w:ascii="Arial" w:eastAsia="Times New Roman" w:hAnsi="Arial" w:cs="Arial"/>
          <w:bCs/>
          <w:lang w:val="sr-Cyrl-RS" w:eastAsia="ja-JP"/>
        </w:rPr>
        <w:t xml:space="preserve">Правни основ за финансирање здравствене заштите у делу који се односи на </w:t>
      </w:r>
      <w:r w:rsidRPr="00844F91">
        <w:rPr>
          <w:rFonts w:ascii="Arial" w:eastAsia="Times New Roman" w:hAnsi="Arial" w:cs="Arial"/>
          <w:lang w:val="sr-Cyrl-RS" w:eastAsia="ja-JP"/>
        </w:rPr>
        <w:t>услуге установа специјализованих за продужену рехабилитацију</w:t>
      </w:r>
      <w:r w:rsidRPr="00844F91">
        <w:rPr>
          <w:rFonts w:ascii="Arial" w:eastAsia="Times New Roman" w:hAnsi="Arial" w:cs="Arial"/>
          <w:bCs/>
          <w:lang w:val="sr-Cyrl-RS" w:eastAsia="ja-JP"/>
        </w:rPr>
        <w:t xml:space="preserve"> представља Закон о здравственом осигурању и подзаконска акта донета за спровођење овог закона (Правилник о</w:t>
      </w:r>
      <w:r w:rsidRPr="00844F91">
        <w:rPr>
          <w:rFonts w:ascii="Arial" w:eastAsia="Times New Roman" w:hAnsi="Arial" w:cs="Arial"/>
          <w:bCs/>
          <w:lang w:eastAsia="ja-JP"/>
        </w:rPr>
        <w:t xml:space="preserve"> </w:t>
      </w:r>
      <w:r w:rsidRPr="00844F91">
        <w:rPr>
          <w:rFonts w:ascii="Arial" w:eastAsia="Times New Roman" w:hAnsi="Arial" w:cs="Arial"/>
          <w:bCs/>
          <w:lang w:val="sr-Cyrl-RS" w:eastAsia="ja-JP"/>
        </w:rPr>
        <w:t xml:space="preserve">садржају и обиму права из обавезног здравственог осигурања и о партиципацији, </w:t>
      </w:r>
      <w:r w:rsidRPr="00844F91">
        <w:rPr>
          <w:rFonts w:ascii="Arial" w:eastAsia="Times New Roman" w:hAnsi="Arial" w:cs="Arial"/>
          <w:lang w:eastAsia="sr-Latn-CS"/>
        </w:rPr>
        <w:t>Правилник о медицинској рехабилитацији у стационарним здравственим установама специјализованим за рехабилитацију</w:t>
      </w:r>
      <w:r w:rsidRPr="00844F91">
        <w:rPr>
          <w:rFonts w:ascii="Arial" w:eastAsia="Times New Roman" w:hAnsi="Arial" w:cs="Arial"/>
          <w:lang w:val="sr-Cyrl-RS" w:eastAsia="sr-Latn-CS"/>
        </w:rPr>
        <w:t xml:space="preserve">, </w:t>
      </w:r>
      <w:r w:rsidRPr="00844F91">
        <w:rPr>
          <w:rFonts w:ascii="Arial" w:eastAsia="Times New Roman" w:hAnsi="Arial" w:cs="Arial"/>
          <w:bCs/>
          <w:lang w:val="sr-Cyrl-RS" w:eastAsia="ja-JP"/>
        </w:rPr>
        <w:t>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и др.).</w:t>
      </w:r>
    </w:p>
    <w:p w:rsidR="00844F91" w:rsidRPr="00844F91" w:rsidRDefault="00844F91" w:rsidP="00844F91">
      <w:pPr>
        <w:spacing w:after="0" w:line="240" w:lineRule="auto"/>
        <w:ind w:firstLine="720"/>
        <w:jc w:val="both"/>
        <w:rPr>
          <w:rFonts w:ascii="Arial" w:eastAsia="Times New Roman" w:hAnsi="Arial" w:cs="Arial"/>
          <w:bCs/>
          <w:lang w:val="sr-Cyrl-RS"/>
        </w:rPr>
      </w:pPr>
    </w:p>
    <w:p w:rsidR="00844F91" w:rsidRPr="00844F91" w:rsidRDefault="00844F91" w:rsidP="00844F91">
      <w:pPr>
        <w:spacing w:after="0" w:line="240" w:lineRule="auto"/>
        <w:jc w:val="both"/>
        <w:rPr>
          <w:rFonts w:ascii="Arial" w:eastAsia="Times New Roman" w:hAnsi="Arial" w:cs="Arial"/>
          <w:bCs/>
          <w:lang w:val="sr-Cyrl-RS" w:eastAsia="ja-JP"/>
        </w:rPr>
      </w:pPr>
      <w:r w:rsidRPr="00844F91">
        <w:rPr>
          <w:rFonts w:ascii="Arial" w:eastAsia="Times New Roman" w:hAnsi="Arial" w:cs="Arial"/>
          <w:bCs/>
          <w:lang w:val="sr-Cyrl-RS" w:eastAsia="sr-Latn-CS"/>
        </w:rPr>
        <w:t xml:space="preserve"> </w:t>
      </w:r>
      <w:r w:rsidRPr="00844F91">
        <w:rPr>
          <w:rFonts w:ascii="Arial" w:eastAsia="Times New Roman" w:hAnsi="Arial" w:cs="Arial"/>
          <w:bCs/>
          <w:lang w:val="sr-Cyrl-RS" w:eastAsia="sr-Latn-CS"/>
        </w:rPr>
        <w:tab/>
        <w:t xml:space="preserve">Опис програмске активности: </w:t>
      </w:r>
      <w:r w:rsidRPr="00844F91">
        <w:rPr>
          <w:rFonts w:ascii="Arial" w:eastAsia="Times New Roman" w:hAnsi="Arial" w:cs="Arial"/>
          <w:bCs/>
          <w:lang w:val="sr-Cyrl-RS" w:eastAsia="ja-JP"/>
        </w:rPr>
        <w:t xml:space="preserve">Програмска активност „Услуге установа специјализованих за продужену рехабилитацију“ обухвата трошкове здравствене заштите (по цени болесничког дана и по цени амбулантно-поликлиничке услуге) настале пружањем услуга продужене рехабилитације и амбулантно-поликлиничких услуга које се не обезбеђују по врсти и/или обиму у другим здравственим установама из Плана мреже здравствених установа на подручју филијале. </w:t>
      </w:r>
    </w:p>
    <w:p w:rsidR="00844F91" w:rsidRPr="00844F91" w:rsidRDefault="00844F91" w:rsidP="00844F91">
      <w:pPr>
        <w:spacing w:after="0" w:line="240" w:lineRule="auto"/>
        <w:ind w:firstLine="708"/>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844F91" w:rsidRPr="00844F91" w:rsidRDefault="00844F91" w:rsidP="00844F91">
      <w:pPr>
        <w:spacing w:after="0" w:line="240" w:lineRule="auto"/>
        <w:ind w:firstLine="708"/>
        <w:jc w:val="both"/>
        <w:rPr>
          <w:rFonts w:ascii="Arial" w:eastAsia="Times New Roman" w:hAnsi="Arial" w:cs="Arial"/>
          <w:bCs/>
          <w:lang w:val="sr-Cyrl-RS"/>
        </w:rPr>
      </w:pPr>
    </w:p>
    <w:p w:rsidR="00844F91" w:rsidRPr="00844F91" w:rsidRDefault="00844F91" w:rsidP="00844F91">
      <w:pPr>
        <w:numPr>
          <w:ilvl w:val="0"/>
          <w:numId w:val="19"/>
        </w:numPr>
        <w:spacing w:after="0" w:line="240" w:lineRule="auto"/>
        <w:jc w:val="both"/>
        <w:rPr>
          <w:rFonts w:ascii="Arial" w:eastAsia="Times New Roman" w:hAnsi="Arial" w:cs="Arial"/>
          <w:bCs/>
          <w:lang w:val="sr-Cyrl-RS"/>
        </w:rPr>
      </w:pPr>
      <w:r w:rsidRPr="00844F91">
        <w:rPr>
          <w:rFonts w:ascii="Arial" w:eastAsia="Times New Roman" w:hAnsi="Arial" w:cs="Arial"/>
          <w:bCs/>
          <w:lang w:val="sr-Cyrl-RS"/>
        </w:rPr>
        <w:t>Планирани расходи у оквиру програмске активности „Услуге установа специјализованих за продужену рехабилитацију“</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lang w:val="sr-Cyrl-CS" w:eastAsia="sr-Latn-CS"/>
        </w:rPr>
      </w:pPr>
      <w:r w:rsidRPr="00844F91">
        <w:rPr>
          <w:rFonts w:ascii="Arial" w:eastAsia="Times New Roman" w:hAnsi="Arial" w:cs="Arial"/>
          <w:lang w:val="sr-Cyrl-CS" w:eastAsia="sr-Latn-CS"/>
        </w:rPr>
        <w:t xml:space="preserve">Расходи за услуге установа за специјализовану рехабилитацију планирани су за 2022. годину у износу од </w:t>
      </w:r>
      <w:r w:rsidRPr="00844F91">
        <w:rPr>
          <w:rFonts w:ascii="Arial" w:eastAsia="Times New Roman" w:hAnsi="Arial" w:cs="Arial"/>
          <w:lang w:val="sr-Latn-RS" w:eastAsia="sr-Latn-CS"/>
        </w:rPr>
        <w:t>4.045,00</w:t>
      </w:r>
      <w:r w:rsidRPr="00844F91">
        <w:rPr>
          <w:rFonts w:ascii="Arial" w:eastAsia="Times New Roman" w:hAnsi="Arial" w:cs="Arial"/>
          <w:lang w:val="sr-Cyrl-CS" w:eastAsia="sr-Latn-CS"/>
        </w:rPr>
        <w:t xml:space="preserve"> милиона динара, што је за </w:t>
      </w:r>
      <w:r w:rsidRPr="00844F91">
        <w:rPr>
          <w:rFonts w:ascii="Arial" w:eastAsia="Times New Roman" w:hAnsi="Arial" w:cs="Arial"/>
          <w:lang w:val="sr-Latn-RS" w:eastAsia="sr-Latn-CS"/>
        </w:rPr>
        <w:t>275</w:t>
      </w:r>
      <w:r w:rsidRPr="00844F91">
        <w:rPr>
          <w:rFonts w:ascii="Arial" w:eastAsia="Times New Roman" w:hAnsi="Arial" w:cs="Arial"/>
          <w:lang w:val="sr-Cyrl-CS" w:eastAsia="sr-Latn-CS"/>
        </w:rPr>
        <w:t>,00 милиона динара више од Финансијског плана за 2021. годину, имајући у виду повећање цене</w:t>
      </w:r>
      <w:r w:rsidRPr="00844F91">
        <w:rPr>
          <w:rFonts w:ascii="Arial" w:hAnsi="Arial" w:cs="Arial"/>
          <w:lang w:val="sr-Cyrl-CS"/>
        </w:rPr>
        <w:t xml:space="preserve"> болесничког дана за продужену рехабилитацију у 2021. години, а што ће имати пун финансијски ефекат у 2022. години.</w:t>
      </w:r>
      <w:r w:rsidRPr="00844F91">
        <w:rPr>
          <w:rFonts w:ascii="Arial" w:eastAsia="Times New Roman" w:hAnsi="Arial" w:cs="Arial"/>
          <w:lang w:val="sr-Cyrl-CS" w:eastAsia="sr-Latn-CS"/>
        </w:rPr>
        <w:t xml:space="preserve"> </w:t>
      </w:r>
    </w:p>
    <w:p w:rsidR="00844F91" w:rsidRPr="00844F91" w:rsidRDefault="00844F91" w:rsidP="00844F91">
      <w:pPr>
        <w:spacing w:after="0" w:line="240" w:lineRule="auto"/>
        <w:ind w:firstLine="708"/>
        <w:jc w:val="both"/>
        <w:rPr>
          <w:rFonts w:ascii="Arial" w:eastAsia="Times New Roman" w:hAnsi="Arial" w:cs="Arial"/>
          <w:lang w:val="sr-Cyrl-CS" w:eastAsia="sr-Latn-CS"/>
        </w:rPr>
      </w:pPr>
    </w:p>
    <w:p w:rsidR="00844F91" w:rsidRPr="00844F91" w:rsidRDefault="00844F91" w:rsidP="00844F91">
      <w:pPr>
        <w:numPr>
          <w:ilvl w:val="2"/>
          <w:numId w:val="20"/>
        </w:numPr>
        <w:spacing w:after="0" w:line="240" w:lineRule="auto"/>
        <w:jc w:val="both"/>
        <w:rPr>
          <w:rFonts w:ascii="Arial" w:eastAsia="Times New Roman" w:hAnsi="Arial" w:cs="Arial"/>
          <w:bCs/>
          <w:lang w:val="sr-Cyrl-RS"/>
        </w:rPr>
      </w:pPr>
      <w:r w:rsidRPr="00844F91">
        <w:rPr>
          <w:rFonts w:ascii="Arial" w:eastAsia="Times New Roman" w:hAnsi="Arial" w:cs="Arial"/>
          <w:bCs/>
          <w:i/>
          <w:lang w:val="sr-Cyrl-RS"/>
        </w:rPr>
        <w:t>Програмска активност: Институти и заводи за јавно здравље</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 xml:space="preserve">Програм: </w:t>
      </w:r>
      <w:r w:rsidRPr="00844F91">
        <w:rPr>
          <w:rFonts w:ascii="Arial" w:eastAsia="Times New Roman" w:hAnsi="Arial" w:cs="Arial"/>
          <w:lang w:val="sr-Cyrl-RS"/>
        </w:rPr>
        <w:t>Остала права из социјалног осигурања</w:t>
      </w: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Шифра програмске активности: 0002</w:t>
      </w: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Назив програмске активности: Институти и заводи за јавно здравље</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bCs/>
          <w:lang w:val="sr-Cyrl-RS" w:eastAsia="ja-JP"/>
        </w:rPr>
      </w:pPr>
      <w:r w:rsidRPr="00844F91">
        <w:rPr>
          <w:rFonts w:ascii="Arial" w:eastAsia="Times New Roman" w:hAnsi="Arial" w:cs="Arial"/>
          <w:bCs/>
          <w:lang w:val="sr-Cyrl-RS" w:eastAsia="sr-Latn-CS"/>
        </w:rPr>
        <w:t xml:space="preserve">Правни основ: </w:t>
      </w:r>
      <w:r w:rsidRPr="00844F91">
        <w:rPr>
          <w:rFonts w:ascii="Arial" w:eastAsia="Times New Roman" w:hAnsi="Arial" w:cs="Arial"/>
          <w:bCs/>
          <w:lang w:val="sr-Cyrl-RS" w:eastAsia="ja-JP"/>
        </w:rPr>
        <w:t>Правни основ за финансирање здравствене заштите у делу који се односи на институте и заводе за јавно здравље представља Закон о здравственом осигурању и подзаконска акта донета за спровођење овог закона (Правилник о</w:t>
      </w:r>
      <w:r w:rsidRPr="00844F91">
        <w:rPr>
          <w:rFonts w:ascii="Arial" w:eastAsia="Times New Roman" w:hAnsi="Arial" w:cs="Arial"/>
          <w:bCs/>
          <w:lang w:eastAsia="ja-JP"/>
        </w:rPr>
        <w:t xml:space="preserve"> </w:t>
      </w:r>
      <w:r w:rsidRPr="00844F91">
        <w:rPr>
          <w:rFonts w:ascii="Arial" w:eastAsia="Times New Roman" w:hAnsi="Arial" w:cs="Arial"/>
          <w:bCs/>
          <w:lang w:val="sr-Cyrl-RS" w:eastAsia="ja-JP"/>
        </w:rPr>
        <w:t>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Правилник о имунизацији и начину заштите лековима</w:t>
      </w:r>
      <w:r w:rsidRPr="00844F91">
        <w:rPr>
          <w:rFonts w:ascii="Arial" w:eastAsia="Times New Roman" w:hAnsi="Arial" w:cs="Arial"/>
          <w:bCs/>
          <w:lang w:val="sr-Cyrl-RS"/>
        </w:rPr>
        <w:t>,</w:t>
      </w:r>
      <w:r w:rsidRPr="00844F91">
        <w:rPr>
          <w:rFonts w:ascii="Arial" w:hAnsi="Arial" w:cs="Arial"/>
          <w:lang w:val="sr-Cyrl-RS"/>
        </w:rPr>
        <w:t xml:space="preserve"> Закон о заштити становништва од заразних болести, Одлука о проглашењу болести </w:t>
      </w:r>
      <w:r w:rsidRPr="00844F91">
        <w:rPr>
          <w:rFonts w:ascii="Arial" w:hAnsi="Arial" w:cs="Arial"/>
          <w:lang w:val="sr-Latn-RS"/>
        </w:rPr>
        <w:t xml:space="preserve">COVID-19 </w:t>
      </w:r>
      <w:r w:rsidRPr="00844F91">
        <w:rPr>
          <w:rFonts w:ascii="Arial" w:hAnsi="Arial" w:cs="Arial"/>
          <w:lang w:val="sr-Cyrl-RS"/>
        </w:rPr>
        <w:t xml:space="preserve">изазване вирусом </w:t>
      </w:r>
      <w:r w:rsidRPr="00844F91">
        <w:rPr>
          <w:rFonts w:ascii="Arial" w:hAnsi="Arial" w:cs="Arial"/>
          <w:lang w:val="sr-Latn-RS"/>
        </w:rPr>
        <w:t>SARS-CoV-2</w:t>
      </w:r>
      <w:r w:rsidRPr="00844F91">
        <w:rPr>
          <w:rFonts w:ascii="Arial" w:hAnsi="Arial" w:cs="Arial"/>
          <w:lang w:val="sr-Cyrl-RS"/>
        </w:rPr>
        <w:t xml:space="preserve"> заразном болешћу</w:t>
      </w:r>
      <w:r w:rsidRPr="00844F91">
        <w:rPr>
          <w:rFonts w:ascii="Arial" w:eastAsia="Times New Roman" w:hAnsi="Arial" w:cs="Arial"/>
          <w:bCs/>
          <w:lang w:val="sr-Cyrl-RS" w:eastAsia="ja-JP"/>
        </w:rPr>
        <w:t xml:space="preserve"> и др.).</w:t>
      </w:r>
    </w:p>
    <w:p w:rsidR="00844F91" w:rsidRPr="00844F91" w:rsidRDefault="00844F91" w:rsidP="00844F91">
      <w:pPr>
        <w:spacing w:after="0" w:line="240" w:lineRule="auto"/>
        <w:ind w:firstLine="720"/>
        <w:jc w:val="both"/>
        <w:rPr>
          <w:rFonts w:ascii="Arial" w:eastAsia="Times New Roman" w:hAnsi="Arial" w:cs="Arial"/>
          <w:bCs/>
          <w:lang w:val="sr-Cyrl-RS" w:eastAsia="sr-Latn-CS"/>
        </w:rPr>
      </w:pPr>
    </w:p>
    <w:p w:rsidR="00844F91" w:rsidRPr="00844F91" w:rsidRDefault="00844F91" w:rsidP="00844F91">
      <w:pPr>
        <w:spacing w:after="0" w:line="240" w:lineRule="auto"/>
        <w:jc w:val="both"/>
        <w:rPr>
          <w:rFonts w:ascii="Arial" w:eastAsia="Times New Roman" w:hAnsi="Arial" w:cs="Arial"/>
          <w:bCs/>
          <w:lang w:val="sr-Cyrl-RS" w:eastAsia="ja-JP"/>
        </w:rPr>
      </w:pPr>
      <w:r w:rsidRPr="00844F91">
        <w:rPr>
          <w:rFonts w:ascii="Arial" w:eastAsia="Times New Roman" w:hAnsi="Arial" w:cs="Arial"/>
          <w:bCs/>
          <w:lang w:val="sr-Cyrl-RS" w:eastAsia="sr-Latn-CS"/>
        </w:rPr>
        <w:t xml:space="preserve"> </w:t>
      </w:r>
      <w:r w:rsidRPr="00844F91">
        <w:rPr>
          <w:rFonts w:ascii="Arial" w:eastAsia="Times New Roman" w:hAnsi="Arial" w:cs="Arial"/>
          <w:bCs/>
          <w:lang w:val="sr-Cyrl-RS" w:eastAsia="sr-Latn-CS"/>
        </w:rPr>
        <w:tab/>
        <w:t xml:space="preserve">Опис програмске активности: </w:t>
      </w:r>
      <w:r w:rsidRPr="00844F91">
        <w:rPr>
          <w:rFonts w:ascii="Arial" w:eastAsia="Times New Roman" w:hAnsi="Arial" w:cs="Arial"/>
          <w:bCs/>
          <w:lang w:val="sr-Cyrl-RS" w:eastAsia="ja-JP"/>
        </w:rPr>
        <w:t>Програмска активност „Институти и заводи за јавно здравље“</w:t>
      </w:r>
      <w:r w:rsidRPr="00844F91">
        <w:rPr>
          <w:rFonts w:ascii="Arial" w:eastAsia="Times New Roman" w:hAnsi="Arial" w:cs="Arial"/>
          <w:b/>
          <w:bCs/>
          <w:lang w:val="sr-Cyrl-RS" w:eastAsia="ja-JP"/>
        </w:rPr>
        <w:t xml:space="preserve"> </w:t>
      </w:r>
      <w:r w:rsidRPr="00844F91">
        <w:rPr>
          <w:rFonts w:ascii="Arial" w:eastAsia="Times New Roman" w:hAnsi="Arial" w:cs="Arial"/>
          <w:bCs/>
          <w:lang w:val="sr-Cyrl-RS" w:eastAsia="ja-JP"/>
        </w:rPr>
        <w:t xml:space="preserve">обухвата трошкове здравствене заштите (по цени здравствене услуге) осигураних лица настале пружањем услуга микробиологије, паразитологије и вирусологије. Такође, наведеном активношћу обухваћењи су и трошкови услуга епидемиологије, послова у вези са спровођењем обавезне имунизације и послова и задатака из области социјалне медицине, као и трошкови набавке вакцина. </w:t>
      </w:r>
    </w:p>
    <w:p w:rsidR="00844F91" w:rsidRPr="00844F91" w:rsidRDefault="00844F91" w:rsidP="00844F91">
      <w:pPr>
        <w:spacing w:after="0" w:line="240" w:lineRule="auto"/>
        <w:jc w:val="both"/>
        <w:rPr>
          <w:rFonts w:ascii="Arial" w:eastAsia="Times New Roman" w:hAnsi="Arial" w:cs="Arial"/>
          <w:bCs/>
          <w:lang w:val="sr-Cyrl-RS" w:eastAsia="ja-JP"/>
        </w:rPr>
      </w:pP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844F91" w:rsidRPr="00844F91" w:rsidRDefault="00844F91" w:rsidP="00844F91">
      <w:pPr>
        <w:spacing w:after="0" w:line="240" w:lineRule="auto"/>
        <w:ind w:firstLine="708"/>
        <w:jc w:val="both"/>
        <w:rPr>
          <w:rFonts w:ascii="Arial" w:eastAsia="Times New Roman" w:hAnsi="Arial" w:cs="Arial"/>
          <w:bCs/>
          <w:lang w:val="sr-Cyrl-RS"/>
        </w:rPr>
      </w:pPr>
    </w:p>
    <w:p w:rsidR="00844F91" w:rsidRPr="00844F91" w:rsidRDefault="00844F91" w:rsidP="00844F91">
      <w:pPr>
        <w:numPr>
          <w:ilvl w:val="0"/>
          <w:numId w:val="19"/>
        </w:numPr>
        <w:spacing w:after="0" w:line="240" w:lineRule="auto"/>
        <w:jc w:val="both"/>
        <w:rPr>
          <w:rFonts w:ascii="Arial" w:eastAsia="Times New Roman" w:hAnsi="Arial" w:cs="Arial"/>
          <w:bCs/>
          <w:lang w:val="sr-Cyrl-RS"/>
        </w:rPr>
      </w:pPr>
      <w:r w:rsidRPr="00844F91">
        <w:rPr>
          <w:rFonts w:ascii="Arial" w:eastAsia="Times New Roman" w:hAnsi="Arial" w:cs="Arial"/>
          <w:bCs/>
          <w:lang w:val="sr-Cyrl-RS"/>
        </w:rPr>
        <w:t>Планирани расходи у оквиру програмске активности „Институти и заводи за јавно здравље“</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lang w:val="sr-Cyrl-CS" w:eastAsia="sr-Latn-CS"/>
        </w:rPr>
      </w:pPr>
      <w:r w:rsidRPr="00844F91">
        <w:rPr>
          <w:rFonts w:ascii="Arial" w:eastAsia="Times New Roman" w:hAnsi="Arial" w:cs="Arial"/>
          <w:lang w:val="sr-Cyrl-CS" w:eastAsia="sr-Latn-CS"/>
        </w:rPr>
        <w:t xml:space="preserve">Расходи за услуге института и завода за јавно здравље планирани су за 2022. годину у износу од </w:t>
      </w:r>
      <w:r w:rsidRPr="00844F91">
        <w:rPr>
          <w:rFonts w:ascii="Arial" w:eastAsia="Times New Roman" w:hAnsi="Arial" w:cs="Arial"/>
          <w:lang w:val="sr-Latn-RS" w:eastAsia="sr-Latn-CS"/>
        </w:rPr>
        <w:t>5.130,00</w:t>
      </w:r>
      <w:r w:rsidRPr="00844F91">
        <w:rPr>
          <w:rFonts w:ascii="Arial" w:eastAsia="Times New Roman" w:hAnsi="Arial" w:cs="Arial"/>
          <w:lang w:val="sr-Cyrl-CS" w:eastAsia="sr-Latn-CS"/>
        </w:rPr>
        <w:t xml:space="preserve"> милиона динара, што је на нивоу Финансијског плана за 2021. годину.</w:t>
      </w:r>
      <w:r w:rsidRPr="00844F91">
        <w:rPr>
          <w:rFonts w:ascii="Arial" w:hAnsi="Arial" w:cs="Arial"/>
          <w:lang w:val="sr-Cyrl-RS"/>
        </w:rPr>
        <w:t xml:space="preserve"> </w:t>
      </w:r>
    </w:p>
    <w:p w:rsidR="00844F91" w:rsidRPr="00844F91" w:rsidRDefault="00844F91" w:rsidP="00844F91">
      <w:pPr>
        <w:spacing w:after="0" w:line="240" w:lineRule="auto"/>
        <w:ind w:firstLine="708"/>
        <w:jc w:val="both"/>
        <w:rPr>
          <w:rFonts w:ascii="Arial" w:eastAsia="Times New Roman" w:hAnsi="Arial" w:cs="Arial"/>
          <w:bCs/>
          <w:lang w:val="sr-Cyrl-RS" w:eastAsia="ja-JP"/>
        </w:rPr>
      </w:pPr>
      <w:r w:rsidRPr="00844F91">
        <w:rPr>
          <w:rFonts w:ascii="Arial" w:eastAsia="Times New Roman" w:hAnsi="Arial" w:cs="Arial"/>
          <w:bCs/>
          <w:lang w:val="sr-Cyrl-RS" w:eastAsia="sr-Latn-CS"/>
        </w:rPr>
        <w:t xml:space="preserve">Планирани расходи за заводе за јавно здравље обухватају средства за пружање услуга микробиологије, епидемиологије и социјалне медицине, </w:t>
      </w:r>
      <w:r w:rsidRPr="00844F91">
        <w:rPr>
          <w:rFonts w:ascii="Arial" w:eastAsia="Times New Roman" w:hAnsi="Arial" w:cs="Arial"/>
          <w:lang w:val="sr-Cyrl-CS" w:eastAsia="sr-Latn-CS"/>
        </w:rPr>
        <w:t xml:space="preserve">средства за вакцине за обавезну имунизацију у складу са Правилником о имунизацији </w:t>
      </w:r>
      <w:r w:rsidRPr="00844F91">
        <w:rPr>
          <w:rFonts w:ascii="Arial" w:eastAsia="Times New Roman" w:hAnsi="Arial" w:cs="Arial"/>
          <w:bCs/>
          <w:lang w:val="sr-Cyrl-RS" w:eastAsia="ja-JP"/>
        </w:rPr>
        <w:t>и начину заштите лековима, као и расходе за Завод за антирабичну заштиту – Патеров завод,</w:t>
      </w:r>
      <w:r w:rsidRPr="00844F91">
        <w:rPr>
          <w:rFonts w:ascii="Arial" w:hAnsi="Arial" w:cs="Arial"/>
          <w:b/>
          <w:lang w:val="sr-Cyrl-RS"/>
        </w:rPr>
        <w:t xml:space="preserve"> </w:t>
      </w:r>
      <w:r w:rsidRPr="00844F91">
        <w:rPr>
          <w:rFonts w:ascii="Arial" w:hAnsi="Arial" w:cs="Arial"/>
          <w:lang w:val="sr-Cyrl-RS"/>
        </w:rPr>
        <w:t>Завод за биоциде и медицинску екологију и</w:t>
      </w:r>
      <w:r w:rsidRPr="00844F91">
        <w:rPr>
          <w:rFonts w:ascii="Arial" w:hAnsi="Arial" w:cs="Arial"/>
          <w:lang w:val="sr-Cyrl-RS" w:eastAsia="sr-Latn-CS"/>
        </w:rPr>
        <w:t xml:space="preserve"> награде за раднике запослене у здравственим установама ангажоване на спровођењу мера и активности везаних за заштиту здравља становништва Републике Србије, односно лечења и спречавања ширења епидемије</w:t>
      </w:r>
      <w:r w:rsidRPr="00844F91">
        <w:rPr>
          <w:rFonts w:ascii="Arial" w:hAnsi="Arial" w:cs="Arial"/>
          <w:lang w:val="sr-Cyrl-RS"/>
        </w:rPr>
        <w:t xml:space="preserve"> болести </w:t>
      </w:r>
      <w:r w:rsidRPr="00844F91">
        <w:rPr>
          <w:rFonts w:ascii="Arial" w:hAnsi="Arial" w:cs="Arial"/>
          <w:lang w:val="sr-Latn-RS"/>
        </w:rPr>
        <w:t>COVID-19</w:t>
      </w:r>
      <w:r w:rsidRPr="00844F91">
        <w:rPr>
          <w:rFonts w:ascii="Arial" w:eastAsia="Times New Roman" w:hAnsi="Arial" w:cs="Arial"/>
          <w:bCs/>
          <w:lang w:val="sr-Cyrl-RS" w:eastAsia="ja-JP"/>
        </w:rPr>
        <w:t>.</w:t>
      </w:r>
    </w:p>
    <w:p w:rsidR="00844F91" w:rsidRPr="00844F91" w:rsidRDefault="00844F91" w:rsidP="00844F91">
      <w:pPr>
        <w:spacing w:after="0" w:line="240" w:lineRule="auto"/>
        <w:ind w:firstLine="708"/>
        <w:jc w:val="both"/>
        <w:rPr>
          <w:rFonts w:ascii="Arial" w:eastAsia="Times New Roman" w:hAnsi="Arial" w:cs="Arial"/>
          <w:lang w:val="sr-Cyrl-CS" w:eastAsia="sr-Latn-CS"/>
        </w:rPr>
      </w:pPr>
    </w:p>
    <w:p w:rsidR="00844F91" w:rsidRPr="00844F91" w:rsidRDefault="00844F91" w:rsidP="00844F91">
      <w:pPr>
        <w:numPr>
          <w:ilvl w:val="2"/>
          <w:numId w:val="20"/>
        </w:numPr>
        <w:spacing w:after="0" w:line="240" w:lineRule="auto"/>
        <w:jc w:val="both"/>
        <w:rPr>
          <w:rFonts w:ascii="Arial" w:eastAsia="Times New Roman" w:hAnsi="Arial" w:cs="Arial"/>
          <w:bCs/>
          <w:lang w:val="sr-Cyrl-RS"/>
        </w:rPr>
      </w:pPr>
      <w:r w:rsidRPr="00844F91">
        <w:rPr>
          <w:rFonts w:ascii="Arial" w:eastAsia="Times New Roman" w:hAnsi="Arial" w:cs="Arial"/>
          <w:bCs/>
          <w:i/>
          <w:lang w:val="sr-Cyrl-RS"/>
        </w:rPr>
        <w:t>Програмска активност: Остваривање права ван територије Републике Србије</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 xml:space="preserve">Програм: </w:t>
      </w:r>
      <w:r w:rsidRPr="00844F91">
        <w:rPr>
          <w:rFonts w:ascii="Arial" w:eastAsia="Times New Roman" w:hAnsi="Arial" w:cs="Arial"/>
          <w:lang w:val="sr-Cyrl-RS"/>
        </w:rPr>
        <w:t>Остала права из социјалног осигурања</w:t>
      </w: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Шифра програмске активности: 0003</w:t>
      </w: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Назив програмске активности: Остваривање права ван територије Републике Србије</w:t>
      </w:r>
    </w:p>
    <w:p w:rsidR="00844F91" w:rsidRPr="00844F91" w:rsidRDefault="00844F91" w:rsidP="00844F91">
      <w:pPr>
        <w:spacing w:after="0" w:line="240" w:lineRule="auto"/>
        <w:ind w:firstLine="708"/>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lang w:eastAsia="sr-Latn-CS"/>
        </w:rPr>
      </w:pPr>
      <w:r w:rsidRPr="00844F91">
        <w:rPr>
          <w:rFonts w:ascii="Arial" w:eastAsia="Times New Roman" w:hAnsi="Arial" w:cs="Arial"/>
          <w:bCs/>
          <w:lang w:val="sr-Cyrl-RS" w:eastAsia="sr-Latn-CS"/>
        </w:rPr>
        <w:t xml:space="preserve">Правни основ: </w:t>
      </w:r>
      <w:r w:rsidRPr="00844F91">
        <w:rPr>
          <w:rFonts w:ascii="Arial" w:eastAsia="Times New Roman" w:hAnsi="Arial" w:cs="Arial"/>
          <w:bCs/>
          <w:lang w:val="sr-Cyrl-RS" w:eastAsia="ja-JP"/>
        </w:rPr>
        <w:t>Правни основ за финансирање здравствене заштите у иностранству представља Закон о здравственом осигурању и подзаконска акта донета за спровођење овог закона (Правилник о</w:t>
      </w:r>
      <w:r w:rsidRPr="00844F91">
        <w:rPr>
          <w:rFonts w:ascii="Arial" w:eastAsia="Times New Roman" w:hAnsi="Arial" w:cs="Arial"/>
          <w:bCs/>
          <w:lang w:eastAsia="ja-JP"/>
        </w:rPr>
        <w:t xml:space="preserve"> </w:t>
      </w:r>
      <w:r w:rsidRPr="00844F91">
        <w:rPr>
          <w:rFonts w:ascii="Arial" w:eastAsia="Times New Roman" w:hAnsi="Arial" w:cs="Arial"/>
          <w:bCs/>
          <w:lang w:val="sr-Cyrl-RS" w:eastAsia="ja-JP"/>
        </w:rPr>
        <w:t>садржају и обиму права из обавезног здравственог осигурања и о партиципацији, Правилник о условима и начину упућивања осигураних лица на лечење у иностранство, међународни споразуми о социјалном осигурању).</w:t>
      </w:r>
    </w:p>
    <w:p w:rsidR="00844F91" w:rsidRPr="00844F91" w:rsidRDefault="00844F91" w:rsidP="00844F91">
      <w:pPr>
        <w:spacing w:after="0" w:line="240" w:lineRule="auto"/>
        <w:ind w:firstLine="720"/>
        <w:jc w:val="both"/>
        <w:rPr>
          <w:rFonts w:ascii="Arial" w:eastAsia="Times New Roman" w:hAnsi="Arial" w:cs="Arial"/>
          <w:bCs/>
          <w:lang w:val="sr-Cyrl-RS" w:eastAsia="sr-Latn-CS"/>
        </w:rPr>
      </w:pP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 xml:space="preserve"> Опис програмске активности: </w:t>
      </w:r>
      <w:r w:rsidRPr="00844F91">
        <w:rPr>
          <w:rFonts w:ascii="Arial" w:eastAsia="Times New Roman" w:hAnsi="Arial" w:cs="Arial"/>
          <w:bCs/>
          <w:lang w:val="sr-Cyrl-RS" w:eastAsia="ja-JP"/>
        </w:rPr>
        <w:t>Програмска активност „</w:t>
      </w:r>
      <w:r w:rsidRPr="00844F91">
        <w:rPr>
          <w:rFonts w:ascii="Arial" w:eastAsia="Times New Roman" w:hAnsi="Arial" w:cs="Arial"/>
          <w:bCs/>
          <w:lang w:val="sr-Cyrl-RS"/>
        </w:rPr>
        <w:t>Остваривање права ван територије Републике Србије“ обухвата расходе по основу здравствене заштите по конвенцији, расходе по основу коришћење здравствене заштите у иностранству и расходе по основу упућивања осигураних лица на лечење у иностранство.</w:t>
      </w:r>
    </w:p>
    <w:p w:rsidR="00844F91" w:rsidRPr="00844F91" w:rsidRDefault="00844F91" w:rsidP="00844F91">
      <w:pPr>
        <w:spacing w:after="0" w:line="240" w:lineRule="auto"/>
        <w:jc w:val="both"/>
        <w:rPr>
          <w:rFonts w:ascii="Arial" w:eastAsia="Times New Roman" w:hAnsi="Arial" w:cs="Arial"/>
          <w:bCs/>
          <w:lang w:val="sr-Cyrl-RS" w:eastAsia="ja-JP"/>
        </w:rPr>
      </w:pPr>
    </w:p>
    <w:p w:rsidR="00844F91" w:rsidRPr="00844F91" w:rsidRDefault="00844F91" w:rsidP="00844F91">
      <w:pPr>
        <w:spacing w:after="0" w:line="240" w:lineRule="auto"/>
        <w:ind w:firstLine="720"/>
        <w:jc w:val="both"/>
        <w:rPr>
          <w:rFonts w:ascii="Arial" w:eastAsia="Times New Roman" w:hAnsi="Arial" w:cs="Arial"/>
          <w:bCs/>
          <w:lang w:val="sr-Cyrl-RS"/>
        </w:rPr>
      </w:pPr>
      <w:r w:rsidRPr="00844F91">
        <w:rPr>
          <w:rFonts w:ascii="Arial" w:eastAsia="Times New Roman" w:hAnsi="Arial" w:cs="Arial"/>
          <w:bCs/>
          <w:lang w:val="sr-Cyrl-RS"/>
        </w:rPr>
        <w:t>Одговорно лице: др Рада Милићевић, директор Сектора за здравствено осигурање</w:t>
      </w:r>
    </w:p>
    <w:p w:rsidR="00844F91" w:rsidRPr="00844F91" w:rsidRDefault="00844F91" w:rsidP="00844F91">
      <w:pPr>
        <w:spacing w:after="0" w:line="240" w:lineRule="auto"/>
        <w:ind w:firstLine="720"/>
        <w:jc w:val="both"/>
        <w:rPr>
          <w:rFonts w:ascii="Arial" w:eastAsia="Times New Roman" w:hAnsi="Arial" w:cs="Arial"/>
          <w:bCs/>
          <w:lang w:val="sr-Cyrl-RS"/>
        </w:rPr>
      </w:pPr>
    </w:p>
    <w:p w:rsidR="00844F91" w:rsidRPr="00844F91" w:rsidRDefault="00844F91" w:rsidP="00844F91">
      <w:pPr>
        <w:numPr>
          <w:ilvl w:val="0"/>
          <w:numId w:val="19"/>
        </w:numPr>
        <w:spacing w:after="0" w:line="240" w:lineRule="auto"/>
        <w:jc w:val="both"/>
        <w:rPr>
          <w:rFonts w:ascii="Arial" w:eastAsia="Times New Roman" w:hAnsi="Arial" w:cs="Arial"/>
          <w:bCs/>
          <w:lang w:val="sr-Cyrl-RS"/>
        </w:rPr>
      </w:pPr>
      <w:r w:rsidRPr="00844F91">
        <w:rPr>
          <w:rFonts w:ascii="Arial" w:eastAsia="Times New Roman" w:hAnsi="Arial" w:cs="Arial"/>
          <w:bCs/>
          <w:lang w:val="sr-Cyrl-RS"/>
        </w:rPr>
        <w:t>Планирани расходи у оквиру програмске активности “Остваривање права ван територије Републике Србије“</w:t>
      </w:r>
    </w:p>
    <w:p w:rsidR="00844F91" w:rsidRPr="00844F91" w:rsidRDefault="00844F91" w:rsidP="00844F91">
      <w:pPr>
        <w:spacing w:after="0" w:line="240" w:lineRule="auto"/>
        <w:ind w:firstLine="708"/>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lang w:val="sr-Cyrl-RS" w:eastAsia="sr-Latn-CS"/>
        </w:rPr>
      </w:pPr>
      <w:r w:rsidRPr="00844F91">
        <w:rPr>
          <w:rFonts w:ascii="Arial" w:eastAsia="Times New Roman" w:hAnsi="Arial" w:cs="Arial"/>
          <w:lang w:val="sr-Cyrl-CS" w:eastAsia="sr-Latn-CS"/>
        </w:rPr>
        <w:t>Расходи за остваривање права на здравствену заштиту ван територије Републике Србије планирани су у износу од 1.865,00 милиона динара, што је за 60,00 милиона динара више у односу на Финансијски план за 2021. годину.</w:t>
      </w:r>
    </w:p>
    <w:p w:rsidR="00844F91" w:rsidRPr="00844F91" w:rsidRDefault="00844F91" w:rsidP="00844F91">
      <w:pPr>
        <w:spacing w:after="0" w:line="240" w:lineRule="auto"/>
        <w:ind w:firstLine="708"/>
        <w:jc w:val="both"/>
        <w:rPr>
          <w:rFonts w:ascii="Arial" w:eastAsia="Times New Roman" w:hAnsi="Arial" w:cs="Arial"/>
          <w:lang w:val="sr-Cyrl-CS" w:eastAsia="sr-Latn-CS"/>
        </w:rPr>
      </w:pPr>
      <w:r w:rsidRPr="00844F91">
        <w:rPr>
          <w:rFonts w:ascii="Arial" w:eastAsia="Times New Roman" w:hAnsi="Arial" w:cs="Arial"/>
          <w:lang w:val="sr-Cyrl-CS" w:eastAsia="sr-Latn-CS"/>
        </w:rPr>
        <w:t>У оквиру ових расхода планирани су:</w:t>
      </w:r>
    </w:p>
    <w:p w:rsidR="00844F91" w:rsidRPr="00844F91" w:rsidRDefault="00844F91" w:rsidP="00844F91">
      <w:pPr>
        <w:spacing w:after="0" w:line="240" w:lineRule="auto"/>
        <w:ind w:firstLine="708"/>
        <w:jc w:val="both"/>
        <w:rPr>
          <w:rFonts w:ascii="Arial" w:eastAsia="Times New Roman" w:hAnsi="Arial" w:cs="Arial"/>
          <w:lang w:val="sr-Cyrl-CS" w:eastAsia="sr-Latn-CS"/>
        </w:rPr>
      </w:pPr>
      <w:r w:rsidRPr="00844F91">
        <w:rPr>
          <w:rFonts w:ascii="Arial" w:eastAsia="Times New Roman" w:hAnsi="Arial" w:cs="Arial"/>
          <w:lang w:val="sr-Cyrl-CS" w:eastAsia="sr-Latn-CS"/>
        </w:rPr>
        <w:t>- расходи по основу спровођења међународних споразума о социјалном осигурању (конвенције) у износу од 1.180,00 милиона динара, што је за 60,00 милиона динара више у односу на Финансијски план за 2021. годину;</w:t>
      </w:r>
    </w:p>
    <w:p w:rsidR="00844F91" w:rsidRPr="00844F91" w:rsidRDefault="00844F91" w:rsidP="00844F91">
      <w:pPr>
        <w:spacing w:after="0" w:line="240" w:lineRule="auto"/>
        <w:ind w:firstLine="708"/>
        <w:jc w:val="both"/>
        <w:rPr>
          <w:rFonts w:ascii="Arial" w:eastAsia="Times New Roman" w:hAnsi="Arial" w:cs="Arial"/>
          <w:bCs/>
          <w:lang w:val="sr-Cyrl-RS" w:eastAsia="sr-Latn-CS"/>
        </w:rPr>
      </w:pPr>
      <w:r w:rsidRPr="00844F91">
        <w:rPr>
          <w:rFonts w:ascii="Arial" w:eastAsia="Times New Roman" w:hAnsi="Arial" w:cs="Arial"/>
          <w:lang w:val="sr-Cyrl-CS" w:eastAsia="sr-Latn-CS"/>
        </w:rPr>
        <w:t xml:space="preserve">- расходи по основу </w:t>
      </w:r>
      <w:r w:rsidRPr="00844F91">
        <w:rPr>
          <w:rFonts w:ascii="Arial" w:eastAsia="Times New Roman" w:hAnsi="Arial" w:cs="Arial"/>
          <w:bCs/>
          <w:lang w:val="sr-Cyrl-RS" w:eastAsia="sr-Latn-CS"/>
        </w:rPr>
        <w:t>коришћења здравствене заштите у иностранству у износу од 25,00 милиона динара, што је на нивоу Финансијског плана за 2021. годину</w:t>
      </w:r>
      <w:r w:rsidR="00FA3E93">
        <w:rPr>
          <w:rFonts w:ascii="Arial" w:eastAsia="Times New Roman" w:hAnsi="Arial" w:cs="Arial"/>
          <w:bCs/>
          <w:lang w:val="sr-Cyrl-RS" w:eastAsia="sr-Latn-CS"/>
        </w:rPr>
        <w:t>. Ови расходи планирани су на економској кл</w:t>
      </w:r>
      <w:r w:rsidR="00B658A7">
        <w:rPr>
          <w:rFonts w:ascii="Arial" w:eastAsia="Times New Roman" w:hAnsi="Arial" w:cs="Arial"/>
          <w:bCs/>
          <w:lang w:val="sr-Cyrl-RS" w:eastAsia="sr-Latn-CS"/>
        </w:rPr>
        <w:t>а</w:t>
      </w:r>
      <w:r w:rsidR="00FA3E93">
        <w:rPr>
          <w:rFonts w:ascii="Arial" w:eastAsia="Times New Roman" w:hAnsi="Arial" w:cs="Arial"/>
          <w:bCs/>
          <w:lang w:val="sr-Cyrl-RS" w:eastAsia="sr-Latn-CS"/>
        </w:rPr>
        <w:t>сификацији 471229, уместо досадашње 471223</w:t>
      </w:r>
      <w:r w:rsidRPr="00844F91">
        <w:rPr>
          <w:rFonts w:ascii="Arial" w:eastAsia="Times New Roman" w:hAnsi="Arial" w:cs="Arial"/>
          <w:bCs/>
          <w:lang w:val="sr-Cyrl-RS" w:eastAsia="sr-Latn-CS"/>
        </w:rPr>
        <w:t>;</w:t>
      </w:r>
    </w:p>
    <w:p w:rsidR="00844F91" w:rsidRPr="00844F91" w:rsidRDefault="00844F91" w:rsidP="00844F91">
      <w:pPr>
        <w:spacing w:after="0" w:line="240" w:lineRule="auto"/>
        <w:ind w:firstLine="708"/>
        <w:jc w:val="both"/>
        <w:rPr>
          <w:rFonts w:ascii="Arial" w:eastAsia="Times New Roman" w:hAnsi="Arial" w:cs="Arial"/>
          <w:lang w:val="sr-Cyrl-CS" w:eastAsia="sr-Latn-CS"/>
        </w:rPr>
      </w:pPr>
      <w:r w:rsidRPr="00844F91">
        <w:rPr>
          <w:rFonts w:ascii="Arial" w:eastAsia="Times New Roman" w:hAnsi="Arial" w:cs="Arial"/>
          <w:bCs/>
          <w:lang w:val="sr-Cyrl-RS" w:eastAsia="sr-Latn-CS"/>
        </w:rPr>
        <w:t xml:space="preserve">- </w:t>
      </w:r>
      <w:r w:rsidRPr="00844F91">
        <w:rPr>
          <w:rFonts w:ascii="Arial" w:eastAsia="Times New Roman" w:hAnsi="Arial" w:cs="Arial"/>
          <w:lang w:val="sr-Cyrl-CS" w:eastAsia="sr-Latn-CS"/>
        </w:rPr>
        <w:t xml:space="preserve">расходи по основу </w:t>
      </w:r>
      <w:r w:rsidRPr="00844F91">
        <w:rPr>
          <w:rFonts w:ascii="Arial" w:eastAsia="Times New Roman" w:hAnsi="Arial" w:cs="Arial"/>
          <w:bCs/>
          <w:lang w:val="sr-Cyrl-RS" w:eastAsia="sr-Latn-CS"/>
        </w:rPr>
        <w:t>упућивања осигураних лица на лечење у иностранство, који су планирани у износу од 660,00 милиона динара, што је на нивоу Финансијског плана за 2021. годину</w:t>
      </w:r>
      <w:r w:rsidRPr="00844F91">
        <w:rPr>
          <w:rFonts w:ascii="Arial" w:eastAsia="Times New Roman" w:hAnsi="Arial" w:cs="Arial"/>
          <w:lang w:val="sr-Cyrl-CS" w:eastAsia="sr-Latn-CS"/>
        </w:rPr>
        <w:t>.</w:t>
      </w:r>
    </w:p>
    <w:p w:rsidR="00844F91" w:rsidRPr="00844F91" w:rsidRDefault="00844F91" w:rsidP="00844F91">
      <w:pPr>
        <w:spacing w:after="0" w:line="240" w:lineRule="auto"/>
        <w:ind w:firstLine="708"/>
        <w:jc w:val="both"/>
        <w:rPr>
          <w:rFonts w:ascii="Arial" w:eastAsia="Times New Roman" w:hAnsi="Arial" w:cs="Arial"/>
          <w:lang w:val="sr-Latn-RS" w:eastAsia="sr-Latn-CS"/>
        </w:rPr>
      </w:pPr>
    </w:p>
    <w:p w:rsidR="00844F91" w:rsidRPr="00844F91" w:rsidRDefault="00844F91" w:rsidP="00844F91">
      <w:pPr>
        <w:numPr>
          <w:ilvl w:val="2"/>
          <w:numId w:val="20"/>
        </w:numPr>
        <w:spacing w:after="0" w:line="240" w:lineRule="auto"/>
        <w:jc w:val="both"/>
        <w:rPr>
          <w:rFonts w:ascii="Arial" w:eastAsia="Times New Roman" w:hAnsi="Arial" w:cs="Arial"/>
          <w:bCs/>
          <w:lang w:val="sr-Cyrl-RS"/>
        </w:rPr>
      </w:pPr>
      <w:r w:rsidRPr="00844F91">
        <w:rPr>
          <w:rFonts w:ascii="Arial" w:eastAsia="Times New Roman" w:hAnsi="Arial" w:cs="Arial"/>
          <w:bCs/>
          <w:i/>
          <w:lang w:val="sr-Cyrl-RS"/>
        </w:rPr>
        <w:t>Програмска активност: Помагала и направе</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 xml:space="preserve">Програм: </w:t>
      </w:r>
      <w:r w:rsidRPr="00844F91">
        <w:rPr>
          <w:rFonts w:ascii="Arial" w:eastAsia="Times New Roman" w:hAnsi="Arial" w:cs="Arial"/>
          <w:lang w:val="sr-Cyrl-RS"/>
        </w:rPr>
        <w:t>Остала права из социјалног осигурања</w:t>
      </w: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Шифра програмске активности: 0004</w:t>
      </w: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Назив програмске активности: Помагала и направе</w:t>
      </w:r>
    </w:p>
    <w:p w:rsidR="00844F91" w:rsidRPr="00844F91" w:rsidRDefault="00844F91" w:rsidP="00844F91">
      <w:pPr>
        <w:spacing w:after="0" w:line="240" w:lineRule="auto"/>
        <w:ind w:firstLine="708"/>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lang w:eastAsia="sr-Latn-CS"/>
        </w:rPr>
      </w:pPr>
      <w:r w:rsidRPr="00844F91">
        <w:rPr>
          <w:rFonts w:ascii="Arial" w:eastAsia="Times New Roman" w:hAnsi="Arial" w:cs="Arial"/>
          <w:bCs/>
          <w:lang w:val="sr-Cyrl-RS" w:eastAsia="sr-Latn-CS"/>
        </w:rPr>
        <w:t xml:space="preserve">Правни основ: </w:t>
      </w:r>
      <w:r w:rsidRPr="00844F91">
        <w:rPr>
          <w:rFonts w:ascii="Arial" w:eastAsia="Times New Roman" w:hAnsi="Arial" w:cs="Arial"/>
          <w:bCs/>
          <w:lang w:val="sr-Cyrl-RS" w:eastAsia="ja-JP"/>
        </w:rPr>
        <w:t>Правни основ за финансирање права осигураних лица на помагала и направе (медицинско-техничка помагала) представља Закон о здравственом осигурању и подзаконска акта донета за спровођење овог закона (Правилник о</w:t>
      </w:r>
      <w:r w:rsidRPr="00844F91">
        <w:rPr>
          <w:rFonts w:ascii="Arial" w:eastAsia="Times New Roman" w:hAnsi="Arial" w:cs="Arial"/>
          <w:bCs/>
          <w:lang w:eastAsia="ja-JP"/>
        </w:rPr>
        <w:t xml:space="preserve"> </w:t>
      </w:r>
      <w:r w:rsidRPr="00844F91">
        <w:rPr>
          <w:rFonts w:ascii="Arial" w:eastAsia="Times New Roman" w:hAnsi="Arial" w:cs="Arial"/>
          <w:bCs/>
          <w:lang w:val="sr-Cyrl-RS" w:eastAsia="ja-JP"/>
        </w:rPr>
        <w:t>садржају и обиму права из обавезног здравственог осигурања и о партиципацији, Правилник о медицинско-техничким помагалима која се обезбеђују из средстава обавезног здравственог осигурања и др.).</w:t>
      </w:r>
    </w:p>
    <w:p w:rsidR="00844F91" w:rsidRPr="00844F91" w:rsidRDefault="00844F91" w:rsidP="00844F91">
      <w:pPr>
        <w:spacing w:after="0" w:line="240" w:lineRule="auto"/>
        <w:ind w:firstLine="720"/>
        <w:jc w:val="both"/>
        <w:rPr>
          <w:rFonts w:ascii="Arial" w:eastAsia="Times New Roman" w:hAnsi="Arial" w:cs="Arial"/>
          <w:bCs/>
          <w:lang w:val="sr-Cyrl-RS" w:eastAsia="sr-Latn-CS"/>
        </w:rPr>
      </w:pP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 xml:space="preserve">Опис програмске активности: </w:t>
      </w:r>
      <w:r w:rsidRPr="00844F91">
        <w:rPr>
          <w:rFonts w:ascii="Arial" w:eastAsia="Times New Roman" w:hAnsi="Arial" w:cs="Arial"/>
          <w:bCs/>
          <w:lang w:val="sr-Cyrl-RS" w:eastAsia="ja-JP"/>
        </w:rPr>
        <w:t>Програмска активност „</w:t>
      </w:r>
      <w:r w:rsidRPr="00844F91">
        <w:rPr>
          <w:rFonts w:ascii="Arial" w:eastAsia="Times New Roman" w:hAnsi="Arial" w:cs="Arial"/>
          <w:bCs/>
          <w:lang w:val="sr-Cyrl-RS"/>
        </w:rPr>
        <w:t>Помагала и направе“ обухвата расходе за медицинско-техничких помагала, која издају на налог државне и приватне апотеке и добављачи за медицинско-техничка помагала.</w:t>
      </w:r>
    </w:p>
    <w:p w:rsidR="00844F91" w:rsidRPr="00844F91" w:rsidRDefault="00844F91" w:rsidP="00844F91">
      <w:pPr>
        <w:spacing w:after="0" w:line="240" w:lineRule="auto"/>
        <w:jc w:val="both"/>
        <w:rPr>
          <w:rFonts w:ascii="Arial" w:eastAsia="Times New Roman" w:hAnsi="Arial" w:cs="Arial"/>
          <w:b/>
          <w:bCs/>
          <w:lang w:val="sr-Cyrl-RS" w:eastAsia="ja-JP"/>
        </w:rPr>
      </w:pPr>
    </w:p>
    <w:p w:rsidR="00844F91" w:rsidRPr="00844F91" w:rsidRDefault="00844F91" w:rsidP="00844F91">
      <w:pPr>
        <w:spacing w:after="0" w:line="240" w:lineRule="auto"/>
        <w:ind w:firstLine="709"/>
        <w:jc w:val="both"/>
        <w:rPr>
          <w:rFonts w:ascii="Arial" w:eastAsia="Times New Roman" w:hAnsi="Arial" w:cs="Arial"/>
          <w:lang w:val="sr-Cyrl-RS" w:eastAsia="sr-Latn-CS"/>
        </w:rPr>
      </w:pPr>
      <w:r w:rsidRPr="00844F91">
        <w:rPr>
          <w:rFonts w:ascii="Arial" w:eastAsia="Times New Roman" w:hAnsi="Arial" w:cs="Arial"/>
          <w:bCs/>
          <w:lang w:val="sr-Cyrl-RS"/>
        </w:rPr>
        <w:t xml:space="preserve">Одговорно лице: мр Драган Матић, заменик директора Сектора за </w:t>
      </w:r>
      <w:r w:rsidRPr="00844F91">
        <w:rPr>
          <w:rFonts w:ascii="Arial" w:eastAsia="Times New Roman" w:hAnsi="Arial" w:cs="Arial"/>
          <w:bCs/>
          <w:lang w:val="sr-Cyrl-RS" w:eastAsia="sr-Latn-CS"/>
        </w:rPr>
        <w:t>финансијско планирање, анализу, извештавање и финансијску контролу</w:t>
      </w:r>
    </w:p>
    <w:p w:rsidR="00844F91" w:rsidRPr="00844F91" w:rsidRDefault="00844F91" w:rsidP="00844F91">
      <w:pPr>
        <w:spacing w:after="0" w:line="240" w:lineRule="auto"/>
        <w:ind w:firstLine="720"/>
        <w:jc w:val="both"/>
        <w:rPr>
          <w:rFonts w:ascii="Arial" w:eastAsia="Times New Roman" w:hAnsi="Arial" w:cs="Arial"/>
          <w:bCs/>
          <w:lang w:val="sr-Cyrl-RS"/>
        </w:rPr>
      </w:pPr>
    </w:p>
    <w:p w:rsidR="00844F91" w:rsidRPr="00844F91" w:rsidRDefault="00844F91" w:rsidP="00844F91">
      <w:pPr>
        <w:numPr>
          <w:ilvl w:val="0"/>
          <w:numId w:val="19"/>
        </w:numPr>
        <w:spacing w:after="0" w:line="240" w:lineRule="auto"/>
        <w:jc w:val="both"/>
        <w:rPr>
          <w:rFonts w:ascii="Arial" w:eastAsia="Times New Roman" w:hAnsi="Arial" w:cs="Arial"/>
          <w:bCs/>
          <w:lang w:val="sr-Cyrl-RS"/>
        </w:rPr>
      </w:pPr>
      <w:r w:rsidRPr="00844F91">
        <w:rPr>
          <w:rFonts w:ascii="Arial" w:eastAsia="Times New Roman" w:hAnsi="Arial" w:cs="Arial"/>
          <w:bCs/>
          <w:lang w:val="sr-Cyrl-RS"/>
        </w:rPr>
        <w:t>Планирани расходи у оквиру програмске активности „Помагала и направе“</w:t>
      </w:r>
    </w:p>
    <w:p w:rsidR="00844F91" w:rsidRPr="00844F91" w:rsidRDefault="00844F91" w:rsidP="00844F91">
      <w:pPr>
        <w:spacing w:after="0" w:line="240" w:lineRule="auto"/>
        <w:ind w:left="1428"/>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lang w:val="sr-Cyrl-CS" w:eastAsia="sr-Latn-CS"/>
        </w:rPr>
      </w:pPr>
      <w:r w:rsidRPr="00844F91">
        <w:rPr>
          <w:rFonts w:ascii="Arial" w:eastAsia="Times New Roman" w:hAnsi="Arial" w:cs="Arial"/>
          <w:lang w:val="sr-Cyrl-CS" w:eastAsia="sr-Latn-CS"/>
        </w:rPr>
        <w:t>Расходи за помагала и направе планирани су у износу од 6.000,00 милиона динара,</w:t>
      </w:r>
      <w:r w:rsidRPr="00844F91">
        <w:rPr>
          <w:rFonts w:ascii="Arial" w:eastAsia="Times New Roman" w:hAnsi="Arial" w:cs="Arial"/>
          <w:bCs/>
          <w:lang w:val="sr-Cyrl-RS" w:eastAsia="sr-Latn-CS"/>
        </w:rPr>
        <w:t xml:space="preserve"> што је на нивоу Финансијског плана за 2021. годину</w:t>
      </w:r>
      <w:r w:rsidRPr="00844F91">
        <w:rPr>
          <w:rFonts w:ascii="Arial" w:eastAsia="Times New Roman" w:hAnsi="Arial" w:cs="Arial"/>
          <w:lang w:val="sr-Cyrl-CS" w:eastAsia="sr-Latn-CS"/>
        </w:rPr>
        <w:t>.</w:t>
      </w:r>
    </w:p>
    <w:p w:rsidR="00844F91" w:rsidRPr="00844F91" w:rsidRDefault="00844F91" w:rsidP="00844F91">
      <w:pPr>
        <w:spacing w:after="0" w:line="240" w:lineRule="auto"/>
        <w:ind w:firstLine="708"/>
        <w:jc w:val="both"/>
        <w:rPr>
          <w:rFonts w:ascii="Arial" w:eastAsia="Times New Roman" w:hAnsi="Arial" w:cs="Arial"/>
          <w:lang w:val="sr-Cyrl-CS" w:eastAsia="sr-Latn-CS"/>
        </w:rPr>
      </w:pPr>
      <w:r w:rsidRPr="00844F91">
        <w:rPr>
          <w:rFonts w:ascii="Arial" w:eastAsia="Times New Roman" w:hAnsi="Arial" w:cs="Arial"/>
          <w:lang w:val="sr-Cyrl-CS" w:eastAsia="sr-Latn-CS"/>
        </w:rPr>
        <w:t>Ови расходи обухватају средства за помагала која се издају у апотекама, као и медицинско-техничка помагала која се обезбеђују преко добављача.</w:t>
      </w:r>
    </w:p>
    <w:p w:rsidR="00844F91" w:rsidRPr="00844F91" w:rsidRDefault="00844F91" w:rsidP="00844F91">
      <w:pPr>
        <w:spacing w:after="0" w:line="240" w:lineRule="auto"/>
        <w:ind w:firstLine="708"/>
        <w:jc w:val="both"/>
        <w:rPr>
          <w:rFonts w:ascii="Arial" w:eastAsia="Times New Roman" w:hAnsi="Arial" w:cs="Arial"/>
          <w:i/>
          <w:lang w:val="sr-Cyrl-CS" w:eastAsia="sr-Latn-CS"/>
        </w:rPr>
      </w:pPr>
    </w:p>
    <w:p w:rsidR="00844F91" w:rsidRPr="00844F91" w:rsidRDefault="00844F91" w:rsidP="00844F91">
      <w:pPr>
        <w:numPr>
          <w:ilvl w:val="2"/>
          <w:numId w:val="20"/>
        </w:numPr>
        <w:spacing w:after="0" w:line="240" w:lineRule="auto"/>
        <w:jc w:val="both"/>
        <w:rPr>
          <w:rFonts w:ascii="Arial" w:eastAsia="Times New Roman" w:hAnsi="Arial" w:cs="Arial"/>
          <w:bCs/>
          <w:lang w:val="sr-Cyrl-RS"/>
        </w:rPr>
      </w:pPr>
      <w:r w:rsidRPr="00844F91">
        <w:rPr>
          <w:rFonts w:ascii="Arial" w:eastAsia="Times New Roman" w:hAnsi="Arial" w:cs="Arial"/>
          <w:bCs/>
          <w:i/>
          <w:lang w:val="sr-Cyrl-RS"/>
        </w:rPr>
        <w:t>Програмска активност: Услуге дијализе (материјал за дијализу)</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 xml:space="preserve">Програм: </w:t>
      </w:r>
      <w:r w:rsidRPr="00844F91">
        <w:rPr>
          <w:rFonts w:ascii="Arial" w:eastAsia="Times New Roman" w:hAnsi="Arial" w:cs="Arial"/>
          <w:lang w:val="sr-Cyrl-RS"/>
        </w:rPr>
        <w:t>Остала права из социјалног осигурања</w:t>
      </w: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Шифра програмске активности: 0005</w:t>
      </w: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Назив програмске активности: Услуге дијализе (материјал за дијализу)</w:t>
      </w:r>
    </w:p>
    <w:p w:rsidR="00844F91" w:rsidRPr="00844F91" w:rsidRDefault="00844F91" w:rsidP="00844F91">
      <w:pPr>
        <w:spacing w:after="0" w:line="240" w:lineRule="auto"/>
        <w:ind w:firstLine="708"/>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bCs/>
          <w:lang w:val="sr-Cyrl-RS" w:eastAsia="ja-JP"/>
        </w:rPr>
      </w:pPr>
      <w:r w:rsidRPr="00844F91">
        <w:rPr>
          <w:rFonts w:ascii="Arial" w:eastAsia="Times New Roman" w:hAnsi="Arial" w:cs="Arial"/>
          <w:bCs/>
          <w:lang w:val="sr-Cyrl-RS" w:eastAsia="sr-Latn-CS"/>
        </w:rPr>
        <w:t xml:space="preserve">Правни основ: </w:t>
      </w:r>
      <w:r w:rsidRPr="00844F91">
        <w:rPr>
          <w:rFonts w:ascii="Arial" w:eastAsia="Times New Roman" w:hAnsi="Arial" w:cs="Arial"/>
          <w:bCs/>
          <w:lang w:val="sr-Cyrl-RS" w:eastAsia="ja-JP"/>
        </w:rPr>
        <w:t>Правни основ за финансирање здравствене заштите у делу који се односи на услуге дијализе представља Закон о здравственом осигурању и подзаконска акта донета за спровођење овог закона (Правилник о</w:t>
      </w:r>
      <w:r w:rsidRPr="00844F91">
        <w:rPr>
          <w:rFonts w:ascii="Arial" w:eastAsia="Times New Roman" w:hAnsi="Arial" w:cs="Arial"/>
          <w:bCs/>
          <w:lang w:eastAsia="ja-JP"/>
        </w:rPr>
        <w:t xml:space="preserve"> </w:t>
      </w:r>
      <w:r w:rsidRPr="00844F91">
        <w:rPr>
          <w:rFonts w:ascii="Arial" w:eastAsia="Times New Roman" w:hAnsi="Arial" w:cs="Arial"/>
          <w:bCs/>
          <w:lang w:val="sr-Cyrl-RS" w:eastAsia="ja-JP"/>
        </w:rPr>
        <w:t xml:space="preserve">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 Правилник о </w:t>
      </w:r>
      <w:r w:rsidRPr="00844F91">
        <w:rPr>
          <w:rFonts w:ascii="Arial" w:eastAsia="Times New Roman" w:hAnsi="Arial" w:cs="Arial"/>
          <w:lang w:eastAsia="sr-Latn-CS"/>
        </w:rPr>
        <w:t>стандардима материјала за дијализе које се обезбеђују из средстава обавезног здравственог осигурања</w:t>
      </w:r>
      <w:r w:rsidRPr="00844F91">
        <w:rPr>
          <w:rFonts w:ascii="Arial" w:eastAsia="Times New Roman" w:hAnsi="Arial" w:cs="Arial"/>
          <w:lang w:val="sr-Cyrl-RS" w:eastAsia="sr-Latn-CS"/>
        </w:rPr>
        <w:t xml:space="preserve"> </w:t>
      </w:r>
      <w:r w:rsidRPr="00844F91">
        <w:rPr>
          <w:rFonts w:ascii="Arial" w:eastAsia="Times New Roman" w:hAnsi="Arial" w:cs="Arial"/>
          <w:bCs/>
          <w:lang w:val="sr-Cyrl-RS" w:eastAsia="ja-JP"/>
        </w:rPr>
        <w:t>и др.).</w:t>
      </w:r>
    </w:p>
    <w:p w:rsidR="00844F91" w:rsidRPr="00844F91" w:rsidRDefault="00844F91" w:rsidP="00844F91">
      <w:pPr>
        <w:spacing w:after="0" w:line="240" w:lineRule="auto"/>
        <w:ind w:firstLine="708"/>
        <w:jc w:val="both"/>
        <w:rPr>
          <w:rFonts w:ascii="Arial" w:eastAsia="Times New Roman" w:hAnsi="Arial" w:cs="Arial"/>
          <w:bCs/>
          <w:lang w:val="sr-Cyrl-RS" w:eastAsia="sr-Latn-CS"/>
        </w:rPr>
      </w:pPr>
    </w:p>
    <w:p w:rsidR="00844F91" w:rsidRPr="00844F91" w:rsidRDefault="00844F91" w:rsidP="00844F91">
      <w:pPr>
        <w:spacing w:after="0" w:line="240" w:lineRule="auto"/>
        <w:jc w:val="both"/>
        <w:rPr>
          <w:rFonts w:ascii="Arial" w:eastAsia="Times New Roman" w:hAnsi="Arial" w:cs="Arial"/>
          <w:bCs/>
          <w:lang w:val="sr-Cyrl-RS" w:eastAsia="ja-JP"/>
        </w:rPr>
      </w:pPr>
      <w:r w:rsidRPr="00844F91">
        <w:rPr>
          <w:rFonts w:ascii="Arial" w:eastAsia="Times New Roman" w:hAnsi="Arial" w:cs="Arial"/>
          <w:bCs/>
          <w:lang w:val="sr-Cyrl-RS" w:eastAsia="sr-Latn-CS"/>
        </w:rPr>
        <w:t xml:space="preserve"> </w:t>
      </w:r>
      <w:r w:rsidRPr="00844F91">
        <w:rPr>
          <w:rFonts w:ascii="Arial" w:eastAsia="Times New Roman" w:hAnsi="Arial" w:cs="Arial"/>
          <w:bCs/>
          <w:lang w:val="sr-Cyrl-RS" w:eastAsia="sr-Latn-CS"/>
        </w:rPr>
        <w:tab/>
        <w:t xml:space="preserve">Опис програмске активности: </w:t>
      </w:r>
      <w:r w:rsidRPr="00844F91">
        <w:rPr>
          <w:rFonts w:ascii="Arial" w:eastAsia="Times New Roman" w:hAnsi="Arial" w:cs="Arial"/>
          <w:bCs/>
          <w:lang w:val="sr-Cyrl-RS" w:eastAsia="ja-JP"/>
        </w:rPr>
        <w:t xml:space="preserve">Програмска активност „Услуге дијализе (материјал за дијализу)“ обухвата трошкове здравствене заштите осигураних лица оболелих од терминалне хроничне бубрежне инсуфицијенције настале пружањем услуга дијализе у здравственим установама из Плана мреже и ван Плана мреже здравствених установа. Такође, наведеном активношћу планирана су и средства за пружање услуга дијализе осигураним лицима у кућним условима. </w:t>
      </w:r>
    </w:p>
    <w:p w:rsidR="00844F91" w:rsidRPr="00844F91" w:rsidRDefault="00844F91" w:rsidP="00844F91">
      <w:pPr>
        <w:spacing w:after="0" w:line="240" w:lineRule="auto"/>
        <w:jc w:val="both"/>
        <w:rPr>
          <w:rFonts w:ascii="Arial" w:eastAsia="Times New Roman" w:hAnsi="Arial" w:cs="Arial"/>
          <w:bCs/>
          <w:lang w:val="sr-Cyrl-RS" w:eastAsia="ja-JP"/>
        </w:rPr>
      </w:pP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844F91" w:rsidRPr="00844F91" w:rsidRDefault="00844F91" w:rsidP="00844F91">
      <w:pPr>
        <w:spacing w:after="0" w:line="240" w:lineRule="auto"/>
        <w:ind w:firstLine="708"/>
        <w:jc w:val="both"/>
        <w:rPr>
          <w:rFonts w:ascii="Arial" w:eastAsia="Times New Roman" w:hAnsi="Arial" w:cs="Arial"/>
          <w:bCs/>
          <w:lang w:val="sr-Cyrl-RS"/>
        </w:rPr>
      </w:pPr>
    </w:p>
    <w:p w:rsidR="00844F91" w:rsidRPr="00844F91" w:rsidRDefault="00844F91" w:rsidP="00844F91">
      <w:pPr>
        <w:numPr>
          <w:ilvl w:val="0"/>
          <w:numId w:val="19"/>
        </w:numPr>
        <w:spacing w:after="0" w:line="240" w:lineRule="auto"/>
        <w:jc w:val="both"/>
        <w:rPr>
          <w:rFonts w:ascii="Arial" w:eastAsia="Times New Roman" w:hAnsi="Arial" w:cs="Arial"/>
          <w:bCs/>
          <w:lang w:val="sr-Cyrl-RS"/>
        </w:rPr>
      </w:pPr>
      <w:r w:rsidRPr="00844F91">
        <w:rPr>
          <w:rFonts w:ascii="Arial" w:eastAsia="Times New Roman" w:hAnsi="Arial" w:cs="Arial"/>
          <w:bCs/>
          <w:lang w:val="sr-Cyrl-RS"/>
        </w:rPr>
        <w:t>Планирани расходи у оквиру програмске активности „Услуге дијализе (материјал за дијализу)“</w:t>
      </w:r>
    </w:p>
    <w:p w:rsidR="00844F91" w:rsidRPr="00844F91" w:rsidRDefault="00844F91" w:rsidP="00844F91">
      <w:pPr>
        <w:spacing w:after="0" w:line="240" w:lineRule="auto"/>
        <w:ind w:left="1428"/>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lang w:val="sr-Cyrl-CS" w:eastAsia="sr-Latn-CS"/>
        </w:rPr>
      </w:pPr>
      <w:r w:rsidRPr="00844F91">
        <w:rPr>
          <w:rFonts w:ascii="Arial" w:eastAsia="Times New Roman" w:hAnsi="Arial" w:cs="Arial"/>
          <w:lang w:val="sr-Cyrl-CS" w:eastAsia="sr-Latn-CS"/>
        </w:rPr>
        <w:t xml:space="preserve">Расходи за услуге дијализе (материјал за дијализу) планирани су за 2022. годину у износу од 4.380,00 милиона динара, </w:t>
      </w:r>
      <w:r w:rsidRPr="00844F91">
        <w:rPr>
          <w:rFonts w:ascii="Arial" w:eastAsia="Times New Roman" w:hAnsi="Arial" w:cs="Arial"/>
          <w:bCs/>
          <w:lang w:val="sr-Cyrl-RS" w:eastAsia="sr-Latn-CS"/>
        </w:rPr>
        <w:t>што је на нивоу Финансијског плана за 2021. годину</w:t>
      </w:r>
      <w:r w:rsidRPr="00844F91">
        <w:rPr>
          <w:rFonts w:ascii="Arial" w:eastAsia="Times New Roman" w:hAnsi="Arial" w:cs="Arial"/>
          <w:lang w:val="sr-Cyrl-CS" w:eastAsia="sr-Latn-CS"/>
        </w:rPr>
        <w:t>. Ови расходи обухватају и средства за материјал и накнаде трошкова за дијализе које се извршавају у кућним условима.</w:t>
      </w:r>
    </w:p>
    <w:p w:rsidR="00844F91" w:rsidRPr="00844F91" w:rsidRDefault="00844F91" w:rsidP="00844F91">
      <w:pPr>
        <w:spacing w:after="0" w:line="240" w:lineRule="auto"/>
        <w:ind w:firstLine="708"/>
        <w:jc w:val="both"/>
        <w:rPr>
          <w:rFonts w:ascii="Arial" w:eastAsia="Times New Roman" w:hAnsi="Arial" w:cs="Arial"/>
          <w:lang w:val="sr-Cyrl-CS" w:eastAsia="sr-Latn-CS"/>
        </w:rPr>
      </w:pPr>
    </w:p>
    <w:p w:rsidR="00844F91" w:rsidRPr="00844F91" w:rsidRDefault="00844F91" w:rsidP="00844F91">
      <w:pPr>
        <w:numPr>
          <w:ilvl w:val="2"/>
          <w:numId w:val="20"/>
        </w:numPr>
        <w:spacing w:after="0" w:line="240" w:lineRule="auto"/>
        <w:jc w:val="both"/>
        <w:rPr>
          <w:rFonts w:ascii="Arial" w:eastAsia="Times New Roman" w:hAnsi="Arial" w:cs="Arial"/>
          <w:bCs/>
          <w:lang w:val="sr-Cyrl-RS"/>
        </w:rPr>
      </w:pPr>
      <w:r w:rsidRPr="00844F91">
        <w:rPr>
          <w:rFonts w:ascii="Arial" w:eastAsia="Times New Roman" w:hAnsi="Arial" w:cs="Arial"/>
          <w:bCs/>
          <w:i/>
          <w:lang w:val="sr-Cyrl-RS"/>
        </w:rPr>
        <w:t>Програмска активност: Услуге које пружају установе социјалне заштите</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 xml:space="preserve">Програм: </w:t>
      </w:r>
      <w:r w:rsidRPr="00844F91">
        <w:rPr>
          <w:rFonts w:ascii="Arial" w:eastAsia="Times New Roman" w:hAnsi="Arial" w:cs="Arial"/>
          <w:lang w:val="sr-Cyrl-RS"/>
        </w:rPr>
        <w:t>Остала права из социјалног осигурања</w:t>
      </w: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Шифра програмске активности: 0006</w:t>
      </w: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Назив програмске активности: Услуге које пружају установе социјалне заштите</w:t>
      </w:r>
    </w:p>
    <w:p w:rsidR="00844F91" w:rsidRPr="00844F91" w:rsidRDefault="00844F91" w:rsidP="00844F91">
      <w:pPr>
        <w:spacing w:after="0" w:line="240" w:lineRule="auto"/>
        <w:ind w:firstLine="708"/>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bCs/>
          <w:lang w:val="sr-Cyrl-RS" w:eastAsia="ja-JP"/>
        </w:rPr>
      </w:pPr>
      <w:r w:rsidRPr="00844F91">
        <w:rPr>
          <w:rFonts w:ascii="Arial" w:eastAsia="Times New Roman" w:hAnsi="Arial" w:cs="Arial"/>
          <w:bCs/>
          <w:lang w:val="sr-Cyrl-RS" w:eastAsia="sr-Latn-CS"/>
        </w:rPr>
        <w:t xml:space="preserve">Правни основ: </w:t>
      </w:r>
      <w:r w:rsidRPr="00844F91">
        <w:rPr>
          <w:rFonts w:ascii="Arial" w:eastAsia="Times New Roman" w:hAnsi="Arial" w:cs="Arial"/>
          <w:bCs/>
          <w:lang w:val="sr-Cyrl-RS" w:eastAsia="ja-JP"/>
        </w:rPr>
        <w:t>Правни основ за финансирање здравствене заштите у делу који се односи на услуге које пружају установе социјалне заштите представља Закон о здравственом осигурању и подзаконска акта донета за спровођење овог закона (Правилник о</w:t>
      </w:r>
      <w:r w:rsidRPr="00844F91">
        <w:rPr>
          <w:rFonts w:ascii="Arial" w:eastAsia="Times New Roman" w:hAnsi="Arial" w:cs="Arial"/>
          <w:bCs/>
          <w:lang w:eastAsia="ja-JP"/>
        </w:rPr>
        <w:t xml:space="preserve"> </w:t>
      </w:r>
      <w:r w:rsidRPr="00844F91">
        <w:rPr>
          <w:rFonts w:ascii="Arial" w:eastAsia="Times New Roman" w:hAnsi="Arial" w:cs="Arial"/>
          <w:bCs/>
          <w:lang w:val="sr-Cyrl-RS" w:eastAsia="ja-JP"/>
        </w:rPr>
        <w:t>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 Правилник о Листи лекова који се прописују и издају на терет средстава обавезног здравственог осигурања</w:t>
      </w:r>
      <w:r w:rsidRPr="00844F91">
        <w:rPr>
          <w:rFonts w:ascii="Arial" w:eastAsia="Times New Roman" w:hAnsi="Arial" w:cs="Arial"/>
          <w:lang w:val="sr-Cyrl-RS" w:eastAsia="sr-Latn-CS"/>
        </w:rPr>
        <w:t xml:space="preserve"> </w:t>
      </w:r>
      <w:r w:rsidRPr="00844F91">
        <w:rPr>
          <w:rFonts w:ascii="Arial" w:eastAsia="Times New Roman" w:hAnsi="Arial" w:cs="Arial"/>
          <w:bCs/>
          <w:lang w:val="sr-Cyrl-RS" w:eastAsia="ja-JP"/>
        </w:rPr>
        <w:t>и др.).</w:t>
      </w:r>
    </w:p>
    <w:p w:rsidR="00844F91" w:rsidRPr="00844F91" w:rsidRDefault="00844F91" w:rsidP="00844F91">
      <w:pPr>
        <w:spacing w:after="0" w:line="240" w:lineRule="auto"/>
        <w:jc w:val="both"/>
        <w:rPr>
          <w:rFonts w:ascii="Arial" w:eastAsia="Times New Roman" w:hAnsi="Arial" w:cs="Arial"/>
          <w:b/>
          <w:bCs/>
          <w:lang w:val="sr-Cyrl-RS" w:eastAsia="ja-JP"/>
        </w:rPr>
      </w:pPr>
    </w:p>
    <w:p w:rsidR="00844F91" w:rsidRPr="00844F91" w:rsidRDefault="00844F91" w:rsidP="00844F91">
      <w:pPr>
        <w:spacing w:after="0" w:line="240" w:lineRule="auto"/>
        <w:jc w:val="both"/>
        <w:rPr>
          <w:rFonts w:ascii="Arial" w:eastAsia="Times New Roman" w:hAnsi="Arial" w:cs="Arial"/>
          <w:bCs/>
          <w:lang w:val="sr-Cyrl-RS" w:eastAsia="ja-JP"/>
        </w:rPr>
      </w:pPr>
      <w:r w:rsidRPr="00844F91">
        <w:rPr>
          <w:rFonts w:ascii="Arial" w:eastAsia="Times New Roman" w:hAnsi="Arial" w:cs="Arial"/>
          <w:bCs/>
          <w:lang w:val="sr-Cyrl-RS" w:eastAsia="sr-Latn-CS"/>
        </w:rPr>
        <w:t xml:space="preserve"> </w:t>
      </w:r>
      <w:r w:rsidRPr="00844F91">
        <w:rPr>
          <w:rFonts w:ascii="Arial" w:eastAsia="Times New Roman" w:hAnsi="Arial" w:cs="Arial"/>
          <w:bCs/>
          <w:lang w:val="sr-Cyrl-RS" w:eastAsia="sr-Latn-CS"/>
        </w:rPr>
        <w:tab/>
        <w:t xml:space="preserve">Опис програмске активности: </w:t>
      </w:r>
      <w:r w:rsidRPr="00844F91">
        <w:rPr>
          <w:rFonts w:ascii="Arial" w:eastAsia="Times New Roman" w:hAnsi="Arial" w:cs="Arial"/>
          <w:bCs/>
          <w:lang w:val="sr-Cyrl-RS" w:eastAsia="ja-JP"/>
        </w:rPr>
        <w:t xml:space="preserve">Програмска активност „Услуге које пружају установе социјалне заштите“ обухвата средства за обезбеђивање здравствене заштите осигураним лицима смештеним у установама социјалне заштите. </w:t>
      </w:r>
    </w:p>
    <w:p w:rsidR="00844F91" w:rsidRPr="00844F91" w:rsidRDefault="00844F91" w:rsidP="00844F91">
      <w:pPr>
        <w:spacing w:after="0" w:line="240" w:lineRule="auto"/>
        <w:jc w:val="both"/>
        <w:rPr>
          <w:rFonts w:ascii="Arial" w:eastAsia="Times New Roman" w:hAnsi="Arial" w:cs="Arial"/>
          <w:b/>
          <w:bCs/>
          <w:lang w:val="sr-Cyrl-RS" w:eastAsia="ja-JP"/>
        </w:rPr>
      </w:pP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844F91" w:rsidRPr="00844F91" w:rsidRDefault="00844F91" w:rsidP="00844F91">
      <w:pPr>
        <w:spacing w:after="0" w:line="240" w:lineRule="auto"/>
        <w:ind w:firstLine="708"/>
        <w:jc w:val="both"/>
        <w:rPr>
          <w:rFonts w:ascii="Arial" w:eastAsia="Times New Roman" w:hAnsi="Arial" w:cs="Arial"/>
          <w:bCs/>
          <w:lang w:val="sr-Cyrl-RS"/>
        </w:rPr>
      </w:pPr>
    </w:p>
    <w:p w:rsidR="00844F91" w:rsidRPr="00844F91" w:rsidRDefault="00844F91" w:rsidP="00844F91">
      <w:pPr>
        <w:numPr>
          <w:ilvl w:val="0"/>
          <w:numId w:val="19"/>
        </w:numPr>
        <w:spacing w:after="0" w:line="240" w:lineRule="auto"/>
        <w:jc w:val="both"/>
        <w:rPr>
          <w:rFonts w:ascii="Arial" w:eastAsia="Times New Roman" w:hAnsi="Arial" w:cs="Arial"/>
          <w:bCs/>
          <w:lang w:val="sr-Cyrl-RS"/>
        </w:rPr>
      </w:pPr>
      <w:r w:rsidRPr="00844F91">
        <w:rPr>
          <w:rFonts w:ascii="Arial" w:eastAsia="Times New Roman" w:hAnsi="Arial" w:cs="Arial"/>
          <w:bCs/>
          <w:lang w:val="sr-Cyrl-RS"/>
        </w:rPr>
        <w:t>Планирани расходи у оквиру програмске активности „</w:t>
      </w:r>
      <w:r w:rsidRPr="00844F91">
        <w:rPr>
          <w:rFonts w:ascii="Arial" w:eastAsia="Times New Roman" w:hAnsi="Arial" w:cs="Arial"/>
          <w:bCs/>
          <w:lang w:val="sr-Cyrl-RS" w:eastAsia="ja-JP"/>
        </w:rPr>
        <w:t>Услуге које пружају установе социјалне заштите“</w:t>
      </w:r>
    </w:p>
    <w:p w:rsidR="00844F91" w:rsidRPr="00844F91" w:rsidRDefault="00844F91" w:rsidP="00844F91">
      <w:pPr>
        <w:spacing w:after="0" w:line="240" w:lineRule="auto"/>
        <w:ind w:left="1428"/>
        <w:jc w:val="both"/>
        <w:rPr>
          <w:rFonts w:ascii="Arial" w:eastAsia="Times New Roman" w:hAnsi="Arial" w:cs="Arial"/>
          <w:bCs/>
          <w:lang w:val="sr-Cyrl-RS"/>
        </w:rPr>
      </w:pPr>
    </w:p>
    <w:p w:rsidR="00844F91" w:rsidRPr="00844F91" w:rsidRDefault="00844F91" w:rsidP="00844F91">
      <w:pPr>
        <w:spacing w:after="0" w:line="240" w:lineRule="auto"/>
        <w:jc w:val="both"/>
        <w:rPr>
          <w:rFonts w:ascii="Arial" w:eastAsia="Times New Roman" w:hAnsi="Arial" w:cs="Arial"/>
          <w:lang w:val="sr-Cyrl-BA"/>
        </w:rPr>
      </w:pPr>
      <w:r w:rsidRPr="00844F91">
        <w:rPr>
          <w:rFonts w:ascii="Arial" w:eastAsia="Times New Roman" w:hAnsi="Arial" w:cs="Arial"/>
          <w:lang w:val="sr-Cyrl-CS"/>
        </w:rPr>
        <w:t xml:space="preserve"> </w:t>
      </w:r>
      <w:r w:rsidRPr="00844F91">
        <w:rPr>
          <w:rFonts w:ascii="Arial" w:eastAsia="Times New Roman" w:hAnsi="Arial" w:cs="Arial"/>
          <w:lang w:val="sr-Cyrl-CS"/>
        </w:rPr>
        <w:tab/>
        <w:t>Расходи за програмску активност „</w:t>
      </w:r>
      <w:r w:rsidRPr="00844F91">
        <w:rPr>
          <w:rFonts w:ascii="Arial" w:eastAsia="Times New Roman" w:hAnsi="Arial" w:cs="Arial"/>
          <w:bCs/>
          <w:lang w:val="sr-Cyrl-RS" w:eastAsia="ja-JP"/>
        </w:rPr>
        <w:t xml:space="preserve">Услуге које пружају установе социјалне заштите“ </w:t>
      </w:r>
      <w:r w:rsidRPr="00844F91">
        <w:rPr>
          <w:rFonts w:ascii="Arial" w:eastAsia="Times New Roman" w:hAnsi="Arial" w:cs="Arial"/>
          <w:lang w:val="sr-Cyrl-CS"/>
        </w:rPr>
        <w:t xml:space="preserve">планирани су за 2022. годину у износу од 1.615,00 милиона динара, </w:t>
      </w:r>
      <w:r w:rsidRPr="00844F91">
        <w:rPr>
          <w:rFonts w:ascii="Arial" w:eastAsia="Times New Roman" w:hAnsi="Arial" w:cs="Arial"/>
          <w:bCs/>
          <w:lang w:val="sr-Cyrl-RS" w:eastAsia="sr-Latn-CS"/>
        </w:rPr>
        <w:t>што је на нивоу Финансијског плана за 2021. годину</w:t>
      </w:r>
      <w:r w:rsidRPr="00844F91">
        <w:rPr>
          <w:rFonts w:ascii="Arial" w:eastAsia="Times New Roman" w:hAnsi="Arial" w:cs="Arial"/>
          <w:lang w:val="sr-Cyrl-CS"/>
        </w:rPr>
        <w:t xml:space="preserve">. </w:t>
      </w:r>
    </w:p>
    <w:p w:rsidR="00844F91" w:rsidRPr="00844F91" w:rsidRDefault="00844F91" w:rsidP="00844F91">
      <w:pPr>
        <w:spacing w:after="0" w:line="240" w:lineRule="auto"/>
        <w:jc w:val="both"/>
        <w:rPr>
          <w:rFonts w:ascii="Arial" w:eastAsia="Times New Roman" w:hAnsi="Arial" w:cs="Arial"/>
          <w:lang w:val="sr-Cyrl-BA"/>
        </w:rPr>
      </w:pPr>
    </w:p>
    <w:p w:rsidR="00844F91" w:rsidRPr="00844F91" w:rsidRDefault="00844F91" w:rsidP="00844F91">
      <w:pPr>
        <w:numPr>
          <w:ilvl w:val="2"/>
          <w:numId w:val="20"/>
        </w:numPr>
        <w:spacing w:after="0" w:line="240" w:lineRule="auto"/>
        <w:jc w:val="both"/>
        <w:rPr>
          <w:rFonts w:ascii="Arial" w:eastAsia="Times New Roman" w:hAnsi="Arial" w:cs="Arial"/>
          <w:bCs/>
          <w:lang w:val="sr-Cyrl-RS"/>
        </w:rPr>
      </w:pPr>
      <w:r w:rsidRPr="00844F91">
        <w:rPr>
          <w:rFonts w:ascii="Arial" w:eastAsia="Times New Roman" w:hAnsi="Arial" w:cs="Arial"/>
          <w:bCs/>
          <w:i/>
          <w:lang w:val="sr-Cyrl-RS"/>
        </w:rPr>
        <w:t>Програмска активност: Институт/заводи за трансфузију крви и Институт за вирусологију и имунологију</w:t>
      </w:r>
    </w:p>
    <w:p w:rsidR="00844F91" w:rsidRPr="00844F91" w:rsidRDefault="00844F91" w:rsidP="00844F91">
      <w:pPr>
        <w:spacing w:after="0" w:line="240" w:lineRule="auto"/>
        <w:ind w:left="720"/>
        <w:jc w:val="both"/>
        <w:rPr>
          <w:rFonts w:ascii="Arial" w:eastAsia="Times New Roman" w:hAnsi="Arial" w:cs="Arial"/>
          <w:bCs/>
          <w:lang w:val="sr-Cyrl-RS"/>
        </w:rPr>
      </w:pP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 xml:space="preserve">Програм: </w:t>
      </w:r>
      <w:r w:rsidRPr="00844F91">
        <w:rPr>
          <w:rFonts w:ascii="Arial" w:eastAsia="Times New Roman" w:hAnsi="Arial" w:cs="Arial"/>
          <w:lang w:val="sr-Cyrl-RS"/>
        </w:rPr>
        <w:t>Остала права из социјалног осигурања</w:t>
      </w:r>
    </w:p>
    <w:p w:rsidR="00844F91" w:rsidRPr="00844F91" w:rsidRDefault="00844F91" w:rsidP="00844F91">
      <w:pPr>
        <w:spacing w:after="0" w:line="240" w:lineRule="auto"/>
        <w:ind w:left="720"/>
        <w:jc w:val="both"/>
        <w:rPr>
          <w:rFonts w:ascii="Arial" w:eastAsia="Times New Roman" w:hAnsi="Arial" w:cs="Arial"/>
          <w:bCs/>
          <w:lang w:val="sr-Cyrl-RS"/>
        </w:rPr>
      </w:pPr>
      <w:r w:rsidRPr="00844F91">
        <w:rPr>
          <w:rFonts w:ascii="Arial" w:eastAsia="Times New Roman" w:hAnsi="Arial" w:cs="Arial"/>
          <w:bCs/>
          <w:lang w:val="sr-Cyrl-RS"/>
        </w:rPr>
        <w:t>Шифра програмске активности: 0007</w:t>
      </w: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Назив програмске активности: Институт/заводи за трансфузију крви и Институт за вирусологију и имунологију</w:t>
      </w:r>
    </w:p>
    <w:p w:rsidR="00844F91" w:rsidRPr="00844F91" w:rsidRDefault="00844F91" w:rsidP="00844F91">
      <w:pPr>
        <w:spacing w:after="0" w:line="240" w:lineRule="auto"/>
        <w:ind w:firstLine="708"/>
        <w:jc w:val="both"/>
        <w:rPr>
          <w:rFonts w:ascii="Arial" w:eastAsia="Times New Roman" w:hAnsi="Arial" w:cs="Arial"/>
          <w:bCs/>
          <w:lang w:val="sr-Cyrl-RS"/>
        </w:rPr>
      </w:pPr>
    </w:p>
    <w:p w:rsidR="00844F91" w:rsidRPr="00844F91" w:rsidRDefault="00844F91" w:rsidP="00844F91">
      <w:pPr>
        <w:spacing w:after="0" w:line="240" w:lineRule="auto"/>
        <w:ind w:firstLine="708"/>
        <w:jc w:val="both"/>
        <w:rPr>
          <w:rFonts w:ascii="Arial" w:eastAsia="Times New Roman" w:hAnsi="Arial" w:cs="Arial"/>
          <w:bCs/>
          <w:lang w:val="sr-Cyrl-RS" w:eastAsia="ja-JP"/>
        </w:rPr>
      </w:pPr>
      <w:r w:rsidRPr="00844F91">
        <w:rPr>
          <w:rFonts w:ascii="Arial" w:eastAsia="Times New Roman" w:hAnsi="Arial" w:cs="Arial"/>
          <w:bCs/>
          <w:lang w:val="sr-Cyrl-RS" w:eastAsia="sr-Latn-CS"/>
        </w:rPr>
        <w:t xml:space="preserve">Правни основ: </w:t>
      </w:r>
      <w:r w:rsidRPr="00844F91">
        <w:rPr>
          <w:rFonts w:ascii="Arial" w:eastAsia="Times New Roman" w:hAnsi="Arial" w:cs="Arial"/>
          <w:bCs/>
          <w:lang w:val="sr-Cyrl-RS" w:eastAsia="ja-JP"/>
        </w:rPr>
        <w:t>Правни основ за финансирање здравствене заштите у делу који се односи на институт/заводе за трансфузију крви и институт за вирусологију и имунологију представља Закон о здравственом осигурању и подзаконска акта донета за спровођење овог закона (Правилник о</w:t>
      </w:r>
      <w:r w:rsidRPr="00844F91">
        <w:rPr>
          <w:rFonts w:ascii="Arial" w:eastAsia="Times New Roman" w:hAnsi="Arial" w:cs="Arial"/>
          <w:bCs/>
          <w:lang w:eastAsia="ja-JP"/>
        </w:rPr>
        <w:t xml:space="preserve"> </w:t>
      </w:r>
      <w:r w:rsidRPr="00844F91">
        <w:rPr>
          <w:rFonts w:ascii="Arial" w:eastAsia="Times New Roman" w:hAnsi="Arial" w:cs="Arial"/>
          <w:bCs/>
          <w:lang w:val="sr-Cyrl-RS" w:eastAsia="ja-JP"/>
        </w:rPr>
        <w:t>садржају и обиму права из обавезног здравственог осигурања и о партиципацији, План здравствене заштите из обавезног здравственог осигурања у Републици Србији, Правилник о уговарању здравствене заштите из обавезног здравственог осигурања са даваоцима здравствених услуга</w:t>
      </w:r>
      <w:r w:rsidRPr="00844F91">
        <w:rPr>
          <w:rFonts w:ascii="Arial" w:eastAsia="Times New Roman" w:hAnsi="Arial" w:cs="Arial"/>
          <w:bCs/>
          <w:lang w:val="sr-Cyrl-RS"/>
        </w:rPr>
        <w:t>,</w:t>
      </w:r>
      <w:r w:rsidRPr="00844F91">
        <w:rPr>
          <w:rFonts w:ascii="Arial" w:hAnsi="Arial" w:cs="Arial"/>
          <w:lang w:val="sr-Cyrl-RS"/>
        </w:rPr>
        <w:t xml:space="preserve"> Закон о заштити становништва од заразних болести, Одлука о проглашењу болести </w:t>
      </w:r>
      <w:r w:rsidRPr="00844F91">
        <w:rPr>
          <w:rFonts w:ascii="Arial" w:hAnsi="Arial" w:cs="Arial"/>
          <w:lang w:val="sr-Latn-RS"/>
        </w:rPr>
        <w:t xml:space="preserve">COVID-19 </w:t>
      </w:r>
      <w:r w:rsidRPr="00844F91">
        <w:rPr>
          <w:rFonts w:ascii="Arial" w:hAnsi="Arial" w:cs="Arial"/>
          <w:lang w:val="sr-Cyrl-RS"/>
        </w:rPr>
        <w:t xml:space="preserve">изазване вирусом </w:t>
      </w:r>
      <w:r w:rsidRPr="00844F91">
        <w:rPr>
          <w:rFonts w:ascii="Arial" w:hAnsi="Arial" w:cs="Arial"/>
          <w:lang w:val="sr-Latn-RS"/>
        </w:rPr>
        <w:t>SARS-CoV-2</w:t>
      </w:r>
      <w:r w:rsidRPr="00844F91">
        <w:rPr>
          <w:rFonts w:ascii="Arial" w:hAnsi="Arial" w:cs="Arial"/>
          <w:lang w:val="sr-Cyrl-RS"/>
        </w:rPr>
        <w:t xml:space="preserve"> заразном болешћу</w:t>
      </w:r>
      <w:r w:rsidRPr="00844F91">
        <w:rPr>
          <w:rFonts w:ascii="Arial" w:eastAsia="Times New Roman" w:hAnsi="Arial" w:cs="Arial"/>
          <w:bCs/>
          <w:lang w:val="sr-Cyrl-RS" w:eastAsia="ja-JP"/>
        </w:rPr>
        <w:t xml:space="preserve"> и др.).</w:t>
      </w:r>
    </w:p>
    <w:p w:rsidR="00844F91" w:rsidRPr="00844F91" w:rsidRDefault="00844F91" w:rsidP="00844F91">
      <w:pPr>
        <w:spacing w:after="0" w:line="240" w:lineRule="auto"/>
        <w:jc w:val="both"/>
        <w:rPr>
          <w:rFonts w:ascii="Arial" w:eastAsia="Times New Roman" w:hAnsi="Arial" w:cs="Arial"/>
          <w:b/>
          <w:bCs/>
          <w:lang w:val="sr-Cyrl-RS" w:eastAsia="ja-JP"/>
        </w:rPr>
      </w:pPr>
    </w:p>
    <w:p w:rsidR="00844F91" w:rsidRPr="00844F91" w:rsidRDefault="00844F91" w:rsidP="00844F91">
      <w:pPr>
        <w:spacing w:after="0" w:line="240" w:lineRule="auto"/>
        <w:jc w:val="both"/>
        <w:rPr>
          <w:rFonts w:ascii="Arial" w:eastAsia="Times New Roman" w:hAnsi="Arial" w:cs="Arial"/>
          <w:bCs/>
          <w:lang w:val="sr-Cyrl-RS" w:eastAsia="ja-JP"/>
        </w:rPr>
      </w:pPr>
      <w:r w:rsidRPr="00844F91">
        <w:rPr>
          <w:rFonts w:ascii="Arial" w:eastAsia="Times New Roman" w:hAnsi="Arial" w:cs="Arial"/>
          <w:bCs/>
          <w:lang w:val="sr-Cyrl-RS" w:eastAsia="sr-Latn-CS"/>
        </w:rPr>
        <w:t xml:space="preserve"> </w:t>
      </w:r>
      <w:r w:rsidRPr="00844F91">
        <w:rPr>
          <w:rFonts w:ascii="Arial" w:eastAsia="Times New Roman" w:hAnsi="Arial" w:cs="Arial"/>
          <w:bCs/>
          <w:lang w:val="sr-Cyrl-RS" w:eastAsia="sr-Latn-CS"/>
        </w:rPr>
        <w:tab/>
        <w:t xml:space="preserve">Опис програмске активности: </w:t>
      </w:r>
      <w:r w:rsidRPr="00844F91">
        <w:rPr>
          <w:rFonts w:ascii="Arial" w:eastAsia="Times New Roman" w:hAnsi="Arial" w:cs="Arial"/>
          <w:bCs/>
          <w:lang w:val="sr-Cyrl-RS" w:eastAsia="ja-JP"/>
        </w:rPr>
        <w:t xml:space="preserve">Програмска активност „Институт/заводи за трансфузију крви и институт за вирусологију и имунологију“ обухвата средства за пружање здравствене заштите осигураним лицима у институту/заводу за трансфузију крви и институту за вирусологију и имунологију.  </w:t>
      </w:r>
    </w:p>
    <w:p w:rsidR="00844F91" w:rsidRPr="00844F91" w:rsidRDefault="00844F91" w:rsidP="00844F91">
      <w:pPr>
        <w:spacing w:after="0" w:line="240" w:lineRule="auto"/>
        <w:jc w:val="both"/>
        <w:rPr>
          <w:rFonts w:ascii="Arial" w:eastAsia="Times New Roman" w:hAnsi="Arial" w:cs="Arial"/>
          <w:bCs/>
          <w:lang w:val="sr-Cyrl-RS" w:eastAsia="sr-Latn-CS"/>
        </w:rPr>
      </w:pPr>
    </w:p>
    <w:p w:rsidR="00844F91" w:rsidRPr="00844F91" w:rsidRDefault="00844F91" w:rsidP="00844F91">
      <w:pPr>
        <w:spacing w:after="0" w:line="240" w:lineRule="auto"/>
        <w:ind w:firstLine="708"/>
        <w:jc w:val="both"/>
        <w:rPr>
          <w:rFonts w:ascii="Arial" w:eastAsia="Times New Roman" w:hAnsi="Arial" w:cs="Arial"/>
          <w:bCs/>
          <w:lang w:val="sr-Cyrl-RS"/>
        </w:rPr>
      </w:pPr>
      <w:r w:rsidRPr="00844F91">
        <w:rPr>
          <w:rFonts w:ascii="Arial" w:eastAsia="Times New Roman" w:hAnsi="Arial" w:cs="Arial"/>
          <w:bCs/>
          <w:lang w:val="sr-Cyrl-RS"/>
        </w:rPr>
        <w:t>Одговорно лице: др Мирјана Узуновић Мако, директор Сектора за уговарање здравствене заштите</w:t>
      </w:r>
    </w:p>
    <w:p w:rsidR="00844F91" w:rsidRPr="00844F91" w:rsidRDefault="00844F91" w:rsidP="00844F91">
      <w:pPr>
        <w:spacing w:after="0" w:line="240" w:lineRule="auto"/>
        <w:ind w:firstLine="708"/>
        <w:jc w:val="both"/>
        <w:rPr>
          <w:rFonts w:ascii="Arial" w:eastAsia="Times New Roman" w:hAnsi="Arial" w:cs="Arial"/>
          <w:bCs/>
          <w:lang w:val="sr-Cyrl-RS"/>
        </w:rPr>
      </w:pPr>
    </w:p>
    <w:p w:rsidR="00844F91" w:rsidRPr="00844F91" w:rsidRDefault="00844F91" w:rsidP="00844F91">
      <w:pPr>
        <w:numPr>
          <w:ilvl w:val="0"/>
          <w:numId w:val="19"/>
        </w:numPr>
        <w:spacing w:after="0" w:line="240" w:lineRule="auto"/>
        <w:jc w:val="both"/>
        <w:rPr>
          <w:rFonts w:ascii="Arial" w:eastAsia="Times New Roman" w:hAnsi="Arial" w:cs="Arial"/>
          <w:bCs/>
          <w:lang w:val="sr-Cyrl-RS"/>
        </w:rPr>
      </w:pPr>
      <w:r w:rsidRPr="00844F91">
        <w:rPr>
          <w:rFonts w:ascii="Arial" w:eastAsia="Times New Roman" w:hAnsi="Arial" w:cs="Arial"/>
          <w:bCs/>
          <w:lang w:val="sr-Cyrl-RS"/>
        </w:rPr>
        <w:t>Планирани расходи у оквиру програмске активности „Институт/заводи за трансфузију крви и Институт за вирусологију и имунологију“</w:t>
      </w:r>
    </w:p>
    <w:p w:rsidR="00844F91" w:rsidRPr="00844F91" w:rsidRDefault="00844F91" w:rsidP="00844F91">
      <w:pPr>
        <w:spacing w:after="0" w:line="240" w:lineRule="auto"/>
        <w:ind w:left="1428"/>
        <w:jc w:val="both"/>
        <w:rPr>
          <w:rFonts w:ascii="Arial" w:eastAsia="Times New Roman" w:hAnsi="Arial" w:cs="Arial"/>
          <w:bCs/>
          <w:lang w:val="sr-Cyrl-RS"/>
        </w:rPr>
      </w:pPr>
    </w:p>
    <w:p w:rsidR="00844F91" w:rsidRDefault="00844F91" w:rsidP="00844F91">
      <w:pPr>
        <w:spacing w:after="0" w:line="240" w:lineRule="auto"/>
        <w:ind w:firstLine="708"/>
        <w:jc w:val="both"/>
        <w:rPr>
          <w:rFonts w:ascii="Arial" w:eastAsia="Times New Roman" w:hAnsi="Arial" w:cs="Arial"/>
          <w:lang w:val="sr-Cyrl-CS" w:eastAsia="sr-Latn-CS"/>
        </w:rPr>
      </w:pPr>
      <w:r w:rsidRPr="00844F91">
        <w:rPr>
          <w:rFonts w:ascii="Arial" w:eastAsia="Times New Roman" w:hAnsi="Arial" w:cs="Arial"/>
          <w:lang w:val="sr-Cyrl-CS" w:eastAsia="sr-Latn-CS"/>
        </w:rPr>
        <w:t xml:space="preserve"> Расходи који се односе на пружање услуга Института за трансфузију крви Србије и завода за трансфузију крви Нови Сад и Ниш, као и Института за вирусологију, вакцине и серуме „Торлак“ планирани су за 2022. годину у износу од </w:t>
      </w:r>
      <w:r w:rsidRPr="00844F91">
        <w:rPr>
          <w:rFonts w:ascii="Arial" w:eastAsia="Times New Roman" w:hAnsi="Arial" w:cs="Arial"/>
          <w:lang w:val="sr-Cyrl-RS" w:eastAsia="sr-Latn-CS"/>
        </w:rPr>
        <w:t xml:space="preserve">995,00 </w:t>
      </w:r>
      <w:r w:rsidRPr="00844F91">
        <w:rPr>
          <w:rFonts w:ascii="Arial" w:eastAsia="Times New Roman" w:hAnsi="Arial" w:cs="Arial"/>
          <w:lang w:val="sr-Cyrl-CS" w:eastAsia="sr-Latn-CS"/>
        </w:rPr>
        <w:t xml:space="preserve">милиона динара, што је на нивоу Финансијског плана за 2021. годину. </w:t>
      </w:r>
    </w:p>
    <w:p w:rsidR="00844F91" w:rsidRPr="00844F91" w:rsidRDefault="00844F91" w:rsidP="00844F91">
      <w:pPr>
        <w:tabs>
          <w:tab w:val="center" w:pos="720"/>
          <w:tab w:val="center" w:pos="4535"/>
          <w:tab w:val="right" w:pos="9071"/>
        </w:tabs>
        <w:spacing w:after="0" w:line="240" w:lineRule="auto"/>
        <w:jc w:val="both"/>
        <w:rPr>
          <w:rFonts w:ascii="Arial" w:eastAsia="Times New Roman" w:hAnsi="Arial" w:cs="Arial"/>
          <w:lang w:val="sr-Cyrl-RS" w:eastAsia="sr-Latn-CS"/>
        </w:rPr>
      </w:pPr>
    </w:p>
    <w:p w:rsidR="00844F91" w:rsidRPr="00844F91" w:rsidRDefault="00844F91" w:rsidP="00844F91">
      <w:pPr>
        <w:numPr>
          <w:ilvl w:val="2"/>
          <w:numId w:val="20"/>
        </w:numPr>
        <w:spacing w:after="0" w:line="240" w:lineRule="auto"/>
        <w:jc w:val="both"/>
        <w:rPr>
          <w:rFonts w:ascii="Arial" w:eastAsia="Times New Roman" w:hAnsi="Arial" w:cs="Arial"/>
          <w:i/>
          <w:lang w:val="sr-Cyrl-RS" w:eastAsia="sr-Latn-CS"/>
        </w:rPr>
      </w:pPr>
      <w:r w:rsidRPr="00844F91">
        <w:rPr>
          <w:rFonts w:ascii="Arial" w:eastAsia="Times New Roman" w:hAnsi="Arial" w:cs="Arial"/>
          <w:bCs/>
          <w:i/>
          <w:lang w:val="sr-Cyrl-RS" w:eastAsia="sr-Latn-CS"/>
        </w:rPr>
        <w:t xml:space="preserve">Програмска активност: </w:t>
      </w:r>
      <w:r w:rsidRPr="00844F91">
        <w:rPr>
          <w:rFonts w:ascii="Arial" w:eastAsia="Times New Roman" w:hAnsi="Arial" w:cs="Arial"/>
          <w:i/>
          <w:lang w:val="sr-Cyrl-RS" w:eastAsia="sr-Latn-CS"/>
        </w:rPr>
        <w:t>Накнаде зараде услед привремене неспособности за рад</w:t>
      </w:r>
    </w:p>
    <w:p w:rsidR="00844F91" w:rsidRPr="00844F91" w:rsidRDefault="00844F91" w:rsidP="00844F91">
      <w:pPr>
        <w:spacing w:after="0" w:line="240" w:lineRule="auto"/>
        <w:ind w:firstLine="708"/>
        <w:jc w:val="both"/>
        <w:rPr>
          <w:rFonts w:ascii="Arial" w:eastAsia="Times New Roman" w:hAnsi="Arial" w:cs="Arial"/>
          <w:lang w:val="sr-Cyrl-RS"/>
        </w:rPr>
      </w:pPr>
    </w:p>
    <w:p w:rsidR="00844F91" w:rsidRPr="00844F91" w:rsidRDefault="00844F91" w:rsidP="00844F91">
      <w:pPr>
        <w:spacing w:after="0" w:line="240" w:lineRule="auto"/>
        <w:ind w:firstLine="644"/>
        <w:jc w:val="both"/>
        <w:rPr>
          <w:rFonts w:ascii="Arial" w:eastAsia="Times New Roman" w:hAnsi="Arial" w:cs="Arial"/>
          <w:lang w:val="sr-Cyrl-RS" w:eastAsia="sr-Latn-CS"/>
        </w:rPr>
      </w:pPr>
      <w:r w:rsidRPr="00844F91">
        <w:rPr>
          <w:rFonts w:ascii="Arial" w:eastAsia="Times New Roman" w:hAnsi="Arial" w:cs="Arial"/>
          <w:lang w:val="sr-Cyrl-RS" w:eastAsia="sr-Latn-CS"/>
        </w:rPr>
        <w:t>Програм: Остала права из социјалног осигурања</w:t>
      </w:r>
    </w:p>
    <w:p w:rsidR="00844F91" w:rsidRPr="00844F91" w:rsidRDefault="00844F91" w:rsidP="00844F91">
      <w:pPr>
        <w:spacing w:after="0" w:line="240" w:lineRule="auto"/>
        <w:ind w:firstLine="644"/>
        <w:jc w:val="both"/>
        <w:rPr>
          <w:rFonts w:ascii="Arial" w:eastAsia="Times New Roman" w:hAnsi="Arial" w:cs="Arial"/>
          <w:lang w:val="sr-Cyrl-RS" w:eastAsia="sr-Latn-CS"/>
        </w:rPr>
      </w:pPr>
      <w:r w:rsidRPr="00844F91">
        <w:rPr>
          <w:rFonts w:ascii="Arial" w:eastAsia="Times New Roman" w:hAnsi="Arial" w:cs="Arial"/>
          <w:lang w:val="sr-Cyrl-RS" w:eastAsia="sr-Latn-CS"/>
        </w:rPr>
        <w:t>Шифра програмске активности: 0008</w:t>
      </w:r>
    </w:p>
    <w:p w:rsidR="00844F91" w:rsidRPr="00844F91" w:rsidRDefault="00844F91" w:rsidP="00844F91">
      <w:pPr>
        <w:spacing w:after="0" w:line="240" w:lineRule="auto"/>
        <w:ind w:firstLine="644"/>
        <w:jc w:val="both"/>
        <w:rPr>
          <w:rFonts w:ascii="Arial" w:eastAsia="Times New Roman" w:hAnsi="Arial" w:cs="Arial"/>
          <w:lang w:val="sr-Cyrl-RS" w:eastAsia="sr-Latn-CS"/>
        </w:rPr>
      </w:pPr>
      <w:r w:rsidRPr="00844F91">
        <w:rPr>
          <w:rFonts w:ascii="Arial" w:eastAsia="Times New Roman" w:hAnsi="Arial" w:cs="Arial"/>
          <w:lang w:val="sr-Cyrl-RS" w:eastAsia="sr-Latn-CS"/>
        </w:rPr>
        <w:t>Назив програмске активности: Накнаде зараде услед привремене неспособности за рад</w:t>
      </w: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RS" w:eastAsia="sr-Latn-CS"/>
        </w:rPr>
        <w:t>Правни основ: Правни основ за програмску активност „Накнаде зараде услед привремене неспособности за рад“ представља Закон о здравственом осигурању</w:t>
      </w:r>
      <w:r w:rsidRPr="00844F91">
        <w:rPr>
          <w:rFonts w:ascii="Arial" w:eastAsia="Times New Roman" w:hAnsi="Arial" w:cs="Arial"/>
          <w:bCs/>
          <w:lang w:val="sr-Cyrl-RS" w:eastAsia="ja-JP"/>
        </w:rPr>
        <w:t xml:space="preserve"> и подзаконска акта донета за спровођење овог закона</w:t>
      </w:r>
      <w:r w:rsidRPr="00844F91">
        <w:rPr>
          <w:rFonts w:ascii="Arial" w:eastAsia="Times New Roman" w:hAnsi="Arial" w:cs="Arial"/>
          <w:lang w:val="sr-Cyrl-RS" w:eastAsia="sr-Latn-CS"/>
        </w:rPr>
        <w:t xml:space="preserve"> (Правилник о медицинско-доктринарним стандардима за утврђивање привремене спречености за рад и Правилник о начину и поступку остваривања права из обавезног здравственог осигурања).</w:t>
      </w:r>
    </w:p>
    <w:p w:rsidR="00844F91" w:rsidRPr="00844F91" w:rsidRDefault="00844F91" w:rsidP="00844F91">
      <w:pPr>
        <w:spacing w:after="0" w:line="240" w:lineRule="auto"/>
        <w:ind w:firstLine="720"/>
        <w:jc w:val="both"/>
        <w:rPr>
          <w:rFonts w:ascii="Arial" w:eastAsia="Times New Roman" w:hAnsi="Arial" w:cs="Arial"/>
          <w:lang w:val="sr-Cyrl-RS" w:eastAsia="sr-Latn-CS"/>
        </w:rPr>
      </w:pPr>
    </w:p>
    <w:p w:rsidR="00844F91" w:rsidRPr="00844F91" w:rsidRDefault="00844F91" w:rsidP="00844F91">
      <w:pPr>
        <w:spacing w:after="0" w:line="240" w:lineRule="auto"/>
        <w:ind w:firstLine="709"/>
        <w:jc w:val="both"/>
        <w:rPr>
          <w:rFonts w:ascii="Arial" w:eastAsia="Times New Roman" w:hAnsi="Arial" w:cs="Arial"/>
          <w:lang w:val="sr-Cyrl-RS" w:eastAsia="sr-Latn-CS"/>
        </w:rPr>
      </w:pPr>
      <w:r w:rsidRPr="00844F91">
        <w:rPr>
          <w:rFonts w:ascii="Arial" w:eastAsia="Times New Roman" w:hAnsi="Arial" w:cs="Arial"/>
          <w:lang w:val="sr-Cyrl-RS" w:eastAsia="sr-Latn-CS"/>
        </w:rPr>
        <w:t xml:space="preserve">Опис програмске активности: Програмска активност „Накнаде зараде услед привремене неспособности за рад“ обухвата средства ради остваривања права осигураних лица на накнаде зараде услед привремене неспособности за рад (боловања) преко 30 дана у складу са Законом. Сходно Закону, </w:t>
      </w:r>
      <w:r w:rsidRPr="00844F91">
        <w:rPr>
          <w:rFonts w:ascii="Arial" w:eastAsia="Times New Roman" w:hAnsi="Arial" w:cs="Arial"/>
          <w:lang w:val="sr-Cyrl-CS" w:eastAsia="sr-Latn-CS"/>
        </w:rPr>
        <w:t>утврђено је да се у</w:t>
      </w:r>
      <w:r w:rsidRPr="00844F91">
        <w:rPr>
          <w:rFonts w:ascii="Arial" w:eastAsia="Times New Roman" w:hAnsi="Arial" w:cs="Arial"/>
          <w:lang w:val="sr-Latn-CS" w:eastAsia="sr-Latn-CS"/>
        </w:rPr>
        <w:t xml:space="preserve"> случају привремене спречености за рад</w:t>
      </w:r>
      <w:r w:rsidRPr="00844F91">
        <w:rPr>
          <w:rFonts w:ascii="Arial" w:eastAsia="Times New Roman" w:hAnsi="Arial" w:cs="Arial"/>
          <w:lang w:val="sr-Cyrl-RS" w:eastAsia="sr-Latn-CS"/>
        </w:rPr>
        <w:t>, на терет средстава обавезног здравственог осигурања обезбеђује накнада зараде</w:t>
      </w:r>
      <w:r w:rsidRPr="00844F91">
        <w:rPr>
          <w:rFonts w:ascii="Arial" w:eastAsia="Times New Roman" w:hAnsi="Arial" w:cs="Arial"/>
          <w:lang w:val="sr-Latn-CS" w:eastAsia="sr-Latn-CS"/>
        </w:rPr>
        <w:t xml:space="preserve"> почев од 31. дана привремене спречености за рад</w:t>
      </w:r>
      <w:r w:rsidRPr="00844F91">
        <w:rPr>
          <w:rFonts w:ascii="Arial" w:eastAsia="Times New Roman" w:hAnsi="Arial" w:cs="Arial"/>
          <w:lang w:val="sr-Cyrl-RS" w:eastAsia="sr-Latn-CS"/>
        </w:rPr>
        <w:t xml:space="preserve"> у износу од 65% од основа за накнаду зараде, осим за </w:t>
      </w:r>
      <w:r w:rsidRPr="00844F91">
        <w:rPr>
          <w:rFonts w:ascii="Arial" w:eastAsia="Times New Roman" w:hAnsi="Arial" w:cs="Arial"/>
          <w:lang w:val="sr-Latn-CS" w:eastAsia="sr-Latn-CS"/>
        </w:rPr>
        <w:t>накнаде зараде</w:t>
      </w:r>
      <w:r w:rsidRPr="00844F91">
        <w:rPr>
          <w:rFonts w:ascii="Arial" w:eastAsia="Times New Roman" w:hAnsi="Arial" w:cs="Arial"/>
          <w:lang w:val="sr-Cyrl-RS" w:eastAsia="sr-Latn-CS"/>
        </w:rPr>
        <w:t xml:space="preserve"> услед привремене спречености за рад преко 30 дана у вези са одржавањем трудноће за коју се накнада зараде обезбеђује у висини од 100% основа за накнаду зараде,</w:t>
      </w:r>
      <w:r w:rsidRPr="00844F91">
        <w:rPr>
          <w:rFonts w:ascii="Arial" w:eastAsia="Times New Roman" w:hAnsi="Arial" w:cs="Arial"/>
          <w:lang w:val="sr-Latn-CS" w:eastAsia="sr-Latn-CS"/>
        </w:rPr>
        <w:t xml:space="preserve"> с тим што се из средстава обавезног здравственог осигурања обезбеђује износ од 65% од основа за накнаду зараде, </w:t>
      </w:r>
      <w:r w:rsidRPr="00844F91">
        <w:rPr>
          <w:rFonts w:ascii="Arial" w:eastAsia="Times New Roman" w:hAnsi="Arial" w:cs="Arial"/>
          <w:lang w:val="sr-Cyrl-RS" w:eastAsia="sr-Latn-CS"/>
        </w:rPr>
        <w:t>а износ</w:t>
      </w:r>
      <w:r w:rsidRPr="00844F91">
        <w:rPr>
          <w:rFonts w:ascii="Arial" w:eastAsia="Times New Roman" w:hAnsi="Arial" w:cs="Arial"/>
          <w:lang w:val="sr-Latn-CS" w:eastAsia="sr-Latn-CS"/>
        </w:rPr>
        <w:t xml:space="preserve"> од 35% од основа за накнаду зараде из средстава буџета Републике</w:t>
      </w:r>
      <w:r w:rsidRPr="00844F91">
        <w:rPr>
          <w:rFonts w:ascii="Arial" w:eastAsia="Times New Roman" w:hAnsi="Arial" w:cs="Arial"/>
          <w:lang w:val="sr-Cyrl-CS" w:eastAsia="sr-Latn-CS"/>
        </w:rPr>
        <w:t xml:space="preserve"> Србије која се </w:t>
      </w:r>
      <w:r w:rsidRPr="00844F91">
        <w:rPr>
          <w:rFonts w:ascii="Arial" w:eastAsia="Times New Roman" w:hAnsi="Arial" w:cs="Arial"/>
          <w:lang w:val="sr-Latn-CS" w:eastAsia="sr-Latn-CS"/>
        </w:rPr>
        <w:t>преносе Републичком фонд</w:t>
      </w:r>
      <w:r w:rsidRPr="00844F91">
        <w:rPr>
          <w:rFonts w:ascii="Arial" w:eastAsia="Times New Roman" w:hAnsi="Arial" w:cs="Arial"/>
          <w:lang w:val="sr-Cyrl-RS" w:eastAsia="sr-Latn-CS"/>
        </w:rPr>
        <w:t>у.</w:t>
      </w:r>
    </w:p>
    <w:p w:rsidR="00844F91" w:rsidRPr="00844F91" w:rsidRDefault="00844F91" w:rsidP="00844F91">
      <w:pPr>
        <w:spacing w:after="0" w:line="240" w:lineRule="auto"/>
        <w:ind w:firstLine="709"/>
        <w:jc w:val="both"/>
        <w:rPr>
          <w:rFonts w:ascii="Arial" w:eastAsia="Times New Roman" w:hAnsi="Arial" w:cs="Arial"/>
          <w:lang w:val="sr-Cyrl-RS" w:eastAsia="sr-Latn-CS"/>
        </w:rPr>
      </w:pPr>
    </w:p>
    <w:p w:rsidR="00844F91" w:rsidRPr="00844F91" w:rsidRDefault="00844F91" w:rsidP="00844F91">
      <w:pPr>
        <w:spacing w:after="0" w:line="240" w:lineRule="auto"/>
        <w:ind w:firstLine="709"/>
        <w:jc w:val="both"/>
        <w:rPr>
          <w:rFonts w:ascii="Arial" w:eastAsia="Times New Roman" w:hAnsi="Arial" w:cs="Arial"/>
          <w:lang w:val="sr-Cyrl-RS" w:eastAsia="sr-Latn-CS"/>
        </w:rPr>
      </w:pPr>
      <w:r w:rsidRPr="00844F91">
        <w:rPr>
          <w:rFonts w:ascii="Arial" w:eastAsia="Times New Roman" w:hAnsi="Arial" w:cs="Arial"/>
          <w:lang w:val="sr-Cyrl-RS" w:eastAsia="sr-Latn-CS"/>
        </w:rPr>
        <w:t xml:space="preserve">Одговорно лице: </w:t>
      </w:r>
      <w:r w:rsidRPr="00844F91">
        <w:rPr>
          <w:rFonts w:ascii="Arial" w:eastAsia="Times New Roman" w:hAnsi="Arial" w:cs="Arial"/>
          <w:bCs/>
          <w:lang w:val="sr-Cyrl-RS" w:eastAsia="sr-Latn-CS"/>
        </w:rPr>
        <w:t>мр Драган Матић, заменик директора Сектора за финансијско планирање, анализу, извештавање и финансијску контролу</w:t>
      </w:r>
    </w:p>
    <w:p w:rsidR="00844F91" w:rsidRPr="00844F91" w:rsidRDefault="00844F91" w:rsidP="00844F91">
      <w:pPr>
        <w:spacing w:after="0" w:line="240" w:lineRule="auto"/>
        <w:ind w:firstLine="709"/>
        <w:jc w:val="both"/>
        <w:rPr>
          <w:rFonts w:ascii="Arial" w:eastAsia="Times New Roman" w:hAnsi="Arial" w:cs="Arial"/>
          <w:lang w:val="sr-Cyrl-RS" w:eastAsia="sr-Latn-CS"/>
        </w:rPr>
      </w:pPr>
    </w:p>
    <w:p w:rsidR="00844F91" w:rsidRPr="00844F91" w:rsidRDefault="00844F91" w:rsidP="00844F91">
      <w:pPr>
        <w:numPr>
          <w:ilvl w:val="0"/>
          <w:numId w:val="19"/>
        </w:numPr>
        <w:spacing w:after="0" w:line="240" w:lineRule="auto"/>
        <w:contextualSpacing/>
        <w:jc w:val="both"/>
        <w:rPr>
          <w:rFonts w:ascii="Arial" w:eastAsia="Calibri" w:hAnsi="Arial" w:cs="Arial"/>
          <w:lang w:val="sr-Cyrl-RS"/>
        </w:rPr>
      </w:pPr>
      <w:r w:rsidRPr="00844F91">
        <w:rPr>
          <w:rFonts w:ascii="Arial" w:eastAsia="Calibri" w:hAnsi="Arial" w:cs="Arial"/>
          <w:bCs/>
          <w:lang w:val="sr-Cyrl-RS"/>
        </w:rPr>
        <w:t>Планирани расходи у оквиру програмске активности „</w:t>
      </w:r>
      <w:r w:rsidRPr="00844F91">
        <w:rPr>
          <w:rFonts w:ascii="Arial" w:eastAsia="Calibri" w:hAnsi="Arial" w:cs="Arial"/>
          <w:lang w:val="sr-Cyrl-RS"/>
        </w:rPr>
        <w:t>Накнаде зараде услед привремене неспособности за рад“</w:t>
      </w:r>
    </w:p>
    <w:p w:rsidR="00844F91" w:rsidRPr="00844F91" w:rsidRDefault="00844F91" w:rsidP="00844F91">
      <w:pPr>
        <w:spacing w:after="0" w:line="240" w:lineRule="auto"/>
        <w:ind w:left="1428"/>
        <w:jc w:val="both"/>
        <w:rPr>
          <w:rFonts w:ascii="Arial" w:eastAsia="Calibri" w:hAnsi="Arial" w:cs="Arial"/>
          <w:lang w:val="sr-Cyrl-RS"/>
        </w:rPr>
      </w:pP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RS" w:eastAsia="sr-Latn-CS"/>
        </w:rPr>
        <w:t xml:space="preserve">Планирани расходи за накнаде зараде услед привремене непособности за рад за 2022. годину износе </w:t>
      </w:r>
      <w:r w:rsidRPr="00844F91">
        <w:rPr>
          <w:rFonts w:ascii="Arial" w:eastAsia="Times New Roman" w:hAnsi="Arial" w:cs="Arial"/>
          <w:lang w:val="sr-Latn-RS" w:eastAsia="sr-Latn-CS"/>
        </w:rPr>
        <w:t>21.</w:t>
      </w:r>
      <w:r w:rsidRPr="00844F91">
        <w:rPr>
          <w:rFonts w:ascii="Arial" w:eastAsia="Times New Roman" w:hAnsi="Arial" w:cs="Arial"/>
          <w:lang w:val="sr-Cyrl-RS" w:eastAsia="sr-Latn-CS"/>
        </w:rPr>
        <w:t>400</w:t>
      </w:r>
      <w:r w:rsidRPr="00844F91">
        <w:rPr>
          <w:rFonts w:ascii="Arial" w:eastAsia="Times New Roman" w:hAnsi="Arial" w:cs="Arial"/>
          <w:lang w:val="sr-Latn-RS" w:eastAsia="sr-Latn-CS"/>
        </w:rPr>
        <w:t>,00</w:t>
      </w:r>
      <w:r w:rsidRPr="00844F91">
        <w:rPr>
          <w:rFonts w:ascii="Arial" w:eastAsia="Times New Roman" w:hAnsi="Arial" w:cs="Arial"/>
          <w:lang w:val="sr-Cyrl-RS" w:eastAsia="sr-Latn-CS"/>
        </w:rPr>
        <w:t xml:space="preserve"> милиона динара и већи су за 1.000</w:t>
      </w:r>
      <w:r w:rsidRPr="00844F91">
        <w:rPr>
          <w:rFonts w:ascii="Arial" w:eastAsia="Times New Roman" w:hAnsi="Arial" w:cs="Arial"/>
          <w:lang w:val="sr-Latn-RS" w:eastAsia="sr-Latn-CS"/>
        </w:rPr>
        <w:t>,00</w:t>
      </w:r>
      <w:r w:rsidRPr="00844F91">
        <w:rPr>
          <w:rFonts w:ascii="Arial" w:eastAsia="Times New Roman" w:hAnsi="Arial" w:cs="Arial"/>
          <w:lang w:val="sr-Cyrl-RS" w:eastAsia="sr-Latn-CS"/>
        </w:rPr>
        <w:t xml:space="preserve"> милиона динара од Финансијског плана за 2021. годину. Ови расходи планирани су на основу </w:t>
      </w:r>
      <w:r w:rsidRPr="00844F91">
        <w:rPr>
          <w:rFonts w:ascii="Arial" w:hAnsi="Arial" w:cs="Arial"/>
          <w:lang w:val="sr-Cyrl-CS"/>
        </w:rPr>
        <w:t>просечних месечних расхода у току  2021. године са пројекцијом на годишњи ниво и у складу са укупно лимитираним расходима и издацима према параметрима које је доставило Министарство финансија</w:t>
      </w:r>
      <w:r w:rsidRPr="00844F91">
        <w:rPr>
          <w:rFonts w:ascii="Arial" w:eastAsia="Times New Roman" w:hAnsi="Arial" w:cs="Arial"/>
          <w:lang w:val="sr-Cyrl-RS" w:eastAsia="sr-Latn-CS"/>
        </w:rPr>
        <w:t>.</w:t>
      </w: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RS" w:eastAsia="sr-Latn-CS"/>
        </w:rPr>
        <w:t>У оквиру ових расхода, обухваћени су и расходи за 35% накнаде зараде услед привремене спречености за рад преко 30 дана у вези са одржавањем трудноће, у износу од 3.300,00 милиона динара, за које се средства обезбеђују у буџету Републик</w:t>
      </w:r>
      <w:r w:rsidR="001C697D">
        <w:rPr>
          <w:rFonts w:ascii="Arial" w:eastAsia="Times New Roman" w:hAnsi="Arial" w:cs="Arial"/>
          <w:lang w:val="sr-Cyrl-RS" w:eastAsia="sr-Latn-CS"/>
        </w:rPr>
        <w:t>е</w:t>
      </w:r>
      <w:r w:rsidRPr="00844F91">
        <w:rPr>
          <w:rFonts w:ascii="Arial" w:eastAsia="Times New Roman" w:hAnsi="Arial" w:cs="Arial"/>
          <w:lang w:val="sr-Cyrl-RS" w:eastAsia="sr-Latn-CS"/>
        </w:rPr>
        <w:t xml:space="preserve"> Србије.</w:t>
      </w: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RS" w:eastAsia="sr-Latn-CS"/>
        </w:rPr>
        <w:t xml:space="preserve"> </w:t>
      </w:r>
    </w:p>
    <w:p w:rsidR="00844F91" w:rsidRPr="00844F91" w:rsidRDefault="00844F91" w:rsidP="00844F91">
      <w:pPr>
        <w:numPr>
          <w:ilvl w:val="2"/>
          <w:numId w:val="20"/>
        </w:numPr>
        <w:spacing w:after="0" w:line="240" w:lineRule="auto"/>
        <w:jc w:val="both"/>
        <w:rPr>
          <w:rFonts w:ascii="Arial" w:eastAsia="Times New Roman" w:hAnsi="Arial" w:cs="Arial"/>
          <w:i/>
          <w:lang w:val="sr-Cyrl-RS" w:eastAsia="sr-Latn-CS"/>
        </w:rPr>
      </w:pPr>
      <w:r w:rsidRPr="00844F91">
        <w:rPr>
          <w:rFonts w:ascii="Arial" w:eastAsia="Times New Roman" w:hAnsi="Arial" w:cs="Arial"/>
          <w:bCs/>
          <w:i/>
          <w:lang w:val="sr-Cyrl-RS" w:eastAsia="sr-Latn-CS"/>
        </w:rPr>
        <w:t xml:space="preserve">Програмска активност: </w:t>
      </w:r>
      <w:r w:rsidRPr="00844F91">
        <w:rPr>
          <w:rFonts w:ascii="Arial" w:eastAsia="Times New Roman" w:hAnsi="Arial" w:cs="Arial"/>
          <w:i/>
          <w:lang w:val="sr-Cyrl-RS" w:eastAsia="sr-Latn-CS"/>
        </w:rPr>
        <w:t>Накнада путних трошкова</w:t>
      </w:r>
    </w:p>
    <w:p w:rsidR="00844F91" w:rsidRPr="00844F91" w:rsidRDefault="00844F91" w:rsidP="00844F91">
      <w:pPr>
        <w:spacing w:after="0" w:line="240" w:lineRule="auto"/>
        <w:ind w:firstLine="644"/>
        <w:jc w:val="both"/>
        <w:rPr>
          <w:rFonts w:ascii="Arial" w:eastAsia="Times New Roman" w:hAnsi="Arial" w:cs="Arial"/>
          <w:lang w:val="sr-Cyrl-RS" w:eastAsia="sr-Latn-CS"/>
        </w:rPr>
      </w:pPr>
    </w:p>
    <w:p w:rsidR="00844F91" w:rsidRPr="00844F91" w:rsidRDefault="00844F91" w:rsidP="00844F91">
      <w:pPr>
        <w:spacing w:after="0" w:line="240" w:lineRule="auto"/>
        <w:ind w:firstLine="644"/>
        <w:jc w:val="both"/>
        <w:rPr>
          <w:rFonts w:ascii="Arial" w:eastAsia="Times New Roman" w:hAnsi="Arial" w:cs="Arial"/>
          <w:lang w:val="sr-Cyrl-RS" w:eastAsia="sr-Latn-CS"/>
        </w:rPr>
      </w:pPr>
      <w:r w:rsidRPr="00844F91">
        <w:rPr>
          <w:rFonts w:ascii="Arial" w:eastAsia="Times New Roman" w:hAnsi="Arial" w:cs="Arial"/>
          <w:lang w:val="sr-Cyrl-RS" w:eastAsia="sr-Latn-CS"/>
        </w:rPr>
        <w:t xml:space="preserve"> Програм: Остала права из социјалног осигурања</w:t>
      </w: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RS" w:eastAsia="sr-Latn-CS"/>
        </w:rPr>
        <w:t>Шифра програмске активности: 0009</w:t>
      </w: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RS" w:eastAsia="sr-Latn-CS"/>
        </w:rPr>
        <w:t>Назив програмске активности: Накнада путних трошкова</w:t>
      </w:r>
    </w:p>
    <w:p w:rsidR="00844F91" w:rsidRPr="00844F91" w:rsidRDefault="00844F91" w:rsidP="00844F91">
      <w:pPr>
        <w:spacing w:after="0" w:line="240" w:lineRule="auto"/>
        <w:jc w:val="both"/>
        <w:rPr>
          <w:rFonts w:ascii="Arial" w:eastAsia="Times New Roman" w:hAnsi="Arial" w:cs="Arial"/>
          <w:lang w:val="sr-Latn-RS" w:eastAsia="sr-Latn-CS"/>
        </w:rPr>
      </w:pP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RS" w:eastAsia="sr-Latn-CS"/>
        </w:rPr>
        <w:t>Правни основ: Правни основ за програмску активност „Накнада путних трошкова“ представља Закон о здравственом осигурању и Правилник о начину и поступку остваривања права из обавезног здравственог осигурања.</w:t>
      </w:r>
    </w:p>
    <w:p w:rsidR="00844F91" w:rsidRPr="00844F91" w:rsidRDefault="00844F91" w:rsidP="00844F91">
      <w:pPr>
        <w:spacing w:after="0" w:line="240" w:lineRule="auto"/>
        <w:ind w:firstLine="720"/>
        <w:jc w:val="both"/>
        <w:rPr>
          <w:rFonts w:ascii="Arial" w:eastAsia="Times New Roman" w:hAnsi="Arial" w:cs="Arial"/>
          <w:lang w:val="sr-Cyrl-RS" w:eastAsia="sr-Latn-CS"/>
        </w:rPr>
      </w:pPr>
    </w:p>
    <w:p w:rsidR="00844F91" w:rsidRPr="00844F91" w:rsidRDefault="00844F91" w:rsidP="00844F91">
      <w:pPr>
        <w:spacing w:after="0" w:line="240" w:lineRule="auto"/>
        <w:ind w:firstLine="720"/>
        <w:jc w:val="both"/>
        <w:rPr>
          <w:rFonts w:ascii="Arial" w:eastAsia="Times New Roman" w:hAnsi="Arial" w:cs="Arial"/>
          <w:lang w:val="sr-Cyrl-RS" w:eastAsia="sr-Latn-CS"/>
        </w:rPr>
      </w:pPr>
      <w:r w:rsidRPr="00844F91">
        <w:rPr>
          <w:rFonts w:ascii="Arial" w:eastAsia="Times New Roman" w:hAnsi="Arial" w:cs="Arial"/>
          <w:lang w:val="sr-Cyrl-RS" w:eastAsia="sr-Latn-CS"/>
        </w:rPr>
        <w:t>Опис програмске активности: Програмска активност „Накнада путних трошкова“ обухвата средства ради остваривања права на накнаду путних трошкова осигураних лица у вези са коришћењем здравствене заштите. Сходно Закону, накнада трошкова превоза у вези са коришћењем здравствене заштите, обезбеђује се осигураним лицима, као и пратиоцу осигураног лица, у случају упућивања у здравствену установу ван подручја матичне филијале, ако је здравствена установа удаљена најмање 50 километара од места његовог становања, у складу са одредбама Закона. Накнада трошкова превоза припада осигураном лицу када је од изабраног лекара, здравствене установе или надлежне лекарске комисије упућен или позван у друго место ван подручја матичне филијале у вези са остваривањем здравствене заштите или ради оцене привремене спречености за рад. Изузетно, осигураном лицу упућеном на хемодијализу, као и на хемио и радио терапију, детету до навршених 18 година живота и старијем лицу које је тешко душевно или телесно ометено у развоју, упућеним на свакодневно лечење и рехабилитацију у здравствену установу, односно приватну праксу, ван места пребивалишта у друго место на подручју матичне филијале, припада накнада трошкова превоза на основу мишљења лекарске комисије.</w:t>
      </w:r>
    </w:p>
    <w:p w:rsidR="00844F91" w:rsidRPr="00844F91" w:rsidRDefault="00844F91" w:rsidP="00844F91">
      <w:pPr>
        <w:spacing w:after="0" w:line="240" w:lineRule="auto"/>
        <w:ind w:firstLine="720"/>
        <w:jc w:val="both"/>
        <w:rPr>
          <w:rFonts w:ascii="Arial" w:eastAsia="Times New Roman" w:hAnsi="Arial" w:cs="Arial"/>
          <w:lang w:val="sr-Cyrl-RS" w:eastAsia="sr-Latn-CS"/>
        </w:rPr>
      </w:pPr>
    </w:p>
    <w:p w:rsidR="00844F91" w:rsidRPr="00844F91" w:rsidRDefault="00844F91" w:rsidP="00844F91">
      <w:pPr>
        <w:spacing w:after="0" w:line="240" w:lineRule="auto"/>
        <w:ind w:firstLine="709"/>
        <w:jc w:val="both"/>
        <w:rPr>
          <w:rFonts w:ascii="Arial" w:eastAsia="Times New Roman" w:hAnsi="Arial" w:cs="Arial"/>
          <w:lang w:val="sr-Cyrl-RS" w:eastAsia="sr-Latn-CS"/>
        </w:rPr>
      </w:pPr>
      <w:r w:rsidRPr="00844F91">
        <w:rPr>
          <w:rFonts w:ascii="Arial" w:eastAsia="Times New Roman" w:hAnsi="Arial" w:cs="Arial"/>
          <w:lang w:val="sr-Cyrl-RS" w:eastAsia="sr-Latn-CS"/>
        </w:rPr>
        <w:t xml:space="preserve">Одговорно лице: </w:t>
      </w:r>
      <w:r w:rsidRPr="00844F91">
        <w:rPr>
          <w:rFonts w:ascii="Arial" w:eastAsia="Times New Roman" w:hAnsi="Arial" w:cs="Arial"/>
          <w:bCs/>
          <w:lang w:val="sr-Cyrl-RS" w:eastAsia="sr-Latn-CS"/>
        </w:rPr>
        <w:t>мр Драган Матић, заменик директора Сектора за финансијско планирање, анализу, извештавање и финансијску контролу</w:t>
      </w:r>
    </w:p>
    <w:p w:rsidR="00844F91" w:rsidRPr="00844F91" w:rsidRDefault="00844F91" w:rsidP="00844F91">
      <w:pPr>
        <w:spacing w:after="0" w:line="240" w:lineRule="auto"/>
        <w:ind w:firstLine="709"/>
        <w:jc w:val="both"/>
        <w:rPr>
          <w:rFonts w:ascii="Arial" w:eastAsia="Times New Roman" w:hAnsi="Arial" w:cs="Arial"/>
          <w:lang w:val="sr-Cyrl-RS" w:eastAsia="sr-Latn-CS"/>
        </w:rPr>
      </w:pPr>
    </w:p>
    <w:p w:rsidR="00844F91" w:rsidRPr="00844F91" w:rsidRDefault="00844F91" w:rsidP="00844F91">
      <w:pPr>
        <w:numPr>
          <w:ilvl w:val="0"/>
          <w:numId w:val="19"/>
        </w:numPr>
        <w:spacing w:after="0" w:line="240" w:lineRule="auto"/>
        <w:contextualSpacing/>
        <w:jc w:val="both"/>
        <w:rPr>
          <w:rFonts w:ascii="Arial" w:eastAsia="Calibri" w:hAnsi="Arial" w:cs="Arial"/>
          <w:lang w:val="sr-Cyrl-RS"/>
        </w:rPr>
      </w:pPr>
      <w:r w:rsidRPr="00844F91">
        <w:rPr>
          <w:rFonts w:ascii="Arial" w:eastAsia="Calibri" w:hAnsi="Arial" w:cs="Arial"/>
          <w:bCs/>
          <w:lang w:val="sr-Cyrl-RS"/>
        </w:rPr>
        <w:t>Планирани расходи у оквиру програмске активности „</w:t>
      </w:r>
      <w:r w:rsidRPr="00844F91">
        <w:rPr>
          <w:rFonts w:ascii="Arial" w:eastAsia="Calibri" w:hAnsi="Arial" w:cs="Arial"/>
          <w:lang w:val="sr-Cyrl-RS"/>
        </w:rPr>
        <w:t>Накнада путних трошкова“</w:t>
      </w:r>
    </w:p>
    <w:p w:rsidR="00844F91" w:rsidRPr="00844F91" w:rsidRDefault="00844F91" w:rsidP="00844F91">
      <w:pPr>
        <w:spacing w:after="0" w:line="240" w:lineRule="auto"/>
        <w:ind w:firstLine="720"/>
        <w:jc w:val="both"/>
        <w:rPr>
          <w:rFonts w:ascii="Arial" w:eastAsia="Times New Roman" w:hAnsi="Arial" w:cs="Arial"/>
          <w:lang w:val="sr-Cyrl-RS" w:eastAsia="sr-Latn-CS"/>
        </w:rPr>
      </w:pPr>
    </w:p>
    <w:p w:rsidR="00844F91" w:rsidRPr="00844F91" w:rsidRDefault="00844F91" w:rsidP="00844F91">
      <w:pPr>
        <w:spacing w:after="0" w:line="240" w:lineRule="auto"/>
        <w:ind w:firstLine="708"/>
        <w:jc w:val="both"/>
        <w:rPr>
          <w:rFonts w:ascii="Arial" w:eastAsia="Times New Roman" w:hAnsi="Arial" w:cs="Arial"/>
          <w:lang w:val="sr-Latn-RS" w:eastAsia="sr-Latn-CS"/>
        </w:rPr>
      </w:pPr>
      <w:r w:rsidRPr="00844F91">
        <w:rPr>
          <w:rFonts w:ascii="Arial" w:eastAsia="Times New Roman" w:hAnsi="Arial" w:cs="Arial"/>
          <w:lang w:val="sr-Cyrl-RS" w:eastAsia="sr-Latn-CS"/>
        </w:rPr>
        <w:t>Расходи за путне трошкове осигураних лица у вези са коришћењем здравствене заштите планирани су у износу од 1.000,00 милиона динара, што је на нивоу Финансијског плана за 2021. годину</w:t>
      </w:r>
      <w:r w:rsidRPr="00844F91">
        <w:rPr>
          <w:rFonts w:ascii="Arial" w:eastAsia="Times New Roman" w:hAnsi="Arial" w:cs="Arial"/>
          <w:lang w:val="sr-Latn-RS" w:eastAsia="sr-Latn-CS"/>
        </w:rPr>
        <w:t>.</w:t>
      </w:r>
    </w:p>
    <w:p w:rsidR="00844F91" w:rsidRPr="00844F91" w:rsidRDefault="00844F91" w:rsidP="00844F91">
      <w:pPr>
        <w:tabs>
          <w:tab w:val="center" w:pos="720"/>
          <w:tab w:val="center" w:pos="4535"/>
          <w:tab w:val="right" w:pos="9071"/>
        </w:tabs>
        <w:spacing w:after="0" w:line="240" w:lineRule="auto"/>
        <w:jc w:val="both"/>
        <w:rPr>
          <w:rFonts w:ascii="Arial" w:eastAsia="Times New Roman" w:hAnsi="Arial" w:cs="Arial"/>
          <w:lang w:val="sr-Cyrl-CS" w:eastAsia="sr-Latn-CS"/>
        </w:rPr>
      </w:pPr>
    </w:p>
    <w:p w:rsidR="00844F91" w:rsidRPr="00580B5C" w:rsidRDefault="00844F91" w:rsidP="00580B5C">
      <w:pPr>
        <w:spacing w:after="0" w:line="240" w:lineRule="auto"/>
        <w:ind w:firstLine="708"/>
        <w:jc w:val="both"/>
        <w:rPr>
          <w:rFonts w:ascii="Arial" w:eastAsia="Times New Roman" w:hAnsi="Arial" w:cs="Arial"/>
          <w:lang w:val="sr-Latn-RS" w:eastAsia="sr-Latn-CS"/>
        </w:rPr>
      </w:pPr>
    </w:p>
    <w:p w:rsidR="009A2C24" w:rsidRPr="00F77FDA" w:rsidRDefault="009A2C24" w:rsidP="009A2C24">
      <w:pPr>
        <w:tabs>
          <w:tab w:val="center" w:pos="720"/>
          <w:tab w:val="center" w:pos="4535"/>
          <w:tab w:val="right" w:pos="9071"/>
        </w:tabs>
        <w:spacing w:after="0" w:line="240" w:lineRule="auto"/>
        <w:jc w:val="both"/>
        <w:rPr>
          <w:rFonts w:ascii="Arial" w:eastAsia="Times New Roman" w:hAnsi="Arial" w:cs="Arial"/>
          <w:lang w:val="sr-Cyrl-CS" w:eastAsia="sr-Latn-CS"/>
        </w:rPr>
      </w:pPr>
      <w:r w:rsidRPr="00F77FDA">
        <w:rPr>
          <w:rFonts w:ascii="Arial" w:eastAsia="Times New Roman" w:hAnsi="Arial" w:cs="Arial"/>
          <w:lang w:val="sr-Cyrl-CS" w:eastAsia="sr-Latn-CS"/>
        </w:rPr>
        <w:t>9. ПРИХОДИ И ПРИМАЊА И РАСХОДИ И ИЗДАЦИ КОРИСНИКА СРЕДСТАВА РЕПУБЛИЧКОГ ФОНДА</w:t>
      </w:r>
    </w:p>
    <w:p w:rsidR="009A2C24" w:rsidRPr="00F77FDA" w:rsidRDefault="009A2C24" w:rsidP="009A2C24">
      <w:pPr>
        <w:tabs>
          <w:tab w:val="center" w:pos="4535"/>
          <w:tab w:val="right" w:pos="9071"/>
        </w:tabs>
        <w:spacing w:after="0" w:line="240" w:lineRule="auto"/>
        <w:jc w:val="both"/>
        <w:rPr>
          <w:rFonts w:ascii="Arial" w:eastAsia="Times New Roman" w:hAnsi="Arial" w:cs="Arial"/>
          <w:highlight w:val="yellow"/>
          <w:lang w:val="sr-Cyrl-CS" w:eastAsia="sr-Latn-CS"/>
        </w:rPr>
      </w:pPr>
    </w:p>
    <w:p w:rsidR="00D83E30" w:rsidRPr="00D83E30" w:rsidRDefault="00D83E30" w:rsidP="00D83E30">
      <w:pPr>
        <w:spacing w:after="0" w:line="240" w:lineRule="auto"/>
        <w:ind w:firstLine="720"/>
        <w:jc w:val="both"/>
        <w:rPr>
          <w:rFonts w:ascii="Arial" w:eastAsia="Times New Roman" w:hAnsi="Arial" w:cs="Arial"/>
          <w:lang w:val="sr-Cyrl-CS" w:eastAsia="sr-Latn-CS"/>
        </w:rPr>
      </w:pPr>
      <w:r w:rsidRPr="00D83E30">
        <w:rPr>
          <w:rFonts w:ascii="Arial" w:eastAsia="Times New Roman" w:hAnsi="Arial" w:cs="Arial"/>
          <w:lang w:val="sr-Cyrl-CS" w:eastAsia="sr-Latn-CS"/>
        </w:rPr>
        <w:t xml:space="preserve">Чланом 2. Закона о буџетском систему прописано је да Финансијски план Републичког фонда садржи и финансијске планове корисника средстава Републичког фонда (здравствене и апотекарске установе чији је оснивач Република Србија, односно локална власт, које Републичком фонду достављају образац 5 - Извештај о извршењу буџета). </w:t>
      </w:r>
    </w:p>
    <w:p w:rsidR="00D83E30" w:rsidRPr="00D83E30" w:rsidRDefault="00D83E30" w:rsidP="00D83E30">
      <w:pPr>
        <w:shd w:val="clear" w:color="auto" w:fill="FFFFFF"/>
        <w:spacing w:after="0" w:line="240" w:lineRule="auto"/>
        <w:ind w:firstLine="720"/>
        <w:jc w:val="both"/>
        <w:rPr>
          <w:rFonts w:ascii="Arial" w:eastAsia="Times New Roman" w:hAnsi="Arial" w:cs="Arial"/>
          <w:lang w:val="sr-Cyrl-CS" w:eastAsia="sr-Latn-CS"/>
        </w:rPr>
      </w:pPr>
      <w:r w:rsidRPr="00D83E30">
        <w:rPr>
          <w:rFonts w:ascii="Arial" w:eastAsia="Times New Roman" w:hAnsi="Arial" w:cs="Arial"/>
          <w:lang w:val="sr-Cyrl-CS" w:eastAsia="sr-Latn-CS"/>
        </w:rPr>
        <w:t>Републички фонд се обратио здравственим установама за доставу процењених прихода и примања и расхода и издатака по изворима финансирања за 20</w:t>
      </w:r>
      <w:r w:rsidR="00A133D9">
        <w:rPr>
          <w:rFonts w:ascii="Arial" w:eastAsia="Times New Roman" w:hAnsi="Arial" w:cs="Arial"/>
          <w:lang w:val="sr-Latn-RS" w:eastAsia="sr-Latn-CS"/>
        </w:rPr>
        <w:t>22</w:t>
      </w:r>
      <w:r w:rsidRPr="00D83E30">
        <w:rPr>
          <w:rFonts w:ascii="Arial" w:eastAsia="Times New Roman" w:hAnsi="Arial" w:cs="Arial"/>
          <w:lang w:val="sr-Cyrl-CS" w:eastAsia="sr-Latn-CS"/>
        </w:rPr>
        <w:t>. годину. Подаци достављени од стране здравствених установа о процењеним приходима и примањима и расходима и издацима из буџета, донација и из осталих извора су коришћени за израду процењених прихода и примања и расхода и издатака здравствених установа за 20</w:t>
      </w:r>
      <w:r w:rsidRPr="00D83E30">
        <w:rPr>
          <w:rFonts w:ascii="Arial" w:eastAsia="Times New Roman" w:hAnsi="Arial" w:cs="Arial"/>
          <w:lang w:val="sr-Latn-RS" w:eastAsia="sr-Latn-CS"/>
        </w:rPr>
        <w:t>2</w:t>
      </w:r>
      <w:r w:rsidR="00A133D9">
        <w:rPr>
          <w:rFonts w:ascii="Arial" w:eastAsia="Times New Roman" w:hAnsi="Arial" w:cs="Arial"/>
          <w:lang w:val="sr-Cyrl-RS" w:eastAsia="sr-Latn-CS"/>
        </w:rPr>
        <w:t>2</w:t>
      </w:r>
      <w:r w:rsidRPr="00D83E30">
        <w:rPr>
          <w:rFonts w:ascii="Arial" w:eastAsia="Times New Roman" w:hAnsi="Arial" w:cs="Arial"/>
          <w:lang w:val="sr-Cyrl-CS" w:eastAsia="sr-Latn-CS"/>
        </w:rPr>
        <w:t>. годину из члана 3. став 3. Финансијског плана за 20</w:t>
      </w:r>
      <w:r w:rsidRPr="00D83E30">
        <w:rPr>
          <w:rFonts w:ascii="Arial" w:eastAsia="Times New Roman" w:hAnsi="Arial" w:cs="Arial"/>
          <w:lang w:val="sr-Latn-RS" w:eastAsia="sr-Latn-CS"/>
        </w:rPr>
        <w:t>2</w:t>
      </w:r>
      <w:r w:rsidR="00A133D9">
        <w:rPr>
          <w:rFonts w:ascii="Arial" w:eastAsia="Times New Roman" w:hAnsi="Arial" w:cs="Arial"/>
          <w:lang w:val="sr-Cyrl-RS" w:eastAsia="sr-Latn-CS"/>
        </w:rPr>
        <w:t>2</w:t>
      </w:r>
      <w:r w:rsidRPr="00D83E30">
        <w:rPr>
          <w:rFonts w:ascii="Arial" w:eastAsia="Times New Roman" w:hAnsi="Arial" w:cs="Arial"/>
          <w:lang w:val="sr-Cyrl-CS" w:eastAsia="sr-Latn-CS"/>
        </w:rPr>
        <w:t>. годину.</w:t>
      </w:r>
    </w:p>
    <w:p w:rsidR="00D83E30" w:rsidRPr="00B70BB9" w:rsidRDefault="00D83E30" w:rsidP="00D83E30">
      <w:pPr>
        <w:shd w:val="clear" w:color="auto" w:fill="FFFFFF"/>
        <w:spacing w:after="0" w:line="240" w:lineRule="auto"/>
        <w:ind w:firstLine="720"/>
        <w:jc w:val="both"/>
        <w:rPr>
          <w:rFonts w:ascii="Arial" w:eastAsia="Times New Roman" w:hAnsi="Arial" w:cs="Arial"/>
          <w:lang w:val="sr-Cyrl-CS" w:eastAsia="sr-Latn-CS"/>
        </w:rPr>
      </w:pPr>
      <w:r w:rsidRPr="00B70BB9">
        <w:rPr>
          <w:rFonts w:ascii="Arial" w:eastAsia="Times New Roman" w:hAnsi="Arial" w:cs="Arial"/>
          <w:lang w:val="sr-Cyrl-CS" w:eastAsia="sr-Latn-CS"/>
        </w:rPr>
        <w:t>Укупно процењени приходи и примања корисника средстава Републичког фонда у 20</w:t>
      </w:r>
      <w:r w:rsidRPr="00B70BB9">
        <w:rPr>
          <w:rFonts w:ascii="Arial" w:eastAsia="Times New Roman" w:hAnsi="Arial" w:cs="Arial"/>
          <w:lang w:val="sr-Latn-RS" w:eastAsia="sr-Latn-CS"/>
        </w:rPr>
        <w:t>2</w:t>
      </w:r>
      <w:r w:rsidR="006B7A0E" w:rsidRPr="00B70BB9">
        <w:rPr>
          <w:rFonts w:ascii="Arial" w:eastAsia="Times New Roman" w:hAnsi="Arial" w:cs="Arial"/>
          <w:lang w:val="sr-Cyrl-RS" w:eastAsia="sr-Latn-CS"/>
        </w:rPr>
        <w:t>2</w:t>
      </w:r>
      <w:r w:rsidRPr="00B70BB9">
        <w:rPr>
          <w:rFonts w:ascii="Arial" w:eastAsia="Times New Roman" w:hAnsi="Arial" w:cs="Arial"/>
          <w:lang w:val="sr-Cyrl-CS" w:eastAsia="sr-Latn-CS"/>
        </w:rPr>
        <w:t xml:space="preserve">. години износе </w:t>
      </w:r>
      <w:r w:rsidR="00533926">
        <w:rPr>
          <w:rFonts w:ascii="Arial" w:eastAsia="Times New Roman" w:hAnsi="Arial" w:cs="Arial"/>
          <w:lang w:eastAsia="sr-Latn-CS"/>
        </w:rPr>
        <w:t>345.419,47</w:t>
      </w:r>
      <w:r w:rsidR="00B70BB9" w:rsidRPr="00B70BB9">
        <w:rPr>
          <w:rFonts w:ascii="Arial" w:eastAsia="Times New Roman" w:hAnsi="Arial" w:cs="Arial"/>
          <w:lang w:val="sr-Cyrl-RS" w:eastAsia="sr-Latn-CS"/>
        </w:rPr>
        <w:t xml:space="preserve"> </w:t>
      </w:r>
      <w:r w:rsidRPr="00B70BB9">
        <w:rPr>
          <w:rFonts w:ascii="Arial" w:eastAsia="Times New Roman" w:hAnsi="Arial" w:cs="Arial"/>
          <w:lang w:val="sr-Cyrl-CS" w:eastAsia="sr-Latn-CS"/>
        </w:rPr>
        <w:t xml:space="preserve">милиона динара и процењени су по изворима финансирања. </w:t>
      </w:r>
    </w:p>
    <w:p w:rsidR="00D83E30" w:rsidRPr="00B70BB9" w:rsidRDefault="00D83E30" w:rsidP="00D83E30">
      <w:pPr>
        <w:spacing w:after="0" w:line="240" w:lineRule="auto"/>
        <w:ind w:firstLine="720"/>
        <w:jc w:val="both"/>
        <w:rPr>
          <w:rFonts w:ascii="Arial" w:eastAsia="Times New Roman" w:hAnsi="Arial" w:cs="Arial"/>
          <w:lang w:val="sr-Cyrl-CS" w:eastAsia="sr-Latn-CS"/>
        </w:rPr>
      </w:pPr>
      <w:r w:rsidRPr="00B70BB9">
        <w:rPr>
          <w:rFonts w:ascii="Arial" w:eastAsia="Times New Roman" w:hAnsi="Arial" w:cs="Arial"/>
          <w:lang w:val="sr-Cyrl-CS" w:eastAsia="sr-Latn-CS"/>
        </w:rPr>
        <w:t xml:space="preserve">Најзначајнији приходи и примања су од организација обавезног социјалног осигурања, односно Републичког фонда и износе </w:t>
      </w:r>
      <w:r w:rsidR="00533926">
        <w:rPr>
          <w:rFonts w:ascii="Arial" w:eastAsia="Times New Roman" w:hAnsi="Arial" w:cs="Arial"/>
          <w:lang w:eastAsia="sr-Latn-CS"/>
        </w:rPr>
        <w:t>300.365</w:t>
      </w:r>
      <w:r w:rsidR="00B70BB9" w:rsidRPr="00B70BB9">
        <w:rPr>
          <w:rFonts w:ascii="Arial" w:eastAsia="Times New Roman" w:hAnsi="Arial" w:cs="Arial"/>
          <w:lang w:val="sr-Cyrl-RS" w:eastAsia="sr-Latn-CS"/>
        </w:rPr>
        <w:t>,</w:t>
      </w:r>
      <w:r w:rsidR="00435FE5">
        <w:rPr>
          <w:rFonts w:ascii="Arial" w:eastAsia="Times New Roman" w:hAnsi="Arial" w:cs="Arial"/>
          <w:lang w:val="sr-Cyrl-RS" w:eastAsia="sr-Latn-CS"/>
        </w:rPr>
        <w:t>0</w:t>
      </w:r>
      <w:r w:rsidR="00B70BB9" w:rsidRPr="00B70BB9">
        <w:rPr>
          <w:rFonts w:ascii="Arial" w:eastAsia="Times New Roman" w:hAnsi="Arial" w:cs="Arial"/>
          <w:lang w:val="sr-Cyrl-RS" w:eastAsia="sr-Latn-CS"/>
        </w:rPr>
        <w:t>0</w:t>
      </w:r>
      <w:r w:rsidRPr="00B70BB9">
        <w:rPr>
          <w:rFonts w:ascii="Arial" w:eastAsia="Times New Roman" w:hAnsi="Arial" w:cs="Arial"/>
          <w:lang w:val="sr-Cyrl-CS" w:eastAsia="sr-Latn-CS"/>
        </w:rPr>
        <w:t xml:space="preserve"> милиона динара (</w:t>
      </w:r>
      <w:r w:rsidRPr="00B70BB9">
        <w:rPr>
          <w:rFonts w:ascii="Arial" w:eastAsia="Times New Roman" w:hAnsi="Arial" w:cs="Arial"/>
          <w:lang w:val="sr-Cyrl-RS" w:eastAsia="sr-Latn-CS"/>
        </w:rPr>
        <w:t>8</w:t>
      </w:r>
      <w:r w:rsidRPr="00B70BB9">
        <w:rPr>
          <w:rFonts w:ascii="Arial" w:eastAsia="Times New Roman" w:hAnsi="Arial" w:cs="Arial"/>
          <w:lang w:val="sr-Latn-RS" w:eastAsia="sr-Latn-CS"/>
        </w:rPr>
        <w:t>6</w:t>
      </w:r>
      <w:r w:rsidRPr="00B70BB9">
        <w:rPr>
          <w:rFonts w:ascii="Arial" w:eastAsia="Times New Roman" w:hAnsi="Arial" w:cs="Arial"/>
          <w:lang w:val="sr-Cyrl-RS" w:eastAsia="sr-Latn-CS"/>
        </w:rPr>
        <w:t>,</w:t>
      </w:r>
      <w:r w:rsidR="00435FE5">
        <w:rPr>
          <w:rFonts w:ascii="Arial" w:eastAsia="Times New Roman" w:hAnsi="Arial" w:cs="Arial"/>
          <w:lang w:val="sr-Cyrl-RS" w:eastAsia="sr-Latn-CS"/>
        </w:rPr>
        <w:t>9</w:t>
      </w:r>
      <w:r w:rsidR="00533926">
        <w:rPr>
          <w:rFonts w:ascii="Arial" w:eastAsia="Times New Roman" w:hAnsi="Arial" w:cs="Arial"/>
          <w:lang w:eastAsia="sr-Latn-CS"/>
        </w:rPr>
        <w:t>6</w:t>
      </w:r>
      <w:r w:rsidRPr="00B70BB9">
        <w:rPr>
          <w:rFonts w:ascii="Arial" w:eastAsia="Times New Roman" w:hAnsi="Arial" w:cs="Arial"/>
          <w:lang w:val="sr-Cyrl-CS" w:eastAsia="sr-Latn-CS"/>
        </w:rPr>
        <w:t>% укупних прихода и примања). Највећи удео у приходима од ООСО имају приходи од трансфера између буџетских корисника на истом нивоу (99,</w:t>
      </w:r>
      <w:r w:rsidR="00B70BB9" w:rsidRPr="00B70BB9">
        <w:rPr>
          <w:rFonts w:ascii="Arial" w:eastAsia="Times New Roman" w:hAnsi="Arial" w:cs="Arial"/>
          <w:lang w:val="sr-Cyrl-RS" w:eastAsia="sr-Latn-CS"/>
        </w:rPr>
        <w:t>6</w:t>
      </w:r>
      <w:r w:rsidR="00435FE5">
        <w:rPr>
          <w:rFonts w:ascii="Arial" w:eastAsia="Times New Roman" w:hAnsi="Arial" w:cs="Arial"/>
          <w:lang w:val="sr-Cyrl-RS" w:eastAsia="sr-Latn-CS"/>
        </w:rPr>
        <w:t>6</w:t>
      </w:r>
      <w:r w:rsidRPr="00B70BB9">
        <w:rPr>
          <w:rFonts w:ascii="Arial" w:eastAsia="Times New Roman" w:hAnsi="Arial" w:cs="Arial"/>
          <w:lang w:val="sr-Cyrl-CS" w:eastAsia="sr-Latn-CS"/>
        </w:rPr>
        <w:t xml:space="preserve">%). </w:t>
      </w:r>
    </w:p>
    <w:p w:rsidR="00D83E30" w:rsidRPr="00D83E30" w:rsidRDefault="00D83E30" w:rsidP="00D83E30">
      <w:pPr>
        <w:tabs>
          <w:tab w:val="left" w:pos="993"/>
        </w:tabs>
        <w:spacing w:after="0" w:line="240" w:lineRule="auto"/>
        <w:ind w:firstLine="709"/>
        <w:jc w:val="both"/>
        <w:rPr>
          <w:rFonts w:ascii="Arial" w:eastAsia="Times New Roman" w:hAnsi="Arial" w:cs="Arial"/>
          <w:lang w:val="sr-Cyrl-CS" w:eastAsia="sr-Latn-CS"/>
        </w:rPr>
      </w:pPr>
      <w:r w:rsidRPr="00D83E30">
        <w:rPr>
          <w:rFonts w:ascii="Arial" w:eastAsia="Times New Roman" w:hAnsi="Arial" w:cs="Arial"/>
          <w:lang w:val="sr-Cyrl-CS" w:eastAsia="sr-Latn-CS"/>
        </w:rPr>
        <w:t xml:space="preserve">У оквиру процењених прихода и примања корисника средстава Републичког фонда од организација обавезног социјалног осигурања (колона 5) садржани су процењени приходи по основу партиципације за пружене услуге, лекове на рецепт и медицинско-техничка помагала издата осигураним лицима Републичког фонда у износу од </w:t>
      </w:r>
      <w:r w:rsidRPr="00D83E30">
        <w:rPr>
          <w:rFonts w:ascii="Arial" w:eastAsia="Times New Roman" w:hAnsi="Arial" w:cs="Arial"/>
          <w:lang w:val="sr-Cyrl-RS" w:eastAsia="sr-Latn-CS"/>
        </w:rPr>
        <w:t>2.</w:t>
      </w:r>
      <w:r w:rsidR="0065428C">
        <w:rPr>
          <w:rFonts w:ascii="Arial" w:eastAsia="Times New Roman" w:hAnsi="Arial" w:cs="Arial"/>
          <w:lang w:eastAsia="sr-Latn-CS"/>
        </w:rPr>
        <w:t>192</w:t>
      </w:r>
      <w:r w:rsidRPr="00D83E30">
        <w:rPr>
          <w:rFonts w:ascii="Arial" w:eastAsia="Times New Roman" w:hAnsi="Arial" w:cs="Arial"/>
          <w:lang w:val="sr-Cyrl-CS" w:eastAsia="sr-Latn-CS"/>
        </w:rPr>
        <w:t>,00 милиона динара (економск</w:t>
      </w:r>
      <w:r w:rsidRPr="00D83E30">
        <w:rPr>
          <w:rFonts w:ascii="Arial" w:eastAsia="Times New Roman" w:hAnsi="Arial" w:cs="Arial"/>
          <w:lang w:val="sr-Latn-RS" w:eastAsia="sr-Latn-CS"/>
        </w:rPr>
        <w:t>a</w:t>
      </w:r>
      <w:r w:rsidRPr="00D83E30">
        <w:rPr>
          <w:rFonts w:ascii="Arial" w:eastAsia="Times New Roman" w:hAnsi="Arial" w:cs="Arial"/>
          <w:lang w:val="sr-Cyrl-CS" w:eastAsia="sr-Latn-CS"/>
        </w:rPr>
        <w:t xml:space="preserve"> класификациј</w:t>
      </w:r>
      <w:r w:rsidRPr="00D83E30">
        <w:rPr>
          <w:rFonts w:ascii="Arial" w:eastAsia="Times New Roman" w:hAnsi="Arial" w:cs="Arial"/>
          <w:lang w:val="sr-Latn-RS" w:eastAsia="sr-Latn-CS"/>
        </w:rPr>
        <w:t>a</w:t>
      </w:r>
      <w:r w:rsidRPr="00D83E30">
        <w:rPr>
          <w:rFonts w:ascii="Arial" w:eastAsia="Times New Roman" w:hAnsi="Arial" w:cs="Arial"/>
          <w:lang w:val="sr-Cyrl-CS" w:eastAsia="sr-Latn-CS"/>
        </w:rPr>
        <w:t xml:space="preserve"> 781000). </w:t>
      </w:r>
    </w:p>
    <w:p w:rsidR="00D83E30" w:rsidRDefault="00D83E30" w:rsidP="00D83E30">
      <w:pPr>
        <w:spacing w:after="0" w:line="240" w:lineRule="auto"/>
        <w:ind w:firstLine="720"/>
        <w:jc w:val="both"/>
        <w:rPr>
          <w:rFonts w:ascii="Arial" w:eastAsia="Times New Roman" w:hAnsi="Arial" w:cs="Arial"/>
          <w:lang w:val="sr-Cyrl-CS" w:eastAsia="sr-Latn-CS"/>
        </w:rPr>
      </w:pPr>
      <w:r w:rsidRPr="00D83E30">
        <w:rPr>
          <w:rFonts w:ascii="Arial" w:eastAsia="Times New Roman" w:hAnsi="Arial" w:cs="Arial"/>
          <w:lang w:val="sr-Cyrl-CS" w:eastAsia="sr-Latn-CS"/>
        </w:rPr>
        <w:t>Структура процењених прихода од партиципације у 20</w:t>
      </w:r>
      <w:r w:rsidRPr="00D83E30">
        <w:rPr>
          <w:rFonts w:ascii="Arial" w:eastAsia="Times New Roman" w:hAnsi="Arial" w:cs="Arial"/>
          <w:lang w:val="sr-Latn-RS" w:eastAsia="sr-Latn-CS"/>
        </w:rPr>
        <w:t>2</w:t>
      </w:r>
      <w:r w:rsidR="00BD5E49">
        <w:rPr>
          <w:rFonts w:ascii="Arial" w:eastAsia="Times New Roman" w:hAnsi="Arial" w:cs="Arial"/>
          <w:lang w:val="sr-Cyrl-RS" w:eastAsia="sr-Latn-CS"/>
        </w:rPr>
        <w:t>2</w:t>
      </w:r>
      <w:r w:rsidRPr="00D83E30">
        <w:rPr>
          <w:rFonts w:ascii="Arial" w:eastAsia="Times New Roman" w:hAnsi="Arial" w:cs="Arial"/>
          <w:lang w:val="sr-Cyrl-CS" w:eastAsia="sr-Latn-CS"/>
        </w:rPr>
        <w:t xml:space="preserve">. години приказана је у следећој табели: </w:t>
      </w:r>
    </w:p>
    <w:p w:rsidR="00FD67D4" w:rsidRDefault="00FD67D4" w:rsidP="00D83E30">
      <w:pPr>
        <w:spacing w:after="0" w:line="240" w:lineRule="auto"/>
        <w:ind w:firstLine="720"/>
        <w:jc w:val="both"/>
        <w:rPr>
          <w:rFonts w:ascii="Arial" w:eastAsia="Times New Roman" w:hAnsi="Arial" w:cs="Arial"/>
          <w:lang w:val="sr-Cyrl-CS" w:eastAsia="sr-Latn-CS"/>
        </w:rPr>
      </w:pPr>
    </w:p>
    <w:p w:rsidR="00FD67D4" w:rsidRDefault="00FD67D4" w:rsidP="00D83E30">
      <w:pPr>
        <w:spacing w:after="0" w:line="240" w:lineRule="auto"/>
        <w:ind w:firstLine="720"/>
        <w:jc w:val="both"/>
        <w:rPr>
          <w:rFonts w:ascii="Arial" w:eastAsia="Times New Roman" w:hAnsi="Arial" w:cs="Arial"/>
          <w:lang w:val="sr-Cyrl-CS" w:eastAsia="sr-Latn-CS"/>
        </w:rPr>
      </w:pPr>
    </w:p>
    <w:p w:rsidR="00FD67D4" w:rsidRDefault="00FD67D4" w:rsidP="00D83E30">
      <w:pPr>
        <w:spacing w:after="0" w:line="240" w:lineRule="auto"/>
        <w:ind w:firstLine="720"/>
        <w:jc w:val="both"/>
        <w:rPr>
          <w:rFonts w:ascii="Arial" w:eastAsia="Times New Roman" w:hAnsi="Arial" w:cs="Arial"/>
          <w:lang w:val="sr-Cyrl-CS" w:eastAsia="sr-Latn-CS"/>
        </w:rPr>
      </w:pPr>
    </w:p>
    <w:p w:rsidR="00FD67D4" w:rsidRDefault="00FD67D4" w:rsidP="00D83E30">
      <w:pPr>
        <w:spacing w:after="0" w:line="240" w:lineRule="auto"/>
        <w:ind w:firstLine="720"/>
        <w:jc w:val="both"/>
        <w:rPr>
          <w:rFonts w:ascii="Arial" w:eastAsia="Times New Roman" w:hAnsi="Arial" w:cs="Arial"/>
          <w:lang w:val="sr-Cyrl-CS" w:eastAsia="sr-Latn-CS"/>
        </w:rPr>
      </w:pPr>
    </w:p>
    <w:p w:rsidR="00FD67D4" w:rsidRDefault="00FD67D4" w:rsidP="00D83E30">
      <w:pPr>
        <w:spacing w:after="0" w:line="240" w:lineRule="auto"/>
        <w:ind w:firstLine="720"/>
        <w:jc w:val="both"/>
        <w:rPr>
          <w:rFonts w:ascii="Arial" w:eastAsia="Times New Roman" w:hAnsi="Arial" w:cs="Arial"/>
          <w:lang w:val="sr-Cyrl-CS" w:eastAsia="sr-Latn-CS"/>
        </w:rPr>
      </w:pPr>
    </w:p>
    <w:p w:rsidR="000C4EF1" w:rsidRDefault="000C4EF1" w:rsidP="00D83E30">
      <w:pPr>
        <w:spacing w:after="0" w:line="240" w:lineRule="auto"/>
        <w:ind w:firstLine="720"/>
        <w:jc w:val="both"/>
        <w:rPr>
          <w:rFonts w:ascii="Arial" w:eastAsia="Times New Roman" w:hAnsi="Arial" w:cs="Arial"/>
          <w:lang w:val="sr-Cyrl-CS" w:eastAsia="sr-Latn-CS"/>
        </w:rPr>
      </w:pPr>
    </w:p>
    <w:p w:rsidR="009A2C24" w:rsidRDefault="009A2C24" w:rsidP="009A2C24">
      <w:pPr>
        <w:spacing w:after="0" w:line="240" w:lineRule="auto"/>
        <w:ind w:firstLine="720"/>
        <w:jc w:val="center"/>
        <w:rPr>
          <w:rFonts w:ascii="Arial" w:eastAsia="Times New Roman" w:hAnsi="Arial" w:cs="Arial"/>
          <w:lang w:val="sr-Cyrl-CS" w:eastAsia="sr-Latn-CS"/>
        </w:rPr>
      </w:pPr>
      <w:r w:rsidRPr="007676F9">
        <w:rPr>
          <w:rFonts w:ascii="Arial" w:eastAsia="Times New Roman" w:hAnsi="Arial" w:cs="Arial"/>
          <w:lang w:val="sr-Latn-RS" w:eastAsia="sr-Latn-CS"/>
        </w:rPr>
        <w:t xml:space="preserve">                                                                                                </w:t>
      </w:r>
      <w:r w:rsidRPr="007676F9">
        <w:rPr>
          <w:rFonts w:ascii="Arial" w:eastAsia="Times New Roman" w:hAnsi="Arial" w:cs="Arial"/>
          <w:lang w:val="sr-Cyrl-CS" w:eastAsia="sr-Latn-CS"/>
        </w:rPr>
        <w:t>(у милионима динара)</w:t>
      </w:r>
    </w:p>
    <w:tbl>
      <w:tblPr>
        <w:tblW w:w="9356" w:type="dxa"/>
        <w:tblInd w:w="-5" w:type="dxa"/>
        <w:tblLook w:val="04A0" w:firstRow="1" w:lastRow="0" w:firstColumn="1" w:lastColumn="0" w:noHBand="0" w:noVBand="1"/>
      </w:tblPr>
      <w:tblGrid>
        <w:gridCol w:w="675"/>
        <w:gridCol w:w="5100"/>
        <w:gridCol w:w="1800"/>
        <w:gridCol w:w="1781"/>
      </w:tblGrid>
      <w:tr w:rsidR="00A133D9" w:rsidRPr="00A133D9" w:rsidTr="00293AB0">
        <w:trPr>
          <w:trHeight w:val="585"/>
        </w:trPr>
        <w:tc>
          <w:tcPr>
            <w:tcW w:w="6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133D9" w:rsidRPr="00A133D9" w:rsidRDefault="00A133D9" w:rsidP="00A133D9">
            <w:pPr>
              <w:spacing w:after="0" w:line="240" w:lineRule="auto"/>
              <w:jc w:val="center"/>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Ред. бр.</w:t>
            </w:r>
          </w:p>
        </w:tc>
        <w:tc>
          <w:tcPr>
            <w:tcW w:w="5100" w:type="dxa"/>
            <w:tcBorders>
              <w:top w:val="single" w:sz="4" w:space="0" w:color="auto"/>
              <w:left w:val="nil"/>
              <w:bottom w:val="single" w:sz="4" w:space="0" w:color="auto"/>
              <w:right w:val="single" w:sz="4" w:space="0" w:color="auto"/>
            </w:tcBorders>
            <w:shd w:val="clear" w:color="auto" w:fill="auto"/>
            <w:vAlign w:val="bottom"/>
            <w:hideMark/>
          </w:tcPr>
          <w:p w:rsidR="00A133D9" w:rsidRPr="00A133D9" w:rsidRDefault="00A133D9" w:rsidP="00A133D9">
            <w:pPr>
              <w:spacing w:after="0" w:line="240" w:lineRule="auto"/>
              <w:jc w:val="center"/>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Врста</w:t>
            </w:r>
          </w:p>
        </w:tc>
        <w:tc>
          <w:tcPr>
            <w:tcW w:w="1800" w:type="dxa"/>
            <w:tcBorders>
              <w:top w:val="single" w:sz="4" w:space="0" w:color="auto"/>
              <w:left w:val="nil"/>
              <w:bottom w:val="single" w:sz="4" w:space="0" w:color="auto"/>
              <w:right w:val="single" w:sz="4" w:space="0" w:color="auto"/>
            </w:tcBorders>
            <w:shd w:val="clear" w:color="auto" w:fill="auto"/>
            <w:vAlign w:val="bottom"/>
            <w:hideMark/>
          </w:tcPr>
          <w:p w:rsidR="00A133D9" w:rsidRPr="00A133D9" w:rsidRDefault="00A133D9" w:rsidP="00A133D9">
            <w:pPr>
              <w:spacing w:after="0" w:line="240" w:lineRule="auto"/>
              <w:jc w:val="center"/>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Процењена партиципација</w:t>
            </w:r>
          </w:p>
        </w:tc>
        <w:tc>
          <w:tcPr>
            <w:tcW w:w="1781" w:type="dxa"/>
            <w:tcBorders>
              <w:top w:val="single" w:sz="4" w:space="0" w:color="auto"/>
              <w:left w:val="nil"/>
              <w:bottom w:val="single" w:sz="4" w:space="0" w:color="auto"/>
              <w:right w:val="single" w:sz="4" w:space="0" w:color="auto"/>
            </w:tcBorders>
            <w:shd w:val="clear" w:color="auto" w:fill="auto"/>
            <w:vAlign w:val="bottom"/>
            <w:hideMark/>
          </w:tcPr>
          <w:p w:rsidR="00A133D9" w:rsidRPr="00A133D9" w:rsidRDefault="00A133D9" w:rsidP="00A133D9">
            <w:pPr>
              <w:spacing w:after="0" w:line="240" w:lineRule="auto"/>
              <w:jc w:val="center"/>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 xml:space="preserve">Структура </w:t>
            </w:r>
          </w:p>
        </w:tc>
      </w:tr>
      <w:tr w:rsidR="00A133D9" w:rsidRPr="00A133D9" w:rsidTr="00293AB0">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center"/>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1.</w:t>
            </w:r>
          </w:p>
        </w:tc>
        <w:tc>
          <w:tcPr>
            <w:tcW w:w="5100"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Лекови на рецепт (без приватних апотека)</w:t>
            </w:r>
          </w:p>
        </w:tc>
        <w:tc>
          <w:tcPr>
            <w:tcW w:w="1800"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right"/>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1.713,00</w:t>
            </w:r>
          </w:p>
        </w:tc>
        <w:tc>
          <w:tcPr>
            <w:tcW w:w="1781"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right"/>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78,15%</w:t>
            </w:r>
          </w:p>
        </w:tc>
      </w:tr>
      <w:tr w:rsidR="00A133D9" w:rsidRPr="00A133D9" w:rsidTr="00293AB0">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center"/>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2.</w:t>
            </w:r>
          </w:p>
        </w:tc>
        <w:tc>
          <w:tcPr>
            <w:tcW w:w="5100"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Примарна здравствена заштита</w:t>
            </w:r>
          </w:p>
        </w:tc>
        <w:tc>
          <w:tcPr>
            <w:tcW w:w="1800"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right"/>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316,00</w:t>
            </w:r>
          </w:p>
        </w:tc>
        <w:tc>
          <w:tcPr>
            <w:tcW w:w="1781"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right"/>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14,42%</w:t>
            </w:r>
          </w:p>
        </w:tc>
      </w:tr>
      <w:tr w:rsidR="00A133D9" w:rsidRPr="00A133D9" w:rsidTr="00293AB0">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center"/>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3.</w:t>
            </w:r>
          </w:p>
        </w:tc>
        <w:tc>
          <w:tcPr>
            <w:tcW w:w="5100"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Секундарна и терцијарна здравствена заштита</w:t>
            </w:r>
          </w:p>
        </w:tc>
        <w:tc>
          <w:tcPr>
            <w:tcW w:w="1800"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right"/>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120,00</w:t>
            </w:r>
          </w:p>
        </w:tc>
        <w:tc>
          <w:tcPr>
            <w:tcW w:w="1781"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right"/>
              <w:rPr>
                <w:rFonts w:ascii="Arial" w:eastAsia="Times New Roman" w:hAnsi="Arial" w:cs="Arial"/>
                <w:color w:val="000000"/>
                <w:lang w:val="sr-Latn-RS" w:eastAsia="sr-Latn-RS"/>
              </w:rPr>
            </w:pPr>
            <w:r w:rsidRPr="00A133D9">
              <w:rPr>
                <w:rFonts w:ascii="Arial" w:eastAsia="Times New Roman" w:hAnsi="Arial" w:cs="Arial"/>
                <w:color w:val="000000"/>
                <w:lang w:eastAsia="sr-Latn-RS"/>
              </w:rPr>
              <w:t>5,47%</w:t>
            </w:r>
          </w:p>
        </w:tc>
      </w:tr>
      <w:tr w:rsidR="00A133D9" w:rsidRPr="00A133D9" w:rsidTr="00293AB0">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center"/>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4.</w:t>
            </w:r>
          </w:p>
        </w:tc>
        <w:tc>
          <w:tcPr>
            <w:tcW w:w="5100"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Стоматологија</w:t>
            </w:r>
          </w:p>
        </w:tc>
        <w:tc>
          <w:tcPr>
            <w:tcW w:w="1800"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right"/>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21,80</w:t>
            </w:r>
          </w:p>
        </w:tc>
        <w:tc>
          <w:tcPr>
            <w:tcW w:w="1781"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right"/>
              <w:rPr>
                <w:rFonts w:ascii="Arial" w:eastAsia="Times New Roman" w:hAnsi="Arial" w:cs="Arial"/>
                <w:color w:val="000000"/>
                <w:lang w:val="sr-Latn-RS" w:eastAsia="sr-Latn-RS"/>
              </w:rPr>
            </w:pPr>
            <w:r w:rsidRPr="00A133D9">
              <w:rPr>
                <w:rFonts w:ascii="Arial" w:eastAsia="Times New Roman" w:hAnsi="Arial" w:cs="Arial"/>
                <w:color w:val="000000"/>
                <w:lang w:val="sr-Cyrl-RS" w:eastAsia="sr-Latn-RS"/>
              </w:rPr>
              <w:t>0,99%</w:t>
            </w:r>
          </w:p>
        </w:tc>
      </w:tr>
      <w:tr w:rsidR="00A133D9" w:rsidRPr="00A133D9" w:rsidTr="00293AB0">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center"/>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5.</w:t>
            </w:r>
          </w:p>
        </w:tc>
        <w:tc>
          <w:tcPr>
            <w:tcW w:w="5100"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Установе специјализоване за рехабилитацију</w:t>
            </w:r>
          </w:p>
        </w:tc>
        <w:tc>
          <w:tcPr>
            <w:tcW w:w="1800"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right"/>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16,30</w:t>
            </w:r>
          </w:p>
        </w:tc>
        <w:tc>
          <w:tcPr>
            <w:tcW w:w="1781"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right"/>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0,74%</w:t>
            </w:r>
          </w:p>
        </w:tc>
      </w:tr>
      <w:tr w:rsidR="00A133D9" w:rsidRPr="00A133D9" w:rsidTr="00293AB0">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center"/>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6.</w:t>
            </w:r>
          </w:p>
        </w:tc>
        <w:tc>
          <w:tcPr>
            <w:tcW w:w="5100"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Заводи за јавно здравље</w:t>
            </w:r>
          </w:p>
        </w:tc>
        <w:tc>
          <w:tcPr>
            <w:tcW w:w="1800"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right"/>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4,30</w:t>
            </w:r>
          </w:p>
        </w:tc>
        <w:tc>
          <w:tcPr>
            <w:tcW w:w="1781"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right"/>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0,20%</w:t>
            </w:r>
          </w:p>
        </w:tc>
      </w:tr>
      <w:tr w:rsidR="00A133D9" w:rsidRPr="00A133D9" w:rsidTr="00293AB0">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center"/>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7.</w:t>
            </w:r>
          </w:p>
        </w:tc>
        <w:tc>
          <w:tcPr>
            <w:tcW w:w="5100"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 xml:space="preserve">Институт и заводи за трансфузију </w:t>
            </w:r>
          </w:p>
        </w:tc>
        <w:tc>
          <w:tcPr>
            <w:tcW w:w="1800"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right"/>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0,20</w:t>
            </w:r>
          </w:p>
        </w:tc>
        <w:tc>
          <w:tcPr>
            <w:tcW w:w="1781"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right"/>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0,01%</w:t>
            </w:r>
          </w:p>
        </w:tc>
      </w:tr>
      <w:tr w:rsidR="00A133D9" w:rsidRPr="00A133D9" w:rsidTr="00293AB0">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center"/>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8.</w:t>
            </w:r>
          </w:p>
        </w:tc>
        <w:tc>
          <w:tcPr>
            <w:tcW w:w="5100"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Помагала у апотекама (без приватних апотека)</w:t>
            </w:r>
          </w:p>
        </w:tc>
        <w:tc>
          <w:tcPr>
            <w:tcW w:w="1800"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right"/>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0,40</w:t>
            </w:r>
          </w:p>
        </w:tc>
        <w:tc>
          <w:tcPr>
            <w:tcW w:w="1781"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right"/>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0,02%</w:t>
            </w:r>
          </w:p>
        </w:tc>
      </w:tr>
      <w:tr w:rsidR="00A133D9" w:rsidRPr="00A133D9" w:rsidTr="00293AB0">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center"/>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 </w:t>
            </w:r>
          </w:p>
        </w:tc>
        <w:tc>
          <w:tcPr>
            <w:tcW w:w="5100"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УКУПНО:</w:t>
            </w:r>
          </w:p>
        </w:tc>
        <w:tc>
          <w:tcPr>
            <w:tcW w:w="1800"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right"/>
              <w:rPr>
                <w:rFonts w:ascii="Arial" w:eastAsia="Times New Roman" w:hAnsi="Arial" w:cs="Arial"/>
                <w:color w:val="000000"/>
                <w:lang w:val="sr-Latn-RS" w:eastAsia="sr-Latn-RS"/>
              </w:rPr>
            </w:pPr>
            <w:r w:rsidRPr="00A133D9">
              <w:rPr>
                <w:rFonts w:ascii="Arial" w:eastAsia="Times New Roman" w:hAnsi="Arial" w:cs="Arial"/>
                <w:color w:val="000000"/>
                <w:lang w:val="sr-Cyrl-RS" w:eastAsia="sr-Latn-RS"/>
              </w:rPr>
              <w:t>2.192,00</w:t>
            </w:r>
          </w:p>
        </w:tc>
        <w:tc>
          <w:tcPr>
            <w:tcW w:w="1781" w:type="dxa"/>
            <w:tcBorders>
              <w:top w:val="nil"/>
              <w:left w:val="nil"/>
              <w:bottom w:val="single" w:sz="4" w:space="0" w:color="auto"/>
              <w:right w:val="single" w:sz="4" w:space="0" w:color="auto"/>
            </w:tcBorders>
            <w:shd w:val="clear" w:color="auto" w:fill="auto"/>
            <w:noWrap/>
            <w:vAlign w:val="bottom"/>
            <w:hideMark/>
          </w:tcPr>
          <w:p w:rsidR="00A133D9" w:rsidRPr="00A133D9" w:rsidRDefault="00A133D9" w:rsidP="00A133D9">
            <w:pPr>
              <w:spacing w:after="0" w:line="240" w:lineRule="auto"/>
              <w:jc w:val="right"/>
              <w:rPr>
                <w:rFonts w:ascii="Arial" w:eastAsia="Times New Roman" w:hAnsi="Arial" w:cs="Arial"/>
                <w:color w:val="000000"/>
                <w:lang w:val="sr-Latn-RS" w:eastAsia="sr-Latn-RS"/>
              </w:rPr>
            </w:pPr>
            <w:r w:rsidRPr="00A133D9">
              <w:rPr>
                <w:rFonts w:ascii="Arial" w:eastAsia="Times New Roman" w:hAnsi="Arial" w:cs="Arial"/>
                <w:color w:val="000000"/>
                <w:lang w:val="sr-Latn-RS" w:eastAsia="sr-Latn-RS"/>
              </w:rPr>
              <w:t>100,00%</w:t>
            </w:r>
          </w:p>
        </w:tc>
      </w:tr>
    </w:tbl>
    <w:p w:rsidR="000C4EF1" w:rsidRDefault="000C4EF1" w:rsidP="00D83E30">
      <w:pPr>
        <w:spacing w:after="0" w:line="240" w:lineRule="auto"/>
        <w:ind w:firstLine="720"/>
        <w:jc w:val="both"/>
        <w:rPr>
          <w:rFonts w:ascii="Arial" w:eastAsia="Times New Roman" w:hAnsi="Arial" w:cs="Arial"/>
          <w:lang w:val="sr-Cyrl-CS" w:eastAsia="sr-Latn-CS"/>
        </w:rPr>
      </w:pPr>
    </w:p>
    <w:p w:rsidR="00D83E30" w:rsidRPr="00371578" w:rsidRDefault="00D83E30" w:rsidP="00D83E30">
      <w:pPr>
        <w:spacing w:after="0" w:line="240" w:lineRule="auto"/>
        <w:ind w:firstLine="720"/>
        <w:jc w:val="both"/>
        <w:rPr>
          <w:rFonts w:ascii="Arial" w:eastAsia="Times New Roman" w:hAnsi="Arial" w:cs="Arial"/>
          <w:bCs/>
          <w:lang w:val="sr-Cyrl-CS"/>
        </w:rPr>
      </w:pPr>
      <w:r w:rsidRPr="00371578">
        <w:rPr>
          <w:rFonts w:ascii="Arial" w:eastAsia="Times New Roman" w:hAnsi="Arial" w:cs="Arial"/>
          <w:lang w:val="sr-Cyrl-CS" w:eastAsia="sr-Latn-CS"/>
        </w:rPr>
        <w:t xml:space="preserve">Приходи и примања из осталих извора планирани су у износу од </w:t>
      </w:r>
      <w:r w:rsidR="00371578" w:rsidRPr="00371578">
        <w:rPr>
          <w:rFonts w:ascii="Arial" w:eastAsia="Times New Roman" w:hAnsi="Arial" w:cs="Arial"/>
          <w:lang w:val="sr-Cyrl-RS" w:eastAsia="sr-Latn-CS"/>
        </w:rPr>
        <w:t>27.086,75</w:t>
      </w:r>
      <w:r w:rsidRPr="00371578">
        <w:rPr>
          <w:rFonts w:ascii="Arial" w:eastAsia="Times New Roman" w:hAnsi="Arial" w:cs="Arial"/>
          <w:lang w:val="sr-Cyrl-CS" w:eastAsia="sr-Latn-CS"/>
        </w:rPr>
        <w:t xml:space="preserve"> милиона динара и учествују са </w:t>
      </w:r>
      <w:r w:rsidR="00371578" w:rsidRPr="00371578">
        <w:rPr>
          <w:rFonts w:ascii="Arial" w:eastAsia="Times New Roman" w:hAnsi="Arial" w:cs="Arial"/>
          <w:lang w:val="sr-Cyrl-RS" w:eastAsia="sr-Latn-CS"/>
        </w:rPr>
        <w:t>7,</w:t>
      </w:r>
      <w:r w:rsidR="00C6011C">
        <w:rPr>
          <w:rFonts w:ascii="Arial" w:eastAsia="Times New Roman" w:hAnsi="Arial" w:cs="Arial"/>
          <w:lang w:val="sr-Cyrl-RS" w:eastAsia="sr-Latn-CS"/>
        </w:rPr>
        <w:t>8</w:t>
      </w:r>
      <w:r w:rsidR="00533926">
        <w:rPr>
          <w:rFonts w:ascii="Arial" w:eastAsia="Times New Roman" w:hAnsi="Arial" w:cs="Arial"/>
          <w:lang w:eastAsia="sr-Latn-CS"/>
        </w:rPr>
        <w:t>4</w:t>
      </w:r>
      <w:r w:rsidRPr="00371578">
        <w:rPr>
          <w:rFonts w:ascii="Arial" w:eastAsia="Times New Roman" w:hAnsi="Arial" w:cs="Arial"/>
          <w:lang w:val="sr-Cyrl-CS" w:eastAsia="sr-Latn-CS"/>
        </w:rPr>
        <w:t xml:space="preserve">% у укупним приходима и примањима.  </w:t>
      </w:r>
    </w:p>
    <w:p w:rsidR="00D83E30" w:rsidRPr="00417A6A" w:rsidRDefault="00D83E30" w:rsidP="00D83E30">
      <w:pPr>
        <w:spacing w:after="0" w:line="240" w:lineRule="auto"/>
        <w:ind w:firstLine="720"/>
        <w:jc w:val="both"/>
        <w:rPr>
          <w:rFonts w:ascii="Arial" w:eastAsia="Times New Roman" w:hAnsi="Arial" w:cs="Arial"/>
          <w:lang w:val="sr-Cyrl-CS" w:eastAsia="sr-Latn-CS"/>
        </w:rPr>
      </w:pPr>
      <w:r w:rsidRPr="00417A6A">
        <w:rPr>
          <w:rFonts w:ascii="Arial" w:eastAsia="Times New Roman" w:hAnsi="Arial" w:cs="Arial"/>
          <w:lang w:val="sr-Cyrl-CS" w:eastAsia="sr-Latn-CS"/>
        </w:rPr>
        <w:t xml:space="preserve">Приходи и примања из буџета планирани су у износу од </w:t>
      </w:r>
      <w:r w:rsidR="00417A6A">
        <w:rPr>
          <w:rFonts w:ascii="Arial" w:eastAsia="Times New Roman" w:hAnsi="Arial" w:cs="Arial"/>
          <w:lang w:val="sr-Cyrl-RS" w:eastAsia="sr-Latn-CS"/>
        </w:rPr>
        <w:t>17.367,61</w:t>
      </w:r>
      <w:r w:rsidRPr="00417A6A">
        <w:rPr>
          <w:rFonts w:ascii="Arial" w:eastAsia="Times New Roman" w:hAnsi="Arial" w:cs="Arial"/>
          <w:lang w:val="sr-Cyrl-CS" w:eastAsia="sr-Latn-CS"/>
        </w:rPr>
        <w:t xml:space="preserve"> милиона динара и чине их приходи и примања од Републике, аутономне покрајине и општине. Ови приходи чине </w:t>
      </w:r>
      <w:r w:rsidR="00417A6A">
        <w:rPr>
          <w:rFonts w:ascii="Arial" w:eastAsia="Times New Roman" w:hAnsi="Arial" w:cs="Arial"/>
          <w:lang w:val="sr-Cyrl-RS" w:eastAsia="sr-Latn-CS"/>
        </w:rPr>
        <w:t>5,0</w:t>
      </w:r>
      <w:r w:rsidR="00533926">
        <w:rPr>
          <w:rFonts w:ascii="Arial" w:eastAsia="Times New Roman" w:hAnsi="Arial" w:cs="Arial"/>
          <w:lang w:eastAsia="sr-Latn-CS"/>
        </w:rPr>
        <w:t>3</w:t>
      </w:r>
      <w:r w:rsidRPr="00417A6A">
        <w:rPr>
          <w:rFonts w:ascii="Arial" w:eastAsia="Times New Roman" w:hAnsi="Arial" w:cs="Arial"/>
          <w:lang w:val="sr-Cyrl-CS" w:eastAsia="sr-Latn-CS"/>
        </w:rPr>
        <w:t>% укупних прихода и примања.</w:t>
      </w:r>
    </w:p>
    <w:p w:rsidR="00D83E30" w:rsidRPr="00417A6A" w:rsidRDefault="00D83E30" w:rsidP="00D83E30">
      <w:pPr>
        <w:spacing w:after="0" w:line="240" w:lineRule="auto"/>
        <w:ind w:firstLine="720"/>
        <w:jc w:val="both"/>
        <w:rPr>
          <w:rFonts w:ascii="Arial" w:eastAsia="Times New Roman" w:hAnsi="Arial" w:cs="Arial"/>
          <w:lang w:val="sr-Cyrl-CS" w:eastAsia="sr-Latn-CS"/>
        </w:rPr>
      </w:pPr>
      <w:r w:rsidRPr="00417A6A">
        <w:rPr>
          <w:rFonts w:ascii="Arial" w:eastAsia="Times New Roman" w:hAnsi="Arial" w:cs="Arial"/>
          <w:lang w:val="sr-Cyrl-CS" w:eastAsia="sr-Latn-CS"/>
        </w:rPr>
        <w:t xml:space="preserve">Приходи од донација планирани су у износу од </w:t>
      </w:r>
      <w:r w:rsidR="00417A6A" w:rsidRPr="00417A6A">
        <w:rPr>
          <w:rFonts w:ascii="Arial" w:eastAsia="Times New Roman" w:hAnsi="Arial" w:cs="Arial"/>
          <w:lang w:val="sr-Cyrl-RS" w:eastAsia="sr-Latn-CS"/>
        </w:rPr>
        <w:t>600,11</w:t>
      </w:r>
      <w:r w:rsidRPr="00417A6A">
        <w:rPr>
          <w:rFonts w:ascii="Arial" w:eastAsia="Times New Roman" w:hAnsi="Arial" w:cs="Arial"/>
          <w:lang w:val="sr-Cyrl-CS" w:eastAsia="sr-Latn-CS"/>
        </w:rPr>
        <w:t xml:space="preserve"> милиона динара и чине 0,</w:t>
      </w:r>
      <w:r w:rsidR="00417A6A" w:rsidRPr="00417A6A">
        <w:rPr>
          <w:rFonts w:ascii="Arial" w:eastAsia="Times New Roman" w:hAnsi="Arial" w:cs="Arial"/>
          <w:lang w:val="sr-Cyrl-CS" w:eastAsia="sr-Latn-CS"/>
        </w:rPr>
        <w:t>1</w:t>
      </w:r>
      <w:r w:rsidR="00C6011C">
        <w:rPr>
          <w:rFonts w:ascii="Arial" w:eastAsia="Times New Roman" w:hAnsi="Arial" w:cs="Arial"/>
          <w:lang w:val="sr-Cyrl-CS" w:eastAsia="sr-Latn-CS"/>
        </w:rPr>
        <w:t>7</w:t>
      </w:r>
      <w:r w:rsidRPr="00417A6A">
        <w:rPr>
          <w:rFonts w:ascii="Arial" w:eastAsia="Times New Roman" w:hAnsi="Arial" w:cs="Arial"/>
          <w:lang w:val="sr-Cyrl-CS" w:eastAsia="sr-Latn-CS"/>
        </w:rPr>
        <w:t>% укупно планираних прихода и примања.</w:t>
      </w:r>
    </w:p>
    <w:p w:rsidR="00D83E30" w:rsidRPr="003C10C4" w:rsidRDefault="00D83E30" w:rsidP="00D83E30">
      <w:pPr>
        <w:spacing w:after="0" w:line="240" w:lineRule="auto"/>
        <w:ind w:firstLine="720"/>
        <w:jc w:val="both"/>
        <w:rPr>
          <w:rFonts w:ascii="Arial" w:eastAsia="Times New Roman" w:hAnsi="Arial" w:cs="Arial"/>
          <w:lang w:val="sr-Cyrl-CS" w:eastAsia="sr-Latn-CS"/>
        </w:rPr>
      </w:pPr>
      <w:r w:rsidRPr="003C10C4">
        <w:rPr>
          <w:rFonts w:ascii="Arial" w:eastAsia="Times New Roman" w:hAnsi="Arial" w:cs="Arial"/>
          <w:lang w:val="sr-Cyrl-CS" w:eastAsia="sr-Latn-CS"/>
        </w:rPr>
        <w:t>Укупно пројектовани расходи и издаци корисника ср</w:t>
      </w:r>
      <w:r w:rsidR="003C10C4" w:rsidRPr="003C10C4">
        <w:rPr>
          <w:rFonts w:ascii="Arial" w:eastAsia="Times New Roman" w:hAnsi="Arial" w:cs="Arial"/>
          <w:lang w:val="sr-Cyrl-CS" w:eastAsia="sr-Latn-CS"/>
        </w:rPr>
        <w:t>едстава Републичког фонда у 2022</w:t>
      </w:r>
      <w:r w:rsidRPr="003C10C4">
        <w:rPr>
          <w:rFonts w:ascii="Arial" w:eastAsia="Times New Roman" w:hAnsi="Arial" w:cs="Arial"/>
          <w:lang w:val="sr-Cyrl-CS" w:eastAsia="sr-Latn-CS"/>
        </w:rPr>
        <w:t xml:space="preserve">. години износе </w:t>
      </w:r>
      <w:r w:rsidR="00533926">
        <w:rPr>
          <w:rFonts w:ascii="Arial" w:eastAsia="Times New Roman" w:hAnsi="Arial" w:cs="Arial"/>
          <w:lang w:eastAsia="sr-Latn-CS"/>
        </w:rPr>
        <w:t>345.419,47</w:t>
      </w:r>
      <w:r w:rsidRPr="003C10C4">
        <w:rPr>
          <w:rFonts w:ascii="Arial" w:eastAsia="Times New Roman" w:hAnsi="Arial" w:cs="Arial"/>
          <w:lang w:val="sr-Cyrl-CS" w:eastAsia="sr-Latn-CS"/>
        </w:rPr>
        <w:t xml:space="preserve"> милиона динара и пројектовани су по изворима </w:t>
      </w:r>
      <w:r w:rsidR="004D0B88">
        <w:rPr>
          <w:rFonts w:ascii="Arial" w:eastAsia="Times New Roman" w:hAnsi="Arial" w:cs="Arial"/>
          <w:lang w:val="sr-Cyrl-RS" w:eastAsia="sr-Latn-CS"/>
        </w:rPr>
        <w:t>ф</w:t>
      </w:r>
      <w:r w:rsidRPr="003C10C4">
        <w:rPr>
          <w:rFonts w:ascii="Arial" w:eastAsia="Times New Roman" w:hAnsi="Arial" w:cs="Arial"/>
          <w:lang w:val="sr-Cyrl-CS" w:eastAsia="sr-Latn-CS"/>
        </w:rPr>
        <w:t>инансирања.</w:t>
      </w:r>
    </w:p>
    <w:p w:rsidR="00D83E30" w:rsidRPr="003C10C4" w:rsidRDefault="00D83E30" w:rsidP="00D83E30">
      <w:pPr>
        <w:spacing w:after="0" w:line="240" w:lineRule="auto"/>
        <w:ind w:firstLine="720"/>
        <w:jc w:val="both"/>
        <w:rPr>
          <w:rFonts w:ascii="Arial" w:eastAsia="Times New Roman" w:hAnsi="Arial" w:cs="Arial"/>
          <w:bCs/>
          <w:lang w:val="sr-Cyrl-RS"/>
        </w:rPr>
      </w:pPr>
      <w:r w:rsidRPr="003C10C4">
        <w:rPr>
          <w:rFonts w:ascii="Arial" w:eastAsia="Times New Roman" w:hAnsi="Arial" w:cs="Arial"/>
          <w:lang w:val="sr-Cyrl-CS" w:eastAsia="sr-Latn-CS"/>
        </w:rPr>
        <w:t xml:space="preserve">Укупни расходи и издаци највећим делом су финансирани од стране организација обавезног социјалног осигурања, односно Републичког фонда и износе </w:t>
      </w:r>
      <w:r w:rsidR="00533926">
        <w:rPr>
          <w:rFonts w:ascii="Arial" w:eastAsia="Times New Roman" w:hAnsi="Arial" w:cs="Arial"/>
          <w:lang w:eastAsia="sr-Latn-CS"/>
        </w:rPr>
        <w:t>300</w:t>
      </w:r>
      <w:r w:rsidR="003C10C4" w:rsidRPr="003C10C4">
        <w:rPr>
          <w:rFonts w:ascii="Arial" w:eastAsia="Times New Roman" w:hAnsi="Arial" w:cs="Arial"/>
          <w:lang w:val="sr-Cyrl-RS" w:eastAsia="sr-Latn-CS"/>
        </w:rPr>
        <w:t>.</w:t>
      </w:r>
      <w:r w:rsidR="00533926">
        <w:rPr>
          <w:rFonts w:ascii="Arial" w:eastAsia="Times New Roman" w:hAnsi="Arial" w:cs="Arial"/>
          <w:lang w:eastAsia="sr-Latn-CS"/>
        </w:rPr>
        <w:t>3</w:t>
      </w:r>
      <w:r w:rsidR="00C6011C">
        <w:rPr>
          <w:rFonts w:ascii="Arial" w:eastAsia="Times New Roman" w:hAnsi="Arial" w:cs="Arial"/>
          <w:lang w:val="sr-Cyrl-RS" w:eastAsia="sr-Latn-CS"/>
        </w:rPr>
        <w:t>65</w:t>
      </w:r>
      <w:r w:rsidR="003C10C4" w:rsidRPr="003C10C4">
        <w:rPr>
          <w:rFonts w:ascii="Arial" w:eastAsia="Times New Roman" w:hAnsi="Arial" w:cs="Arial"/>
          <w:lang w:val="sr-Cyrl-RS" w:eastAsia="sr-Latn-CS"/>
        </w:rPr>
        <w:t>,</w:t>
      </w:r>
      <w:r w:rsidR="00C6011C">
        <w:rPr>
          <w:rFonts w:ascii="Arial" w:eastAsia="Times New Roman" w:hAnsi="Arial" w:cs="Arial"/>
          <w:lang w:val="sr-Cyrl-RS" w:eastAsia="sr-Latn-CS"/>
        </w:rPr>
        <w:t>0</w:t>
      </w:r>
      <w:r w:rsidR="003C10C4" w:rsidRPr="003C10C4">
        <w:rPr>
          <w:rFonts w:ascii="Arial" w:eastAsia="Times New Roman" w:hAnsi="Arial" w:cs="Arial"/>
          <w:lang w:val="sr-Cyrl-RS" w:eastAsia="sr-Latn-CS"/>
        </w:rPr>
        <w:t>0</w:t>
      </w:r>
      <w:r w:rsidRPr="003C10C4">
        <w:rPr>
          <w:rFonts w:ascii="Arial" w:eastAsia="Times New Roman" w:hAnsi="Arial" w:cs="Arial"/>
          <w:lang w:val="sr-Cyrl-CS" w:eastAsia="sr-Latn-CS"/>
        </w:rPr>
        <w:t xml:space="preserve"> милиона динара</w:t>
      </w:r>
      <w:r w:rsidRPr="003C10C4">
        <w:rPr>
          <w:rFonts w:ascii="Arial" w:eastAsia="Times New Roman" w:hAnsi="Arial" w:cs="Arial"/>
          <w:lang w:val="sr-Latn-CS" w:eastAsia="sr-Latn-CS"/>
        </w:rPr>
        <w:t xml:space="preserve"> (</w:t>
      </w:r>
      <w:r w:rsidRPr="003C10C4">
        <w:rPr>
          <w:rFonts w:ascii="Arial" w:eastAsia="Times New Roman" w:hAnsi="Arial" w:cs="Arial"/>
          <w:lang w:val="sr-Cyrl-RS" w:eastAsia="sr-Latn-CS"/>
        </w:rPr>
        <w:t>8</w:t>
      </w:r>
      <w:r w:rsidRPr="003C10C4">
        <w:rPr>
          <w:rFonts w:ascii="Arial" w:eastAsia="Times New Roman" w:hAnsi="Arial" w:cs="Arial"/>
          <w:lang w:val="sr-Latn-RS" w:eastAsia="sr-Latn-CS"/>
        </w:rPr>
        <w:t>6</w:t>
      </w:r>
      <w:r w:rsidRPr="003C10C4">
        <w:rPr>
          <w:rFonts w:ascii="Arial" w:eastAsia="Times New Roman" w:hAnsi="Arial" w:cs="Arial"/>
          <w:lang w:val="sr-Cyrl-RS" w:eastAsia="sr-Latn-CS"/>
        </w:rPr>
        <w:t>,</w:t>
      </w:r>
      <w:r w:rsidR="00C6011C">
        <w:rPr>
          <w:rFonts w:ascii="Arial" w:eastAsia="Times New Roman" w:hAnsi="Arial" w:cs="Arial"/>
          <w:lang w:val="sr-Cyrl-RS" w:eastAsia="sr-Latn-CS"/>
        </w:rPr>
        <w:t>9</w:t>
      </w:r>
      <w:r w:rsidR="00533926">
        <w:rPr>
          <w:rFonts w:ascii="Arial" w:eastAsia="Times New Roman" w:hAnsi="Arial" w:cs="Arial"/>
          <w:lang w:eastAsia="sr-Latn-CS"/>
        </w:rPr>
        <w:t>6</w:t>
      </w:r>
      <w:r w:rsidRPr="003C10C4">
        <w:rPr>
          <w:rFonts w:ascii="Arial" w:eastAsia="Times New Roman" w:hAnsi="Arial" w:cs="Arial"/>
          <w:lang w:val="sr-Cyrl-RS" w:eastAsia="sr-Latn-CS"/>
        </w:rPr>
        <w:t>%</w:t>
      </w:r>
      <w:r w:rsidRPr="003C10C4">
        <w:rPr>
          <w:rFonts w:ascii="Arial" w:eastAsia="Times New Roman" w:hAnsi="Arial" w:cs="Arial"/>
          <w:lang w:val="sr-Latn-CS" w:eastAsia="sr-Latn-CS"/>
        </w:rPr>
        <w:t xml:space="preserve"> укуп</w:t>
      </w:r>
      <w:r w:rsidRPr="003C10C4">
        <w:rPr>
          <w:rFonts w:ascii="Arial" w:eastAsia="Times New Roman" w:hAnsi="Arial" w:cs="Arial"/>
          <w:lang w:val="sr-Cyrl-CS" w:eastAsia="sr-Latn-CS"/>
        </w:rPr>
        <w:t>них расхода и издатака</w:t>
      </w:r>
      <w:r w:rsidRPr="003C10C4">
        <w:rPr>
          <w:rFonts w:ascii="Arial" w:eastAsia="Times New Roman" w:hAnsi="Arial" w:cs="Arial"/>
          <w:lang w:val="sr-Latn-CS" w:eastAsia="sr-Latn-CS"/>
        </w:rPr>
        <w:t>)</w:t>
      </w:r>
      <w:r w:rsidRPr="003C10C4">
        <w:rPr>
          <w:rFonts w:ascii="Arial" w:eastAsia="Times New Roman" w:hAnsi="Arial" w:cs="Arial"/>
          <w:lang w:val="sr-Cyrl-CS" w:eastAsia="sr-Latn-CS"/>
        </w:rPr>
        <w:t xml:space="preserve">. </w:t>
      </w:r>
    </w:p>
    <w:p w:rsidR="00D83E30" w:rsidRPr="00C27943" w:rsidRDefault="00D83E30" w:rsidP="00D83E30">
      <w:pPr>
        <w:spacing w:after="0" w:line="240" w:lineRule="auto"/>
        <w:ind w:firstLine="720"/>
        <w:jc w:val="both"/>
        <w:rPr>
          <w:rFonts w:ascii="Arial" w:eastAsia="Times New Roman" w:hAnsi="Arial" w:cs="Arial"/>
          <w:lang w:val="sr-Cyrl-BA" w:eastAsia="sr-Latn-CS"/>
        </w:rPr>
      </w:pPr>
      <w:r w:rsidRPr="00C27943">
        <w:rPr>
          <w:rFonts w:ascii="Arial" w:eastAsia="Times New Roman" w:hAnsi="Arial" w:cs="Arial"/>
          <w:lang w:val="sr-Cyrl-CS" w:eastAsia="sr-Latn-CS"/>
        </w:rPr>
        <w:t xml:space="preserve">Планирани расходи здравствене заштите у износу од </w:t>
      </w:r>
      <w:r w:rsidR="00533926">
        <w:rPr>
          <w:rFonts w:ascii="Arial" w:eastAsia="Times New Roman" w:hAnsi="Arial" w:cs="Arial"/>
          <w:lang w:eastAsia="sr-Latn-CS"/>
        </w:rPr>
        <w:t>344</w:t>
      </w:r>
      <w:r w:rsidR="003C10C4" w:rsidRPr="00C27943">
        <w:rPr>
          <w:rFonts w:ascii="Arial" w:eastAsia="Times New Roman" w:hAnsi="Arial" w:cs="Arial"/>
          <w:lang w:val="sr-Cyrl-RS" w:eastAsia="sr-Latn-CS"/>
        </w:rPr>
        <w:t>.</w:t>
      </w:r>
      <w:r w:rsidR="00533926">
        <w:rPr>
          <w:rFonts w:ascii="Arial" w:eastAsia="Times New Roman" w:hAnsi="Arial" w:cs="Arial"/>
          <w:lang w:eastAsia="sr-Latn-CS"/>
        </w:rPr>
        <w:t>4</w:t>
      </w:r>
      <w:r w:rsidR="00CA05EF">
        <w:rPr>
          <w:rFonts w:ascii="Arial" w:eastAsia="Times New Roman" w:hAnsi="Arial" w:cs="Arial"/>
          <w:lang w:val="sr-Cyrl-RS" w:eastAsia="sr-Latn-CS"/>
        </w:rPr>
        <w:t>33</w:t>
      </w:r>
      <w:r w:rsidR="003C10C4" w:rsidRPr="00C27943">
        <w:rPr>
          <w:rFonts w:ascii="Arial" w:eastAsia="Times New Roman" w:hAnsi="Arial" w:cs="Arial"/>
          <w:lang w:val="sr-Cyrl-RS" w:eastAsia="sr-Latn-CS"/>
        </w:rPr>
        <w:t>,</w:t>
      </w:r>
      <w:r w:rsidR="00CA05EF">
        <w:rPr>
          <w:rFonts w:ascii="Arial" w:eastAsia="Times New Roman" w:hAnsi="Arial" w:cs="Arial"/>
          <w:lang w:val="sr-Cyrl-RS" w:eastAsia="sr-Latn-CS"/>
        </w:rPr>
        <w:t>0</w:t>
      </w:r>
      <w:r w:rsidR="003C10C4" w:rsidRPr="00C27943">
        <w:rPr>
          <w:rFonts w:ascii="Arial" w:eastAsia="Times New Roman" w:hAnsi="Arial" w:cs="Arial"/>
          <w:lang w:val="sr-Cyrl-RS" w:eastAsia="sr-Latn-CS"/>
        </w:rPr>
        <w:t>0</w:t>
      </w:r>
      <w:r w:rsidRPr="00C27943">
        <w:rPr>
          <w:rFonts w:ascii="Arial" w:eastAsia="Times New Roman" w:hAnsi="Arial" w:cs="Arial"/>
          <w:lang w:val="sr-Cyrl-CS" w:eastAsia="sr-Latn-CS"/>
        </w:rPr>
        <w:t xml:space="preserve"> милиона динара односе се на све даваоце здравствених услуга, укључујући и оне који не достављају образац 5 (Извештај о извршењу буџета) Републичком фонду (установе ван Плана мреже, приватне апотеке, добављачи за помагала, установе социјалне заштите и др). Такође, расходи везани за трошкове лечења у иностранству се не укључују у колону од ООСО. Самим тим, планирани расходи здравствене заштите су већи од планираних расхода у колони 5 (од ООСО).</w:t>
      </w:r>
    </w:p>
    <w:p w:rsidR="00D83E30" w:rsidRPr="00A62017" w:rsidRDefault="00D83E30" w:rsidP="00D83E30">
      <w:pPr>
        <w:spacing w:after="0" w:line="240" w:lineRule="auto"/>
        <w:ind w:firstLine="720"/>
        <w:jc w:val="both"/>
        <w:rPr>
          <w:rFonts w:ascii="Arial" w:eastAsia="Times New Roman" w:hAnsi="Arial" w:cs="Arial"/>
          <w:lang w:val="sr-Latn-RS" w:eastAsia="sr-Latn-CS"/>
        </w:rPr>
      </w:pPr>
      <w:r w:rsidRPr="00A62017">
        <w:rPr>
          <w:rFonts w:ascii="Arial" w:eastAsia="Times New Roman" w:hAnsi="Arial" w:cs="Arial"/>
          <w:lang w:val="sr-Cyrl-BA" w:eastAsia="sr-Latn-CS"/>
        </w:rPr>
        <w:t>У</w:t>
      </w:r>
      <w:r w:rsidRPr="00A62017">
        <w:rPr>
          <w:rFonts w:ascii="Arial" w:eastAsia="Times New Roman" w:hAnsi="Arial" w:cs="Arial"/>
          <w:lang w:eastAsia="sr-Latn-CS"/>
        </w:rPr>
        <w:t xml:space="preserve"> </w:t>
      </w:r>
      <w:r w:rsidRPr="00A62017">
        <w:rPr>
          <w:rFonts w:ascii="Arial" w:eastAsia="Times New Roman" w:hAnsi="Arial" w:cs="Arial"/>
          <w:lang w:val="sr-Cyrl-BA" w:eastAsia="sr-Latn-CS"/>
        </w:rPr>
        <w:t>укупним расходима</w:t>
      </w:r>
      <w:r w:rsidRPr="00A62017">
        <w:rPr>
          <w:rFonts w:ascii="Arial" w:eastAsia="Times New Roman" w:hAnsi="Arial" w:cs="Arial"/>
          <w:lang w:val="sr-Cyrl-CS" w:eastAsia="sr-Latn-CS"/>
        </w:rPr>
        <w:t xml:space="preserve"> и издацима расходи за запослене </w:t>
      </w:r>
      <w:r w:rsidRPr="00A62017">
        <w:rPr>
          <w:rFonts w:ascii="Arial" w:eastAsia="Times New Roman" w:hAnsi="Arial" w:cs="Arial"/>
          <w:lang w:val="sr-Cyrl-BA" w:eastAsia="sr-Latn-CS"/>
        </w:rPr>
        <w:t xml:space="preserve">учествују са </w:t>
      </w:r>
      <w:r w:rsidR="00CA05EF">
        <w:rPr>
          <w:rFonts w:ascii="Arial" w:eastAsia="Times New Roman" w:hAnsi="Arial" w:cs="Arial"/>
          <w:lang w:val="sr-Cyrl-RS" w:eastAsia="sr-Latn-CS"/>
        </w:rPr>
        <w:t>60,</w:t>
      </w:r>
      <w:r w:rsidR="00533926">
        <w:rPr>
          <w:rFonts w:ascii="Arial" w:eastAsia="Times New Roman" w:hAnsi="Arial" w:cs="Arial"/>
          <w:lang w:eastAsia="sr-Latn-CS"/>
        </w:rPr>
        <w:t>54</w:t>
      </w:r>
      <w:r w:rsidRPr="00A62017">
        <w:rPr>
          <w:rFonts w:ascii="Arial" w:eastAsia="Times New Roman" w:hAnsi="Arial" w:cs="Arial"/>
          <w:lang w:val="sr-Cyrl-BA" w:eastAsia="sr-Latn-CS"/>
        </w:rPr>
        <w:t>%</w:t>
      </w:r>
      <w:r w:rsidRPr="00A62017">
        <w:rPr>
          <w:rFonts w:ascii="Arial" w:eastAsia="Times New Roman" w:hAnsi="Arial" w:cs="Arial"/>
          <w:lang w:val="sr-Cyrl-CS" w:eastAsia="sr-Latn-CS"/>
        </w:rPr>
        <w:t xml:space="preserve"> и износе </w:t>
      </w:r>
      <w:r w:rsidR="00CA05EF">
        <w:rPr>
          <w:rFonts w:ascii="Arial" w:eastAsia="Times New Roman" w:hAnsi="Arial" w:cs="Arial"/>
          <w:lang w:val="sr-Cyrl-RS"/>
        </w:rPr>
        <w:t>209</w:t>
      </w:r>
      <w:r w:rsidR="00C27943" w:rsidRPr="00A62017">
        <w:rPr>
          <w:rFonts w:ascii="Arial" w:eastAsia="Times New Roman" w:hAnsi="Arial" w:cs="Arial"/>
          <w:lang w:val="sr-Cyrl-RS"/>
        </w:rPr>
        <w:t>.</w:t>
      </w:r>
      <w:r w:rsidR="00CA05EF">
        <w:rPr>
          <w:rFonts w:ascii="Arial" w:eastAsia="Times New Roman" w:hAnsi="Arial" w:cs="Arial"/>
          <w:lang w:val="sr-Cyrl-RS"/>
        </w:rPr>
        <w:t>108</w:t>
      </w:r>
      <w:r w:rsidR="00C27943" w:rsidRPr="00A62017">
        <w:rPr>
          <w:rFonts w:ascii="Arial" w:eastAsia="Times New Roman" w:hAnsi="Arial" w:cs="Arial"/>
          <w:lang w:val="sr-Cyrl-RS"/>
        </w:rPr>
        <w:t>,</w:t>
      </w:r>
      <w:r w:rsidR="00CA05EF">
        <w:rPr>
          <w:rFonts w:ascii="Arial" w:eastAsia="Times New Roman" w:hAnsi="Arial" w:cs="Arial"/>
          <w:lang w:val="sr-Cyrl-RS"/>
        </w:rPr>
        <w:t>6</w:t>
      </w:r>
      <w:r w:rsidR="00C27943" w:rsidRPr="00A62017">
        <w:rPr>
          <w:rFonts w:ascii="Arial" w:eastAsia="Times New Roman" w:hAnsi="Arial" w:cs="Arial"/>
          <w:lang w:val="sr-Cyrl-RS"/>
        </w:rPr>
        <w:t>3</w:t>
      </w:r>
      <w:r w:rsidRPr="00A62017">
        <w:rPr>
          <w:rFonts w:ascii="Arial" w:eastAsia="Times New Roman" w:hAnsi="Arial" w:cs="Arial"/>
          <w:lang w:val="sr-Cyrl-CS"/>
        </w:rPr>
        <w:t xml:space="preserve"> </w:t>
      </w:r>
      <w:r w:rsidRPr="00A62017">
        <w:rPr>
          <w:rFonts w:ascii="Arial" w:eastAsia="Times New Roman" w:hAnsi="Arial" w:cs="Arial"/>
          <w:lang w:val="sr-Cyrl-CS" w:eastAsia="sr-Latn-CS"/>
        </w:rPr>
        <w:t xml:space="preserve">милиона динара. Од тога, зараде износе </w:t>
      </w:r>
      <w:r w:rsidR="00E142C6">
        <w:rPr>
          <w:rFonts w:ascii="Arial" w:eastAsia="Times New Roman" w:hAnsi="Arial" w:cs="Arial"/>
          <w:lang w:val="sr-Cyrl-RS"/>
        </w:rPr>
        <w:t>199.383,43</w:t>
      </w:r>
      <w:r w:rsidRPr="00A62017">
        <w:rPr>
          <w:rFonts w:ascii="Arial" w:eastAsia="Times New Roman" w:hAnsi="Arial" w:cs="Arial"/>
          <w:lang w:val="sr-Cyrl-CS"/>
        </w:rPr>
        <w:t xml:space="preserve"> </w:t>
      </w:r>
      <w:r w:rsidRPr="00A62017">
        <w:rPr>
          <w:rFonts w:ascii="Arial" w:eastAsia="Times New Roman" w:hAnsi="Arial" w:cs="Arial"/>
          <w:lang w:val="sr-Cyrl-CS" w:eastAsia="sr-Latn-CS"/>
        </w:rPr>
        <w:t xml:space="preserve">милиона динара, које се највећим делом обезбеђују из средстава Републичког фонда </w:t>
      </w:r>
      <w:r w:rsidRPr="00A62017">
        <w:rPr>
          <w:rFonts w:ascii="Arial" w:eastAsia="Times New Roman" w:hAnsi="Arial" w:cs="Arial"/>
          <w:lang w:val="sr-Cyrl-RS" w:eastAsia="sr-Latn-CS"/>
        </w:rPr>
        <w:t>(</w:t>
      </w:r>
      <w:r w:rsidR="00E142C6">
        <w:rPr>
          <w:rFonts w:ascii="Arial" w:eastAsia="Times New Roman" w:hAnsi="Arial" w:cs="Arial"/>
          <w:lang w:val="sr-Cyrl-RS" w:eastAsia="sr-Latn-CS"/>
        </w:rPr>
        <w:t>187</w:t>
      </w:r>
      <w:r w:rsidR="00A62017" w:rsidRPr="00A62017">
        <w:rPr>
          <w:rFonts w:ascii="Arial" w:eastAsia="Times New Roman" w:hAnsi="Arial" w:cs="Arial"/>
          <w:lang w:val="sr-Cyrl-RS" w:eastAsia="sr-Latn-CS"/>
        </w:rPr>
        <w:t>.</w:t>
      </w:r>
      <w:r w:rsidR="00E142C6">
        <w:rPr>
          <w:rFonts w:ascii="Arial" w:eastAsia="Times New Roman" w:hAnsi="Arial" w:cs="Arial"/>
          <w:lang w:val="sr-Cyrl-RS" w:eastAsia="sr-Latn-CS"/>
        </w:rPr>
        <w:t>157</w:t>
      </w:r>
      <w:r w:rsidR="00A62017" w:rsidRPr="00A62017">
        <w:rPr>
          <w:rFonts w:ascii="Arial" w:eastAsia="Times New Roman" w:hAnsi="Arial" w:cs="Arial"/>
          <w:lang w:val="sr-Cyrl-RS" w:eastAsia="sr-Latn-CS"/>
        </w:rPr>
        <w:t>,</w:t>
      </w:r>
      <w:r w:rsidR="00E142C6">
        <w:rPr>
          <w:rFonts w:ascii="Arial" w:eastAsia="Times New Roman" w:hAnsi="Arial" w:cs="Arial"/>
          <w:lang w:val="sr-Cyrl-RS" w:eastAsia="sr-Latn-CS"/>
        </w:rPr>
        <w:t>59</w:t>
      </w:r>
      <w:r w:rsidRPr="00A62017">
        <w:rPr>
          <w:rFonts w:ascii="Arial" w:eastAsia="Times New Roman" w:hAnsi="Arial" w:cs="Arial"/>
          <w:lang w:val="sr-Latn-RS" w:eastAsia="sr-Latn-CS"/>
        </w:rPr>
        <w:t xml:space="preserve"> </w:t>
      </w:r>
      <w:r w:rsidRPr="00A62017">
        <w:rPr>
          <w:rFonts w:ascii="Arial" w:eastAsia="Times New Roman" w:hAnsi="Arial" w:cs="Arial"/>
          <w:lang w:val="sr-Cyrl-RS" w:eastAsia="sr-Latn-CS"/>
        </w:rPr>
        <w:t xml:space="preserve">милиона динара, што је </w:t>
      </w:r>
      <w:r w:rsidR="00A62017" w:rsidRPr="00A62017">
        <w:rPr>
          <w:rFonts w:ascii="Arial" w:eastAsia="Times New Roman" w:hAnsi="Arial" w:cs="Arial"/>
          <w:lang w:val="sr-Cyrl-RS" w:eastAsia="sr-Latn-CS"/>
        </w:rPr>
        <w:t>93,</w:t>
      </w:r>
      <w:r w:rsidR="00E142C6">
        <w:rPr>
          <w:rFonts w:ascii="Arial" w:eastAsia="Times New Roman" w:hAnsi="Arial" w:cs="Arial"/>
          <w:lang w:val="sr-Cyrl-RS" w:eastAsia="sr-Latn-CS"/>
        </w:rPr>
        <w:t>87</w:t>
      </w:r>
      <w:r w:rsidRPr="00A62017">
        <w:rPr>
          <w:rFonts w:ascii="Arial" w:eastAsia="Times New Roman" w:hAnsi="Arial" w:cs="Arial"/>
          <w:lang w:val="sr-Cyrl-RS" w:eastAsia="sr-Latn-CS"/>
        </w:rPr>
        <w:t>% укупних зарада)</w:t>
      </w:r>
      <w:r w:rsidRPr="00A62017">
        <w:rPr>
          <w:rFonts w:ascii="Arial" w:eastAsia="Times New Roman" w:hAnsi="Arial" w:cs="Arial"/>
          <w:lang w:val="sr-Cyrl-CS" w:eastAsia="sr-Latn-CS"/>
        </w:rPr>
        <w:t xml:space="preserve">, која су намењена здравственим установама за зараде за уговорени број радника и средстава које здравствене установе остварују по основу фактурисаних услуга, а из којих врше исплату зарада. </w:t>
      </w:r>
    </w:p>
    <w:p w:rsidR="00D83E30" w:rsidRPr="00A62017" w:rsidRDefault="00D83E30" w:rsidP="00D83E30">
      <w:pPr>
        <w:spacing w:after="0" w:line="240" w:lineRule="auto"/>
        <w:ind w:firstLine="720"/>
        <w:jc w:val="both"/>
        <w:rPr>
          <w:rFonts w:ascii="Arial" w:eastAsia="Times New Roman" w:hAnsi="Arial" w:cs="Arial"/>
          <w:lang w:eastAsia="sr-Latn-CS"/>
        </w:rPr>
      </w:pPr>
      <w:r w:rsidRPr="00A62017">
        <w:rPr>
          <w:rFonts w:ascii="Arial" w:eastAsia="Times New Roman" w:hAnsi="Arial" w:cs="Arial"/>
          <w:lang w:val="sr-Cyrl-CS" w:eastAsia="sr-Latn-CS"/>
        </w:rPr>
        <w:t xml:space="preserve">Расходи и издаци финансирани из осталих извора планирани су у износу од </w:t>
      </w:r>
      <w:r w:rsidR="00A62017" w:rsidRPr="00A62017">
        <w:rPr>
          <w:rFonts w:ascii="Arial" w:eastAsia="Times New Roman" w:hAnsi="Arial" w:cs="Arial"/>
          <w:lang w:val="sr-Cyrl-RS" w:eastAsia="sr-Latn-CS"/>
        </w:rPr>
        <w:t>27.086,75</w:t>
      </w:r>
      <w:r w:rsidRPr="00A62017">
        <w:rPr>
          <w:rFonts w:ascii="Arial" w:eastAsia="Times New Roman" w:hAnsi="Arial" w:cs="Arial"/>
          <w:bCs/>
          <w:lang w:val="sr-Cyrl-CS"/>
        </w:rPr>
        <w:t xml:space="preserve"> </w:t>
      </w:r>
      <w:r w:rsidRPr="00A62017">
        <w:rPr>
          <w:rFonts w:ascii="Arial" w:eastAsia="Times New Roman" w:hAnsi="Arial" w:cs="Arial"/>
          <w:lang w:val="sr-Cyrl-CS" w:eastAsia="sr-Latn-CS"/>
        </w:rPr>
        <w:t xml:space="preserve">милиона динара и чине </w:t>
      </w:r>
      <w:r w:rsidR="00A62017" w:rsidRPr="00A62017">
        <w:rPr>
          <w:rFonts w:ascii="Arial" w:eastAsia="Times New Roman" w:hAnsi="Arial" w:cs="Arial"/>
          <w:lang w:val="sr-Cyrl-RS" w:eastAsia="sr-Latn-CS"/>
        </w:rPr>
        <w:t>7,</w:t>
      </w:r>
      <w:r w:rsidR="00533926">
        <w:rPr>
          <w:rFonts w:ascii="Arial" w:eastAsia="Times New Roman" w:hAnsi="Arial" w:cs="Arial"/>
          <w:lang w:eastAsia="sr-Latn-CS"/>
        </w:rPr>
        <w:t>84</w:t>
      </w:r>
      <w:r w:rsidRPr="00A62017">
        <w:rPr>
          <w:rFonts w:ascii="Arial" w:eastAsia="Times New Roman" w:hAnsi="Arial" w:cs="Arial"/>
          <w:lang w:val="sr-Cyrl-CS" w:eastAsia="sr-Latn-CS"/>
        </w:rPr>
        <w:t xml:space="preserve">% укупних расхода и издатака. </w:t>
      </w:r>
    </w:p>
    <w:p w:rsidR="00D83E30" w:rsidRPr="007E63D8" w:rsidRDefault="00D83E30" w:rsidP="00D83E30">
      <w:pPr>
        <w:spacing w:after="0" w:line="240" w:lineRule="auto"/>
        <w:ind w:firstLine="720"/>
        <w:jc w:val="both"/>
        <w:rPr>
          <w:rFonts w:ascii="Arial" w:eastAsia="Times New Roman" w:hAnsi="Arial" w:cs="Arial"/>
          <w:lang w:val="sr-Cyrl-CS" w:eastAsia="sr-Latn-CS"/>
        </w:rPr>
      </w:pPr>
      <w:r w:rsidRPr="007E63D8">
        <w:rPr>
          <w:rFonts w:ascii="Arial" w:eastAsia="Times New Roman" w:hAnsi="Arial" w:cs="Arial"/>
          <w:lang w:val="sr-Cyrl-CS" w:eastAsia="sr-Latn-CS"/>
        </w:rPr>
        <w:t xml:space="preserve">Расходи и издаци финансирани из буџета планирани су у износу од </w:t>
      </w:r>
      <w:r w:rsidR="007E63D8" w:rsidRPr="007E63D8">
        <w:rPr>
          <w:rFonts w:ascii="Arial" w:eastAsia="Times New Roman" w:hAnsi="Arial" w:cs="Arial"/>
          <w:bCs/>
          <w:lang w:val="sr-Cyrl-RS"/>
        </w:rPr>
        <w:t>17.367,61</w:t>
      </w:r>
      <w:r w:rsidRPr="007E63D8">
        <w:rPr>
          <w:rFonts w:ascii="Arial" w:eastAsia="Times New Roman" w:hAnsi="Arial" w:cs="Arial"/>
          <w:bCs/>
          <w:lang w:val="sr-Cyrl-CS"/>
        </w:rPr>
        <w:t xml:space="preserve"> </w:t>
      </w:r>
      <w:r w:rsidRPr="007E63D8">
        <w:rPr>
          <w:rFonts w:ascii="Arial" w:eastAsia="Times New Roman" w:hAnsi="Arial" w:cs="Arial"/>
          <w:lang w:val="sr-Cyrl-CS" w:eastAsia="sr-Latn-CS"/>
        </w:rPr>
        <w:t xml:space="preserve">милиона динара и чине </w:t>
      </w:r>
      <w:r w:rsidR="007E63D8" w:rsidRPr="007E63D8">
        <w:rPr>
          <w:rFonts w:ascii="Arial" w:eastAsia="Times New Roman" w:hAnsi="Arial" w:cs="Arial"/>
          <w:lang w:val="sr-Cyrl-RS" w:eastAsia="sr-Latn-CS"/>
        </w:rPr>
        <w:t>5,0</w:t>
      </w:r>
      <w:r w:rsidR="00533926">
        <w:rPr>
          <w:rFonts w:ascii="Arial" w:eastAsia="Times New Roman" w:hAnsi="Arial" w:cs="Arial"/>
          <w:lang w:eastAsia="sr-Latn-CS"/>
        </w:rPr>
        <w:t>3</w:t>
      </w:r>
      <w:r w:rsidRPr="007E63D8">
        <w:rPr>
          <w:rFonts w:ascii="Arial" w:eastAsia="Times New Roman" w:hAnsi="Arial" w:cs="Arial"/>
          <w:lang w:val="sr-Cyrl-CS" w:eastAsia="sr-Latn-CS"/>
        </w:rPr>
        <w:t>% укупно планираних расхода и издатака. Ови расходи и издаци финансирани су из три врсте извора: од Републике, аутономне покрајине и општине.</w:t>
      </w:r>
    </w:p>
    <w:p w:rsidR="00D83E30" w:rsidRPr="007E63D8" w:rsidRDefault="00D83E30" w:rsidP="00D83E30">
      <w:pPr>
        <w:spacing w:after="0" w:line="240" w:lineRule="auto"/>
        <w:ind w:firstLine="720"/>
        <w:jc w:val="both"/>
        <w:rPr>
          <w:rFonts w:ascii="Arial" w:eastAsia="Times New Roman" w:hAnsi="Arial" w:cs="Arial"/>
          <w:lang w:val="sr-Cyrl-CS" w:eastAsia="sr-Latn-CS"/>
        </w:rPr>
      </w:pPr>
      <w:r w:rsidRPr="007E63D8">
        <w:rPr>
          <w:rFonts w:ascii="Arial" w:eastAsia="Times New Roman" w:hAnsi="Arial" w:cs="Arial"/>
          <w:lang w:val="sr-Cyrl-CS" w:eastAsia="sr-Latn-CS"/>
        </w:rPr>
        <w:t xml:space="preserve">Расходи и издаци финансирани из донација чине </w:t>
      </w:r>
      <w:r w:rsidRPr="007E63D8">
        <w:rPr>
          <w:rFonts w:ascii="Arial" w:eastAsia="Times New Roman" w:hAnsi="Arial" w:cs="Arial"/>
          <w:lang w:val="sr-Latn-RS" w:eastAsia="sr-Latn-CS"/>
        </w:rPr>
        <w:t>0,</w:t>
      </w:r>
      <w:r w:rsidR="00E142C6">
        <w:rPr>
          <w:rFonts w:ascii="Arial" w:eastAsia="Times New Roman" w:hAnsi="Arial" w:cs="Arial"/>
          <w:lang w:val="sr-Cyrl-RS" w:eastAsia="sr-Latn-CS"/>
        </w:rPr>
        <w:t>17</w:t>
      </w:r>
      <w:r w:rsidRPr="007E63D8">
        <w:rPr>
          <w:rFonts w:ascii="Arial" w:eastAsia="Times New Roman" w:hAnsi="Arial" w:cs="Arial"/>
          <w:lang w:val="sr-Cyrl-CS" w:eastAsia="sr-Latn-CS"/>
        </w:rPr>
        <w:t xml:space="preserve">% укупних расхода и издатака и износе </w:t>
      </w:r>
      <w:r w:rsidR="007E63D8" w:rsidRPr="007E63D8">
        <w:rPr>
          <w:rFonts w:ascii="Arial" w:eastAsia="Times New Roman" w:hAnsi="Arial" w:cs="Arial"/>
          <w:bCs/>
          <w:lang w:val="sr-Cyrl-RS"/>
        </w:rPr>
        <w:t>600,11</w:t>
      </w:r>
      <w:r w:rsidRPr="007E63D8">
        <w:rPr>
          <w:rFonts w:ascii="Arial" w:eastAsia="Times New Roman" w:hAnsi="Arial" w:cs="Arial"/>
          <w:bCs/>
          <w:lang w:val="sr-Cyrl-CS"/>
        </w:rPr>
        <w:t xml:space="preserve"> </w:t>
      </w:r>
      <w:r w:rsidRPr="007E63D8">
        <w:rPr>
          <w:rFonts w:ascii="Arial" w:eastAsia="Times New Roman" w:hAnsi="Arial" w:cs="Arial"/>
          <w:lang w:val="sr-Cyrl-CS" w:eastAsia="sr-Latn-CS"/>
        </w:rPr>
        <w:t>милиона динара.</w:t>
      </w:r>
    </w:p>
    <w:p w:rsidR="00D83E30" w:rsidRPr="007E63D8" w:rsidRDefault="00D83E30" w:rsidP="00D83E30">
      <w:pPr>
        <w:spacing w:after="0" w:line="240" w:lineRule="auto"/>
        <w:ind w:firstLine="708"/>
        <w:jc w:val="both"/>
        <w:rPr>
          <w:rFonts w:ascii="Arial" w:eastAsia="Times New Roman" w:hAnsi="Arial" w:cs="Arial"/>
          <w:lang w:val="sr-Cyrl-RS" w:eastAsia="sr-Latn-CS"/>
        </w:rPr>
      </w:pPr>
      <w:r w:rsidRPr="007E63D8">
        <w:rPr>
          <w:rFonts w:ascii="Arial" w:eastAsia="Times New Roman" w:hAnsi="Arial" w:cs="Arial"/>
          <w:lang w:val="sr-Latn-CS" w:eastAsia="sr-Latn-CS"/>
        </w:rPr>
        <w:t xml:space="preserve">Апотеке остварују сопствене приходе по основу продаје лекова, магистралних препарата, као и немедицинских средстава чија се продаја врши слободно на тржишту. </w:t>
      </w:r>
    </w:p>
    <w:p w:rsidR="00D83E30" w:rsidRPr="007E63D8" w:rsidRDefault="00D83E30" w:rsidP="00D83E30">
      <w:pPr>
        <w:spacing w:after="0" w:line="240" w:lineRule="auto"/>
        <w:ind w:firstLine="708"/>
        <w:jc w:val="both"/>
        <w:rPr>
          <w:rFonts w:ascii="Arial" w:eastAsia="Times New Roman" w:hAnsi="Arial" w:cs="Arial"/>
          <w:lang w:val="sr-Cyrl-CS" w:eastAsia="sr-Latn-CS"/>
        </w:rPr>
      </w:pPr>
      <w:r w:rsidRPr="007E63D8">
        <w:rPr>
          <w:rFonts w:ascii="Arial" w:eastAsia="Times New Roman" w:hAnsi="Arial" w:cs="Arial"/>
          <w:lang w:val="sr-Latn-CS" w:eastAsia="sr-Latn-CS"/>
        </w:rPr>
        <w:t>Центри за</w:t>
      </w:r>
      <w:r w:rsidRPr="007E63D8">
        <w:rPr>
          <w:rFonts w:ascii="Arial" w:eastAsia="Times New Roman" w:hAnsi="Arial" w:cs="Arial"/>
          <w:lang w:val="sr-Cyrl-CS" w:eastAsia="sr-Latn-CS"/>
        </w:rPr>
        <w:t xml:space="preserve"> рехабилитацију остварују сопствене приходе пружањем услуга из области здравственог туризма, као и пружањем здравствених услуга рехабилитације на тржишту.</w:t>
      </w:r>
    </w:p>
    <w:p w:rsidR="00547007" w:rsidRPr="007E63D8" w:rsidRDefault="00547007" w:rsidP="009A2C24">
      <w:pPr>
        <w:spacing w:after="0" w:line="240" w:lineRule="auto"/>
        <w:ind w:firstLine="708"/>
        <w:jc w:val="both"/>
        <w:rPr>
          <w:rFonts w:ascii="Arial" w:eastAsia="Times New Roman" w:hAnsi="Arial" w:cs="Arial"/>
          <w:lang w:val="sr-Cyrl-CS" w:eastAsia="sr-Latn-CS"/>
        </w:rPr>
      </w:pPr>
    </w:p>
    <w:p w:rsidR="009A2C24" w:rsidRPr="007E63D8" w:rsidRDefault="009A2C24" w:rsidP="009A2C24">
      <w:pPr>
        <w:spacing w:after="0" w:line="240" w:lineRule="auto"/>
        <w:ind w:firstLine="708"/>
        <w:jc w:val="center"/>
        <w:rPr>
          <w:rFonts w:ascii="Arial" w:eastAsia="Times New Roman" w:hAnsi="Arial" w:cs="Arial"/>
          <w:lang w:val="sr-Cyrl-BA" w:eastAsia="sr-Latn-CS"/>
        </w:rPr>
      </w:pPr>
      <w:r w:rsidRPr="007E63D8">
        <w:rPr>
          <w:rFonts w:ascii="Arial" w:eastAsia="Times New Roman" w:hAnsi="Arial" w:cs="Arial"/>
          <w:lang w:val="sr-Cyrl-BA" w:eastAsia="sr-Latn-CS"/>
        </w:rPr>
        <w:t>*</w:t>
      </w:r>
    </w:p>
    <w:p w:rsidR="009A2C24" w:rsidRPr="00F27F98" w:rsidRDefault="009A2C24" w:rsidP="009A2C24">
      <w:pPr>
        <w:spacing w:after="0" w:line="240" w:lineRule="auto"/>
        <w:ind w:firstLine="708"/>
        <w:jc w:val="center"/>
        <w:rPr>
          <w:rFonts w:ascii="Arial" w:eastAsia="Times New Roman" w:hAnsi="Arial" w:cs="Arial"/>
          <w:lang w:val="sr-Cyrl-BA" w:eastAsia="sr-Latn-CS"/>
        </w:rPr>
      </w:pPr>
      <w:r w:rsidRPr="00F27F98">
        <w:rPr>
          <w:rFonts w:ascii="Arial" w:eastAsia="Times New Roman" w:hAnsi="Arial" w:cs="Arial"/>
          <w:lang w:val="sr-Cyrl-BA" w:eastAsia="sr-Latn-CS"/>
        </w:rPr>
        <w:t>*       *</w:t>
      </w:r>
    </w:p>
    <w:p w:rsidR="009A2C24" w:rsidRPr="00F27F98" w:rsidRDefault="009A2C24" w:rsidP="009A2C24">
      <w:pPr>
        <w:tabs>
          <w:tab w:val="left" w:pos="720"/>
        </w:tabs>
        <w:spacing w:after="0" w:line="240" w:lineRule="auto"/>
        <w:jc w:val="both"/>
        <w:rPr>
          <w:rFonts w:ascii="Arial" w:eastAsia="Times New Roman" w:hAnsi="Arial" w:cs="Arial"/>
          <w:lang w:val="sr-Cyrl-BA" w:eastAsia="sr-Latn-CS"/>
        </w:rPr>
      </w:pPr>
    </w:p>
    <w:p w:rsidR="009A2C24" w:rsidRPr="00F27F98" w:rsidRDefault="009A2C24" w:rsidP="009A2C24">
      <w:pPr>
        <w:tabs>
          <w:tab w:val="left" w:pos="720"/>
        </w:tabs>
        <w:spacing w:after="0" w:line="240" w:lineRule="auto"/>
        <w:jc w:val="both"/>
        <w:rPr>
          <w:rFonts w:ascii="Arial" w:eastAsia="Times New Roman" w:hAnsi="Arial" w:cs="Arial"/>
          <w:lang w:val="sr-Cyrl-BA" w:eastAsia="sr-Latn-CS"/>
        </w:rPr>
      </w:pPr>
      <w:r w:rsidRPr="00F27F98">
        <w:rPr>
          <w:rFonts w:ascii="Arial" w:eastAsia="Times New Roman" w:hAnsi="Arial" w:cs="Arial"/>
          <w:lang w:val="sr-Cyrl-BA" w:eastAsia="sr-Latn-CS"/>
        </w:rPr>
        <w:tab/>
        <w:t xml:space="preserve">На основу напред наведеног, предлаже се да Управни одбор Републичког фонда донесе Финансијски план Републичког фонда </w:t>
      </w:r>
      <w:r w:rsidR="00293AB0">
        <w:rPr>
          <w:rFonts w:ascii="Arial" w:eastAsia="Times New Roman" w:hAnsi="Arial" w:cs="Arial"/>
          <w:lang w:val="sr-Cyrl-BA" w:eastAsia="sr-Latn-CS"/>
        </w:rPr>
        <w:t>за здравствено осигурање за 2022</w:t>
      </w:r>
      <w:r w:rsidRPr="00F27F98">
        <w:rPr>
          <w:rFonts w:ascii="Arial" w:eastAsia="Times New Roman" w:hAnsi="Arial" w:cs="Arial"/>
          <w:lang w:val="sr-Cyrl-BA" w:eastAsia="sr-Latn-CS"/>
        </w:rPr>
        <w:t>. годину и пројекције</w:t>
      </w:r>
      <w:r w:rsidRPr="00F27F98">
        <w:rPr>
          <w:rFonts w:ascii="Arial" w:eastAsia="Times New Roman" w:hAnsi="Arial" w:cs="Arial"/>
          <w:lang w:val="sr-Cyrl-CS" w:eastAsia="sr-Latn-CS"/>
        </w:rPr>
        <w:t xml:space="preserve"> прихода и примања и расхода и издатака Републичког фонда за здравствено осигурање за 202</w:t>
      </w:r>
      <w:r w:rsidR="00293AB0">
        <w:rPr>
          <w:rFonts w:ascii="Arial" w:eastAsia="Times New Roman" w:hAnsi="Arial" w:cs="Arial"/>
          <w:lang w:val="sr-Latn-RS" w:eastAsia="sr-Latn-CS"/>
        </w:rPr>
        <w:t>3</w:t>
      </w:r>
      <w:r w:rsidRPr="00F27F98">
        <w:rPr>
          <w:rFonts w:ascii="Arial" w:eastAsia="Times New Roman" w:hAnsi="Arial" w:cs="Arial"/>
          <w:lang w:val="sr-Cyrl-CS" w:eastAsia="sr-Latn-CS"/>
        </w:rPr>
        <w:t>. и 202</w:t>
      </w:r>
      <w:r w:rsidR="00293AB0">
        <w:rPr>
          <w:rFonts w:ascii="Arial" w:eastAsia="Times New Roman" w:hAnsi="Arial" w:cs="Arial"/>
          <w:lang w:val="sr-Cyrl-CS" w:eastAsia="sr-Latn-CS"/>
        </w:rPr>
        <w:t>4</w:t>
      </w:r>
      <w:r w:rsidRPr="00F27F98">
        <w:rPr>
          <w:rFonts w:ascii="Arial" w:eastAsia="Times New Roman" w:hAnsi="Arial" w:cs="Arial"/>
          <w:lang w:val="sr-Cyrl-CS" w:eastAsia="sr-Latn-CS"/>
        </w:rPr>
        <w:t>. годину</w:t>
      </w:r>
      <w:r w:rsidRPr="00F27F98">
        <w:rPr>
          <w:rFonts w:ascii="Arial" w:eastAsia="Times New Roman" w:hAnsi="Arial" w:cs="Arial"/>
          <w:lang w:val="sr-Cyrl-BA" w:eastAsia="sr-Latn-CS"/>
        </w:rPr>
        <w:t xml:space="preserve">. </w:t>
      </w:r>
    </w:p>
    <w:p w:rsidR="009A2C24" w:rsidRPr="001A19FF" w:rsidRDefault="009A2C24" w:rsidP="009A2C24">
      <w:pPr>
        <w:tabs>
          <w:tab w:val="left" w:pos="720"/>
        </w:tabs>
        <w:spacing w:after="0" w:line="240" w:lineRule="auto"/>
        <w:jc w:val="both"/>
        <w:rPr>
          <w:rFonts w:ascii="Arial" w:eastAsia="Times New Roman" w:hAnsi="Arial" w:cs="Arial"/>
          <w:lang w:val="sr-Cyrl-BA" w:eastAsia="sr-Latn-CS"/>
        </w:rPr>
      </w:pPr>
    </w:p>
    <w:p w:rsidR="009A2C24" w:rsidRPr="001A19FF" w:rsidRDefault="009A2C24" w:rsidP="009A2C24">
      <w:pPr>
        <w:tabs>
          <w:tab w:val="left" w:pos="720"/>
        </w:tabs>
        <w:spacing w:after="0" w:line="240" w:lineRule="auto"/>
        <w:jc w:val="both"/>
        <w:rPr>
          <w:rFonts w:ascii="Arial" w:eastAsia="Times New Roman" w:hAnsi="Arial" w:cs="Arial"/>
          <w:lang w:val="sr-Cyrl-R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0B3447" w:rsidRDefault="009A2C24" w:rsidP="009A2C24">
      <w:pPr>
        <w:tabs>
          <w:tab w:val="left" w:pos="720"/>
        </w:tabs>
        <w:spacing w:after="0" w:line="240" w:lineRule="auto"/>
        <w:jc w:val="center"/>
        <w:rPr>
          <w:rFonts w:ascii="Arial" w:eastAsia="Times New Roman" w:hAnsi="Arial" w:cs="Arial"/>
          <w:lang w:val="sr-Latn-R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BA"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524038" w:rsidRDefault="00524038" w:rsidP="009A2C24">
      <w:pPr>
        <w:tabs>
          <w:tab w:val="left" w:pos="720"/>
        </w:tabs>
        <w:spacing w:after="0" w:line="240" w:lineRule="auto"/>
        <w:jc w:val="center"/>
        <w:rPr>
          <w:rFonts w:ascii="Arial" w:eastAsia="Times New Roman" w:hAnsi="Arial" w:cs="Arial"/>
          <w:lang w:val="sr-Cyrl-CS" w:eastAsia="sr-Latn-CS"/>
        </w:rPr>
        <w:sectPr w:rsidR="00524038" w:rsidSect="002F7464">
          <w:pgSz w:w="12240" w:h="15840"/>
          <w:pgMar w:top="1440" w:right="1440" w:bottom="1440" w:left="1440" w:header="708" w:footer="708" w:gutter="0"/>
          <w:pgNumType w:start="1"/>
          <w:cols w:space="708"/>
          <w:titlePg/>
          <w:docGrid w:linePitch="360"/>
        </w:sect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FE74E2" w:rsidRDefault="00FE74E2"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r w:rsidRPr="009A2C24">
        <w:rPr>
          <w:rFonts w:ascii="Arial" w:eastAsia="Times New Roman" w:hAnsi="Arial" w:cs="Arial"/>
          <w:lang w:val="sr-Cyrl-CS" w:eastAsia="sr-Latn-CS"/>
        </w:rPr>
        <w:t>П Р О Ј Е К Ц И Ј А</w:t>
      </w: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r w:rsidRPr="009A2C24">
        <w:rPr>
          <w:rFonts w:ascii="Arial" w:eastAsia="Times New Roman" w:hAnsi="Arial" w:cs="Arial"/>
          <w:lang w:val="sr-Cyrl-CS" w:eastAsia="sr-Latn-CS"/>
        </w:rPr>
        <w:t>ПРИХОДА И ПРИМАЊА И РАСХОДА И ИЗДАТАКА РЕПУБЛИЧКОГ ФОНДА ЗА ЗДРАВСТВЕНО ОСИГУРАЊЕ ЗА 202</w:t>
      </w:r>
      <w:r w:rsidR="00D97253">
        <w:rPr>
          <w:rFonts w:ascii="Arial" w:eastAsia="Times New Roman" w:hAnsi="Arial" w:cs="Arial"/>
          <w:lang w:val="sr-Cyrl-RS" w:eastAsia="sr-Latn-CS"/>
        </w:rPr>
        <w:t>3</w:t>
      </w:r>
      <w:r w:rsidRPr="009A2C24">
        <w:rPr>
          <w:rFonts w:ascii="Arial" w:eastAsia="Times New Roman" w:hAnsi="Arial" w:cs="Arial"/>
          <w:lang w:val="sr-Cyrl-CS" w:eastAsia="sr-Latn-CS"/>
        </w:rPr>
        <w:t>. И 202</w:t>
      </w:r>
      <w:r w:rsidR="00D97253">
        <w:rPr>
          <w:rFonts w:ascii="Arial" w:eastAsia="Times New Roman" w:hAnsi="Arial" w:cs="Arial"/>
          <w:lang w:val="sr-Cyrl-RS" w:eastAsia="sr-Latn-CS"/>
        </w:rPr>
        <w:t>4</w:t>
      </w:r>
      <w:r w:rsidRPr="009A2C24">
        <w:rPr>
          <w:rFonts w:ascii="Arial" w:eastAsia="Times New Roman" w:hAnsi="Arial" w:cs="Arial"/>
          <w:lang w:val="sr-Cyrl-CS" w:eastAsia="sr-Latn-CS"/>
        </w:rPr>
        <w:t>. ГОДИНУ</w:t>
      </w: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P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9A2C24" w:rsidRDefault="009A2C2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197564" w:rsidRDefault="0019756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197564" w:rsidRDefault="0019756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197564" w:rsidRDefault="0019756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197564" w:rsidRDefault="0019756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197564" w:rsidRDefault="00197564" w:rsidP="009A2C24">
      <w:pPr>
        <w:tabs>
          <w:tab w:val="left" w:pos="720"/>
        </w:tabs>
        <w:spacing w:after="0" w:line="240" w:lineRule="auto"/>
        <w:jc w:val="center"/>
        <w:rPr>
          <w:rFonts w:ascii="Arial" w:eastAsia="Times New Roman" w:hAnsi="Arial" w:cs="Arial"/>
          <w:color w:val="FF0000"/>
          <w:highlight w:val="yellow"/>
          <w:lang w:val="sr-Cyrl-CS" w:eastAsia="sr-Latn-CS"/>
        </w:rPr>
      </w:pPr>
    </w:p>
    <w:p w:rsidR="002F7464" w:rsidRDefault="002F7464" w:rsidP="009A2C24">
      <w:pPr>
        <w:tabs>
          <w:tab w:val="left" w:pos="720"/>
        </w:tabs>
        <w:spacing w:after="0" w:line="240" w:lineRule="auto"/>
        <w:jc w:val="center"/>
        <w:rPr>
          <w:rFonts w:ascii="Arial" w:eastAsia="Times New Roman" w:hAnsi="Arial" w:cs="Arial"/>
          <w:color w:val="FF0000"/>
          <w:highlight w:val="yellow"/>
          <w:lang w:val="sr-Cyrl-CS" w:eastAsia="sr-Latn-CS"/>
        </w:rPr>
        <w:sectPr w:rsidR="002F7464" w:rsidSect="00684913">
          <w:pgSz w:w="12240" w:h="15840"/>
          <w:pgMar w:top="1440" w:right="1440" w:bottom="1440" w:left="1440" w:header="708" w:footer="708" w:gutter="0"/>
          <w:pgNumType w:start="0"/>
          <w:cols w:space="708"/>
          <w:titlePg/>
          <w:docGrid w:linePitch="360"/>
        </w:sectPr>
      </w:pPr>
    </w:p>
    <w:p w:rsidR="009A2C24" w:rsidRPr="0074096D" w:rsidRDefault="002E4B20" w:rsidP="009A2C24">
      <w:pPr>
        <w:spacing w:after="0" w:line="240" w:lineRule="auto"/>
        <w:ind w:firstLine="708"/>
        <w:jc w:val="both"/>
        <w:rPr>
          <w:rFonts w:ascii="Arial" w:eastAsia="Times New Roman" w:hAnsi="Arial" w:cs="Arial"/>
          <w:lang w:val="sr-Cyrl-CS" w:eastAsia="sr-Latn-CS"/>
        </w:rPr>
      </w:pPr>
      <w:r w:rsidRPr="003E5BEB">
        <w:rPr>
          <w:rFonts w:ascii="Arial" w:eastAsia="Times New Roman" w:hAnsi="Arial" w:cs="Arial"/>
          <w:bCs/>
          <w:lang w:val="sr-Cyrl-RS" w:eastAsia="sr-Latn-CS"/>
        </w:rPr>
        <w:t xml:space="preserve">На основу </w:t>
      </w:r>
      <w:r w:rsidRPr="0074096D">
        <w:rPr>
          <w:rFonts w:ascii="Arial" w:hAnsi="Arial" w:cs="Arial"/>
          <w:lang w:val="sr-Cyrl-RS"/>
        </w:rPr>
        <w:t>параметара достављених од стране</w:t>
      </w:r>
      <w:r w:rsidRPr="0074096D">
        <w:rPr>
          <w:rFonts w:ascii="Arial" w:hAnsi="Arial" w:cs="Arial"/>
          <w:lang w:val="sr-Cyrl-BA"/>
        </w:rPr>
        <w:t xml:space="preserve"> Министарств</w:t>
      </w:r>
      <w:r w:rsidRPr="0074096D">
        <w:rPr>
          <w:rFonts w:ascii="Arial" w:hAnsi="Arial" w:cs="Arial"/>
          <w:lang w:val="sr-Cyrl-RS"/>
        </w:rPr>
        <w:t>а</w:t>
      </w:r>
      <w:r w:rsidRPr="0074096D">
        <w:rPr>
          <w:rFonts w:ascii="Arial" w:hAnsi="Arial" w:cs="Arial"/>
          <w:lang w:val="sr-Cyrl-BA"/>
        </w:rPr>
        <w:t xml:space="preserve"> финансија и Нацрта ревидиране</w:t>
      </w:r>
      <w:r w:rsidR="004C5BFD" w:rsidRPr="0074096D">
        <w:rPr>
          <w:rFonts w:ascii="Arial" w:eastAsia="Times New Roman" w:hAnsi="Arial" w:cs="Arial"/>
          <w:lang w:val="sr-Cyrl-CS" w:eastAsia="sr-Latn-CS"/>
        </w:rPr>
        <w:t xml:space="preserve"> </w:t>
      </w:r>
      <w:r w:rsidR="008C2972" w:rsidRPr="0074096D">
        <w:rPr>
          <w:rFonts w:ascii="Arial" w:eastAsia="Times New Roman" w:hAnsi="Arial" w:cs="Arial"/>
          <w:lang w:val="sr-Cyrl-CS" w:eastAsia="sr-Latn-CS"/>
        </w:rPr>
        <w:t>Ф</w:t>
      </w:r>
      <w:r w:rsidR="008C2972" w:rsidRPr="0074096D">
        <w:rPr>
          <w:rFonts w:ascii="Arial" w:eastAsia="Times New Roman" w:hAnsi="Arial" w:cs="Arial"/>
          <w:lang w:val="sr-Cyrl-RS" w:eastAsia="sr-Latn-CS"/>
        </w:rPr>
        <w:t>искалне стратегије за 2022. годину са пројекцијама за 2023. и 2024. годину</w:t>
      </w:r>
      <w:r w:rsidR="009A2C24" w:rsidRPr="0074096D">
        <w:rPr>
          <w:rFonts w:ascii="Arial" w:eastAsia="Times New Roman" w:hAnsi="Arial" w:cs="Arial"/>
          <w:lang w:val="sr-Cyrl-RS" w:eastAsia="sr-Latn-CS"/>
        </w:rPr>
        <w:t xml:space="preserve">, </w:t>
      </w:r>
      <w:r w:rsidR="009A2C24" w:rsidRPr="0074096D">
        <w:rPr>
          <w:rFonts w:ascii="Arial" w:eastAsia="Times New Roman" w:hAnsi="Arial" w:cs="Arial"/>
          <w:lang w:val="sr-Cyrl-CS" w:eastAsia="sr-Latn-CS"/>
        </w:rPr>
        <w:t>полазећи од пројекције прихода и примања и расхода и издатака за 202</w:t>
      </w:r>
      <w:r w:rsidRPr="0074096D">
        <w:rPr>
          <w:rFonts w:ascii="Arial" w:eastAsia="Times New Roman" w:hAnsi="Arial" w:cs="Arial"/>
          <w:lang w:val="sr-Cyrl-CS" w:eastAsia="sr-Latn-CS"/>
        </w:rPr>
        <w:t>2</w:t>
      </w:r>
      <w:r w:rsidR="009A2C24" w:rsidRPr="0074096D">
        <w:rPr>
          <w:rFonts w:ascii="Arial" w:eastAsia="Times New Roman" w:hAnsi="Arial" w:cs="Arial"/>
          <w:lang w:val="sr-Cyrl-CS" w:eastAsia="sr-Latn-CS"/>
        </w:rPr>
        <w:t>. годину, утврђена је пројекција прихода и примања и расхода и издатака за 202</w:t>
      </w:r>
      <w:r w:rsidR="004C5BFD" w:rsidRPr="0074096D">
        <w:rPr>
          <w:rFonts w:ascii="Arial" w:eastAsia="Times New Roman" w:hAnsi="Arial" w:cs="Arial"/>
          <w:lang w:val="sr-Cyrl-CS" w:eastAsia="sr-Latn-CS"/>
        </w:rPr>
        <w:t>3</w:t>
      </w:r>
      <w:r w:rsidR="009A2C24" w:rsidRPr="0074096D">
        <w:rPr>
          <w:rFonts w:ascii="Arial" w:eastAsia="Times New Roman" w:hAnsi="Arial" w:cs="Arial"/>
          <w:lang w:val="sr-Cyrl-CS" w:eastAsia="sr-Latn-CS"/>
        </w:rPr>
        <w:t>. и 202</w:t>
      </w:r>
      <w:r w:rsidR="004C5BFD" w:rsidRPr="0074096D">
        <w:rPr>
          <w:rFonts w:ascii="Arial" w:eastAsia="Times New Roman" w:hAnsi="Arial" w:cs="Arial"/>
          <w:lang w:val="sr-Cyrl-CS" w:eastAsia="sr-Latn-CS"/>
        </w:rPr>
        <w:t>4</w:t>
      </w:r>
      <w:r w:rsidR="009A2C24" w:rsidRPr="0074096D">
        <w:rPr>
          <w:rFonts w:ascii="Arial" w:eastAsia="Times New Roman" w:hAnsi="Arial" w:cs="Arial"/>
          <w:lang w:val="sr-Cyrl-CS" w:eastAsia="sr-Latn-CS"/>
        </w:rPr>
        <w:t>. годину, и то:</w:t>
      </w:r>
    </w:p>
    <w:p w:rsidR="009A2C24" w:rsidRPr="0074096D" w:rsidRDefault="009A2C24" w:rsidP="009A2C24">
      <w:pPr>
        <w:spacing w:after="0" w:line="240" w:lineRule="auto"/>
        <w:rPr>
          <w:rFonts w:ascii="Arial" w:eastAsia="Times New Roman" w:hAnsi="Arial" w:cs="Arial"/>
          <w:lang w:val="sr-Cyrl-CS" w:eastAsia="sr-Latn-CS"/>
        </w:rPr>
      </w:pPr>
    </w:p>
    <w:p w:rsidR="009A2C24" w:rsidRPr="0074096D" w:rsidRDefault="009A2C24" w:rsidP="009A2C24">
      <w:pPr>
        <w:spacing w:after="0" w:line="240" w:lineRule="auto"/>
        <w:ind w:firstLine="708"/>
        <w:rPr>
          <w:rFonts w:ascii="Arial" w:eastAsia="Times New Roman" w:hAnsi="Arial" w:cs="Arial"/>
          <w:lang w:val="sr-Latn-RS" w:eastAsia="sr-Latn-CS"/>
        </w:rPr>
      </w:pPr>
      <w:r w:rsidRPr="0074096D">
        <w:rPr>
          <w:rFonts w:ascii="Arial" w:eastAsia="Times New Roman" w:hAnsi="Arial" w:cs="Arial"/>
          <w:lang w:val="sr-Cyrl-CS" w:eastAsia="sr-Latn-CS"/>
        </w:rPr>
        <w:t>I ПРИХОДИ И ПРИМАЊА</w:t>
      </w:r>
    </w:p>
    <w:p w:rsidR="009A2C24" w:rsidRPr="0074096D" w:rsidRDefault="00FA3D1D" w:rsidP="00FA3D1D">
      <w:pPr>
        <w:spacing w:after="0" w:line="240" w:lineRule="auto"/>
        <w:ind w:right="-360" w:firstLine="708"/>
        <w:jc w:val="center"/>
        <w:rPr>
          <w:rFonts w:ascii="Arial" w:eastAsia="Times New Roman" w:hAnsi="Arial" w:cs="Arial"/>
          <w:lang w:val="sr-Cyrl-RS" w:eastAsia="sr-Latn-CS"/>
        </w:rPr>
      </w:pPr>
      <w:r w:rsidRPr="0074096D">
        <w:rPr>
          <w:rFonts w:ascii="Arial" w:eastAsia="Times New Roman" w:hAnsi="Arial" w:cs="Arial"/>
          <w:lang w:val="sr-Cyrl-RS" w:eastAsia="sr-Latn-CS"/>
        </w:rPr>
        <w:t xml:space="preserve">                                                                                                                </w:t>
      </w:r>
      <w:r w:rsidRPr="0074096D">
        <w:rPr>
          <w:rFonts w:ascii="Arial" w:eastAsia="Times New Roman" w:hAnsi="Arial" w:cs="Arial"/>
          <w:lang w:val="sr-Latn-RS" w:eastAsia="sr-Latn-CS"/>
        </w:rPr>
        <w:t xml:space="preserve"> </w:t>
      </w:r>
      <w:r w:rsidR="009A2C24" w:rsidRPr="0074096D">
        <w:rPr>
          <w:rFonts w:ascii="Arial" w:eastAsia="Times New Roman" w:hAnsi="Arial" w:cs="Arial"/>
          <w:lang w:val="sr-Latn-RS" w:eastAsia="sr-Latn-CS"/>
        </w:rPr>
        <w:t>(</w:t>
      </w:r>
      <w:r w:rsidR="009A2C24" w:rsidRPr="0074096D">
        <w:rPr>
          <w:rFonts w:ascii="Arial" w:eastAsia="Times New Roman" w:hAnsi="Arial" w:cs="Arial"/>
          <w:lang w:val="sr-Cyrl-RS" w:eastAsia="sr-Latn-CS"/>
        </w:rPr>
        <w:t>у 000 динара)</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0"/>
        <w:gridCol w:w="4549"/>
        <w:gridCol w:w="1701"/>
        <w:gridCol w:w="1701"/>
      </w:tblGrid>
      <w:tr w:rsidR="0074096D" w:rsidRPr="0074096D" w:rsidTr="0074096D">
        <w:trPr>
          <w:cantSplit/>
          <w:trHeight w:val="20"/>
        </w:trPr>
        <w:tc>
          <w:tcPr>
            <w:tcW w:w="1400" w:type="dxa"/>
            <w:shd w:val="clear" w:color="auto" w:fill="auto"/>
            <w:vAlign w:val="bottom"/>
            <w:hideMark/>
          </w:tcPr>
          <w:p w:rsidR="00AB4583" w:rsidRPr="0074096D" w:rsidRDefault="00AB4583" w:rsidP="00AB4583">
            <w:pPr>
              <w:spacing w:after="0" w:line="240" w:lineRule="auto"/>
              <w:jc w:val="center"/>
              <w:rPr>
                <w:rFonts w:ascii="Arial" w:eastAsia="Times New Roman" w:hAnsi="Arial" w:cs="Arial"/>
                <w:lang w:val="sr-Latn-RS" w:eastAsia="sr-Latn-RS"/>
              </w:rPr>
            </w:pPr>
            <w:r w:rsidRPr="0074096D">
              <w:rPr>
                <w:rFonts w:ascii="Arial" w:eastAsia="Times New Roman" w:hAnsi="Arial" w:cs="Arial"/>
                <w:lang w:val="sr-Latn-RS" w:eastAsia="sr-Latn-RS"/>
              </w:rPr>
              <w:t>Економска класифи-кација</w:t>
            </w:r>
          </w:p>
        </w:tc>
        <w:tc>
          <w:tcPr>
            <w:tcW w:w="4549" w:type="dxa"/>
            <w:shd w:val="clear" w:color="auto" w:fill="auto"/>
            <w:vAlign w:val="bottom"/>
            <w:hideMark/>
          </w:tcPr>
          <w:p w:rsidR="00AB4583" w:rsidRPr="0074096D" w:rsidRDefault="00AB4583" w:rsidP="00AB4583">
            <w:pPr>
              <w:spacing w:after="0" w:line="240" w:lineRule="auto"/>
              <w:jc w:val="center"/>
              <w:rPr>
                <w:rFonts w:ascii="Arial" w:eastAsia="Times New Roman" w:hAnsi="Arial" w:cs="Arial"/>
                <w:lang w:val="sr-Latn-RS" w:eastAsia="sr-Latn-RS"/>
              </w:rPr>
            </w:pPr>
            <w:r w:rsidRPr="0074096D">
              <w:rPr>
                <w:rFonts w:ascii="Arial" w:eastAsia="Times New Roman" w:hAnsi="Arial" w:cs="Arial"/>
                <w:lang w:val="sr-Latn-RS" w:eastAsia="sr-Latn-RS"/>
              </w:rPr>
              <w:t>ПРИХОДИ И ПРИМАЊА</w:t>
            </w:r>
          </w:p>
        </w:tc>
        <w:tc>
          <w:tcPr>
            <w:tcW w:w="1701" w:type="dxa"/>
            <w:shd w:val="clear" w:color="auto" w:fill="auto"/>
            <w:vAlign w:val="bottom"/>
            <w:hideMark/>
          </w:tcPr>
          <w:p w:rsidR="00AB4583" w:rsidRPr="0074096D" w:rsidRDefault="00AB4583" w:rsidP="00AB4583">
            <w:pPr>
              <w:spacing w:after="0" w:line="240" w:lineRule="auto"/>
              <w:jc w:val="center"/>
              <w:rPr>
                <w:rFonts w:ascii="Arial" w:eastAsia="Times New Roman" w:hAnsi="Arial" w:cs="Arial"/>
                <w:lang w:val="sr-Latn-RS" w:eastAsia="sr-Latn-RS"/>
              </w:rPr>
            </w:pPr>
            <w:r w:rsidRPr="0074096D">
              <w:rPr>
                <w:rFonts w:ascii="Arial" w:eastAsia="Times New Roman" w:hAnsi="Arial" w:cs="Arial"/>
                <w:lang w:val="sr-Latn-RS" w:eastAsia="sr-Latn-RS"/>
              </w:rPr>
              <w:t>Финансијски план за 2023. годину</w:t>
            </w:r>
          </w:p>
        </w:tc>
        <w:tc>
          <w:tcPr>
            <w:tcW w:w="1701" w:type="dxa"/>
            <w:shd w:val="clear" w:color="auto" w:fill="auto"/>
            <w:vAlign w:val="bottom"/>
            <w:hideMark/>
          </w:tcPr>
          <w:p w:rsidR="00AB4583" w:rsidRPr="0074096D" w:rsidRDefault="00AB4583" w:rsidP="00AB4583">
            <w:pPr>
              <w:spacing w:after="0" w:line="240" w:lineRule="auto"/>
              <w:jc w:val="center"/>
              <w:rPr>
                <w:rFonts w:ascii="Arial" w:eastAsia="Times New Roman" w:hAnsi="Arial" w:cs="Arial"/>
                <w:lang w:val="sr-Latn-RS" w:eastAsia="sr-Latn-RS"/>
              </w:rPr>
            </w:pPr>
            <w:r w:rsidRPr="0074096D">
              <w:rPr>
                <w:rFonts w:ascii="Arial" w:eastAsia="Times New Roman" w:hAnsi="Arial" w:cs="Arial"/>
                <w:lang w:val="sr-Latn-RS" w:eastAsia="sr-Latn-RS"/>
              </w:rPr>
              <w:t>Финансијски план за 2024. годину</w:t>
            </w:r>
          </w:p>
        </w:tc>
      </w:tr>
      <w:tr w:rsidR="0074096D" w:rsidRPr="0074096D" w:rsidTr="0074096D">
        <w:trPr>
          <w:cantSplit/>
          <w:trHeight w:val="20"/>
        </w:trPr>
        <w:tc>
          <w:tcPr>
            <w:tcW w:w="1400" w:type="dxa"/>
            <w:shd w:val="clear" w:color="auto" w:fill="auto"/>
            <w:vAlign w:val="center"/>
            <w:hideMark/>
          </w:tcPr>
          <w:p w:rsidR="00AB4583" w:rsidRPr="0074096D" w:rsidRDefault="00AB4583" w:rsidP="00AB4583">
            <w:pPr>
              <w:spacing w:after="0" w:line="240" w:lineRule="auto"/>
              <w:jc w:val="center"/>
              <w:rPr>
                <w:rFonts w:ascii="Arial" w:eastAsia="Times New Roman" w:hAnsi="Arial" w:cs="Arial"/>
                <w:lang w:val="sr-Latn-RS" w:eastAsia="sr-Latn-RS"/>
              </w:rPr>
            </w:pPr>
            <w:r w:rsidRPr="0074096D">
              <w:rPr>
                <w:rFonts w:ascii="Arial" w:eastAsia="Times New Roman" w:hAnsi="Arial" w:cs="Arial"/>
                <w:lang w:val="sr-Latn-RS" w:eastAsia="sr-Latn-RS"/>
              </w:rPr>
              <w:t>1</w:t>
            </w:r>
          </w:p>
        </w:tc>
        <w:tc>
          <w:tcPr>
            <w:tcW w:w="4549" w:type="dxa"/>
            <w:shd w:val="clear" w:color="auto" w:fill="auto"/>
            <w:vAlign w:val="center"/>
            <w:hideMark/>
          </w:tcPr>
          <w:p w:rsidR="00AB4583" w:rsidRPr="0074096D" w:rsidRDefault="00AB4583" w:rsidP="00AB4583">
            <w:pPr>
              <w:spacing w:after="0" w:line="240" w:lineRule="auto"/>
              <w:jc w:val="center"/>
              <w:rPr>
                <w:rFonts w:ascii="Arial" w:eastAsia="Times New Roman" w:hAnsi="Arial" w:cs="Arial"/>
                <w:lang w:val="sr-Latn-RS" w:eastAsia="sr-Latn-RS"/>
              </w:rPr>
            </w:pPr>
            <w:r w:rsidRPr="0074096D">
              <w:rPr>
                <w:rFonts w:ascii="Arial" w:eastAsia="Times New Roman" w:hAnsi="Arial" w:cs="Arial"/>
                <w:lang w:val="sr-Latn-RS" w:eastAsia="sr-Latn-RS"/>
              </w:rPr>
              <w:t>2</w:t>
            </w:r>
          </w:p>
        </w:tc>
        <w:tc>
          <w:tcPr>
            <w:tcW w:w="1701" w:type="dxa"/>
            <w:shd w:val="clear" w:color="auto" w:fill="auto"/>
            <w:noWrap/>
            <w:vAlign w:val="center"/>
            <w:hideMark/>
          </w:tcPr>
          <w:p w:rsidR="00AB4583" w:rsidRPr="0074096D" w:rsidRDefault="00AB4583" w:rsidP="00AB4583">
            <w:pPr>
              <w:spacing w:after="0" w:line="240" w:lineRule="auto"/>
              <w:jc w:val="center"/>
              <w:rPr>
                <w:rFonts w:ascii="Arial" w:eastAsia="Times New Roman" w:hAnsi="Arial" w:cs="Arial"/>
                <w:lang w:val="sr-Latn-RS" w:eastAsia="sr-Latn-RS"/>
              </w:rPr>
            </w:pPr>
            <w:r w:rsidRPr="0074096D">
              <w:rPr>
                <w:rFonts w:ascii="Arial" w:eastAsia="Times New Roman" w:hAnsi="Arial" w:cs="Arial"/>
                <w:lang w:val="sr-Latn-RS" w:eastAsia="sr-Latn-RS"/>
              </w:rPr>
              <w:t>3</w:t>
            </w:r>
          </w:p>
        </w:tc>
        <w:tc>
          <w:tcPr>
            <w:tcW w:w="1701" w:type="dxa"/>
            <w:shd w:val="clear" w:color="auto" w:fill="auto"/>
            <w:noWrap/>
            <w:vAlign w:val="center"/>
            <w:hideMark/>
          </w:tcPr>
          <w:p w:rsidR="00AB4583" w:rsidRPr="0074096D" w:rsidRDefault="00AB4583" w:rsidP="00AB4583">
            <w:pPr>
              <w:spacing w:after="0" w:line="240" w:lineRule="auto"/>
              <w:jc w:val="center"/>
              <w:rPr>
                <w:rFonts w:ascii="Arial" w:eastAsia="Times New Roman" w:hAnsi="Arial" w:cs="Arial"/>
                <w:lang w:val="sr-Latn-RS" w:eastAsia="sr-Latn-RS"/>
              </w:rPr>
            </w:pPr>
            <w:r w:rsidRPr="0074096D">
              <w:rPr>
                <w:rFonts w:ascii="Arial" w:eastAsia="Times New Roman" w:hAnsi="Arial" w:cs="Arial"/>
                <w:lang w:val="sr-Latn-RS" w:eastAsia="sr-Latn-RS"/>
              </w:rPr>
              <w:t>4</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700000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xml:space="preserve">ТЕКУЋИ ПРИХОДИ </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423.896.400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444.896.300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720000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СОЦИЈАЛНИ ДОПРИНОСИ</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266.944.000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279.659.000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721000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Доприноси за социјално осигурање</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266.944.000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279.659.000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721100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Доприноси за социјално осигурање на терет запослених</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124.290.000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130.210.000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721200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Доприноси за социјално осигурање на терет послодавца</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128.289.000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134.400.000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721300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Доприноси за социјално осигурање лица која обављају самосталну делатност и незапослених лица</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14.176.000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14.851.000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721400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Доприноси за социјално осигурање који се не могу разврстати</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189.000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198.000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730000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ДОНАЦИЈЕ И ТРАНСФЕРИ</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77.176.000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81.038.000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732000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Донације од међународних организација</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733000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ТРАНСФЕРИ ОД ДРУГИХ НИВОА ВЛАСТИ</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77.175.000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81.037.000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733100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Текући трансфери од других нивоа власти</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77.175.000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81.037.000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733160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Текући трансфери од других нивоа власти у корист организација обавезног социјалног осигурања</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77.175.000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81.037.000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733161</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Текући трансфери од других нивоа власти у корист Републичког фонда за здравствено осигурање</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77.175.000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81.037.000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7331611</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Трансфери од буџета за здравствену заштиту лица из члана 16. Закона</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4.815.000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5.045.000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7331612</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Трансфери од буџета за подршку активностима Банке репродуктивних ћелија</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105.000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110.000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7331613</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Трансфери од буџета - пореске олакшице</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48.000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50.000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73316141</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xml:space="preserve">Трансфери од буџета за превенцију и ублажавање последица насталих услед болести COVID-19 изазване вирусом SARS-CoV-2 </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210.000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220.000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7331615</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Трансфери од буџета за здравствену заштиту лица оболелих од ретких болести</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4.000.000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4.300.000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7331616</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Трансфери од буџета - 35% накнаде зараде услед привремене спречености за рад преко 30 дана у вези са одржавањем трудноће</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3.455.000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3.619.000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7331617</w:t>
            </w:r>
          </w:p>
        </w:tc>
        <w:tc>
          <w:tcPr>
            <w:tcW w:w="4549"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Трансфери од буџета по основу доприноса за здравствено осигурање за одређена привредна друштва по Закључку Владе</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262.000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275.000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7331618</w:t>
            </w:r>
          </w:p>
        </w:tc>
        <w:tc>
          <w:tcPr>
            <w:tcW w:w="4549"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Трансфери од буџета због смањене стопе доприноса за здравствено осигурање</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64.280.000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67.418.000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740000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ДРУГИ  ПРИХОДИ</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9.395.400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9.860.800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741000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ПРИХОДИ ОД ИМОВИНЕ</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742000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ПРИХОДИ ОД ПРОДАЈЕ ДОБАРА И УСЛУГА</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6.826.300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7.164.700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742100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Приходи од продаје добара и услуга или закупа од стране тржишних организација</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8.300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8.700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742160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xml:space="preserve">Приходи од закупа од стране тржишних организација у корист организација обавезног социјалног осигурања </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8.300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8.700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742300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Споредне продаје добара и услуга које врше државне нетржишне јединице</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6.818.000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7.156.000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742360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Приходи организација обавезног социјалног осигурања од споредне продаје добара и услуга које врше државне нетржишне јединице</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6.818.000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7.156.000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743000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НОВЧАНЕ КАЗНЕ И ОДУЗЕТА ИМОВИНСКА КОРИСТ</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744000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Добровољни трансфери од физичих и правних лица</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745000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xml:space="preserve">МЕШОВИТИ И НЕОДРЕЂЕНИ ПРИХОДИ </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2.564.000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2.691.000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745100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Мешовити и неодређени приходи</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2.564.000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2.691.000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745160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Мешовити и неодређени приходи у корист организација обавезног социјалног осигурања</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2.564.000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2.691.000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745161</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Мешовити и неодређени приходи у корист Републичког фонда за здравствено осигурање</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676.000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709.000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745166</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Средства од 5% бруто премије осигурања од аутоодговорности</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1.888.000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1.982.000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770000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МЕМОРАНДУМСКЕ СТАВКЕ  ЗА РЕФУНДАЦИЈУ РАСХОДА</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1.253.000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1.315.000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771000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МЕМОРАНДУМСКЕ СТАВКЕ  ЗА РЕФУНДАЦИЈУ РАСХОДА</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708.000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743.000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772000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МЕМОРАНДУМСКЕ СТАВКЕ  ЗА РЕФУНДАЦИЈУ РАСХОДА ИЗ ПРЕТХОДНЕ ГОДИНЕ</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545.000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572.000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780000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xml:space="preserve">ТРАНСФЕРИ ИЗМЕЂУ БУЏЕТСКИХ КОРИСНИКА НА ИСТОМ  НИВОУ </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69.128.000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73.023.500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781000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ТРАНСФЕРИ ИЗМЕЂУ БУЏЕТСКИХ КОРИСНИКА НА ИСТОМ НИВОУ</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69.128.000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73.023.500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781300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Трансфери између организација обавезног социјалног осигурања</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69.128.000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73.023.500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781310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Трансфери од организација обавезног социјалног осигурања у корист Републичког фонда за здравствено осигурање</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69.128.000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73.023.500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781311</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Допринос за здравствено осигурање незапослених лица који плаћа Национална служба за запошљавање</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1.419.000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1.489.000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781312</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Допринос за здравствено осигурање корисника пензија и корисника других новчаних накнада који плаћа Републички фонд за ПИО за осигуранике запослене</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58.450.000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61.700.000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781313</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Трансфери од Републичког фонда за ПИО за осигуранике пољопривреднике у корист Републичког фонда за здравствено осигурање</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2.700.000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2.840.000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781314</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Трансфери од Републичког фонда за ПИО за осигуранике самосталних делатности  у корист Републичког фонда за здравствено осигурање</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4.335.000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4.661.000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781315</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xml:space="preserve">Допринос за здравствено осигурање корисника новчаних накнада из члана 224. Закона о пензијском и инвалидском осигурању </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15.000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15.000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781316</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xml:space="preserve">Допринос за здравствено осигурање за лица која остварују накнаду зараде за време привремене спречености за рад (боловање) по прописима о здравственом осигурању, који плаћа Републички фонд за здравствено осигурање </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2.203.000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2.312.000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781317</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xml:space="preserve">Допринос за здравствено осигурање који плаћа Национална служба за запошљавање по члану 45. Закона о доприносима за обавезно социјално осигурање </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6.500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800000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ПРИМАЊА ОД ПРОДАЈЕ НЕФИНАНСИЈСКЕ ИМОВИНЕ</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1.600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1.700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810000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ПРИМАЊА ОД ПРОДАЈЕ ОСНОВНИХ СРЕДСТАВА</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1.600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1.700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811000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Примања од продаје непокретности</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1.540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1.640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812000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Примања од продаје покретне имовине</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813000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xml:space="preserve">Примања од продаје осталих основних средстава </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900000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ПРИМАЊА ОД ЗАДУЖИВАЊА И ПРОДАЈЕ ФИНАНСИЈСКЕ ИМОВИНЕ</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920000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ПРИМАЊА ОД ПРОДАЈЕ ФИНАНСИЈСКЕ ИМОВИНЕ</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921000</w:t>
            </w:r>
          </w:p>
        </w:tc>
        <w:tc>
          <w:tcPr>
            <w:tcW w:w="4549" w:type="dxa"/>
            <w:shd w:val="clear" w:color="auto" w:fill="auto"/>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Примања од продаје домаће финансијске имовине</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2.000</w:t>
            </w:r>
          </w:p>
        </w:tc>
      </w:tr>
      <w:tr w:rsidR="0074096D" w:rsidRPr="0074096D" w:rsidTr="0074096D">
        <w:trPr>
          <w:cantSplit/>
          <w:trHeight w:val="20"/>
        </w:trPr>
        <w:tc>
          <w:tcPr>
            <w:tcW w:w="1400"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4549"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xml:space="preserve">УКУПНИ ПРИХОДИ И ПРИМАЊА </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423.900.000</w:t>
            </w:r>
          </w:p>
        </w:tc>
        <w:tc>
          <w:tcPr>
            <w:tcW w:w="1701"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444.900.000</w:t>
            </w:r>
          </w:p>
        </w:tc>
      </w:tr>
    </w:tbl>
    <w:p w:rsidR="00AB4583" w:rsidRPr="0074096D" w:rsidRDefault="00AB4583" w:rsidP="000E4A79">
      <w:pPr>
        <w:spacing w:after="0" w:line="240" w:lineRule="auto"/>
        <w:ind w:right="-360" w:firstLine="708"/>
        <w:jc w:val="right"/>
        <w:rPr>
          <w:rFonts w:ascii="Arial" w:eastAsia="Times New Roman" w:hAnsi="Arial" w:cs="Arial"/>
          <w:lang w:val="sr-Cyrl-RS" w:eastAsia="sr-Latn-CS"/>
        </w:rPr>
      </w:pPr>
    </w:p>
    <w:p w:rsidR="00AB4583" w:rsidRPr="0074096D" w:rsidRDefault="00AB4583" w:rsidP="000E4A79">
      <w:pPr>
        <w:spacing w:after="0" w:line="240" w:lineRule="auto"/>
        <w:ind w:right="-360" w:firstLine="708"/>
        <w:jc w:val="right"/>
        <w:rPr>
          <w:rFonts w:ascii="Arial" w:eastAsia="Times New Roman" w:hAnsi="Arial" w:cs="Arial"/>
          <w:lang w:val="sr-Cyrl-RS" w:eastAsia="sr-Latn-CS"/>
        </w:rPr>
      </w:pPr>
    </w:p>
    <w:p w:rsidR="009A2C24" w:rsidRPr="0074096D" w:rsidRDefault="009A2C24" w:rsidP="009A2C24">
      <w:pPr>
        <w:tabs>
          <w:tab w:val="left" w:pos="720"/>
          <w:tab w:val="center" w:pos="4535"/>
          <w:tab w:val="right" w:pos="9071"/>
        </w:tabs>
        <w:spacing w:after="0" w:line="240" w:lineRule="auto"/>
        <w:jc w:val="both"/>
        <w:rPr>
          <w:rFonts w:ascii="Arial" w:eastAsia="Times New Roman" w:hAnsi="Arial" w:cs="Arial"/>
          <w:bCs/>
          <w:lang w:val="sr-Cyrl-CS" w:eastAsia="sr-Latn-CS"/>
        </w:rPr>
      </w:pPr>
      <w:r w:rsidRPr="0074096D">
        <w:rPr>
          <w:rFonts w:ascii="Arial" w:eastAsia="Times New Roman" w:hAnsi="Arial" w:cs="Arial"/>
          <w:lang w:val="sr-Cyrl-CS" w:eastAsia="sr-Latn-CS"/>
        </w:rPr>
        <w:t>I</w:t>
      </w:r>
      <w:r w:rsidRPr="0074096D">
        <w:rPr>
          <w:rFonts w:ascii="Arial" w:eastAsia="Times New Roman" w:hAnsi="Arial" w:cs="Arial"/>
          <w:lang w:eastAsia="sr-Latn-CS"/>
        </w:rPr>
        <w:t>I</w:t>
      </w:r>
      <w:r w:rsidRPr="0074096D">
        <w:rPr>
          <w:rFonts w:ascii="Arial" w:eastAsia="Times New Roman" w:hAnsi="Arial" w:cs="Arial"/>
          <w:lang w:val="sr-Cyrl-CS" w:eastAsia="sr-Latn-CS"/>
        </w:rPr>
        <w:t xml:space="preserve"> РАСХОДИ И ИЗДАЦИ </w:t>
      </w:r>
      <w:r w:rsidRPr="0074096D">
        <w:rPr>
          <w:rFonts w:ascii="Arial" w:eastAsia="Times New Roman" w:hAnsi="Arial" w:cs="Arial"/>
          <w:bCs/>
          <w:lang w:val="sr-Cyrl-CS" w:eastAsia="sr-Latn-CS"/>
        </w:rPr>
        <w:t>ИСКАЗАНИ ПО ПРОГРАМСКОЈ СТРУКТУРИ</w:t>
      </w:r>
    </w:p>
    <w:p w:rsidR="00D0527C" w:rsidRPr="0074096D" w:rsidRDefault="00D0527C" w:rsidP="009A2C24">
      <w:pPr>
        <w:spacing w:after="0" w:line="240" w:lineRule="auto"/>
        <w:jc w:val="both"/>
        <w:rPr>
          <w:rFonts w:ascii="Arial" w:eastAsia="Times New Roman" w:hAnsi="Arial" w:cs="Arial"/>
          <w:lang w:val="sr-Cyrl-CS" w:eastAsia="sr-Latn-CS"/>
        </w:rPr>
      </w:pPr>
    </w:p>
    <w:p w:rsidR="009A2C24" w:rsidRPr="0074096D" w:rsidRDefault="002B2C69" w:rsidP="002B2C69">
      <w:pPr>
        <w:spacing w:after="0" w:line="240" w:lineRule="auto"/>
        <w:ind w:right="-180"/>
        <w:jc w:val="center"/>
        <w:rPr>
          <w:rFonts w:ascii="Arial" w:eastAsia="Times New Roman" w:hAnsi="Arial" w:cs="Arial"/>
          <w:lang w:val="sr-Cyrl-CS" w:eastAsia="sr-Latn-CS"/>
        </w:rPr>
      </w:pPr>
      <w:r w:rsidRPr="0074096D">
        <w:rPr>
          <w:rFonts w:ascii="Arial" w:eastAsia="Times New Roman" w:hAnsi="Arial" w:cs="Arial"/>
          <w:lang w:val="sr-Cyrl-CS" w:eastAsia="sr-Latn-CS"/>
        </w:rPr>
        <w:t xml:space="preserve">                                                                                                                                   </w:t>
      </w:r>
      <w:r w:rsidR="009A2C24" w:rsidRPr="0074096D">
        <w:rPr>
          <w:rFonts w:ascii="Arial" w:eastAsia="Times New Roman" w:hAnsi="Arial" w:cs="Arial"/>
          <w:lang w:val="sr-Cyrl-CS" w:eastAsia="sr-Latn-CS"/>
        </w:rPr>
        <w:t>(у 000 динара)</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1424"/>
        <w:gridCol w:w="1306"/>
        <w:gridCol w:w="3363"/>
        <w:gridCol w:w="1527"/>
        <w:gridCol w:w="1592"/>
      </w:tblGrid>
      <w:tr w:rsidR="0074096D" w:rsidRPr="0074096D" w:rsidTr="0074096D">
        <w:trPr>
          <w:cantSplit/>
          <w:trHeight w:val="20"/>
          <w:jc w:val="center"/>
        </w:trPr>
        <w:tc>
          <w:tcPr>
            <w:tcW w:w="706" w:type="dxa"/>
            <w:shd w:val="clear" w:color="auto" w:fill="auto"/>
            <w:vAlign w:val="bottom"/>
            <w:hideMark/>
          </w:tcPr>
          <w:p w:rsidR="002B2C69" w:rsidRPr="0074096D" w:rsidRDefault="002B2C69" w:rsidP="002B2C69">
            <w:pPr>
              <w:spacing w:after="0" w:line="240" w:lineRule="auto"/>
              <w:jc w:val="center"/>
              <w:rPr>
                <w:rFonts w:ascii="Arial" w:eastAsia="Times New Roman" w:hAnsi="Arial" w:cs="Arial"/>
                <w:lang w:val="sr-Latn-RS" w:eastAsia="sr-Latn-RS"/>
              </w:rPr>
            </w:pPr>
            <w:r w:rsidRPr="0074096D">
              <w:rPr>
                <w:rFonts w:ascii="Arial" w:eastAsia="Times New Roman" w:hAnsi="Arial" w:cs="Arial"/>
                <w:lang w:val="sr-Latn-RS" w:eastAsia="sr-Latn-RS"/>
              </w:rPr>
              <w:t>Про-грам</w:t>
            </w:r>
          </w:p>
        </w:tc>
        <w:tc>
          <w:tcPr>
            <w:tcW w:w="1424" w:type="dxa"/>
            <w:shd w:val="clear" w:color="auto" w:fill="auto"/>
            <w:vAlign w:val="bottom"/>
            <w:hideMark/>
          </w:tcPr>
          <w:p w:rsidR="002B2C69" w:rsidRPr="0074096D" w:rsidRDefault="002B2C69" w:rsidP="002B2C69">
            <w:pPr>
              <w:spacing w:after="0" w:line="240" w:lineRule="auto"/>
              <w:jc w:val="center"/>
              <w:rPr>
                <w:rFonts w:ascii="Arial" w:eastAsia="Times New Roman" w:hAnsi="Arial" w:cs="Arial"/>
                <w:lang w:val="sr-Latn-RS" w:eastAsia="sr-Latn-RS"/>
              </w:rPr>
            </w:pPr>
            <w:r w:rsidRPr="0074096D">
              <w:rPr>
                <w:rFonts w:ascii="Arial" w:eastAsia="Times New Roman" w:hAnsi="Arial" w:cs="Arial"/>
                <w:lang w:val="sr-Latn-RS" w:eastAsia="sr-Latn-RS"/>
              </w:rPr>
              <w:t>Програмска активност/ Пројекат</w:t>
            </w:r>
          </w:p>
        </w:tc>
        <w:tc>
          <w:tcPr>
            <w:tcW w:w="1306" w:type="dxa"/>
            <w:shd w:val="clear" w:color="auto" w:fill="auto"/>
            <w:vAlign w:val="bottom"/>
            <w:hideMark/>
          </w:tcPr>
          <w:p w:rsidR="002B2C69" w:rsidRPr="0074096D" w:rsidRDefault="002B2C69" w:rsidP="002B2C69">
            <w:pPr>
              <w:spacing w:after="0" w:line="240" w:lineRule="auto"/>
              <w:jc w:val="center"/>
              <w:rPr>
                <w:rFonts w:ascii="Arial" w:eastAsia="Times New Roman" w:hAnsi="Arial" w:cs="Arial"/>
                <w:lang w:val="sr-Latn-RS" w:eastAsia="sr-Latn-RS"/>
              </w:rPr>
            </w:pPr>
            <w:r w:rsidRPr="0074096D">
              <w:rPr>
                <w:rFonts w:ascii="Arial" w:eastAsia="Times New Roman" w:hAnsi="Arial" w:cs="Arial"/>
                <w:lang w:val="sr-Latn-RS" w:eastAsia="sr-Latn-RS"/>
              </w:rPr>
              <w:t>Економска класи-фикација</w:t>
            </w:r>
          </w:p>
        </w:tc>
        <w:tc>
          <w:tcPr>
            <w:tcW w:w="3363" w:type="dxa"/>
            <w:shd w:val="clear" w:color="auto" w:fill="auto"/>
            <w:vAlign w:val="bottom"/>
            <w:hideMark/>
          </w:tcPr>
          <w:p w:rsidR="002B2C69" w:rsidRPr="0074096D" w:rsidRDefault="002B2C69" w:rsidP="002B2C69">
            <w:pPr>
              <w:spacing w:after="0" w:line="240" w:lineRule="auto"/>
              <w:jc w:val="center"/>
              <w:rPr>
                <w:rFonts w:ascii="Arial" w:eastAsia="Times New Roman" w:hAnsi="Arial" w:cs="Arial"/>
                <w:lang w:val="sr-Latn-RS" w:eastAsia="sr-Latn-RS"/>
              </w:rPr>
            </w:pPr>
            <w:r w:rsidRPr="0074096D">
              <w:rPr>
                <w:rFonts w:ascii="Arial" w:eastAsia="Times New Roman" w:hAnsi="Arial" w:cs="Arial"/>
                <w:lang w:val="sr-Latn-RS" w:eastAsia="sr-Latn-RS"/>
              </w:rPr>
              <w:t>РАСХОДИ И ИЗДАЦИ</w:t>
            </w:r>
          </w:p>
        </w:tc>
        <w:tc>
          <w:tcPr>
            <w:tcW w:w="1527" w:type="dxa"/>
            <w:shd w:val="clear" w:color="auto" w:fill="auto"/>
            <w:vAlign w:val="bottom"/>
            <w:hideMark/>
          </w:tcPr>
          <w:p w:rsidR="002B2C69" w:rsidRPr="0074096D" w:rsidRDefault="002B2C69" w:rsidP="002B2C69">
            <w:pPr>
              <w:spacing w:after="0" w:line="240" w:lineRule="auto"/>
              <w:jc w:val="center"/>
              <w:rPr>
                <w:rFonts w:ascii="Arial" w:eastAsia="Times New Roman" w:hAnsi="Arial" w:cs="Arial"/>
                <w:lang w:val="sr-Latn-RS" w:eastAsia="sr-Latn-RS"/>
              </w:rPr>
            </w:pPr>
            <w:r w:rsidRPr="0074096D">
              <w:rPr>
                <w:rFonts w:ascii="Arial" w:eastAsia="Times New Roman" w:hAnsi="Arial" w:cs="Arial"/>
                <w:lang w:val="sr-Latn-RS" w:eastAsia="sr-Latn-RS"/>
              </w:rPr>
              <w:t>Финансијски план за 2023. годину</w:t>
            </w:r>
          </w:p>
        </w:tc>
        <w:tc>
          <w:tcPr>
            <w:tcW w:w="1592" w:type="dxa"/>
            <w:shd w:val="clear" w:color="auto" w:fill="auto"/>
            <w:vAlign w:val="bottom"/>
            <w:hideMark/>
          </w:tcPr>
          <w:p w:rsidR="002B2C69" w:rsidRPr="0074096D" w:rsidRDefault="002B2C69" w:rsidP="002B2C69">
            <w:pPr>
              <w:spacing w:after="0" w:line="240" w:lineRule="auto"/>
              <w:jc w:val="center"/>
              <w:rPr>
                <w:rFonts w:ascii="Arial" w:eastAsia="Times New Roman" w:hAnsi="Arial" w:cs="Arial"/>
                <w:lang w:val="sr-Latn-RS" w:eastAsia="sr-Latn-RS"/>
              </w:rPr>
            </w:pPr>
            <w:r w:rsidRPr="0074096D">
              <w:rPr>
                <w:rFonts w:ascii="Arial" w:eastAsia="Times New Roman" w:hAnsi="Arial" w:cs="Arial"/>
                <w:lang w:val="sr-Latn-RS" w:eastAsia="sr-Latn-RS"/>
              </w:rPr>
              <w:t>Финансијски план за 2024. годину</w:t>
            </w:r>
          </w:p>
        </w:tc>
      </w:tr>
      <w:tr w:rsidR="0074096D" w:rsidRPr="0074096D" w:rsidTr="0074096D">
        <w:trPr>
          <w:cantSplit/>
          <w:trHeight w:val="20"/>
          <w:jc w:val="center"/>
        </w:trPr>
        <w:tc>
          <w:tcPr>
            <w:tcW w:w="706" w:type="dxa"/>
            <w:shd w:val="clear" w:color="auto" w:fill="auto"/>
            <w:vAlign w:val="bottom"/>
            <w:hideMark/>
          </w:tcPr>
          <w:p w:rsidR="002B2C69" w:rsidRPr="0074096D" w:rsidRDefault="002B2C69" w:rsidP="002B2C69">
            <w:pPr>
              <w:spacing w:after="0" w:line="240" w:lineRule="auto"/>
              <w:jc w:val="center"/>
              <w:rPr>
                <w:rFonts w:ascii="Arial" w:eastAsia="Times New Roman" w:hAnsi="Arial" w:cs="Arial"/>
                <w:lang w:val="sr-Latn-RS" w:eastAsia="sr-Latn-RS"/>
              </w:rPr>
            </w:pPr>
            <w:r w:rsidRPr="0074096D">
              <w:rPr>
                <w:rFonts w:ascii="Arial" w:eastAsia="Times New Roman" w:hAnsi="Arial" w:cs="Arial"/>
                <w:lang w:val="sr-Latn-RS" w:eastAsia="sr-Latn-RS"/>
              </w:rPr>
              <w:t>1</w:t>
            </w:r>
          </w:p>
        </w:tc>
        <w:tc>
          <w:tcPr>
            <w:tcW w:w="1424" w:type="dxa"/>
            <w:shd w:val="clear" w:color="auto" w:fill="auto"/>
            <w:vAlign w:val="bottom"/>
            <w:hideMark/>
          </w:tcPr>
          <w:p w:rsidR="002B2C69" w:rsidRPr="0074096D" w:rsidRDefault="002B2C69" w:rsidP="002B2C69">
            <w:pPr>
              <w:spacing w:after="0" w:line="240" w:lineRule="auto"/>
              <w:jc w:val="center"/>
              <w:rPr>
                <w:rFonts w:ascii="Arial" w:eastAsia="Times New Roman" w:hAnsi="Arial" w:cs="Arial"/>
                <w:lang w:val="sr-Latn-RS" w:eastAsia="sr-Latn-RS"/>
              </w:rPr>
            </w:pPr>
            <w:r w:rsidRPr="0074096D">
              <w:rPr>
                <w:rFonts w:ascii="Arial" w:eastAsia="Times New Roman" w:hAnsi="Arial" w:cs="Arial"/>
                <w:lang w:val="sr-Latn-RS" w:eastAsia="sr-Latn-RS"/>
              </w:rPr>
              <w:t>2</w:t>
            </w:r>
          </w:p>
        </w:tc>
        <w:tc>
          <w:tcPr>
            <w:tcW w:w="1306" w:type="dxa"/>
            <w:shd w:val="clear" w:color="auto" w:fill="auto"/>
            <w:vAlign w:val="bottom"/>
            <w:hideMark/>
          </w:tcPr>
          <w:p w:rsidR="002B2C69" w:rsidRPr="0074096D" w:rsidRDefault="002B2C69" w:rsidP="002B2C69">
            <w:pPr>
              <w:spacing w:after="0" w:line="240" w:lineRule="auto"/>
              <w:jc w:val="center"/>
              <w:rPr>
                <w:rFonts w:ascii="Arial" w:eastAsia="Times New Roman" w:hAnsi="Arial" w:cs="Arial"/>
                <w:lang w:val="sr-Latn-RS" w:eastAsia="sr-Latn-RS"/>
              </w:rPr>
            </w:pPr>
            <w:r w:rsidRPr="0074096D">
              <w:rPr>
                <w:rFonts w:ascii="Arial" w:eastAsia="Times New Roman" w:hAnsi="Arial" w:cs="Arial"/>
                <w:lang w:val="sr-Latn-RS" w:eastAsia="sr-Latn-RS"/>
              </w:rPr>
              <w:t>3</w:t>
            </w:r>
          </w:p>
        </w:tc>
        <w:tc>
          <w:tcPr>
            <w:tcW w:w="3363" w:type="dxa"/>
            <w:shd w:val="clear" w:color="auto" w:fill="auto"/>
            <w:vAlign w:val="bottom"/>
            <w:hideMark/>
          </w:tcPr>
          <w:p w:rsidR="002B2C69" w:rsidRPr="0074096D" w:rsidRDefault="002B2C69" w:rsidP="002B2C69">
            <w:pPr>
              <w:spacing w:after="0" w:line="240" w:lineRule="auto"/>
              <w:jc w:val="center"/>
              <w:rPr>
                <w:rFonts w:ascii="Arial" w:eastAsia="Times New Roman" w:hAnsi="Arial" w:cs="Arial"/>
                <w:lang w:val="sr-Latn-RS" w:eastAsia="sr-Latn-RS"/>
              </w:rPr>
            </w:pPr>
            <w:r w:rsidRPr="0074096D">
              <w:rPr>
                <w:rFonts w:ascii="Arial" w:eastAsia="Times New Roman" w:hAnsi="Arial" w:cs="Arial"/>
                <w:lang w:val="sr-Latn-RS" w:eastAsia="sr-Latn-RS"/>
              </w:rPr>
              <w:t>4</w:t>
            </w:r>
          </w:p>
        </w:tc>
        <w:tc>
          <w:tcPr>
            <w:tcW w:w="1527" w:type="dxa"/>
            <w:shd w:val="clear" w:color="auto" w:fill="auto"/>
            <w:vAlign w:val="bottom"/>
            <w:hideMark/>
          </w:tcPr>
          <w:p w:rsidR="002B2C69" w:rsidRPr="0074096D" w:rsidRDefault="002B2C69" w:rsidP="002B2C69">
            <w:pPr>
              <w:spacing w:after="0" w:line="240" w:lineRule="auto"/>
              <w:jc w:val="center"/>
              <w:rPr>
                <w:rFonts w:ascii="Arial" w:eastAsia="Times New Roman" w:hAnsi="Arial" w:cs="Arial"/>
                <w:lang w:val="sr-Latn-RS" w:eastAsia="sr-Latn-RS"/>
              </w:rPr>
            </w:pPr>
            <w:r w:rsidRPr="0074096D">
              <w:rPr>
                <w:rFonts w:ascii="Arial" w:eastAsia="Times New Roman" w:hAnsi="Arial" w:cs="Arial"/>
                <w:lang w:val="sr-Latn-RS" w:eastAsia="sr-Latn-RS"/>
              </w:rPr>
              <w:t>5</w:t>
            </w:r>
          </w:p>
        </w:tc>
        <w:tc>
          <w:tcPr>
            <w:tcW w:w="1592" w:type="dxa"/>
            <w:shd w:val="clear" w:color="auto" w:fill="auto"/>
            <w:vAlign w:val="bottom"/>
            <w:hideMark/>
          </w:tcPr>
          <w:p w:rsidR="002B2C69" w:rsidRPr="0074096D" w:rsidRDefault="002B2C69" w:rsidP="002B2C69">
            <w:pPr>
              <w:spacing w:after="0" w:line="240" w:lineRule="auto"/>
              <w:jc w:val="center"/>
              <w:rPr>
                <w:rFonts w:ascii="Arial" w:eastAsia="Times New Roman" w:hAnsi="Arial" w:cs="Arial"/>
                <w:lang w:val="sr-Latn-RS" w:eastAsia="sr-Latn-RS"/>
              </w:rPr>
            </w:pPr>
            <w:r w:rsidRPr="0074096D">
              <w:rPr>
                <w:rFonts w:ascii="Arial" w:eastAsia="Times New Roman" w:hAnsi="Arial" w:cs="Arial"/>
                <w:lang w:val="sr-Latn-RS" w:eastAsia="sr-Latn-RS"/>
              </w:rPr>
              <w:t>6</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1820</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xml:space="preserve">ПОДРШКА СПРОВОЂЕЊУ ПОСЛОВА ИЗ НАДЛЕЖНОСТИ РЕПУБЛИЧКОГ ФОНДА </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38.805.000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40.727.000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0001</w:t>
            </w:r>
          </w:p>
        </w:tc>
        <w:tc>
          <w:tcPr>
            <w:tcW w:w="1306"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АДМИНИСТРАЦИЈА И УПРАВЉАЊЕ</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38.805.000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40.727.000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410000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Расходи за запослене</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3.385.000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3.551.500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411000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Плате, додаци и накнаде запослених (зараде)</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2.707.000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2.841.000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412000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Социјални доприноси на терет послодавца</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451.000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473.000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413000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Накнаде у натури</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414000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Социјална давања запосленима</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115.000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121.000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415000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Накнаде трошкова за запослене</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89.000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93.000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416000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Награде запосленима и остали посебни расходи</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17.000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17.500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420000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Коришћење услуга и роба</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29.332.000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30.785.000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421000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Стални трошкови</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781.000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820.000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422000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Трошкови путовања</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8.000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8.000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423000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Услуге по уговору</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968.000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1.016.000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424000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Специјализоване услуге</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425000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Текуће поправке и одржавање</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155.000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163.000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426000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Материјал</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27.418.000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28.776.000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440000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Отплата камата и пратећи трошкови задуживања</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100.000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104.500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441000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Отплата домаћих камата</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444000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Пратећи трошкови задуживања</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99.900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104.400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460000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Донације, дотације и трансфери</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15.000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15.000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465000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Остале дотације и трансфери</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15.000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15.000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465100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Остале текуће дотације и трансфери</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15.000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15.000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465112</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Остале текуће дотације по закону</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15.000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15.000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480000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Остали расходи</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319.000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336.000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482000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Порези, обавезне таксе, казне и пенали</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33.000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35.000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483000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Новчане казне и пенали по решењу судова</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276.000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290.000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485000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Накнада штете за повреде или штету нанету од стране државних органа</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10.000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11.000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500000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Издаци за нефинансијску имовину</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5.654.000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5.935.000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510000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Основна средства</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5.654.000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5.935.000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511000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Зграде и грађевински објекти</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677.000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711.000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512000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Машине и опрема</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3.207.000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3.366.000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515000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Нематеријална имовина</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1.770.000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1.858.000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621000</w:t>
            </w:r>
          </w:p>
        </w:tc>
        <w:tc>
          <w:tcPr>
            <w:tcW w:w="3363" w:type="dxa"/>
            <w:shd w:val="clear" w:color="auto" w:fill="auto"/>
            <w:vAlign w:val="center"/>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НАБАВКА ДОМАЋЕ ФИНАНСИЈСКЕ ИМОВИНЕ</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 </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1821</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ПРИМАРНА ЗДРАВСТВЕНА ЗАШТИТА</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119.850.000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125.765.000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0001</w:t>
            </w:r>
          </w:p>
        </w:tc>
        <w:tc>
          <w:tcPr>
            <w:tcW w:w="1306"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471211</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ПРУЖАЊЕ УСЛУГА ЗДРАВСТВЕНЕ ЗАШТИТЕ У ЗДРАВСТВЕНИМ УСТАНОВАМА ПРИМАРНЕ ЗДРАВСТВЕНЕ ЗАШТИТЕ</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69.403.000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72.828.000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0002</w:t>
            </w:r>
          </w:p>
        </w:tc>
        <w:tc>
          <w:tcPr>
            <w:tcW w:w="1306" w:type="dxa"/>
            <w:shd w:val="clear" w:color="auto" w:fill="auto"/>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471211</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ЛЕКОВИ И МЕДИЦИНСКА СРЕДСТВА У ЗДРАВСТВЕНИМ УСТАНОВАМА ПРИМАРНЕ ЗДРАВСТВЕНЕ ЗАШТИТЕ</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3.886.000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4.078.000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0003</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471214</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СТОМАТОЛОШКЕ УСЛУГЕ</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7.498.000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7.868.000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0004</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471213</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ЛЕКОВИ ИЗДАТИ НА РЕЦЕПТ</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39.063.000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40.991.000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1822</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СЕКУНДАРНА И ТЕРЦИЈАРНА ЗДРАВСТВЕНА ЗАШТИТА</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216.717.000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227.515.000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0001</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471215</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ПРУЖАЊЕ УСЛУГА ЗДРАВСТВЕНЕ ЗАШТИТЕ У УСТАНОВАМА СЕКУНДАРНЕ И ТЕРЦИЈАРНЕ ЗДРАВСТВЕНЕ ЗАШТИТЕ</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148.028.000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155.333.000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0002</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471215</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ЛЕКОВИ И МЕДИЦИНСКА СРЕДСТВА У УСТАНОВАМА СЕКУНДАРНЕ И ТЕРЦИЈАРНЕ ЗДРАВСТВЕНЕ ЗАШТИТЕ</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64.689.000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67.882.000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0003</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471215</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ЛЕКОВИ ЗА ЛЕЧЕЊЕ ЛИЦА ОБОЛЕЛИХ ОД РЕТКИХ БОЛЕСТИ</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4.000.000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4.300.000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1823</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ОСТАЛА ПРАВА ИЗ СОЦИЈАЛНОГ ОСИГУРАЊА</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48.528.000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50.893.000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0001</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471292</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УСЛУГЕ УСТАНОВА СПЕЦИЈАЛИЗОВАНИХ ЗА ПРОДУЖЕНУ РЕХАБИЛИТАЦИЈУ</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4.212.000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4.421.000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0002</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471299</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ИНСТИТУТИ И ЗАВОДИ ЗА ЈАВНО ЗДРАВЉЕ</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5.342.000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5.607.000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0003</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ОСТВАРИВАЊЕ ПРАВА ВАН ТЕРИТОРИЈЕ РЕПУБЛИКЕ СРБИЈЕ  </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1.925.000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1.985.000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471221</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Здравствена заштита по конвенцији</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1.240.000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1.300.000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471224</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Трошкови слања осигуран</w:t>
            </w:r>
            <w:r w:rsidR="00830F5D">
              <w:rPr>
                <w:rFonts w:ascii="Arial" w:eastAsia="Times New Roman" w:hAnsi="Arial" w:cs="Arial"/>
                <w:lang w:val="sr-Latn-RS" w:eastAsia="sr-Latn-RS"/>
              </w:rPr>
              <w:t>их лица на лечење у иностранство</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660.000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660.000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471229</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Остали трошкови здравствене заштите у иностранству</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25.000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25.000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0004</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471216</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ПОМАГАЛА И НАПРАВЕ</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6.248.000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6.558.000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0005</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471212</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УСЛУГЕ ДИЈАЛИЗЕ (МАТЕРИЈАЛ ЗА ДИЈАЛИЗУ)</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4.561.000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4.787.000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0006</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471217</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УСЛУГЕ КОЈЕ ПРУЖАЈУ УСТАНОВЕ СОЦИЈАЛНЕ ЗАШТИТЕ</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1.682.000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1.765.000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0007</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471219</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ИНСТИТУТ/ЗАВОДИ ЗА ТРАНСФУЗИЈУ КРВИ И ИНСТИТУТ ЗА ВИРУСОЛОГИЈУ И ИМУНОЛОГИЈУ</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1.036.000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1.087.000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0008</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471110</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НАКНАДЕ ЗАРАДЕ УСЛЕД ПРИВРЕМЕНЕ НЕСПОСОБНОСТИ ЗА РАД </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22.472.000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23.581.000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0009</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471191</w:t>
            </w:r>
          </w:p>
        </w:tc>
        <w:tc>
          <w:tcPr>
            <w:tcW w:w="3363" w:type="dxa"/>
            <w:shd w:val="clear" w:color="auto" w:fill="auto"/>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НАКНАДА ПУТНИХ ТРОШКОВА  </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1.050.000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1.102.000</w:t>
            </w:r>
          </w:p>
        </w:tc>
      </w:tr>
      <w:tr w:rsidR="0074096D" w:rsidRPr="0074096D" w:rsidTr="0074096D">
        <w:trPr>
          <w:cantSplit/>
          <w:trHeight w:val="20"/>
          <w:jc w:val="center"/>
        </w:trPr>
        <w:tc>
          <w:tcPr>
            <w:tcW w:w="706"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424"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1306" w:type="dxa"/>
            <w:shd w:val="clear" w:color="auto" w:fill="auto"/>
            <w:noWrap/>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 </w:t>
            </w:r>
          </w:p>
        </w:tc>
        <w:tc>
          <w:tcPr>
            <w:tcW w:w="3363" w:type="dxa"/>
            <w:shd w:val="clear" w:color="auto" w:fill="auto"/>
            <w:noWrap/>
            <w:vAlign w:val="bottom"/>
            <w:hideMark/>
          </w:tcPr>
          <w:p w:rsidR="0074096D" w:rsidRPr="0074096D" w:rsidRDefault="0074096D" w:rsidP="0074096D">
            <w:pPr>
              <w:spacing w:after="0" w:line="240" w:lineRule="auto"/>
              <w:rPr>
                <w:rFonts w:ascii="Arial" w:eastAsia="Times New Roman" w:hAnsi="Arial" w:cs="Arial"/>
                <w:lang w:val="sr-Latn-RS" w:eastAsia="sr-Latn-RS"/>
              </w:rPr>
            </w:pPr>
            <w:r w:rsidRPr="0074096D">
              <w:rPr>
                <w:rFonts w:ascii="Arial" w:eastAsia="Times New Roman" w:hAnsi="Arial" w:cs="Arial"/>
                <w:lang w:val="sr-Latn-RS" w:eastAsia="sr-Latn-RS"/>
              </w:rPr>
              <w:t>УКУПНИ РАСХОДИ И ИЗДАЦИ</w:t>
            </w:r>
          </w:p>
        </w:tc>
        <w:tc>
          <w:tcPr>
            <w:tcW w:w="1527"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423.900.000</w:t>
            </w:r>
          </w:p>
        </w:tc>
        <w:tc>
          <w:tcPr>
            <w:tcW w:w="1592" w:type="dxa"/>
            <w:shd w:val="clear" w:color="auto" w:fill="auto"/>
            <w:noWrap/>
            <w:vAlign w:val="bottom"/>
            <w:hideMark/>
          </w:tcPr>
          <w:p w:rsidR="0074096D" w:rsidRPr="0074096D" w:rsidRDefault="0074096D" w:rsidP="0074096D">
            <w:pPr>
              <w:spacing w:after="0" w:line="240" w:lineRule="auto"/>
              <w:jc w:val="right"/>
              <w:rPr>
                <w:rFonts w:ascii="Arial" w:eastAsia="Times New Roman" w:hAnsi="Arial" w:cs="Arial"/>
                <w:lang w:val="sr-Latn-RS" w:eastAsia="sr-Latn-RS"/>
              </w:rPr>
            </w:pPr>
            <w:r w:rsidRPr="0074096D">
              <w:rPr>
                <w:rFonts w:ascii="Arial" w:eastAsia="Times New Roman" w:hAnsi="Arial" w:cs="Arial"/>
                <w:lang w:val="sr-Latn-RS" w:eastAsia="sr-Latn-RS"/>
              </w:rPr>
              <w:t>444.900.000</w:t>
            </w:r>
          </w:p>
        </w:tc>
      </w:tr>
    </w:tbl>
    <w:p w:rsidR="002B2C69" w:rsidRPr="0074096D" w:rsidRDefault="002B2C69" w:rsidP="0038394B">
      <w:pPr>
        <w:spacing w:after="0" w:line="240" w:lineRule="auto"/>
        <w:ind w:right="-180"/>
        <w:jc w:val="right"/>
        <w:rPr>
          <w:rFonts w:ascii="Arial" w:eastAsia="Times New Roman" w:hAnsi="Arial" w:cs="Arial"/>
          <w:sz w:val="20"/>
          <w:szCs w:val="20"/>
          <w:lang w:val="sr-Cyrl-CS" w:eastAsia="sr-Latn-CS"/>
        </w:rPr>
      </w:pPr>
    </w:p>
    <w:p w:rsidR="002B2C69" w:rsidRPr="0074096D" w:rsidRDefault="002B2C69" w:rsidP="0038394B">
      <w:pPr>
        <w:spacing w:after="0" w:line="240" w:lineRule="auto"/>
        <w:ind w:right="-180"/>
        <w:jc w:val="right"/>
        <w:rPr>
          <w:rFonts w:ascii="Arial" w:eastAsia="Times New Roman" w:hAnsi="Arial" w:cs="Arial"/>
          <w:sz w:val="20"/>
          <w:szCs w:val="20"/>
          <w:lang w:val="sr-Cyrl-CS" w:eastAsia="sr-Latn-CS"/>
        </w:rPr>
      </w:pPr>
    </w:p>
    <w:p w:rsidR="002B2C69" w:rsidRPr="0074096D" w:rsidRDefault="002B2C69" w:rsidP="0038394B">
      <w:pPr>
        <w:spacing w:after="0" w:line="240" w:lineRule="auto"/>
        <w:ind w:right="-180"/>
        <w:jc w:val="right"/>
        <w:rPr>
          <w:rFonts w:ascii="Arial" w:eastAsia="Times New Roman" w:hAnsi="Arial" w:cs="Arial"/>
          <w:sz w:val="20"/>
          <w:szCs w:val="20"/>
          <w:lang w:val="sr-Cyrl-CS" w:eastAsia="sr-Latn-CS"/>
        </w:rPr>
      </w:pPr>
    </w:p>
    <w:p w:rsidR="002B2C69" w:rsidRPr="0074096D" w:rsidRDefault="002B2C69" w:rsidP="0038394B">
      <w:pPr>
        <w:spacing w:after="0" w:line="240" w:lineRule="auto"/>
        <w:ind w:right="-180"/>
        <w:jc w:val="right"/>
        <w:rPr>
          <w:rFonts w:ascii="Arial" w:eastAsia="Times New Roman" w:hAnsi="Arial" w:cs="Arial"/>
          <w:sz w:val="20"/>
          <w:szCs w:val="20"/>
          <w:lang w:val="sr-Cyrl-CS" w:eastAsia="sr-Latn-CS"/>
        </w:rPr>
      </w:pPr>
    </w:p>
    <w:p w:rsidR="002B2C69" w:rsidRPr="0074096D" w:rsidRDefault="002B2C69" w:rsidP="0038394B">
      <w:pPr>
        <w:spacing w:after="0" w:line="240" w:lineRule="auto"/>
        <w:ind w:right="-180"/>
        <w:jc w:val="right"/>
        <w:rPr>
          <w:rFonts w:ascii="Arial" w:eastAsia="Times New Roman" w:hAnsi="Arial" w:cs="Arial"/>
          <w:sz w:val="20"/>
          <w:szCs w:val="20"/>
          <w:lang w:val="sr-Cyrl-CS" w:eastAsia="sr-Latn-CS"/>
        </w:rPr>
      </w:pPr>
    </w:p>
    <w:p w:rsidR="002B2C69" w:rsidRPr="0074096D" w:rsidRDefault="002B2C69" w:rsidP="0038394B">
      <w:pPr>
        <w:spacing w:after="0" w:line="240" w:lineRule="auto"/>
        <w:ind w:right="-180"/>
        <w:jc w:val="right"/>
        <w:rPr>
          <w:rFonts w:ascii="Arial" w:eastAsia="Times New Roman" w:hAnsi="Arial" w:cs="Arial"/>
          <w:sz w:val="20"/>
          <w:szCs w:val="20"/>
          <w:lang w:val="sr-Cyrl-CS" w:eastAsia="sr-Latn-CS"/>
        </w:rPr>
      </w:pPr>
    </w:p>
    <w:p w:rsidR="002B2C69" w:rsidRPr="0074096D" w:rsidRDefault="002B2C69" w:rsidP="0038394B">
      <w:pPr>
        <w:spacing w:after="0" w:line="240" w:lineRule="auto"/>
        <w:ind w:right="-180"/>
        <w:jc w:val="right"/>
        <w:rPr>
          <w:rFonts w:ascii="Arial" w:eastAsia="Times New Roman" w:hAnsi="Arial" w:cs="Arial"/>
          <w:sz w:val="20"/>
          <w:szCs w:val="20"/>
          <w:lang w:val="sr-Cyrl-CS" w:eastAsia="sr-Latn-CS"/>
        </w:rPr>
      </w:pPr>
    </w:p>
    <w:p w:rsidR="002B2C69" w:rsidRPr="0074096D" w:rsidRDefault="002B2C69" w:rsidP="0038394B">
      <w:pPr>
        <w:spacing w:after="0" w:line="240" w:lineRule="auto"/>
        <w:ind w:right="-180"/>
        <w:jc w:val="right"/>
        <w:rPr>
          <w:rFonts w:ascii="Arial" w:eastAsia="Times New Roman" w:hAnsi="Arial" w:cs="Arial"/>
          <w:sz w:val="20"/>
          <w:szCs w:val="20"/>
          <w:lang w:val="sr-Cyrl-CS" w:eastAsia="sr-Latn-CS"/>
        </w:rPr>
      </w:pPr>
    </w:p>
    <w:p w:rsidR="008C608E" w:rsidRPr="0074096D" w:rsidRDefault="008C608E" w:rsidP="0038394B">
      <w:pPr>
        <w:spacing w:after="0" w:line="240" w:lineRule="auto"/>
        <w:ind w:right="-180"/>
        <w:jc w:val="right"/>
        <w:rPr>
          <w:rFonts w:ascii="Arial" w:eastAsia="Times New Roman" w:hAnsi="Arial" w:cs="Arial"/>
          <w:sz w:val="20"/>
          <w:szCs w:val="20"/>
          <w:lang w:val="sr-Cyrl-CS" w:eastAsia="sr-Latn-CS"/>
        </w:rPr>
      </w:pPr>
    </w:p>
    <w:p w:rsidR="000E4A79" w:rsidRPr="0074096D" w:rsidRDefault="000E4A79" w:rsidP="00D2355B">
      <w:pPr>
        <w:spacing w:after="0" w:line="240" w:lineRule="auto"/>
      </w:pPr>
    </w:p>
    <w:sectPr w:rsidR="000E4A79" w:rsidRPr="0074096D" w:rsidSect="007E163D">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464" w:rsidRDefault="002F7464">
      <w:pPr>
        <w:spacing w:after="0" w:line="240" w:lineRule="auto"/>
      </w:pPr>
      <w:r>
        <w:separator/>
      </w:r>
    </w:p>
  </w:endnote>
  <w:endnote w:type="continuationSeparator" w:id="0">
    <w:p w:rsidR="002F7464" w:rsidRDefault="002F7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464" w:rsidRDefault="002F7464">
    <w:pPr>
      <w:pStyle w:val="Footer"/>
      <w:rPr>
        <w:lang w:val="en-US"/>
      </w:rPr>
    </w:pPr>
  </w:p>
  <w:p w:rsidR="002F7464" w:rsidRPr="0063254E" w:rsidRDefault="002F7464">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464" w:rsidRDefault="002F7464">
      <w:pPr>
        <w:spacing w:after="0" w:line="240" w:lineRule="auto"/>
      </w:pPr>
      <w:r>
        <w:separator/>
      </w:r>
    </w:p>
  </w:footnote>
  <w:footnote w:type="continuationSeparator" w:id="0">
    <w:p w:rsidR="002F7464" w:rsidRDefault="002F74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464" w:rsidRDefault="002F7464" w:rsidP="000D77C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2F7464" w:rsidRDefault="002F7464" w:rsidP="000D77C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464" w:rsidRDefault="002F7464" w:rsidP="000D77C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A642B">
      <w:rPr>
        <w:rStyle w:val="PageNumber"/>
        <w:noProof/>
      </w:rPr>
      <w:t>20</w:t>
    </w:r>
    <w:r>
      <w:rPr>
        <w:rStyle w:val="PageNumber"/>
      </w:rPr>
      <w:fldChar w:fldCharType="end"/>
    </w:r>
  </w:p>
  <w:p w:rsidR="002F7464" w:rsidRDefault="002F7464" w:rsidP="000D77CB">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464" w:rsidRDefault="002F7464">
    <w:pPr>
      <w:pStyle w:val="Header"/>
      <w:jc w:val="center"/>
    </w:pPr>
  </w:p>
  <w:p w:rsidR="002F7464" w:rsidRDefault="002F74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F67BD"/>
    <w:multiLevelType w:val="hybridMultilevel"/>
    <w:tmpl w:val="041E2A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F765951"/>
    <w:multiLevelType w:val="hybridMultilevel"/>
    <w:tmpl w:val="96081C12"/>
    <w:lvl w:ilvl="0" w:tplc="6E4854C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1A93D85"/>
    <w:multiLevelType w:val="hybridMultilevel"/>
    <w:tmpl w:val="CCEC08FA"/>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19E34E6A"/>
    <w:multiLevelType w:val="hybridMultilevel"/>
    <w:tmpl w:val="4D122622"/>
    <w:lvl w:ilvl="0" w:tplc="04090001">
      <w:start w:val="1"/>
      <w:numFmt w:val="bullet"/>
      <w:lvlText w:val=""/>
      <w:lvlJc w:val="left"/>
      <w:pPr>
        <w:tabs>
          <w:tab w:val="num" w:pos="720"/>
        </w:tabs>
        <w:ind w:left="720" w:hanging="360"/>
      </w:pPr>
      <w:rPr>
        <w:rFonts w:ascii="Symbol" w:hAnsi="Symbol" w:hint="default"/>
      </w:rPr>
    </w:lvl>
    <w:lvl w:ilvl="1" w:tplc="E3EED7E0">
      <w:numFmt w:val="bullet"/>
      <w:lvlText w:val="-"/>
      <w:lvlJc w:val="left"/>
      <w:pPr>
        <w:tabs>
          <w:tab w:val="num" w:pos="1477"/>
        </w:tabs>
        <w:ind w:left="1477" w:hanging="397"/>
      </w:pPr>
      <w:rPr>
        <w:rFonts w:ascii="Arial" w:eastAsia="Times New Roman"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A347290"/>
    <w:multiLevelType w:val="multilevel"/>
    <w:tmpl w:val="BF12BB90"/>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F8D12C5"/>
    <w:multiLevelType w:val="hybridMultilevel"/>
    <w:tmpl w:val="7792A09A"/>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nsid w:val="214C0B45"/>
    <w:multiLevelType w:val="hybridMultilevel"/>
    <w:tmpl w:val="6C4867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1D06C38"/>
    <w:multiLevelType w:val="hybridMultilevel"/>
    <w:tmpl w:val="53C666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30817B4"/>
    <w:multiLevelType w:val="hybridMultilevel"/>
    <w:tmpl w:val="B178DF3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nsid w:val="29B659CB"/>
    <w:multiLevelType w:val="hybridMultilevel"/>
    <w:tmpl w:val="E6B2CF86"/>
    <w:lvl w:ilvl="0" w:tplc="C1986FEA">
      <w:numFmt w:val="bullet"/>
      <w:lvlText w:val="-"/>
      <w:lvlJc w:val="left"/>
      <w:pPr>
        <w:ind w:left="720" w:hanging="360"/>
      </w:pPr>
      <w:rPr>
        <w:rFonts w:ascii="Arial" w:eastAsia="Times New Roman" w:hAnsi="Aria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nsid w:val="308F0B63"/>
    <w:multiLevelType w:val="hybridMultilevel"/>
    <w:tmpl w:val="F3661FB2"/>
    <w:lvl w:ilvl="0" w:tplc="E3EED7E0">
      <w:numFmt w:val="bullet"/>
      <w:lvlText w:val="-"/>
      <w:lvlJc w:val="left"/>
      <w:pPr>
        <w:tabs>
          <w:tab w:val="num" w:pos="1134"/>
        </w:tabs>
        <w:ind w:left="1134" w:hanging="397"/>
      </w:pPr>
      <w:rPr>
        <w:rFonts w:ascii="Arial" w:eastAsia="Times New Roman" w:hAnsi="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1">
    <w:nsid w:val="38CE765C"/>
    <w:multiLevelType w:val="hybridMultilevel"/>
    <w:tmpl w:val="0FBAD532"/>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3AF050FA"/>
    <w:multiLevelType w:val="hybridMultilevel"/>
    <w:tmpl w:val="B4A0CDB0"/>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3E2E2E95"/>
    <w:multiLevelType w:val="multilevel"/>
    <w:tmpl w:val="7BC81EF8"/>
    <w:lvl w:ilvl="0">
      <w:start w:val="8"/>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475E14DA"/>
    <w:multiLevelType w:val="multilevel"/>
    <w:tmpl w:val="4F083BCE"/>
    <w:lvl w:ilvl="0">
      <w:start w:val="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EB95ADB"/>
    <w:multiLevelType w:val="multilevel"/>
    <w:tmpl w:val="DFA42B6C"/>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720" w:hanging="72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26077DC"/>
    <w:multiLevelType w:val="multilevel"/>
    <w:tmpl w:val="09AA2F46"/>
    <w:lvl w:ilvl="0">
      <w:start w:val="8"/>
      <w:numFmt w:val="decimal"/>
      <w:lvlText w:val="%1"/>
      <w:lvlJc w:val="left"/>
      <w:pPr>
        <w:ind w:left="480" w:hanging="480"/>
      </w:pPr>
      <w:rPr>
        <w:rFonts w:hint="default"/>
        <w:i/>
        <w:u w:val="single"/>
      </w:rPr>
    </w:lvl>
    <w:lvl w:ilvl="1">
      <w:start w:val="4"/>
      <w:numFmt w:val="decimal"/>
      <w:lvlText w:val="%1.%2"/>
      <w:lvlJc w:val="left"/>
      <w:pPr>
        <w:ind w:left="480" w:hanging="480"/>
      </w:pPr>
      <w:rPr>
        <w:rFonts w:hint="default"/>
        <w:i/>
        <w:u w:val="single"/>
      </w:rPr>
    </w:lvl>
    <w:lvl w:ilvl="2">
      <w:start w:val="1"/>
      <w:numFmt w:val="decimal"/>
      <w:lvlText w:val="%1.%2.%3"/>
      <w:lvlJc w:val="left"/>
      <w:pPr>
        <w:ind w:left="720" w:hanging="720"/>
      </w:pPr>
      <w:rPr>
        <w:rFonts w:hint="default"/>
        <w:i/>
        <w:u w:val="none"/>
      </w:rPr>
    </w:lvl>
    <w:lvl w:ilvl="3">
      <w:start w:val="1"/>
      <w:numFmt w:val="decimal"/>
      <w:lvlText w:val="%1.%2.%3.%4"/>
      <w:lvlJc w:val="left"/>
      <w:pPr>
        <w:ind w:left="720" w:hanging="720"/>
      </w:pPr>
      <w:rPr>
        <w:rFonts w:hint="default"/>
        <w:i/>
        <w:u w:val="single"/>
      </w:rPr>
    </w:lvl>
    <w:lvl w:ilvl="4">
      <w:start w:val="1"/>
      <w:numFmt w:val="decimal"/>
      <w:lvlText w:val="%1.%2.%3.%4.%5"/>
      <w:lvlJc w:val="left"/>
      <w:pPr>
        <w:ind w:left="1080" w:hanging="1080"/>
      </w:pPr>
      <w:rPr>
        <w:rFonts w:hint="default"/>
        <w:i/>
        <w:u w:val="single"/>
      </w:rPr>
    </w:lvl>
    <w:lvl w:ilvl="5">
      <w:start w:val="1"/>
      <w:numFmt w:val="decimal"/>
      <w:lvlText w:val="%1.%2.%3.%4.%5.%6"/>
      <w:lvlJc w:val="left"/>
      <w:pPr>
        <w:ind w:left="1080" w:hanging="1080"/>
      </w:pPr>
      <w:rPr>
        <w:rFonts w:hint="default"/>
        <w:i/>
        <w:u w:val="single"/>
      </w:rPr>
    </w:lvl>
    <w:lvl w:ilvl="6">
      <w:start w:val="1"/>
      <w:numFmt w:val="decimal"/>
      <w:lvlText w:val="%1.%2.%3.%4.%5.%6.%7"/>
      <w:lvlJc w:val="left"/>
      <w:pPr>
        <w:ind w:left="1440" w:hanging="1440"/>
      </w:pPr>
      <w:rPr>
        <w:rFonts w:hint="default"/>
        <w:i/>
        <w:u w:val="single"/>
      </w:rPr>
    </w:lvl>
    <w:lvl w:ilvl="7">
      <w:start w:val="1"/>
      <w:numFmt w:val="decimal"/>
      <w:lvlText w:val="%1.%2.%3.%4.%5.%6.%7.%8"/>
      <w:lvlJc w:val="left"/>
      <w:pPr>
        <w:ind w:left="1440" w:hanging="1440"/>
      </w:pPr>
      <w:rPr>
        <w:rFonts w:hint="default"/>
        <w:i/>
        <w:u w:val="single"/>
      </w:rPr>
    </w:lvl>
    <w:lvl w:ilvl="8">
      <w:start w:val="1"/>
      <w:numFmt w:val="decimal"/>
      <w:lvlText w:val="%1.%2.%3.%4.%5.%6.%7.%8.%9"/>
      <w:lvlJc w:val="left"/>
      <w:pPr>
        <w:ind w:left="1800" w:hanging="1800"/>
      </w:pPr>
      <w:rPr>
        <w:rFonts w:hint="default"/>
        <w:i/>
        <w:u w:val="single"/>
      </w:rPr>
    </w:lvl>
  </w:abstractNum>
  <w:abstractNum w:abstractNumId="17">
    <w:nsid w:val="54C24D6D"/>
    <w:multiLevelType w:val="hybridMultilevel"/>
    <w:tmpl w:val="0770B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D73FA9"/>
    <w:multiLevelType w:val="hybridMultilevel"/>
    <w:tmpl w:val="F6523EB0"/>
    <w:lvl w:ilvl="0" w:tplc="CFD0F9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6F13BE"/>
    <w:multiLevelType w:val="hybridMultilevel"/>
    <w:tmpl w:val="460E14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F9D5F9B"/>
    <w:multiLevelType w:val="hybridMultilevel"/>
    <w:tmpl w:val="F7B217C0"/>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6CE55983"/>
    <w:multiLevelType w:val="hybridMultilevel"/>
    <w:tmpl w:val="61A6951C"/>
    <w:lvl w:ilvl="0" w:tplc="E3EED7E0">
      <w:numFmt w:val="bullet"/>
      <w:lvlText w:val="-"/>
      <w:lvlJc w:val="left"/>
      <w:pPr>
        <w:ind w:left="720" w:hanging="360"/>
      </w:pPr>
      <w:rPr>
        <w:rFonts w:ascii="Arial" w:eastAsia="Times New Roman" w:hAnsi="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nsid w:val="6F71210F"/>
    <w:multiLevelType w:val="hybridMultilevel"/>
    <w:tmpl w:val="EE26C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1127F1E"/>
    <w:multiLevelType w:val="multilevel"/>
    <w:tmpl w:val="00B80FC8"/>
    <w:lvl w:ilvl="0">
      <w:start w:val="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1657C64"/>
    <w:multiLevelType w:val="hybridMultilevel"/>
    <w:tmpl w:val="BA803880"/>
    <w:lvl w:ilvl="0" w:tplc="E3EED7E0">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4F06D89"/>
    <w:multiLevelType w:val="hybridMultilevel"/>
    <w:tmpl w:val="9E3E4854"/>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6">
    <w:nsid w:val="7E10778A"/>
    <w:multiLevelType w:val="hybridMultilevel"/>
    <w:tmpl w:val="74BCB0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0"/>
  </w:num>
  <w:num w:numId="3">
    <w:abstractNumId w:val="3"/>
  </w:num>
  <w:num w:numId="4">
    <w:abstractNumId w:val="19"/>
  </w:num>
  <w:num w:numId="5">
    <w:abstractNumId w:val="10"/>
  </w:num>
  <w:num w:numId="6">
    <w:abstractNumId w:val="18"/>
  </w:num>
  <w:num w:numId="7">
    <w:abstractNumId w:val="17"/>
  </w:num>
  <w:num w:numId="8">
    <w:abstractNumId w:val="22"/>
  </w:num>
  <w:num w:numId="9">
    <w:abstractNumId w:val="26"/>
  </w:num>
  <w:num w:numId="10">
    <w:abstractNumId w:val="25"/>
  </w:num>
  <w:num w:numId="11">
    <w:abstractNumId w:val="1"/>
  </w:num>
  <w:num w:numId="12">
    <w:abstractNumId w:val="15"/>
  </w:num>
  <w:num w:numId="13">
    <w:abstractNumId w:val="4"/>
  </w:num>
  <w:num w:numId="14">
    <w:abstractNumId w:val="16"/>
  </w:num>
  <w:num w:numId="15">
    <w:abstractNumId w:val="14"/>
  </w:num>
  <w:num w:numId="16">
    <w:abstractNumId w:val="7"/>
  </w:num>
  <w:num w:numId="17">
    <w:abstractNumId w:val="6"/>
  </w:num>
  <w:num w:numId="18">
    <w:abstractNumId w:val="8"/>
  </w:num>
  <w:num w:numId="19">
    <w:abstractNumId w:val="20"/>
  </w:num>
  <w:num w:numId="20">
    <w:abstractNumId w:val="13"/>
  </w:num>
  <w:num w:numId="21">
    <w:abstractNumId w:val="23"/>
  </w:num>
  <w:num w:numId="22">
    <w:abstractNumId w:val="21"/>
  </w:num>
  <w:num w:numId="23">
    <w:abstractNumId w:val="9"/>
  </w:num>
  <w:num w:numId="24">
    <w:abstractNumId w:val="11"/>
  </w:num>
  <w:num w:numId="25">
    <w:abstractNumId w:val="5"/>
  </w:num>
  <w:num w:numId="26">
    <w:abstractNumId w:val="2"/>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726"/>
    <w:rsid w:val="00001E09"/>
    <w:rsid w:val="00004ED7"/>
    <w:rsid w:val="00011765"/>
    <w:rsid w:val="00014619"/>
    <w:rsid w:val="00015009"/>
    <w:rsid w:val="0001576B"/>
    <w:rsid w:val="000275EC"/>
    <w:rsid w:val="00030235"/>
    <w:rsid w:val="00030CDD"/>
    <w:rsid w:val="00035365"/>
    <w:rsid w:val="000421E8"/>
    <w:rsid w:val="000436E3"/>
    <w:rsid w:val="0004502D"/>
    <w:rsid w:val="0004691F"/>
    <w:rsid w:val="000515DC"/>
    <w:rsid w:val="00053C7D"/>
    <w:rsid w:val="000604D6"/>
    <w:rsid w:val="00061908"/>
    <w:rsid w:val="00066A70"/>
    <w:rsid w:val="00066FA9"/>
    <w:rsid w:val="000674FF"/>
    <w:rsid w:val="000708CA"/>
    <w:rsid w:val="00071642"/>
    <w:rsid w:val="00072E5E"/>
    <w:rsid w:val="000738D6"/>
    <w:rsid w:val="00077035"/>
    <w:rsid w:val="000823D2"/>
    <w:rsid w:val="00082AA6"/>
    <w:rsid w:val="0008572E"/>
    <w:rsid w:val="00090DCF"/>
    <w:rsid w:val="000938D2"/>
    <w:rsid w:val="00094874"/>
    <w:rsid w:val="00095B3B"/>
    <w:rsid w:val="000A5B5A"/>
    <w:rsid w:val="000A6B3C"/>
    <w:rsid w:val="000A6E0E"/>
    <w:rsid w:val="000B15AC"/>
    <w:rsid w:val="000B3447"/>
    <w:rsid w:val="000B379A"/>
    <w:rsid w:val="000B7DFC"/>
    <w:rsid w:val="000B7F20"/>
    <w:rsid w:val="000C4B62"/>
    <w:rsid w:val="000C4EF1"/>
    <w:rsid w:val="000C64FF"/>
    <w:rsid w:val="000D2168"/>
    <w:rsid w:val="000D4570"/>
    <w:rsid w:val="000D6789"/>
    <w:rsid w:val="000D76E7"/>
    <w:rsid w:val="000D77CB"/>
    <w:rsid w:val="000D79E3"/>
    <w:rsid w:val="000E0400"/>
    <w:rsid w:val="000E4A79"/>
    <w:rsid w:val="000E531D"/>
    <w:rsid w:val="000E5843"/>
    <w:rsid w:val="000E5AB5"/>
    <w:rsid w:val="000E7FE3"/>
    <w:rsid w:val="000F4A62"/>
    <w:rsid w:val="000F7EA3"/>
    <w:rsid w:val="001002B7"/>
    <w:rsid w:val="0010285C"/>
    <w:rsid w:val="00103B40"/>
    <w:rsid w:val="00107F67"/>
    <w:rsid w:val="00110537"/>
    <w:rsid w:val="00110E89"/>
    <w:rsid w:val="001140E6"/>
    <w:rsid w:val="00116DC3"/>
    <w:rsid w:val="00121715"/>
    <w:rsid w:val="00122809"/>
    <w:rsid w:val="00125F51"/>
    <w:rsid w:val="00130957"/>
    <w:rsid w:val="00135414"/>
    <w:rsid w:val="00137709"/>
    <w:rsid w:val="001459AA"/>
    <w:rsid w:val="001511E1"/>
    <w:rsid w:val="001575C3"/>
    <w:rsid w:val="00157AB1"/>
    <w:rsid w:val="001647D8"/>
    <w:rsid w:val="00165C5D"/>
    <w:rsid w:val="00170EAE"/>
    <w:rsid w:val="00171B17"/>
    <w:rsid w:val="00174101"/>
    <w:rsid w:val="00176820"/>
    <w:rsid w:val="001800CC"/>
    <w:rsid w:val="00180611"/>
    <w:rsid w:val="00181B58"/>
    <w:rsid w:val="00182902"/>
    <w:rsid w:val="001849D4"/>
    <w:rsid w:val="00190731"/>
    <w:rsid w:val="001926E6"/>
    <w:rsid w:val="00192950"/>
    <w:rsid w:val="00192F19"/>
    <w:rsid w:val="00195F8B"/>
    <w:rsid w:val="00197483"/>
    <w:rsid w:val="00197564"/>
    <w:rsid w:val="001A03B3"/>
    <w:rsid w:val="001A19FF"/>
    <w:rsid w:val="001A23FD"/>
    <w:rsid w:val="001A31EF"/>
    <w:rsid w:val="001A7B16"/>
    <w:rsid w:val="001B11C6"/>
    <w:rsid w:val="001B397C"/>
    <w:rsid w:val="001B4BF2"/>
    <w:rsid w:val="001C37CE"/>
    <w:rsid w:val="001C3C5D"/>
    <w:rsid w:val="001C4C84"/>
    <w:rsid w:val="001C4F5B"/>
    <w:rsid w:val="001C641D"/>
    <w:rsid w:val="001C697D"/>
    <w:rsid w:val="001D142E"/>
    <w:rsid w:val="001D3545"/>
    <w:rsid w:val="001D6241"/>
    <w:rsid w:val="001E156C"/>
    <w:rsid w:val="001E184F"/>
    <w:rsid w:val="001E3DCE"/>
    <w:rsid w:val="001F6E58"/>
    <w:rsid w:val="00205DA8"/>
    <w:rsid w:val="0020767D"/>
    <w:rsid w:val="002103F3"/>
    <w:rsid w:val="00212492"/>
    <w:rsid w:val="00212FC2"/>
    <w:rsid w:val="0021303D"/>
    <w:rsid w:val="002176C9"/>
    <w:rsid w:val="00221B4C"/>
    <w:rsid w:val="0022580D"/>
    <w:rsid w:val="0022640A"/>
    <w:rsid w:val="00226B89"/>
    <w:rsid w:val="00230A21"/>
    <w:rsid w:val="00231D30"/>
    <w:rsid w:val="00231F01"/>
    <w:rsid w:val="00233031"/>
    <w:rsid w:val="002330F5"/>
    <w:rsid w:val="002363BB"/>
    <w:rsid w:val="00237B33"/>
    <w:rsid w:val="002413A5"/>
    <w:rsid w:val="00245D92"/>
    <w:rsid w:val="00246DCC"/>
    <w:rsid w:val="00251B51"/>
    <w:rsid w:val="00251D54"/>
    <w:rsid w:val="00252389"/>
    <w:rsid w:val="00253CE2"/>
    <w:rsid w:val="002558B6"/>
    <w:rsid w:val="00256DD6"/>
    <w:rsid w:val="00257219"/>
    <w:rsid w:val="002615D6"/>
    <w:rsid w:val="00265E3C"/>
    <w:rsid w:val="00265E60"/>
    <w:rsid w:val="0027142F"/>
    <w:rsid w:val="00273839"/>
    <w:rsid w:val="00276FAF"/>
    <w:rsid w:val="00280E66"/>
    <w:rsid w:val="00281C55"/>
    <w:rsid w:val="002839FD"/>
    <w:rsid w:val="002916B2"/>
    <w:rsid w:val="00293592"/>
    <w:rsid w:val="00293795"/>
    <w:rsid w:val="00293AB0"/>
    <w:rsid w:val="00294F28"/>
    <w:rsid w:val="002A30E5"/>
    <w:rsid w:val="002A37BE"/>
    <w:rsid w:val="002A4D66"/>
    <w:rsid w:val="002A642B"/>
    <w:rsid w:val="002B1BA9"/>
    <w:rsid w:val="002B2C69"/>
    <w:rsid w:val="002B3B06"/>
    <w:rsid w:val="002B4360"/>
    <w:rsid w:val="002B7190"/>
    <w:rsid w:val="002D1A3C"/>
    <w:rsid w:val="002D1A52"/>
    <w:rsid w:val="002E1FBF"/>
    <w:rsid w:val="002E4B20"/>
    <w:rsid w:val="002E5B89"/>
    <w:rsid w:val="002E7C6E"/>
    <w:rsid w:val="002F13F2"/>
    <w:rsid w:val="002F2490"/>
    <w:rsid w:val="002F30C1"/>
    <w:rsid w:val="002F3160"/>
    <w:rsid w:val="002F4D93"/>
    <w:rsid w:val="002F508C"/>
    <w:rsid w:val="002F5A11"/>
    <w:rsid w:val="002F7464"/>
    <w:rsid w:val="003017F4"/>
    <w:rsid w:val="003112FE"/>
    <w:rsid w:val="003132C6"/>
    <w:rsid w:val="00314B5B"/>
    <w:rsid w:val="003177BF"/>
    <w:rsid w:val="0032299F"/>
    <w:rsid w:val="00334600"/>
    <w:rsid w:val="00336587"/>
    <w:rsid w:val="003416BA"/>
    <w:rsid w:val="00341C43"/>
    <w:rsid w:val="00343CD0"/>
    <w:rsid w:val="00344EA2"/>
    <w:rsid w:val="003519F1"/>
    <w:rsid w:val="00353110"/>
    <w:rsid w:val="0035419D"/>
    <w:rsid w:val="003565AC"/>
    <w:rsid w:val="0036096C"/>
    <w:rsid w:val="00361382"/>
    <w:rsid w:val="003620F5"/>
    <w:rsid w:val="00364233"/>
    <w:rsid w:val="00371578"/>
    <w:rsid w:val="00372341"/>
    <w:rsid w:val="003724AB"/>
    <w:rsid w:val="003736F0"/>
    <w:rsid w:val="00373909"/>
    <w:rsid w:val="00374BCF"/>
    <w:rsid w:val="00377351"/>
    <w:rsid w:val="00377911"/>
    <w:rsid w:val="0038116D"/>
    <w:rsid w:val="00382D0E"/>
    <w:rsid w:val="0038394B"/>
    <w:rsid w:val="00384A90"/>
    <w:rsid w:val="003B03E3"/>
    <w:rsid w:val="003B1F7D"/>
    <w:rsid w:val="003B39F3"/>
    <w:rsid w:val="003B3C62"/>
    <w:rsid w:val="003B3E7E"/>
    <w:rsid w:val="003B448B"/>
    <w:rsid w:val="003B4CA0"/>
    <w:rsid w:val="003C10C4"/>
    <w:rsid w:val="003D07DB"/>
    <w:rsid w:val="003D103D"/>
    <w:rsid w:val="003D378F"/>
    <w:rsid w:val="003E5A9D"/>
    <w:rsid w:val="003E5BEB"/>
    <w:rsid w:val="003E6648"/>
    <w:rsid w:val="003F2755"/>
    <w:rsid w:val="003F5FE1"/>
    <w:rsid w:val="00401E1B"/>
    <w:rsid w:val="00410637"/>
    <w:rsid w:val="00411638"/>
    <w:rsid w:val="00413643"/>
    <w:rsid w:val="00414A38"/>
    <w:rsid w:val="004153CE"/>
    <w:rsid w:val="004167C1"/>
    <w:rsid w:val="00417A6A"/>
    <w:rsid w:val="00417EA6"/>
    <w:rsid w:val="00421805"/>
    <w:rsid w:val="00425A2F"/>
    <w:rsid w:val="00427164"/>
    <w:rsid w:val="00432119"/>
    <w:rsid w:val="00433B66"/>
    <w:rsid w:val="00433FA0"/>
    <w:rsid w:val="0043464E"/>
    <w:rsid w:val="00434D88"/>
    <w:rsid w:val="00435FE5"/>
    <w:rsid w:val="004361F5"/>
    <w:rsid w:val="00440289"/>
    <w:rsid w:val="0044164D"/>
    <w:rsid w:val="0044406C"/>
    <w:rsid w:val="00444B85"/>
    <w:rsid w:val="00444D50"/>
    <w:rsid w:val="0044742A"/>
    <w:rsid w:val="0045162A"/>
    <w:rsid w:val="00453955"/>
    <w:rsid w:val="00454549"/>
    <w:rsid w:val="004619DD"/>
    <w:rsid w:val="00462ADE"/>
    <w:rsid w:val="0046718D"/>
    <w:rsid w:val="0046765D"/>
    <w:rsid w:val="00474558"/>
    <w:rsid w:val="00475543"/>
    <w:rsid w:val="00483B36"/>
    <w:rsid w:val="004842D6"/>
    <w:rsid w:val="00484F1C"/>
    <w:rsid w:val="004912C9"/>
    <w:rsid w:val="00492DA2"/>
    <w:rsid w:val="00492FC6"/>
    <w:rsid w:val="004936EE"/>
    <w:rsid w:val="00493C28"/>
    <w:rsid w:val="00495187"/>
    <w:rsid w:val="00495CF5"/>
    <w:rsid w:val="004A266C"/>
    <w:rsid w:val="004A402A"/>
    <w:rsid w:val="004A5DB3"/>
    <w:rsid w:val="004B1120"/>
    <w:rsid w:val="004B1F94"/>
    <w:rsid w:val="004B44D5"/>
    <w:rsid w:val="004C0E4E"/>
    <w:rsid w:val="004C5B11"/>
    <w:rsid w:val="004C5BFD"/>
    <w:rsid w:val="004C6AA5"/>
    <w:rsid w:val="004D0B88"/>
    <w:rsid w:val="004D1AEB"/>
    <w:rsid w:val="004D2E7D"/>
    <w:rsid w:val="004D3F4D"/>
    <w:rsid w:val="004E2DE4"/>
    <w:rsid w:val="004E3897"/>
    <w:rsid w:val="004F4C03"/>
    <w:rsid w:val="004F59EF"/>
    <w:rsid w:val="004F7593"/>
    <w:rsid w:val="00500611"/>
    <w:rsid w:val="00501C5F"/>
    <w:rsid w:val="00501FF6"/>
    <w:rsid w:val="00502211"/>
    <w:rsid w:val="00502B7C"/>
    <w:rsid w:val="0050316F"/>
    <w:rsid w:val="005040E7"/>
    <w:rsid w:val="00504B85"/>
    <w:rsid w:val="005058ED"/>
    <w:rsid w:val="005079F0"/>
    <w:rsid w:val="00507A1C"/>
    <w:rsid w:val="00507E74"/>
    <w:rsid w:val="005154EB"/>
    <w:rsid w:val="00524038"/>
    <w:rsid w:val="005322B6"/>
    <w:rsid w:val="00532710"/>
    <w:rsid w:val="00532E50"/>
    <w:rsid w:val="00533926"/>
    <w:rsid w:val="005366E8"/>
    <w:rsid w:val="00537040"/>
    <w:rsid w:val="00537E88"/>
    <w:rsid w:val="00540B9C"/>
    <w:rsid w:val="00544A5F"/>
    <w:rsid w:val="00547007"/>
    <w:rsid w:val="0055303A"/>
    <w:rsid w:val="00555840"/>
    <w:rsid w:val="00555DE2"/>
    <w:rsid w:val="00561D9D"/>
    <w:rsid w:val="00562221"/>
    <w:rsid w:val="00564774"/>
    <w:rsid w:val="00567D37"/>
    <w:rsid w:val="00570CFD"/>
    <w:rsid w:val="0057351E"/>
    <w:rsid w:val="00575959"/>
    <w:rsid w:val="0057610C"/>
    <w:rsid w:val="00580B5C"/>
    <w:rsid w:val="00586ABB"/>
    <w:rsid w:val="005902F1"/>
    <w:rsid w:val="005906FC"/>
    <w:rsid w:val="005915A1"/>
    <w:rsid w:val="00593939"/>
    <w:rsid w:val="00594594"/>
    <w:rsid w:val="00594B61"/>
    <w:rsid w:val="00595FED"/>
    <w:rsid w:val="005A0771"/>
    <w:rsid w:val="005A3EE7"/>
    <w:rsid w:val="005A5B3A"/>
    <w:rsid w:val="005B186A"/>
    <w:rsid w:val="005C266B"/>
    <w:rsid w:val="005C36DE"/>
    <w:rsid w:val="005C3A05"/>
    <w:rsid w:val="005C437F"/>
    <w:rsid w:val="005C591D"/>
    <w:rsid w:val="005C7885"/>
    <w:rsid w:val="005D25F7"/>
    <w:rsid w:val="005E2F6C"/>
    <w:rsid w:val="005E347F"/>
    <w:rsid w:val="005E7442"/>
    <w:rsid w:val="00600E5E"/>
    <w:rsid w:val="00604366"/>
    <w:rsid w:val="00605865"/>
    <w:rsid w:val="006062D5"/>
    <w:rsid w:val="00610164"/>
    <w:rsid w:val="00610BA4"/>
    <w:rsid w:val="0062184A"/>
    <w:rsid w:val="00621D7E"/>
    <w:rsid w:val="00621D9D"/>
    <w:rsid w:val="00621FFE"/>
    <w:rsid w:val="00625BFD"/>
    <w:rsid w:val="006309C1"/>
    <w:rsid w:val="00630D6A"/>
    <w:rsid w:val="0063254E"/>
    <w:rsid w:val="00633D39"/>
    <w:rsid w:val="0063445E"/>
    <w:rsid w:val="006344A6"/>
    <w:rsid w:val="00634C90"/>
    <w:rsid w:val="0063508D"/>
    <w:rsid w:val="00635DAD"/>
    <w:rsid w:val="006362EA"/>
    <w:rsid w:val="00640FE6"/>
    <w:rsid w:val="006435BC"/>
    <w:rsid w:val="006441AC"/>
    <w:rsid w:val="00644DF2"/>
    <w:rsid w:val="006505AA"/>
    <w:rsid w:val="0065428C"/>
    <w:rsid w:val="00655670"/>
    <w:rsid w:val="0065567E"/>
    <w:rsid w:val="00657801"/>
    <w:rsid w:val="00657AE2"/>
    <w:rsid w:val="006602BF"/>
    <w:rsid w:val="00660F15"/>
    <w:rsid w:val="006629E7"/>
    <w:rsid w:val="00670435"/>
    <w:rsid w:val="00671DD6"/>
    <w:rsid w:val="00677969"/>
    <w:rsid w:val="00684913"/>
    <w:rsid w:val="006859C9"/>
    <w:rsid w:val="00692480"/>
    <w:rsid w:val="00692616"/>
    <w:rsid w:val="0069381E"/>
    <w:rsid w:val="0069484E"/>
    <w:rsid w:val="006A2187"/>
    <w:rsid w:val="006A4FFD"/>
    <w:rsid w:val="006A6EDE"/>
    <w:rsid w:val="006A79DF"/>
    <w:rsid w:val="006A7CDB"/>
    <w:rsid w:val="006B026E"/>
    <w:rsid w:val="006B338E"/>
    <w:rsid w:val="006B3B32"/>
    <w:rsid w:val="006B5404"/>
    <w:rsid w:val="006B746D"/>
    <w:rsid w:val="006B7A0E"/>
    <w:rsid w:val="006C1920"/>
    <w:rsid w:val="006D2AA8"/>
    <w:rsid w:val="006D3B37"/>
    <w:rsid w:val="006D426D"/>
    <w:rsid w:val="006D54C5"/>
    <w:rsid w:val="006E03D8"/>
    <w:rsid w:val="006E047C"/>
    <w:rsid w:val="006E0827"/>
    <w:rsid w:val="006E1914"/>
    <w:rsid w:val="006E4CEF"/>
    <w:rsid w:val="006E60BB"/>
    <w:rsid w:val="006E7992"/>
    <w:rsid w:val="006F177F"/>
    <w:rsid w:val="006F4EA3"/>
    <w:rsid w:val="006F7797"/>
    <w:rsid w:val="0070040E"/>
    <w:rsid w:val="00700927"/>
    <w:rsid w:val="00700E94"/>
    <w:rsid w:val="0070288D"/>
    <w:rsid w:val="00703A3C"/>
    <w:rsid w:val="00706EBE"/>
    <w:rsid w:val="00706EEE"/>
    <w:rsid w:val="0071015D"/>
    <w:rsid w:val="0071277C"/>
    <w:rsid w:val="0071283D"/>
    <w:rsid w:val="007138B1"/>
    <w:rsid w:val="00713F87"/>
    <w:rsid w:val="00714384"/>
    <w:rsid w:val="0071484F"/>
    <w:rsid w:val="00715055"/>
    <w:rsid w:val="00716182"/>
    <w:rsid w:val="00717047"/>
    <w:rsid w:val="00717899"/>
    <w:rsid w:val="00720876"/>
    <w:rsid w:val="00720BC3"/>
    <w:rsid w:val="007223E7"/>
    <w:rsid w:val="00722931"/>
    <w:rsid w:val="007305F4"/>
    <w:rsid w:val="00734673"/>
    <w:rsid w:val="00735116"/>
    <w:rsid w:val="007367AE"/>
    <w:rsid w:val="007378FD"/>
    <w:rsid w:val="0074096D"/>
    <w:rsid w:val="00740C03"/>
    <w:rsid w:val="00740FAE"/>
    <w:rsid w:val="00742217"/>
    <w:rsid w:val="00743BF4"/>
    <w:rsid w:val="00744A0B"/>
    <w:rsid w:val="0075177C"/>
    <w:rsid w:val="007654CA"/>
    <w:rsid w:val="007676F9"/>
    <w:rsid w:val="0077066D"/>
    <w:rsid w:val="00770EB3"/>
    <w:rsid w:val="00774E9A"/>
    <w:rsid w:val="007755AE"/>
    <w:rsid w:val="00777879"/>
    <w:rsid w:val="00783127"/>
    <w:rsid w:val="0078363C"/>
    <w:rsid w:val="007853FE"/>
    <w:rsid w:val="007856CA"/>
    <w:rsid w:val="0079041E"/>
    <w:rsid w:val="007939CB"/>
    <w:rsid w:val="00795D60"/>
    <w:rsid w:val="007A1E9F"/>
    <w:rsid w:val="007A1EAD"/>
    <w:rsid w:val="007A2C8A"/>
    <w:rsid w:val="007A2E6F"/>
    <w:rsid w:val="007A4781"/>
    <w:rsid w:val="007A6C83"/>
    <w:rsid w:val="007A72B0"/>
    <w:rsid w:val="007B016B"/>
    <w:rsid w:val="007B19C9"/>
    <w:rsid w:val="007B3231"/>
    <w:rsid w:val="007C1F15"/>
    <w:rsid w:val="007C587B"/>
    <w:rsid w:val="007C679A"/>
    <w:rsid w:val="007D00E6"/>
    <w:rsid w:val="007D0A3F"/>
    <w:rsid w:val="007D221F"/>
    <w:rsid w:val="007D2CFA"/>
    <w:rsid w:val="007D6976"/>
    <w:rsid w:val="007E163D"/>
    <w:rsid w:val="007E189B"/>
    <w:rsid w:val="007E3141"/>
    <w:rsid w:val="007E357D"/>
    <w:rsid w:val="007E3EF0"/>
    <w:rsid w:val="007E4968"/>
    <w:rsid w:val="007E63D8"/>
    <w:rsid w:val="007E730A"/>
    <w:rsid w:val="007F02D6"/>
    <w:rsid w:val="007F188E"/>
    <w:rsid w:val="007F19B4"/>
    <w:rsid w:val="007F2ED7"/>
    <w:rsid w:val="007F3190"/>
    <w:rsid w:val="00804201"/>
    <w:rsid w:val="00805CC3"/>
    <w:rsid w:val="008067CA"/>
    <w:rsid w:val="00807474"/>
    <w:rsid w:val="0081136C"/>
    <w:rsid w:val="00811510"/>
    <w:rsid w:val="0081632B"/>
    <w:rsid w:val="008164F4"/>
    <w:rsid w:val="00816BD9"/>
    <w:rsid w:val="008204D1"/>
    <w:rsid w:val="00823361"/>
    <w:rsid w:val="00825AD7"/>
    <w:rsid w:val="00830F5D"/>
    <w:rsid w:val="00834E01"/>
    <w:rsid w:val="008358D1"/>
    <w:rsid w:val="00837BD8"/>
    <w:rsid w:val="008402DD"/>
    <w:rsid w:val="0084037B"/>
    <w:rsid w:val="008437EF"/>
    <w:rsid w:val="00843C55"/>
    <w:rsid w:val="00844F91"/>
    <w:rsid w:val="00846EF9"/>
    <w:rsid w:val="00851789"/>
    <w:rsid w:val="008546B7"/>
    <w:rsid w:val="00860CB3"/>
    <w:rsid w:val="008624B7"/>
    <w:rsid w:val="00863314"/>
    <w:rsid w:val="008666E3"/>
    <w:rsid w:val="0087179F"/>
    <w:rsid w:val="008736A8"/>
    <w:rsid w:val="008805A8"/>
    <w:rsid w:val="008820BE"/>
    <w:rsid w:val="00882C6C"/>
    <w:rsid w:val="00891777"/>
    <w:rsid w:val="00894ECA"/>
    <w:rsid w:val="00896A4C"/>
    <w:rsid w:val="008A0B77"/>
    <w:rsid w:val="008A0E31"/>
    <w:rsid w:val="008A0F6B"/>
    <w:rsid w:val="008A2542"/>
    <w:rsid w:val="008A49E8"/>
    <w:rsid w:val="008A66C9"/>
    <w:rsid w:val="008B0E63"/>
    <w:rsid w:val="008B2F42"/>
    <w:rsid w:val="008B47D0"/>
    <w:rsid w:val="008B6644"/>
    <w:rsid w:val="008B6726"/>
    <w:rsid w:val="008B6B72"/>
    <w:rsid w:val="008C1AB8"/>
    <w:rsid w:val="008C1C9D"/>
    <w:rsid w:val="008C1F1B"/>
    <w:rsid w:val="008C2972"/>
    <w:rsid w:val="008C42E5"/>
    <w:rsid w:val="008C53EA"/>
    <w:rsid w:val="008C608E"/>
    <w:rsid w:val="008C64FE"/>
    <w:rsid w:val="008C6AA0"/>
    <w:rsid w:val="008D18EA"/>
    <w:rsid w:val="008D355C"/>
    <w:rsid w:val="008D3D65"/>
    <w:rsid w:val="008D3FD7"/>
    <w:rsid w:val="008D6E77"/>
    <w:rsid w:val="008F03C6"/>
    <w:rsid w:val="008F3642"/>
    <w:rsid w:val="008F4677"/>
    <w:rsid w:val="008F5DCD"/>
    <w:rsid w:val="008F7039"/>
    <w:rsid w:val="008F7D2D"/>
    <w:rsid w:val="009004DE"/>
    <w:rsid w:val="00900A22"/>
    <w:rsid w:val="00905F8C"/>
    <w:rsid w:val="00911A31"/>
    <w:rsid w:val="00913137"/>
    <w:rsid w:val="009153FD"/>
    <w:rsid w:val="009163F1"/>
    <w:rsid w:val="00923A80"/>
    <w:rsid w:val="00924196"/>
    <w:rsid w:val="00933027"/>
    <w:rsid w:val="00934AD0"/>
    <w:rsid w:val="00935794"/>
    <w:rsid w:val="009427E1"/>
    <w:rsid w:val="00942DFF"/>
    <w:rsid w:val="0094438B"/>
    <w:rsid w:val="0094799D"/>
    <w:rsid w:val="0095109B"/>
    <w:rsid w:val="009537D9"/>
    <w:rsid w:val="00954405"/>
    <w:rsid w:val="009548D7"/>
    <w:rsid w:val="00954EED"/>
    <w:rsid w:val="00956EE6"/>
    <w:rsid w:val="00962A67"/>
    <w:rsid w:val="0096491A"/>
    <w:rsid w:val="009649E5"/>
    <w:rsid w:val="00965896"/>
    <w:rsid w:val="00975A4B"/>
    <w:rsid w:val="0097644A"/>
    <w:rsid w:val="009816A5"/>
    <w:rsid w:val="00981BC6"/>
    <w:rsid w:val="00984D37"/>
    <w:rsid w:val="0098752F"/>
    <w:rsid w:val="00990C7B"/>
    <w:rsid w:val="009921AD"/>
    <w:rsid w:val="00992F9B"/>
    <w:rsid w:val="0099306C"/>
    <w:rsid w:val="00994B04"/>
    <w:rsid w:val="009A194E"/>
    <w:rsid w:val="009A2C24"/>
    <w:rsid w:val="009A42CB"/>
    <w:rsid w:val="009B10EA"/>
    <w:rsid w:val="009B24B7"/>
    <w:rsid w:val="009B25CE"/>
    <w:rsid w:val="009B5436"/>
    <w:rsid w:val="009B6A30"/>
    <w:rsid w:val="009B7A1F"/>
    <w:rsid w:val="009C0344"/>
    <w:rsid w:val="009C1228"/>
    <w:rsid w:val="009C3186"/>
    <w:rsid w:val="009C36F3"/>
    <w:rsid w:val="009C3C66"/>
    <w:rsid w:val="009C3E16"/>
    <w:rsid w:val="009C54E9"/>
    <w:rsid w:val="009D0A72"/>
    <w:rsid w:val="009D0C13"/>
    <w:rsid w:val="009D34D0"/>
    <w:rsid w:val="009D5B5A"/>
    <w:rsid w:val="009D5F99"/>
    <w:rsid w:val="009D714D"/>
    <w:rsid w:val="009D7BC9"/>
    <w:rsid w:val="009E43DA"/>
    <w:rsid w:val="009E691D"/>
    <w:rsid w:val="009E7FAF"/>
    <w:rsid w:val="009F052D"/>
    <w:rsid w:val="009F2096"/>
    <w:rsid w:val="009F3910"/>
    <w:rsid w:val="009F3BD4"/>
    <w:rsid w:val="009F4932"/>
    <w:rsid w:val="009F73D2"/>
    <w:rsid w:val="00A05ACA"/>
    <w:rsid w:val="00A05AD6"/>
    <w:rsid w:val="00A05C4D"/>
    <w:rsid w:val="00A1130A"/>
    <w:rsid w:val="00A12DEF"/>
    <w:rsid w:val="00A133D9"/>
    <w:rsid w:val="00A13A68"/>
    <w:rsid w:val="00A13ED7"/>
    <w:rsid w:val="00A2106D"/>
    <w:rsid w:val="00A26434"/>
    <w:rsid w:val="00A267B3"/>
    <w:rsid w:val="00A300DE"/>
    <w:rsid w:val="00A336C0"/>
    <w:rsid w:val="00A36233"/>
    <w:rsid w:val="00A36A17"/>
    <w:rsid w:val="00A4347E"/>
    <w:rsid w:val="00A448D1"/>
    <w:rsid w:val="00A500A8"/>
    <w:rsid w:val="00A5239A"/>
    <w:rsid w:val="00A55159"/>
    <w:rsid w:val="00A55CE5"/>
    <w:rsid w:val="00A62017"/>
    <w:rsid w:val="00A620AC"/>
    <w:rsid w:val="00A62207"/>
    <w:rsid w:val="00A64BC2"/>
    <w:rsid w:val="00A6548F"/>
    <w:rsid w:val="00A655D5"/>
    <w:rsid w:val="00A65F7E"/>
    <w:rsid w:val="00A821D3"/>
    <w:rsid w:val="00A84B5A"/>
    <w:rsid w:val="00A850CF"/>
    <w:rsid w:val="00A852B5"/>
    <w:rsid w:val="00A86E08"/>
    <w:rsid w:val="00A872F7"/>
    <w:rsid w:val="00A908D0"/>
    <w:rsid w:val="00A90EE4"/>
    <w:rsid w:val="00A91172"/>
    <w:rsid w:val="00A9406F"/>
    <w:rsid w:val="00A94EDA"/>
    <w:rsid w:val="00AA0F1A"/>
    <w:rsid w:val="00AA1E95"/>
    <w:rsid w:val="00AA32DB"/>
    <w:rsid w:val="00AA4BB4"/>
    <w:rsid w:val="00AB0ACE"/>
    <w:rsid w:val="00AB1ABF"/>
    <w:rsid w:val="00AB4583"/>
    <w:rsid w:val="00AB472D"/>
    <w:rsid w:val="00AB7251"/>
    <w:rsid w:val="00AB74DE"/>
    <w:rsid w:val="00AC0C3D"/>
    <w:rsid w:val="00AC2F63"/>
    <w:rsid w:val="00AC3567"/>
    <w:rsid w:val="00AC3FF1"/>
    <w:rsid w:val="00AC6BE8"/>
    <w:rsid w:val="00AC7D09"/>
    <w:rsid w:val="00AC7D26"/>
    <w:rsid w:val="00AD1488"/>
    <w:rsid w:val="00AE219E"/>
    <w:rsid w:val="00AE3F00"/>
    <w:rsid w:val="00AE4358"/>
    <w:rsid w:val="00AE5AA1"/>
    <w:rsid w:val="00AE67CD"/>
    <w:rsid w:val="00AF075E"/>
    <w:rsid w:val="00AF20AC"/>
    <w:rsid w:val="00AF353C"/>
    <w:rsid w:val="00AF3FE8"/>
    <w:rsid w:val="00AF49DC"/>
    <w:rsid w:val="00AF54D5"/>
    <w:rsid w:val="00AF665B"/>
    <w:rsid w:val="00B0025E"/>
    <w:rsid w:val="00B0032A"/>
    <w:rsid w:val="00B00462"/>
    <w:rsid w:val="00B062F3"/>
    <w:rsid w:val="00B100A3"/>
    <w:rsid w:val="00B1239C"/>
    <w:rsid w:val="00B12D93"/>
    <w:rsid w:val="00B14C79"/>
    <w:rsid w:val="00B159E4"/>
    <w:rsid w:val="00B16079"/>
    <w:rsid w:val="00B1639C"/>
    <w:rsid w:val="00B17073"/>
    <w:rsid w:val="00B24FB7"/>
    <w:rsid w:val="00B26093"/>
    <w:rsid w:val="00B32493"/>
    <w:rsid w:val="00B34FA6"/>
    <w:rsid w:val="00B36F95"/>
    <w:rsid w:val="00B4213B"/>
    <w:rsid w:val="00B428EE"/>
    <w:rsid w:val="00B4323A"/>
    <w:rsid w:val="00B44354"/>
    <w:rsid w:val="00B454A6"/>
    <w:rsid w:val="00B460EB"/>
    <w:rsid w:val="00B465BD"/>
    <w:rsid w:val="00B47333"/>
    <w:rsid w:val="00B50F8B"/>
    <w:rsid w:val="00B533B2"/>
    <w:rsid w:val="00B60D53"/>
    <w:rsid w:val="00B616BB"/>
    <w:rsid w:val="00B61B62"/>
    <w:rsid w:val="00B63230"/>
    <w:rsid w:val="00B63CAD"/>
    <w:rsid w:val="00B64717"/>
    <w:rsid w:val="00B64FA3"/>
    <w:rsid w:val="00B65659"/>
    <w:rsid w:val="00B658A7"/>
    <w:rsid w:val="00B6690D"/>
    <w:rsid w:val="00B70304"/>
    <w:rsid w:val="00B70BB9"/>
    <w:rsid w:val="00B71376"/>
    <w:rsid w:val="00B73589"/>
    <w:rsid w:val="00B773D0"/>
    <w:rsid w:val="00B80438"/>
    <w:rsid w:val="00B84C69"/>
    <w:rsid w:val="00B868CF"/>
    <w:rsid w:val="00B92CFC"/>
    <w:rsid w:val="00B95941"/>
    <w:rsid w:val="00B9780B"/>
    <w:rsid w:val="00BA15CA"/>
    <w:rsid w:val="00BA7555"/>
    <w:rsid w:val="00BB18D3"/>
    <w:rsid w:val="00BB2BAB"/>
    <w:rsid w:val="00BC047F"/>
    <w:rsid w:val="00BC23DE"/>
    <w:rsid w:val="00BC674F"/>
    <w:rsid w:val="00BC7132"/>
    <w:rsid w:val="00BD0C33"/>
    <w:rsid w:val="00BD2360"/>
    <w:rsid w:val="00BD2C4E"/>
    <w:rsid w:val="00BD36E6"/>
    <w:rsid w:val="00BD5983"/>
    <w:rsid w:val="00BD5E49"/>
    <w:rsid w:val="00BE6D39"/>
    <w:rsid w:val="00BE6FC8"/>
    <w:rsid w:val="00BF0166"/>
    <w:rsid w:val="00BF5399"/>
    <w:rsid w:val="00BF5D98"/>
    <w:rsid w:val="00C02368"/>
    <w:rsid w:val="00C05E41"/>
    <w:rsid w:val="00C062A2"/>
    <w:rsid w:val="00C06E5F"/>
    <w:rsid w:val="00C0738F"/>
    <w:rsid w:val="00C11A80"/>
    <w:rsid w:val="00C14280"/>
    <w:rsid w:val="00C157FC"/>
    <w:rsid w:val="00C16526"/>
    <w:rsid w:val="00C17CAA"/>
    <w:rsid w:val="00C203D4"/>
    <w:rsid w:val="00C20CD8"/>
    <w:rsid w:val="00C22958"/>
    <w:rsid w:val="00C240D1"/>
    <w:rsid w:val="00C24AC2"/>
    <w:rsid w:val="00C27943"/>
    <w:rsid w:val="00C30AEF"/>
    <w:rsid w:val="00C319A9"/>
    <w:rsid w:val="00C337CD"/>
    <w:rsid w:val="00C362F8"/>
    <w:rsid w:val="00C37E98"/>
    <w:rsid w:val="00C42019"/>
    <w:rsid w:val="00C465E4"/>
    <w:rsid w:val="00C50A00"/>
    <w:rsid w:val="00C53CC2"/>
    <w:rsid w:val="00C55F84"/>
    <w:rsid w:val="00C56885"/>
    <w:rsid w:val="00C6011C"/>
    <w:rsid w:val="00C61F89"/>
    <w:rsid w:val="00C6357A"/>
    <w:rsid w:val="00C64ADD"/>
    <w:rsid w:val="00C65AA8"/>
    <w:rsid w:val="00C67A91"/>
    <w:rsid w:val="00C702EF"/>
    <w:rsid w:val="00C71DF1"/>
    <w:rsid w:val="00C73516"/>
    <w:rsid w:val="00C73B25"/>
    <w:rsid w:val="00C763F6"/>
    <w:rsid w:val="00C7741F"/>
    <w:rsid w:val="00C776F4"/>
    <w:rsid w:val="00C80B00"/>
    <w:rsid w:val="00C80EA9"/>
    <w:rsid w:val="00C81D6C"/>
    <w:rsid w:val="00C83337"/>
    <w:rsid w:val="00C85658"/>
    <w:rsid w:val="00C85B38"/>
    <w:rsid w:val="00C86C59"/>
    <w:rsid w:val="00C87E4F"/>
    <w:rsid w:val="00C916BC"/>
    <w:rsid w:val="00C91D7A"/>
    <w:rsid w:val="00C91EDE"/>
    <w:rsid w:val="00C93782"/>
    <w:rsid w:val="00C9785C"/>
    <w:rsid w:val="00CA00A4"/>
    <w:rsid w:val="00CA05EF"/>
    <w:rsid w:val="00CA315F"/>
    <w:rsid w:val="00CA3506"/>
    <w:rsid w:val="00CA5474"/>
    <w:rsid w:val="00CA7749"/>
    <w:rsid w:val="00CB1B0D"/>
    <w:rsid w:val="00CB27D7"/>
    <w:rsid w:val="00CB2C61"/>
    <w:rsid w:val="00CB39DC"/>
    <w:rsid w:val="00CB50CB"/>
    <w:rsid w:val="00CC0DB8"/>
    <w:rsid w:val="00CC6CDD"/>
    <w:rsid w:val="00CC78BA"/>
    <w:rsid w:val="00CD056F"/>
    <w:rsid w:val="00CD0808"/>
    <w:rsid w:val="00CD2883"/>
    <w:rsid w:val="00CD4315"/>
    <w:rsid w:val="00CD6370"/>
    <w:rsid w:val="00CD6465"/>
    <w:rsid w:val="00CE0E5C"/>
    <w:rsid w:val="00CE1D48"/>
    <w:rsid w:val="00CE299C"/>
    <w:rsid w:val="00CE354D"/>
    <w:rsid w:val="00CE6EAA"/>
    <w:rsid w:val="00CF05C3"/>
    <w:rsid w:val="00CF19C4"/>
    <w:rsid w:val="00CF1A81"/>
    <w:rsid w:val="00CF3A02"/>
    <w:rsid w:val="00CF523B"/>
    <w:rsid w:val="00D006C6"/>
    <w:rsid w:val="00D04760"/>
    <w:rsid w:val="00D0527C"/>
    <w:rsid w:val="00D0570E"/>
    <w:rsid w:val="00D05FF2"/>
    <w:rsid w:val="00D16238"/>
    <w:rsid w:val="00D16687"/>
    <w:rsid w:val="00D203F1"/>
    <w:rsid w:val="00D20F5F"/>
    <w:rsid w:val="00D21F0A"/>
    <w:rsid w:val="00D2232F"/>
    <w:rsid w:val="00D2265A"/>
    <w:rsid w:val="00D2355B"/>
    <w:rsid w:val="00D24D96"/>
    <w:rsid w:val="00D319D8"/>
    <w:rsid w:val="00D31B43"/>
    <w:rsid w:val="00D41C86"/>
    <w:rsid w:val="00D42824"/>
    <w:rsid w:val="00D5740D"/>
    <w:rsid w:val="00D678D9"/>
    <w:rsid w:val="00D72654"/>
    <w:rsid w:val="00D811EA"/>
    <w:rsid w:val="00D83E30"/>
    <w:rsid w:val="00D85027"/>
    <w:rsid w:val="00D854DC"/>
    <w:rsid w:val="00D86F2F"/>
    <w:rsid w:val="00D914A5"/>
    <w:rsid w:val="00D92AF6"/>
    <w:rsid w:val="00D97253"/>
    <w:rsid w:val="00DA0018"/>
    <w:rsid w:val="00DA1FDB"/>
    <w:rsid w:val="00DA247F"/>
    <w:rsid w:val="00DA32E4"/>
    <w:rsid w:val="00DA4D1F"/>
    <w:rsid w:val="00DA6C13"/>
    <w:rsid w:val="00DA6E4E"/>
    <w:rsid w:val="00DB310B"/>
    <w:rsid w:val="00DB504B"/>
    <w:rsid w:val="00DC1B4A"/>
    <w:rsid w:val="00DC2141"/>
    <w:rsid w:val="00DC4501"/>
    <w:rsid w:val="00DD0839"/>
    <w:rsid w:val="00DD09C2"/>
    <w:rsid w:val="00DD648D"/>
    <w:rsid w:val="00DD6CF9"/>
    <w:rsid w:val="00DE4095"/>
    <w:rsid w:val="00DE4B1A"/>
    <w:rsid w:val="00DE549F"/>
    <w:rsid w:val="00DE71C8"/>
    <w:rsid w:val="00DE77F8"/>
    <w:rsid w:val="00DF2A19"/>
    <w:rsid w:val="00DF32DA"/>
    <w:rsid w:val="00DF46E3"/>
    <w:rsid w:val="00DF5699"/>
    <w:rsid w:val="00DF6385"/>
    <w:rsid w:val="00DF6F09"/>
    <w:rsid w:val="00E0147A"/>
    <w:rsid w:val="00E032EE"/>
    <w:rsid w:val="00E04E76"/>
    <w:rsid w:val="00E138CC"/>
    <w:rsid w:val="00E142C6"/>
    <w:rsid w:val="00E23F49"/>
    <w:rsid w:val="00E24EAF"/>
    <w:rsid w:val="00E26E0A"/>
    <w:rsid w:val="00E31E49"/>
    <w:rsid w:val="00E40A27"/>
    <w:rsid w:val="00E4478A"/>
    <w:rsid w:val="00E44946"/>
    <w:rsid w:val="00E468FA"/>
    <w:rsid w:val="00E50FF6"/>
    <w:rsid w:val="00E518D2"/>
    <w:rsid w:val="00E602B1"/>
    <w:rsid w:val="00E636AD"/>
    <w:rsid w:val="00E74F03"/>
    <w:rsid w:val="00E753C4"/>
    <w:rsid w:val="00E75ED6"/>
    <w:rsid w:val="00E77D1F"/>
    <w:rsid w:val="00E80C5C"/>
    <w:rsid w:val="00E81799"/>
    <w:rsid w:val="00E84EA7"/>
    <w:rsid w:val="00E86E96"/>
    <w:rsid w:val="00E90462"/>
    <w:rsid w:val="00E95DFD"/>
    <w:rsid w:val="00E961DD"/>
    <w:rsid w:val="00E96344"/>
    <w:rsid w:val="00E977EC"/>
    <w:rsid w:val="00E978F3"/>
    <w:rsid w:val="00E97D02"/>
    <w:rsid w:val="00EA08D6"/>
    <w:rsid w:val="00EA2053"/>
    <w:rsid w:val="00EA295F"/>
    <w:rsid w:val="00EA623B"/>
    <w:rsid w:val="00EA6CF4"/>
    <w:rsid w:val="00EB33E3"/>
    <w:rsid w:val="00EB4DFB"/>
    <w:rsid w:val="00EB654E"/>
    <w:rsid w:val="00EB7D95"/>
    <w:rsid w:val="00EC1776"/>
    <w:rsid w:val="00EC21B8"/>
    <w:rsid w:val="00EC2441"/>
    <w:rsid w:val="00EC2B31"/>
    <w:rsid w:val="00EC2B34"/>
    <w:rsid w:val="00EC3CCD"/>
    <w:rsid w:val="00ED0123"/>
    <w:rsid w:val="00ED254F"/>
    <w:rsid w:val="00ED2602"/>
    <w:rsid w:val="00ED3935"/>
    <w:rsid w:val="00ED3B9D"/>
    <w:rsid w:val="00ED621D"/>
    <w:rsid w:val="00ED6534"/>
    <w:rsid w:val="00ED686E"/>
    <w:rsid w:val="00EE2EBC"/>
    <w:rsid w:val="00EE4020"/>
    <w:rsid w:val="00EE7273"/>
    <w:rsid w:val="00EF133F"/>
    <w:rsid w:val="00EF1693"/>
    <w:rsid w:val="00EF41A9"/>
    <w:rsid w:val="00EF4C52"/>
    <w:rsid w:val="00EF523B"/>
    <w:rsid w:val="00EF5E85"/>
    <w:rsid w:val="00EF768E"/>
    <w:rsid w:val="00EF7A52"/>
    <w:rsid w:val="00EF7CE8"/>
    <w:rsid w:val="00EF7DC5"/>
    <w:rsid w:val="00F0531C"/>
    <w:rsid w:val="00F106D7"/>
    <w:rsid w:val="00F10A50"/>
    <w:rsid w:val="00F117A8"/>
    <w:rsid w:val="00F118E3"/>
    <w:rsid w:val="00F21AC1"/>
    <w:rsid w:val="00F21C84"/>
    <w:rsid w:val="00F222E2"/>
    <w:rsid w:val="00F2272A"/>
    <w:rsid w:val="00F23A7C"/>
    <w:rsid w:val="00F2491C"/>
    <w:rsid w:val="00F262F7"/>
    <w:rsid w:val="00F2714C"/>
    <w:rsid w:val="00F27F98"/>
    <w:rsid w:val="00F3553C"/>
    <w:rsid w:val="00F35AA9"/>
    <w:rsid w:val="00F37F88"/>
    <w:rsid w:val="00F41A2A"/>
    <w:rsid w:val="00F41CE9"/>
    <w:rsid w:val="00F42E5C"/>
    <w:rsid w:val="00F42FAC"/>
    <w:rsid w:val="00F43073"/>
    <w:rsid w:val="00F430BD"/>
    <w:rsid w:val="00F430EB"/>
    <w:rsid w:val="00F4411E"/>
    <w:rsid w:val="00F44B7D"/>
    <w:rsid w:val="00F508B1"/>
    <w:rsid w:val="00F56D33"/>
    <w:rsid w:val="00F57F6D"/>
    <w:rsid w:val="00F617AF"/>
    <w:rsid w:val="00F62068"/>
    <w:rsid w:val="00F678B5"/>
    <w:rsid w:val="00F71F7B"/>
    <w:rsid w:val="00F72D01"/>
    <w:rsid w:val="00F72F59"/>
    <w:rsid w:val="00F731B1"/>
    <w:rsid w:val="00F73CB3"/>
    <w:rsid w:val="00F76852"/>
    <w:rsid w:val="00F77FDA"/>
    <w:rsid w:val="00F8567E"/>
    <w:rsid w:val="00F92A95"/>
    <w:rsid w:val="00F93B28"/>
    <w:rsid w:val="00F97768"/>
    <w:rsid w:val="00FA0C92"/>
    <w:rsid w:val="00FA0F83"/>
    <w:rsid w:val="00FA1909"/>
    <w:rsid w:val="00FA32AC"/>
    <w:rsid w:val="00FA3504"/>
    <w:rsid w:val="00FA3D1D"/>
    <w:rsid w:val="00FA3E93"/>
    <w:rsid w:val="00FA4D7A"/>
    <w:rsid w:val="00FA5797"/>
    <w:rsid w:val="00FA65CD"/>
    <w:rsid w:val="00FA6705"/>
    <w:rsid w:val="00FA6874"/>
    <w:rsid w:val="00FB0462"/>
    <w:rsid w:val="00FB1641"/>
    <w:rsid w:val="00FC306E"/>
    <w:rsid w:val="00FC354A"/>
    <w:rsid w:val="00FC40E8"/>
    <w:rsid w:val="00FD1496"/>
    <w:rsid w:val="00FD19AF"/>
    <w:rsid w:val="00FD21A5"/>
    <w:rsid w:val="00FD369E"/>
    <w:rsid w:val="00FD5592"/>
    <w:rsid w:val="00FD6312"/>
    <w:rsid w:val="00FD67D4"/>
    <w:rsid w:val="00FD6C2D"/>
    <w:rsid w:val="00FE3137"/>
    <w:rsid w:val="00FE45E7"/>
    <w:rsid w:val="00FE74E2"/>
    <w:rsid w:val="00FF2381"/>
    <w:rsid w:val="00FF2541"/>
    <w:rsid w:val="00FF384B"/>
    <w:rsid w:val="00FF4F01"/>
    <w:rsid w:val="00FF5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5:docId w15:val="{0FD4515C-11CA-43C0-8E32-268965A63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eader1"/>
    <w:basedOn w:val="Normal"/>
    <w:next w:val="Normal"/>
    <w:link w:val="Heading1Char"/>
    <w:qFormat/>
    <w:rsid w:val="00DE4095"/>
    <w:pPr>
      <w:keepNext/>
      <w:spacing w:after="0" w:line="240" w:lineRule="auto"/>
      <w:ind w:firstLine="720"/>
      <w:jc w:val="both"/>
      <w:outlineLvl w:val="0"/>
    </w:pPr>
    <w:rPr>
      <w:rFonts w:ascii="Times New Roman" w:eastAsia="Times New Roman" w:hAnsi="Times New Roman" w:cs="Times New Roman"/>
      <w:b/>
      <w:sz w:val="24"/>
      <w:szCs w:val="20"/>
      <w:lang w:val="sr-Cyrl-CS"/>
    </w:rPr>
  </w:style>
  <w:style w:type="paragraph" w:styleId="Heading2">
    <w:name w:val="heading 2"/>
    <w:basedOn w:val="Normal"/>
    <w:next w:val="Normal"/>
    <w:link w:val="Heading2Char"/>
    <w:uiPriority w:val="9"/>
    <w:qFormat/>
    <w:rsid w:val="00DE4095"/>
    <w:pPr>
      <w:keepNext/>
      <w:spacing w:before="240" w:after="60" w:line="240" w:lineRule="auto"/>
      <w:outlineLvl w:val="1"/>
    </w:pPr>
    <w:rPr>
      <w:rFonts w:ascii="Arial" w:eastAsia="Times New Roman" w:hAnsi="Arial" w:cs="Times New Roman"/>
      <w:b/>
      <w:bCs/>
      <w:i/>
      <w:iCs/>
      <w:sz w:val="28"/>
      <w:szCs w:val="28"/>
      <w:lang w:val="en-GB"/>
    </w:rPr>
  </w:style>
  <w:style w:type="paragraph" w:styleId="Heading3">
    <w:name w:val="heading 3"/>
    <w:basedOn w:val="Normal"/>
    <w:next w:val="Normal"/>
    <w:link w:val="Heading3Char"/>
    <w:qFormat/>
    <w:rsid w:val="00DE4095"/>
    <w:pPr>
      <w:keepNext/>
      <w:spacing w:before="240" w:after="60" w:line="240" w:lineRule="auto"/>
      <w:outlineLvl w:val="2"/>
    </w:pPr>
    <w:rPr>
      <w:rFonts w:ascii="Arial" w:eastAsia="Times New Roman" w:hAnsi="Arial" w:cs="Times New Roman"/>
      <w:b/>
      <w:bCs/>
      <w:sz w:val="26"/>
      <w:szCs w:val="26"/>
      <w:lang w:val="en-GB"/>
    </w:rPr>
  </w:style>
  <w:style w:type="paragraph" w:styleId="Heading4">
    <w:name w:val="heading 4"/>
    <w:basedOn w:val="Normal"/>
    <w:next w:val="Normal"/>
    <w:link w:val="Heading4Char"/>
    <w:qFormat/>
    <w:rsid w:val="00DE4095"/>
    <w:pPr>
      <w:keepNext/>
      <w:spacing w:before="240" w:after="60" w:line="240" w:lineRule="auto"/>
      <w:outlineLvl w:val="3"/>
    </w:pPr>
    <w:rPr>
      <w:rFonts w:ascii="Times New Roman" w:eastAsia="Times New Roman" w:hAnsi="Times New Roman" w:cs="Times New Roman"/>
      <w:b/>
      <w:bCs/>
      <w:sz w:val="28"/>
      <w:szCs w:val="28"/>
      <w:lang w:val="sr-Latn-CS" w:eastAsia="sr-Latn-CS"/>
    </w:rPr>
  </w:style>
  <w:style w:type="paragraph" w:styleId="Heading6">
    <w:name w:val="heading 6"/>
    <w:basedOn w:val="Normal"/>
    <w:next w:val="Normal"/>
    <w:link w:val="Heading6Char"/>
    <w:qFormat/>
    <w:rsid w:val="00DE4095"/>
    <w:pPr>
      <w:spacing w:before="240" w:after="60" w:line="240" w:lineRule="auto"/>
      <w:outlineLvl w:val="5"/>
    </w:pPr>
    <w:rPr>
      <w:rFonts w:ascii="Times New Roman" w:eastAsia="Times New Roman" w:hAnsi="Times New Roman" w:cs="Times New Roman"/>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61DD"/>
    <w:pPr>
      <w:tabs>
        <w:tab w:val="center" w:pos="4535"/>
        <w:tab w:val="right" w:pos="9071"/>
      </w:tabs>
      <w:spacing w:after="0" w:line="240" w:lineRule="auto"/>
    </w:pPr>
    <w:rPr>
      <w:rFonts w:ascii="Times New Roman" w:eastAsia="Times New Roman" w:hAnsi="Times New Roman" w:cs="Times New Roman"/>
      <w:sz w:val="24"/>
      <w:szCs w:val="24"/>
      <w:lang w:val="sr-Latn-CS" w:eastAsia="sr-Latn-CS"/>
    </w:rPr>
  </w:style>
  <w:style w:type="character" w:customStyle="1" w:styleId="HeaderChar">
    <w:name w:val="Header Char"/>
    <w:basedOn w:val="DefaultParagraphFont"/>
    <w:link w:val="Header"/>
    <w:uiPriority w:val="99"/>
    <w:rsid w:val="00E961DD"/>
    <w:rPr>
      <w:rFonts w:ascii="Times New Roman" w:eastAsia="Times New Roman" w:hAnsi="Times New Roman" w:cs="Times New Roman"/>
      <w:sz w:val="24"/>
      <w:szCs w:val="24"/>
      <w:lang w:val="sr-Latn-CS" w:eastAsia="sr-Latn-CS"/>
    </w:rPr>
  </w:style>
  <w:style w:type="paragraph" w:customStyle="1" w:styleId="tekst">
    <w:name w:val="tekst"/>
    <w:basedOn w:val="Normal"/>
    <w:rsid w:val="00BD0C33"/>
    <w:pPr>
      <w:spacing w:after="0" w:line="240" w:lineRule="auto"/>
      <w:ind w:left="375" w:right="375" w:firstLine="240"/>
      <w:jc w:val="both"/>
    </w:pPr>
    <w:rPr>
      <w:rFonts w:ascii="Arial" w:eastAsia="Times New Roman" w:hAnsi="Arial" w:cs="Arial"/>
      <w:sz w:val="20"/>
      <w:szCs w:val="20"/>
      <w:lang w:val="sr-Latn-CS" w:eastAsia="sr-Latn-CS"/>
    </w:rPr>
  </w:style>
  <w:style w:type="table" w:styleId="TableGrid">
    <w:name w:val="Table Grid"/>
    <w:basedOn w:val="TableNormal"/>
    <w:uiPriority w:val="59"/>
    <w:rsid w:val="007A2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2355B"/>
  </w:style>
  <w:style w:type="paragraph" w:customStyle="1" w:styleId="Normal1">
    <w:name w:val="Normal1"/>
    <w:basedOn w:val="Normal"/>
    <w:rsid w:val="00D2355B"/>
    <w:pPr>
      <w:spacing w:before="100" w:beforeAutospacing="1" w:after="100" w:afterAutospacing="1" w:line="240" w:lineRule="auto"/>
    </w:pPr>
    <w:rPr>
      <w:rFonts w:ascii="Arial" w:eastAsia="Times New Roman" w:hAnsi="Arial" w:cs="Arial"/>
      <w:lang w:val="sr-Latn-CS" w:eastAsia="sr-Latn-CS"/>
    </w:rPr>
  </w:style>
  <w:style w:type="character" w:customStyle="1" w:styleId="Heading1Char">
    <w:name w:val="Heading 1 Char"/>
    <w:aliases w:val="Header1 Char"/>
    <w:basedOn w:val="DefaultParagraphFont"/>
    <w:link w:val="Heading1"/>
    <w:rsid w:val="00DE4095"/>
    <w:rPr>
      <w:rFonts w:ascii="Times New Roman" w:eastAsia="Times New Roman" w:hAnsi="Times New Roman" w:cs="Times New Roman"/>
      <w:b/>
      <w:sz w:val="24"/>
      <w:szCs w:val="20"/>
      <w:lang w:val="sr-Cyrl-CS"/>
    </w:rPr>
  </w:style>
  <w:style w:type="character" w:customStyle="1" w:styleId="Heading2Char">
    <w:name w:val="Heading 2 Char"/>
    <w:basedOn w:val="DefaultParagraphFont"/>
    <w:link w:val="Heading2"/>
    <w:uiPriority w:val="9"/>
    <w:rsid w:val="00DE4095"/>
    <w:rPr>
      <w:rFonts w:ascii="Arial" w:eastAsia="Times New Roman" w:hAnsi="Arial" w:cs="Times New Roman"/>
      <w:b/>
      <w:bCs/>
      <w:i/>
      <w:iCs/>
      <w:sz w:val="28"/>
      <w:szCs w:val="28"/>
      <w:lang w:val="en-GB"/>
    </w:rPr>
  </w:style>
  <w:style w:type="character" w:customStyle="1" w:styleId="Heading3Char">
    <w:name w:val="Heading 3 Char"/>
    <w:basedOn w:val="DefaultParagraphFont"/>
    <w:link w:val="Heading3"/>
    <w:rsid w:val="00DE4095"/>
    <w:rPr>
      <w:rFonts w:ascii="Arial" w:eastAsia="Times New Roman" w:hAnsi="Arial" w:cs="Times New Roman"/>
      <w:b/>
      <w:bCs/>
      <w:sz w:val="26"/>
      <w:szCs w:val="26"/>
      <w:lang w:val="en-GB"/>
    </w:rPr>
  </w:style>
  <w:style w:type="character" w:customStyle="1" w:styleId="Heading4Char">
    <w:name w:val="Heading 4 Char"/>
    <w:basedOn w:val="DefaultParagraphFont"/>
    <w:link w:val="Heading4"/>
    <w:rsid w:val="00DE4095"/>
    <w:rPr>
      <w:rFonts w:ascii="Times New Roman" w:eastAsia="Times New Roman" w:hAnsi="Times New Roman" w:cs="Times New Roman"/>
      <w:b/>
      <w:bCs/>
      <w:sz w:val="28"/>
      <w:szCs w:val="28"/>
      <w:lang w:val="sr-Latn-CS" w:eastAsia="sr-Latn-CS"/>
    </w:rPr>
  </w:style>
  <w:style w:type="character" w:customStyle="1" w:styleId="Heading6Char">
    <w:name w:val="Heading 6 Char"/>
    <w:basedOn w:val="DefaultParagraphFont"/>
    <w:link w:val="Heading6"/>
    <w:rsid w:val="00DE4095"/>
    <w:rPr>
      <w:rFonts w:ascii="Times New Roman" w:eastAsia="Times New Roman" w:hAnsi="Times New Roman" w:cs="Times New Roman"/>
      <w:b/>
      <w:bCs/>
      <w:lang w:val="en-GB"/>
    </w:rPr>
  </w:style>
  <w:style w:type="numbering" w:customStyle="1" w:styleId="NoList1">
    <w:name w:val="No List1"/>
    <w:next w:val="NoList"/>
    <w:uiPriority w:val="99"/>
    <w:semiHidden/>
    <w:unhideWhenUsed/>
    <w:rsid w:val="00DE4095"/>
  </w:style>
  <w:style w:type="paragraph" w:styleId="Footer">
    <w:name w:val="footer"/>
    <w:basedOn w:val="Normal"/>
    <w:link w:val="FooterChar"/>
    <w:uiPriority w:val="99"/>
    <w:rsid w:val="00DE4095"/>
    <w:pPr>
      <w:tabs>
        <w:tab w:val="center" w:pos="4535"/>
        <w:tab w:val="right" w:pos="9071"/>
      </w:tabs>
      <w:spacing w:after="0" w:line="240" w:lineRule="auto"/>
    </w:pPr>
    <w:rPr>
      <w:rFonts w:ascii="Times New Roman" w:eastAsia="Times New Roman" w:hAnsi="Times New Roman" w:cs="Times New Roman"/>
      <w:sz w:val="24"/>
      <w:szCs w:val="24"/>
      <w:lang w:val="sr-Latn-CS" w:eastAsia="sr-Latn-CS"/>
    </w:rPr>
  </w:style>
  <w:style w:type="character" w:customStyle="1" w:styleId="FooterChar">
    <w:name w:val="Footer Char"/>
    <w:basedOn w:val="DefaultParagraphFont"/>
    <w:link w:val="Footer"/>
    <w:uiPriority w:val="99"/>
    <w:rsid w:val="00DE4095"/>
    <w:rPr>
      <w:rFonts w:ascii="Times New Roman" w:eastAsia="Times New Roman" w:hAnsi="Times New Roman" w:cs="Times New Roman"/>
      <w:sz w:val="24"/>
      <w:szCs w:val="24"/>
      <w:lang w:val="sr-Latn-CS" w:eastAsia="sr-Latn-CS"/>
    </w:rPr>
  </w:style>
  <w:style w:type="paragraph" w:styleId="BodyText">
    <w:name w:val="Body Text"/>
    <w:basedOn w:val="Normal"/>
    <w:link w:val="BodyTextChar"/>
    <w:uiPriority w:val="99"/>
    <w:rsid w:val="00DE4095"/>
    <w:pPr>
      <w:spacing w:after="120" w:line="240" w:lineRule="auto"/>
    </w:pPr>
    <w:rPr>
      <w:rFonts w:ascii="Arial" w:eastAsia="Times New Roman" w:hAnsi="Arial" w:cs="Times New Roman"/>
      <w:sz w:val="24"/>
      <w:szCs w:val="24"/>
      <w:lang w:val="sr-Latn-CS" w:eastAsia="sr-Latn-CS"/>
    </w:rPr>
  </w:style>
  <w:style w:type="character" w:customStyle="1" w:styleId="BodyTextChar">
    <w:name w:val="Body Text Char"/>
    <w:basedOn w:val="DefaultParagraphFont"/>
    <w:link w:val="BodyText"/>
    <w:uiPriority w:val="99"/>
    <w:rsid w:val="00DE4095"/>
    <w:rPr>
      <w:rFonts w:ascii="Arial" w:eastAsia="Times New Roman" w:hAnsi="Arial" w:cs="Times New Roman"/>
      <w:sz w:val="24"/>
      <w:szCs w:val="24"/>
      <w:lang w:val="sr-Latn-CS" w:eastAsia="sr-Latn-CS"/>
    </w:rPr>
  </w:style>
  <w:style w:type="paragraph" w:styleId="BodyText3">
    <w:name w:val="Body Text 3"/>
    <w:basedOn w:val="Normal"/>
    <w:link w:val="BodyText3Char"/>
    <w:rsid w:val="00DE4095"/>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rsid w:val="00DE4095"/>
    <w:rPr>
      <w:rFonts w:ascii="Times New Roman" w:eastAsia="Times New Roman" w:hAnsi="Times New Roman" w:cs="Times New Roman"/>
      <w:sz w:val="16"/>
      <w:szCs w:val="16"/>
      <w:lang w:val="en-GB"/>
    </w:rPr>
  </w:style>
  <w:style w:type="paragraph" w:styleId="BodyTextIndent">
    <w:name w:val="Body Text Indent"/>
    <w:basedOn w:val="Normal"/>
    <w:link w:val="BodyTextIndentChar"/>
    <w:rsid w:val="00DE4095"/>
    <w:pPr>
      <w:spacing w:after="120" w:line="240" w:lineRule="auto"/>
      <w:ind w:left="283"/>
    </w:pPr>
    <w:rPr>
      <w:rFonts w:ascii="Arial" w:eastAsia="Times New Roman" w:hAnsi="Arial" w:cs="Times New Roman"/>
      <w:sz w:val="24"/>
      <w:szCs w:val="24"/>
      <w:lang w:val="sr-Cyrl-CS" w:eastAsia="sr-Latn-CS"/>
    </w:rPr>
  </w:style>
  <w:style w:type="character" w:customStyle="1" w:styleId="BodyTextIndentChar">
    <w:name w:val="Body Text Indent Char"/>
    <w:basedOn w:val="DefaultParagraphFont"/>
    <w:link w:val="BodyTextIndent"/>
    <w:rsid w:val="00DE4095"/>
    <w:rPr>
      <w:rFonts w:ascii="Arial" w:eastAsia="Times New Roman" w:hAnsi="Arial" w:cs="Times New Roman"/>
      <w:sz w:val="24"/>
      <w:szCs w:val="24"/>
      <w:lang w:val="sr-Cyrl-CS" w:eastAsia="sr-Latn-CS"/>
    </w:rPr>
  </w:style>
  <w:style w:type="character" w:customStyle="1" w:styleId="ListChar">
    <w:name w:val="List Char"/>
    <w:link w:val="List"/>
    <w:locked/>
    <w:rsid w:val="00DE4095"/>
    <w:rPr>
      <w:rFonts w:ascii="Arial" w:hAnsi="Arial" w:cs="Arial"/>
      <w:sz w:val="24"/>
      <w:szCs w:val="24"/>
    </w:rPr>
  </w:style>
  <w:style w:type="paragraph" w:styleId="List">
    <w:name w:val="List"/>
    <w:basedOn w:val="Normal"/>
    <w:link w:val="ListChar"/>
    <w:rsid w:val="00DE4095"/>
    <w:pPr>
      <w:spacing w:after="0" w:line="240" w:lineRule="auto"/>
      <w:ind w:left="1304" w:right="567" w:hanging="1304"/>
      <w:jc w:val="both"/>
    </w:pPr>
    <w:rPr>
      <w:rFonts w:ascii="Arial" w:hAnsi="Arial" w:cs="Arial"/>
      <w:sz w:val="24"/>
      <w:szCs w:val="24"/>
    </w:rPr>
  </w:style>
  <w:style w:type="character" w:customStyle="1" w:styleId="StyleListBoldChar">
    <w:name w:val="Style List + Bold Char"/>
    <w:link w:val="StyleListBold"/>
    <w:locked/>
    <w:rsid w:val="00DE4095"/>
    <w:rPr>
      <w:rFonts w:ascii="Arial" w:hAnsi="Arial" w:cs="Arial"/>
      <w:b/>
      <w:bCs/>
      <w:sz w:val="24"/>
      <w:szCs w:val="24"/>
    </w:rPr>
  </w:style>
  <w:style w:type="paragraph" w:customStyle="1" w:styleId="StyleListBold">
    <w:name w:val="Style List + Bold"/>
    <w:basedOn w:val="List"/>
    <w:link w:val="StyleListBoldChar"/>
    <w:rsid w:val="00DE4095"/>
    <w:rPr>
      <w:b/>
      <w:bCs/>
    </w:rPr>
  </w:style>
  <w:style w:type="table" w:customStyle="1" w:styleId="TableGrid1">
    <w:name w:val="Table Grid1"/>
    <w:basedOn w:val="TableNormal"/>
    <w:next w:val="TableGrid"/>
    <w:rsid w:val="00DE409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DE4095"/>
    <w:pPr>
      <w:spacing w:after="0" w:line="240" w:lineRule="auto"/>
    </w:pPr>
    <w:rPr>
      <w:rFonts w:ascii="Tahoma" w:eastAsia="Times New Roman" w:hAnsi="Tahoma" w:cs="Times New Roman"/>
      <w:sz w:val="16"/>
      <w:szCs w:val="16"/>
      <w:lang w:val="sr-Latn-CS" w:eastAsia="sr-Latn-CS"/>
    </w:rPr>
  </w:style>
  <w:style w:type="character" w:customStyle="1" w:styleId="BalloonTextChar">
    <w:name w:val="Balloon Text Char"/>
    <w:basedOn w:val="DefaultParagraphFont"/>
    <w:link w:val="BalloonText"/>
    <w:uiPriority w:val="99"/>
    <w:semiHidden/>
    <w:rsid w:val="00DE4095"/>
    <w:rPr>
      <w:rFonts w:ascii="Tahoma" w:eastAsia="Times New Roman" w:hAnsi="Tahoma" w:cs="Times New Roman"/>
      <w:sz w:val="16"/>
      <w:szCs w:val="16"/>
      <w:lang w:val="sr-Latn-CS" w:eastAsia="sr-Latn-CS"/>
    </w:rPr>
  </w:style>
  <w:style w:type="paragraph" w:customStyle="1" w:styleId="Normal2">
    <w:name w:val="Normal2"/>
    <w:basedOn w:val="Normal"/>
    <w:rsid w:val="00DE4095"/>
    <w:pPr>
      <w:spacing w:before="100" w:beforeAutospacing="1" w:after="100" w:afterAutospacing="1" w:line="240" w:lineRule="auto"/>
    </w:pPr>
    <w:rPr>
      <w:rFonts w:ascii="Arial" w:eastAsia="Times New Roman" w:hAnsi="Arial" w:cs="Arial"/>
      <w:lang w:val="sr-Latn-CS" w:eastAsia="sr-Latn-CS"/>
    </w:rPr>
  </w:style>
  <w:style w:type="paragraph" w:styleId="CommentText">
    <w:name w:val="annotation text"/>
    <w:basedOn w:val="Normal"/>
    <w:link w:val="CommentTextChar"/>
    <w:semiHidden/>
    <w:rsid w:val="00DE4095"/>
    <w:pPr>
      <w:spacing w:after="0" w:line="240" w:lineRule="auto"/>
    </w:pPr>
    <w:rPr>
      <w:rFonts w:ascii="Times New Roman" w:eastAsia="Times New Roman" w:hAnsi="Times New Roman" w:cs="Times New Roman"/>
      <w:sz w:val="20"/>
      <w:szCs w:val="20"/>
      <w:lang w:val="sr-Latn-CS" w:eastAsia="sr-Latn-CS"/>
    </w:rPr>
  </w:style>
  <w:style w:type="character" w:customStyle="1" w:styleId="CommentTextChar">
    <w:name w:val="Comment Text Char"/>
    <w:basedOn w:val="DefaultParagraphFont"/>
    <w:link w:val="CommentText"/>
    <w:semiHidden/>
    <w:rsid w:val="00DE4095"/>
    <w:rPr>
      <w:rFonts w:ascii="Times New Roman" w:eastAsia="Times New Roman" w:hAnsi="Times New Roman" w:cs="Times New Roman"/>
      <w:sz w:val="20"/>
      <w:szCs w:val="20"/>
      <w:lang w:val="sr-Latn-CS" w:eastAsia="sr-Latn-CS"/>
    </w:rPr>
  </w:style>
  <w:style w:type="paragraph" w:customStyle="1" w:styleId="CharCharCharChar">
    <w:name w:val="Char Char Char Char"/>
    <w:basedOn w:val="Normal"/>
    <w:rsid w:val="00DE4095"/>
    <w:pPr>
      <w:spacing w:after="160" w:line="240" w:lineRule="exact"/>
    </w:pPr>
    <w:rPr>
      <w:rFonts w:ascii="Tahoma" w:eastAsia="Times New Roman" w:hAnsi="Tahoma" w:cs="Times New Roman"/>
      <w:sz w:val="20"/>
      <w:szCs w:val="20"/>
    </w:rPr>
  </w:style>
  <w:style w:type="paragraph" w:customStyle="1" w:styleId="Char">
    <w:name w:val="Char"/>
    <w:basedOn w:val="Normal"/>
    <w:rsid w:val="00DE4095"/>
    <w:pPr>
      <w:spacing w:after="160" w:line="240" w:lineRule="exact"/>
    </w:pPr>
    <w:rPr>
      <w:rFonts w:ascii="Tahoma" w:eastAsia="Times New Roman" w:hAnsi="Tahoma" w:cs="Times New Roman"/>
      <w:sz w:val="20"/>
      <w:szCs w:val="20"/>
    </w:rPr>
  </w:style>
  <w:style w:type="paragraph" w:customStyle="1" w:styleId="Default">
    <w:name w:val="Default"/>
    <w:rsid w:val="00DE4095"/>
    <w:pPr>
      <w:autoSpaceDE w:val="0"/>
      <w:autoSpaceDN w:val="0"/>
      <w:adjustRightInd w:val="0"/>
      <w:spacing w:after="0" w:line="240" w:lineRule="auto"/>
    </w:pPr>
    <w:rPr>
      <w:rFonts w:ascii="Arial" w:eastAsia="Calibri" w:hAnsi="Arial" w:cs="Arial"/>
      <w:color w:val="000000"/>
      <w:sz w:val="24"/>
      <w:szCs w:val="24"/>
      <w:lang w:val="en-GB"/>
    </w:rPr>
  </w:style>
  <w:style w:type="paragraph" w:customStyle="1" w:styleId="CharCharCharChar0">
    <w:name w:val="Char Char Char Char"/>
    <w:basedOn w:val="Normal"/>
    <w:rsid w:val="00DE4095"/>
    <w:pPr>
      <w:spacing w:after="160" w:line="240" w:lineRule="exact"/>
    </w:pPr>
    <w:rPr>
      <w:rFonts w:ascii="Tahoma" w:eastAsia="Times New Roman" w:hAnsi="Tahoma" w:cs="Times New Roman"/>
      <w:sz w:val="20"/>
      <w:szCs w:val="20"/>
    </w:rPr>
  </w:style>
  <w:style w:type="paragraph" w:customStyle="1" w:styleId="Char0">
    <w:name w:val="Char"/>
    <w:basedOn w:val="Normal"/>
    <w:rsid w:val="00DE4095"/>
    <w:pPr>
      <w:spacing w:after="160" w:line="240" w:lineRule="exact"/>
    </w:pPr>
    <w:rPr>
      <w:rFonts w:ascii="Tahoma" w:eastAsia="Times New Roman" w:hAnsi="Tahoma" w:cs="Times New Roman"/>
      <w:sz w:val="20"/>
      <w:szCs w:val="20"/>
    </w:rPr>
  </w:style>
  <w:style w:type="paragraph" w:styleId="ListParagraph">
    <w:name w:val="List Paragraph"/>
    <w:basedOn w:val="Normal"/>
    <w:uiPriority w:val="34"/>
    <w:qFormat/>
    <w:rsid w:val="00DE4095"/>
    <w:pPr>
      <w:spacing w:after="0" w:line="240" w:lineRule="auto"/>
      <w:ind w:left="720"/>
    </w:pPr>
    <w:rPr>
      <w:rFonts w:ascii="Calibri" w:eastAsia="Calibri" w:hAnsi="Calibri" w:cs="Times New Roman"/>
    </w:rPr>
  </w:style>
  <w:style w:type="paragraph" w:customStyle="1" w:styleId="podnaslovpropisa">
    <w:name w:val="podnaslovpropisa"/>
    <w:basedOn w:val="Normal"/>
    <w:rsid w:val="00DE40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rored">
    <w:name w:val="normalprored"/>
    <w:basedOn w:val="Normal"/>
    <w:rsid w:val="00DE40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0">
    <w:name w:val="Body text_"/>
    <w:link w:val="BodyText1"/>
    <w:locked/>
    <w:rsid w:val="00DE4095"/>
    <w:rPr>
      <w:shd w:val="clear" w:color="auto" w:fill="FFFFFF"/>
    </w:rPr>
  </w:style>
  <w:style w:type="paragraph" w:customStyle="1" w:styleId="BodyText1">
    <w:name w:val="Body Text1"/>
    <w:basedOn w:val="Normal"/>
    <w:link w:val="Bodytext0"/>
    <w:rsid w:val="00DE4095"/>
    <w:pPr>
      <w:shd w:val="clear" w:color="auto" w:fill="FFFFFF"/>
      <w:spacing w:before="1080" w:after="0" w:line="278" w:lineRule="exact"/>
      <w:jc w:val="center"/>
    </w:pPr>
  </w:style>
  <w:style w:type="paragraph" w:customStyle="1" w:styleId="BodyText10">
    <w:name w:val="Body Text1"/>
    <w:basedOn w:val="Normal"/>
    <w:rsid w:val="00DE4095"/>
    <w:pPr>
      <w:shd w:val="clear" w:color="auto" w:fill="FFFFFF"/>
      <w:spacing w:before="1080" w:after="0" w:line="278" w:lineRule="exact"/>
      <w:jc w:val="center"/>
    </w:pPr>
    <w:rPr>
      <w:rFonts w:ascii="Calibri" w:eastAsia="Calibri" w:hAnsi="Calibri" w:cs="Times New Roman"/>
      <w:sz w:val="20"/>
      <w:szCs w:val="20"/>
    </w:rPr>
  </w:style>
  <w:style w:type="paragraph" w:styleId="Subtitle">
    <w:name w:val="Subtitle"/>
    <w:basedOn w:val="Normal"/>
    <w:link w:val="SubtitleChar"/>
    <w:uiPriority w:val="11"/>
    <w:qFormat/>
    <w:rsid w:val="00DE4095"/>
    <w:pPr>
      <w:spacing w:after="0" w:line="240" w:lineRule="auto"/>
      <w:ind w:left="90" w:hanging="90"/>
      <w:jc w:val="center"/>
    </w:pPr>
    <w:rPr>
      <w:rFonts w:ascii="Times New Roman" w:eastAsia="Times New Roman" w:hAnsi="Times New Roman" w:cs="Times New Roman"/>
      <w:sz w:val="28"/>
      <w:szCs w:val="20"/>
    </w:rPr>
  </w:style>
  <w:style w:type="character" w:customStyle="1" w:styleId="SubtitleChar">
    <w:name w:val="Subtitle Char"/>
    <w:basedOn w:val="DefaultParagraphFont"/>
    <w:link w:val="Subtitle"/>
    <w:uiPriority w:val="11"/>
    <w:rsid w:val="00DE4095"/>
    <w:rPr>
      <w:rFonts w:ascii="Times New Roman" w:eastAsia="Times New Roman" w:hAnsi="Times New Roman" w:cs="Times New Roman"/>
      <w:sz w:val="28"/>
      <w:szCs w:val="20"/>
    </w:rPr>
  </w:style>
  <w:style w:type="character" w:styleId="Hyperlink">
    <w:name w:val="Hyperlink"/>
    <w:uiPriority w:val="99"/>
    <w:unhideWhenUsed/>
    <w:rsid w:val="00DE4095"/>
    <w:rPr>
      <w:color w:val="0000FF"/>
      <w:u w:val="single"/>
    </w:rPr>
  </w:style>
  <w:style w:type="paragraph" w:styleId="NormalWeb">
    <w:name w:val="Normal (Web)"/>
    <w:basedOn w:val="Normal"/>
    <w:uiPriority w:val="99"/>
    <w:unhideWhenUsed/>
    <w:rsid w:val="00DE4095"/>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2">
    <w:name w:val="No List2"/>
    <w:next w:val="NoList"/>
    <w:uiPriority w:val="99"/>
    <w:semiHidden/>
    <w:rsid w:val="000D77CB"/>
  </w:style>
  <w:style w:type="table" w:customStyle="1" w:styleId="TableGrid2">
    <w:name w:val="Table Grid2"/>
    <w:basedOn w:val="TableNormal"/>
    <w:next w:val="TableGrid"/>
    <w:rsid w:val="000D77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rsid w:val="000D77CB"/>
    <w:pPr>
      <w:spacing w:before="100" w:beforeAutospacing="1" w:after="100" w:afterAutospacing="1" w:line="240" w:lineRule="auto"/>
    </w:pPr>
    <w:rPr>
      <w:rFonts w:ascii="Arial" w:eastAsia="Times New Roman" w:hAnsi="Arial" w:cs="Arial"/>
      <w:lang w:val="sr-Latn-CS" w:eastAsia="sr-Latn-CS"/>
    </w:rPr>
  </w:style>
  <w:style w:type="paragraph" w:customStyle="1" w:styleId="CharCharCharChar1">
    <w:name w:val="Char Char Char Char"/>
    <w:basedOn w:val="Normal"/>
    <w:rsid w:val="000D77CB"/>
    <w:pPr>
      <w:spacing w:after="160" w:line="240" w:lineRule="exact"/>
    </w:pPr>
    <w:rPr>
      <w:rFonts w:ascii="Tahoma" w:eastAsia="Times New Roman" w:hAnsi="Tahoma" w:cs="Times New Roman"/>
      <w:sz w:val="20"/>
      <w:szCs w:val="20"/>
    </w:rPr>
  </w:style>
  <w:style w:type="paragraph" w:customStyle="1" w:styleId="Char1">
    <w:name w:val="Char"/>
    <w:basedOn w:val="Normal"/>
    <w:rsid w:val="000D77CB"/>
    <w:pPr>
      <w:spacing w:after="160" w:line="240" w:lineRule="exact"/>
    </w:pPr>
    <w:rPr>
      <w:rFonts w:ascii="Tahoma" w:eastAsia="Times New Roman" w:hAnsi="Tahoma" w:cs="Times New Roman"/>
      <w:sz w:val="20"/>
      <w:szCs w:val="20"/>
    </w:rPr>
  </w:style>
  <w:style w:type="paragraph" w:customStyle="1" w:styleId="BodyText2">
    <w:name w:val="Body Text2"/>
    <w:basedOn w:val="Normal"/>
    <w:rsid w:val="000D77CB"/>
    <w:pPr>
      <w:shd w:val="clear" w:color="auto" w:fill="FFFFFF"/>
      <w:spacing w:before="1080" w:after="0" w:line="278" w:lineRule="exact"/>
      <w:jc w:val="center"/>
    </w:pPr>
    <w:rPr>
      <w:rFonts w:ascii="Times New Roman" w:eastAsia="Times New Roman"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929">
      <w:bodyDiv w:val="1"/>
      <w:marLeft w:val="0"/>
      <w:marRight w:val="0"/>
      <w:marTop w:val="0"/>
      <w:marBottom w:val="0"/>
      <w:divBdr>
        <w:top w:val="none" w:sz="0" w:space="0" w:color="auto"/>
        <w:left w:val="none" w:sz="0" w:space="0" w:color="auto"/>
        <w:bottom w:val="none" w:sz="0" w:space="0" w:color="auto"/>
        <w:right w:val="none" w:sz="0" w:space="0" w:color="auto"/>
      </w:divBdr>
    </w:div>
    <w:div w:id="16084565">
      <w:bodyDiv w:val="1"/>
      <w:marLeft w:val="0"/>
      <w:marRight w:val="0"/>
      <w:marTop w:val="0"/>
      <w:marBottom w:val="0"/>
      <w:divBdr>
        <w:top w:val="none" w:sz="0" w:space="0" w:color="auto"/>
        <w:left w:val="none" w:sz="0" w:space="0" w:color="auto"/>
        <w:bottom w:val="none" w:sz="0" w:space="0" w:color="auto"/>
        <w:right w:val="none" w:sz="0" w:space="0" w:color="auto"/>
      </w:divBdr>
    </w:div>
    <w:div w:id="68163341">
      <w:bodyDiv w:val="1"/>
      <w:marLeft w:val="0"/>
      <w:marRight w:val="0"/>
      <w:marTop w:val="0"/>
      <w:marBottom w:val="0"/>
      <w:divBdr>
        <w:top w:val="none" w:sz="0" w:space="0" w:color="auto"/>
        <w:left w:val="none" w:sz="0" w:space="0" w:color="auto"/>
        <w:bottom w:val="none" w:sz="0" w:space="0" w:color="auto"/>
        <w:right w:val="none" w:sz="0" w:space="0" w:color="auto"/>
      </w:divBdr>
    </w:div>
    <w:div w:id="82192759">
      <w:bodyDiv w:val="1"/>
      <w:marLeft w:val="0"/>
      <w:marRight w:val="0"/>
      <w:marTop w:val="0"/>
      <w:marBottom w:val="0"/>
      <w:divBdr>
        <w:top w:val="none" w:sz="0" w:space="0" w:color="auto"/>
        <w:left w:val="none" w:sz="0" w:space="0" w:color="auto"/>
        <w:bottom w:val="none" w:sz="0" w:space="0" w:color="auto"/>
        <w:right w:val="none" w:sz="0" w:space="0" w:color="auto"/>
      </w:divBdr>
    </w:div>
    <w:div w:id="105316581">
      <w:bodyDiv w:val="1"/>
      <w:marLeft w:val="0"/>
      <w:marRight w:val="0"/>
      <w:marTop w:val="0"/>
      <w:marBottom w:val="0"/>
      <w:divBdr>
        <w:top w:val="none" w:sz="0" w:space="0" w:color="auto"/>
        <w:left w:val="none" w:sz="0" w:space="0" w:color="auto"/>
        <w:bottom w:val="none" w:sz="0" w:space="0" w:color="auto"/>
        <w:right w:val="none" w:sz="0" w:space="0" w:color="auto"/>
      </w:divBdr>
    </w:div>
    <w:div w:id="145129284">
      <w:bodyDiv w:val="1"/>
      <w:marLeft w:val="0"/>
      <w:marRight w:val="0"/>
      <w:marTop w:val="0"/>
      <w:marBottom w:val="0"/>
      <w:divBdr>
        <w:top w:val="none" w:sz="0" w:space="0" w:color="auto"/>
        <w:left w:val="none" w:sz="0" w:space="0" w:color="auto"/>
        <w:bottom w:val="none" w:sz="0" w:space="0" w:color="auto"/>
        <w:right w:val="none" w:sz="0" w:space="0" w:color="auto"/>
      </w:divBdr>
    </w:div>
    <w:div w:id="180239746">
      <w:bodyDiv w:val="1"/>
      <w:marLeft w:val="0"/>
      <w:marRight w:val="0"/>
      <w:marTop w:val="0"/>
      <w:marBottom w:val="0"/>
      <w:divBdr>
        <w:top w:val="none" w:sz="0" w:space="0" w:color="auto"/>
        <w:left w:val="none" w:sz="0" w:space="0" w:color="auto"/>
        <w:bottom w:val="none" w:sz="0" w:space="0" w:color="auto"/>
        <w:right w:val="none" w:sz="0" w:space="0" w:color="auto"/>
      </w:divBdr>
    </w:div>
    <w:div w:id="246423446">
      <w:bodyDiv w:val="1"/>
      <w:marLeft w:val="0"/>
      <w:marRight w:val="0"/>
      <w:marTop w:val="0"/>
      <w:marBottom w:val="0"/>
      <w:divBdr>
        <w:top w:val="none" w:sz="0" w:space="0" w:color="auto"/>
        <w:left w:val="none" w:sz="0" w:space="0" w:color="auto"/>
        <w:bottom w:val="none" w:sz="0" w:space="0" w:color="auto"/>
        <w:right w:val="none" w:sz="0" w:space="0" w:color="auto"/>
      </w:divBdr>
    </w:div>
    <w:div w:id="250433479">
      <w:bodyDiv w:val="1"/>
      <w:marLeft w:val="0"/>
      <w:marRight w:val="0"/>
      <w:marTop w:val="0"/>
      <w:marBottom w:val="0"/>
      <w:divBdr>
        <w:top w:val="none" w:sz="0" w:space="0" w:color="auto"/>
        <w:left w:val="none" w:sz="0" w:space="0" w:color="auto"/>
        <w:bottom w:val="none" w:sz="0" w:space="0" w:color="auto"/>
        <w:right w:val="none" w:sz="0" w:space="0" w:color="auto"/>
      </w:divBdr>
    </w:div>
    <w:div w:id="270090495">
      <w:bodyDiv w:val="1"/>
      <w:marLeft w:val="0"/>
      <w:marRight w:val="0"/>
      <w:marTop w:val="0"/>
      <w:marBottom w:val="0"/>
      <w:divBdr>
        <w:top w:val="none" w:sz="0" w:space="0" w:color="auto"/>
        <w:left w:val="none" w:sz="0" w:space="0" w:color="auto"/>
        <w:bottom w:val="none" w:sz="0" w:space="0" w:color="auto"/>
        <w:right w:val="none" w:sz="0" w:space="0" w:color="auto"/>
      </w:divBdr>
    </w:div>
    <w:div w:id="299580533">
      <w:bodyDiv w:val="1"/>
      <w:marLeft w:val="0"/>
      <w:marRight w:val="0"/>
      <w:marTop w:val="0"/>
      <w:marBottom w:val="0"/>
      <w:divBdr>
        <w:top w:val="none" w:sz="0" w:space="0" w:color="auto"/>
        <w:left w:val="none" w:sz="0" w:space="0" w:color="auto"/>
        <w:bottom w:val="none" w:sz="0" w:space="0" w:color="auto"/>
        <w:right w:val="none" w:sz="0" w:space="0" w:color="auto"/>
      </w:divBdr>
    </w:div>
    <w:div w:id="318116003">
      <w:bodyDiv w:val="1"/>
      <w:marLeft w:val="0"/>
      <w:marRight w:val="0"/>
      <w:marTop w:val="0"/>
      <w:marBottom w:val="0"/>
      <w:divBdr>
        <w:top w:val="none" w:sz="0" w:space="0" w:color="auto"/>
        <w:left w:val="none" w:sz="0" w:space="0" w:color="auto"/>
        <w:bottom w:val="none" w:sz="0" w:space="0" w:color="auto"/>
        <w:right w:val="none" w:sz="0" w:space="0" w:color="auto"/>
      </w:divBdr>
    </w:div>
    <w:div w:id="368653171">
      <w:bodyDiv w:val="1"/>
      <w:marLeft w:val="0"/>
      <w:marRight w:val="0"/>
      <w:marTop w:val="0"/>
      <w:marBottom w:val="0"/>
      <w:divBdr>
        <w:top w:val="none" w:sz="0" w:space="0" w:color="auto"/>
        <w:left w:val="none" w:sz="0" w:space="0" w:color="auto"/>
        <w:bottom w:val="none" w:sz="0" w:space="0" w:color="auto"/>
        <w:right w:val="none" w:sz="0" w:space="0" w:color="auto"/>
      </w:divBdr>
    </w:div>
    <w:div w:id="423456643">
      <w:bodyDiv w:val="1"/>
      <w:marLeft w:val="0"/>
      <w:marRight w:val="0"/>
      <w:marTop w:val="0"/>
      <w:marBottom w:val="0"/>
      <w:divBdr>
        <w:top w:val="none" w:sz="0" w:space="0" w:color="auto"/>
        <w:left w:val="none" w:sz="0" w:space="0" w:color="auto"/>
        <w:bottom w:val="none" w:sz="0" w:space="0" w:color="auto"/>
        <w:right w:val="none" w:sz="0" w:space="0" w:color="auto"/>
      </w:divBdr>
    </w:div>
    <w:div w:id="486752583">
      <w:bodyDiv w:val="1"/>
      <w:marLeft w:val="0"/>
      <w:marRight w:val="0"/>
      <w:marTop w:val="0"/>
      <w:marBottom w:val="0"/>
      <w:divBdr>
        <w:top w:val="none" w:sz="0" w:space="0" w:color="auto"/>
        <w:left w:val="none" w:sz="0" w:space="0" w:color="auto"/>
        <w:bottom w:val="none" w:sz="0" w:space="0" w:color="auto"/>
        <w:right w:val="none" w:sz="0" w:space="0" w:color="auto"/>
      </w:divBdr>
    </w:div>
    <w:div w:id="517089381">
      <w:bodyDiv w:val="1"/>
      <w:marLeft w:val="0"/>
      <w:marRight w:val="0"/>
      <w:marTop w:val="0"/>
      <w:marBottom w:val="0"/>
      <w:divBdr>
        <w:top w:val="none" w:sz="0" w:space="0" w:color="auto"/>
        <w:left w:val="none" w:sz="0" w:space="0" w:color="auto"/>
        <w:bottom w:val="none" w:sz="0" w:space="0" w:color="auto"/>
        <w:right w:val="none" w:sz="0" w:space="0" w:color="auto"/>
      </w:divBdr>
    </w:div>
    <w:div w:id="559096099">
      <w:bodyDiv w:val="1"/>
      <w:marLeft w:val="0"/>
      <w:marRight w:val="0"/>
      <w:marTop w:val="0"/>
      <w:marBottom w:val="0"/>
      <w:divBdr>
        <w:top w:val="none" w:sz="0" w:space="0" w:color="auto"/>
        <w:left w:val="none" w:sz="0" w:space="0" w:color="auto"/>
        <w:bottom w:val="none" w:sz="0" w:space="0" w:color="auto"/>
        <w:right w:val="none" w:sz="0" w:space="0" w:color="auto"/>
      </w:divBdr>
    </w:div>
    <w:div w:id="564872696">
      <w:bodyDiv w:val="1"/>
      <w:marLeft w:val="0"/>
      <w:marRight w:val="0"/>
      <w:marTop w:val="0"/>
      <w:marBottom w:val="0"/>
      <w:divBdr>
        <w:top w:val="none" w:sz="0" w:space="0" w:color="auto"/>
        <w:left w:val="none" w:sz="0" w:space="0" w:color="auto"/>
        <w:bottom w:val="none" w:sz="0" w:space="0" w:color="auto"/>
        <w:right w:val="none" w:sz="0" w:space="0" w:color="auto"/>
      </w:divBdr>
    </w:div>
    <w:div w:id="570969261">
      <w:bodyDiv w:val="1"/>
      <w:marLeft w:val="0"/>
      <w:marRight w:val="0"/>
      <w:marTop w:val="0"/>
      <w:marBottom w:val="0"/>
      <w:divBdr>
        <w:top w:val="none" w:sz="0" w:space="0" w:color="auto"/>
        <w:left w:val="none" w:sz="0" w:space="0" w:color="auto"/>
        <w:bottom w:val="none" w:sz="0" w:space="0" w:color="auto"/>
        <w:right w:val="none" w:sz="0" w:space="0" w:color="auto"/>
      </w:divBdr>
    </w:div>
    <w:div w:id="608661271">
      <w:bodyDiv w:val="1"/>
      <w:marLeft w:val="0"/>
      <w:marRight w:val="0"/>
      <w:marTop w:val="0"/>
      <w:marBottom w:val="0"/>
      <w:divBdr>
        <w:top w:val="none" w:sz="0" w:space="0" w:color="auto"/>
        <w:left w:val="none" w:sz="0" w:space="0" w:color="auto"/>
        <w:bottom w:val="none" w:sz="0" w:space="0" w:color="auto"/>
        <w:right w:val="none" w:sz="0" w:space="0" w:color="auto"/>
      </w:divBdr>
    </w:div>
    <w:div w:id="614756252">
      <w:bodyDiv w:val="1"/>
      <w:marLeft w:val="0"/>
      <w:marRight w:val="0"/>
      <w:marTop w:val="0"/>
      <w:marBottom w:val="0"/>
      <w:divBdr>
        <w:top w:val="none" w:sz="0" w:space="0" w:color="auto"/>
        <w:left w:val="none" w:sz="0" w:space="0" w:color="auto"/>
        <w:bottom w:val="none" w:sz="0" w:space="0" w:color="auto"/>
        <w:right w:val="none" w:sz="0" w:space="0" w:color="auto"/>
      </w:divBdr>
    </w:div>
    <w:div w:id="619141243">
      <w:bodyDiv w:val="1"/>
      <w:marLeft w:val="0"/>
      <w:marRight w:val="0"/>
      <w:marTop w:val="0"/>
      <w:marBottom w:val="0"/>
      <w:divBdr>
        <w:top w:val="none" w:sz="0" w:space="0" w:color="auto"/>
        <w:left w:val="none" w:sz="0" w:space="0" w:color="auto"/>
        <w:bottom w:val="none" w:sz="0" w:space="0" w:color="auto"/>
        <w:right w:val="none" w:sz="0" w:space="0" w:color="auto"/>
      </w:divBdr>
    </w:div>
    <w:div w:id="691420402">
      <w:bodyDiv w:val="1"/>
      <w:marLeft w:val="0"/>
      <w:marRight w:val="0"/>
      <w:marTop w:val="0"/>
      <w:marBottom w:val="0"/>
      <w:divBdr>
        <w:top w:val="none" w:sz="0" w:space="0" w:color="auto"/>
        <w:left w:val="none" w:sz="0" w:space="0" w:color="auto"/>
        <w:bottom w:val="none" w:sz="0" w:space="0" w:color="auto"/>
        <w:right w:val="none" w:sz="0" w:space="0" w:color="auto"/>
      </w:divBdr>
    </w:div>
    <w:div w:id="733506042">
      <w:bodyDiv w:val="1"/>
      <w:marLeft w:val="0"/>
      <w:marRight w:val="0"/>
      <w:marTop w:val="0"/>
      <w:marBottom w:val="0"/>
      <w:divBdr>
        <w:top w:val="none" w:sz="0" w:space="0" w:color="auto"/>
        <w:left w:val="none" w:sz="0" w:space="0" w:color="auto"/>
        <w:bottom w:val="none" w:sz="0" w:space="0" w:color="auto"/>
        <w:right w:val="none" w:sz="0" w:space="0" w:color="auto"/>
      </w:divBdr>
    </w:div>
    <w:div w:id="735737739">
      <w:bodyDiv w:val="1"/>
      <w:marLeft w:val="0"/>
      <w:marRight w:val="0"/>
      <w:marTop w:val="0"/>
      <w:marBottom w:val="0"/>
      <w:divBdr>
        <w:top w:val="none" w:sz="0" w:space="0" w:color="auto"/>
        <w:left w:val="none" w:sz="0" w:space="0" w:color="auto"/>
        <w:bottom w:val="none" w:sz="0" w:space="0" w:color="auto"/>
        <w:right w:val="none" w:sz="0" w:space="0" w:color="auto"/>
      </w:divBdr>
    </w:div>
    <w:div w:id="818573254">
      <w:bodyDiv w:val="1"/>
      <w:marLeft w:val="0"/>
      <w:marRight w:val="0"/>
      <w:marTop w:val="0"/>
      <w:marBottom w:val="0"/>
      <w:divBdr>
        <w:top w:val="none" w:sz="0" w:space="0" w:color="auto"/>
        <w:left w:val="none" w:sz="0" w:space="0" w:color="auto"/>
        <w:bottom w:val="none" w:sz="0" w:space="0" w:color="auto"/>
        <w:right w:val="none" w:sz="0" w:space="0" w:color="auto"/>
      </w:divBdr>
    </w:div>
    <w:div w:id="826822377">
      <w:bodyDiv w:val="1"/>
      <w:marLeft w:val="0"/>
      <w:marRight w:val="0"/>
      <w:marTop w:val="0"/>
      <w:marBottom w:val="0"/>
      <w:divBdr>
        <w:top w:val="none" w:sz="0" w:space="0" w:color="auto"/>
        <w:left w:val="none" w:sz="0" w:space="0" w:color="auto"/>
        <w:bottom w:val="none" w:sz="0" w:space="0" w:color="auto"/>
        <w:right w:val="none" w:sz="0" w:space="0" w:color="auto"/>
      </w:divBdr>
    </w:div>
    <w:div w:id="833380660">
      <w:bodyDiv w:val="1"/>
      <w:marLeft w:val="0"/>
      <w:marRight w:val="0"/>
      <w:marTop w:val="0"/>
      <w:marBottom w:val="0"/>
      <w:divBdr>
        <w:top w:val="none" w:sz="0" w:space="0" w:color="auto"/>
        <w:left w:val="none" w:sz="0" w:space="0" w:color="auto"/>
        <w:bottom w:val="none" w:sz="0" w:space="0" w:color="auto"/>
        <w:right w:val="none" w:sz="0" w:space="0" w:color="auto"/>
      </w:divBdr>
    </w:div>
    <w:div w:id="835345674">
      <w:bodyDiv w:val="1"/>
      <w:marLeft w:val="0"/>
      <w:marRight w:val="0"/>
      <w:marTop w:val="0"/>
      <w:marBottom w:val="0"/>
      <w:divBdr>
        <w:top w:val="none" w:sz="0" w:space="0" w:color="auto"/>
        <w:left w:val="none" w:sz="0" w:space="0" w:color="auto"/>
        <w:bottom w:val="none" w:sz="0" w:space="0" w:color="auto"/>
        <w:right w:val="none" w:sz="0" w:space="0" w:color="auto"/>
      </w:divBdr>
    </w:div>
    <w:div w:id="895164744">
      <w:bodyDiv w:val="1"/>
      <w:marLeft w:val="0"/>
      <w:marRight w:val="0"/>
      <w:marTop w:val="0"/>
      <w:marBottom w:val="0"/>
      <w:divBdr>
        <w:top w:val="none" w:sz="0" w:space="0" w:color="auto"/>
        <w:left w:val="none" w:sz="0" w:space="0" w:color="auto"/>
        <w:bottom w:val="none" w:sz="0" w:space="0" w:color="auto"/>
        <w:right w:val="none" w:sz="0" w:space="0" w:color="auto"/>
      </w:divBdr>
    </w:div>
    <w:div w:id="925966278">
      <w:bodyDiv w:val="1"/>
      <w:marLeft w:val="0"/>
      <w:marRight w:val="0"/>
      <w:marTop w:val="0"/>
      <w:marBottom w:val="0"/>
      <w:divBdr>
        <w:top w:val="none" w:sz="0" w:space="0" w:color="auto"/>
        <w:left w:val="none" w:sz="0" w:space="0" w:color="auto"/>
        <w:bottom w:val="none" w:sz="0" w:space="0" w:color="auto"/>
        <w:right w:val="none" w:sz="0" w:space="0" w:color="auto"/>
      </w:divBdr>
    </w:div>
    <w:div w:id="926232246">
      <w:bodyDiv w:val="1"/>
      <w:marLeft w:val="0"/>
      <w:marRight w:val="0"/>
      <w:marTop w:val="0"/>
      <w:marBottom w:val="0"/>
      <w:divBdr>
        <w:top w:val="none" w:sz="0" w:space="0" w:color="auto"/>
        <w:left w:val="none" w:sz="0" w:space="0" w:color="auto"/>
        <w:bottom w:val="none" w:sz="0" w:space="0" w:color="auto"/>
        <w:right w:val="none" w:sz="0" w:space="0" w:color="auto"/>
      </w:divBdr>
    </w:div>
    <w:div w:id="940601284">
      <w:bodyDiv w:val="1"/>
      <w:marLeft w:val="0"/>
      <w:marRight w:val="0"/>
      <w:marTop w:val="0"/>
      <w:marBottom w:val="0"/>
      <w:divBdr>
        <w:top w:val="none" w:sz="0" w:space="0" w:color="auto"/>
        <w:left w:val="none" w:sz="0" w:space="0" w:color="auto"/>
        <w:bottom w:val="none" w:sz="0" w:space="0" w:color="auto"/>
        <w:right w:val="none" w:sz="0" w:space="0" w:color="auto"/>
      </w:divBdr>
    </w:div>
    <w:div w:id="977029067">
      <w:bodyDiv w:val="1"/>
      <w:marLeft w:val="0"/>
      <w:marRight w:val="0"/>
      <w:marTop w:val="0"/>
      <w:marBottom w:val="0"/>
      <w:divBdr>
        <w:top w:val="none" w:sz="0" w:space="0" w:color="auto"/>
        <w:left w:val="none" w:sz="0" w:space="0" w:color="auto"/>
        <w:bottom w:val="none" w:sz="0" w:space="0" w:color="auto"/>
        <w:right w:val="none" w:sz="0" w:space="0" w:color="auto"/>
      </w:divBdr>
    </w:div>
    <w:div w:id="1011025224">
      <w:bodyDiv w:val="1"/>
      <w:marLeft w:val="0"/>
      <w:marRight w:val="0"/>
      <w:marTop w:val="0"/>
      <w:marBottom w:val="0"/>
      <w:divBdr>
        <w:top w:val="none" w:sz="0" w:space="0" w:color="auto"/>
        <w:left w:val="none" w:sz="0" w:space="0" w:color="auto"/>
        <w:bottom w:val="none" w:sz="0" w:space="0" w:color="auto"/>
        <w:right w:val="none" w:sz="0" w:space="0" w:color="auto"/>
      </w:divBdr>
    </w:div>
    <w:div w:id="1027558518">
      <w:bodyDiv w:val="1"/>
      <w:marLeft w:val="0"/>
      <w:marRight w:val="0"/>
      <w:marTop w:val="0"/>
      <w:marBottom w:val="0"/>
      <w:divBdr>
        <w:top w:val="none" w:sz="0" w:space="0" w:color="auto"/>
        <w:left w:val="none" w:sz="0" w:space="0" w:color="auto"/>
        <w:bottom w:val="none" w:sz="0" w:space="0" w:color="auto"/>
        <w:right w:val="none" w:sz="0" w:space="0" w:color="auto"/>
      </w:divBdr>
    </w:div>
    <w:div w:id="1066147973">
      <w:bodyDiv w:val="1"/>
      <w:marLeft w:val="0"/>
      <w:marRight w:val="0"/>
      <w:marTop w:val="0"/>
      <w:marBottom w:val="0"/>
      <w:divBdr>
        <w:top w:val="none" w:sz="0" w:space="0" w:color="auto"/>
        <w:left w:val="none" w:sz="0" w:space="0" w:color="auto"/>
        <w:bottom w:val="none" w:sz="0" w:space="0" w:color="auto"/>
        <w:right w:val="none" w:sz="0" w:space="0" w:color="auto"/>
      </w:divBdr>
    </w:div>
    <w:div w:id="1088619364">
      <w:bodyDiv w:val="1"/>
      <w:marLeft w:val="0"/>
      <w:marRight w:val="0"/>
      <w:marTop w:val="0"/>
      <w:marBottom w:val="0"/>
      <w:divBdr>
        <w:top w:val="none" w:sz="0" w:space="0" w:color="auto"/>
        <w:left w:val="none" w:sz="0" w:space="0" w:color="auto"/>
        <w:bottom w:val="none" w:sz="0" w:space="0" w:color="auto"/>
        <w:right w:val="none" w:sz="0" w:space="0" w:color="auto"/>
      </w:divBdr>
    </w:div>
    <w:div w:id="1094008301">
      <w:bodyDiv w:val="1"/>
      <w:marLeft w:val="0"/>
      <w:marRight w:val="0"/>
      <w:marTop w:val="0"/>
      <w:marBottom w:val="0"/>
      <w:divBdr>
        <w:top w:val="none" w:sz="0" w:space="0" w:color="auto"/>
        <w:left w:val="none" w:sz="0" w:space="0" w:color="auto"/>
        <w:bottom w:val="none" w:sz="0" w:space="0" w:color="auto"/>
        <w:right w:val="none" w:sz="0" w:space="0" w:color="auto"/>
      </w:divBdr>
    </w:div>
    <w:div w:id="1226641563">
      <w:bodyDiv w:val="1"/>
      <w:marLeft w:val="0"/>
      <w:marRight w:val="0"/>
      <w:marTop w:val="0"/>
      <w:marBottom w:val="0"/>
      <w:divBdr>
        <w:top w:val="none" w:sz="0" w:space="0" w:color="auto"/>
        <w:left w:val="none" w:sz="0" w:space="0" w:color="auto"/>
        <w:bottom w:val="none" w:sz="0" w:space="0" w:color="auto"/>
        <w:right w:val="none" w:sz="0" w:space="0" w:color="auto"/>
      </w:divBdr>
    </w:div>
    <w:div w:id="1228031877">
      <w:bodyDiv w:val="1"/>
      <w:marLeft w:val="0"/>
      <w:marRight w:val="0"/>
      <w:marTop w:val="0"/>
      <w:marBottom w:val="0"/>
      <w:divBdr>
        <w:top w:val="none" w:sz="0" w:space="0" w:color="auto"/>
        <w:left w:val="none" w:sz="0" w:space="0" w:color="auto"/>
        <w:bottom w:val="none" w:sz="0" w:space="0" w:color="auto"/>
        <w:right w:val="none" w:sz="0" w:space="0" w:color="auto"/>
      </w:divBdr>
    </w:div>
    <w:div w:id="1238859489">
      <w:bodyDiv w:val="1"/>
      <w:marLeft w:val="0"/>
      <w:marRight w:val="0"/>
      <w:marTop w:val="0"/>
      <w:marBottom w:val="0"/>
      <w:divBdr>
        <w:top w:val="none" w:sz="0" w:space="0" w:color="auto"/>
        <w:left w:val="none" w:sz="0" w:space="0" w:color="auto"/>
        <w:bottom w:val="none" w:sz="0" w:space="0" w:color="auto"/>
        <w:right w:val="none" w:sz="0" w:space="0" w:color="auto"/>
      </w:divBdr>
    </w:div>
    <w:div w:id="1262564032">
      <w:bodyDiv w:val="1"/>
      <w:marLeft w:val="0"/>
      <w:marRight w:val="0"/>
      <w:marTop w:val="0"/>
      <w:marBottom w:val="0"/>
      <w:divBdr>
        <w:top w:val="none" w:sz="0" w:space="0" w:color="auto"/>
        <w:left w:val="none" w:sz="0" w:space="0" w:color="auto"/>
        <w:bottom w:val="none" w:sz="0" w:space="0" w:color="auto"/>
        <w:right w:val="none" w:sz="0" w:space="0" w:color="auto"/>
      </w:divBdr>
    </w:div>
    <w:div w:id="1275021777">
      <w:bodyDiv w:val="1"/>
      <w:marLeft w:val="0"/>
      <w:marRight w:val="0"/>
      <w:marTop w:val="0"/>
      <w:marBottom w:val="0"/>
      <w:divBdr>
        <w:top w:val="none" w:sz="0" w:space="0" w:color="auto"/>
        <w:left w:val="none" w:sz="0" w:space="0" w:color="auto"/>
        <w:bottom w:val="none" w:sz="0" w:space="0" w:color="auto"/>
        <w:right w:val="none" w:sz="0" w:space="0" w:color="auto"/>
      </w:divBdr>
    </w:div>
    <w:div w:id="1401176573">
      <w:bodyDiv w:val="1"/>
      <w:marLeft w:val="0"/>
      <w:marRight w:val="0"/>
      <w:marTop w:val="0"/>
      <w:marBottom w:val="0"/>
      <w:divBdr>
        <w:top w:val="none" w:sz="0" w:space="0" w:color="auto"/>
        <w:left w:val="none" w:sz="0" w:space="0" w:color="auto"/>
        <w:bottom w:val="none" w:sz="0" w:space="0" w:color="auto"/>
        <w:right w:val="none" w:sz="0" w:space="0" w:color="auto"/>
      </w:divBdr>
    </w:div>
    <w:div w:id="1405445208">
      <w:bodyDiv w:val="1"/>
      <w:marLeft w:val="0"/>
      <w:marRight w:val="0"/>
      <w:marTop w:val="0"/>
      <w:marBottom w:val="0"/>
      <w:divBdr>
        <w:top w:val="none" w:sz="0" w:space="0" w:color="auto"/>
        <w:left w:val="none" w:sz="0" w:space="0" w:color="auto"/>
        <w:bottom w:val="none" w:sz="0" w:space="0" w:color="auto"/>
        <w:right w:val="none" w:sz="0" w:space="0" w:color="auto"/>
      </w:divBdr>
    </w:div>
    <w:div w:id="1430463398">
      <w:bodyDiv w:val="1"/>
      <w:marLeft w:val="0"/>
      <w:marRight w:val="0"/>
      <w:marTop w:val="0"/>
      <w:marBottom w:val="0"/>
      <w:divBdr>
        <w:top w:val="none" w:sz="0" w:space="0" w:color="auto"/>
        <w:left w:val="none" w:sz="0" w:space="0" w:color="auto"/>
        <w:bottom w:val="none" w:sz="0" w:space="0" w:color="auto"/>
        <w:right w:val="none" w:sz="0" w:space="0" w:color="auto"/>
      </w:divBdr>
    </w:div>
    <w:div w:id="1441996187">
      <w:bodyDiv w:val="1"/>
      <w:marLeft w:val="0"/>
      <w:marRight w:val="0"/>
      <w:marTop w:val="0"/>
      <w:marBottom w:val="0"/>
      <w:divBdr>
        <w:top w:val="none" w:sz="0" w:space="0" w:color="auto"/>
        <w:left w:val="none" w:sz="0" w:space="0" w:color="auto"/>
        <w:bottom w:val="none" w:sz="0" w:space="0" w:color="auto"/>
        <w:right w:val="none" w:sz="0" w:space="0" w:color="auto"/>
      </w:divBdr>
    </w:div>
    <w:div w:id="1460953036">
      <w:bodyDiv w:val="1"/>
      <w:marLeft w:val="0"/>
      <w:marRight w:val="0"/>
      <w:marTop w:val="0"/>
      <w:marBottom w:val="0"/>
      <w:divBdr>
        <w:top w:val="none" w:sz="0" w:space="0" w:color="auto"/>
        <w:left w:val="none" w:sz="0" w:space="0" w:color="auto"/>
        <w:bottom w:val="none" w:sz="0" w:space="0" w:color="auto"/>
        <w:right w:val="none" w:sz="0" w:space="0" w:color="auto"/>
      </w:divBdr>
    </w:div>
    <w:div w:id="1466196028">
      <w:bodyDiv w:val="1"/>
      <w:marLeft w:val="0"/>
      <w:marRight w:val="0"/>
      <w:marTop w:val="0"/>
      <w:marBottom w:val="0"/>
      <w:divBdr>
        <w:top w:val="none" w:sz="0" w:space="0" w:color="auto"/>
        <w:left w:val="none" w:sz="0" w:space="0" w:color="auto"/>
        <w:bottom w:val="none" w:sz="0" w:space="0" w:color="auto"/>
        <w:right w:val="none" w:sz="0" w:space="0" w:color="auto"/>
      </w:divBdr>
    </w:div>
    <w:div w:id="1467311850">
      <w:bodyDiv w:val="1"/>
      <w:marLeft w:val="0"/>
      <w:marRight w:val="0"/>
      <w:marTop w:val="0"/>
      <w:marBottom w:val="0"/>
      <w:divBdr>
        <w:top w:val="none" w:sz="0" w:space="0" w:color="auto"/>
        <w:left w:val="none" w:sz="0" w:space="0" w:color="auto"/>
        <w:bottom w:val="none" w:sz="0" w:space="0" w:color="auto"/>
        <w:right w:val="none" w:sz="0" w:space="0" w:color="auto"/>
      </w:divBdr>
    </w:div>
    <w:div w:id="1512719407">
      <w:bodyDiv w:val="1"/>
      <w:marLeft w:val="0"/>
      <w:marRight w:val="0"/>
      <w:marTop w:val="0"/>
      <w:marBottom w:val="0"/>
      <w:divBdr>
        <w:top w:val="none" w:sz="0" w:space="0" w:color="auto"/>
        <w:left w:val="none" w:sz="0" w:space="0" w:color="auto"/>
        <w:bottom w:val="none" w:sz="0" w:space="0" w:color="auto"/>
        <w:right w:val="none" w:sz="0" w:space="0" w:color="auto"/>
      </w:divBdr>
    </w:div>
    <w:div w:id="1531070002">
      <w:bodyDiv w:val="1"/>
      <w:marLeft w:val="0"/>
      <w:marRight w:val="0"/>
      <w:marTop w:val="0"/>
      <w:marBottom w:val="0"/>
      <w:divBdr>
        <w:top w:val="none" w:sz="0" w:space="0" w:color="auto"/>
        <w:left w:val="none" w:sz="0" w:space="0" w:color="auto"/>
        <w:bottom w:val="none" w:sz="0" w:space="0" w:color="auto"/>
        <w:right w:val="none" w:sz="0" w:space="0" w:color="auto"/>
      </w:divBdr>
    </w:div>
    <w:div w:id="1535270516">
      <w:bodyDiv w:val="1"/>
      <w:marLeft w:val="0"/>
      <w:marRight w:val="0"/>
      <w:marTop w:val="0"/>
      <w:marBottom w:val="0"/>
      <w:divBdr>
        <w:top w:val="none" w:sz="0" w:space="0" w:color="auto"/>
        <w:left w:val="none" w:sz="0" w:space="0" w:color="auto"/>
        <w:bottom w:val="none" w:sz="0" w:space="0" w:color="auto"/>
        <w:right w:val="none" w:sz="0" w:space="0" w:color="auto"/>
      </w:divBdr>
    </w:div>
    <w:div w:id="1539050430">
      <w:bodyDiv w:val="1"/>
      <w:marLeft w:val="0"/>
      <w:marRight w:val="0"/>
      <w:marTop w:val="0"/>
      <w:marBottom w:val="0"/>
      <w:divBdr>
        <w:top w:val="none" w:sz="0" w:space="0" w:color="auto"/>
        <w:left w:val="none" w:sz="0" w:space="0" w:color="auto"/>
        <w:bottom w:val="none" w:sz="0" w:space="0" w:color="auto"/>
        <w:right w:val="none" w:sz="0" w:space="0" w:color="auto"/>
      </w:divBdr>
    </w:div>
    <w:div w:id="1573344235">
      <w:bodyDiv w:val="1"/>
      <w:marLeft w:val="0"/>
      <w:marRight w:val="0"/>
      <w:marTop w:val="0"/>
      <w:marBottom w:val="0"/>
      <w:divBdr>
        <w:top w:val="none" w:sz="0" w:space="0" w:color="auto"/>
        <w:left w:val="none" w:sz="0" w:space="0" w:color="auto"/>
        <w:bottom w:val="none" w:sz="0" w:space="0" w:color="auto"/>
        <w:right w:val="none" w:sz="0" w:space="0" w:color="auto"/>
      </w:divBdr>
    </w:div>
    <w:div w:id="1618561258">
      <w:bodyDiv w:val="1"/>
      <w:marLeft w:val="0"/>
      <w:marRight w:val="0"/>
      <w:marTop w:val="0"/>
      <w:marBottom w:val="0"/>
      <w:divBdr>
        <w:top w:val="none" w:sz="0" w:space="0" w:color="auto"/>
        <w:left w:val="none" w:sz="0" w:space="0" w:color="auto"/>
        <w:bottom w:val="none" w:sz="0" w:space="0" w:color="auto"/>
        <w:right w:val="none" w:sz="0" w:space="0" w:color="auto"/>
      </w:divBdr>
    </w:div>
    <w:div w:id="1637294824">
      <w:bodyDiv w:val="1"/>
      <w:marLeft w:val="0"/>
      <w:marRight w:val="0"/>
      <w:marTop w:val="0"/>
      <w:marBottom w:val="0"/>
      <w:divBdr>
        <w:top w:val="none" w:sz="0" w:space="0" w:color="auto"/>
        <w:left w:val="none" w:sz="0" w:space="0" w:color="auto"/>
        <w:bottom w:val="none" w:sz="0" w:space="0" w:color="auto"/>
        <w:right w:val="none" w:sz="0" w:space="0" w:color="auto"/>
      </w:divBdr>
    </w:div>
    <w:div w:id="1656714482">
      <w:bodyDiv w:val="1"/>
      <w:marLeft w:val="0"/>
      <w:marRight w:val="0"/>
      <w:marTop w:val="0"/>
      <w:marBottom w:val="0"/>
      <w:divBdr>
        <w:top w:val="none" w:sz="0" w:space="0" w:color="auto"/>
        <w:left w:val="none" w:sz="0" w:space="0" w:color="auto"/>
        <w:bottom w:val="none" w:sz="0" w:space="0" w:color="auto"/>
        <w:right w:val="none" w:sz="0" w:space="0" w:color="auto"/>
      </w:divBdr>
    </w:div>
    <w:div w:id="1694502869">
      <w:bodyDiv w:val="1"/>
      <w:marLeft w:val="0"/>
      <w:marRight w:val="0"/>
      <w:marTop w:val="0"/>
      <w:marBottom w:val="0"/>
      <w:divBdr>
        <w:top w:val="none" w:sz="0" w:space="0" w:color="auto"/>
        <w:left w:val="none" w:sz="0" w:space="0" w:color="auto"/>
        <w:bottom w:val="none" w:sz="0" w:space="0" w:color="auto"/>
        <w:right w:val="none" w:sz="0" w:space="0" w:color="auto"/>
      </w:divBdr>
    </w:div>
    <w:div w:id="1728645617">
      <w:bodyDiv w:val="1"/>
      <w:marLeft w:val="0"/>
      <w:marRight w:val="0"/>
      <w:marTop w:val="0"/>
      <w:marBottom w:val="0"/>
      <w:divBdr>
        <w:top w:val="none" w:sz="0" w:space="0" w:color="auto"/>
        <w:left w:val="none" w:sz="0" w:space="0" w:color="auto"/>
        <w:bottom w:val="none" w:sz="0" w:space="0" w:color="auto"/>
        <w:right w:val="none" w:sz="0" w:space="0" w:color="auto"/>
      </w:divBdr>
    </w:div>
    <w:div w:id="1735852206">
      <w:bodyDiv w:val="1"/>
      <w:marLeft w:val="0"/>
      <w:marRight w:val="0"/>
      <w:marTop w:val="0"/>
      <w:marBottom w:val="0"/>
      <w:divBdr>
        <w:top w:val="none" w:sz="0" w:space="0" w:color="auto"/>
        <w:left w:val="none" w:sz="0" w:space="0" w:color="auto"/>
        <w:bottom w:val="none" w:sz="0" w:space="0" w:color="auto"/>
        <w:right w:val="none" w:sz="0" w:space="0" w:color="auto"/>
      </w:divBdr>
    </w:div>
    <w:div w:id="1738551083">
      <w:bodyDiv w:val="1"/>
      <w:marLeft w:val="0"/>
      <w:marRight w:val="0"/>
      <w:marTop w:val="0"/>
      <w:marBottom w:val="0"/>
      <w:divBdr>
        <w:top w:val="none" w:sz="0" w:space="0" w:color="auto"/>
        <w:left w:val="none" w:sz="0" w:space="0" w:color="auto"/>
        <w:bottom w:val="none" w:sz="0" w:space="0" w:color="auto"/>
        <w:right w:val="none" w:sz="0" w:space="0" w:color="auto"/>
      </w:divBdr>
    </w:div>
    <w:div w:id="1820077077">
      <w:bodyDiv w:val="1"/>
      <w:marLeft w:val="0"/>
      <w:marRight w:val="0"/>
      <w:marTop w:val="0"/>
      <w:marBottom w:val="0"/>
      <w:divBdr>
        <w:top w:val="none" w:sz="0" w:space="0" w:color="auto"/>
        <w:left w:val="none" w:sz="0" w:space="0" w:color="auto"/>
        <w:bottom w:val="none" w:sz="0" w:space="0" w:color="auto"/>
        <w:right w:val="none" w:sz="0" w:space="0" w:color="auto"/>
      </w:divBdr>
    </w:div>
    <w:div w:id="1861353657">
      <w:bodyDiv w:val="1"/>
      <w:marLeft w:val="0"/>
      <w:marRight w:val="0"/>
      <w:marTop w:val="0"/>
      <w:marBottom w:val="0"/>
      <w:divBdr>
        <w:top w:val="none" w:sz="0" w:space="0" w:color="auto"/>
        <w:left w:val="none" w:sz="0" w:space="0" w:color="auto"/>
        <w:bottom w:val="none" w:sz="0" w:space="0" w:color="auto"/>
        <w:right w:val="none" w:sz="0" w:space="0" w:color="auto"/>
      </w:divBdr>
    </w:div>
    <w:div w:id="1910771780">
      <w:bodyDiv w:val="1"/>
      <w:marLeft w:val="0"/>
      <w:marRight w:val="0"/>
      <w:marTop w:val="0"/>
      <w:marBottom w:val="0"/>
      <w:divBdr>
        <w:top w:val="none" w:sz="0" w:space="0" w:color="auto"/>
        <w:left w:val="none" w:sz="0" w:space="0" w:color="auto"/>
        <w:bottom w:val="none" w:sz="0" w:space="0" w:color="auto"/>
        <w:right w:val="none" w:sz="0" w:space="0" w:color="auto"/>
      </w:divBdr>
    </w:div>
    <w:div w:id="1956209961">
      <w:bodyDiv w:val="1"/>
      <w:marLeft w:val="0"/>
      <w:marRight w:val="0"/>
      <w:marTop w:val="0"/>
      <w:marBottom w:val="0"/>
      <w:divBdr>
        <w:top w:val="none" w:sz="0" w:space="0" w:color="auto"/>
        <w:left w:val="none" w:sz="0" w:space="0" w:color="auto"/>
        <w:bottom w:val="none" w:sz="0" w:space="0" w:color="auto"/>
        <w:right w:val="none" w:sz="0" w:space="0" w:color="auto"/>
      </w:divBdr>
    </w:div>
    <w:div w:id="1973360964">
      <w:bodyDiv w:val="1"/>
      <w:marLeft w:val="0"/>
      <w:marRight w:val="0"/>
      <w:marTop w:val="0"/>
      <w:marBottom w:val="0"/>
      <w:divBdr>
        <w:top w:val="none" w:sz="0" w:space="0" w:color="auto"/>
        <w:left w:val="none" w:sz="0" w:space="0" w:color="auto"/>
        <w:bottom w:val="none" w:sz="0" w:space="0" w:color="auto"/>
        <w:right w:val="none" w:sz="0" w:space="0" w:color="auto"/>
      </w:divBdr>
    </w:div>
    <w:div w:id="2042582211">
      <w:bodyDiv w:val="1"/>
      <w:marLeft w:val="0"/>
      <w:marRight w:val="0"/>
      <w:marTop w:val="0"/>
      <w:marBottom w:val="0"/>
      <w:divBdr>
        <w:top w:val="none" w:sz="0" w:space="0" w:color="auto"/>
        <w:left w:val="none" w:sz="0" w:space="0" w:color="auto"/>
        <w:bottom w:val="none" w:sz="0" w:space="0" w:color="auto"/>
        <w:right w:val="none" w:sz="0" w:space="0" w:color="auto"/>
      </w:divBdr>
    </w:div>
    <w:div w:id="2069111467">
      <w:bodyDiv w:val="1"/>
      <w:marLeft w:val="0"/>
      <w:marRight w:val="0"/>
      <w:marTop w:val="0"/>
      <w:marBottom w:val="0"/>
      <w:divBdr>
        <w:top w:val="none" w:sz="0" w:space="0" w:color="auto"/>
        <w:left w:val="none" w:sz="0" w:space="0" w:color="auto"/>
        <w:bottom w:val="none" w:sz="0" w:space="0" w:color="auto"/>
        <w:right w:val="none" w:sz="0" w:space="0" w:color="auto"/>
      </w:divBdr>
    </w:div>
    <w:div w:id="214515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6259C-0269-4F58-9E75-CA66F9BB7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4026</TotalTime>
  <Pages>47</Pages>
  <Words>16617</Words>
  <Characters>94721</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Slobodan Milovanovic</dc:creator>
  <cp:lastModifiedBy>Milena Simovic</cp:lastModifiedBy>
  <cp:revision>840</cp:revision>
  <cp:lastPrinted>2021-10-28T13:45:00Z</cp:lastPrinted>
  <dcterms:created xsi:type="dcterms:W3CDTF">2020-08-24T05:50:00Z</dcterms:created>
  <dcterms:modified xsi:type="dcterms:W3CDTF">2021-10-28T14:37:00Z</dcterms:modified>
</cp:coreProperties>
</file>