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735A" w:rsidRDefault="002F4E92">
      <w:bookmarkStart w:id="0" w:name="_GoBack"/>
      <w:r w:rsidRPr="002F4E92">
        <w:rPr>
          <w:noProof/>
          <w:lang w:val="sr-Latn-RS" w:eastAsia="sr-Latn-RS"/>
        </w:rPr>
        <w:drawing>
          <wp:inline distT="0" distB="0" distL="0" distR="0">
            <wp:extent cx="5972175" cy="89249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4575" cy="892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E735A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0D45"/>
    <w:rsid w:val="002F4E92"/>
    <w:rsid w:val="00790D45"/>
    <w:rsid w:val="007E3117"/>
    <w:rsid w:val="00BF3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77DE2D-AD30-43E3-A032-FD1B534A3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Stojicevic</dc:creator>
  <cp:keywords/>
  <dc:description/>
  <cp:lastModifiedBy>Ana Stojicevic</cp:lastModifiedBy>
  <cp:revision>2</cp:revision>
  <dcterms:created xsi:type="dcterms:W3CDTF">2021-05-20T12:37:00Z</dcterms:created>
  <dcterms:modified xsi:type="dcterms:W3CDTF">2021-05-20T12:38:00Z</dcterms:modified>
</cp:coreProperties>
</file>