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67B" w:rsidRPr="00386ADF" w:rsidRDefault="00BA167B" w:rsidP="00BA167B">
      <w:pPr>
        <w:jc w:val="center"/>
        <w:rPr>
          <w:b/>
          <w:lang w:val="sr-Cyrl-CS"/>
        </w:rPr>
      </w:pPr>
      <w:r w:rsidRPr="00386ADF">
        <w:rPr>
          <w:b/>
          <w:lang w:val="sr-Cyrl-CS"/>
        </w:rPr>
        <w:t>О Б Р А З Л О Ж Е Њ Е</w:t>
      </w:r>
    </w:p>
    <w:p w:rsidR="00BA167B" w:rsidRPr="00386ADF" w:rsidRDefault="00BA167B" w:rsidP="00BA167B">
      <w:pPr>
        <w:rPr>
          <w:b/>
          <w:lang w:val="sr-Cyrl-CS"/>
        </w:rPr>
      </w:pPr>
    </w:p>
    <w:p w:rsidR="00BA167B" w:rsidRPr="00386ADF" w:rsidRDefault="00BA167B" w:rsidP="00BA167B">
      <w:pPr>
        <w:rPr>
          <w:b/>
          <w:lang w:val="sr-Cyrl-CS"/>
        </w:rPr>
      </w:pPr>
    </w:p>
    <w:p w:rsidR="00BA167B" w:rsidRPr="00386ADF" w:rsidRDefault="00BA167B" w:rsidP="00BA167B">
      <w:pPr>
        <w:rPr>
          <w:b/>
          <w:lang w:val="sr-Cyrl-CS"/>
        </w:rPr>
      </w:pPr>
      <w:r w:rsidRPr="00386ADF">
        <w:rPr>
          <w:b/>
        </w:rPr>
        <w:t>I</w:t>
      </w:r>
      <w:r w:rsidRPr="00386ADF">
        <w:rPr>
          <w:b/>
          <w:lang w:val="sr-Cyrl-CS"/>
        </w:rPr>
        <w:t>.</w:t>
      </w:r>
      <w:r w:rsidRPr="00386ADF">
        <w:rPr>
          <w:b/>
          <w:lang w:val="ru-RU"/>
        </w:rPr>
        <w:t xml:space="preserve"> </w:t>
      </w:r>
      <w:r w:rsidRPr="00386ADF">
        <w:rPr>
          <w:b/>
          <w:lang w:val="sr-Cyrl-CS"/>
        </w:rPr>
        <w:t>Уставни основ за потврђивање Споразума</w:t>
      </w:r>
    </w:p>
    <w:p w:rsidR="00BA167B" w:rsidRPr="00386ADF" w:rsidRDefault="00BA167B" w:rsidP="00BA167B">
      <w:pPr>
        <w:rPr>
          <w:b/>
          <w:lang w:val="sr-Cyrl-CS"/>
        </w:rPr>
      </w:pPr>
    </w:p>
    <w:p w:rsidR="00BA167B" w:rsidRPr="00386ADF" w:rsidRDefault="00BA167B" w:rsidP="00BA167B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86ADF">
        <w:rPr>
          <w:rFonts w:ascii="Times New Roman" w:hAnsi="Times New Roman" w:cs="Times New Roman"/>
          <w:sz w:val="24"/>
          <w:szCs w:val="24"/>
          <w:lang w:val="sr-Cyrl-CS"/>
        </w:rPr>
        <w:t xml:space="preserve">Уставни основ за </w:t>
      </w:r>
      <w:r w:rsidRPr="00386ADF">
        <w:rPr>
          <w:rFonts w:ascii="Times New Roman" w:hAnsi="Times New Roman" w:cs="Times New Roman"/>
          <w:sz w:val="24"/>
          <w:szCs w:val="24"/>
        </w:rPr>
        <w:t xml:space="preserve">потврђивање </w:t>
      </w:r>
      <w:r w:rsidRPr="00386ADF">
        <w:rPr>
          <w:rFonts w:ascii="Times New Roman" w:hAnsi="Times New Roman" w:cs="Times New Roman"/>
          <w:bCs/>
          <w:color w:val="000000"/>
          <w:sz w:val="24"/>
          <w:szCs w:val="24"/>
        </w:rPr>
        <w:t>Споразум</w:t>
      </w:r>
      <w:r w:rsidRPr="00386ADF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а</w:t>
      </w:r>
      <w:r w:rsidRPr="00386AD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о сарадњи</w:t>
      </w:r>
      <w:r w:rsidRPr="00386ADF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у заштити</w:t>
      </w:r>
      <w:r w:rsidRPr="00386ADF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од катастрофа</w:t>
      </w:r>
      <w:r w:rsidRPr="00386A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Западном Балкану </w:t>
      </w:r>
      <w:r w:rsidRPr="00386ADF">
        <w:rPr>
          <w:rFonts w:ascii="Times New Roman" w:hAnsi="Times New Roman" w:cs="Times New Roman"/>
          <w:sz w:val="24"/>
          <w:szCs w:val="24"/>
          <w:lang w:val="sr-Cyrl-CS"/>
        </w:rPr>
        <w:t>садржан је у члану 99. став 1 тачка 4. Устава Републике Србије, према кој</w:t>
      </w:r>
      <w:r w:rsidRPr="00386ADF">
        <w:rPr>
          <w:rFonts w:ascii="Times New Roman" w:hAnsi="Times New Roman" w:cs="Times New Roman"/>
          <w:sz w:val="24"/>
          <w:szCs w:val="24"/>
          <w:lang w:val="sr-Cyrl-RS"/>
        </w:rPr>
        <w:t>ем</w:t>
      </w:r>
      <w:r w:rsidRPr="00386ADF">
        <w:rPr>
          <w:rFonts w:ascii="Times New Roman" w:hAnsi="Times New Roman" w:cs="Times New Roman"/>
          <w:sz w:val="24"/>
          <w:szCs w:val="24"/>
          <w:lang w:val="sr-Cyrl-CS"/>
        </w:rPr>
        <w:t xml:space="preserve"> је у надлежности Народне скупштине да потврђује међународне уговоре када је законом предвиђена обавеза њиховог потврђивања. </w:t>
      </w:r>
    </w:p>
    <w:p w:rsidR="00BA167B" w:rsidRPr="00386ADF" w:rsidRDefault="00BA167B" w:rsidP="00BA167B">
      <w:pPr>
        <w:tabs>
          <w:tab w:val="left" w:pos="720"/>
        </w:tabs>
        <w:jc w:val="both"/>
        <w:rPr>
          <w:b/>
          <w:lang w:val="sr-Cyrl-CS"/>
        </w:rPr>
      </w:pPr>
    </w:p>
    <w:p w:rsidR="00BA167B" w:rsidRPr="00386ADF" w:rsidRDefault="00BA167B" w:rsidP="00BA167B">
      <w:pPr>
        <w:tabs>
          <w:tab w:val="left" w:pos="720"/>
        </w:tabs>
        <w:jc w:val="both"/>
        <w:rPr>
          <w:b/>
          <w:lang w:val="sr-Cyrl-CS"/>
        </w:rPr>
      </w:pPr>
    </w:p>
    <w:p w:rsidR="00BA167B" w:rsidRPr="00386ADF" w:rsidRDefault="00BA167B" w:rsidP="00BA167B">
      <w:pPr>
        <w:tabs>
          <w:tab w:val="left" w:pos="720"/>
        </w:tabs>
        <w:jc w:val="both"/>
        <w:rPr>
          <w:b/>
          <w:lang w:val="sr-Cyrl-CS"/>
        </w:rPr>
      </w:pPr>
      <w:r w:rsidRPr="00386ADF">
        <w:rPr>
          <w:b/>
        </w:rPr>
        <w:t>II</w:t>
      </w:r>
      <w:r w:rsidRPr="00386ADF">
        <w:rPr>
          <w:b/>
          <w:lang w:val="sr-Cyrl-CS"/>
        </w:rPr>
        <w:t xml:space="preserve">. Разлози за </w:t>
      </w:r>
      <w:r w:rsidRPr="00386ADF">
        <w:rPr>
          <w:b/>
          <w:lang w:val="sr-Latn-CS"/>
        </w:rPr>
        <w:t xml:space="preserve">потврђивање </w:t>
      </w:r>
      <w:r w:rsidRPr="00386ADF">
        <w:rPr>
          <w:b/>
          <w:lang w:val="sr-Cyrl-CS"/>
        </w:rPr>
        <w:t>Споразума</w:t>
      </w:r>
    </w:p>
    <w:p w:rsidR="00BA167B" w:rsidRPr="00386ADF" w:rsidRDefault="00BA167B" w:rsidP="00BA167B">
      <w:pPr>
        <w:tabs>
          <w:tab w:val="left" w:pos="720"/>
        </w:tabs>
        <w:jc w:val="both"/>
        <w:rPr>
          <w:b/>
          <w:lang w:val="sr-Cyrl-CS"/>
        </w:rPr>
      </w:pPr>
    </w:p>
    <w:p w:rsidR="00BA167B" w:rsidRDefault="00BA167B" w:rsidP="00BA167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AD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Споразум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о сарадњи</w:t>
      </w:r>
      <w:r w:rsidRPr="00386ADF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у заштити</w:t>
      </w:r>
      <w:r w:rsidRPr="00386ADF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од катастрофа</w:t>
      </w:r>
      <w:r w:rsidRPr="00386A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Западном Балкану </w:t>
      </w:r>
      <w:r w:rsidRPr="00386ADF">
        <w:rPr>
          <w:rFonts w:ascii="Times New Roman" w:hAnsi="Times New Roman" w:cs="Times New Roman"/>
          <w:sz w:val="24"/>
          <w:szCs w:val="24"/>
          <w:lang w:val="ru-RU"/>
        </w:rPr>
        <w:t xml:space="preserve">потписан је у </w:t>
      </w:r>
      <w:r>
        <w:rPr>
          <w:rFonts w:ascii="Times New Roman" w:hAnsi="Times New Roman" w:cs="Times New Roman"/>
          <w:sz w:val="24"/>
          <w:szCs w:val="24"/>
          <w:lang w:val="ru-RU"/>
        </w:rPr>
        <w:t>Скопљу</w:t>
      </w:r>
      <w:r w:rsidRPr="00386AD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386ADF">
        <w:rPr>
          <w:rFonts w:ascii="Times New Roman" w:hAnsi="Times New Roman" w:cs="Times New Roman"/>
          <w:sz w:val="24"/>
          <w:szCs w:val="24"/>
          <w:lang w:val="sr-Latn-RS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386AD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86ADF">
        <w:rPr>
          <w:rFonts w:ascii="Times New Roman" w:hAnsi="Times New Roman" w:cs="Times New Roman"/>
          <w:sz w:val="24"/>
          <w:szCs w:val="24"/>
        </w:rPr>
        <w:t xml:space="preserve"> </w:t>
      </w:r>
      <w:r w:rsidRPr="00386ADF">
        <w:rPr>
          <w:rFonts w:ascii="Times New Roman" w:hAnsi="Times New Roman" w:cs="Times New Roman"/>
          <w:sz w:val="24"/>
          <w:szCs w:val="24"/>
          <w:lang w:val="ru-RU"/>
        </w:rPr>
        <w:t xml:space="preserve">јула 2021. године. </w:t>
      </w:r>
      <w:r w:rsidRPr="00386A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386ADF">
        <w:rPr>
          <w:rFonts w:ascii="Times New Roman" w:hAnsi="Times New Roman" w:cs="Times New Roman"/>
          <w:sz w:val="24"/>
          <w:szCs w:val="24"/>
        </w:rPr>
        <w:t>отписан</w:t>
      </w:r>
      <w:r w:rsidRPr="00386ADF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Pr="00386ADF">
        <w:rPr>
          <w:rFonts w:ascii="Times New Roman" w:hAnsi="Times New Roman" w:cs="Times New Roman"/>
          <w:sz w:val="24"/>
          <w:szCs w:val="24"/>
          <w:lang w:val="ru-RU"/>
        </w:rPr>
        <w:t xml:space="preserve"> на основу Закључка Владе Републике Србије којим је утврђена Основа за закључивање Споразума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Влада се сагласила да </w:t>
      </w:r>
      <w:r w:rsidRPr="00386ADF">
        <w:rPr>
          <w:rFonts w:ascii="Times New Roman" w:hAnsi="Times New Roman" w:cs="Times New Roman"/>
          <w:sz w:val="24"/>
          <w:szCs w:val="24"/>
          <w:lang w:val="ru-RU"/>
        </w:rPr>
        <w:t>Александар Ву</w:t>
      </w:r>
      <w:r>
        <w:rPr>
          <w:rFonts w:ascii="Times New Roman" w:hAnsi="Times New Roman" w:cs="Times New Roman"/>
          <w:sz w:val="24"/>
          <w:szCs w:val="24"/>
          <w:lang w:val="ru-RU"/>
        </w:rPr>
        <w:t>чић,</w:t>
      </w:r>
      <w:r w:rsidRPr="00386A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председник Републике</w:t>
      </w:r>
      <w:r w:rsidRPr="00386A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у име Републике Србије</w:t>
      </w:r>
      <w:r w:rsidRPr="00386ADF">
        <w:rPr>
          <w:rFonts w:ascii="Times New Roman" w:hAnsi="Times New Roman" w:cs="Times New Roman"/>
          <w:sz w:val="24"/>
          <w:szCs w:val="24"/>
          <w:lang w:val="ru-RU"/>
        </w:rPr>
        <w:t xml:space="preserve"> Споразум потпише.</w:t>
      </w:r>
      <w:r w:rsidRPr="00386ADF">
        <w:rPr>
          <w:rFonts w:ascii="Times New Roman" w:hAnsi="Times New Roman" w:cs="Times New Roman"/>
          <w:sz w:val="24"/>
          <w:szCs w:val="24"/>
        </w:rPr>
        <w:t xml:space="preserve"> </w:t>
      </w:r>
      <w:r w:rsidRPr="00386ADF">
        <w:rPr>
          <w:rFonts w:ascii="Times New Roman" w:hAnsi="Times New Roman" w:cs="Times New Roman"/>
          <w:sz w:val="24"/>
          <w:szCs w:val="24"/>
          <w:lang w:val="sr-Cyrl-RS"/>
        </w:rPr>
        <w:t>Споразум</w:t>
      </w:r>
      <w:r w:rsidRPr="00386ADF">
        <w:rPr>
          <w:rFonts w:ascii="Times New Roman" w:hAnsi="Times New Roman" w:cs="Times New Roman"/>
          <w:sz w:val="24"/>
          <w:szCs w:val="24"/>
          <w:lang w:val="ru-RU"/>
        </w:rPr>
        <w:t xml:space="preserve"> је закључен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као део иницијативе Мали Шенген са намером да иницијатива унесе промене у цео регион, подстакне предузетништво и приближи наша три народа. </w:t>
      </w:r>
    </w:p>
    <w:p w:rsidR="00BA167B" w:rsidRPr="00386ADF" w:rsidRDefault="00BA167B" w:rsidP="00BA167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86ADF">
        <w:rPr>
          <w:rFonts w:ascii="Times New Roman" w:hAnsi="Times New Roman" w:cs="Times New Roman"/>
          <w:sz w:val="24"/>
          <w:szCs w:val="24"/>
        </w:rPr>
        <w:tab/>
      </w:r>
    </w:p>
    <w:p w:rsidR="00BA167B" w:rsidRPr="00386ADF" w:rsidRDefault="00BA167B" w:rsidP="00BA167B">
      <w:pPr>
        <w:pStyle w:val="PlainText"/>
        <w:tabs>
          <w:tab w:val="left" w:pos="720"/>
        </w:tabs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386ADF">
        <w:rPr>
          <w:rFonts w:ascii="Times New Roman" w:hAnsi="Times New Roman"/>
          <w:sz w:val="24"/>
          <w:szCs w:val="24"/>
          <w:lang w:val="sr-Cyrl-CS"/>
        </w:rPr>
        <w:t xml:space="preserve">Потврђивањем </w:t>
      </w:r>
      <w:r w:rsidRPr="00386ADF">
        <w:rPr>
          <w:rFonts w:ascii="Times New Roman" w:hAnsi="Times New Roman"/>
          <w:sz w:val="24"/>
          <w:szCs w:val="24"/>
          <w:lang w:val="sr-Cyrl-RS"/>
        </w:rPr>
        <w:t>Споразума</w:t>
      </w:r>
      <w:r w:rsidRPr="00386ADF">
        <w:rPr>
          <w:rFonts w:ascii="Times New Roman" w:hAnsi="Times New Roman"/>
          <w:sz w:val="24"/>
          <w:szCs w:val="24"/>
          <w:lang w:val="sr-Cyrl-CS"/>
        </w:rPr>
        <w:t xml:space="preserve"> омогућује се његово ступање на снагу, како је предвиђено чланом </w:t>
      </w:r>
      <w:r>
        <w:rPr>
          <w:rFonts w:ascii="Times New Roman" w:hAnsi="Times New Roman"/>
          <w:sz w:val="24"/>
          <w:szCs w:val="24"/>
          <w:lang w:val="sr-Cyrl-CS"/>
        </w:rPr>
        <w:t>25</w:t>
      </w:r>
      <w:r w:rsidRPr="00386ADF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386ADF">
        <w:rPr>
          <w:rFonts w:ascii="Times New Roman" w:hAnsi="Times New Roman"/>
          <w:sz w:val="24"/>
          <w:szCs w:val="24"/>
          <w:lang w:val="sr-Cyrl-RS"/>
        </w:rPr>
        <w:t>Споразума</w:t>
      </w:r>
      <w:r w:rsidRPr="00386ADF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BA167B" w:rsidRPr="00386ADF" w:rsidRDefault="00BA167B" w:rsidP="00BA167B">
      <w:pPr>
        <w:tabs>
          <w:tab w:val="left" w:pos="720"/>
        </w:tabs>
        <w:jc w:val="both"/>
        <w:rPr>
          <w:lang w:val="ru-RU"/>
        </w:rPr>
      </w:pPr>
      <w:r w:rsidRPr="00386ADF">
        <w:rPr>
          <w:lang w:val="ru-RU"/>
        </w:rPr>
        <w:t xml:space="preserve">     </w:t>
      </w:r>
    </w:p>
    <w:p w:rsidR="00BA167B" w:rsidRPr="00386ADF" w:rsidRDefault="00BA167B" w:rsidP="00BA167B">
      <w:pPr>
        <w:tabs>
          <w:tab w:val="left" w:pos="720"/>
        </w:tabs>
        <w:jc w:val="both"/>
        <w:rPr>
          <w:b/>
          <w:lang w:val="ru-RU"/>
        </w:rPr>
      </w:pPr>
    </w:p>
    <w:p w:rsidR="00BA167B" w:rsidRPr="00386ADF" w:rsidRDefault="00BA167B" w:rsidP="00BA167B">
      <w:pPr>
        <w:jc w:val="both"/>
        <w:rPr>
          <w:b/>
          <w:lang w:val="sr-Cyrl-RS"/>
        </w:rPr>
      </w:pPr>
      <w:r w:rsidRPr="00386ADF">
        <w:rPr>
          <w:b/>
        </w:rPr>
        <w:t>III</w:t>
      </w:r>
      <w:r w:rsidRPr="00386ADF">
        <w:rPr>
          <w:b/>
          <w:lang w:val="sr-Cyrl-CS"/>
        </w:rPr>
        <w:t>.</w:t>
      </w:r>
      <w:r w:rsidRPr="00386ADF">
        <w:rPr>
          <w:b/>
          <w:lang w:val="sr-Latn-RS"/>
        </w:rPr>
        <w:t xml:space="preserve"> </w:t>
      </w:r>
      <w:r w:rsidRPr="00386ADF">
        <w:rPr>
          <w:b/>
          <w:lang w:val="sr-Cyrl-RS"/>
        </w:rPr>
        <w:t>Да ли се међународним уговором стварају финансијске обавезе у његовом извршавању</w:t>
      </w:r>
    </w:p>
    <w:p w:rsidR="00BA167B" w:rsidRPr="00386ADF" w:rsidRDefault="00BA167B" w:rsidP="00BA167B">
      <w:pPr>
        <w:jc w:val="both"/>
        <w:rPr>
          <w:b/>
          <w:lang w:val="sr-Cyrl-RS"/>
        </w:rPr>
      </w:pPr>
    </w:p>
    <w:p w:rsidR="00BA167B" w:rsidRPr="00386ADF" w:rsidRDefault="00BA167B" w:rsidP="00BA167B">
      <w:pPr>
        <w:jc w:val="both"/>
        <w:rPr>
          <w:b/>
          <w:lang w:val="sr-Cyrl-RS"/>
        </w:rPr>
      </w:pPr>
      <w:proofErr w:type="spellStart"/>
      <w:r w:rsidRPr="00386ADF">
        <w:rPr>
          <w:bCs/>
          <w:color w:val="000000"/>
        </w:rPr>
        <w:t>Споразум</w:t>
      </w:r>
      <w:proofErr w:type="spellEnd"/>
      <w:r>
        <w:rPr>
          <w:bCs/>
          <w:color w:val="000000"/>
          <w:lang w:val="sr-Cyrl-RS"/>
        </w:rPr>
        <w:t>ом</w:t>
      </w:r>
      <w:r w:rsidRPr="00386ADF">
        <w:rPr>
          <w:bCs/>
          <w:color w:val="000000"/>
        </w:rPr>
        <w:t xml:space="preserve"> </w:t>
      </w:r>
      <w:r>
        <w:rPr>
          <w:bCs/>
          <w:color w:val="000000"/>
          <w:lang w:val="sr-Cyrl-RS"/>
        </w:rPr>
        <w:t>о сарадњи</w:t>
      </w:r>
      <w:r w:rsidRPr="00386ADF">
        <w:rPr>
          <w:bCs/>
          <w:color w:val="000000"/>
          <w:lang w:val="sr-Cyrl-RS"/>
        </w:rPr>
        <w:t xml:space="preserve"> </w:t>
      </w:r>
      <w:r>
        <w:rPr>
          <w:bCs/>
          <w:color w:val="000000"/>
          <w:lang w:val="sr-Cyrl-RS"/>
        </w:rPr>
        <w:t>у заштити</w:t>
      </w:r>
      <w:r w:rsidRPr="00386ADF">
        <w:rPr>
          <w:bCs/>
          <w:color w:val="000000"/>
          <w:lang w:val="sr-Cyrl-RS"/>
        </w:rPr>
        <w:t xml:space="preserve"> од катастрофа</w:t>
      </w:r>
      <w:r w:rsidRPr="00386ADF">
        <w:rPr>
          <w:lang w:val="sr-Cyrl-CS"/>
        </w:rPr>
        <w:t xml:space="preserve"> </w:t>
      </w:r>
      <w:r>
        <w:rPr>
          <w:lang w:val="sr-Cyrl-CS"/>
        </w:rPr>
        <w:t xml:space="preserve">на Западном Балкану </w:t>
      </w:r>
      <w:r w:rsidRPr="00386ADF">
        <w:rPr>
          <w:bCs/>
          <w:lang w:val="sr-Cyrl-CS"/>
        </w:rPr>
        <w:t xml:space="preserve">стварају се </w:t>
      </w:r>
      <w:r w:rsidRPr="00386ADF">
        <w:rPr>
          <w:lang w:val="sr-Cyrl-RS"/>
        </w:rPr>
        <w:t>финансијске обавезе у његовом извршавању.</w:t>
      </w:r>
    </w:p>
    <w:p w:rsidR="00BA167B" w:rsidRPr="00386ADF" w:rsidRDefault="00BA167B" w:rsidP="00BA167B">
      <w:pPr>
        <w:jc w:val="both"/>
        <w:rPr>
          <w:b/>
          <w:lang w:val="sr-Cyrl-CS"/>
        </w:rPr>
      </w:pPr>
    </w:p>
    <w:p w:rsidR="00BA167B" w:rsidRPr="00386ADF" w:rsidRDefault="00BA167B" w:rsidP="00BA167B">
      <w:pPr>
        <w:jc w:val="both"/>
        <w:rPr>
          <w:b/>
          <w:lang w:val="sr-Cyrl-CS"/>
        </w:rPr>
      </w:pPr>
    </w:p>
    <w:p w:rsidR="00BA167B" w:rsidRPr="00386ADF" w:rsidRDefault="00BA167B" w:rsidP="00BA167B">
      <w:pPr>
        <w:jc w:val="both"/>
        <w:rPr>
          <w:b/>
          <w:lang w:val="sr-Cyrl-CS"/>
        </w:rPr>
      </w:pPr>
      <w:r w:rsidRPr="00386ADF">
        <w:rPr>
          <w:b/>
          <w:lang w:val="sr-Latn-RS"/>
        </w:rPr>
        <w:t>IV.</w:t>
      </w:r>
      <w:r w:rsidRPr="00386ADF">
        <w:rPr>
          <w:b/>
          <w:lang w:val="sr-Cyrl-CS"/>
        </w:rPr>
        <w:t xml:space="preserve"> </w:t>
      </w:r>
      <w:r w:rsidRPr="00386ADF">
        <w:rPr>
          <w:b/>
          <w:lang w:val="sr-Cyrl-RS"/>
        </w:rPr>
        <w:t>Про</w:t>
      </w:r>
      <w:r w:rsidRPr="00386ADF">
        <w:rPr>
          <w:b/>
          <w:lang w:val="sr-Cyrl-CS"/>
        </w:rPr>
        <w:t>цена потребних финансијских средстава за спровођење споразума</w:t>
      </w:r>
    </w:p>
    <w:p w:rsidR="00BA167B" w:rsidRDefault="00BA167B" w:rsidP="00BA167B">
      <w:pPr>
        <w:jc w:val="both"/>
        <w:rPr>
          <w:lang w:val="sr-Cyrl-CS"/>
        </w:rPr>
      </w:pPr>
    </w:p>
    <w:p w:rsidR="00BA167B" w:rsidRDefault="00BA167B" w:rsidP="00BA167B">
      <w:pPr>
        <w:jc w:val="both"/>
        <w:rPr>
          <w:rStyle w:val="tlid-translation"/>
          <w:lang w:val="sr-Cyrl-RS"/>
        </w:rPr>
      </w:pPr>
      <w:r w:rsidRPr="00386ADF">
        <w:rPr>
          <w:lang w:val="sr-Cyrl-CS"/>
        </w:rPr>
        <w:t>За спровођење овог закона</w:t>
      </w:r>
      <w:r w:rsidRPr="00386ADF">
        <w:rPr>
          <w:lang w:val="ru-RU"/>
        </w:rPr>
        <w:t xml:space="preserve"> </w:t>
      </w:r>
      <w:r w:rsidRPr="00386ADF">
        <w:rPr>
          <w:lang w:val="sr-Cyrl-RS"/>
        </w:rPr>
        <w:t>у 2021. години ф</w:t>
      </w:r>
      <w:r w:rsidRPr="00386ADF">
        <w:rPr>
          <w:lang w:val="sr-Cyrl-CS"/>
        </w:rPr>
        <w:t xml:space="preserve">инансијска средства обезбеђена су </w:t>
      </w:r>
      <w:r w:rsidRPr="00386ADF">
        <w:rPr>
          <w:lang w:val="ru-RU"/>
        </w:rPr>
        <w:t xml:space="preserve">Законом о буџету РС за 2021. годину </w:t>
      </w:r>
      <w:r>
        <w:rPr>
          <w:rStyle w:val="tlid-translation"/>
          <w:lang w:val="sr-Cyrl-RS"/>
        </w:rPr>
        <w:t>(„Сл. гласник РС“, бр. 149/20 и 40/21</w:t>
      </w:r>
      <w:r w:rsidRPr="00386ADF">
        <w:rPr>
          <w:lang w:val="ru-RU"/>
        </w:rPr>
        <w:t>), на разделу 15</w:t>
      </w:r>
      <w:r>
        <w:rPr>
          <w:rStyle w:val="tlid-translation"/>
          <w:lang w:val="sr-Cyrl-RS"/>
        </w:rPr>
        <w:t xml:space="preserve"> – Министарство унутрашњих послова, Програм 1408 – Управљање људским и материјалним ресурсима, Функцији 310 – Полицијске услуге, Програмска активност 0001 – Администрација и управљање, на економској класификацији 422 – Трошкови путовања у износу од 373.800,00 динара и на економској класификацији 426 - Материјал у износу од 1.358.950,00 динара и Пр</w:t>
      </w:r>
      <w:bookmarkStart w:id="0" w:name="_GoBack"/>
      <w:bookmarkEnd w:id="0"/>
      <w:r>
        <w:rPr>
          <w:rStyle w:val="tlid-translation"/>
          <w:lang w:val="sr-Cyrl-RS"/>
        </w:rPr>
        <w:t>ограмска активност 0002 – Међународне активности, сарадња и партнерство, на економској класификацији 422 – Трошкови путовања у износу од 1.826.760,00 динара и на економској класификацији 426 – Материјал у износу од 440.400,00 динара.</w:t>
      </w:r>
    </w:p>
    <w:p w:rsidR="00BA167B" w:rsidRDefault="00BA167B" w:rsidP="00BA167B">
      <w:pPr>
        <w:jc w:val="both"/>
        <w:rPr>
          <w:rStyle w:val="tlid-translation"/>
          <w:lang w:val="sr-Cyrl-RS"/>
        </w:rPr>
      </w:pPr>
    </w:p>
    <w:p w:rsidR="00136480" w:rsidRDefault="00BA167B" w:rsidP="00BA167B">
      <w:pPr>
        <w:jc w:val="both"/>
      </w:pPr>
      <w:r>
        <w:rPr>
          <w:lang w:val="sr-Cyrl-CS"/>
        </w:rPr>
        <w:t>С</w:t>
      </w:r>
      <w:r w:rsidRPr="00041CF0">
        <w:rPr>
          <w:lang w:val="sr-Cyrl-CS"/>
        </w:rPr>
        <w:t xml:space="preserve">редства </w:t>
      </w:r>
      <w:r>
        <w:rPr>
          <w:lang w:val="sr-Cyrl-CS"/>
        </w:rPr>
        <w:t>потребна у 2022.</w:t>
      </w:r>
      <w:r w:rsidRPr="00041CF0">
        <w:rPr>
          <w:lang w:val="sr-Cyrl-CS"/>
        </w:rPr>
        <w:t xml:space="preserve"> и 202</w:t>
      </w:r>
      <w:r>
        <w:rPr>
          <w:lang w:val="sr-Cyrl-CS"/>
        </w:rPr>
        <w:t>3</w:t>
      </w:r>
      <w:r w:rsidRPr="00041CF0">
        <w:rPr>
          <w:lang w:val="sr-Cyrl-CS"/>
        </w:rPr>
        <w:t xml:space="preserve">. години биће обезбеђена у складу са лимитима за </w:t>
      </w:r>
      <w:r>
        <w:rPr>
          <w:lang w:val="sr-Cyrl-CS"/>
        </w:rPr>
        <w:t>2022. и 2023</w:t>
      </w:r>
      <w:r w:rsidRPr="00041CF0">
        <w:rPr>
          <w:lang w:val="sr-Cyrl-CS"/>
        </w:rPr>
        <w:t>. годину за раздео 15</w:t>
      </w:r>
      <w:r>
        <w:rPr>
          <w:lang w:val="sr-Cyrl-CS"/>
        </w:rPr>
        <w:t xml:space="preserve"> </w:t>
      </w:r>
      <w:r w:rsidRPr="00041CF0">
        <w:rPr>
          <w:lang w:val="sr-Cyrl-CS"/>
        </w:rPr>
        <w:t>- Министарство унутрашњих послова.</w:t>
      </w:r>
      <w:r>
        <w:t xml:space="preserve"> </w:t>
      </w:r>
    </w:p>
    <w:sectPr w:rsidR="00136480" w:rsidSect="00A83E3C">
      <w:pgSz w:w="12240" w:h="15840"/>
      <w:pgMar w:top="1418" w:right="1325" w:bottom="1560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D86"/>
    <w:rsid w:val="00036CF3"/>
    <w:rsid w:val="000A60D8"/>
    <w:rsid w:val="000B323C"/>
    <w:rsid w:val="000E3B00"/>
    <w:rsid w:val="0010534D"/>
    <w:rsid w:val="0010778F"/>
    <w:rsid w:val="00107CB8"/>
    <w:rsid w:val="00136480"/>
    <w:rsid w:val="001369B8"/>
    <w:rsid w:val="0016166F"/>
    <w:rsid w:val="00163279"/>
    <w:rsid w:val="001706BA"/>
    <w:rsid w:val="001774FD"/>
    <w:rsid w:val="00192D36"/>
    <w:rsid w:val="001A4611"/>
    <w:rsid w:val="001B3C4C"/>
    <w:rsid w:val="001E39D0"/>
    <w:rsid w:val="00217258"/>
    <w:rsid w:val="00223254"/>
    <w:rsid w:val="002315D8"/>
    <w:rsid w:val="002429DE"/>
    <w:rsid w:val="00272941"/>
    <w:rsid w:val="00275BE8"/>
    <w:rsid w:val="0028449D"/>
    <w:rsid w:val="00293053"/>
    <w:rsid w:val="002A0D86"/>
    <w:rsid w:val="002C459C"/>
    <w:rsid w:val="002D3718"/>
    <w:rsid w:val="002D4819"/>
    <w:rsid w:val="002D69C5"/>
    <w:rsid w:val="00330577"/>
    <w:rsid w:val="0033598D"/>
    <w:rsid w:val="00352930"/>
    <w:rsid w:val="00390D50"/>
    <w:rsid w:val="003A5E83"/>
    <w:rsid w:val="003F70B9"/>
    <w:rsid w:val="003F7A3B"/>
    <w:rsid w:val="00406CD9"/>
    <w:rsid w:val="00426210"/>
    <w:rsid w:val="00432F8C"/>
    <w:rsid w:val="004435AF"/>
    <w:rsid w:val="0045292E"/>
    <w:rsid w:val="00473624"/>
    <w:rsid w:val="0049041E"/>
    <w:rsid w:val="004A37B9"/>
    <w:rsid w:val="004A6FD3"/>
    <w:rsid w:val="004B0FE2"/>
    <w:rsid w:val="004B2312"/>
    <w:rsid w:val="004B25B8"/>
    <w:rsid w:val="004B7125"/>
    <w:rsid w:val="004E1491"/>
    <w:rsid w:val="004E2744"/>
    <w:rsid w:val="004E2E13"/>
    <w:rsid w:val="004F677A"/>
    <w:rsid w:val="00510A1B"/>
    <w:rsid w:val="005344F6"/>
    <w:rsid w:val="0053530F"/>
    <w:rsid w:val="005A5339"/>
    <w:rsid w:val="005A6CCA"/>
    <w:rsid w:val="00603C93"/>
    <w:rsid w:val="006237AD"/>
    <w:rsid w:val="00623AF8"/>
    <w:rsid w:val="00632663"/>
    <w:rsid w:val="00664D88"/>
    <w:rsid w:val="00672085"/>
    <w:rsid w:val="00677028"/>
    <w:rsid w:val="00692E18"/>
    <w:rsid w:val="006B52B2"/>
    <w:rsid w:val="006C2496"/>
    <w:rsid w:val="006D426A"/>
    <w:rsid w:val="006D489B"/>
    <w:rsid w:val="006E6256"/>
    <w:rsid w:val="007002F7"/>
    <w:rsid w:val="00717AEB"/>
    <w:rsid w:val="007221AA"/>
    <w:rsid w:val="00730570"/>
    <w:rsid w:val="00765B39"/>
    <w:rsid w:val="00784209"/>
    <w:rsid w:val="00790B6D"/>
    <w:rsid w:val="00792BB4"/>
    <w:rsid w:val="007A3D10"/>
    <w:rsid w:val="007B4F29"/>
    <w:rsid w:val="007C50AF"/>
    <w:rsid w:val="007C5902"/>
    <w:rsid w:val="007C75B9"/>
    <w:rsid w:val="007C7A13"/>
    <w:rsid w:val="007D49EC"/>
    <w:rsid w:val="007F2105"/>
    <w:rsid w:val="007F5AC9"/>
    <w:rsid w:val="00811161"/>
    <w:rsid w:val="0083577F"/>
    <w:rsid w:val="0085404D"/>
    <w:rsid w:val="00870DE9"/>
    <w:rsid w:val="0088333D"/>
    <w:rsid w:val="008A5284"/>
    <w:rsid w:val="008B0FF6"/>
    <w:rsid w:val="008C1976"/>
    <w:rsid w:val="008C60DF"/>
    <w:rsid w:val="008D10AE"/>
    <w:rsid w:val="008E269C"/>
    <w:rsid w:val="009046E2"/>
    <w:rsid w:val="00912BE3"/>
    <w:rsid w:val="00931783"/>
    <w:rsid w:val="0093375F"/>
    <w:rsid w:val="009407CB"/>
    <w:rsid w:val="00982893"/>
    <w:rsid w:val="009860BE"/>
    <w:rsid w:val="00996822"/>
    <w:rsid w:val="009A61A7"/>
    <w:rsid w:val="009B2549"/>
    <w:rsid w:val="009C4B99"/>
    <w:rsid w:val="009E01A4"/>
    <w:rsid w:val="00A027BE"/>
    <w:rsid w:val="00A04382"/>
    <w:rsid w:val="00A312B2"/>
    <w:rsid w:val="00A339DD"/>
    <w:rsid w:val="00A46AD8"/>
    <w:rsid w:val="00A501DA"/>
    <w:rsid w:val="00A621BC"/>
    <w:rsid w:val="00A6413A"/>
    <w:rsid w:val="00A82B08"/>
    <w:rsid w:val="00A85B22"/>
    <w:rsid w:val="00AE1641"/>
    <w:rsid w:val="00AF2988"/>
    <w:rsid w:val="00B30962"/>
    <w:rsid w:val="00B5358C"/>
    <w:rsid w:val="00B6266A"/>
    <w:rsid w:val="00B6634C"/>
    <w:rsid w:val="00B718E6"/>
    <w:rsid w:val="00BA167B"/>
    <w:rsid w:val="00BC7500"/>
    <w:rsid w:val="00BD2B1C"/>
    <w:rsid w:val="00BF1DB3"/>
    <w:rsid w:val="00C01AAB"/>
    <w:rsid w:val="00C45AF0"/>
    <w:rsid w:val="00C8609F"/>
    <w:rsid w:val="00D00BB9"/>
    <w:rsid w:val="00D0345D"/>
    <w:rsid w:val="00D212DF"/>
    <w:rsid w:val="00D22500"/>
    <w:rsid w:val="00D57FF2"/>
    <w:rsid w:val="00D6345B"/>
    <w:rsid w:val="00D76895"/>
    <w:rsid w:val="00D8122C"/>
    <w:rsid w:val="00D874A9"/>
    <w:rsid w:val="00D97E55"/>
    <w:rsid w:val="00DA7A6F"/>
    <w:rsid w:val="00E00A93"/>
    <w:rsid w:val="00E0387F"/>
    <w:rsid w:val="00E258B8"/>
    <w:rsid w:val="00EA0071"/>
    <w:rsid w:val="00ED6C19"/>
    <w:rsid w:val="00EE7188"/>
    <w:rsid w:val="00EF35C4"/>
    <w:rsid w:val="00EF4522"/>
    <w:rsid w:val="00F26505"/>
    <w:rsid w:val="00F42810"/>
    <w:rsid w:val="00F81158"/>
    <w:rsid w:val="00FA27FF"/>
    <w:rsid w:val="00FD09AD"/>
    <w:rsid w:val="00FD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352F16-C305-4AED-B1A8-859F95575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167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BA167B"/>
    <w:pPr>
      <w:suppressAutoHyphens/>
    </w:pPr>
    <w:rPr>
      <w:rFonts w:ascii="Courier New" w:hAnsi="Courier New"/>
      <w:sz w:val="20"/>
      <w:szCs w:val="20"/>
      <w:lang w:val="en-AU" w:eastAsia="ar-SA"/>
    </w:rPr>
  </w:style>
  <w:style w:type="character" w:customStyle="1" w:styleId="PlainTextChar">
    <w:name w:val="Plain Text Char"/>
    <w:basedOn w:val="DefaultParagraphFont"/>
    <w:link w:val="PlainText"/>
    <w:rsid w:val="00BA167B"/>
    <w:rPr>
      <w:rFonts w:ascii="Courier New" w:hAnsi="Courier New"/>
      <w:lang w:val="en-AU" w:eastAsia="ar-SA"/>
    </w:rPr>
  </w:style>
  <w:style w:type="paragraph" w:styleId="NoSpacing">
    <w:name w:val="No Spacing"/>
    <w:uiPriority w:val="1"/>
    <w:qFormat/>
    <w:rsid w:val="00BA167B"/>
    <w:rPr>
      <w:rFonts w:ascii="Calibri" w:eastAsia="Calibri" w:hAnsi="Calibri" w:cs="Calibri"/>
      <w:sz w:val="22"/>
      <w:szCs w:val="22"/>
      <w:lang w:val="sr-Latn-CS"/>
    </w:rPr>
  </w:style>
  <w:style w:type="character" w:customStyle="1" w:styleId="tlid-translation">
    <w:name w:val="tlid-translation"/>
    <w:rsid w:val="00BA167B"/>
  </w:style>
  <w:style w:type="paragraph" w:styleId="BalloonText">
    <w:name w:val="Balloon Text"/>
    <w:basedOn w:val="Normal"/>
    <w:link w:val="BalloonTextChar"/>
    <w:rsid w:val="009828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828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Daktilobiro06</dc:creator>
  <cp:keywords/>
  <dc:description/>
  <cp:lastModifiedBy>Daktilobiro02</cp:lastModifiedBy>
  <cp:revision>3</cp:revision>
  <cp:lastPrinted>2021-10-22T06:44:00Z</cp:lastPrinted>
  <dcterms:created xsi:type="dcterms:W3CDTF">2021-10-21T11:22:00Z</dcterms:created>
  <dcterms:modified xsi:type="dcterms:W3CDTF">2021-10-22T06:44:00Z</dcterms:modified>
</cp:coreProperties>
</file>