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3DC" w:rsidRDefault="001653DC" w:rsidP="001653DC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ОБРАЗЛОЖЕЊЕ</w:t>
      </w:r>
    </w:p>
    <w:p w:rsidR="001653DC" w:rsidRDefault="001653DC" w:rsidP="001653DC">
      <w:pPr>
        <w:jc w:val="center"/>
        <w:rPr>
          <w:b/>
          <w:sz w:val="28"/>
          <w:szCs w:val="28"/>
          <w:lang w:val="sr-Cyrl-CS"/>
        </w:rPr>
      </w:pPr>
    </w:p>
    <w:p w:rsidR="001653DC" w:rsidRDefault="001653DC" w:rsidP="001653DC">
      <w:pPr>
        <w:jc w:val="center"/>
        <w:rPr>
          <w:lang w:val="sr-Cyrl-CS"/>
        </w:rPr>
      </w:pPr>
    </w:p>
    <w:p w:rsidR="001653DC" w:rsidRDefault="001653DC" w:rsidP="001653DC">
      <w:pPr>
        <w:rPr>
          <w:lang w:val="sr-Cyrl-CS"/>
        </w:rPr>
      </w:pPr>
    </w:p>
    <w:p w:rsidR="001653DC" w:rsidRDefault="001653DC" w:rsidP="001653DC">
      <w:pPr>
        <w:rPr>
          <w:b/>
          <w:bCs/>
          <w:lang w:val="de-DE"/>
        </w:rPr>
      </w:pPr>
      <w:r>
        <w:rPr>
          <w:b/>
          <w:bCs/>
          <w:lang w:val="sr-Latn-CS"/>
        </w:rPr>
        <w:t>I</w:t>
      </w:r>
      <w:r>
        <w:rPr>
          <w:b/>
          <w:bCs/>
        </w:rPr>
        <w:t xml:space="preserve">. УСТАВНИ ОСНОВ </w:t>
      </w:r>
    </w:p>
    <w:p w:rsidR="001653DC" w:rsidRDefault="001653DC" w:rsidP="001653DC">
      <w:pPr>
        <w:ind w:left="1416"/>
      </w:pPr>
    </w:p>
    <w:p w:rsidR="001653DC" w:rsidRDefault="001653DC" w:rsidP="001653DC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Уставни основ за доношење Закона о потврђивању Споразума између Владе Републике Србије и Кабинета министара Украјине о изменама Споразума између Владе Републике Србије и Кабинета министара Украјине о укидању виза за њихове држављане, </w:t>
      </w:r>
      <w:r w:rsidRPr="007F406F">
        <w:rPr>
          <w:lang w:val="sr-Cyrl-CS"/>
        </w:rPr>
        <w:t xml:space="preserve">који је потписан у Београду, 3. јула 2018. године,  </w:t>
      </w:r>
      <w:r>
        <w:rPr>
          <w:lang w:val="sr-Cyrl-CS"/>
        </w:rPr>
        <w:t>садржан је у члану 99. став 1. тачка 4.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</w:t>
      </w:r>
      <w:r>
        <w:rPr>
          <w:b/>
          <w:lang w:val="sr-Cyrl-CS"/>
        </w:rPr>
        <w:t xml:space="preserve"> </w:t>
      </w:r>
    </w:p>
    <w:p w:rsidR="001653DC" w:rsidRDefault="001653DC" w:rsidP="001653DC">
      <w:pPr>
        <w:jc w:val="both"/>
        <w:rPr>
          <w:b/>
          <w:lang w:val="sr-Cyrl-CS"/>
        </w:rPr>
      </w:pPr>
    </w:p>
    <w:p w:rsidR="001653DC" w:rsidRDefault="001653DC" w:rsidP="001653DC">
      <w:pPr>
        <w:ind w:firstLine="708"/>
        <w:jc w:val="both"/>
        <w:rPr>
          <w:lang w:val="sr-Cyrl-CS"/>
        </w:rPr>
      </w:pPr>
    </w:p>
    <w:p w:rsidR="001653DC" w:rsidRDefault="001653DC" w:rsidP="001653DC">
      <w:pPr>
        <w:jc w:val="both"/>
        <w:rPr>
          <w:lang w:val="ru-RU"/>
        </w:rPr>
      </w:pPr>
      <w:r>
        <w:rPr>
          <w:lang w:val="ru-RU"/>
        </w:rPr>
        <w:t> </w:t>
      </w:r>
      <w:r>
        <w:rPr>
          <w:b/>
          <w:bCs/>
          <w:lang w:val="sr-Latn-RS"/>
        </w:rPr>
        <w:t>I</w:t>
      </w:r>
      <w:r>
        <w:rPr>
          <w:b/>
          <w:bCs/>
          <w:lang w:val="sr-Latn-CS"/>
        </w:rPr>
        <w:t xml:space="preserve">I. </w:t>
      </w:r>
      <w:r>
        <w:rPr>
          <w:b/>
          <w:bCs/>
        </w:rPr>
        <w:t xml:space="preserve">РАЗЛОЗИ ЗБОГ КОЈИХ СЕ ПРЕДЛАЖЕ </w:t>
      </w:r>
      <w:r w:rsidR="00DC275C">
        <w:rPr>
          <w:b/>
          <w:bCs/>
          <w:lang w:val="sr-Cyrl-RS"/>
        </w:rPr>
        <w:t>ПОТВРЂИВАЊЕ</w:t>
      </w:r>
      <w:r>
        <w:rPr>
          <w:b/>
          <w:bCs/>
        </w:rPr>
        <w:t xml:space="preserve"> СПОРАЗУМА</w:t>
      </w:r>
    </w:p>
    <w:p w:rsidR="001653DC" w:rsidRDefault="001653DC" w:rsidP="001653DC">
      <w:pPr>
        <w:ind w:firstLine="708"/>
        <w:jc w:val="both"/>
        <w:rPr>
          <w:b/>
          <w:bCs/>
        </w:rPr>
      </w:pPr>
    </w:p>
    <w:p w:rsidR="001653DC" w:rsidRDefault="001653DC" w:rsidP="001653DC">
      <w:pPr>
        <w:pStyle w:val="BodyText"/>
        <w:spacing w:after="0"/>
        <w:ind w:firstLine="720"/>
        <w:jc w:val="both"/>
        <w:rPr>
          <w:lang w:val="en-US"/>
        </w:rPr>
      </w:pPr>
      <w:r>
        <w:t xml:space="preserve">У међудржавним односима, закључивање билатералних споразума којим се либерализује визни режим сматра се значајним кораком у правцу стварања што повољнијих услова за даље унапређење политичких односа и свестране сарадње у економској, културној, научној и другим областима од међусобног интереса и значаја. </w:t>
      </w:r>
    </w:p>
    <w:p w:rsidR="001653DC" w:rsidRDefault="001653DC" w:rsidP="001653DC">
      <w:pPr>
        <w:jc w:val="both"/>
        <w:rPr>
          <w:lang w:val="sr-Cyrl-RS"/>
        </w:rPr>
      </w:pPr>
      <w:r>
        <w:rPr>
          <w:lang w:val="ru-RU"/>
        </w:rPr>
        <w:t xml:space="preserve">           Закључивање </w:t>
      </w:r>
      <w:r>
        <w:rPr>
          <w:lang w:val="sr-Cyrl-RS"/>
        </w:rPr>
        <w:t>Споразума између Владе Републике Србије и Кабинета министара Украјине о изменама Споразума између Владе Републике Србије и Кабинета министара Украјине о укидању виза за њихове држављане, држављанима обе државе продужава се боравак без визе са 30 дана у периоду од 60 дана, на</w:t>
      </w:r>
      <w:r>
        <w:rPr>
          <w:lang w:val="ru-RU"/>
        </w:rPr>
        <w:t xml:space="preserve"> 90 (деведесет) дана у периоду од 180 (стоосамдесет) дана, што је у интересу развијања билатералних односа. Очекује се да ће Споразум допринети повећаној економској сарадњи између Републике Србије и Украјине, као и проширењу свеукупне сарадње.</w:t>
      </w:r>
    </w:p>
    <w:p w:rsidR="001653DC" w:rsidRDefault="001653DC" w:rsidP="001653DC">
      <w:pPr>
        <w:ind w:firstLine="708"/>
        <w:jc w:val="both"/>
        <w:rPr>
          <w:lang w:val="ru-RU"/>
        </w:rPr>
      </w:pPr>
      <w:r>
        <w:rPr>
          <w:lang w:val="ru-RU"/>
        </w:rPr>
        <w:t>Овај споразум је усклађен са одредбама типских споразума о укидању виза и представља наставак започетог процеса либерализације визног режима за носиоце пасоша они</w:t>
      </w:r>
      <w:r>
        <w:t>x</w:t>
      </w:r>
      <w:r>
        <w:rPr>
          <w:lang w:val="ru-RU"/>
        </w:rPr>
        <w:t xml:space="preserve"> држава изван Европске уније, за које постоји конкретан интерес Републике Србије и ширење круга тих земаља.</w:t>
      </w:r>
    </w:p>
    <w:p w:rsidR="001653DC" w:rsidRDefault="001653DC" w:rsidP="001653DC"/>
    <w:p w:rsidR="001653DC" w:rsidRDefault="001653DC" w:rsidP="001653DC"/>
    <w:p w:rsidR="001653DC" w:rsidRDefault="001653DC" w:rsidP="001653DC">
      <w:pPr>
        <w:rPr>
          <w:b/>
          <w:bCs/>
        </w:rPr>
      </w:pPr>
      <w:r>
        <w:rPr>
          <w:b/>
        </w:rPr>
        <w:t>III</w:t>
      </w:r>
      <w:r>
        <w:rPr>
          <w:b/>
          <w:bCs/>
          <w:lang w:val="sr-Latn-CS"/>
        </w:rPr>
        <w:t xml:space="preserve">. </w:t>
      </w:r>
      <w:r>
        <w:rPr>
          <w:b/>
          <w:bCs/>
        </w:rPr>
        <w:t xml:space="preserve">ПРОЦЕНА ПОТРЕБНИХ ФИНАНСИЈСКИХ СРЕДСТАВА </w:t>
      </w:r>
    </w:p>
    <w:p w:rsidR="001653DC" w:rsidRDefault="001653DC" w:rsidP="001653DC">
      <w:pPr>
        <w:rPr>
          <w:b/>
          <w:bCs/>
          <w:lang w:val="sr-Cyrl-RS"/>
        </w:rPr>
      </w:pPr>
      <w:r>
        <w:rPr>
          <w:b/>
          <w:bCs/>
          <w:lang w:val="sr-Cyrl-RS"/>
        </w:rPr>
        <w:t xml:space="preserve">      ЗА СПРОВОЂЕЊЕ ЗАКОНА</w:t>
      </w:r>
    </w:p>
    <w:p w:rsidR="001653DC" w:rsidRDefault="001653DC" w:rsidP="001653DC">
      <w:pPr>
        <w:rPr>
          <w:b/>
          <w:bCs/>
          <w:lang w:val="sr-Cyrl-RS"/>
        </w:rPr>
      </w:pPr>
    </w:p>
    <w:p w:rsidR="001653DC" w:rsidRDefault="001653DC" w:rsidP="001653DC">
      <w:pPr>
        <w:jc w:val="both"/>
        <w:rPr>
          <w:lang w:val="sr-Cyrl-CS"/>
        </w:rPr>
      </w:pPr>
      <w:r>
        <w:rPr>
          <w:b/>
          <w:bCs/>
          <w:lang w:val="sr-Cyrl-RS"/>
        </w:rPr>
        <w:tab/>
      </w:r>
      <w:r>
        <w:rPr>
          <w:lang w:val="sr-Cyrl-CS"/>
        </w:rPr>
        <w:t xml:space="preserve">Према подацима из Визно-информационог система Mинистарства спољних послова, у периоду од 1. јануара до </w:t>
      </w:r>
      <w:r>
        <w:t>7</w:t>
      </w:r>
      <w:r>
        <w:rPr>
          <w:lang w:val="sr-Cyrl-CS"/>
        </w:rPr>
        <w:t xml:space="preserve">. </w:t>
      </w:r>
      <w:r>
        <w:rPr>
          <w:lang w:val="sr-Cyrl-RS"/>
        </w:rPr>
        <w:t>априла</w:t>
      </w:r>
      <w:r>
        <w:rPr>
          <w:lang w:val="sr-Cyrl-CS"/>
        </w:rPr>
        <w:t xml:space="preserve"> 2021. године, држављанима Украјине издато је укупно 156 виза. </w:t>
      </w:r>
    </w:p>
    <w:p w:rsidR="00247C9E" w:rsidRDefault="001653DC" w:rsidP="00DC275C">
      <w:pPr>
        <w:pStyle w:val="BodyTextIndent"/>
        <w:spacing w:before="0" w:beforeAutospacing="0" w:after="0" w:afterAutospacing="0"/>
        <w:ind w:firstLine="708"/>
        <w:jc w:val="both"/>
      </w:pPr>
      <w:r>
        <w:t xml:space="preserve">За спровођење Споразума </w:t>
      </w:r>
      <w:r>
        <w:rPr>
          <w:lang w:val="ru-RU"/>
        </w:rPr>
        <w:t>између Владе Републике Србије и Кабинета министара Украјине о изменама Споразума између Владе Републике Србије и Кабинета министара Украјине о укидању виза за њихове држављане, није</w:t>
      </w:r>
      <w:r>
        <w:t xml:space="preserve"> потребно обезбеђивање средстава у буџету.</w:t>
      </w:r>
      <w:bookmarkStart w:id="0" w:name="_GoBack"/>
      <w:bookmarkEnd w:id="0"/>
    </w:p>
    <w:sectPr w:rsidR="00247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3DC"/>
    <w:rsid w:val="001653DC"/>
    <w:rsid w:val="00247C9E"/>
    <w:rsid w:val="007F406F"/>
    <w:rsid w:val="00DC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598A"/>
  <w15:chartTrackingRefBased/>
  <w15:docId w15:val="{78694623-E4FD-4DC8-AD6F-3E6034A0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653DC"/>
    <w:pPr>
      <w:spacing w:after="120"/>
    </w:pPr>
    <w:rPr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semiHidden/>
    <w:rsid w:val="001653DC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odyTextIndent">
    <w:name w:val="Body Text Indent"/>
    <w:basedOn w:val="Normal"/>
    <w:link w:val="BodyTextIndentChar"/>
    <w:unhideWhenUsed/>
    <w:rsid w:val="001653DC"/>
    <w:pPr>
      <w:spacing w:before="100" w:beforeAutospacing="1" w:after="100" w:afterAutospacing="1"/>
    </w:pPr>
    <w:rPr>
      <w:lang w:val="sr-Cyrl-CS" w:eastAsia="sr-Cyrl-CS"/>
    </w:rPr>
  </w:style>
  <w:style w:type="character" w:customStyle="1" w:styleId="BodyTextIndentChar">
    <w:name w:val="Body Text Indent Char"/>
    <w:basedOn w:val="DefaultParagraphFont"/>
    <w:link w:val="BodyTextIndent"/>
    <w:rsid w:val="001653DC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75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Savić</dc:creator>
  <cp:keywords/>
  <dc:description/>
  <cp:lastModifiedBy>Daktilobiro03</cp:lastModifiedBy>
  <cp:revision>3</cp:revision>
  <cp:lastPrinted>2021-07-27T13:07:00Z</cp:lastPrinted>
  <dcterms:created xsi:type="dcterms:W3CDTF">2021-07-27T12:48:00Z</dcterms:created>
  <dcterms:modified xsi:type="dcterms:W3CDTF">2021-08-04T11:51:00Z</dcterms:modified>
</cp:coreProperties>
</file>