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448" w:rsidRPr="00FD777B" w:rsidRDefault="00B87448" w:rsidP="00506B0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448" w:rsidRPr="00FD777B" w:rsidRDefault="00B87448" w:rsidP="005C0348">
      <w:pPr>
        <w:pStyle w:val="odluka-zakon"/>
        <w:shd w:val="clear" w:color="auto" w:fill="FFFFFF"/>
        <w:spacing w:before="225" w:beforeAutospacing="0" w:after="225" w:afterAutospacing="0"/>
        <w:ind w:firstLine="480"/>
        <w:jc w:val="both"/>
        <w:rPr>
          <w:b/>
          <w:bCs/>
          <w:lang w:val="sr-Cyrl-CS"/>
        </w:rPr>
      </w:pPr>
      <w:r w:rsidRPr="00FD777B">
        <w:rPr>
          <w:lang w:val="sr-Cyrl-CS"/>
        </w:rPr>
        <w:t xml:space="preserve">На </w:t>
      </w:r>
      <w:r w:rsidR="00F9005C" w:rsidRPr="00FD777B">
        <w:rPr>
          <w:bCs/>
          <w:lang w:val="sr-Cyrl-CS"/>
        </w:rPr>
        <w:t xml:space="preserve">основу члана </w:t>
      </w:r>
      <w:r w:rsidR="000E6EED" w:rsidRPr="00FD777B">
        <w:rPr>
          <w:bCs/>
          <w:lang w:val="sr-Cyrl-CS"/>
        </w:rPr>
        <w:t xml:space="preserve">123. </w:t>
      </w:r>
      <w:r w:rsidR="0073351F" w:rsidRPr="00FD777B">
        <w:rPr>
          <w:bCs/>
          <w:lang w:val="sr-Cyrl-CS"/>
        </w:rPr>
        <w:t>тачка</w:t>
      </w:r>
      <w:r w:rsidR="000E6EED" w:rsidRPr="00FD777B">
        <w:rPr>
          <w:bCs/>
          <w:lang w:val="sr-Cyrl-CS"/>
        </w:rPr>
        <w:t xml:space="preserve"> 3. Устава Републике Србије, а у вези члана 79. </w:t>
      </w:r>
      <w:r w:rsidRPr="00FD777B">
        <w:rPr>
          <w:bCs/>
          <w:lang w:val="sr-Cyrl-CS"/>
        </w:rPr>
        <w:t>Закона о управљању отпа</w:t>
      </w:r>
      <w:r w:rsidR="005C0348" w:rsidRPr="00FD777B">
        <w:rPr>
          <w:bCs/>
          <w:lang w:val="sr-Cyrl-CS"/>
        </w:rPr>
        <w:t>дом („Службени гласник РС”, бр.</w:t>
      </w:r>
      <w:r w:rsidRPr="00FD777B">
        <w:rPr>
          <w:bCs/>
          <w:lang w:val="sr-Cyrl-CS"/>
        </w:rPr>
        <w:t xml:space="preserve"> 36/09</w:t>
      </w:r>
      <w:r w:rsidR="005C0348" w:rsidRPr="00FD777B">
        <w:rPr>
          <w:bCs/>
          <w:lang w:val="sr-Cyrl-CS"/>
        </w:rPr>
        <w:t>, 88/10, 14/16 и 95/18</w:t>
      </w:r>
      <w:r w:rsidR="00522EC3" w:rsidRPr="00FD777B">
        <w:rPr>
          <w:bCs/>
          <w:lang w:val="sr-Cyrl-CS"/>
        </w:rPr>
        <w:t xml:space="preserve"> </w:t>
      </w:r>
      <w:r w:rsidR="005C0348" w:rsidRPr="00FD777B">
        <w:rPr>
          <w:bCs/>
          <w:lang w:val="sr-Cyrl-CS"/>
        </w:rPr>
        <w:t>-</w:t>
      </w:r>
      <w:r w:rsidR="00522EC3" w:rsidRPr="00FD777B">
        <w:rPr>
          <w:bCs/>
          <w:lang w:val="sr-Cyrl-CS"/>
        </w:rPr>
        <w:t xml:space="preserve"> </w:t>
      </w:r>
      <w:r w:rsidR="005C0348" w:rsidRPr="00FD777B">
        <w:rPr>
          <w:bCs/>
          <w:lang w:val="sr-Cyrl-CS"/>
        </w:rPr>
        <w:t>др. закон</w:t>
      </w:r>
      <w:r w:rsidR="000E6EED" w:rsidRPr="00FD777B">
        <w:rPr>
          <w:bCs/>
          <w:lang w:val="sr-Cyrl-CS"/>
        </w:rPr>
        <w:t>),</w:t>
      </w:r>
    </w:p>
    <w:p w:rsidR="00FD777B" w:rsidRPr="00FD777B" w:rsidRDefault="00FD777B" w:rsidP="005C034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</w:p>
    <w:p w:rsidR="00B87448" w:rsidRPr="00FD777B" w:rsidRDefault="00B87448" w:rsidP="005C034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  <w:r w:rsidRPr="00FD777B">
        <w:rPr>
          <w:lang w:val="sr-Cyrl-CS"/>
        </w:rPr>
        <w:t>Влада доноси</w:t>
      </w:r>
    </w:p>
    <w:p w:rsidR="00D27CFC" w:rsidRPr="00FD777B" w:rsidRDefault="00D27CFC" w:rsidP="005C034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</w:p>
    <w:p w:rsidR="00FD777B" w:rsidRPr="00FD777B" w:rsidRDefault="00FD777B" w:rsidP="005C0348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lang w:val="sr-Cyrl-CS"/>
        </w:rPr>
      </w:pPr>
    </w:p>
    <w:p w:rsidR="00B87448" w:rsidRPr="00FD777B" w:rsidRDefault="00B87448" w:rsidP="00522EC3">
      <w:pPr>
        <w:ind w:left="7080" w:hanging="764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B87448" w:rsidRPr="00FD777B" w:rsidRDefault="00D24546" w:rsidP="00522EC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Cs/>
          <w:lang w:val="sr-Cyrl-CS"/>
        </w:rPr>
      </w:pPr>
      <w:r w:rsidRPr="00FD777B">
        <w:rPr>
          <w:bCs/>
          <w:lang w:val="sr-Cyrl-CS"/>
        </w:rPr>
        <w:t xml:space="preserve">О </w:t>
      </w:r>
      <w:r w:rsidR="00F9005C" w:rsidRPr="00FD777B">
        <w:rPr>
          <w:bCs/>
          <w:lang w:val="sr-Cyrl-CS"/>
        </w:rPr>
        <w:t>ИЗМЕНАМА</w:t>
      </w:r>
      <w:r w:rsidRPr="00FD777B">
        <w:rPr>
          <w:bCs/>
          <w:lang w:val="sr-Cyrl-CS"/>
        </w:rPr>
        <w:t xml:space="preserve"> УРЕДБЕ О ПРОИЗВОДИМА КОЈИ ПОСЛЕ УПОТРЕБЕ ПОСТАЈУ ПОСЕБНИ ТОКОВИ ОТПАДА, ОБРАСЦУ ДНЕВНЕ ЕВИДЕНЦИЈЕ О КОЛИЧИНИ И ВРСТИ ПРОИЗВЕДЕНИХ И У</w:t>
      </w:r>
      <w:bookmarkStart w:id="0" w:name="_GoBack"/>
      <w:bookmarkEnd w:id="0"/>
      <w:r w:rsidRPr="00FD777B">
        <w:rPr>
          <w:bCs/>
          <w:lang w:val="sr-Cyrl-CS"/>
        </w:rPr>
        <w:t>ВЕЗЕНИХ ПРОИЗВОДА И ГОДИШЊЕГ ИЗВЕШТАЈА, НАЧИНУ И РОКОВИМА ДОСТАВЉАЊА ГОДИШЊЕГ ИЗВЕШТАЈА, ОБВЕЗНИЦИМА ПЛАЋАЊА НАКНАДЕ, КРИТЕРИЈУМИМА ЗА ОБРАЧУН, ВИСИНУ И НАЧИН ОБРАЧУНАВАЊА И ПЛАЋАЊА НАКНАДЕ</w:t>
      </w:r>
    </w:p>
    <w:p w:rsidR="00E26B13" w:rsidRPr="00FD777B" w:rsidRDefault="00E26B13" w:rsidP="00B8744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448" w:rsidRPr="00FD777B" w:rsidRDefault="00B87448" w:rsidP="00B8744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B87448" w:rsidRPr="00FD777B" w:rsidRDefault="00B87448" w:rsidP="00B8744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A3B" w:rsidRPr="00FD777B" w:rsidRDefault="003C4102" w:rsidP="0062205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B87448" w:rsidRPr="00FD777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A3599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B87448" w:rsidRPr="00FD777B">
        <w:rPr>
          <w:rFonts w:ascii="Times New Roman" w:hAnsi="Times New Roman" w:cs="Times New Roman"/>
          <w:sz w:val="24"/>
          <w:szCs w:val="24"/>
          <w:lang w:val="sr-Cyrl-CS"/>
        </w:rPr>
        <w:t>редби о производима који после употребе постају посебни токови отпада, обрасцу дневне евиденције о количини и врсти произведених и увезених производа и годишњег извештаја, начину и роковима достављања годишњег извештаја, обвезницима плаћања накнаде, критеријумима за обрачун, висину и н</w:t>
      </w:r>
      <w:r w:rsidR="00522EC3" w:rsidRPr="00FD777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87448" w:rsidRPr="00FD777B">
        <w:rPr>
          <w:rFonts w:ascii="Times New Roman" w:hAnsi="Times New Roman" w:cs="Times New Roman"/>
          <w:sz w:val="24"/>
          <w:szCs w:val="24"/>
          <w:lang w:val="sr-Cyrl-CS"/>
        </w:rPr>
        <w:t>чин обрачунавања и плаћања накнаде (,,Службени гласник РС”, бр. 54/10, 86/11, 15/</w:t>
      </w:r>
      <w:r w:rsidR="0062205C" w:rsidRPr="00FD777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B4C8A" w:rsidRPr="00FD777B">
        <w:rPr>
          <w:rFonts w:ascii="Times New Roman" w:hAnsi="Times New Roman" w:cs="Times New Roman"/>
          <w:sz w:val="24"/>
          <w:szCs w:val="24"/>
          <w:lang w:val="sr-Cyrl-CS"/>
        </w:rPr>
        <w:t>2, 3/14</w:t>
      </w:r>
      <w:r w:rsidR="00B87448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и 95/</w:t>
      </w:r>
      <w:r w:rsidR="0062205C" w:rsidRPr="00FD777B">
        <w:rPr>
          <w:rFonts w:ascii="Times New Roman" w:hAnsi="Times New Roman" w:cs="Times New Roman"/>
          <w:sz w:val="24"/>
          <w:szCs w:val="24"/>
          <w:lang w:val="sr-Cyrl-CS"/>
        </w:rPr>
        <w:t>18 - др. закон)</w:t>
      </w:r>
      <w:r w:rsidR="007A3599" w:rsidRPr="00FD777B">
        <w:rPr>
          <w:rFonts w:ascii="Times New Roman" w:hAnsi="Times New Roman" w:cs="Times New Roman"/>
          <w:sz w:val="24"/>
          <w:szCs w:val="24"/>
          <w:lang w:val="sr-Cyrl-CS"/>
        </w:rPr>
        <w:t>, члан 4. мења се и гласи:</w:t>
      </w:r>
    </w:p>
    <w:p w:rsidR="00D37B01" w:rsidRPr="00FD777B" w:rsidRDefault="00D37B01" w:rsidP="007A359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2205C" w:rsidRPr="00FD777B" w:rsidRDefault="007A3599" w:rsidP="0062205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,,</w:t>
      </w:r>
      <w:r w:rsidR="0062205C" w:rsidRPr="00FD777B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50698D" w:rsidRPr="00FD777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56F99" w:rsidRPr="00FD777B" w:rsidRDefault="0062205C" w:rsidP="007A3599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Дневну евиденцију о количини и врсти произведених и увезених производа који после употребе постају посебни токови отпада</w:t>
      </w:r>
      <w:r w:rsidR="00C258BA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као и годишњи извештај воде обвезници </w:t>
      </w:r>
      <w:r w:rsidR="00956F99" w:rsidRPr="00FD777B">
        <w:rPr>
          <w:rFonts w:ascii="Times New Roman" w:hAnsi="Times New Roman" w:cs="Times New Roman"/>
          <w:sz w:val="24"/>
          <w:szCs w:val="24"/>
          <w:lang w:val="sr-Cyrl-CS"/>
        </w:rPr>
        <w:t>плаћања накнаде за производе који после употребе постају посебни токови отпада.</w:t>
      </w:r>
    </w:p>
    <w:p w:rsidR="0062205C" w:rsidRPr="00FD777B" w:rsidRDefault="0062205C" w:rsidP="005C034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Дневна евиденција из става 1. овог члана води се у писаном и/или е</w:t>
      </w:r>
      <w:r w:rsidR="00474AAF" w:rsidRPr="00FD777B">
        <w:rPr>
          <w:rFonts w:ascii="Times New Roman" w:hAnsi="Times New Roman" w:cs="Times New Roman"/>
          <w:sz w:val="24"/>
          <w:szCs w:val="24"/>
          <w:lang w:val="sr-Cyrl-CS"/>
        </w:rPr>
        <w:t>лектронском облику на Обрасцу 1,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:rsidR="0062205C" w:rsidRPr="00FD777B" w:rsidRDefault="0062205C" w:rsidP="005C034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Обвезници</w:t>
      </w:r>
      <w:r w:rsidR="00C258BA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извештавања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годишњи извештај из става 1. овог члана достављају Агенцији за заштиту животне средине (у даљем</w:t>
      </w:r>
      <w:r w:rsidR="00474AAF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Агенција) на Обрасцу 2,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:rsidR="005827A6" w:rsidRPr="00FD777B" w:rsidRDefault="0062205C" w:rsidP="005C034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извештај из става </w:t>
      </w:r>
      <w:r w:rsidR="00534ADC" w:rsidRPr="00FD777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доставља се Агенцији </w:t>
      </w:r>
      <w:r w:rsidR="005827A6" w:rsidRPr="00FD777B">
        <w:rPr>
          <w:rFonts w:ascii="Times New Roman" w:hAnsi="Times New Roman" w:cs="Times New Roman"/>
          <w:sz w:val="24"/>
          <w:szCs w:val="24"/>
          <w:lang w:val="sr-Cyrl-CS"/>
        </w:rPr>
        <w:t>као електронски документ, уносом података у информациони систем Националног регистра</w:t>
      </w:r>
      <w:r w:rsidR="00212FE8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извора загађивања</w:t>
      </w:r>
      <w:r w:rsidR="005827A6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bookmarkStart w:id="1" w:name="_Hlk42259806"/>
      <w:r w:rsidR="00B757D6" w:rsidRPr="00FD777B">
        <w:rPr>
          <w:rFonts w:ascii="Times New Roman" w:hAnsi="Times New Roman" w:cs="Times New Roman"/>
          <w:noProof/>
          <w:sz w:val="24"/>
          <w:szCs w:val="24"/>
          <w:lang w:val="sr-Cyrl-CS"/>
        </w:rPr>
        <w:t>у складу са прописима који уређују електронска документа, електронску идентификацију и услуге од поверења у електронском пословању</w:t>
      </w:r>
      <w:bookmarkEnd w:id="1"/>
      <w:r w:rsidR="005827A6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до 31. марта текуће године </w:t>
      </w:r>
      <w:r w:rsidR="005827A6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8641EF" w:rsidRPr="00FD777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827A6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одацима 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за претходну годину</w:t>
      </w:r>
      <w:r w:rsidR="008641EF" w:rsidRPr="00FD777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56F99" w:rsidRPr="00FD777B" w:rsidRDefault="00956F99" w:rsidP="005C034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</w:t>
      </w:r>
      <w:r w:rsidR="005C0348" w:rsidRPr="00FD777B">
        <w:rPr>
          <w:rFonts w:ascii="Times New Roman" w:hAnsi="Times New Roman" w:cs="Times New Roman"/>
          <w:sz w:val="24"/>
          <w:szCs w:val="24"/>
          <w:lang w:val="sr-Cyrl-CS"/>
        </w:rPr>
        <w:t>случају да обвезник накнаде,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током године за коју се достављају подаци </w:t>
      </w:r>
      <w:r w:rsidR="00D37B0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5C0348" w:rsidRPr="00FD777B">
        <w:rPr>
          <w:rFonts w:ascii="Times New Roman" w:hAnsi="Times New Roman" w:cs="Times New Roman"/>
          <w:sz w:val="24"/>
          <w:szCs w:val="24"/>
          <w:lang w:val="sr-Cyrl-CS"/>
        </w:rPr>
        <w:t>вршио увоз односн</w:t>
      </w:r>
      <w:r w:rsidR="00D37B01" w:rsidRPr="00FD777B">
        <w:rPr>
          <w:rFonts w:ascii="Times New Roman" w:hAnsi="Times New Roman" w:cs="Times New Roman"/>
          <w:sz w:val="24"/>
          <w:szCs w:val="24"/>
          <w:lang w:val="sr-Cyrl-CS"/>
        </w:rPr>
        <w:t>о производњу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производа који после употребе постају п</w:t>
      </w:r>
      <w:r w:rsidR="005C0348" w:rsidRPr="00FD777B">
        <w:rPr>
          <w:rFonts w:ascii="Times New Roman" w:hAnsi="Times New Roman" w:cs="Times New Roman"/>
          <w:sz w:val="24"/>
          <w:szCs w:val="24"/>
          <w:lang w:val="sr-Cyrl-CS"/>
        </w:rPr>
        <w:t>ос</w:t>
      </w:r>
      <w:r w:rsidR="00D27CFC" w:rsidRPr="00FD777B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C0348" w:rsidRPr="00FD777B">
        <w:rPr>
          <w:rFonts w:ascii="Times New Roman" w:hAnsi="Times New Roman" w:cs="Times New Roman"/>
          <w:sz w:val="24"/>
          <w:szCs w:val="24"/>
          <w:lang w:val="sr-Cyrl-CS"/>
        </w:rPr>
        <w:t>бни токови отпада, доставља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Агенцији изјаву о томе. </w:t>
      </w:r>
    </w:p>
    <w:p w:rsidR="00E26B13" w:rsidRPr="00FD777B" w:rsidRDefault="0056296D" w:rsidP="005C034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7B0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5. овог члана 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потписана квалификованим електронским потписом </w:t>
      </w:r>
      <w:r w:rsidR="001C77FA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законског заступника или лица овлашћеног </w:t>
      </w:r>
      <w:r w:rsidR="00D37B01" w:rsidRPr="00FD777B">
        <w:rPr>
          <w:rFonts w:ascii="Times New Roman" w:hAnsi="Times New Roman" w:cs="Times New Roman"/>
          <w:sz w:val="24"/>
          <w:szCs w:val="24"/>
          <w:lang w:val="sr-Cyrl-CS"/>
        </w:rPr>
        <w:t>од стране законског заступника,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</w:t>
      </w:r>
      <w:r w:rsidR="00D37B0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1C77FA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електронском облику (</w:t>
      </w:r>
      <w:r w:rsidR="001C77FA" w:rsidRPr="00FD777B">
        <w:rPr>
          <w:rFonts w:ascii="Times New Roman" w:hAnsi="Times New Roman" w:cs="Times New Roman"/>
          <w:sz w:val="24"/>
          <w:szCs w:val="24"/>
          <w:lang w:val="sr-Cyrl-CS"/>
        </w:rPr>
        <w:t>pdf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формат фајла) на одговарајућу адресу електронске поште објављену на интернет порталу Агенције</w:t>
      </w:r>
      <w:r w:rsidR="000E7E4A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до 31. марта текуће године за претходну годину</w:t>
      </w:r>
      <w:r w:rsidR="005F6921" w:rsidRPr="00FD777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E26B13" w:rsidRPr="00FD777B" w:rsidRDefault="00E26B13" w:rsidP="00E26B1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86CCD" w:rsidRPr="00FD777B" w:rsidRDefault="00E26B13" w:rsidP="00E26B13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ab/>
        <w:t>Члан 2.</w:t>
      </w:r>
    </w:p>
    <w:p w:rsidR="00886CCD" w:rsidRPr="00FD777B" w:rsidRDefault="003C4102" w:rsidP="003F5785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252444" w:rsidRPr="00FD777B">
        <w:rPr>
          <w:rFonts w:ascii="Times New Roman" w:hAnsi="Times New Roman" w:cs="Times New Roman"/>
          <w:sz w:val="24"/>
          <w:szCs w:val="24"/>
          <w:lang w:val="sr-Cyrl-CS"/>
        </w:rPr>
        <w:t>Образац 1</w:t>
      </w:r>
      <w:r w:rsidR="00AC1F39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5785" w:rsidRPr="00FD777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717A3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Образац</w:t>
      </w:r>
      <w:r w:rsidR="00AC1F39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2,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5785" w:rsidRPr="00FD777B">
        <w:rPr>
          <w:rFonts w:ascii="Times New Roman" w:hAnsi="Times New Roman" w:cs="Times New Roman"/>
          <w:sz w:val="24"/>
          <w:szCs w:val="24"/>
          <w:lang w:val="sr-Cyrl-CS"/>
        </w:rPr>
        <w:t>који су одштампани уз У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>редбу</w:t>
      </w:r>
      <w:r w:rsidR="003F5785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о производима који после употребе постају посебни токови отпада, обрасцу дневне евиденције о количини и врсти произведених и увезених производа и годишњег извештаја, начину и роковима достављања годишњег извештаја, обвезницима плаћања накнаде, критеријумима за обрачун, висину и начин обрачунавања и плаћања накнаде (,,Службени гласник РС”, бр. 54/10, 86/11, 15/1</w:t>
      </w:r>
      <w:r w:rsidR="00556E82" w:rsidRPr="00FD777B">
        <w:rPr>
          <w:rFonts w:ascii="Times New Roman" w:hAnsi="Times New Roman" w:cs="Times New Roman"/>
          <w:sz w:val="24"/>
          <w:szCs w:val="24"/>
          <w:lang w:val="sr-Cyrl-CS"/>
        </w:rPr>
        <w:t>2, 3/14</w:t>
      </w:r>
      <w:r w:rsidR="0038274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и 95/18 - др. закон)</w:t>
      </w:r>
      <w:r w:rsidR="00D717A3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и чине њен саставни део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>, заме</w:t>
      </w:r>
      <w:r w:rsidR="00AC1F39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њују се новим Обрасцем 1 и 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>Обрасцем 2</w:t>
      </w:r>
      <w:r w:rsidR="00AC1F39" w:rsidRPr="00FD777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04118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одштампани уз ову уредбу и чине њен саставни део,</w:t>
      </w:r>
    </w:p>
    <w:p w:rsidR="00886CCD" w:rsidRPr="00FD777B" w:rsidRDefault="00886CCD" w:rsidP="00E26B13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E26B13" w:rsidRPr="00FD777B" w:rsidRDefault="00382741" w:rsidP="00886CCD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86CCD" w:rsidRPr="00FD777B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26B13" w:rsidRPr="00FD777B" w:rsidRDefault="00E26B13" w:rsidP="00E26B13">
      <w:pPr>
        <w:tabs>
          <w:tab w:val="left" w:pos="379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Ова уредба ступа на снагу осмог дана од дана обј</w:t>
      </w:r>
      <w:r w:rsidR="00382741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ављивања у </w:t>
      </w:r>
      <w:r w:rsidR="00D24546" w:rsidRPr="00FD777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82741" w:rsidRPr="00FD777B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публике Србије</w:t>
      </w:r>
      <w:r w:rsidR="00D24546" w:rsidRPr="00FD777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D777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26B13" w:rsidRPr="00FD777B" w:rsidRDefault="00E26B13" w:rsidP="00E26B1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26B13" w:rsidRPr="00FD777B" w:rsidRDefault="00E26B13" w:rsidP="00E26B1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26B13" w:rsidRPr="00FD777B" w:rsidRDefault="00E26B13" w:rsidP="00E26B1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05 Број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>: 110-6765/2021</w:t>
      </w:r>
    </w:p>
    <w:p w:rsidR="00E26B13" w:rsidRPr="00FD777B" w:rsidRDefault="00E26B13" w:rsidP="00E26B1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24546"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777B">
        <w:rPr>
          <w:rFonts w:ascii="Times New Roman" w:hAnsi="Times New Roman" w:cs="Times New Roman"/>
          <w:sz w:val="24"/>
          <w:szCs w:val="24"/>
          <w:lang w:val="sr-Cyrl-CS"/>
        </w:rPr>
        <w:t>29. јула 2021. године</w:t>
      </w:r>
    </w:p>
    <w:p w:rsidR="00E26B13" w:rsidRPr="00FD777B" w:rsidRDefault="00E26B13" w:rsidP="00E26B1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FA4117" w:rsidRDefault="00F4058A" w:rsidP="00E26B13">
      <w:pPr>
        <w:tabs>
          <w:tab w:val="left" w:pos="733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7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6B13" w:rsidRPr="00FD777B">
        <w:rPr>
          <w:rFonts w:ascii="Times New Roman" w:hAnsi="Times New Roman" w:cs="Times New Roman"/>
          <w:sz w:val="24"/>
          <w:szCs w:val="24"/>
          <w:lang w:val="sr-Cyrl-CS"/>
        </w:rPr>
        <w:tab/>
        <w:t>ПРЕДСЕДНИК</w:t>
      </w:r>
    </w:p>
    <w:p w:rsidR="00FD777B" w:rsidRPr="00FD777B" w:rsidRDefault="00FD777B" w:rsidP="00FD777B">
      <w:pPr>
        <w:tabs>
          <w:tab w:val="left" w:pos="7332"/>
        </w:tabs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:rsidR="00FA4117" w:rsidRPr="00FD777B" w:rsidRDefault="00FA4117" w:rsidP="00FA41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17" w:rsidRPr="00FD777B" w:rsidRDefault="00FA4117" w:rsidP="00FA41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17" w:rsidRPr="00FD777B" w:rsidRDefault="00FA4117" w:rsidP="00FA41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17" w:rsidRPr="00FD777B" w:rsidRDefault="00FA4117" w:rsidP="00FA41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17" w:rsidRPr="00FD777B" w:rsidRDefault="00FA4117" w:rsidP="00FA4117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4117" w:rsidRPr="00FD777B" w:rsidRDefault="00FA4117" w:rsidP="00FA41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F6FF9" w:rsidRPr="00FD777B" w:rsidRDefault="00FF6FF9" w:rsidP="00FF6FF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F6FF9" w:rsidRPr="00FD777B" w:rsidSect="008E04C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16" w:rsidRDefault="00816816" w:rsidP="008E04CB">
      <w:pPr>
        <w:spacing w:before="0"/>
      </w:pPr>
      <w:r>
        <w:separator/>
      </w:r>
    </w:p>
  </w:endnote>
  <w:endnote w:type="continuationSeparator" w:id="0">
    <w:p w:rsidR="00816816" w:rsidRDefault="00816816" w:rsidP="008E04C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148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04CB" w:rsidRDefault="008E04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4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04CB" w:rsidRDefault="008E0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16" w:rsidRDefault="00816816" w:rsidP="008E04CB">
      <w:pPr>
        <w:spacing w:before="0"/>
      </w:pPr>
      <w:r>
        <w:separator/>
      </w:r>
    </w:p>
  </w:footnote>
  <w:footnote w:type="continuationSeparator" w:id="0">
    <w:p w:rsidR="00816816" w:rsidRDefault="00816816" w:rsidP="008E04C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803C3"/>
    <w:multiLevelType w:val="hybridMultilevel"/>
    <w:tmpl w:val="15CA54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5C"/>
    <w:rsid w:val="00031D07"/>
    <w:rsid w:val="000D01DD"/>
    <w:rsid w:val="000E6EED"/>
    <w:rsid w:val="000E7E4A"/>
    <w:rsid w:val="001C048D"/>
    <w:rsid w:val="001C77FA"/>
    <w:rsid w:val="00212FE8"/>
    <w:rsid w:val="0024008A"/>
    <w:rsid w:val="00252444"/>
    <w:rsid w:val="00277072"/>
    <w:rsid w:val="00291DF2"/>
    <w:rsid w:val="002C4A5F"/>
    <w:rsid w:val="00304118"/>
    <w:rsid w:val="00323944"/>
    <w:rsid w:val="00382741"/>
    <w:rsid w:val="003C4102"/>
    <w:rsid w:val="003F5561"/>
    <w:rsid w:val="003F5785"/>
    <w:rsid w:val="0040562D"/>
    <w:rsid w:val="00431A83"/>
    <w:rsid w:val="00474AAF"/>
    <w:rsid w:val="004770A3"/>
    <w:rsid w:val="004A39EA"/>
    <w:rsid w:val="004A3AB0"/>
    <w:rsid w:val="004C0E4C"/>
    <w:rsid w:val="004E2FC1"/>
    <w:rsid w:val="004F52BB"/>
    <w:rsid w:val="00503C39"/>
    <w:rsid w:val="0050698D"/>
    <w:rsid w:val="00506B0C"/>
    <w:rsid w:val="00522EC3"/>
    <w:rsid w:val="00534ADC"/>
    <w:rsid w:val="00556E82"/>
    <w:rsid w:val="0056296D"/>
    <w:rsid w:val="005827A6"/>
    <w:rsid w:val="005C0348"/>
    <w:rsid w:val="005F6921"/>
    <w:rsid w:val="0062205C"/>
    <w:rsid w:val="00653F83"/>
    <w:rsid w:val="00674A3B"/>
    <w:rsid w:val="006908CF"/>
    <w:rsid w:val="006A54F8"/>
    <w:rsid w:val="006C5D6C"/>
    <w:rsid w:val="0073351F"/>
    <w:rsid w:val="00742B75"/>
    <w:rsid w:val="0074369F"/>
    <w:rsid w:val="007642B0"/>
    <w:rsid w:val="00773086"/>
    <w:rsid w:val="007860CC"/>
    <w:rsid w:val="007A3599"/>
    <w:rsid w:val="00816816"/>
    <w:rsid w:val="00860D14"/>
    <w:rsid w:val="008641EF"/>
    <w:rsid w:val="008768FA"/>
    <w:rsid w:val="00886CCD"/>
    <w:rsid w:val="008E04CB"/>
    <w:rsid w:val="00930DC2"/>
    <w:rsid w:val="009506E7"/>
    <w:rsid w:val="00956F99"/>
    <w:rsid w:val="009A2D00"/>
    <w:rsid w:val="009F5F8B"/>
    <w:rsid w:val="00A00899"/>
    <w:rsid w:val="00A11654"/>
    <w:rsid w:val="00AC1F39"/>
    <w:rsid w:val="00AF0072"/>
    <w:rsid w:val="00B042F7"/>
    <w:rsid w:val="00B359FD"/>
    <w:rsid w:val="00B5636D"/>
    <w:rsid w:val="00B757D6"/>
    <w:rsid w:val="00B87448"/>
    <w:rsid w:val="00BC0ED9"/>
    <w:rsid w:val="00C258BA"/>
    <w:rsid w:val="00C35AAD"/>
    <w:rsid w:val="00C5266E"/>
    <w:rsid w:val="00C55DE6"/>
    <w:rsid w:val="00CB4C8A"/>
    <w:rsid w:val="00CE6EAA"/>
    <w:rsid w:val="00D24546"/>
    <w:rsid w:val="00D27CFC"/>
    <w:rsid w:val="00D37B01"/>
    <w:rsid w:val="00D717A3"/>
    <w:rsid w:val="00DE1A6D"/>
    <w:rsid w:val="00E26B13"/>
    <w:rsid w:val="00EC75D2"/>
    <w:rsid w:val="00ED29C9"/>
    <w:rsid w:val="00EF3E2D"/>
    <w:rsid w:val="00F17199"/>
    <w:rsid w:val="00F2113E"/>
    <w:rsid w:val="00F4058A"/>
    <w:rsid w:val="00F9005C"/>
    <w:rsid w:val="00FA4117"/>
    <w:rsid w:val="00FC0236"/>
    <w:rsid w:val="00FD777B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A94D4-42F3-4A85-AA8F-AA9F5817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0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2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0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0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0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05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5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1">
    <w:name w:val="auto-style1"/>
    <w:basedOn w:val="Normal"/>
    <w:rsid w:val="00B874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uto-style2">
    <w:name w:val="auto-style2"/>
    <w:basedOn w:val="DefaultParagraphFont"/>
    <w:rsid w:val="00B87448"/>
  </w:style>
  <w:style w:type="character" w:customStyle="1" w:styleId="v2-clan-left-1">
    <w:name w:val="v2-clan-left-1"/>
    <w:basedOn w:val="DefaultParagraphFont"/>
    <w:rsid w:val="007A3599"/>
  </w:style>
  <w:style w:type="paragraph" w:customStyle="1" w:styleId="v2-clan-left-11">
    <w:name w:val="v2-clan-left-11"/>
    <w:basedOn w:val="Normal"/>
    <w:rsid w:val="007A359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03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F6F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8E04C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E04CB"/>
  </w:style>
  <w:style w:type="paragraph" w:styleId="Footer">
    <w:name w:val="footer"/>
    <w:basedOn w:val="Normal"/>
    <w:link w:val="FooterChar"/>
    <w:uiPriority w:val="99"/>
    <w:unhideWhenUsed/>
    <w:rsid w:val="008E04C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E0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51A2A-3094-494B-A713-0C120341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R</dc:creator>
  <cp:keywords/>
  <dc:description/>
  <cp:lastModifiedBy>Bojan Grgic</cp:lastModifiedBy>
  <cp:revision>2</cp:revision>
  <cp:lastPrinted>2021-07-29T12:01:00Z</cp:lastPrinted>
  <dcterms:created xsi:type="dcterms:W3CDTF">2021-07-30T09:14:00Z</dcterms:created>
  <dcterms:modified xsi:type="dcterms:W3CDTF">2021-07-30T09:14:00Z</dcterms:modified>
</cp:coreProperties>
</file>