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E337B" w14:textId="77777777" w:rsidR="009367BA" w:rsidRPr="0098669D" w:rsidRDefault="009367BA" w:rsidP="009367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59C569" w14:textId="77777777" w:rsidR="009367BA" w:rsidRPr="0098669D" w:rsidRDefault="009367BA" w:rsidP="009367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F70AD0" w14:textId="5BEB3514" w:rsidR="009367BA" w:rsidRPr="0098669D" w:rsidRDefault="009367BA" w:rsidP="009367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основу члана 42. Закона о заштити ваздуха („Службени гласник РС”, бр. 36/09</w:t>
      </w:r>
      <w:r w:rsidR="002E2F9A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10/13</w:t>
      </w:r>
      <w:r w:rsidR="002E2F9A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26/21-др. закон</w:t>
      </w: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 и члана 42. став 1. Закона о Влади („Службени </w:t>
      </w:r>
      <w:r w:rsidR="00530B02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гласник РС”, бр. 55/05, 71/05-</w:t>
      </w: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исправка, 101/07, 65/08, 16/11, 68/12</w:t>
      </w:r>
      <w:r w:rsidR="00530B02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УС, 72/12, 7/14</w:t>
      </w:r>
      <w:r w:rsidR="00530B02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</w:t>
      </w:r>
      <w:r w:rsidR="009B1FA5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44/14</w:t>
      </w:r>
      <w:r w:rsidR="009B1FA5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30/18-др. закон</w:t>
      </w: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),</w:t>
      </w:r>
    </w:p>
    <w:p w14:paraId="1F6693D9" w14:textId="77777777" w:rsidR="009367BA" w:rsidRPr="0098669D" w:rsidRDefault="009367BA" w:rsidP="009367B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3D42ADD8" w14:textId="38769BDF" w:rsidR="009367BA" w:rsidRPr="0098669D" w:rsidRDefault="009367BA" w:rsidP="009367BA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Влада доноси</w:t>
      </w:r>
    </w:p>
    <w:p w14:paraId="42141248" w14:textId="77777777" w:rsidR="009367BA" w:rsidRPr="0098669D" w:rsidRDefault="009367BA" w:rsidP="00936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68CF6F" w14:textId="77777777" w:rsidR="000C1176" w:rsidRPr="0098669D" w:rsidRDefault="000C1176" w:rsidP="000C1176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98669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УРЕДБУ </w:t>
      </w:r>
    </w:p>
    <w:p w14:paraId="3FEAB528" w14:textId="4B218079" w:rsidR="000C1176" w:rsidRPr="0098669D" w:rsidRDefault="000C1176" w:rsidP="000C1176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98669D">
        <w:rPr>
          <w:rFonts w:ascii="Times New Roman" w:hAnsi="Times New Roman"/>
          <w:color w:val="000000"/>
          <w:sz w:val="24"/>
          <w:szCs w:val="24"/>
          <w:lang w:val="sr-Cyrl-RS"/>
        </w:rPr>
        <w:t>О ИЗМЕНАМА И ДОПУН</w:t>
      </w:r>
      <w:r w:rsidR="00013E1F" w:rsidRPr="0098669D">
        <w:rPr>
          <w:rFonts w:ascii="Times New Roman" w:hAnsi="Times New Roman"/>
          <w:color w:val="000000"/>
          <w:sz w:val="24"/>
          <w:szCs w:val="24"/>
          <w:lang w:val="sr-Cyrl-RS"/>
        </w:rPr>
        <w:t>АМА</w:t>
      </w:r>
      <w:r w:rsidRPr="0098669D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УРЕДБЕ О ГРАНИЧНИМ ВРЕДНОСТИМА ЕМИСИЈА ЗАГАЂУЈУЋИХ МАТЕРИЈА У ВАЗДУХ ИЗ ПОСТРОЈЕЊА ЗА САГОРЕВАЊЕ</w:t>
      </w:r>
      <w:bookmarkStart w:id="0" w:name="_GoBack"/>
      <w:bookmarkEnd w:id="0"/>
    </w:p>
    <w:p w14:paraId="468964ED" w14:textId="77777777" w:rsidR="009367BA" w:rsidRPr="0098669D" w:rsidRDefault="009367BA" w:rsidP="009367B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F1AAF8" w14:textId="41554020" w:rsidR="00280375" w:rsidRPr="0098669D" w:rsidRDefault="00280375" w:rsidP="000C11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669D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7E89D1FB" w14:textId="77777777" w:rsidR="000C1176" w:rsidRPr="0098669D" w:rsidRDefault="000C1176" w:rsidP="000C11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38C1E4" w14:textId="16AE4E43" w:rsidR="009367BA" w:rsidRPr="0098669D" w:rsidRDefault="00280375" w:rsidP="000C1176">
      <w:pPr>
        <w:pStyle w:val="CommentText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669D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5C7D4E" w:rsidRPr="0098669D">
        <w:rPr>
          <w:rFonts w:ascii="Times New Roman" w:hAnsi="Times New Roman" w:cs="Times New Roman"/>
          <w:sz w:val="24"/>
          <w:szCs w:val="24"/>
          <w:lang w:val="sr-Cyrl-RS"/>
        </w:rPr>
        <w:t>Уредби о граничним вредностима емисија загађујућих материја у ваздух из постројења за сагоревање (</w:t>
      </w:r>
      <w:r w:rsidR="00FA0DB4" w:rsidRPr="0098669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5C7D4E" w:rsidRPr="0098669D">
        <w:rPr>
          <w:rFonts w:ascii="Times New Roman" w:hAnsi="Times New Roman" w:cs="Times New Roman"/>
          <w:sz w:val="24"/>
          <w:szCs w:val="24"/>
          <w:lang w:val="sr-Cyrl-RS"/>
        </w:rPr>
        <w:t xml:space="preserve">Службени </w:t>
      </w:r>
      <w:r w:rsidR="00FA0DB4" w:rsidRPr="0098669D">
        <w:rPr>
          <w:rFonts w:ascii="Times New Roman" w:hAnsi="Times New Roman" w:cs="Times New Roman"/>
          <w:sz w:val="24"/>
          <w:szCs w:val="24"/>
          <w:lang w:val="sr-Cyrl-RS"/>
        </w:rPr>
        <w:t>гласник РСˮ</w:t>
      </w:r>
      <w:r w:rsidR="005C7D4E" w:rsidRPr="0098669D">
        <w:rPr>
          <w:rFonts w:ascii="Times New Roman" w:hAnsi="Times New Roman" w:cs="Times New Roman"/>
          <w:sz w:val="24"/>
          <w:szCs w:val="24"/>
          <w:lang w:val="sr-Cyrl-RS"/>
        </w:rPr>
        <w:t xml:space="preserve">, број 6/16), </w:t>
      </w:r>
      <w:r w:rsidR="002865CE" w:rsidRPr="0098669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367BA" w:rsidRPr="0098669D">
        <w:rPr>
          <w:rFonts w:ascii="Times New Roman" w:hAnsi="Times New Roman" w:cs="Times New Roman"/>
          <w:sz w:val="24"/>
          <w:szCs w:val="24"/>
          <w:lang w:val="sr-Cyrl-RS"/>
        </w:rPr>
        <w:t xml:space="preserve"> члану 3. став 2</w:t>
      </w:r>
      <w:r w:rsidR="00FA0DB4" w:rsidRPr="0098669D">
        <w:rPr>
          <w:rFonts w:ascii="Times New Roman" w:hAnsi="Times New Roman" w:cs="Times New Roman"/>
          <w:sz w:val="24"/>
          <w:szCs w:val="24"/>
          <w:lang w:val="sr-Cyrl-RS"/>
        </w:rPr>
        <w:t>. тачка 1), после речи</w:t>
      </w:r>
      <w:r w:rsidR="006F3417" w:rsidRPr="0098669D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FA0DB4" w:rsidRPr="0098669D">
        <w:rPr>
          <w:rFonts w:ascii="Times New Roman" w:hAnsi="Times New Roman" w:cs="Times New Roman"/>
          <w:sz w:val="24"/>
          <w:szCs w:val="24"/>
          <w:lang w:val="sr-Cyrl-RS"/>
        </w:rPr>
        <w:t xml:space="preserve"> „грејањеˮ</w:t>
      </w:r>
      <w:r w:rsidR="009367BA" w:rsidRPr="0098669D">
        <w:rPr>
          <w:rFonts w:ascii="Times New Roman" w:hAnsi="Times New Roman" w:cs="Times New Roman"/>
          <w:sz w:val="24"/>
          <w:szCs w:val="24"/>
          <w:lang w:val="sr-Cyrl-RS"/>
        </w:rPr>
        <w:t xml:space="preserve"> запета и </w:t>
      </w:r>
      <w:r w:rsidR="00C20891">
        <w:rPr>
          <w:rFonts w:ascii="Times New Roman" w:hAnsi="Times New Roman" w:cs="Times New Roman"/>
          <w:sz w:val="24"/>
          <w:szCs w:val="24"/>
          <w:lang w:val="sr-Cyrl-RS"/>
        </w:rPr>
        <w:t>речи</w:t>
      </w:r>
      <w:r w:rsidR="009367BA" w:rsidRPr="0098669D">
        <w:rPr>
          <w:rFonts w:ascii="Times New Roman" w:hAnsi="Times New Roman" w:cs="Times New Roman"/>
          <w:sz w:val="24"/>
          <w:szCs w:val="24"/>
          <w:lang w:val="sr-Cyrl-RS"/>
        </w:rPr>
        <w:t>: „</w:t>
      </w:r>
      <w:r w:rsidR="009367BA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сушење или неки други начин обраде предмета или материјала (на пример пећи за поновно загревање или пећи за термичку обраду)</w:t>
      </w:r>
      <w:r w:rsidR="006F3417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ˮ</w:t>
      </w:r>
      <w:r w:rsidR="009367BA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бришу се.</w:t>
      </w:r>
    </w:p>
    <w:p w14:paraId="3D72FA7B" w14:textId="77777777" w:rsidR="009367BA" w:rsidRPr="0098669D" w:rsidRDefault="009367BA" w:rsidP="000C11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00126D" w14:textId="77777777" w:rsidR="009367BA" w:rsidRPr="0098669D" w:rsidRDefault="009367BA" w:rsidP="000C11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8669D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40CFE652" w14:textId="77777777" w:rsidR="009367BA" w:rsidRPr="0098669D" w:rsidRDefault="009367BA" w:rsidP="000C11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C3A20C" w14:textId="77777777" w:rsidR="009367BA" w:rsidRPr="0098669D" w:rsidRDefault="009367BA" w:rsidP="000C117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98669D">
        <w:rPr>
          <w:rFonts w:ascii="Times New Roman" w:hAnsi="Times New Roman" w:cs="Times New Roman"/>
          <w:sz w:val="24"/>
          <w:szCs w:val="24"/>
          <w:lang w:val="sr-Cyrl-RS"/>
        </w:rPr>
        <w:t>У члану 4. став 9. мења се и гласи:</w:t>
      </w:r>
    </w:p>
    <w:p w14:paraId="25960F57" w14:textId="78D92CBE" w:rsidR="00E739AC" w:rsidRPr="0098669D" w:rsidRDefault="00E739AC" w:rsidP="000C117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„Мерења у току пробног рада и појединачна мерења емисија загађујућих материја врше се и на малим постројењима за сагоревање топлотне снаге мање или једнаке 8 kWth, која користе течна и гасовита горива, односно топлотне снаге мање или једнаке 50 kWth за постројења која користе чврста горива</w:t>
      </w:r>
      <w:r w:rsidR="00945B55" w:rsidRPr="009866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.ˮ</w:t>
      </w:r>
    </w:p>
    <w:p w14:paraId="45FA18B9" w14:textId="77777777" w:rsidR="000C1176" w:rsidRPr="0098669D" w:rsidRDefault="000C1176" w:rsidP="000C11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69353F7" w14:textId="58D54DF2" w:rsidR="000C1176" w:rsidRPr="0098669D" w:rsidRDefault="000C1176" w:rsidP="000C1176">
      <w:pPr>
        <w:spacing w:after="0" w:line="240" w:lineRule="auto"/>
        <w:jc w:val="center"/>
        <w:outlineLvl w:val="0"/>
        <w:rPr>
          <w:rFonts w:ascii="Times New Roman" w:eastAsia="Times New Roman" w:hAnsi="Times New Roman"/>
          <w:kern w:val="24"/>
          <w:sz w:val="24"/>
          <w:szCs w:val="24"/>
          <w:lang w:val="sr-Cyrl-RS"/>
        </w:rPr>
      </w:pPr>
      <w:r w:rsidRPr="0098669D">
        <w:rPr>
          <w:rFonts w:ascii="Times New Roman" w:eastAsia="Times New Roman" w:hAnsi="Times New Roman"/>
          <w:kern w:val="24"/>
          <w:sz w:val="24"/>
          <w:szCs w:val="24"/>
          <w:lang w:val="sr-Cyrl-RS"/>
        </w:rPr>
        <w:t>Члан 3.</w:t>
      </w:r>
    </w:p>
    <w:p w14:paraId="7D08EDA3" w14:textId="77777777" w:rsidR="000C1176" w:rsidRPr="0098669D" w:rsidRDefault="000C1176" w:rsidP="000C1176">
      <w:pPr>
        <w:spacing w:after="0" w:line="240" w:lineRule="auto"/>
        <w:jc w:val="center"/>
        <w:outlineLvl w:val="0"/>
        <w:rPr>
          <w:rFonts w:ascii="Times New Roman" w:eastAsia="Times New Roman" w:hAnsi="Times New Roman"/>
          <w:kern w:val="24"/>
          <w:sz w:val="24"/>
          <w:szCs w:val="24"/>
          <w:lang w:val="sr-Cyrl-RS"/>
        </w:rPr>
      </w:pPr>
    </w:p>
    <w:p w14:paraId="5A918E49" w14:textId="4BC9DBCA" w:rsidR="000C1176" w:rsidRPr="0098669D" w:rsidRDefault="000C1176" w:rsidP="000C11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lang w:val="sr-Cyrl-RS"/>
        </w:rPr>
      </w:pPr>
      <w:r w:rsidRPr="0098669D">
        <w:rPr>
          <w:rFonts w:ascii="Times New Roman" w:hAnsi="Times New Roman"/>
          <w:sz w:val="24"/>
          <w:szCs w:val="24"/>
          <w:lang w:val="sr-Cyrl-RS"/>
        </w:rPr>
        <w:tab/>
        <w:t>У</w:t>
      </w:r>
      <w:r w:rsidRPr="0098669D">
        <w:rPr>
          <w:rFonts w:ascii="Times New Roman" w:hAnsi="Times New Roman"/>
          <w:color w:val="000000"/>
          <w:sz w:val="24"/>
          <w:lang w:val="sr-Cyrl-RS"/>
        </w:rPr>
        <w:t xml:space="preserve"> члану 31. став 1. мења се и гласи:</w:t>
      </w:r>
    </w:p>
    <w:p w14:paraId="1D0C5AF7" w14:textId="77777777" w:rsidR="000C1176" w:rsidRPr="0098669D" w:rsidRDefault="000C1176" w:rsidP="000C11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lang w:val="sr-Cyrl-RS"/>
        </w:rPr>
      </w:pPr>
      <w:r w:rsidRPr="0098669D">
        <w:rPr>
          <w:rFonts w:ascii="Times New Roman" w:hAnsi="Times New Roman"/>
          <w:color w:val="000000"/>
          <w:sz w:val="24"/>
          <w:lang w:val="sr-Cyrl-RS"/>
        </w:rPr>
        <w:tab/>
      </w:r>
      <w:r w:rsidRPr="0098669D">
        <w:rPr>
          <w:rFonts w:ascii="Times New Roman" w:hAnsi="Times New Roman"/>
          <w:color w:val="000000"/>
          <w:sz w:val="24"/>
          <w:szCs w:val="24"/>
          <w:lang w:val="sr-Cyrl-RS"/>
        </w:rPr>
        <w:t>„</w:t>
      </w:r>
      <w:r w:rsidRPr="0098669D">
        <w:rPr>
          <w:rFonts w:ascii="Times New Roman" w:hAnsi="Times New Roman"/>
          <w:sz w:val="24"/>
          <w:szCs w:val="24"/>
          <w:lang w:val="sr-Cyrl-RS"/>
        </w:rPr>
        <w:t>Извештај о годишњем билансу емисија загађујућих материја у ваздух из постројења за сагоревање оператер доставља Агенцији као електронски документ, уносом података у информациони систем Националног регистра извора загађивања, у складу са прописима којима се уређује електронски документ, електронска идентификација и услуге од поверења у електронском пословању, односно органу надлежном за послове заштите животне средине уносом података у информациони систем локалног регистра извора загађивања, у табели датој у Прилогу 5. - Извештај о годишњем билансу емисија, који је одштампан уз ову уредбу и чини њен саставни део.</w:t>
      </w:r>
      <w:r w:rsidRPr="0098669D">
        <w:rPr>
          <w:rFonts w:ascii="Times New Roman" w:hAnsi="Times New Roman"/>
          <w:color w:val="000000"/>
          <w:sz w:val="24"/>
          <w:lang w:val="sr-Cyrl-RS"/>
        </w:rPr>
        <w:t xml:space="preserve">”  </w:t>
      </w:r>
    </w:p>
    <w:p w14:paraId="7E0A8467" w14:textId="517E172B" w:rsidR="000C1176" w:rsidRPr="0098669D" w:rsidRDefault="0052249F" w:rsidP="000C11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lang w:val="sr-Cyrl-RS"/>
        </w:rPr>
      </w:pPr>
      <w:r w:rsidRPr="0098669D">
        <w:rPr>
          <w:rFonts w:ascii="Times New Roman" w:hAnsi="Times New Roman"/>
          <w:color w:val="000000"/>
          <w:sz w:val="24"/>
          <w:lang w:val="sr-Cyrl-RS"/>
        </w:rPr>
        <w:tab/>
        <w:t>После става 1. додају</w:t>
      </w:r>
      <w:r w:rsidR="000C1176" w:rsidRPr="0098669D">
        <w:rPr>
          <w:rFonts w:ascii="Times New Roman" w:hAnsi="Times New Roman"/>
          <w:color w:val="000000"/>
          <w:sz w:val="24"/>
          <w:lang w:val="sr-Cyrl-RS"/>
        </w:rPr>
        <w:t xml:space="preserve"> се нови ст. 2</w:t>
      </w:r>
      <w:r w:rsidRPr="0098669D">
        <w:rPr>
          <w:rFonts w:ascii="Times New Roman" w:hAnsi="Times New Roman"/>
          <w:color w:val="000000"/>
          <w:sz w:val="24"/>
          <w:lang w:val="sr-Cyrl-RS"/>
        </w:rPr>
        <w:t>.</w:t>
      </w:r>
      <w:r w:rsidR="000C1176" w:rsidRPr="0098669D">
        <w:rPr>
          <w:rFonts w:ascii="Times New Roman" w:hAnsi="Times New Roman"/>
          <w:color w:val="000000"/>
          <w:sz w:val="24"/>
          <w:lang w:val="sr-Cyrl-RS"/>
        </w:rPr>
        <w:t xml:space="preserve"> и 3</w:t>
      </w:r>
      <w:r w:rsidRPr="0098669D">
        <w:rPr>
          <w:rFonts w:ascii="Times New Roman" w:hAnsi="Times New Roman"/>
          <w:color w:val="000000"/>
          <w:sz w:val="24"/>
          <w:lang w:val="sr-Cyrl-RS"/>
        </w:rPr>
        <w:t>,</w:t>
      </w:r>
      <w:r w:rsidR="000C1176" w:rsidRPr="0098669D">
        <w:rPr>
          <w:rFonts w:ascii="Times New Roman" w:hAnsi="Times New Roman"/>
          <w:color w:val="000000"/>
          <w:sz w:val="24"/>
          <w:lang w:val="sr-Cyrl-RS"/>
        </w:rPr>
        <w:t xml:space="preserve"> који гласе: </w:t>
      </w:r>
    </w:p>
    <w:p w14:paraId="748658FA" w14:textId="77777777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color w:val="000000"/>
          <w:lang w:val="sr-Cyrl-RS"/>
        </w:rPr>
      </w:pPr>
      <w:r w:rsidRPr="0098669D">
        <w:rPr>
          <w:color w:val="000000"/>
          <w:lang w:val="sr-Cyrl-RS"/>
        </w:rPr>
        <w:tab/>
        <w:t>„</w:t>
      </w:r>
      <w:r w:rsidRPr="0098669D">
        <w:rPr>
          <w:lang w:val="sr-Cyrl-RS"/>
        </w:rPr>
        <w:t xml:space="preserve">Правно лице или предузетник који у години за коју се подаци достављају, у својим постројењима није имало активности у току којих долази до емисија загађујућих материја у ваздух, дужно је да достави Агенцији изјаву о неактивности која се односи на извештајну годину. </w:t>
      </w:r>
      <w:r w:rsidRPr="0098669D">
        <w:rPr>
          <w:noProof/>
          <w:lang w:val="sr-Cyrl-RS"/>
        </w:rPr>
        <w:t>Изјава, потписана квалификованим електронским потписом законског заступника или лица овлашћеног од стране законског заступника, се доставља у електронском облику (pdf формат фајла) на одговарајућу адресу електронске поште објављену на интернет порталу Агенције.</w:t>
      </w:r>
    </w:p>
    <w:p w14:paraId="61106EDF" w14:textId="683C6ECD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highlight w:val="yellow"/>
          <w:lang w:val="sr-Cyrl-RS"/>
        </w:rPr>
      </w:pPr>
      <w:r w:rsidRPr="0098669D">
        <w:rPr>
          <w:color w:val="000000"/>
          <w:lang w:val="sr-Cyrl-RS"/>
        </w:rPr>
        <w:tab/>
        <w:t>Подаци из ст. 1. и 2. овог члана достављају се у складу са прописом ко</w:t>
      </w:r>
      <w:r w:rsidR="0052249F" w:rsidRPr="0098669D">
        <w:rPr>
          <w:color w:val="000000"/>
          <w:lang w:val="sr-Cyrl-RS"/>
        </w:rPr>
        <w:t>јим с</w:t>
      </w:r>
      <w:r w:rsidR="00562E21" w:rsidRPr="0098669D">
        <w:rPr>
          <w:color w:val="000000"/>
          <w:lang w:val="sr-Cyrl-RS"/>
        </w:rPr>
        <w:t>е уређу</w:t>
      </w:r>
      <w:r w:rsidR="0052249F" w:rsidRPr="0098669D">
        <w:rPr>
          <w:color w:val="000000"/>
          <w:lang w:val="sr-Cyrl-RS"/>
        </w:rPr>
        <w:t>је</w:t>
      </w:r>
      <w:r w:rsidRPr="0098669D">
        <w:rPr>
          <w:color w:val="000000"/>
          <w:lang w:val="sr-Cyrl-RS"/>
        </w:rPr>
        <w:t xml:space="preserve"> методологија за израду Националног и локалног регистра извора загађивања, као и методологија за врсте, начине и рокове прикупљања података.ˮ</w:t>
      </w:r>
    </w:p>
    <w:p w14:paraId="4E7A4B2F" w14:textId="310B0CF8" w:rsidR="000C1176" w:rsidRPr="0098669D" w:rsidRDefault="000C1176" w:rsidP="000C11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lang w:val="sr-Cyrl-RS"/>
        </w:rPr>
      </w:pPr>
      <w:r w:rsidRPr="0098669D">
        <w:rPr>
          <w:rFonts w:ascii="Times New Roman" w:hAnsi="Times New Roman"/>
          <w:color w:val="000000"/>
          <w:sz w:val="24"/>
          <w:lang w:val="sr-Cyrl-RS"/>
        </w:rPr>
        <w:tab/>
        <w:t>Досадашњи ст. 2-4</w:t>
      </w:r>
      <w:r w:rsidR="0098669D">
        <w:rPr>
          <w:rFonts w:ascii="Times New Roman" w:hAnsi="Times New Roman"/>
          <w:color w:val="000000"/>
          <w:sz w:val="24"/>
          <w:lang w:val="sr-Cyrl-RS"/>
        </w:rPr>
        <w:t>.</w:t>
      </w:r>
      <w:r w:rsidRPr="0098669D">
        <w:rPr>
          <w:rFonts w:ascii="Times New Roman" w:hAnsi="Times New Roman"/>
          <w:color w:val="000000"/>
          <w:sz w:val="24"/>
          <w:lang w:val="sr-Cyrl-RS"/>
        </w:rPr>
        <w:t xml:space="preserve"> постају ст. 4-6.  </w:t>
      </w:r>
    </w:p>
    <w:p w14:paraId="43DBE034" w14:textId="77777777" w:rsidR="000C1176" w:rsidRPr="0098669D" w:rsidRDefault="000C1176" w:rsidP="000C1176">
      <w:pPr>
        <w:spacing w:after="0" w:line="240" w:lineRule="auto"/>
        <w:jc w:val="both"/>
        <w:rPr>
          <w:rFonts w:ascii="Times New Roman" w:hAnsi="Times New Roman"/>
          <w:color w:val="000000"/>
          <w:sz w:val="24"/>
          <w:lang w:val="sr-Cyrl-RS"/>
        </w:rPr>
      </w:pPr>
    </w:p>
    <w:p w14:paraId="340073F3" w14:textId="36A33C2C" w:rsidR="000C1176" w:rsidRPr="0098669D" w:rsidRDefault="000C1176" w:rsidP="00B00104">
      <w:pPr>
        <w:spacing w:after="0" w:line="240" w:lineRule="auto"/>
        <w:outlineLvl w:val="0"/>
        <w:rPr>
          <w:rFonts w:ascii="Times New Roman" w:eastAsia="Times New Roman" w:hAnsi="Times New Roman"/>
          <w:kern w:val="24"/>
          <w:sz w:val="24"/>
          <w:szCs w:val="24"/>
          <w:lang w:val="sr-Cyrl-RS"/>
        </w:rPr>
      </w:pPr>
    </w:p>
    <w:p w14:paraId="6534FE0F" w14:textId="6C31225E" w:rsidR="000C1176" w:rsidRPr="0098669D" w:rsidRDefault="000C1176" w:rsidP="000C1176">
      <w:pPr>
        <w:spacing w:after="0" w:line="240" w:lineRule="auto"/>
        <w:jc w:val="center"/>
        <w:outlineLvl w:val="0"/>
        <w:rPr>
          <w:rFonts w:ascii="Times New Roman" w:eastAsia="Times New Roman" w:hAnsi="Times New Roman"/>
          <w:kern w:val="24"/>
          <w:sz w:val="24"/>
          <w:szCs w:val="24"/>
          <w:lang w:val="sr-Cyrl-RS"/>
        </w:rPr>
      </w:pPr>
      <w:r w:rsidRPr="0098669D">
        <w:rPr>
          <w:rFonts w:ascii="Times New Roman" w:eastAsia="Times New Roman" w:hAnsi="Times New Roman"/>
          <w:kern w:val="24"/>
          <w:sz w:val="24"/>
          <w:szCs w:val="24"/>
          <w:lang w:val="sr-Cyrl-RS"/>
        </w:rPr>
        <w:lastRenderedPageBreak/>
        <w:t>Члан 4.</w:t>
      </w:r>
    </w:p>
    <w:p w14:paraId="3D03771E" w14:textId="77777777" w:rsidR="000C1176" w:rsidRPr="0098669D" w:rsidRDefault="000C1176" w:rsidP="000C1176">
      <w:pPr>
        <w:spacing w:after="0" w:line="240" w:lineRule="auto"/>
        <w:jc w:val="center"/>
        <w:outlineLvl w:val="0"/>
        <w:rPr>
          <w:rFonts w:ascii="Times New Roman" w:eastAsia="Times New Roman" w:hAnsi="Times New Roman"/>
          <w:kern w:val="24"/>
          <w:sz w:val="24"/>
          <w:szCs w:val="24"/>
          <w:lang w:val="sr-Cyrl-RS"/>
        </w:rPr>
      </w:pPr>
    </w:p>
    <w:p w14:paraId="48FD826E" w14:textId="77777777" w:rsidR="000C1176" w:rsidRPr="0098669D" w:rsidRDefault="000C1176" w:rsidP="000C1176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98669D">
        <w:rPr>
          <w:rFonts w:ascii="Times New Roman" w:hAnsi="Times New Roman"/>
          <w:sz w:val="24"/>
          <w:szCs w:val="24"/>
          <w:lang w:val="sr-Cyrl-RS"/>
        </w:rPr>
        <w:tab/>
        <w:t>У члану 32. став 2. мења се и гласи:</w:t>
      </w:r>
    </w:p>
    <w:p w14:paraId="40818935" w14:textId="77777777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color w:val="000000"/>
          <w:lang w:val="sr-Cyrl-RS"/>
        </w:rPr>
      </w:pPr>
      <w:r w:rsidRPr="0098669D">
        <w:rPr>
          <w:lang w:val="sr-Cyrl-RS"/>
        </w:rPr>
        <w:tab/>
        <w:t>„Извештај из става 1. овог члана доставља се Агенцији као електронски документ, уносом података у информациони систем Националног регистра, у складу са прописима којима се уређује електронски документ, електронска идентификација и услуге од поверења у електронском пословању.</w:t>
      </w:r>
      <w:r w:rsidRPr="0098669D">
        <w:rPr>
          <w:color w:val="000000"/>
          <w:lang w:val="sr-Cyrl-RS"/>
        </w:rPr>
        <w:t>”</w:t>
      </w:r>
    </w:p>
    <w:p w14:paraId="44798886" w14:textId="1E6FC598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color w:val="000000"/>
          <w:lang w:val="sr-Cyrl-RS"/>
        </w:rPr>
      </w:pPr>
      <w:r w:rsidRPr="0098669D">
        <w:rPr>
          <w:color w:val="000000"/>
          <w:lang w:val="sr-Cyrl-RS"/>
        </w:rPr>
        <w:tab/>
        <w:t>После</w:t>
      </w:r>
      <w:r w:rsidR="006B1BEC" w:rsidRPr="0098669D">
        <w:rPr>
          <w:color w:val="000000"/>
          <w:lang w:val="sr-Cyrl-RS"/>
        </w:rPr>
        <w:t xml:space="preserve"> става 2. додаје се нови став 3,</w:t>
      </w:r>
      <w:r w:rsidRPr="0098669D">
        <w:rPr>
          <w:color w:val="000000"/>
          <w:lang w:val="sr-Cyrl-RS"/>
        </w:rPr>
        <w:t xml:space="preserve"> који гласи:</w:t>
      </w:r>
    </w:p>
    <w:p w14:paraId="05776775" w14:textId="2EE4BFD4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color w:val="000000"/>
          <w:lang w:val="sr-Cyrl-RS"/>
        </w:rPr>
      </w:pPr>
      <w:r w:rsidRPr="0098669D">
        <w:rPr>
          <w:color w:val="000000"/>
          <w:lang w:val="sr-Cyrl-RS"/>
        </w:rPr>
        <w:tab/>
        <w:t>„Подаци из става 2. овог члана достављај</w:t>
      </w:r>
      <w:r w:rsidR="006B1BEC" w:rsidRPr="0098669D">
        <w:rPr>
          <w:color w:val="000000"/>
          <w:lang w:val="sr-Cyrl-RS"/>
        </w:rPr>
        <w:t>у се у складу са прописом којим се уређује</w:t>
      </w:r>
      <w:r w:rsidRPr="0098669D">
        <w:rPr>
          <w:color w:val="000000"/>
          <w:lang w:val="sr-Cyrl-RS"/>
        </w:rPr>
        <w:t xml:space="preserve"> методологија за израду Националног и локалног регистра извора загађивања, као и методологија за врсте, начин</w:t>
      </w:r>
      <w:r w:rsidR="00D25DFC" w:rsidRPr="0098669D">
        <w:rPr>
          <w:color w:val="000000"/>
          <w:lang w:val="sr-Cyrl-RS"/>
        </w:rPr>
        <w:t>е и рокове прикупљања података.ˮ</w:t>
      </w:r>
      <w:r w:rsidRPr="0098669D">
        <w:rPr>
          <w:color w:val="000000"/>
          <w:lang w:val="sr-Cyrl-RS"/>
        </w:rPr>
        <w:t xml:space="preserve"> </w:t>
      </w:r>
    </w:p>
    <w:p w14:paraId="50C8A0C3" w14:textId="667BA8E3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lang w:val="sr-Cyrl-RS"/>
        </w:rPr>
      </w:pPr>
      <w:r w:rsidRPr="0098669D">
        <w:rPr>
          <w:color w:val="000000"/>
          <w:lang w:val="sr-Cyrl-RS"/>
        </w:rPr>
        <w:tab/>
        <w:t>Досадашњи ст. 3-4</w:t>
      </w:r>
      <w:r w:rsidR="0098669D">
        <w:rPr>
          <w:color w:val="000000"/>
          <w:lang w:val="sr-Cyrl-RS"/>
        </w:rPr>
        <w:t>.</w:t>
      </w:r>
      <w:r w:rsidRPr="0098669D">
        <w:rPr>
          <w:color w:val="000000"/>
          <w:lang w:val="sr-Cyrl-RS"/>
        </w:rPr>
        <w:t xml:space="preserve"> постају ст. 4-5.  </w:t>
      </w:r>
      <w:r w:rsidRPr="0098669D">
        <w:rPr>
          <w:lang w:val="sr-Cyrl-RS"/>
        </w:rPr>
        <w:t xml:space="preserve"> </w:t>
      </w:r>
    </w:p>
    <w:p w14:paraId="3BCC2797" w14:textId="77777777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lang w:val="sr-Cyrl-RS"/>
        </w:rPr>
      </w:pPr>
    </w:p>
    <w:p w14:paraId="2217A206" w14:textId="366C9FF1" w:rsidR="000C1176" w:rsidRPr="0098669D" w:rsidRDefault="000C1176" w:rsidP="000C1176">
      <w:pPr>
        <w:pStyle w:val="Normal1"/>
        <w:spacing w:before="0" w:beforeAutospacing="0" w:after="0" w:afterAutospacing="0"/>
        <w:jc w:val="center"/>
        <w:rPr>
          <w:kern w:val="24"/>
          <w:lang w:val="sr-Cyrl-RS"/>
        </w:rPr>
      </w:pPr>
      <w:r w:rsidRPr="0098669D">
        <w:rPr>
          <w:kern w:val="24"/>
          <w:lang w:val="sr-Cyrl-RS"/>
        </w:rPr>
        <w:t>Члан 5.</w:t>
      </w:r>
    </w:p>
    <w:p w14:paraId="7FAF95AB" w14:textId="77777777" w:rsidR="000C1176" w:rsidRPr="0098669D" w:rsidRDefault="000C1176" w:rsidP="000C1176">
      <w:pPr>
        <w:pStyle w:val="Normal1"/>
        <w:spacing w:before="0" w:beforeAutospacing="0" w:after="0" w:afterAutospacing="0"/>
        <w:jc w:val="center"/>
        <w:rPr>
          <w:kern w:val="24"/>
          <w:lang w:val="sr-Cyrl-RS"/>
        </w:rPr>
      </w:pPr>
    </w:p>
    <w:p w14:paraId="0E0DCAFE" w14:textId="77777777" w:rsidR="000C1176" w:rsidRPr="0098669D" w:rsidRDefault="000C1176" w:rsidP="000C1176">
      <w:pPr>
        <w:pStyle w:val="Normal1"/>
        <w:spacing w:before="0" w:beforeAutospacing="0" w:after="0" w:afterAutospacing="0"/>
        <w:rPr>
          <w:kern w:val="24"/>
          <w:lang w:val="sr-Cyrl-RS"/>
        </w:rPr>
      </w:pPr>
      <w:r w:rsidRPr="0098669D">
        <w:rPr>
          <w:kern w:val="24"/>
          <w:lang w:val="sr-Cyrl-RS"/>
        </w:rPr>
        <w:tab/>
        <w:t>У члану 33. став 1. мења се и гласи:</w:t>
      </w:r>
    </w:p>
    <w:p w14:paraId="42312E24" w14:textId="77777777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color w:val="000000"/>
          <w:lang w:val="sr-Cyrl-RS"/>
        </w:rPr>
      </w:pPr>
      <w:r w:rsidRPr="0098669D">
        <w:rPr>
          <w:kern w:val="24"/>
          <w:lang w:val="sr-Cyrl-RS"/>
        </w:rPr>
        <w:tab/>
        <w:t>„</w:t>
      </w:r>
      <w:r w:rsidRPr="0098669D">
        <w:rPr>
          <w:lang w:val="sr-Cyrl-RS"/>
        </w:rPr>
        <w:t>Извештај о оствареном броју радних часова у току извештајне године постројења за сагоревање са ограниченим веком трајања доставља се Агенцији као електронски документ, уносом података у информациони систем Националног регистра, у складу са прописима којима се уређује електронски документ, електронска идентификација и услуге од поверења у електронском пословању.</w:t>
      </w:r>
      <w:r w:rsidRPr="0098669D">
        <w:rPr>
          <w:color w:val="000000"/>
          <w:lang w:val="sr-Cyrl-RS"/>
        </w:rPr>
        <w:t>”</w:t>
      </w:r>
    </w:p>
    <w:p w14:paraId="73C3F9EF" w14:textId="402791DE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color w:val="000000"/>
          <w:lang w:val="sr-Cyrl-RS"/>
        </w:rPr>
      </w:pPr>
      <w:r w:rsidRPr="0098669D">
        <w:rPr>
          <w:color w:val="000000"/>
          <w:lang w:val="sr-Cyrl-RS"/>
        </w:rPr>
        <w:tab/>
        <w:t>После</w:t>
      </w:r>
      <w:r w:rsidR="00C84627" w:rsidRPr="0098669D">
        <w:rPr>
          <w:color w:val="000000"/>
          <w:lang w:val="sr-Cyrl-RS"/>
        </w:rPr>
        <w:t xml:space="preserve"> става 1. додаје се нови став 2,</w:t>
      </w:r>
      <w:r w:rsidRPr="0098669D">
        <w:rPr>
          <w:color w:val="000000"/>
          <w:lang w:val="sr-Cyrl-RS"/>
        </w:rPr>
        <w:t xml:space="preserve"> који гласи:</w:t>
      </w:r>
    </w:p>
    <w:p w14:paraId="40584461" w14:textId="70C1B24C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color w:val="000000"/>
          <w:lang w:val="sr-Cyrl-RS"/>
        </w:rPr>
      </w:pPr>
      <w:r w:rsidRPr="0098669D">
        <w:rPr>
          <w:color w:val="000000"/>
          <w:lang w:val="sr-Cyrl-RS"/>
        </w:rPr>
        <w:tab/>
        <w:t>„Подаци из става 1. овог члана достављају</w:t>
      </w:r>
      <w:r w:rsidR="008E798B" w:rsidRPr="0098669D">
        <w:rPr>
          <w:color w:val="000000"/>
          <w:lang w:val="sr-Cyrl-RS"/>
        </w:rPr>
        <w:t xml:space="preserve"> се у складу са прописом којим се уређује</w:t>
      </w:r>
      <w:r w:rsidRPr="0098669D">
        <w:rPr>
          <w:color w:val="000000"/>
          <w:lang w:val="sr-Cyrl-RS"/>
        </w:rPr>
        <w:t xml:space="preserve"> методологија за израду Националног и локалног регистра извора загађивања, као и методологија за врсте, начине и рокове прикупљања података.ˮ </w:t>
      </w:r>
    </w:p>
    <w:p w14:paraId="15440F23" w14:textId="77777777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color w:val="000000"/>
          <w:lang w:val="sr-Cyrl-RS"/>
        </w:rPr>
      </w:pPr>
      <w:r w:rsidRPr="0098669D">
        <w:rPr>
          <w:color w:val="000000"/>
          <w:lang w:val="sr-Cyrl-RS"/>
        </w:rPr>
        <w:tab/>
        <w:t xml:space="preserve">Досадашњи став 2. постаје став 3.  </w:t>
      </w:r>
    </w:p>
    <w:p w14:paraId="6F0579A5" w14:textId="77777777" w:rsidR="000C1176" w:rsidRPr="0098669D" w:rsidRDefault="000C1176" w:rsidP="000C1176">
      <w:pPr>
        <w:pStyle w:val="Normal1"/>
        <w:spacing w:before="0" w:beforeAutospacing="0" w:after="0" w:afterAutospacing="0"/>
        <w:jc w:val="center"/>
        <w:rPr>
          <w:kern w:val="24"/>
          <w:lang w:val="sr-Cyrl-RS"/>
        </w:rPr>
      </w:pPr>
    </w:p>
    <w:p w14:paraId="4018972B" w14:textId="4DB725F3" w:rsidR="000C1176" w:rsidRPr="0098669D" w:rsidRDefault="000C1176" w:rsidP="000C1176">
      <w:pPr>
        <w:pStyle w:val="Normal1"/>
        <w:spacing w:before="0" w:beforeAutospacing="0" w:after="0" w:afterAutospacing="0"/>
        <w:jc w:val="center"/>
        <w:rPr>
          <w:kern w:val="24"/>
          <w:lang w:val="sr-Cyrl-RS"/>
        </w:rPr>
      </w:pPr>
      <w:r w:rsidRPr="0098669D">
        <w:rPr>
          <w:kern w:val="24"/>
          <w:lang w:val="sr-Cyrl-RS"/>
        </w:rPr>
        <w:t>Члан 6.</w:t>
      </w:r>
    </w:p>
    <w:p w14:paraId="0A6C1993" w14:textId="77777777" w:rsidR="000C1176" w:rsidRPr="0098669D" w:rsidRDefault="000C1176" w:rsidP="000C1176">
      <w:pPr>
        <w:pStyle w:val="Normal1"/>
        <w:spacing w:before="0" w:beforeAutospacing="0" w:after="0" w:afterAutospacing="0"/>
        <w:jc w:val="center"/>
        <w:rPr>
          <w:kern w:val="24"/>
          <w:lang w:val="sr-Cyrl-RS"/>
        </w:rPr>
      </w:pPr>
    </w:p>
    <w:p w14:paraId="701DE4C8" w14:textId="77777777" w:rsidR="000C1176" w:rsidRPr="0098669D" w:rsidRDefault="000C1176" w:rsidP="000C1176">
      <w:pPr>
        <w:pStyle w:val="Normal1"/>
        <w:spacing w:before="0" w:beforeAutospacing="0" w:after="0" w:afterAutospacing="0"/>
        <w:jc w:val="both"/>
        <w:rPr>
          <w:kern w:val="24"/>
          <w:lang w:val="sr-Cyrl-RS"/>
        </w:rPr>
      </w:pPr>
      <w:r w:rsidRPr="0098669D">
        <w:rPr>
          <w:kern w:val="24"/>
          <w:lang w:val="sr-Cyrl-RS"/>
        </w:rPr>
        <w:tab/>
        <w:t xml:space="preserve">Прилог 5. – Извештај о годишњем билансу емисија који је одштампан уз </w:t>
      </w:r>
      <w:r w:rsidRPr="0098669D">
        <w:rPr>
          <w:color w:val="000000"/>
          <w:lang w:val="sr-Cyrl-RS"/>
        </w:rPr>
        <w:t xml:space="preserve">Уредбу о граничним вредностима емисија загађујућих материја у ваздух из постројења за сагоревање („Службени гласник РС”, број 6/16) и чини њен саставни део, замењује се новим Прилогом 5. – Извештај о годишњем билансу емисија, који је одштампан уз ову уредбу и чини њен саставни део. </w:t>
      </w:r>
    </w:p>
    <w:p w14:paraId="45DEB854" w14:textId="77777777" w:rsidR="000C1176" w:rsidRPr="0098669D" w:rsidRDefault="000C1176" w:rsidP="000C1176">
      <w:pPr>
        <w:pStyle w:val="Normal1"/>
        <w:spacing w:before="0" w:beforeAutospacing="0" w:after="0" w:afterAutospacing="0"/>
        <w:jc w:val="center"/>
        <w:rPr>
          <w:kern w:val="24"/>
          <w:lang w:val="sr-Cyrl-RS"/>
        </w:rPr>
      </w:pPr>
    </w:p>
    <w:p w14:paraId="537FAE3B" w14:textId="0FEBEA8A" w:rsidR="000C1176" w:rsidRPr="0098669D" w:rsidRDefault="000C1176" w:rsidP="000C1176">
      <w:pPr>
        <w:pStyle w:val="Normal1"/>
        <w:spacing w:before="0" w:beforeAutospacing="0" w:after="0" w:afterAutospacing="0"/>
        <w:jc w:val="center"/>
        <w:rPr>
          <w:kern w:val="24"/>
          <w:lang w:val="sr-Cyrl-RS"/>
        </w:rPr>
      </w:pPr>
      <w:r w:rsidRPr="0098669D">
        <w:rPr>
          <w:kern w:val="24"/>
          <w:lang w:val="sr-Cyrl-RS"/>
        </w:rPr>
        <w:t>Члан 7.</w:t>
      </w:r>
    </w:p>
    <w:p w14:paraId="644BDF67" w14:textId="77777777" w:rsidR="000C1176" w:rsidRPr="0098669D" w:rsidRDefault="000C1176" w:rsidP="000C1176">
      <w:pPr>
        <w:pStyle w:val="Normal1"/>
        <w:spacing w:before="0" w:beforeAutospacing="0" w:after="0" w:afterAutospacing="0"/>
        <w:jc w:val="center"/>
        <w:rPr>
          <w:kern w:val="24"/>
          <w:lang w:val="sr-Cyrl-RS"/>
        </w:rPr>
      </w:pPr>
    </w:p>
    <w:p w14:paraId="4DC667AE" w14:textId="77777777" w:rsidR="000C1176" w:rsidRPr="0098669D" w:rsidRDefault="000C1176" w:rsidP="000C117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98669D">
        <w:rPr>
          <w:rFonts w:ascii="Times New Roman" w:eastAsia="Times New Roman" w:hAnsi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Србије”.</w:t>
      </w:r>
    </w:p>
    <w:p w14:paraId="4F846251" w14:textId="77777777" w:rsidR="000C1176" w:rsidRPr="0098669D" w:rsidRDefault="000C1176" w:rsidP="000C117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7020F319" w14:textId="37FD18C3" w:rsidR="000C1176" w:rsidRPr="0098669D" w:rsidRDefault="00C20891" w:rsidP="000C11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05 </w:t>
      </w:r>
      <w:r w:rsidR="000C1176" w:rsidRPr="0098669D">
        <w:rPr>
          <w:rFonts w:ascii="Times New Roman" w:eastAsia="Times New Roman" w:hAnsi="Times New Roman"/>
          <w:sz w:val="24"/>
          <w:szCs w:val="24"/>
          <w:lang w:val="sr-Cyrl-RS"/>
        </w:rPr>
        <w:t>Број:</w:t>
      </w:r>
      <w:r w:rsidR="0098669D">
        <w:rPr>
          <w:rFonts w:ascii="Times New Roman" w:eastAsia="Times New Roman" w:hAnsi="Times New Roman"/>
          <w:sz w:val="24"/>
          <w:szCs w:val="24"/>
          <w:lang w:val="sr-Cyrl-RS"/>
        </w:rPr>
        <w:t xml:space="preserve"> 110-5496/2021-2</w:t>
      </w:r>
    </w:p>
    <w:p w14:paraId="3B1B07A2" w14:textId="0AB74F04" w:rsidR="000C1176" w:rsidRPr="0098669D" w:rsidRDefault="000C1176" w:rsidP="000C11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98669D">
        <w:rPr>
          <w:rFonts w:ascii="Times New Roman" w:eastAsia="Times New Roman" w:hAnsi="Times New Roman"/>
          <w:sz w:val="24"/>
          <w:szCs w:val="24"/>
          <w:lang w:val="sr-Cyrl-RS"/>
        </w:rPr>
        <w:t xml:space="preserve">У Београду, </w:t>
      </w:r>
      <w:r w:rsidR="0098669D">
        <w:rPr>
          <w:rFonts w:ascii="Times New Roman" w:eastAsia="Times New Roman" w:hAnsi="Times New Roman"/>
          <w:sz w:val="24"/>
          <w:szCs w:val="24"/>
          <w:lang w:val="sr-Cyrl-RS"/>
        </w:rPr>
        <w:t xml:space="preserve">1. јула </w:t>
      </w:r>
      <w:r w:rsidRPr="0098669D">
        <w:rPr>
          <w:rFonts w:ascii="Times New Roman" w:eastAsia="Times New Roman" w:hAnsi="Times New Roman"/>
          <w:sz w:val="24"/>
          <w:szCs w:val="24"/>
          <w:lang w:val="sr-Cyrl-RS"/>
        </w:rPr>
        <w:t xml:space="preserve">2021. године   </w:t>
      </w:r>
    </w:p>
    <w:p w14:paraId="5E6C7091" w14:textId="355F156F" w:rsidR="000C1176" w:rsidRPr="0098669D" w:rsidRDefault="000C1176" w:rsidP="0098669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98669D">
        <w:rPr>
          <w:rFonts w:ascii="Times New Roman" w:eastAsia="Times New Roman" w:hAnsi="Times New Roman"/>
          <w:sz w:val="24"/>
          <w:szCs w:val="24"/>
          <w:lang w:val="sr-Cyrl-RS"/>
        </w:rPr>
        <w:t xml:space="preserve">                                          </w:t>
      </w:r>
    </w:p>
    <w:p w14:paraId="01274425" w14:textId="77777777" w:rsidR="000C1176" w:rsidRPr="0098669D" w:rsidRDefault="000C1176" w:rsidP="000C1176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RS"/>
        </w:rPr>
      </w:pPr>
      <w:r w:rsidRPr="0098669D">
        <w:rPr>
          <w:rFonts w:ascii="Times New Roman" w:eastAsia="Times New Roman" w:hAnsi="Times New Roman"/>
          <w:bCs/>
          <w:sz w:val="24"/>
          <w:szCs w:val="24"/>
          <w:lang w:val="sr-Cyrl-RS"/>
        </w:rPr>
        <w:t>В Л А Д А</w:t>
      </w:r>
    </w:p>
    <w:p w14:paraId="16AAAE7E" w14:textId="77777777" w:rsidR="0098669D" w:rsidRDefault="0098669D" w:rsidP="00382020">
      <w:pPr>
        <w:tabs>
          <w:tab w:val="left" w:pos="2511"/>
        </w:tabs>
        <w:spacing w:after="0" w:line="240" w:lineRule="auto"/>
        <w:jc w:val="right"/>
        <w:rPr>
          <w:rFonts w:ascii="Times New Roman" w:eastAsia="Times New Roman" w:hAnsi="Times New Roman"/>
          <w:sz w:val="12"/>
          <w:szCs w:val="12"/>
          <w:lang w:val="sr-Cyrl-RS"/>
        </w:rPr>
      </w:pPr>
    </w:p>
    <w:p w14:paraId="49F31CE1" w14:textId="5FF19C50" w:rsidR="00E739AC" w:rsidRDefault="00382020" w:rsidP="00382020">
      <w:pPr>
        <w:tabs>
          <w:tab w:val="left" w:pos="2511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sr-Cyrl-RS"/>
        </w:rPr>
      </w:pPr>
      <w:r w:rsidRPr="0098669D">
        <w:rPr>
          <w:rFonts w:ascii="Times New Roman" w:eastAsia="Times New Roman" w:hAnsi="Times New Roman"/>
          <w:sz w:val="24"/>
          <w:szCs w:val="24"/>
          <w:lang w:val="sr-Cyrl-RS"/>
        </w:rPr>
        <w:t>ПРЕДСЕДНИК</w:t>
      </w:r>
    </w:p>
    <w:p w14:paraId="1EED74E8" w14:textId="77777777" w:rsidR="0098669D" w:rsidRDefault="0098669D" w:rsidP="00382020">
      <w:pPr>
        <w:tabs>
          <w:tab w:val="left" w:pos="2511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BC61A05" w14:textId="77777777" w:rsidR="0098669D" w:rsidRDefault="0098669D" w:rsidP="00382020">
      <w:pPr>
        <w:tabs>
          <w:tab w:val="left" w:pos="2511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9E0EB5D" w14:textId="64B21571" w:rsidR="0098669D" w:rsidRPr="0098669D" w:rsidRDefault="0098669D" w:rsidP="00382020">
      <w:pPr>
        <w:tabs>
          <w:tab w:val="left" w:pos="2511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Ана Брнабић, с.р.</w:t>
      </w:r>
    </w:p>
    <w:sectPr w:rsidR="0098669D" w:rsidRPr="0098669D" w:rsidSect="00013E1F">
      <w:headerReference w:type="default" r:id="rId6"/>
      <w:footerReference w:type="default" r:id="rId7"/>
      <w:pgSz w:w="11907" w:h="16839" w:code="9"/>
      <w:pgMar w:top="720" w:right="1440" w:bottom="72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B16C6" w14:textId="77777777" w:rsidR="00AE6DC9" w:rsidRDefault="00AE6DC9" w:rsidP="00013E1F">
      <w:pPr>
        <w:spacing w:after="0" w:line="240" w:lineRule="auto"/>
      </w:pPr>
      <w:r>
        <w:separator/>
      </w:r>
    </w:p>
  </w:endnote>
  <w:endnote w:type="continuationSeparator" w:id="0">
    <w:p w14:paraId="2BEE442C" w14:textId="77777777" w:rsidR="00AE6DC9" w:rsidRDefault="00AE6DC9" w:rsidP="00013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529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3149F2" w14:textId="11D9C634" w:rsidR="00013E1F" w:rsidRDefault="00013E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6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D96B9C" w14:textId="77777777" w:rsidR="00013E1F" w:rsidRDefault="00013E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3DCE9" w14:textId="77777777" w:rsidR="00AE6DC9" w:rsidRDefault="00AE6DC9" w:rsidP="00013E1F">
      <w:pPr>
        <w:spacing w:after="0" w:line="240" w:lineRule="auto"/>
      </w:pPr>
      <w:r>
        <w:separator/>
      </w:r>
    </w:p>
  </w:footnote>
  <w:footnote w:type="continuationSeparator" w:id="0">
    <w:p w14:paraId="24B06EB4" w14:textId="77777777" w:rsidR="00AE6DC9" w:rsidRDefault="00AE6DC9" w:rsidP="00013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46780" w14:textId="34B135BE" w:rsidR="00013E1F" w:rsidRDefault="00013E1F">
    <w:pPr>
      <w:pStyle w:val="Header"/>
      <w:jc w:val="right"/>
    </w:pPr>
  </w:p>
  <w:p w14:paraId="00FEE2CC" w14:textId="21BEF35F" w:rsidR="00013E1F" w:rsidRDefault="00013E1F" w:rsidP="00013E1F">
    <w:pPr>
      <w:pStyle w:val="Header"/>
      <w:tabs>
        <w:tab w:val="clear" w:pos="4680"/>
        <w:tab w:val="clear" w:pos="9360"/>
        <w:tab w:val="left" w:pos="13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99"/>
    <w:rsid w:val="00013E1F"/>
    <w:rsid w:val="000A2926"/>
    <w:rsid w:val="000C1176"/>
    <w:rsid w:val="000D06FC"/>
    <w:rsid w:val="0011284D"/>
    <w:rsid w:val="001C2004"/>
    <w:rsid w:val="00280375"/>
    <w:rsid w:val="002865CE"/>
    <w:rsid w:val="002942C8"/>
    <w:rsid w:val="002C30BF"/>
    <w:rsid w:val="002E2F9A"/>
    <w:rsid w:val="00382020"/>
    <w:rsid w:val="00456A60"/>
    <w:rsid w:val="005208B1"/>
    <w:rsid w:val="0052249F"/>
    <w:rsid w:val="00530B02"/>
    <w:rsid w:val="00562E21"/>
    <w:rsid w:val="005C7D4E"/>
    <w:rsid w:val="006B1BEC"/>
    <w:rsid w:val="006F3417"/>
    <w:rsid w:val="008E798B"/>
    <w:rsid w:val="00933363"/>
    <w:rsid w:val="009367BA"/>
    <w:rsid w:val="00941C61"/>
    <w:rsid w:val="00945B55"/>
    <w:rsid w:val="0098669D"/>
    <w:rsid w:val="00994DE6"/>
    <w:rsid w:val="009B1FA5"/>
    <w:rsid w:val="009D646B"/>
    <w:rsid w:val="00A5331E"/>
    <w:rsid w:val="00AE6DC9"/>
    <w:rsid w:val="00B00104"/>
    <w:rsid w:val="00B156E8"/>
    <w:rsid w:val="00B44099"/>
    <w:rsid w:val="00B609EB"/>
    <w:rsid w:val="00B66DA7"/>
    <w:rsid w:val="00BE3552"/>
    <w:rsid w:val="00C20891"/>
    <w:rsid w:val="00C84627"/>
    <w:rsid w:val="00D25DFC"/>
    <w:rsid w:val="00D5297D"/>
    <w:rsid w:val="00DC32DB"/>
    <w:rsid w:val="00E739AC"/>
    <w:rsid w:val="00F4145A"/>
    <w:rsid w:val="00FA0DB4"/>
    <w:rsid w:val="00FA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DD916"/>
  <w15:docId w15:val="{51D5AB1C-0BB5-4038-A5FD-1A472C35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941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C61"/>
    <w:rPr>
      <w:rFonts w:ascii="Segoe UI" w:hAnsi="Segoe UI" w:cs="Segoe UI"/>
      <w:sz w:val="18"/>
      <w:szCs w:val="18"/>
    </w:rPr>
  </w:style>
  <w:style w:type="paragraph" w:customStyle="1" w:styleId="naslov">
    <w:name w:val="naslov"/>
    <w:basedOn w:val="Normal"/>
    <w:rsid w:val="001C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uto-style1">
    <w:name w:val="auto-style1"/>
    <w:basedOn w:val="Normal"/>
    <w:rsid w:val="001C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6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67BA"/>
    <w:rPr>
      <w:rFonts w:ascii="Verdana" w:hAnsi="Verdana" w:cs="Verdan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367BA"/>
    <w:rPr>
      <w:sz w:val="16"/>
      <w:szCs w:val="16"/>
    </w:rPr>
  </w:style>
  <w:style w:type="paragraph" w:customStyle="1" w:styleId="Normal1">
    <w:name w:val="Normal1"/>
    <w:basedOn w:val="Normal"/>
    <w:rsid w:val="000C1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013E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E1F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 Milovanovic</dc:creator>
  <cp:lastModifiedBy>Bojan Grgic</cp:lastModifiedBy>
  <cp:revision>2</cp:revision>
  <cp:lastPrinted>2021-07-01T10:37:00Z</cp:lastPrinted>
  <dcterms:created xsi:type="dcterms:W3CDTF">2021-07-02T12:14:00Z</dcterms:created>
  <dcterms:modified xsi:type="dcterms:W3CDTF">2021-07-02T12:14:00Z</dcterms:modified>
</cp:coreProperties>
</file>