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8CC50" w14:textId="77777777" w:rsidR="0061017F" w:rsidRDefault="0061017F" w:rsidP="0061017F">
      <w:pPr>
        <w:rPr>
          <w:lang w:val="ru-RU"/>
        </w:rPr>
      </w:pPr>
      <w:r>
        <w:rPr>
          <w:lang w:val="ru-RU"/>
        </w:rPr>
        <w:tab/>
        <w:t>На основу члана 65</w:t>
      </w:r>
      <w:r>
        <w:rPr>
          <w:lang w:val="sr-Latn-RS"/>
        </w:rPr>
        <w:t>.</w:t>
      </w:r>
      <w:r>
        <w:rPr>
          <w:lang w:val="ru-RU"/>
        </w:rPr>
        <w:t xml:space="preserve"> став</w:t>
      </w:r>
      <w:r>
        <w:t xml:space="preserve"> </w:t>
      </w:r>
      <w:r>
        <w:rPr>
          <w:lang w:val="ru-RU"/>
        </w:rPr>
        <w:t xml:space="preserve">2. Закона о производњи и промету наоружања и војне опреме </w:t>
      </w:r>
      <w:r w:rsidRPr="00C92A95">
        <w:rPr>
          <w:lang w:val="sr-Cyrl-RS"/>
        </w:rPr>
        <w:t>(„Службени гласник РС</w:t>
      </w:r>
      <w:r w:rsidRPr="00C92A95">
        <w:rPr>
          <w:bCs/>
          <w:color w:val="000000"/>
          <w:lang w:val="sr-Cyrl-CS" w:eastAsia="sr-Latn-CS"/>
        </w:rPr>
        <w:t>”</w:t>
      </w:r>
      <w:r>
        <w:rPr>
          <w:lang w:val="sr-Cyrl-RS"/>
        </w:rPr>
        <w:t>, број</w:t>
      </w:r>
      <w:r>
        <w:rPr>
          <w:lang w:val="ru-RU"/>
        </w:rPr>
        <w:t xml:space="preserve"> 36/18</w:t>
      </w:r>
      <w:r w:rsidRPr="00234B96">
        <w:rPr>
          <w:lang w:val="ru-RU"/>
        </w:rPr>
        <w:t>)</w:t>
      </w:r>
      <w:r>
        <w:rPr>
          <w:lang w:val="ru-RU"/>
        </w:rPr>
        <w:t xml:space="preserve">, а у вези са чланом 14. став 2. тачка 15) Закона о одбрани </w:t>
      </w:r>
      <w:r w:rsidRPr="00C92A95">
        <w:rPr>
          <w:lang w:val="sr-Cyrl-RS"/>
        </w:rPr>
        <w:t>(„Службени гласник РС</w:t>
      </w:r>
      <w:r w:rsidRPr="00C92A95">
        <w:rPr>
          <w:bCs/>
          <w:color w:val="000000"/>
          <w:lang w:val="sr-Cyrl-CS" w:eastAsia="sr-Latn-CS"/>
        </w:rPr>
        <w:t>”</w:t>
      </w:r>
      <w:r w:rsidRPr="00C92A95">
        <w:rPr>
          <w:lang w:val="sr-Cyrl-RS"/>
        </w:rPr>
        <w:t>, бр.</w:t>
      </w:r>
      <w:r>
        <w:rPr>
          <w:lang w:val="ru-RU"/>
        </w:rPr>
        <w:t xml:space="preserve"> 116/07, 88/09 </w:t>
      </w:r>
      <w:r w:rsidRPr="00C92A95">
        <w:rPr>
          <w:sz w:val="20"/>
          <w:szCs w:val="20"/>
          <w:lang w:val="ru-RU"/>
        </w:rPr>
        <w:t>–</w:t>
      </w:r>
      <w:r>
        <w:rPr>
          <w:lang w:val="ru-RU"/>
        </w:rPr>
        <w:t xml:space="preserve"> др.закон, 104/09 – др. закон, 10/15 и 36/18),</w:t>
      </w:r>
    </w:p>
    <w:p w14:paraId="5B430449" w14:textId="77777777" w:rsidR="0061017F" w:rsidRDefault="0061017F" w:rsidP="0061017F">
      <w:pPr>
        <w:rPr>
          <w:lang w:val="ru-RU"/>
        </w:rPr>
      </w:pPr>
    </w:p>
    <w:p w14:paraId="35083B96" w14:textId="77777777" w:rsidR="0061017F" w:rsidRPr="00AC176C" w:rsidRDefault="0061017F" w:rsidP="0061017F">
      <w:pPr>
        <w:rPr>
          <w:lang w:val="ru-RU"/>
        </w:rPr>
      </w:pPr>
      <w:r>
        <w:rPr>
          <w:lang w:val="ru-RU"/>
        </w:rPr>
        <w:tab/>
        <w:t>Влада доноси</w:t>
      </w:r>
    </w:p>
    <w:p w14:paraId="17E2C5E2" w14:textId="77777777" w:rsidR="0061017F" w:rsidRPr="00C92A95" w:rsidRDefault="0061017F" w:rsidP="0061017F">
      <w:pPr>
        <w:rPr>
          <w:lang w:val="ru-RU"/>
        </w:rPr>
      </w:pPr>
    </w:p>
    <w:p w14:paraId="71CE2127" w14:textId="77777777" w:rsidR="0061017F" w:rsidRPr="00C92A95" w:rsidRDefault="0061017F" w:rsidP="0061017F">
      <w:pPr>
        <w:jc w:val="center"/>
        <w:rPr>
          <w:bCs/>
          <w:lang w:val="ru-RU"/>
        </w:rPr>
      </w:pPr>
      <w:r w:rsidRPr="00C92A95">
        <w:rPr>
          <w:bCs/>
          <w:lang w:val="ru-RU"/>
        </w:rPr>
        <w:t>У</w:t>
      </w:r>
      <w:r w:rsidRPr="00C92A95">
        <w:rPr>
          <w:bCs/>
        </w:rPr>
        <w:t xml:space="preserve"> </w:t>
      </w:r>
      <w:r w:rsidRPr="00C92A95">
        <w:rPr>
          <w:bCs/>
          <w:lang w:val="ru-RU"/>
        </w:rPr>
        <w:t>Р</w:t>
      </w:r>
      <w:r w:rsidRPr="00C92A95">
        <w:rPr>
          <w:bCs/>
        </w:rPr>
        <w:t xml:space="preserve"> </w:t>
      </w:r>
      <w:r w:rsidRPr="00C92A95">
        <w:rPr>
          <w:bCs/>
          <w:lang w:val="ru-RU"/>
        </w:rPr>
        <w:t>Е</w:t>
      </w:r>
      <w:r w:rsidRPr="00C92A95">
        <w:rPr>
          <w:bCs/>
        </w:rPr>
        <w:t xml:space="preserve"> </w:t>
      </w:r>
      <w:r w:rsidRPr="00C92A95">
        <w:rPr>
          <w:bCs/>
          <w:lang w:val="ru-RU"/>
        </w:rPr>
        <w:t>Д</w:t>
      </w:r>
      <w:r w:rsidRPr="00C92A95">
        <w:rPr>
          <w:bCs/>
        </w:rPr>
        <w:t xml:space="preserve"> </w:t>
      </w:r>
      <w:r w:rsidRPr="00C92A95">
        <w:rPr>
          <w:bCs/>
          <w:lang w:val="ru-RU"/>
        </w:rPr>
        <w:t>Б</w:t>
      </w:r>
      <w:r>
        <w:rPr>
          <w:bCs/>
          <w:lang w:val="sr-Latn-RS"/>
        </w:rPr>
        <w:t xml:space="preserve"> </w:t>
      </w:r>
      <w:r w:rsidRPr="00C92A95">
        <w:rPr>
          <w:bCs/>
          <w:lang w:val="ru-RU"/>
        </w:rPr>
        <w:t>У</w:t>
      </w:r>
    </w:p>
    <w:p w14:paraId="0BDABBE6" w14:textId="77777777" w:rsidR="0061017F" w:rsidRDefault="0061017F" w:rsidP="0061017F">
      <w:pPr>
        <w:jc w:val="center"/>
        <w:rPr>
          <w:bCs/>
          <w:lang w:val="ru-RU"/>
        </w:rPr>
      </w:pPr>
      <w:r w:rsidRPr="00C92A95">
        <w:rPr>
          <w:bCs/>
          <w:lang w:val="ru-RU"/>
        </w:rPr>
        <w:t>О УСЛОВИМА ЗА ФОРМИРАЊЕ, ПРОСТОРНИ РАЗМЕШТАЈ, КОРИШЋЕЊЕ И ОБНАВЉАЊЕ РАТНИХ МАТЕРИЈАЛНИХ РЕЗЕРВИ ЗА ПРОИЗВОДЊУ НАОРУЖАЊА И ВОЈНЕ ОПРЕМЕ</w:t>
      </w:r>
    </w:p>
    <w:p w14:paraId="61671B3A" w14:textId="77777777" w:rsidR="0061017F" w:rsidRPr="00DE3CCF" w:rsidRDefault="0061017F" w:rsidP="0061017F">
      <w:pPr>
        <w:jc w:val="center"/>
        <w:rPr>
          <w:bCs/>
          <w:sz w:val="10"/>
          <w:lang w:val="ru-RU"/>
        </w:rPr>
      </w:pPr>
    </w:p>
    <w:p w14:paraId="4B8C7482" w14:textId="77777777" w:rsidR="0061017F" w:rsidRDefault="0061017F" w:rsidP="0061017F">
      <w:pPr>
        <w:jc w:val="center"/>
        <w:rPr>
          <w:lang w:val="ru-RU"/>
        </w:rPr>
      </w:pPr>
    </w:p>
    <w:p w14:paraId="665E8367" w14:textId="77777777" w:rsidR="0061017F" w:rsidRPr="00160952" w:rsidRDefault="0061017F" w:rsidP="0061017F">
      <w:pPr>
        <w:pStyle w:val="ListParagraph"/>
        <w:spacing w:line="259" w:lineRule="auto"/>
        <w:ind w:left="0"/>
        <w:jc w:val="center"/>
        <w:rPr>
          <w:lang w:val="ru-RU"/>
        </w:rPr>
      </w:pPr>
      <w:r>
        <w:t xml:space="preserve">I. </w:t>
      </w:r>
      <w:r w:rsidRPr="00160952">
        <w:rPr>
          <w:lang w:val="ru-RU"/>
        </w:rPr>
        <w:t>УВОДНЕ ОДРЕДБЕ</w:t>
      </w:r>
    </w:p>
    <w:p w14:paraId="52E40100" w14:textId="77777777" w:rsidR="0061017F" w:rsidRDefault="0061017F" w:rsidP="0061017F">
      <w:pPr>
        <w:pStyle w:val="ListParagraph"/>
        <w:tabs>
          <w:tab w:val="left" w:pos="1418"/>
        </w:tabs>
        <w:ind w:left="0"/>
        <w:rPr>
          <w:lang w:val="ru-RU"/>
        </w:rPr>
      </w:pPr>
    </w:p>
    <w:p w14:paraId="10073D23" w14:textId="77777777" w:rsidR="0061017F" w:rsidRDefault="0061017F" w:rsidP="0061017F">
      <w:pPr>
        <w:pStyle w:val="ListParagraph"/>
        <w:tabs>
          <w:tab w:val="left" w:pos="1418"/>
        </w:tabs>
        <w:ind w:left="0"/>
        <w:jc w:val="center"/>
        <w:rPr>
          <w:lang w:val="ru-RU"/>
        </w:rPr>
      </w:pPr>
      <w:r>
        <w:rPr>
          <w:lang w:val="ru-RU"/>
        </w:rPr>
        <w:t>Члан 1.</w:t>
      </w:r>
    </w:p>
    <w:p w14:paraId="00C11CEB" w14:textId="77777777" w:rsidR="0061017F" w:rsidRDefault="0061017F" w:rsidP="0061017F">
      <w:pPr>
        <w:pStyle w:val="ListParagraph"/>
        <w:tabs>
          <w:tab w:val="left" w:pos="1418"/>
        </w:tabs>
        <w:ind w:left="0"/>
        <w:jc w:val="center"/>
        <w:rPr>
          <w:lang w:val="ru-RU"/>
        </w:rPr>
      </w:pPr>
    </w:p>
    <w:p w14:paraId="0B7F1580" w14:textId="77777777" w:rsidR="0061017F" w:rsidRDefault="0061017F" w:rsidP="0061017F">
      <w:pPr>
        <w:pStyle w:val="ListParagraph"/>
        <w:tabs>
          <w:tab w:val="left" w:pos="1418"/>
        </w:tabs>
        <w:ind w:left="0"/>
        <w:jc w:val="both"/>
        <w:rPr>
          <w:lang w:val="ru-RU"/>
        </w:rPr>
      </w:pPr>
      <w:r>
        <w:rPr>
          <w:lang w:val="ru-RU"/>
        </w:rPr>
        <w:tab/>
        <w:t>Овом уредбом прописују се услови за формирање, просторни размештај, коришћење и обнављање ратних материјалних резерви за производњу наоружања и војне опреме код произвођача наоружања и војне опреме.</w:t>
      </w:r>
    </w:p>
    <w:p w14:paraId="256896D6" w14:textId="77777777" w:rsidR="0061017F" w:rsidRDefault="0061017F" w:rsidP="0061017F">
      <w:pPr>
        <w:pStyle w:val="ListParagraph"/>
        <w:tabs>
          <w:tab w:val="left" w:pos="1418"/>
        </w:tabs>
        <w:ind w:left="0"/>
        <w:jc w:val="both"/>
        <w:rPr>
          <w:lang w:val="ru-RU"/>
        </w:rPr>
      </w:pPr>
    </w:p>
    <w:p w14:paraId="386F4BB9" w14:textId="77777777" w:rsidR="0061017F" w:rsidRDefault="0061017F" w:rsidP="0061017F">
      <w:pPr>
        <w:pStyle w:val="ListParagraph"/>
        <w:tabs>
          <w:tab w:val="left" w:pos="1418"/>
        </w:tabs>
        <w:ind w:left="0"/>
        <w:jc w:val="center"/>
        <w:rPr>
          <w:lang w:val="ru-RU"/>
        </w:rPr>
      </w:pPr>
      <w:r>
        <w:rPr>
          <w:lang w:val="ru-RU"/>
        </w:rPr>
        <w:t>Члан 2.</w:t>
      </w:r>
    </w:p>
    <w:p w14:paraId="20B8CE57" w14:textId="77777777" w:rsidR="0061017F" w:rsidRDefault="0061017F" w:rsidP="0061017F">
      <w:pPr>
        <w:pStyle w:val="ListParagraph"/>
        <w:tabs>
          <w:tab w:val="left" w:pos="1418"/>
        </w:tabs>
        <w:ind w:left="0"/>
        <w:jc w:val="center"/>
        <w:rPr>
          <w:lang w:val="ru-RU"/>
        </w:rPr>
      </w:pPr>
    </w:p>
    <w:p w14:paraId="6CD09E65" w14:textId="77777777" w:rsidR="0061017F" w:rsidRDefault="0061017F" w:rsidP="0061017F">
      <w:pPr>
        <w:pStyle w:val="ListParagraph"/>
        <w:tabs>
          <w:tab w:val="left" w:pos="1418"/>
        </w:tabs>
        <w:ind w:left="0"/>
        <w:jc w:val="both"/>
        <w:rPr>
          <w:lang w:val="ru-RU"/>
        </w:rPr>
      </w:pPr>
      <w:r>
        <w:rPr>
          <w:lang w:val="ru-RU"/>
        </w:rPr>
        <w:tab/>
        <w:t>Формирање ратних материјалних резерви врше произвођачи наоружања и војне опреме којима је додељен задатак за производњу наоружања и војне опреме за тридесет дана ратног или ванредног стања.</w:t>
      </w:r>
    </w:p>
    <w:p w14:paraId="1A596AC6" w14:textId="77777777" w:rsidR="0061017F" w:rsidRDefault="0061017F" w:rsidP="0061017F">
      <w:pPr>
        <w:pStyle w:val="ListParagraph"/>
        <w:tabs>
          <w:tab w:val="left" w:pos="1418"/>
        </w:tabs>
        <w:ind w:left="0"/>
        <w:jc w:val="both"/>
        <w:rPr>
          <w:lang w:val="ru-RU"/>
        </w:rPr>
      </w:pPr>
    </w:p>
    <w:p w14:paraId="7361FEED" w14:textId="77777777" w:rsidR="0061017F" w:rsidRPr="00234B96" w:rsidRDefault="0061017F" w:rsidP="0061017F">
      <w:pPr>
        <w:pStyle w:val="ListParagraph"/>
        <w:spacing w:line="259" w:lineRule="auto"/>
        <w:ind w:left="0"/>
        <w:jc w:val="center"/>
        <w:rPr>
          <w:lang w:val="ru-RU"/>
        </w:rPr>
      </w:pPr>
      <w:r>
        <w:t xml:space="preserve">II. </w:t>
      </w:r>
      <w:r w:rsidRPr="00234B96">
        <w:rPr>
          <w:lang w:val="ru-RU"/>
        </w:rPr>
        <w:t>УСЛОВИ ЗА ФОРМИРАЊЕ РАТНИХ МАТЕРИЈАЛНИХ РЕЗЕРВИ ЗА ПРОИЗВОДЊУ НАОРУЖАЊА И ВОЈНЕ ОПРЕМЕ</w:t>
      </w:r>
    </w:p>
    <w:p w14:paraId="117DB180" w14:textId="77777777" w:rsidR="0061017F" w:rsidRDefault="0061017F" w:rsidP="0061017F">
      <w:pPr>
        <w:jc w:val="center"/>
      </w:pPr>
    </w:p>
    <w:p w14:paraId="1E0F4874" w14:textId="77777777" w:rsidR="0061017F" w:rsidRDefault="0061017F" w:rsidP="0061017F">
      <w:pPr>
        <w:jc w:val="center"/>
        <w:rPr>
          <w:lang w:val="ru-RU"/>
        </w:rPr>
      </w:pPr>
      <w:r w:rsidRPr="00234B96">
        <w:rPr>
          <w:lang w:val="ru-RU"/>
        </w:rPr>
        <w:t>Члан 3.</w:t>
      </w:r>
    </w:p>
    <w:p w14:paraId="4B5B5285" w14:textId="77777777" w:rsidR="0061017F" w:rsidRPr="00234B96" w:rsidRDefault="0061017F" w:rsidP="0061017F">
      <w:pPr>
        <w:jc w:val="center"/>
        <w:rPr>
          <w:lang w:val="ru-RU"/>
        </w:rPr>
      </w:pPr>
    </w:p>
    <w:p w14:paraId="0979A3FE" w14:textId="77777777" w:rsidR="0061017F" w:rsidRPr="00234B96" w:rsidRDefault="0061017F" w:rsidP="0061017F">
      <w:pPr>
        <w:rPr>
          <w:lang w:val="ru-RU"/>
        </w:rPr>
      </w:pPr>
      <w:r>
        <w:rPr>
          <w:lang w:val="ru-RU"/>
        </w:rPr>
        <w:tab/>
        <w:t>Организациона</w:t>
      </w:r>
      <w:r w:rsidRPr="00234B96">
        <w:rPr>
          <w:lang w:val="ru-RU"/>
        </w:rPr>
        <w:t xml:space="preserve"> јединица Министарства одбране надлежна за производњу наоружања и војне опреме израђује радни задатак произвођачи</w:t>
      </w:r>
      <w:r>
        <w:rPr>
          <w:lang w:val="sr-Cyrl-CS"/>
        </w:rPr>
        <w:t>м</w:t>
      </w:r>
      <w:r w:rsidRPr="00234B96">
        <w:rPr>
          <w:lang w:val="ru-RU"/>
        </w:rPr>
        <w:t>а наоружања и војне опреме за тридесет дана ратног или ванредног стања.</w:t>
      </w:r>
    </w:p>
    <w:p w14:paraId="1A94FB6D" w14:textId="77777777" w:rsidR="0061017F" w:rsidRDefault="0061017F" w:rsidP="0061017F">
      <w:pPr>
        <w:rPr>
          <w:color w:val="000000"/>
          <w:lang w:val="sr-Cyrl-CS"/>
        </w:rPr>
      </w:pPr>
      <w:r>
        <w:rPr>
          <w:color w:val="000000"/>
          <w:lang w:val="ru-RU"/>
        </w:rPr>
        <w:tab/>
      </w:r>
      <w:r w:rsidRPr="00C570DC">
        <w:rPr>
          <w:color w:val="000000"/>
          <w:lang w:val="ru-RU"/>
        </w:rPr>
        <w:t xml:space="preserve">На основу </w:t>
      </w:r>
      <w:r w:rsidRPr="00C570DC">
        <w:rPr>
          <w:color w:val="000000"/>
          <w:lang w:val="sr-Cyrl-CS"/>
        </w:rPr>
        <w:t xml:space="preserve">захтева Министрства одбране за обезбеђење производа и услуга, </w:t>
      </w:r>
      <w:r w:rsidRPr="00C570DC">
        <w:rPr>
          <w:color w:val="000000"/>
          <w:lang w:val="ru-RU"/>
        </w:rPr>
        <w:t xml:space="preserve">у складу са </w:t>
      </w:r>
      <w:r>
        <w:rPr>
          <w:color w:val="000000"/>
          <w:lang w:val="ru-RU"/>
        </w:rPr>
        <w:t>з</w:t>
      </w:r>
      <w:r w:rsidRPr="00C570DC">
        <w:rPr>
          <w:color w:val="000000"/>
          <w:lang w:val="ru-RU"/>
        </w:rPr>
        <w:t xml:space="preserve">аконом </w:t>
      </w:r>
      <w:r>
        <w:rPr>
          <w:color w:val="000000"/>
          <w:lang w:val="ru-RU"/>
        </w:rPr>
        <w:t>који уређује област одбране,</w:t>
      </w:r>
      <w:r w:rsidRPr="00C570DC">
        <w:rPr>
          <w:color w:val="000000"/>
          <w:lang w:val="ru-RU"/>
        </w:rPr>
        <w:t xml:space="preserve"> закључује</w:t>
      </w:r>
      <w:r>
        <w:rPr>
          <w:color w:val="000000"/>
          <w:lang w:val="sr-Latn-RS"/>
        </w:rPr>
        <w:t xml:space="preserve"> </w:t>
      </w:r>
      <w:r>
        <w:rPr>
          <w:color w:val="000000"/>
          <w:lang w:val="sr-Cyrl-RS"/>
        </w:rPr>
        <w:t>се</w:t>
      </w:r>
      <w:r w:rsidRPr="00C570DC">
        <w:rPr>
          <w:color w:val="000000"/>
          <w:lang w:val="ru-RU"/>
        </w:rPr>
        <w:t xml:space="preserve"> уговор </w:t>
      </w:r>
      <w:r w:rsidRPr="00C570DC">
        <w:rPr>
          <w:color w:val="000000"/>
          <w:lang w:val="sr-Cyrl-CS"/>
        </w:rPr>
        <w:t>са произвођачима за производњу наоружања и војне опреме за 30 (тридесет) дана ратног или ванредног стања.</w:t>
      </w:r>
    </w:p>
    <w:p w14:paraId="607E4842" w14:textId="77777777" w:rsidR="0061017F" w:rsidRPr="00DE3CCF" w:rsidRDefault="0061017F" w:rsidP="0061017F">
      <w:pPr>
        <w:rPr>
          <w:color w:val="000000"/>
          <w:sz w:val="10"/>
          <w:lang w:val="ru-RU"/>
        </w:rPr>
      </w:pPr>
    </w:p>
    <w:p w14:paraId="67A6E6A3" w14:textId="77777777" w:rsidR="0061017F" w:rsidRDefault="0061017F" w:rsidP="0061017F">
      <w:pPr>
        <w:jc w:val="center"/>
        <w:rPr>
          <w:lang w:val="ru-RU"/>
        </w:rPr>
      </w:pPr>
      <w:r w:rsidRPr="00234B96">
        <w:rPr>
          <w:lang w:val="ru-RU"/>
        </w:rPr>
        <w:t>Члан 4.</w:t>
      </w:r>
    </w:p>
    <w:p w14:paraId="08EAF32E" w14:textId="77777777" w:rsidR="0061017F" w:rsidRPr="005711C6" w:rsidRDefault="0061017F" w:rsidP="0061017F">
      <w:pPr>
        <w:jc w:val="center"/>
        <w:rPr>
          <w:color w:val="FF0000"/>
          <w:lang w:val="ru-RU"/>
        </w:rPr>
      </w:pPr>
    </w:p>
    <w:p w14:paraId="387FD7C5" w14:textId="77777777" w:rsidR="0061017F" w:rsidRPr="00234B96" w:rsidRDefault="0061017F" w:rsidP="0061017F">
      <w:pPr>
        <w:rPr>
          <w:lang w:val="ru-RU"/>
        </w:rPr>
      </w:pPr>
      <w:r>
        <w:rPr>
          <w:lang w:val="ru-RU"/>
        </w:rPr>
        <w:tab/>
      </w:r>
      <w:r w:rsidRPr="00234B96">
        <w:rPr>
          <w:lang w:val="ru-RU"/>
        </w:rPr>
        <w:t xml:space="preserve">На основу </w:t>
      </w:r>
      <w:r>
        <w:rPr>
          <w:lang w:val="sr-Cyrl-CS"/>
        </w:rPr>
        <w:t>захтева Минист</w:t>
      </w:r>
      <w:r>
        <w:t>a</w:t>
      </w:r>
      <w:r>
        <w:rPr>
          <w:lang w:val="sr-Cyrl-CS"/>
        </w:rPr>
        <w:t>рства одбране за обезбеђење производа и услуга</w:t>
      </w:r>
      <w:r w:rsidRPr="00234B96">
        <w:rPr>
          <w:lang w:val="ru-RU"/>
        </w:rPr>
        <w:t xml:space="preserve"> произвођач наоружања и војне опреме врши прорачун сировина и репроматеријала за производњу.</w:t>
      </w:r>
    </w:p>
    <w:p w14:paraId="1B8572EA" w14:textId="77777777" w:rsidR="0061017F" w:rsidRPr="00234B96" w:rsidRDefault="0061017F" w:rsidP="0061017F">
      <w:pPr>
        <w:rPr>
          <w:lang w:val="ru-RU"/>
        </w:rPr>
      </w:pPr>
      <w:r>
        <w:rPr>
          <w:lang w:val="ru-RU"/>
        </w:rPr>
        <w:tab/>
      </w:r>
      <w:r w:rsidRPr="00234B96">
        <w:rPr>
          <w:lang w:val="ru-RU"/>
        </w:rPr>
        <w:t>Прорачун сировина и репроматеријала за производњу наоружања и војне опреме про</w:t>
      </w:r>
      <w:r>
        <w:rPr>
          <w:lang w:val="ru-RU"/>
        </w:rPr>
        <w:t>извођач доставља организационој</w:t>
      </w:r>
      <w:r w:rsidRPr="00234B96">
        <w:rPr>
          <w:lang w:val="ru-RU"/>
        </w:rPr>
        <w:t xml:space="preserve"> јединици Министарства надлежној за производњу наоружања и војне опреме.</w:t>
      </w:r>
    </w:p>
    <w:p w14:paraId="69964662" w14:textId="77777777" w:rsidR="0061017F" w:rsidRDefault="0061017F" w:rsidP="0061017F">
      <w:pPr>
        <w:rPr>
          <w:lang w:val="ru-RU"/>
        </w:rPr>
      </w:pPr>
      <w:r>
        <w:rPr>
          <w:lang w:val="ru-RU"/>
        </w:rPr>
        <w:tab/>
      </w:r>
      <w:r w:rsidRPr="00234B96">
        <w:rPr>
          <w:lang w:val="ru-RU"/>
        </w:rPr>
        <w:t xml:space="preserve">Финансирање набавке сировина и репроматеријала за производњу наоружања и војне опреме за тридесет дана ратног или ванредног стања произвођач врши у складу са </w:t>
      </w:r>
      <w:r>
        <w:rPr>
          <w:lang w:val="ru-RU"/>
        </w:rPr>
        <w:t>з</w:t>
      </w:r>
      <w:r w:rsidRPr="00234B96">
        <w:rPr>
          <w:lang w:val="ru-RU"/>
        </w:rPr>
        <w:t xml:space="preserve">аконом </w:t>
      </w:r>
      <w:r>
        <w:rPr>
          <w:lang w:val="ru-RU"/>
        </w:rPr>
        <w:t>који уређује област одбране</w:t>
      </w:r>
      <w:r w:rsidRPr="00234B96">
        <w:rPr>
          <w:lang w:val="ru-RU"/>
        </w:rPr>
        <w:t>.</w:t>
      </w:r>
    </w:p>
    <w:p w14:paraId="45171377" w14:textId="77777777" w:rsidR="0061017F" w:rsidRPr="00234B96" w:rsidRDefault="0061017F" w:rsidP="0061017F">
      <w:pPr>
        <w:rPr>
          <w:lang w:val="ru-RU"/>
        </w:rPr>
      </w:pPr>
    </w:p>
    <w:p w14:paraId="21528B5B" w14:textId="77777777" w:rsidR="0061017F" w:rsidRPr="00234B96" w:rsidRDefault="0061017F" w:rsidP="0061017F">
      <w:pPr>
        <w:rPr>
          <w:lang w:val="ru-RU"/>
        </w:rPr>
      </w:pPr>
    </w:p>
    <w:p w14:paraId="76B8F4B4" w14:textId="77777777" w:rsidR="0061017F" w:rsidRPr="00160952" w:rsidRDefault="0061017F" w:rsidP="0061017F">
      <w:pPr>
        <w:pStyle w:val="ListParagraph"/>
        <w:ind w:left="0"/>
        <w:jc w:val="center"/>
        <w:rPr>
          <w:lang w:val="ru-RU"/>
        </w:rPr>
      </w:pPr>
      <w:r>
        <w:t xml:space="preserve">III. </w:t>
      </w:r>
      <w:r w:rsidRPr="00234B96">
        <w:rPr>
          <w:lang w:val="ru-RU"/>
        </w:rPr>
        <w:t>ПРОСТОРНИ РАЗМЕШТАЈ, КОРИШЋЕЊЕ И ОБНАВЉАЊЕ</w:t>
      </w:r>
      <w:r>
        <w:t xml:space="preserve"> </w:t>
      </w:r>
      <w:r w:rsidRPr="00234B96">
        <w:rPr>
          <w:lang w:val="ru-RU"/>
        </w:rPr>
        <w:t>РАТНИХ МАТЕРИЈАЛНИХ РЕЗЕРВИ</w:t>
      </w:r>
    </w:p>
    <w:p w14:paraId="309084A5" w14:textId="77777777" w:rsidR="0061017F" w:rsidRDefault="0061017F" w:rsidP="0061017F">
      <w:pPr>
        <w:jc w:val="center"/>
      </w:pPr>
    </w:p>
    <w:p w14:paraId="333D6D1B" w14:textId="77777777" w:rsidR="0061017F" w:rsidRDefault="0061017F" w:rsidP="0061017F">
      <w:pPr>
        <w:jc w:val="center"/>
        <w:rPr>
          <w:lang w:val="ru-RU"/>
        </w:rPr>
      </w:pPr>
      <w:r>
        <w:rPr>
          <w:lang w:val="ru-RU"/>
        </w:rPr>
        <w:t>Члан 5.</w:t>
      </w:r>
    </w:p>
    <w:p w14:paraId="568F835E" w14:textId="77777777" w:rsidR="0061017F" w:rsidRDefault="0061017F" w:rsidP="0061017F">
      <w:pPr>
        <w:jc w:val="center"/>
        <w:rPr>
          <w:lang w:val="ru-RU"/>
        </w:rPr>
      </w:pPr>
    </w:p>
    <w:p w14:paraId="5AAF8FD4" w14:textId="77777777" w:rsidR="0061017F" w:rsidRPr="00234B96" w:rsidRDefault="0061017F" w:rsidP="0061017F">
      <w:pPr>
        <w:rPr>
          <w:lang w:val="ru-RU"/>
        </w:rPr>
      </w:pPr>
      <w:r>
        <w:rPr>
          <w:lang w:val="ru-RU"/>
        </w:rPr>
        <w:tab/>
      </w:r>
      <w:r w:rsidRPr="00234B96">
        <w:rPr>
          <w:lang w:val="ru-RU"/>
        </w:rPr>
        <w:t>Произвођач наоружања и војне опрем</w:t>
      </w:r>
      <w:r>
        <w:rPr>
          <w:lang w:val="sr-Cyrl-RS"/>
        </w:rPr>
        <w:t>е</w:t>
      </w:r>
      <w:r w:rsidRPr="00234B96">
        <w:rPr>
          <w:lang w:val="ru-RU"/>
        </w:rPr>
        <w:t xml:space="preserve"> на основу извршеног прорачуна спроводи набавку неопходних сировина и репроматеријала за производњу наоружања и војне опреме.</w:t>
      </w:r>
    </w:p>
    <w:p w14:paraId="1C2D9A53" w14:textId="77777777" w:rsidR="0061017F" w:rsidRPr="00234B96" w:rsidRDefault="0061017F" w:rsidP="0061017F">
      <w:pPr>
        <w:rPr>
          <w:lang w:val="ru-RU"/>
        </w:rPr>
      </w:pPr>
      <w:r>
        <w:rPr>
          <w:lang w:val="ru-RU"/>
        </w:rPr>
        <w:tab/>
      </w:r>
      <w:r w:rsidRPr="00234B96">
        <w:rPr>
          <w:lang w:val="ru-RU"/>
        </w:rPr>
        <w:t>Размештај набављених сировина и репроматеријала произвођач врши у објектима у којима смешта репроматеријал и сировине за редовну производњу.</w:t>
      </w:r>
    </w:p>
    <w:p w14:paraId="1C86219E" w14:textId="77777777" w:rsidR="0061017F" w:rsidRDefault="0061017F" w:rsidP="0061017F">
      <w:pPr>
        <w:rPr>
          <w:lang w:val="ru-RU"/>
        </w:rPr>
      </w:pPr>
      <w:r>
        <w:rPr>
          <w:lang w:val="ru-RU"/>
        </w:rPr>
        <w:tab/>
      </w:r>
      <w:r w:rsidRPr="00234B96">
        <w:rPr>
          <w:lang w:val="ru-RU"/>
        </w:rPr>
        <w:t>Репроматеријал и сировине за производњу наоружања и војне опреме за тридесет дана ратног или ванредног стања издвајају се и означавају посебно.</w:t>
      </w:r>
    </w:p>
    <w:p w14:paraId="60C47E77" w14:textId="77777777" w:rsidR="0061017F" w:rsidRPr="00234B96" w:rsidRDefault="0061017F" w:rsidP="0061017F">
      <w:pPr>
        <w:tabs>
          <w:tab w:val="clear" w:pos="1418"/>
        </w:tabs>
        <w:spacing w:line="259" w:lineRule="auto"/>
        <w:jc w:val="left"/>
        <w:rPr>
          <w:lang w:val="ru-RU"/>
        </w:rPr>
      </w:pPr>
    </w:p>
    <w:p w14:paraId="6D3493CA" w14:textId="77777777" w:rsidR="0061017F" w:rsidRDefault="0061017F" w:rsidP="0061017F">
      <w:pPr>
        <w:jc w:val="center"/>
        <w:rPr>
          <w:lang w:val="ru-RU"/>
        </w:rPr>
      </w:pPr>
      <w:r w:rsidRPr="00234B96">
        <w:rPr>
          <w:lang w:val="ru-RU"/>
        </w:rPr>
        <w:t>Члан 6.</w:t>
      </w:r>
    </w:p>
    <w:p w14:paraId="15169031" w14:textId="77777777" w:rsidR="0061017F" w:rsidRPr="00234B96" w:rsidRDefault="0061017F" w:rsidP="0061017F">
      <w:pPr>
        <w:jc w:val="center"/>
        <w:rPr>
          <w:lang w:val="ru-RU"/>
        </w:rPr>
      </w:pPr>
    </w:p>
    <w:p w14:paraId="1DA6592E" w14:textId="77777777" w:rsidR="0061017F" w:rsidRPr="00234B96" w:rsidRDefault="0061017F" w:rsidP="0061017F">
      <w:pPr>
        <w:rPr>
          <w:lang w:val="ru-RU"/>
        </w:rPr>
      </w:pPr>
      <w:r>
        <w:rPr>
          <w:lang w:val="ru-RU"/>
        </w:rPr>
        <w:tab/>
      </w:r>
      <w:r w:rsidRPr="00234B96">
        <w:rPr>
          <w:lang w:val="ru-RU"/>
        </w:rPr>
        <w:t>Произвођач наоружања и војне опреме је дужан да води евиденцију по декларисаним роковима чувања за сваку врсту сировине или репроматеријала. У складу са роковима чувања произвођач врши редовно занављање сировина и репроматеријала, тако што постојећи употребљава за текућу производњу а набавља нови као ратну материјалну резерву за  производњу у условима ратног или ванредног стања.</w:t>
      </w:r>
    </w:p>
    <w:p w14:paraId="11B80817" w14:textId="77777777" w:rsidR="0061017F" w:rsidRDefault="0061017F" w:rsidP="0061017F">
      <w:pPr>
        <w:rPr>
          <w:lang w:val="ru-RU"/>
        </w:rPr>
      </w:pPr>
      <w:r>
        <w:rPr>
          <w:lang w:val="ru-RU"/>
        </w:rPr>
        <w:tab/>
      </w:r>
      <w:r w:rsidRPr="00234B96">
        <w:rPr>
          <w:lang w:val="ru-RU"/>
        </w:rPr>
        <w:t>Извештај о занављању ратних материјалних резерви</w:t>
      </w:r>
      <w:r w:rsidRPr="00412D53">
        <w:rPr>
          <w:lang w:val="ru-RU"/>
        </w:rPr>
        <w:t xml:space="preserve"> </w:t>
      </w:r>
      <w:r w:rsidRPr="00234B96">
        <w:rPr>
          <w:lang w:val="ru-RU"/>
        </w:rPr>
        <w:t>произвођач</w:t>
      </w:r>
      <w:r>
        <w:rPr>
          <w:lang w:val="ru-RU"/>
        </w:rPr>
        <w:t xml:space="preserve"> доставља организационој</w:t>
      </w:r>
      <w:r w:rsidRPr="00234B96">
        <w:rPr>
          <w:lang w:val="ru-RU"/>
        </w:rPr>
        <w:t xml:space="preserve"> јединици Министарства одбране надлежној за производњу наоружања и војне опреме.</w:t>
      </w:r>
    </w:p>
    <w:p w14:paraId="5C1B0DAE" w14:textId="77777777" w:rsidR="0061017F" w:rsidRPr="00234B96" w:rsidRDefault="0061017F" w:rsidP="0061017F">
      <w:pPr>
        <w:rPr>
          <w:lang w:val="ru-RU"/>
        </w:rPr>
      </w:pPr>
    </w:p>
    <w:p w14:paraId="14E8B650" w14:textId="77777777" w:rsidR="0061017F" w:rsidRDefault="0061017F" w:rsidP="0061017F">
      <w:pPr>
        <w:jc w:val="center"/>
        <w:rPr>
          <w:lang w:val="ru-RU"/>
        </w:rPr>
      </w:pPr>
      <w:r w:rsidRPr="00234B96">
        <w:rPr>
          <w:lang w:val="ru-RU"/>
        </w:rPr>
        <w:t>Члан 7.</w:t>
      </w:r>
    </w:p>
    <w:p w14:paraId="3EA6D655" w14:textId="77777777" w:rsidR="0061017F" w:rsidRPr="00234B96" w:rsidRDefault="0061017F" w:rsidP="0061017F">
      <w:pPr>
        <w:jc w:val="center"/>
        <w:rPr>
          <w:lang w:val="ru-RU"/>
        </w:rPr>
      </w:pPr>
    </w:p>
    <w:p w14:paraId="2179485B" w14:textId="77777777" w:rsidR="0061017F" w:rsidRPr="00C570DC" w:rsidRDefault="0061017F" w:rsidP="0061017F">
      <w:pPr>
        <w:rPr>
          <w:color w:val="000000"/>
        </w:rPr>
      </w:pPr>
      <w:r>
        <w:rPr>
          <w:color w:val="000000"/>
          <w:lang w:val="ru-RU"/>
        </w:rPr>
        <w:tab/>
      </w:r>
      <w:r w:rsidRPr="00C570DC">
        <w:rPr>
          <w:color w:val="000000"/>
          <w:lang w:val="ru-RU"/>
        </w:rPr>
        <w:t>Контролу начина чувања и занављања ратних материјалних резерви код произвођача врши Министарс</w:t>
      </w:r>
      <w:r>
        <w:rPr>
          <w:color w:val="000000"/>
          <w:lang w:val="ru-RU"/>
        </w:rPr>
        <w:t>тво одбране преко организационе</w:t>
      </w:r>
      <w:r w:rsidRPr="00C570DC">
        <w:rPr>
          <w:color w:val="000000"/>
          <w:lang w:val="ru-RU"/>
        </w:rPr>
        <w:t xml:space="preserve"> јединице надлежне за производњу наоружања и војне опреме, најмање једном током календарске године.</w:t>
      </w:r>
    </w:p>
    <w:p w14:paraId="44D99DDB" w14:textId="77777777" w:rsidR="0061017F" w:rsidRPr="005711C6" w:rsidRDefault="0061017F" w:rsidP="0061017F"/>
    <w:p w14:paraId="6B89A961" w14:textId="77777777" w:rsidR="0061017F" w:rsidRDefault="0061017F" w:rsidP="0061017F">
      <w:pPr>
        <w:pStyle w:val="ListParagraph"/>
        <w:spacing w:line="259" w:lineRule="auto"/>
        <w:ind w:left="0"/>
        <w:jc w:val="center"/>
      </w:pPr>
      <w:r>
        <w:t xml:space="preserve">IV. </w:t>
      </w:r>
      <w:r w:rsidRPr="00160952">
        <w:t>ПРЕЛАЗНЕ И ЗАВРШНЕ ОДРЕДБЕ</w:t>
      </w:r>
    </w:p>
    <w:p w14:paraId="1B33F1BD" w14:textId="77777777" w:rsidR="0061017F" w:rsidRPr="00160952" w:rsidRDefault="0061017F" w:rsidP="0061017F">
      <w:pPr>
        <w:pStyle w:val="ListParagraph"/>
        <w:spacing w:line="259" w:lineRule="auto"/>
        <w:ind w:left="0"/>
        <w:jc w:val="center"/>
      </w:pPr>
    </w:p>
    <w:p w14:paraId="32CDB11C" w14:textId="77777777" w:rsidR="0061017F" w:rsidRDefault="0061017F" w:rsidP="0061017F">
      <w:pPr>
        <w:jc w:val="center"/>
        <w:rPr>
          <w:lang w:val="ru-RU"/>
        </w:rPr>
      </w:pPr>
      <w:r w:rsidRPr="00234B96">
        <w:rPr>
          <w:lang w:val="ru-RU"/>
        </w:rPr>
        <w:t xml:space="preserve">Члан </w:t>
      </w:r>
      <w:r>
        <w:rPr>
          <w:lang w:val="ru-RU"/>
        </w:rPr>
        <w:t>8</w:t>
      </w:r>
      <w:r w:rsidRPr="00234B96">
        <w:rPr>
          <w:lang w:val="ru-RU"/>
        </w:rPr>
        <w:t>.</w:t>
      </w:r>
    </w:p>
    <w:p w14:paraId="181043A9" w14:textId="77777777" w:rsidR="0061017F" w:rsidRPr="00234B96" w:rsidRDefault="0061017F" w:rsidP="0061017F">
      <w:pPr>
        <w:jc w:val="center"/>
        <w:rPr>
          <w:lang w:val="ru-RU"/>
        </w:rPr>
      </w:pPr>
    </w:p>
    <w:p w14:paraId="43005E9F" w14:textId="77777777" w:rsidR="0061017F" w:rsidRPr="00C570DC" w:rsidRDefault="0061017F" w:rsidP="0061017F">
      <w:pPr>
        <w:rPr>
          <w:color w:val="000000"/>
          <w:lang w:val="ru-RU"/>
        </w:rPr>
      </w:pPr>
      <w:r>
        <w:rPr>
          <w:color w:val="000000"/>
          <w:lang w:val="ru-RU"/>
        </w:rPr>
        <w:tab/>
      </w:r>
      <w:r w:rsidRPr="00C570DC">
        <w:rPr>
          <w:color w:val="000000"/>
          <w:lang w:val="ru-RU"/>
        </w:rPr>
        <w:t>У року од тридесет дана од дана ступања на снагу ове уредбе произвођачи наоружања и војне опреме извршиће прорачун ратних материјалних резерви према актуелном задатку за производњу наоружања и војне опреме за тридесет дана ратног или ванредног стања.</w:t>
      </w:r>
    </w:p>
    <w:p w14:paraId="003AC465" w14:textId="77777777" w:rsidR="0061017F" w:rsidRDefault="0061017F" w:rsidP="0061017F">
      <w:pPr>
        <w:rPr>
          <w:color w:val="000000"/>
          <w:lang w:val="ru-RU"/>
        </w:rPr>
      </w:pPr>
      <w:r>
        <w:rPr>
          <w:color w:val="000000"/>
          <w:lang w:val="ru-RU"/>
        </w:rPr>
        <w:tab/>
      </w:r>
      <w:r w:rsidRPr="00C570DC">
        <w:rPr>
          <w:color w:val="000000"/>
          <w:lang w:val="ru-RU"/>
        </w:rPr>
        <w:t>Набавку сировина и репроматеријала за производњу наоружања и војне опреме у ратном или ванредном стању произвођачи наоружања и војне опреме извршиће у року од ше</w:t>
      </w:r>
      <w:r>
        <w:rPr>
          <w:color w:val="000000"/>
          <w:lang w:val="ru-RU"/>
        </w:rPr>
        <w:t>з</w:t>
      </w:r>
      <w:r w:rsidRPr="00C570DC">
        <w:rPr>
          <w:color w:val="000000"/>
          <w:lang w:val="ru-RU"/>
        </w:rPr>
        <w:t>десет дана од дана ступања на снагу ове уредбе.</w:t>
      </w:r>
    </w:p>
    <w:p w14:paraId="698D06DE" w14:textId="77777777" w:rsidR="0061017F" w:rsidRDefault="0061017F" w:rsidP="0061017F">
      <w:pPr>
        <w:rPr>
          <w:color w:val="000000"/>
          <w:lang w:val="ru-RU"/>
        </w:rPr>
      </w:pPr>
    </w:p>
    <w:p w14:paraId="624D6AFC" w14:textId="77777777" w:rsidR="0061017F" w:rsidRDefault="0061017F" w:rsidP="0061017F">
      <w:pPr>
        <w:rPr>
          <w:color w:val="000000"/>
          <w:lang w:val="ru-RU"/>
        </w:rPr>
      </w:pPr>
    </w:p>
    <w:p w14:paraId="4F0E22D5" w14:textId="77777777" w:rsidR="003A584B" w:rsidRPr="00C570DC" w:rsidRDefault="003A584B" w:rsidP="0061017F">
      <w:pPr>
        <w:rPr>
          <w:color w:val="000000"/>
          <w:lang w:val="ru-RU"/>
        </w:rPr>
      </w:pPr>
    </w:p>
    <w:p w14:paraId="6C5B24AF" w14:textId="77777777" w:rsidR="0061017F" w:rsidRPr="00C570DC" w:rsidRDefault="0061017F" w:rsidP="0061017F">
      <w:pPr>
        <w:jc w:val="center"/>
        <w:rPr>
          <w:color w:val="000000"/>
          <w:lang w:val="ru-RU"/>
        </w:rPr>
      </w:pPr>
      <w:r w:rsidRPr="00C570DC">
        <w:rPr>
          <w:color w:val="000000"/>
          <w:lang w:val="ru-RU"/>
        </w:rPr>
        <w:lastRenderedPageBreak/>
        <w:t>Члан 9.</w:t>
      </w:r>
    </w:p>
    <w:p w14:paraId="7F9B4F92" w14:textId="77777777" w:rsidR="0061017F" w:rsidRDefault="0061017F" w:rsidP="0061017F">
      <w:pPr>
        <w:rPr>
          <w:color w:val="000000"/>
          <w:lang w:val="ru-RU"/>
        </w:rPr>
      </w:pPr>
      <w:r>
        <w:rPr>
          <w:color w:val="000000"/>
          <w:lang w:val="ru-RU"/>
        </w:rPr>
        <w:tab/>
      </w:r>
      <w:r w:rsidRPr="00C570DC">
        <w:rPr>
          <w:color w:val="000000"/>
          <w:lang w:val="ru-RU"/>
        </w:rPr>
        <w:t>Ова уредба ступа на снагу осмог дана од дана објављивања у „Службеном гласнику Републике Србије”.</w:t>
      </w:r>
    </w:p>
    <w:p w14:paraId="044899F1" w14:textId="77777777" w:rsidR="0061017F" w:rsidRDefault="0061017F" w:rsidP="0061017F">
      <w:pPr>
        <w:rPr>
          <w:color w:val="000000"/>
          <w:lang w:val="ru-RU"/>
        </w:rPr>
      </w:pPr>
    </w:p>
    <w:p w14:paraId="70465670" w14:textId="77777777" w:rsidR="0061017F" w:rsidRPr="00656488" w:rsidRDefault="0061017F" w:rsidP="0061017F">
      <w:pPr>
        <w:rPr>
          <w:color w:val="000000"/>
        </w:rPr>
      </w:pPr>
    </w:p>
    <w:p w14:paraId="556F071D" w14:textId="77777777" w:rsidR="0061017F" w:rsidRPr="00656488" w:rsidRDefault="0061017F" w:rsidP="0061017F">
      <w:pPr>
        <w:rPr>
          <w:lang w:val="sr-Cyrl-RS"/>
        </w:rPr>
      </w:pPr>
      <w:r w:rsidRPr="00656488">
        <w:rPr>
          <w:lang w:val="sr-Cyrl-CS"/>
        </w:rPr>
        <w:t xml:space="preserve">05 Број: </w:t>
      </w:r>
      <w:r>
        <w:rPr>
          <w:lang w:val="sr-Cyrl-CS"/>
        </w:rPr>
        <w:t>110-5157</w:t>
      </w:r>
      <w:r w:rsidRPr="00656488">
        <w:rPr>
          <w:lang w:val="sr-Latn-CS"/>
        </w:rPr>
        <w:t>/2021</w:t>
      </w:r>
    </w:p>
    <w:p w14:paraId="1F70CA44" w14:textId="77777777" w:rsidR="0061017F" w:rsidRPr="00656488" w:rsidRDefault="0061017F" w:rsidP="0061017F">
      <w:pPr>
        <w:rPr>
          <w:lang w:val="sr-Cyrl-CS"/>
        </w:rPr>
      </w:pPr>
      <w:r w:rsidRPr="00656488">
        <w:rPr>
          <w:lang w:val="sr-Cyrl-CS"/>
        </w:rPr>
        <w:t xml:space="preserve">У Београду, </w:t>
      </w:r>
      <w:r>
        <w:rPr>
          <w:lang w:val="sr-Cyrl-CS"/>
        </w:rPr>
        <w:t xml:space="preserve">3. јуна </w:t>
      </w:r>
      <w:r w:rsidRPr="00656488">
        <w:rPr>
          <w:lang w:val="sr-Cyrl-CS"/>
        </w:rPr>
        <w:t>2021. године</w:t>
      </w:r>
    </w:p>
    <w:p w14:paraId="450C474E" w14:textId="77777777" w:rsidR="0061017F" w:rsidRPr="00656488" w:rsidRDefault="0061017F" w:rsidP="0061017F">
      <w:pPr>
        <w:rPr>
          <w:lang w:val="sr-Latn-BA"/>
        </w:rPr>
      </w:pPr>
    </w:p>
    <w:p w14:paraId="03184272" w14:textId="77777777" w:rsidR="0061017F" w:rsidRPr="00656488" w:rsidRDefault="0061017F" w:rsidP="0061017F">
      <w:pPr>
        <w:jc w:val="center"/>
        <w:outlineLvl w:val="0"/>
        <w:rPr>
          <w:lang w:val="sr-Cyrl-CS"/>
        </w:rPr>
      </w:pPr>
      <w:r w:rsidRPr="00656488">
        <w:rPr>
          <w:lang w:val="sr-Cyrl-CS"/>
        </w:rPr>
        <w:t>В Л А Д А</w:t>
      </w:r>
    </w:p>
    <w:p w14:paraId="54B9D15A" w14:textId="77777777" w:rsidR="0061017F" w:rsidRPr="00656488" w:rsidRDefault="0061017F" w:rsidP="0061017F">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61017F" w:rsidRPr="00A04509" w14:paraId="77FB91E0" w14:textId="77777777" w:rsidTr="00BC755F">
        <w:tc>
          <w:tcPr>
            <w:tcW w:w="4360" w:type="dxa"/>
          </w:tcPr>
          <w:p w14:paraId="77A13D8A" w14:textId="77777777" w:rsidR="0061017F" w:rsidRPr="00A04509" w:rsidRDefault="0061017F" w:rsidP="00BC755F">
            <w:pPr>
              <w:jc w:val="center"/>
              <w:rPr>
                <w:lang w:val="ru-RU"/>
              </w:rPr>
            </w:pPr>
          </w:p>
        </w:tc>
        <w:tc>
          <w:tcPr>
            <w:tcW w:w="4360" w:type="dxa"/>
          </w:tcPr>
          <w:p w14:paraId="7FC2D1C9" w14:textId="77777777" w:rsidR="0061017F" w:rsidRPr="00A04509" w:rsidRDefault="0061017F" w:rsidP="00BC755F">
            <w:pPr>
              <w:jc w:val="center"/>
              <w:rPr>
                <w:lang w:val="ru-RU"/>
              </w:rPr>
            </w:pPr>
          </w:p>
          <w:p w14:paraId="6FF7198E" w14:textId="77777777" w:rsidR="0061017F" w:rsidRPr="00A04509" w:rsidRDefault="0061017F" w:rsidP="00BC755F">
            <w:pPr>
              <w:jc w:val="center"/>
              <w:rPr>
                <w:lang w:val="ru-RU"/>
              </w:rPr>
            </w:pPr>
            <w:r w:rsidRPr="00A04509">
              <w:rPr>
                <w:lang w:val="ru-RU"/>
              </w:rPr>
              <w:t>ПРЕДСЕДНИК</w:t>
            </w:r>
          </w:p>
          <w:p w14:paraId="759C616E" w14:textId="77777777" w:rsidR="0061017F" w:rsidRPr="00A04509" w:rsidRDefault="0061017F" w:rsidP="00BC755F">
            <w:pPr>
              <w:rPr>
                <w:lang w:val="sr-Cyrl-CS"/>
              </w:rPr>
            </w:pPr>
          </w:p>
          <w:p w14:paraId="0B52BB1D" w14:textId="77777777" w:rsidR="0061017F" w:rsidRPr="00A04509" w:rsidRDefault="0061017F" w:rsidP="00BC755F">
            <w:pPr>
              <w:rPr>
                <w:lang w:val="sr-Cyrl-CS"/>
              </w:rPr>
            </w:pPr>
          </w:p>
          <w:p w14:paraId="7FE10EA3" w14:textId="77777777" w:rsidR="0061017F" w:rsidRPr="00A04509" w:rsidRDefault="0061017F" w:rsidP="00BC755F">
            <w:pPr>
              <w:pStyle w:val="Footer"/>
              <w:jc w:val="center"/>
              <w:rPr>
                <w:lang w:val="ru-RU"/>
              </w:rPr>
            </w:pPr>
            <w:r>
              <w:rPr>
                <w:lang w:val="ru-RU"/>
              </w:rPr>
              <w:t>Ана Брнабић</w:t>
            </w:r>
          </w:p>
        </w:tc>
      </w:tr>
    </w:tbl>
    <w:p w14:paraId="09183896" w14:textId="77777777" w:rsidR="0061017F" w:rsidRPr="006F462A" w:rsidRDefault="0061017F" w:rsidP="0061017F">
      <w:pPr>
        <w:rPr>
          <w:lang w:val="sr-Cyrl-RS"/>
        </w:rPr>
      </w:pPr>
    </w:p>
    <w:p w14:paraId="013F8FDD" w14:textId="77777777" w:rsidR="0061017F" w:rsidRPr="00D54613" w:rsidRDefault="0061017F" w:rsidP="0061017F"/>
    <w:p w14:paraId="7E7EBBB1" w14:textId="77777777" w:rsidR="0061017F" w:rsidRPr="00DE3CCF" w:rsidRDefault="0061017F" w:rsidP="0061017F">
      <w:pPr>
        <w:rPr>
          <w:color w:val="000000"/>
          <w:lang w:val="sr-Latn-RS"/>
        </w:rPr>
      </w:pPr>
    </w:p>
    <w:p w14:paraId="5EF36E29" w14:textId="77777777" w:rsidR="00136480" w:rsidRDefault="00136480"/>
    <w:sectPr w:rsidR="00136480" w:rsidSect="003A584B">
      <w:headerReference w:type="even" r:id="rId6"/>
      <w:headerReference w:type="default" r:id="rId7"/>
      <w:footerReference w:type="even" r:id="rId8"/>
      <w:footerReference w:type="default" r:id="rId9"/>
      <w:headerReference w:type="first" r:id="rId10"/>
      <w:footerReference w:type="first" r:id="rId11"/>
      <w:pgSz w:w="11909" w:h="16834" w:code="9"/>
      <w:pgMar w:top="1440" w:right="1797" w:bottom="1440" w:left="179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DDB08" w14:textId="77777777" w:rsidR="00446650" w:rsidRDefault="00446650" w:rsidP="0061017F">
      <w:r>
        <w:separator/>
      </w:r>
    </w:p>
  </w:endnote>
  <w:endnote w:type="continuationSeparator" w:id="0">
    <w:p w14:paraId="0E1EE03F" w14:textId="77777777" w:rsidR="00446650" w:rsidRDefault="00446650" w:rsidP="00610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8AFF1" w14:textId="77777777" w:rsidR="0061017F" w:rsidRDefault="006101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1FB4" w14:textId="77777777" w:rsidR="0061017F" w:rsidRDefault="006101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ADBAF" w14:textId="77777777" w:rsidR="0061017F" w:rsidRDefault="00610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07EA7" w14:textId="77777777" w:rsidR="00446650" w:rsidRDefault="00446650" w:rsidP="0061017F">
      <w:r>
        <w:separator/>
      </w:r>
    </w:p>
  </w:footnote>
  <w:footnote w:type="continuationSeparator" w:id="0">
    <w:p w14:paraId="54E3671C" w14:textId="77777777" w:rsidR="00446650" w:rsidRDefault="00446650" w:rsidP="00610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5FCAB" w14:textId="77777777" w:rsidR="0061017F" w:rsidRDefault="0061017F" w:rsidP="00DE6A7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DAB0AFC" w14:textId="77777777" w:rsidR="0061017F" w:rsidRDefault="00610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A8FB3" w14:textId="77777777" w:rsidR="0061017F" w:rsidRDefault="0061017F" w:rsidP="00DE6A7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A584B">
      <w:rPr>
        <w:rStyle w:val="PageNumber"/>
        <w:noProof/>
      </w:rPr>
      <w:t>2</w:t>
    </w:r>
    <w:r>
      <w:rPr>
        <w:rStyle w:val="PageNumber"/>
      </w:rPr>
      <w:fldChar w:fldCharType="end"/>
    </w:r>
  </w:p>
  <w:p w14:paraId="55E786FD" w14:textId="77777777" w:rsidR="0061017F" w:rsidRDefault="006101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3892E" w14:textId="77777777" w:rsidR="0061017F" w:rsidRDefault="006101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298"/>
    <w:rsid w:val="00036CF3"/>
    <w:rsid w:val="000A60D8"/>
    <w:rsid w:val="000B323C"/>
    <w:rsid w:val="000E3B00"/>
    <w:rsid w:val="0010534D"/>
    <w:rsid w:val="0010778F"/>
    <w:rsid w:val="00107CB8"/>
    <w:rsid w:val="00136480"/>
    <w:rsid w:val="001369B8"/>
    <w:rsid w:val="00157298"/>
    <w:rsid w:val="0016166F"/>
    <w:rsid w:val="00163279"/>
    <w:rsid w:val="001706BA"/>
    <w:rsid w:val="00174826"/>
    <w:rsid w:val="001774FD"/>
    <w:rsid w:val="00192D36"/>
    <w:rsid w:val="001A4611"/>
    <w:rsid w:val="001B3C4C"/>
    <w:rsid w:val="001E39D0"/>
    <w:rsid w:val="00217258"/>
    <w:rsid w:val="00223254"/>
    <w:rsid w:val="002315D8"/>
    <w:rsid w:val="002429DE"/>
    <w:rsid w:val="00272941"/>
    <w:rsid w:val="00275BE8"/>
    <w:rsid w:val="0028449D"/>
    <w:rsid w:val="00293053"/>
    <w:rsid w:val="002C459C"/>
    <w:rsid w:val="002D3718"/>
    <w:rsid w:val="002D4819"/>
    <w:rsid w:val="002D69C5"/>
    <w:rsid w:val="00330577"/>
    <w:rsid w:val="0033598D"/>
    <w:rsid w:val="00352930"/>
    <w:rsid w:val="00390D50"/>
    <w:rsid w:val="003A584B"/>
    <w:rsid w:val="003A5E83"/>
    <w:rsid w:val="003F70B9"/>
    <w:rsid w:val="003F7A3B"/>
    <w:rsid w:val="00406CD9"/>
    <w:rsid w:val="00426210"/>
    <w:rsid w:val="00432F8C"/>
    <w:rsid w:val="004435AF"/>
    <w:rsid w:val="00446650"/>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344F6"/>
    <w:rsid w:val="0053530F"/>
    <w:rsid w:val="005A5339"/>
    <w:rsid w:val="005A6CCA"/>
    <w:rsid w:val="00603C93"/>
    <w:rsid w:val="0061017F"/>
    <w:rsid w:val="006237AD"/>
    <w:rsid w:val="00623AF8"/>
    <w:rsid w:val="00632663"/>
    <w:rsid w:val="00664D88"/>
    <w:rsid w:val="00672085"/>
    <w:rsid w:val="00677028"/>
    <w:rsid w:val="00692E18"/>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B4F29"/>
    <w:rsid w:val="007C50AF"/>
    <w:rsid w:val="007C5902"/>
    <w:rsid w:val="007C75B9"/>
    <w:rsid w:val="007C7A13"/>
    <w:rsid w:val="007F2105"/>
    <w:rsid w:val="007F5AC9"/>
    <w:rsid w:val="00811161"/>
    <w:rsid w:val="0083577F"/>
    <w:rsid w:val="0085404D"/>
    <w:rsid w:val="00870DE9"/>
    <w:rsid w:val="0088333D"/>
    <w:rsid w:val="008A5284"/>
    <w:rsid w:val="008B0FF6"/>
    <w:rsid w:val="008C1976"/>
    <w:rsid w:val="008C60DF"/>
    <w:rsid w:val="008D10AE"/>
    <w:rsid w:val="008E269C"/>
    <w:rsid w:val="009046E2"/>
    <w:rsid w:val="00912BE3"/>
    <w:rsid w:val="0093375F"/>
    <w:rsid w:val="009407CB"/>
    <w:rsid w:val="009860BE"/>
    <w:rsid w:val="00996822"/>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E1641"/>
    <w:rsid w:val="00AF2988"/>
    <w:rsid w:val="00B30962"/>
    <w:rsid w:val="00B5358C"/>
    <w:rsid w:val="00B6266A"/>
    <w:rsid w:val="00B6634C"/>
    <w:rsid w:val="00B718E6"/>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E00A93"/>
    <w:rsid w:val="00E0387F"/>
    <w:rsid w:val="00E258B8"/>
    <w:rsid w:val="00EA0071"/>
    <w:rsid w:val="00ED6C19"/>
    <w:rsid w:val="00EE7188"/>
    <w:rsid w:val="00EF35C4"/>
    <w:rsid w:val="00EF4522"/>
    <w:rsid w:val="00F26505"/>
    <w:rsid w:val="00F42810"/>
    <w:rsid w:val="00F81158"/>
    <w:rsid w:val="00FA27FF"/>
    <w:rsid w:val="00FB64D7"/>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26AB8F"/>
  <w15:chartTrackingRefBased/>
  <w15:docId w15:val="{2DA15B88-EDE1-4407-99C3-D2A031CF0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017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1017F"/>
    <w:pPr>
      <w:tabs>
        <w:tab w:val="clear" w:pos="1418"/>
        <w:tab w:val="center" w:pos="4680"/>
        <w:tab w:val="right" w:pos="9360"/>
      </w:tabs>
    </w:pPr>
    <w:rPr>
      <w:lang w:val="sr-Cyrl-RS"/>
    </w:rPr>
  </w:style>
  <w:style w:type="character" w:customStyle="1" w:styleId="HeaderChar">
    <w:name w:val="Header Char"/>
    <w:basedOn w:val="DefaultParagraphFont"/>
    <w:link w:val="Header"/>
    <w:rsid w:val="0061017F"/>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61017F"/>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1017F"/>
    <w:rPr>
      <w:sz w:val="24"/>
      <w:szCs w:val="24"/>
      <w:lang w:val="sr-Cyrl-RS"/>
    </w:rPr>
  </w:style>
  <w:style w:type="character" w:styleId="PageNumber">
    <w:name w:val="page number"/>
    <w:basedOn w:val="DefaultParagraphFont"/>
    <w:rsid w:val="0061017F"/>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qFormat/>
    <w:rsid w:val="0061017F"/>
    <w:pPr>
      <w:tabs>
        <w:tab w:val="clear" w:pos="1418"/>
      </w:tabs>
      <w:ind w:left="720"/>
      <w:contextualSpacing/>
      <w:jc w:val="left"/>
    </w:pPr>
    <w:rPr>
      <w:lang w:bidi="en-US"/>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qFormat/>
    <w:locked/>
    <w:rsid w:val="0061017F"/>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599</Words>
  <Characters>3415</Characters>
  <Application>Microsoft Office Word</Application>
  <DocSecurity>0</DocSecurity>
  <Lines>28</Lines>
  <Paragraphs>8</Paragraphs>
  <ScaleCrop>false</ScaleCrop>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Grgic</cp:lastModifiedBy>
  <cp:revision>2</cp:revision>
  <dcterms:created xsi:type="dcterms:W3CDTF">2021-06-04T11:08:00Z</dcterms:created>
  <dcterms:modified xsi:type="dcterms:W3CDTF">2021-06-04T11:08:00Z</dcterms:modified>
</cp:coreProperties>
</file>