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9C0" w:rsidRPr="002B5577" w:rsidRDefault="000369C0" w:rsidP="000369C0">
      <w:pPr>
        <w:shd w:val="clear" w:color="auto" w:fill="FFFFFF"/>
        <w:jc w:val="center"/>
        <w:rPr>
          <w:b/>
          <w:sz w:val="28"/>
          <w:lang w:val="sr-Cyrl-CS"/>
        </w:rPr>
      </w:pPr>
      <w:r w:rsidRPr="002B5577">
        <w:rPr>
          <w:b/>
          <w:sz w:val="28"/>
          <w:lang w:val="sr-Cyrl-CS"/>
        </w:rPr>
        <w:t>ОБРАЗАЦ ИЗЈАВЕ О УСКЛАЂЕНОСТИ ПРОПИСА СА ПРОПИСИМА ЕВРОПСКЕ УНИЈЕ</w:t>
      </w:r>
    </w:p>
    <w:p w:rsidR="00EE4B30" w:rsidRPr="002B5577" w:rsidRDefault="00EE4B30" w:rsidP="00EE4B30">
      <w:pPr>
        <w:pStyle w:val="FootnoteText"/>
        <w:spacing w:line="240" w:lineRule="auto"/>
        <w:rPr>
          <w:lang w:val="sr-Cyrl-CS"/>
        </w:rPr>
      </w:pPr>
    </w:p>
    <w:p w:rsidR="00EE4B30" w:rsidRPr="002B5577" w:rsidRDefault="00EE4B30" w:rsidP="00EE4B30">
      <w:pPr>
        <w:jc w:val="both"/>
        <w:rPr>
          <w:lang w:val="sr-Cyrl-CS"/>
        </w:rPr>
      </w:pPr>
    </w:p>
    <w:p w:rsidR="005C7100" w:rsidRPr="002B5577" w:rsidRDefault="00EE4B30" w:rsidP="00602B64">
      <w:pPr>
        <w:jc w:val="both"/>
        <w:rPr>
          <w:lang w:val="sr-Cyrl-CS"/>
        </w:rPr>
      </w:pPr>
      <w:r w:rsidRPr="002B5577">
        <w:rPr>
          <w:lang w:val="sr-Cyrl-CS"/>
        </w:rPr>
        <w:t xml:space="preserve">1. </w:t>
      </w:r>
      <w:r w:rsidR="000369C0" w:rsidRPr="0080383D">
        <w:rPr>
          <w:b/>
          <w:lang w:val="sr-Cyrl-CS"/>
        </w:rPr>
        <w:t>Орган државне управе, односно други овлашћени предлагач прописа</w:t>
      </w:r>
      <w:r w:rsidR="002B5577" w:rsidRPr="002B5577">
        <w:rPr>
          <w:lang w:val="sr-Cyrl-CS"/>
        </w:rPr>
        <w:t xml:space="preserve"> - Влада</w:t>
      </w:r>
    </w:p>
    <w:p w:rsidR="000369C0" w:rsidRPr="002B5577" w:rsidRDefault="000369C0" w:rsidP="00602B64">
      <w:pPr>
        <w:jc w:val="both"/>
        <w:rPr>
          <w:lang w:val="sr-Cyrl-CS"/>
        </w:rPr>
      </w:pPr>
    </w:p>
    <w:p w:rsidR="00EE4B30" w:rsidRPr="002B5577" w:rsidRDefault="002B5577" w:rsidP="00EE4B30">
      <w:pPr>
        <w:jc w:val="both"/>
        <w:rPr>
          <w:lang w:val="sr-Cyrl-CS"/>
        </w:rPr>
      </w:pPr>
      <w:r w:rsidRPr="002B5577">
        <w:rPr>
          <w:lang w:val="sr-Cyrl-CS"/>
        </w:rPr>
        <w:t xml:space="preserve">     </w:t>
      </w:r>
      <w:r w:rsidRPr="0080383D">
        <w:rPr>
          <w:b/>
          <w:lang w:val="sr-Cyrl-CS"/>
        </w:rPr>
        <w:t>Обрађивач</w:t>
      </w:r>
      <w:r w:rsidRPr="002B5577">
        <w:rPr>
          <w:lang w:val="sr-Cyrl-CS"/>
        </w:rPr>
        <w:t xml:space="preserve"> - </w:t>
      </w:r>
      <w:r w:rsidR="00E93953" w:rsidRPr="002B5577">
        <w:rPr>
          <w:lang w:val="sr-Cyrl-CS"/>
        </w:rPr>
        <w:t>Министарство привреде</w:t>
      </w:r>
    </w:p>
    <w:p w:rsidR="00EE4B30" w:rsidRPr="002B5577" w:rsidRDefault="00EE4B30" w:rsidP="00EE4B30">
      <w:pPr>
        <w:jc w:val="both"/>
        <w:rPr>
          <w:lang w:val="sr-Cyrl-CS"/>
        </w:rPr>
      </w:pPr>
    </w:p>
    <w:p w:rsidR="00EE4B30" w:rsidRPr="002B5577" w:rsidRDefault="00EE4B30" w:rsidP="00EE4B30">
      <w:pPr>
        <w:jc w:val="both"/>
        <w:rPr>
          <w:lang w:val="sr-Cyrl-CS"/>
        </w:rPr>
      </w:pPr>
      <w:r w:rsidRPr="002B5577">
        <w:rPr>
          <w:lang w:val="sr-Cyrl-CS"/>
        </w:rPr>
        <w:t xml:space="preserve">2. </w:t>
      </w:r>
      <w:r w:rsidRPr="0080383D">
        <w:rPr>
          <w:b/>
          <w:lang w:val="sr-Cyrl-CS"/>
        </w:rPr>
        <w:t>Назив прописа</w:t>
      </w:r>
    </w:p>
    <w:p w:rsidR="005C7100" w:rsidRPr="002B5577" w:rsidRDefault="005C7100" w:rsidP="00EE4B30">
      <w:pPr>
        <w:jc w:val="both"/>
        <w:rPr>
          <w:lang w:val="sr-Cyrl-CS"/>
        </w:rPr>
      </w:pPr>
    </w:p>
    <w:p w:rsidR="00EE4B30" w:rsidRPr="002B5577" w:rsidRDefault="002B5577" w:rsidP="00EE4B30">
      <w:pPr>
        <w:jc w:val="both"/>
        <w:rPr>
          <w:lang w:val="sr-Cyrl-CS"/>
        </w:rPr>
      </w:pPr>
      <w:r w:rsidRPr="002B5577">
        <w:rPr>
          <w:lang w:val="sr-Cyrl-CS"/>
        </w:rPr>
        <w:t>Предлог</w:t>
      </w:r>
      <w:r w:rsidR="009F4CCA" w:rsidRPr="002B5577">
        <w:rPr>
          <w:lang w:val="sr-Cyrl-CS"/>
        </w:rPr>
        <w:t xml:space="preserve"> закона о </w:t>
      </w:r>
      <w:r w:rsidR="00350331" w:rsidRPr="002B5577">
        <w:rPr>
          <w:lang w:val="sr-Cyrl-CS"/>
        </w:rPr>
        <w:t>заштити пословне тајне</w:t>
      </w:r>
    </w:p>
    <w:p w:rsidR="00EE4B30" w:rsidRPr="002B5577" w:rsidRDefault="00EE4B30" w:rsidP="00EE4B30">
      <w:pPr>
        <w:jc w:val="both"/>
        <w:rPr>
          <w:rStyle w:val="hps"/>
          <w:lang w:val="sr-Cyrl-CS"/>
        </w:rPr>
      </w:pPr>
      <w:r w:rsidRPr="002B5577">
        <w:rPr>
          <w:lang w:val="sr-Cyrl-CS"/>
        </w:rPr>
        <w:t xml:space="preserve">(The Draft </w:t>
      </w:r>
      <w:r w:rsidRPr="002B5577">
        <w:rPr>
          <w:lang w:val="sr-Cyrl-CS" w:eastAsia="en-US"/>
        </w:rPr>
        <w:t>Law on the</w:t>
      </w:r>
      <w:r w:rsidR="009F4CCA" w:rsidRPr="002B5577">
        <w:rPr>
          <w:lang w:val="sr-Cyrl-CS" w:eastAsia="en-US"/>
        </w:rPr>
        <w:t xml:space="preserve"> Protection of Trade Secret</w:t>
      </w:r>
      <w:r w:rsidRPr="002B5577">
        <w:rPr>
          <w:rStyle w:val="hps"/>
          <w:lang w:val="sr-Cyrl-CS"/>
        </w:rPr>
        <w:t>)</w:t>
      </w:r>
    </w:p>
    <w:p w:rsidR="00EE4B30" w:rsidRPr="002B5577" w:rsidRDefault="00EE4B30" w:rsidP="00EE4B30">
      <w:pPr>
        <w:jc w:val="both"/>
        <w:rPr>
          <w:lang w:val="sr-Cyrl-CS"/>
        </w:rPr>
      </w:pPr>
    </w:p>
    <w:p w:rsidR="00EE4B30" w:rsidRPr="0080383D" w:rsidRDefault="00EE4B30" w:rsidP="00EE4B30">
      <w:pPr>
        <w:jc w:val="both"/>
        <w:rPr>
          <w:b/>
          <w:lang w:val="sr-Cyrl-CS"/>
        </w:rPr>
      </w:pPr>
      <w:r w:rsidRPr="002B5577">
        <w:rPr>
          <w:lang w:val="sr-Cyrl-CS"/>
        </w:rPr>
        <w:t xml:space="preserve">3. </w:t>
      </w:r>
      <w:r w:rsidRPr="0080383D">
        <w:rPr>
          <w:b/>
          <w:lang w:val="sr-Cyrl-CS"/>
        </w:rPr>
        <w:t>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80383D" w:rsidRDefault="0080383D" w:rsidP="00EE4B30">
      <w:pPr>
        <w:jc w:val="both"/>
        <w:rPr>
          <w:b/>
          <w:lang w:val="sr-Cyrl-CS"/>
        </w:rPr>
      </w:pPr>
    </w:p>
    <w:p w:rsidR="00EE4B30" w:rsidRPr="0080383D" w:rsidRDefault="00EE4B30" w:rsidP="00EE4B30">
      <w:pPr>
        <w:jc w:val="both"/>
        <w:rPr>
          <w:b/>
          <w:lang w:val="sr-Cyrl-CS"/>
        </w:rPr>
      </w:pPr>
      <w:r w:rsidRPr="0080383D">
        <w:rPr>
          <w:b/>
          <w:lang w:val="sr-Cyrl-CS"/>
        </w:rPr>
        <w:t>а) Одредба Споразума која се односе на нормативну садржину прописа</w:t>
      </w:r>
    </w:p>
    <w:p w:rsidR="006E02C0" w:rsidRPr="002B5577" w:rsidRDefault="006E02C0" w:rsidP="00EE4B30">
      <w:pPr>
        <w:jc w:val="both"/>
        <w:rPr>
          <w:lang w:val="sr-Cyrl-CS"/>
        </w:rPr>
      </w:pPr>
      <w:r w:rsidRPr="002B5577">
        <w:rPr>
          <w:bCs/>
          <w:lang w:val="sr-Cyrl-CS"/>
        </w:rPr>
        <w:t>Република Србија се чланом 75. Споразума о стабилизацији и придруживању обавезала да ће своје законодавство из области интелектуалне својине ускладити са правним тековинама Европске уније.</w:t>
      </w:r>
    </w:p>
    <w:p w:rsidR="0080383D" w:rsidRDefault="0080383D" w:rsidP="00EE4B30">
      <w:pPr>
        <w:jc w:val="both"/>
        <w:rPr>
          <w:lang w:val="sr-Cyrl-CS"/>
        </w:rPr>
      </w:pPr>
    </w:p>
    <w:p w:rsidR="00EE4B30" w:rsidRPr="0080383D" w:rsidRDefault="00EE4B30" w:rsidP="00EE4B30">
      <w:pPr>
        <w:jc w:val="both"/>
        <w:rPr>
          <w:b/>
          <w:lang w:val="sr-Cyrl-CS"/>
        </w:rPr>
      </w:pPr>
      <w:r w:rsidRPr="0080383D">
        <w:rPr>
          <w:b/>
          <w:lang w:val="sr-Cyrl-CS"/>
        </w:rPr>
        <w:t>б) Прелазни рок за усклађивање законодавства према одредбама Споразума,</w:t>
      </w:r>
    </w:p>
    <w:p w:rsidR="006E02C0" w:rsidRPr="002B5577" w:rsidRDefault="006E02C0" w:rsidP="00EE4B30">
      <w:pPr>
        <w:jc w:val="both"/>
        <w:rPr>
          <w:lang w:val="sr-Cyrl-CS"/>
        </w:rPr>
      </w:pPr>
      <w:r w:rsidRPr="002B5577">
        <w:rPr>
          <w:lang w:val="sr-Cyrl-CS"/>
        </w:rPr>
        <w:t>Рок за усклађивање законодавст</w:t>
      </w:r>
      <w:r w:rsidR="00350331" w:rsidRPr="002B5577">
        <w:rPr>
          <w:lang w:val="sr-Cyrl-CS"/>
        </w:rPr>
        <w:t xml:space="preserve">ва је </w:t>
      </w:r>
      <w:r w:rsidR="000369C0" w:rsidRPr="002B5577">
        <w:rPr>
          <w:lang w:val="sr-Cyrl-CS"/>
        </w:rPr>
        <w:t>пет</w:t>
      </w:r>
      <w:r w:rsidR="00350331" w:rsidRPr="002B5577">
        <w:rPr>
          <w:lang w:val="sr-Cyrl-CS"/>
        </w:rPr>
        <w:t xml:space="preserve"> година од дана ступања С</w:t>
      </w:r>
      <w:r w:rsidRPr="002B5577">
        <w:rPr>
          <w:lang w:val="sr-Cyrl-CS"/>
        </w:rPr>
        <w:t>поразума на снагу.</w:t>
      </w:r>
    </w:p>
    <w:p w:rsidR="0080383D" w:rsidRDefault="0080383D" w:rsidP="00EE4B30">
      <w:pPr>
        <w:jc w:val="both"/>
        <w:rPr>
          <w:lang w:val="sr-Cyrl-CS"/>
        </w:rPr>
      </w:pPr>
    </w:p>
    <w:p w:rsidR="00EE4B30" w:rsidRPr="0080383D" w:rsidRDefault="00EE4B30" w:rsidP="00EE4B30">
      <w:pPr>
        <w:jc w:val="both"/>
        <w:rPr>
          <w:b/>
          <w:lang w:val="sr-Cyrl-CS"/>
        </w:rPr>
      </w:pPr>
      <w:r w:rsidRPr="0080383D">
        <w:rPr>
          <w:b/>
          <w:lang w:val="sr-Cyrl-CS"/>
        </w:rPr>
        <w:t>в) Оцена испуњености обавезе које произлазе из наведене одредбе Споразума,</w:t>
      </w:r>
    </w:p>
    <w:p w:rsidR="00EA7C16" w:rsidRPr="002B5577" w:rsidRDefault="0080383D" w:rsidP="00B459BE">
      <w:pPr>
        <w:jc w:val="both"/>
        <w:rPr>
          <w:lang w:val="sr-Cyrl-CS"/>
        </w:rPr>
      </w:pPr>
      <w:r>
        <w:rPr>
          <w:lang w:val="sr-Cyrl-CS"/>
        </w:rPr>
        <w:t>Предлогом з</w:t>
      </w:r>
      <w:r w:rsidR="00EA7C16" w:rsidRPr="002B5577">
        <w:rPr>
          <w:lang w:val="sr-Cyrl-CS"/>
        </w:rPr>
        <w:t>акон</w:t>
      </w:r>
      <w:r>
        <w:rPr>
          <w:lang w:val="sr-Cyrl-CS"/>
        </w:rPr>
        <w:t>а</w:t>
      </w:r>
      <w:r w:rsidR="00EA7C16" w:rsidRPr="002B5577">
        <w:rPr>
          <w:lang w:val="sr-Cyrl-CS"/>
        </w:rPr>
        <w:t xml:space="preserve"> о </w:t>
      </w:r>
      <w:r w:rsidR="000369C0" w:rsidRPr="002B5577">
        <w:rPr>
          <w:lang w:val="sr-Cyrl-CS"/>
        </w:rPr>
        <w:t>заштити пословне тајне</w:t>
      </w:r>
      <w:r w:rsidR="00EA7C16" w:rsidRPr="002B5577">
        <w:rPr>
          <w:lang w:val="sr-Cyrl-CS"/>
        </w:rPr>
        <w:t xml:space="preserve"> ће бити у потпуности испуњена обавеза из члана 75. Споразума која се састоји у усклађивању прописа из области </w:t>
      </w:r>
      <w:r w:rsidR="00EA7C16" w:rsidRPr="002B5577">
        <w:rPr>
          <w:bCs/>
          <w:lang w:val="sr-Cyrl-CS"/>
        </w:rPr>
        <w:t xml:space="preserve">интелектуалне својине који се односе на заштиту </w:t>
      </w:r>
      <w:r w:rsidR="00EA7C16" w:rsidRPr="002B5577">
        <w:rPr>
          <w:lang w:val="sr-Cyrl-CS"/>
        </w:rPr>
        <w:t xml:space="preserve">пословне тајне са правним тековинама Европске уније. </w:t>
      </w:r>
    </w:p>
    <w:p w:rsidR="0080383D" w:rsidRDefault="0080383D" w:rsidP="00B459BE">
      <w:pPr>
        <w:jc w:val="both"/>
        <w:rPr>
          <w:lang w:val="sr-Cyrl-CS"/>
        </w:rPr>
      </w:pPr>
    </w:p>
    <w:p w:rsidR="00EE4B30" w:rsidRPr="0080383D" w:rsidRDefault="00EE4B30" w:rsidP="00B459BE">
      <w:pPr>
        <w:jc w:val="both"/>
        <w:rPr>
          <w:b/>
          <w:lang w:val="sr-Cyrl-CS"/>
        </w:rPr>
      </w:pPr>
      <w:r w:rsidRPr="0080383D">
        <w:rPr>
          <w:b/>
          <w:lang w:val="sr-Cyrl-CS"/>
        </w:rPr>
        <w:t>г) Разлози за делимично испуњавање, односно неиспуњавање обавеза које произлазе из наведене одредбе Споразума</w:t>
      </w:r>
    </w:p>
    <w:p w:rsidR="0080383D" w:rsidRDefault="0080383D" w:rsidP="00B459BE">
      <w:pPr>
        <w:jc w:val="both"/>
        <w:rPr>
          <w:b/>
          <w:lang w:val="sr-Cyrl-CS"/>
        </w:rPr>
      </w:pPr>
    </w:p>
    <w:p w:rsidR="00EE4B30" w:rsidRPr="0080383D" w:rsidRDefault="00EE4B30" w:rsidP="00B459BE">
      <w:pPr>
        <w:jc w:val="both"/>
        <w:rPr>
          <w:b/>
          <w:lang w:val="sr-Cyrl-CS"/>
        </w:rPr>
      </w:pPr>
      <w:r w:rsidRPr="0080383D">
        <w:rPr>
          <w:b/>
          <w:lang w:val="sr-Cyrl-CS"/>
        </w:rPr>
        <w:t>д) Веза са Националним програмом за усвајање правних тековина Европске уније.</w:t>
      </w:r>
    </w:p>
    <w:p w:rsidR="00BA0C10" w:rsidRPr="002B5577" w:rsidRDefault="00B459BE" w:rsidP="00BA0C10">
      <w:pPr>
        <w:jc w:val="both"/>
        <w:rPr>
          <w:lang w:val="sr-Cyrl-CS"/>
        </w:rPr>
      </w:pPr>
      <w:r w:rsidRPr="002B5577">
        <w:rPr>
          <w:lang w:val="sr-Cyrl-CS"/>
        </w:rPr>
        <w:t>Националним</w:t>
      </w:r>
      <w:r w:rsidR="00643EED" w:rsidRPr="002B5577">
        <w:rPr>
          <w:lang w:val="sr-Cyrl-CS"/>
        </w:rPr>
        <w:t xml:space="preserve"> програм</w:t>
      </w:r>
      <w:r w:rsidRPr="002B5577">
        <w:rPr>
          <w:lang w:val="sr-Cyrl-CS"/>
        </w:rPr>
        <w:t>ом</w:t>
      </w:r>
      <w:r w:rsidR="00643EED" w:rsidRPr="002B5577">
        <w:rPr>
          <w:lang w:val="sr-Cyrl-CS"/>
        </w:rPr>
        <w:t xml:space="preserve"> за усвајање правних тековина Европске уније</w:t>
      </w:r>
      <w:r w:rsidRPr="002B5577">
        <w:rPr>
          <w:lang w:val="sr-Cyrl-CS"/>
        </w:rPr>
        <w:t xml:space="preserve"> (трећа ревизија)</w:t>
      </w:r>
      <w:r w:rsidR="00643EED" w:rsidRPr="002B5577">
        <w:rPr>
          <w:lang w:val="sr-Cyrl-CS"/>
        </w:rPr>
        <w:t xml:space="preserve"> </w:t>
      </w:r>
      <w:r w:rsidR="00BA0C10" w:rsidRPr="002B5577">
        <w:rPr>
          <w:lang w:val="sr-Cyrl-CS"/>
        </w:rPr>
        <w:t xml:space="preserve">планирано је </w:t>
      </w:r>
      <w:r w:rsidR="00643EED" w:rsidRPr="002B5577">
        <w:rPr>
          <w:lang w:val="sr-Cyrl-CS"/>
        </w:rPr>
        <w:t>потпуно усклађивање Закона о заштити пословне тајне са Директивом 2016/943</w:t>
      </w:r>
      <w:r w:rsidRPr="002B5577">
        <w:rPr>
          <w:lang w:val="sr-Cyrl-CS"/>
        </w:rPr>
        <w:t xml:space="preserve"> </w:t>
      </w:r>
      <w:r w:rsidR="00BA0C10" w:rsidRPr="002B5577">
        <w:rPr>
          <w:bCs/>
          <w:lang w:val="sr-Cyrl-CS"/>
        </w:rPr>
        <w:t>Европског парламента и Савета ЕУ од 8. јуна 2016. године о заштити неоткривеног знања и искуства и пословних информација (пословних тајни) од њиховог незаконитог прибављања, коришћења и откривања.</w:t>
      </w:r>
    </w:p>
    <w:p w:rsidR="00643EED" w:rsidRPr="002B5577" w:rsidRDefault="00643EED" w:rsidP="00B459BE">
      <w:pPr>
        <w:jc w:val="both"/>
        <w:rPr>
          <w:lang w:val="sr-Cyrl-CS"/>
        </w:rPr>
      </w:pPr>
    </w:p>
    <w:p w:rsidR="00EE4B30" w:rsidRPr="0080383D" w:rsidRDefault="00EE4B30" w:rsidP="00EE4B30">
      <w:pPr>
        <w:jc w:val="both"/>
        <w:rPr>
          <w:b/>
          <w:lang w:val="sr-Cyrl-CS"/>
        </w:rPr>
      </w:pPr>
      <w:r w:rsidRPr="0080383D">
        <w:rPr>
          <w:b/>
          <w:lang w:val="sr-Cyrl-CS"/>
        </w:rPr>
        <w:t>4. Усклађеност прописа са прописима Европске уније:</w:t>
      </w:r>
    </w:p>
    <w:p w:rsidR="00EE4B30" w:rsidRPr="0080383D" w:rsidRDefault="00EE4B30" w:rsidP="00EE4B30">
      <w:pPr>
        <w:jc w:val="both"/>
        <w:rPr>
          <w:b/>
          <w:lang w:val="sr-Cyrl-CS"/>
        </w:rPr>
      </w:pPr>
      <w:r w:rsidRPr="0080383D">
        <w:rPr>
          <w:b/>
          <w:lang w:val="sr-Cyrl-CS"/>
        </w:rPr>
        <w:t>а) Навођење одредби примарних извора права Европске уније и оцене усклађености са њима</w:t>
      </w:r>
    </w:p>
    <w:p w:rsidR="0080383D" w:rsidRDefault="0080383D" w:rsidP="00EE4B30">
      <w:pPr>
        <w:jc w:val="both"/>
        <w:rPr>
          <w:b/>
          <w:lang w:val="sr-Cyrl-CS"/>
        </w:rPr>
      </w:pPr>
    </w:p>
    <w:p w:rsidR="00EE4B30" w:rsidRPr="0080383D" w:rsidRDefault="00EE4B30" w:rsidP="00EE4B30">
      <w:pPr>
        <w:jc w:val="both"/>
        <w:rPr>
          <w:b/>
          <w:lang w:val="sr-Cyrl-CS"/>
        </w:rPr>
      </w:pPr>
      <w:r w:rsidRPr="0080383D">
        <w:rPr>
          <w:b/>
          <w:lang w:val="sr-Cyrl-CS"/>
        </w:rPr>
        <w:lastRenderedPageBreak/>
        <w:t>б) Навођење секундарних извора права Европске уније и оцене усклађености са њима</w:t>
      </w:r>
    </w:p>
    <w:p w:rsidR="00711321" w:rsidRPr="002B5577" w:rsidRDefault="00711321" w:rsidP="00EE4B30">
      <w:pPr>
        <w:jc w:val="both"/>
        <w:rPr>
          <w:lang w:val="sr-Cyrl-CS"/>
        </w:rPr>
      </w:pPr>
      <w:r w:rsidRPr="002B5577">
        <w:rPr>
          <w:bCs/>
          <w:lang w:val="sr-Cyrl-CS"/>
        </w:rPr>
        <w:t xml:space="preserve">Директива 2016/943 Европског парламента и Савета ЕУ од 8. јуна 2016. године о заштити неоткривеног знања и искуства и пословних информација (пословних тајни) од њиховог незаконитог прибављања, коришћења и откривања. </w:t>
      </w:r>
      <w:r w:rsidR="002B5577" w:rsidRPr="002B5577">
        <w:rPr>
          <w:bCs/>
          <w:lang w:val="sr-Cyrl-CS"/>
        </w:rPr>
        <w:t>Предлог</w:t>
      </w:r>
      <w:r w:rsidRPr="002B5577">
        <w:rPr>
          <w:bCs/>
          <w:lang w:val="sr-Cyrl-CS"/>
        </w:rPr>
        <w:t xml:space="preserve"> закона о заштити пословне тајне је у потпуности усклађен са наведеном директивом.</w:t>
      </w:r>
    </w:p>
    <w:p w:rsidR="0080383D" w:rsidRDefault="0080383D" w:rsidP="00EE4B30">
      <w:pPr>
        <w:jc w:val="both"/>
        <w:rPr>
          <w:b/>
          <w:lang w:val="sr-Cyrl-CS"/>
        </w:rPr>
      </w:pPr>
    </w:p>
    <w:p w:rsidR="00EE4B30" w:rsidRPr="0080383D" w:rsidRDefault="00EE4B30" w:rsidP="00EE4B30">
      <w:pPr>
        <w:jc w:val="both"/>
        <w:rPr>
          <w:b/>
          <w:lang w:val="sr-Cyrl-CS"/>
        </w:rPr>
      </w:pPr>
      <w:r w:rsidRPr="0080383D">
        <w:rPr>
          <w:b/>
          <w:lang w:val="sr-Cyrl-CS"/>
        </w:rPr>
        <w:t>в) Навођење осталих извора права Европске уније и усклађеност са њима,</w:t>
      </w:r>
    </w:p>
    <w:p w:rsidR="0080383D" w:rsidRDefault="0080383D" w:rsidP="00EE4B30">
      <w:pPr>
        <w:jc w:val="both"/>
        <w:rPr>
          <w:b/>
          <w:lang w:val="sr-Cyrl-CS"/>
        </w:rPr>
      </w:pPr>
    </w:p>
    <w:p w:rsidR="00EE4B30" w:rsidRPr="0080383D" w:rsidRDefault="00EE4B30" w:rsidP="00EE4B30">
      <w:pPr>
        <w:jc w:val="both"/>
        <w:rPr>
          <w:b/>
          <w:lang w:val="sr-Cyrl-CS"/>
        </w:rPr>
      </w:pPr>
      <w:r w:rsidRPr="0080383D">
        <w:rPr>
          <w:b/>
          <w:lang w:val="sr-Cyrl-CS"/>
        </w:rPr>
        <w:t>г) Разлози за делимичну усклађеност, односно неусклађеност</w:t>
      </w:r>
    </w:p>
    <w:p w:rsidR="0080383D" w:rsidRDefault="0080383D" w:rsidP="00EE4B30">
      <w:pPr>
        <w:jc w:val="both"/>
        <w:rPr>
          <w:b/>
          <w:lang w:val="sr-Cyrl-CS"/>
        </w:rPr>
      </w:pPr>
    </w:p>
    <w:p w:rsidR="00EE4B30" w:rsidRPr="0080383D" w:rsidRDefault="00EE4B30" w:rsidP="00EE4B30">
      <w:pPr>
        <w:jc w:val="both"/>
        <w:rPr>
          <w:b/>
          <w:lang w:val="sr-Cyrl-CS"/>
        </w:rPr>
      </w:pPr>
      <w:r w:rsidRPr="0080383D">
        <w:rPr>
          <w:b/>
          <w:lang w:val="sr-Cyrl-CS"/>
        </w:rPr>
        <w:t>д) Рок у којем је предвиђено постизање потпуне усклађености прописа са прописима Европске уније.</w:t>
      </w:r>
    </w:p>
    <w:p w:rsidR="00EE4B30" w:rsidRPr="002B5577" w:rsidRDefault="00EE4B30" w:rsidP="00EE4B30">
      <w:pPr>
        <w:jc w:val="both"/>
        <w:rPr>
          <w:lang w:val="sr-Cyrl-CS"/>
        </w:rPr>
      </w:pPr>
    </w:p>
    <w:p w:rsidR="00EE4B30" w:rsidRPr="0080383D" w:rsidRDefault="00EE4B30" w:rsidP="00EE4B30">
      <w:pPr>
        <w:jc w:val="both"/>
        <w:rPr>
          <w:b/>
          <w:color w:val="000000"/>
          <w:lang w:val="sr-Cyrl-CS"/>
        </w:rPr>
      </w:pPr>
      <w:r w:rsidRPr="0080383D">
        <w:rPr>
          <w:b/>
          <w:lang w:val="sr-Cyrl-C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80383D">
        <w:rPr>
          <w:b/>
          <w:color w:val="000000"/>
          <w:lang w:val="sr-Cyrl-CS"/>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EE4B30" w:rsidRPr="002B5577" w:rsidRDefault="00EE4B30" w:rsidP="00EE4B30">
      <w:pPr>
        <w:jc w:val="both"/>
        <w:rPr>
          <w:lang w:val="sr-Cyrl-CS"/>
        </w:rPr>
      </w:pPr>
    </w:p>
    <w:p w:rsidR="00B22457" w:rsidRPr="0080383D" w:rsidRDefault="00EE4B30" w:rsidP="00EE4B30">
      <w:pPr>
        <w:jc w:val="both"/>
        <w:rPr>
          <w:b/>
          <w:lang w:val="sr-Cyrl-CS"/>
        </w:rPr>
      </w:pPr>
      <w:r w:rsidRPr="0080383D">
        <w:rPr>
          <w:b/>
          <w:lang w:val="sr-Cyrl-CS"/>
        </w:rPr>
        <w:t>6. Да ли су претходно наведени извори права Европске уније преведени на српски језик?</w:t>
      </w:r>
    </w:p>
    <w:p w:rsidR="000369C0" w:rsidRPr="002B5577" w:rsidRDefault="000369C0" w:rsidP="00EE4B30">
      <w:pPr>
        <w:jc w:val="both"/>
        <w:rPr>
          <w:lang w:val="sr-Cyrl-CS"/>
        </w:rPr>
      </w:pPr>
    </w:p>
    <w:p w:rsidR="00EE4B30" w:rsidRPr="002B5577" w:rsidRDefault="00B22457" w:rsidP="00EE4B30">
      <w:pPr>
        <w:jc w:val="both"/>
        <w:rPr>
          <w:lang w:val="sr-Cyrl-CS"/>
        </w:rPr>
      </w:pPr>
      <w:r w:rsidRPr="002B5577">
        <w:rPr>
          <w:bCs/>
          <w:lang w:val="sr-Cyrl-CS"/>
        </w:rPr>
        <w:t>Директива 2016/943 ЕУ је преведена на српски језик.</w:t>
      </w:r>
    </w:p>
    <w:p w:rsidR="00B22457" w:rsidRPr="002B5577" w:rsidRDefault="00B22457" w:rsidP="00EE4B30">
      <w:pPr>
        <w:jc w:val="both"/>
        <w:rPr>
          <w:lang w:val="sr-Cyrl-CS"/>
        </w:rPr>
      </w:pPr>
    </w:p>
    <w:p w:rsidR="00EE4B30" w:rsidRPr="0080383D" w:rsidRDefault="00EE4B30" w:rsidP="00EE4B30">
      <w:pPr>
        <w:jc w:val="both"/>
        <w:rPr>
          <w:b/>
          <w:lang w:val="sr-Cyrl-CS"/>
        </w:rPr>
      </w:pPr>
      <w:r w:rsidRPr="0080383D">
        <w:rPr>
          <w:b/>
          <w:lang w:val="sr-Cyrl-CS"/>
        </w:rPr>
        <w:t>7. Да ли је пропис преведен на неки службени језик Европске уније?</w:t>
      </w:r>
    </w:p>
    <w:p w:rsidR="000369C0" w:rsidRPr="002B5577" w:rsidRDefault="000369C0" w:rsidP="00EE4B30">
      <w:pPr>
        <w:jc w:val="both"/>
        <w:rPr>
          <w:lang w:val="sr-Cyrl-CS"/>
        </w:rPr>
      </w:pPr>
    </w:p>
    <w:p w:rsidR="00EE4B30" w:rsidRPr="002B5577" w:rsidRDefault="002B5577" w:rsidP="00EE4B30">
      <w:pPr>
        <w:jc w:val="both"/>
        <w:rPr>
          <w:b/>
          <w:lang w:val="sr-Cyrl-CS"/>
        </w:rPr>
      </w:pPr>
      <w:r w:rsidRPr="002B5577">
        <w:rPr>
          <w:lang w:val="sr-Cyrl-CS"/>
        </w:rPr>
        <w:t>Предлог</w:t>
      </w:r>
      <w:r w:rsidR="00B22457" w:rsidRPr="002B5577">
        <w:rPr>
          <w:lang w:val="sr-Cyrl-CS"/>
        </w:rPr>
        <w:t xml:space="preserve"> закона о </w:t>
      </w:r>
      <w:r w:rsidR="003E0DFF" w:rsidRPr="002B5577">
        <w:rPr>
          <w:lang w:val="sr-Cyrl-CS"/>
        </w:rPr>
        <w:t>заштити пословне тајне</w:t>
      </w:r>
      <w:r w:rsidR="00B22457" w:rsidRPr="002B5577">
        <w:rPr>
          <w:lang w:val="sr-Cyrl-CS"/>
        </w:rPr>
        <w:t xml:space="preserve"> </w:t>
      </w:r>
      <w:r w:rsidR="00EE4B30" w:rsidRPr="002B5577">
        <w:rPr>
          <w:lang w:val="sr-Cyrl-CS"/>
        </w:rPr>
        <w:t>преведен је на енглески језик</w:t>
      </w:r>
      <w:r w:rsidR="00EE4B30" w:rsidRPr="002B5577">
        <w:rPr>
          <w:b/>
          <w:lang w:val="sr-Cyrl-CS"/>
        </w:rPr>
        <w:t>.</w:t>
      </w:r>
    </w:p>
    <w:p w:rsidR="00EE4B30" w:rsidRPr="002B5577" w:rsidRDefault="00EE4B30" w:rsidP="00EE4B30">
      <w:pPr>
        <w:jc w:val="both"/>
        <w:rPr>
          <w:b/>
          <w:lang w:val="sr-Cyrl-CS"/>
        </w:rPr>
      </w:pPr>
    </w:p>
    <w:p w:rsidR="00EE4B30" w:rsidRPr="0080383D" w:rsidRDefault="00EE4B30" w:rsidP="00EE4B30">
      <w:pPr>
        <w:jc w:val="both"/>
        <w:rPr>
          <w:b/>
          <w:lang w:val="sr-Cyrl-CS"/>
        </w:rPr>
      </w:pPr>
      <w:r w:rsidRPr="0080383D">
        <w:rPr>
          <w:b/>
          <w:lang w:val="sr-Cyrl-CS"/>
        </w:rPr>
        <w:t>8.  Сарадња са Европском унијом и учешће консултаната у изради прописа и њихово мишљење о усклађености.</w:t>
      </w:r>
    </w:p>
    <w:p w:rsidR="003E0DFF" w:rsidRPr="002B5577" w:rsidRDefault="003E0DFF" w:rsidP="00EE4B30">
      <w:pPr>
        <w:jc w:val="both"/>
        <w:rPr>
          <w:lang w:val="sr-Cyrl-CS"/>
        </w:rPr>
      </w:pPr>
      <w:r w:rsidRPr="002B5577">
        <w:rPr>
          <w:lang w:val="sr-Cyrl-CS"/>
        </w:rPr>
        <w:t xml:space="preserve">У изради </w:t>
      </w:r>
      <w:r w:rsidR="002B5577" w:rsidRPr="002B5577">
        <w:rPr>
          <w:lang w:val="sr-Cyrl-CS"/>
        </w:rPr>
        <w:t>Предлог</w:t>
      </w:r>
      <w:r w:rsidRPr="002B5577">
        <w:rPr>
          <w:lang w:val="sr-Cyrl-CS"/>
        </w:rPr>
        <w:t>а закона о заштити</w:t>
      </w:r>
      <w:r w:rsidR="001E6CF7" w:rsidRPr="002B5577">
        <w:rPr>
          <w:lang w:val="sr-Cyrl-CS"/>
        </w:rPr>
        <w:t xml:space="preserve"> пословне тајне обављене су консултације са стручњацима Европск</w:t>
      </w:r>
      <w:bookmarkStart w:id="0" w:name="_GoBack"/>
      <w:bookmarkEnd w:id="0"/>
      <w:r w:rsidR="001E6CF7" w:rsidRPr="002B5577">
        <w:rPr>
          <w:lang w:val="sr-Cyrl-CS"/>
        </w:rPr>
        <w:t>е комисије</w:t>
      </w:r>
      <w:r w:rsidRPr="002B5577">
        <w:rPr>
          <w:lang w:val="sr-Cyrl-CS"/>
        </w:rPr>
        <w:t>.</w:t>
      </w:r>
    </w:p>
    <w:p w:rsidR="0018053B" w:rsidRPr="002B5577" w:rsidRDefault="002B5577" w:rsidP="00EE4B30">
      <w:pPr>
        <w:jc w:val="both"/>
        <w:rPr>
          <w:lang w:val="sr-Cyrl-CS"/>
        </w:rPr>
      </w:pPr>
      <w:r w:rsidRPr="002B5577">
        <w:rPr>
          <w:lang w:val="sr-Cyrl-CS"/>
        </w:rPr>
        <w:t>Предлог</w:t>
      </w:r>
      <w:r w:rsidR="0018053B" w:rsidRPr="002B5577">
        <w:rPr>
          <w:lang w:val="sr-Cyrl-CS"/>
        </w:rPr>
        <w:t xml:space="preserve"> закона о заштити пословне тајне упућен је Европској комисији на мишљење </w:t>
      </w:r>
      <w:r w:rsidR="005C7100" w:rsidRPr="002B5577">
        <w:rPr>
          <w:lang w:val="sr-Cyrl-CS"/>
        </w:rPr>
        <w:t xml:space="preserve">2. децембра </w:t>
      </w:r>
      <w:r w:rsidR="001E6CF7" w:rsidRPr="002B5577">
        <w:rPr>
          <w:lang w:val="sr-Cyrl-CS"/>
        </w:rPr>
        <w:t xml:space="preserve">2019. године </w:t>
      </w:r>
      <w:r w:rsidR="0018053B" w:rsidRPr="002B5577">
        <w:rPr>
          <w:lang w:val="sr-Cyrl-CS"/>
        </w:rPr>
        <w:t xml:space="preserve">и Европска комисија је </w:t>
      </w:r>
      <w:r w:rsidR="005C7100" w:rsidRPr="002B5577">
        <w:rPr>
          <w:lang w:val="sr-Cyrl-CS"/>
        </w:rPr>
        <w:t xml:space="preserve">16. марта </w:t>
      </w:r>
      <w:r w:rsidR="001E6CF7" w:rsidRPr="002B5577">
        <w:rPr>
          <w:lang w:val="sr-Cyrl-CS"/>
        </w:rPr>
        <w:t>2020. године доставила своје коментаре у вези са појединим члановима</w:t>
      </w:r>
      <w:r w:rsidR="009F76F4" w:rsidRPr="002B5577">
        <w:rPr>
          <w:lang w:val="sr-Cyrl-CS"/>
        </w:rPr>
        <w:t xml:space="preserve"> </w:t>
      </w:r>
      <w:r w:rsidRPr="002B5577">
        <w:rPr>
          <w:lang w:val="sr-Cyrl-CS"/>
        </w:rPr>
        <w:t>Предлог</w:t>
      </w:r>
      <w:r w:rsidR="009F76F4" w:rsidRPr="002B5577">
        <w:rPr>
          <w:lang w:val="sr-Cyrl-CS"/>
        </w:rPr>
        <w:t>а</w:t>
      </w:r>
      <w:r w:rsidR="001E6CF7" w:rsidRPr="002B5577">
        <w:rPr>
          <w:lang w:val="sr-Cyrl-CS"/>
        </w:rPr>
        <w:t xml:space="preserve">. </w:t>
      </w:r>
      <w:r w:rsidR="009F76F4" w:rsidRPr="002B5577">
        <w:rPr>
          <w:lang w:val="sr-Cyrl-CS"/>
        </w:rPr>
        <w:t xml:space="preserve">Урађена је нова верзија </w:t>
      </w:r>
      <w:r w:rsidRPr="002B5577">
        <w:rPr>
          <w:lang w:val="sr-Cyrl-CS"/>
        </w:rPr>
        <w:t>Предлог</w:t>
      </w:r>
      <w:r w:rsidR="009F76F4" w:rsidRPr="002B5577">
        <w:rPr>
          <w:lang w:val="sr-Cyrl-CS"/>
        </w:rPr>
        <w:t>а закона у складу са коментарима Европске комисије на коју је Европска комисија до</w:t>
      </w:r>
      <w:r w:rsidR="005C7100" w:rsidRPr="002B5577">
        <w:rPr>
          <w:lang w:val="sr-Cyrl-CS"/>
        </w:rPr>
        <w:t xml:space="preserve">ставила позитивно мишљење 17. јула </w:t>
      </w:r>
      <w:r w:rsidR="009F76F4" w:rsidRPr="002B5577">
        <w:rPr>
          <w:lang w:val="sr-Cyrl-CS"/>
        </w:rPr>
        <w:t xml:space="preserve">2020. године. </w:t>
      </w:r>
      <w:r w:rsidR="001E6CF7" w:rsidRPr="002B5577">
        <w:rPr>
          <w:lang w:val="sr-Cyrl-CS"/>
        </w:rPr>
        <w:t xml:space="preserve"> </w:t>
      </w:r>
    </w:p>
    <w:p w:rsidR="000369C0" w:rsidRPr="002B5577" w:rsidRDefault="000369C0" w:rsidP="00EE4B30">
      <w:pPr>
        <w:jc w:val="both"/>
        <w:rPr>
          <w:lang w:val="sr-Cyrl-CS"/>
        </w:rPr>
      </w:pPr>
    </w:p>
    <w:p w:rsidR="00EE4B30" w:rsidRPr="002B5577" w:rsidRDefault="00EE4B30" w:rsidP="00EE4B30">
      <w:pPr>
        <w:jc w:val="both"/>
        <w:rPr>
          <w:lang w:val="sr-Cyrl-CS"/>
        </w:rPr>
      </w:pPr>
    </w:p>
    <w:sectPr w:rsidR="00EE4B30" w:rsidRPr="002B5577" w:rsidSect="002B5577">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B32" w:rsidRDefault="00485B32" w:rsidP="002B5577">
      <w:r>
        <w:separator/>
      </w:r>
    </w:p>
  </w:endnote>
  <w:endnote w:type="continuationSeparator" w:id="0">
    <w:p w:rsidR="00485B32" w:rsidRDefault="00485B32" w:rsidP="002B5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9012393"/>
      <w:docPartObj>
        <w:docPartGallery w:val="Page Numbers (Bottom of Page)"/>
        <w:docPartUnique/>
      </w:docPartObj>
    </w:sdtPr>
    <w:sdtEndPr>
      <w:rPr>
        <w:noProof/>
      </w:rPr>
    </w:sdtEndPr>
    <w:sdtContent>
      <w:p w:rsidR="002B5577" w:rsidRDefault="002B5577">
        <w:pPr>
          <w:pStyle w:val="Footer"/>
          <w:jc w:val="center"/>
        </w:pPr>
        <w:r>
          <w:fldChar w:fldCharType="begin"/>
        </w:r>
        <w:r>
          <w:instrText xml:space="preserve"> PAGE   \* MERGEFORMAT </w:instrText>
        </w:r>
        <w:r>
          <w:fldChar w:fldCharType="separate"/>
        </w:r>
        <w:r w:rsidR="0080383D">
          <w:rPr>
            <w:noProof/>
          </w:rPr>
          <w:t>2</w:t>
        </w:r>
        <w:r>
          <w:rPr>
            <w:noProof/>
          </w:rPr>
          <w:fldChar w:fldCharType="end"/>
        </w:r>
      </w:p>
    </w:sdtContent>
  </w:sdt>
  <w:p w:rsidR="002B5577" w:rsidRDefault="002B55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B32" w:rsidRDefault="00485B32" w:rsidP="002B5577">
      <w:r>
        <w:separator/>
      </w:r>
    </w:p>
  </w:footnote>
  <w:footnote w:type="continuationSeparator" w:id="0">
    <w:p w:rsidR="00485B32" w:rsidRDefault="00485B32" w:rsidP="002B55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B30"/>
    <w:rsid w:val="000369C0"/>
    <w:rsid w:val="00090DEF"/>
    <w:rsid w:val="0018053B"/>
    <w:rsid w:val="001E6CF7"/>
    <w:rsid w:val="002A1095"/>
    <w:rsid w:val="002B5577"/>
    <w:rsid w:val="00350331"/>
    <w:rsid w:val="003E0DFF"/>
    <w:rsid w:val="00485B32"/>
    <w:rsid w:val="005C7100"/>
    <w:rsid w:val="00602B64"/>
    <w:rsid w:val="00635268"/>
    <w:rsid w:val="00643EED"/>
    <w:rsid w:val="006E02C0"/>
    <w:rsid w:val="00711321"/>
    <w:rsid w:val="007B318D"/>
    <w:rsid w:val="0080383D"/>
    <w:rsid w:val="009F4CCA"/>
    <w:rsid w:val="009F76F4"/>
    <w:rsid w:val="00B22457"/>
    <w:rsid w:val="00B459BE"/>
    <w:rsid w:val="00BA0C10"/>
    <w:rsid w:val="00C474B1"/>
    <w:rsid w:val="00E93953"/>
    <w:rsid w:val="00EA7C16"/>
    <w:rsid w:val="00EE4B30"/>
    <w:rsid w:val="00F5027C"/>
    <w:rsid w:val="00F97B95"/>
    <w:rsid w:val="00FA0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E9856"/>
  <w15:docId w15:val="{0DDF79DD-5148-46EA-AFF7-8A92E3463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B30"/>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EE4B30"/>
    <w:pPr>
      <w:spacing w:line="240" w:lineRule="atLeast"/>
      <w:jc w:val="both"/>
    </w:pPr>
    <w:rPr>
      <w:szCs w:val="20"/>
      <w:lang w:val="hu-HU"/>
    </w:rPr>
  </w:style>
  <w:style w:type="character" w:customStyle="1" w:styleId="FootnoteTextChar">
    <w:name w:val="Footnote Text Char"/>
    <w:aliases w:val="fn Char,Footnote Text Char Char Char Char,Footnote Text Char Char Char1,Fußnote Char,Car Car Char,Footnote Text Char Char1 Char,Footnote Text Char1 Char Char Char,Footnote Text Char Char1 Char Char Char, Car Car Char,single space Char"/>
    <w:basedOn w:val="DefaultParagraphFont"/>
    <w:link w:val="FootnoteText"/>
    <w:semiHidden/>
    <w:rsid w:val="00EE4B30"/>
    <w:rPr>
      <w:rFonts w:ascii="Times New Roman" w:eastAsia="Times New Roman" w:hAnsi="Times New Roman" w:cs="Times New Roman"/>
      <w:sz w:val="24"/>
      <w:szCs w:val="20"/>
      <w:lang w:val="hu-HU" w:eastAsia="hr-HR"/>
    </w:rPr>
  </w:style>
  <w:style w:type="character" w:customStyle="1" w:styleId="hps">
    <w:name w:val="hps"/>
    <w:rsid w:val="00EE4B30"/>
  </w:style>
  <w:style w:type="paragraph" w:styleId="Header">
    <w:name w:val="header"/>
    <w:basedOn w:val="Normal"/>
    <w:link w:val="HeaderChar"/>
    <w:uiPriority w:val="99"/>
    <w:unhideWhenUsed/>
    <w:rsid w:val="002B5577"/>
    <w:pPr>
      <w:tabs>
        <w:tab w:val="center" w:pos="4680"/>
        <w:tab w:val="right" w:pos="9360"/>
      </w:tabs>
    </w:pPr>
  </w:style>
  <w:style w:type="character" w:customStyle="1" w:styleId="HeaderChar">
    <w:name w:val="Header Char"/>
    <w:basedOn w:val="DefaultParagraphFont"/>
    <w:link w:val="Header"/>
    <w:uiPriority w:val="99"/>
    <w:rsid w:val="002B5577"/>
    <w:rPr>
      <w:rFonts w:ascii="Times New Roman" w:eastAsia="Times New Roman" w:hAnsi="Times New Roman" w:cs="Times New Roman"/>
      <w:sz w:val="24"/>
      <w:szCs w:val="24"/>
      <w:lang w:val="hr-HR" w:eastAsia="hr-HR"/>
    </w:rPr>
  </w:style>
  <w:style w:type="paragraph" w:styleId="Footer">
    <w:name w:val="footer"/>
    <w:basedOn w:val="Normal"/>
    <w:link w:val="FooterChar"/>
    <w:uiPriority w:val="99"/>
    <w:unhideWhenUsed/>
    <w:rsid w:val="002B5577"/>
    <w:pPr>
      <w:tabs>
        <w:tab w:val="center" w:pos="4680"/>
        <w:tab w:val="right" w:pos="9360"/>
      </w:tabs>
    </w:pPr>
  </w:style>
  <w:style w:type="character" w:customStyle="1" w:styleId="FooterChar">
    <w:name w:val="Footer Char"/>
    <w:basedOn w:val="DefaultParagraphFont"/>
    <w:link w:val="Footer"/>
    <w:uiPriority w:val="99"/>
    <w:rsid w:val="002B5577"/>
    <w:rPr>
      <w:rFonts w:ascii="Times New Roman" w:eastAsia="Times New Roman" w:hAnsi="Times New Roman" w:cs="Times New Roman"/>
      <w:sz w:val="24"/>
      <w:szCs w:val="24"/>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5034">
      <w:bodyDiv w:val="1"/>
      <w:marLeft w:val="0"/>
      <w:marRight w:val="0"/>
      <w:marTop w:val="0"/>
      <w:marBottom w:val="0"/>
      <w:divBdr>
        <w:top w:val="none" w:sz="0" w:space="0" w:color="auto"/>
        <w:left w:val="none" w:sz="0" w:space="0" w:color="auto"/>
        <w:bottom w:val="none" w:sz="0" w:space="0" w:color="auto"/>
        <w:right w:val="none" w:sz="0" w:space="0" w:color="auto"/>
      </w:divBdr>
    </w:div>
    <w:div w:id="171095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627</Words>
  <Characters>3580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Branka Totic</dc:creator>
  <cp:lastModifiedBy>Snezana Marinovic</cp:lastModifiedBy>
  <cp:revision>8</cp:revision>
  <cp:lastPrinted>2019-10-09T13:00:00Z</cp:lastPrinted>
  <dcterms:created xsi:type="dcterms:W3CDTF">2020-12-22T10:07:00Z</dcterms:created>
  <dcterms:modified xsi:type="dcterms:W3CDTF">2021-05-07T05:43:00Z</dcterms:modified>
</cp:coreProperties>
</file>