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8E5" w:rsidRPr="00EB437F" w:rsidRDefault="0077565D" w:rsidP="00CA4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B437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ОБРАЗЛОЖЕЊЕ</w:t>
      </w:r>
    </w:p>
    <w:p w:rsidR="0077565D" w:rsidRPr="00EB437F" w:rsidRDefault="0077565D" w:rsidP="00CA4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5D1AB0" w:rsidRPr="00EB437F" w:rsidRDefault="00253FDC" w:rsidP="00EB437F">
      <w:pPr>
        <w:pStyle w:val="ListParagraph"/>
        <w:numPr>
          <w:ilvl w:val="0"/>
          <w:numId w:val="10"/>
        </w:numPr>
        <w:spacing w:after="0" w:line="240" w:lineRule="auto"/>
        <w:ind w:left="709" w:hanging="425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t>УСТАВНИ</w:t>
      </w:r>
      <w:r w:rsidR="005D1AB0" w:rsidRPr="00EB43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t>ОСНОВ</w:t>
      </w:r>
    </w:p>
    <w:p w:rsidR="00E15C00" w:rsidRPr="00EB437F" w:rsidRDefault="00E15C00" w:rsidP="00EB43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1AB0" w:rsidRPr="00EB437F" w:rsidRDefault="005D1AB0" w:rsidP="000D3C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17247389"/>
      <w:r w:rsidRPr="00EB437F">
        <w:rPr>
          <w:rFonts w:ascii="Times New Roman" w:eastAsia="Times New Roman" w:hAnsi="Times New Roman" w:cs="Times New Roman"/>
          <w:sz w:val="24"/>
          <w:szCs w:val="24"/>
        </w:rPr>
        <w:t xml:space="preserve">Уставни основ за доношење овог закона садржан је у члану </w:t>
      </w:r>
      <w:r w:rsidRPr="00EB437F">
        <w:rPr>
          <w:rFonts w:ascii="Times New Roman" w:eastAsia="Calibri" w:hAnsi="Times New Roman" w:cs="Times New Roman"/>
          <w:sz w:val="24"/>
          <w:szCs w:val="24"/>
        </w:rPr>
        <w:t xml:space="preserve"> 97. став 1. </w:t>
      </w:r>
      <w:r w:rsidRPr="00EB437F">
        <w:rPr>
          <w:rFonts w:ascii="Times New Roman" w:eastAsia="Times New Roman" w:hAnsi="Times New Roman" w:cs="Times New Roman"/>
          <w:sz w:val="24"/>
          <w:szCs w:val="24"/>
        </w:rPr>
        <w:t>Устава Републике Србије, којим је</w:t>
      </w:r>
      <w:r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eastAsia="Calibri" w:hAnsi="Times New Roman" w:cs="Times New Roman"/>
          <w:sz w:val="24"/>
          <w:szCs w:val="24"/>
        </w:rPr>
        <w:t xml:space="preserve">прописано да </w:t>
      </w:r>
      <w:bookmarkEnd w:id="0"/>
      <w:r w:rsidRPr="00EB437F">
        <w:rPr>
          <w:rFonts w:ascii="Times New Roman" w:eastAsia="Calibri" w:hAnsi="Times New Roman" w:cs="Times New Roman"/>
          <w:sz w:val="24"/>
          <w:szCs w:val="24"/>
        </w:rPr>
        <w:t>Република Србија уређује и обезбеђује између осталог: систем у области социјалне заштите</w:t>
      </w:r>
      <w:r w:rsidRPr="00EB437F">
        <w:rPr>
          <w:rFonts w:ascii="Times New Roman" w:hAnsi="Times New Roman" w:cs="Times New Roman"/>
          <w:sz w:val="24"/>
          <w:szCs w:val="24"/>
        </w:rPr>
        <w:t>,</w:t>
      </w:r>
      <w:r w:rsidRPr="00EB437F">
        <w:rPr>
          <w:rFonts w:ascii="Times New Roman" w:eastAsia="Times New Roman" w:hAnsi="Times New Roman" w:cs="Times New Roman"/>
          <w:sz w:val="24"/>
          <w:szCs w:val="24"/>
        </w:rPr>
        <w:t xml:space="preserve"> борачке и инвалидске заштите, бриге о деци,</w:t>
      </w:r>
      <w:r w:rsidR="009F7D98" w:rsidRPr="00EB4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eastAsia="Calibri" w:hAnsi="Times New Roman" w:cs="Times New Roman"/>
          <w:sz w:val="24"/>
          <w:szCs w:val="24"/>
        </w:rPr>
        <w:t>(тачка 10.);</w:t>
      </w:r>
      <w:r w:rsidRPr="00EB4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eastAsia="Calibri" w:hAnsi="Times New Roman" w:cs="Times New Roman"/>
          <w:sz w:val="24"/>
          <w:szCs w:val="24"/>
        </w:rPr>
        <w:t>финансирање остваривања права и дужности Републике Србије, утврђених Уставом и законом (тачка 15.)</w:t>
      </w:r>
      <w:r w:rsidRPr="00EB437F">
        <w:rPr>
          <w:rFonts w:ascii="Times New Roman" w:hAnsi="Times New Roman" w:cs="Times New Roman"/>
          <w:sz w:val="24"/>
          <w:szCs w:val="24"/>
        </w:rPr>
        <w:t>,</w:t>
      </w:r>
      <w:r w:rsidRPr="00EB437F">
        <w:rPr>
          <w:rFonts w:ascii="Times New Roman" w:eastAsia="Times New Roman" w:hAnsi="Times New Roman" w:cs="Times New Roman"/>
          <w:sz w:val="24"/>
          <w:szCs w:val="24"/>
        </w:rPr>
        <w:t xml:space="preserve"> као и члан 123. тачка 4. којим је прописано да Влада предлаже Народној скупштини законе и друге опште акте и да о њима даје мишљење кад их подоноси други предлагач.</w:t>
      </w:r>
    </w:p>
    <w:p w:rsidR="005D1AB0" w:rsidRPr="000D3C81" w:rsidRDefault="005D1AB0" w:rsidP="000D3C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Од велике важности за овај закон је и одредба члана 42. Устава, </w:t>
      </w:r>
      <w:r w:rsidR="009F7D98" w:rsidRPr="000D3C81">
        <w:rPr>
          <w:rFonts w:ascii="Times New Roman" w:eastAsia="Times New Roman" w:hAnsi="Times New Roman" w:cs="Times New Roman"/>
          <w:sz w:val="24"/>
          <w:szCs w:val="24"/>
        </w:rPr>
        <w:t xml:space="preserve">јер је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став</w:t>
      </w:r>
      <w:r w:rsidR="009F7D98" w:rsidRPr="000D3C81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 2. овог члана прописано да се прикупљање, држање, обрада и коришћење података о личности уређују законом</w:t>
      </w:r>
      <w:r w:rsidR="00625BF7" w:rsidRPr="000D3C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3FDC" w:rsidRPr="00EB437F" w:rsidRDefault="00253FDC" w:rsidP="00EB43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FDC" w:rsidRPr="00EB437F" w:rsidRDefault="00253FDC" w:rsidP="00EB437F">
      <w:pPr>
        <w:pStyle w:val="ListParagraph"/>
        <w:numPr>
          <w:ilvl w:val="0"/>
          <w:numId w:val="10"/>
        </w:numPr>
        <w:spacing w:after="0" w:line="240" w:lineRule="auto"/>
        <w:ind w:left="709" w:hanging="425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t>РАЗЛОЗИ</w:t>
      </w:r>
      <w:r w:rsidR="005D1AB0" w:rsidRPr="00EB43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5D1AB0" w:rsidRPr="00EB43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t>ДОНОШЕЊЕ</w:t>
      </w:r>
      <w:r w:rsidR="005D1AB0" w:rsidRPr="00EB43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t>ЗАКОНА</w:t>
      </w:r>
    </w:p>
    <w:p w:rsidR="002C4105" w:rsidRPr="00EB437F" w:rsidRDefault="002C4105" w:rsidP="00EB43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5213" w:rsidRPr="000D3C81" w:rsidRDefault="002C4105" w:rsidP="000D3C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Потреба за увођењем социјалних карата 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садржана је у е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кспозе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 о Програму Владе Р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 xml:space="preserve">епублике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рбије,</w:t>
      </w:r>
      <w:r w:rsidR="00710877" w:rsidRPr="000D3C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146" w:rsidRPr="000D3C81">
        <w:rPr>
          <w:rFonts w:ascii="Times New Roman" w:eastAsia="Times New Roman" w:hAnsi="Times New Roman" w:cs="Times New Roman"/>
          <w:sz w:val="24"/>
          <w:szCs w:val="24"/>
        </w:rPr>
        <w:t>који је представљен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у Народној скупштини 28.</w:t>
      </w:r>
      <w:r w:rsidR="00710877" w:rsidRPr="000D3C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јуна 2017.</w:t>
      </w:r>
      <w:r w:rsidR="00710877" w:rsidRPr="000D3C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године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. У</w:t>
      </w:r>
      <w:r w:rsidR="00AA12E6" w:rsidRPr="000D3C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делу ,,Боље таргетирање социјалне заштите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 ист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 xml:space="preserve">иче се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да ће се, </w:t>
      </w:r>
      <w:r w:rsidR="00625BF7" w:rsidRPr="000D3C8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 xml:space="preserve">епублици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рбији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 увести интегрисани систем израде социјалних карти кроз повезивање великог броја различитих институција</w:t>
      </w:r>
      <w:r w:rsidR="00625BF7" w:rsidRPr="000D3C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- П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ореске управе, Министарства унутрашњих послова,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 Ка</w:t>
      </w:r>
      <w:r w:rsidR="00710877" w:rsidRPr="000D3C8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астар непокретности..., 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 складу са најбољим позитивним примерима светске праксе, 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а да ће се увођењем овог система спречити злоупотреб</w:t>
      </w:r>
      <w:r w:rsidR="00710877" w:rsidRPr="000D3C8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 xml:space="preserve"> и омогућити праведнија расподела тако што ће социјалну помоћ добити они корисници којима је та помоћ заиста и потребна, као и </w:t>
      </w:r>
      <w:r w:rsidR="00AA12E6" w:rsidRPr="000D3C81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ће се тиме бавити у склопу веће активности на дигитализацији свих јавних сервиса доступних грађанима и потпуном увођењу електронске управе  у Р</w:t>
      </w:r>
      <w:r w:rsidR="00625BF7" w:rsidRPr="000D3C81">
        <w:rPr>
          <w:rFonts w:ascii="Times New Roman" w:eastAsia="Times New Roman" w:hAnsi="Times New Roman" w:cs="Times New Roman"/>
          <w:sz w:val="24"/>
          <w:szCs w:val="24"/>
        </w:rPr>
        <w:t>епублици Србији.</w:t>
      </w:r>
    </w:p>
    <w:p w:rsidR="002C4105" w:rsidRPr="000D3C81" w:rsidRDefault="002C4105" w:rsidP="000D3C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Основ за израду </w:t>
      </w:r>
      <w:r w:rsidR="000A0471" w:rsidRPr="000D3C81">
        <w:rPr>
          <w:rFonts w:ascii="Times New Roman" w:eastAsia="Times New Roman" w:hAnsi="Times New Roman" w:cs="Times New Roman"/>
          <w:sz w:val="24"/>
          <w:szCs w:val="24"/>
        </w:rPr>
        <w:t xml:space="preserve">јединственог регистра Социјална карта (у даљем тексту: Социјална карта) </w:t>
      </w:r>
      <w:r w:rsidR="00EF7482" w:rsidRPr="000D3C81">
        <w:rPr>
          <w:rFonts w:ascii="Times New Roman" w:eastAsia="Times New Roman" w:hAnsi="Times New Roman" w:cs="Times New Roman"/>
          <w:sz w:val="24"/>
          <w:szCs w:val="24"/>
        </w:rPr>
        <w:t xml:space="preserve">дефинисан 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је Закључк</w:t>
      </w:r>
      <w:r w:rsidR="00EF7482" w:rsidRPr="000D3C81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 xml:space="preserve"> о усвајању Акционог плана за спровођење програма Владе, који је Влада донела на седници одржаној 09. новембра 2017. године, документ 05 Број:021-1-10807/2017-2 од 09. новембра 2017. године, којим се 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>увођење социјалних карата дефини</w:t>
      </w:r>
      <w:r w:rsidR="00EF7482" w:rsidRPr="000D3C81">
        <w:rPr>
          <w:rFonts w:ascii="Times New Roman" w:eastAsia="Times New Roman" w:hAnsi="Times New Roman" w:cs="Times New Roman"/>
          <w:sz w:val="24"/>
          <w:szCs w:val="24"/>
        </w:rPr>
        <w:t>ше</w:t>
      </w:r>
      <w:r w:rsidR="00B35213" w:rsidRPr="000D3C81">
        <w:rPr>
          <w:rFonts w:ascii="Times New Roman" w:eastAsia="Times New Roman" w:hAnsi="Times New Roman" w:cs="Times New Roman"/>
          <w:sz w:val="24"/>
          <w:szCs w:val="24"/>
        </w:rPr>
        <w:t xml:space="preserve"> као приоритет рада Министарства за рад, запошљавање, борачка и социјална питања</w:t>
      </w:r>
      <w:r w:rsidR="00A776E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13CB9" w:rsidRPr="000D3C81">
        <w:rPr>
          <w:rFonts w:ascii="Times New Roman" w:eastAsia="Times New Roman" w:hAnsi="Times New Roman" w:cs="Times New Roman"/>
          <w:sz w:val="24"/>
          <w:szCs w:val="24"/>
        </w:rPr>
        <w:t>( у даљем тексту: Министарство)</w:t>
      </w:r>
      <w:r w:rsidRPr="000D3C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6C3B" w:rsidRPr="00AA2AF8" w:rsidRDefault="00D96C3B" w:rsidP="000D3C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AF8">
        <w:rPr>
          <w:rFonts w:ascii="Times New Roman" w:eastAsia="Times New Roman" w:hAnsi="Times New Roman" w:cs="Times New Roman"/>
          <w:sz w:val="24"/>
          <w:szCs w:val="24"/>
        </w:rPr>
        <w:t>Поред тога, потреба за увођењем социјалних карата је садржана у експозеу о Програму Владе Републике Србије, који је представљен у Народној скупштини 28. октобра 2020. године. У делу ,</w:t>
      </w:r>
      <w:r w:rsidR="001849D5">
        <w:rPr>
          <w:rFonts w:ascii="Times New Roman" w:eastAsia="Times New Roman" w:hAnsi="Times New Roman" w:cs="Times New Roman"/>
          <w:sz w:val="24"/>
          <w:szCs w:val="24"/>
        </w:rPr>
        <w:t>,3.7.1. Ефикасност јавне управе</w:t>
      </w:r>
      <w:r w:rsidR="001849D5" w:rsidRPr="001849D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A2AF8">
        <w:rPr>
          <w:rFonts w:ascii="Times New Roman" w:eastAsia="Times New Roman" w:hAnsi="Times New Roman" w:cs="Times New Roman"/>
          <w:sz w:val="24"/>
          <w:szCs w:val="24"/>
        </w:rPr>
        <w:t xml:space="preserve"> наведено је да Влада мора заокружити рад у сегменту дигитализације јавне управе предлагањем нових закона, од којих је један и Закон о социјалној карти.</w:t>
      </w:r>
      <w:r w:rsidR="008E5CEA" w:rsidRPr="00AA2AF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A2AF8">
        <w:rPr>
          <w:rFonts w:ascii="Times New Roman" w:eastAsia="Times New Roman" w:hAnsi="Times New Roman" w:cs="Times New Roman"/>
          <w:sz w:val="24"/>
          <w:szCs w:val="24"/>
        </w:rPr>
        <w:t xml:space="preserve">У делу ''3.7.3. Социјална политика'' наведено је да приоритетну реформу у погледу боље усмерених социјалних давања представља рад на социјалним картама које представљају обједињени увид у податке о тренутним и потенцијалним корисницима. Социјалне карте ће омогућити да грађани који су у најтежем економском положају буду видљивији у систему, како би благовремено и ефективно остварили права на потребну подршку. До сада је завршена прва фаза развоја регистра социјалне карте која подразумева повезивање подсистема података на нивоу ресорног министарства и израђен је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Pr="00AA2AF8">
        <w:rPr>
          <w:rFonts w:ascii="Times New Roman" w:eastAsia="Times New Roman" w:hAnsi="Times New Roman" w:cs="Times New Roman"/>
          <w:sz w:val="24"/>
          <w:szCs w:val="24"/>
        </w:rPr>
        <w:t xml:space="preserve"> закона о социјалној карти. У наредном периоду </w:t>
      </w:r>
      <w:r w:rsidRPr="00AA2AF8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предстоји усвајање овог закона и повезивање регистра социјалне карте са релевантним системима података других органа државне управе, као и надлежних институција на локалном нивоу. Ово ће умногоме унапредити контролу социјалних давања и, самим тим, резултираће и много бољом (и много поштенијом) расподелом новца. Самим тим, очекивања Владе су да ћемо за исту количину новца обезбедити много боље таргетирану социјалну помоћ</w:t>
      </w:r>
      <w:r w:rsidR="00CD0D0A" w:rsidRPr="00AA2A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6C3B" w:rsidRPr="00AA2AF8" w:rsidRDefault="00CD0D0A" w:rsidP="000D3C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AF8">
        <w:rPr>
          <w:rFonts w:ascii="Times New Roman" w:eastAsia="Times New Roman" w:hAnsi="Times New Roman" w:cs="Times New Roman"/>
          <w:sz w:val="24"/>
          <w:szCs w:val="24"/>
        </w:rPr>
        <w:t>Поред тога, увођење социјалних карата предвиђено је и другим стратешким документима, у Програму</w:t>
      </w:r>
      <w:r w:rsidR="001849D5">
        <w:rPr>
          <w:rFonts w:ascii="Times New Roman" w:eastAsia="Times New Roman" w:hAnsi="Times New Roman" w:cs="Times New Roman"/>
          <w:sz w:val="24"/>
          <w:szCs w:val="24"/>
        </w:rPr>
        <w:t xml:space="preserve"> развоја електронске управе у Републици</w:t>
      </w:r>
      <w:r w:rsidRPr="00AA2AF8">
        <w:rPr>
          <w:rFonts w:ascii="Times New Roman" w:eastAsia="Times New Roman" w:hAnsi="Times New Roman" w:cs="Times New Roman"/>
          <w:sz w:val="24"/>
          <w:szCs w:val="24"/>
        </w:rPr>
        <w:t xml:space="preserve"> Србији 2020-2022 са припадајућим акционим планом у делу који је везан за посебан циљ 1 – Развој инфраструктуре у електронској управи и обезбеђивање интероперабилности и у документу Програм економских реформи 2020 – 2022 у делу који се односи на Структурну реформу 22.</w:t>
      </w:r>
    </w:p>
    <w:p w:rsidR="00EF7482" w:rsidRPr="008E5CEA" w:rsidRDefault="005C50D4" w:rsidP="008E5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CEA">
        <w:rPr>
          <w:rFonts w:ascii="Times New Roman" w:eastAsia="Times New Roman" w:hAnsi="Times New Roman" w:cs="Times New Roman"/>
          <w:sz w:val="24"/>
          <w:szCs w:val="24"/>
        </w:rPr>
        <w:t>За потребе дефинисања приоритета социјалне политике у области социјалне заштите, идентификовања појединца и  циљних група корисника и обликовања мера које најбоље покривају потребе, потребно је што потпуније сагледа</w:t>
      </w:r>
      <w:r w:rsidR="00AB3621" w:rsidRPr="008E5CEA">
        <w:rPr>
          <w:rFonts w:ascii="Times New Roman" w:eastAsia="Times New Roman" w:hAnsi="Times New Roman" w:cs="Times New Roman"/>
          <w:sz w:val="24"/>
          <w:szCs w:val="24"/>
        </w:rPr>
        <w:t>вати</w:t>
      </w:r>
      <w:r w:rsidRPr="008E5CEA">
        <w:rPr>
          <w:rFonts w:ascii="Times New Roman" w:eastAsia="Times New Roman" w:hAnsi="Times New Roman" w:cs="Times New Roman"/>
          <w:sz w:val="24"/>
          <w:szCs w:val="24"/>
        </w:rPr>
        <w:t xml:space="preserve"> социјални и материјални статус </w:t>
      </w:r>
      <w:r w:rsidR="00BE24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појединца </w:t>
      </w:r>
      <w:r w:rsidR="005458E5" w:rsidRPr="008E5CEA">
        <w:rPr>
          <w:rFonts w:ascii="Times New Roman" w:eastAsia="Times New Roman" w:hAnsi="Times New Roman" w:cs="Times New Roman"/>
          <w:sz w:val="24"/>
          <w:szCs w:val="24"/>
        </w:rPr>
        <w:t>и са њим повезаних лица</w:t>
      </w:r>
      <w:r w:rsidRPr="008E5CEA">
        <w:rPr>
          <w:rFonts w:ascii="Times New Roman" w:eastAsia="Times New Roman" w:hAnsi="Times New Roman" w:cs="Times New Roman"/>
          <w:sz w:val="24"/>
          <w:szCs w:val="24"/>
        </w:rPr>
        <w:t>, а неопходан предуслов за то је прикупљање и коришћење података из свих доступних извора државне управе, на основу којих ће се тај статус одредит</w:t>
      </w:r>
      <w:r w:rsidR="005458E5" w:rsidRPr="008E5CE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F7482" w:rsidRPr="008E5C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7D16" w:rsidRPr="008E5CEA" w:rsidRDefault="002C4105" w:rsidP="008E5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CEA">
        <w:rPr>
          <w:rFonts w:ascii="Times New Roman" w:eastAsia="Times New Roman" w:hAnsi="Times New Roman" w:cs="Times New Roman"/>
          <w:sz w:val="24"/>
          <w:szCs w:val="24"/>
        </w:rPr>
        <w:t>У оквиру постојеће информатичке подршке у систему социјалне заштите не постоје сви потребни подаци, нити су подаци који постоје ор</w:t>
      </w:r>
      <w:r w:rsidR="005458E5" w:rsidRPr="008E5CE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8E5CEA">
        <w:rPr>
          <w:rFonts w:ascii="Times New Roman" w:eastAsia="Times New Roman" w:hAnsi="Times New Roman" w:cs="Times New Roman"/>
          <w:sz w:val="24"/>
          <w:szCs w:val="24"/>
        </w:rPr>
        <w:t>анизовани на адекватан начин</w:t>
      </w:r>
      <w:r w:rsidR="00EF7482" w:rsidRPr="008E5CEA">
        <w:rPr>
          <w:rFonts w:ascii="Times New Roman" w:eastAsia="Times New Roman" w:hAnsi="Times New Roman" w:cs="Times New Roman"/>
          <w:sz w:val="24"/>
          <w:szCs w:val="24"/>
        </w:rPr>
        <w:t>, а п</w:t>
      </w:r>
      <w:r w:rsidRPr="008E5CEA">
        <w:rPr>
          <w:rFonts w:ascii="Times New Roman" w:eastAsia="Times New Roman" w:hAnsi="Times New Roman" w:cs="Times New Roman"/>
          <w:sz w:val="24"/>
          <w:szCs w:val="24"/>
        </w:rPr>
        <w:t xml:space="preserve">остојећа информатичка подршка је парцијална и организована </w:t>
      </w:r>
      <w:r w:rsidR="005458E5" w:rsidRPr="008E5CEA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8E5CEA">
        <w:rPr>
          <w:rFonts w:ascii="Times New Roman" w:eastAsia="Times New Roman" w:hAnsi="Times New Roman" w:cs="Times New Roman"/>
          <w:sz w:val="24"/>
          <w:szCs w:val="24"/>
        </w:rPr>
        <w:t>кроз више одвојених информационих целина</w:t>
      </w:r>
      <w:r w:rsidR="003A7D16" w:rsidRPr="008E5CEA">
        <w:rPr>
          <w:rFonts w:ascii="Times New Roman" w:eastAsia="Times New Roman" w:hAnsi="Times New Roman" w:cs="Times New Roman"/>
          <w:sz w:val="24"/>
          <w:szCs w:val="24"/>
        </w:rPr>
        <w:t xml:space="preserve"> кој</w:t>
      </w:r>
      <w:r w:rsidR="005458E5" w:rsidRPr="008E5CE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A7D16" w:rsidRPr="008E5CEA">
        <w:rPr>
          <w:rFonts w:ascii="Times New Roman" w:eastAsia="Times New Roman" w:hAnsi="Times New Roman" w:cs="Times New Roman"/>
          <w:sz w:val="24"/>
          <w:szCs w:val="24"/>
        </w:rPr>
        <w:t xml:space="preserve"> представљају подршку у раду за остваривање права корисника социјалне заштите</w:t>
      </w:r>
      <w:r w:rsidR="00307AEA" w:rsidRPr="008E5C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3A7D16" w:rsidRPr="008E5CEA">
        <w:rPr>
          <w:rFonts w:ascii="Times New Roman" w:eastAsia="Times New Roman" w:hAnsi="Times New Roman" w:cs="Times New Roman"/>
          <w:sz w:val="24"/>
          <w:szCs w:val="24"/>
        </w:rPr>
        <w:t xml:space="preserve"> регулисан</w:t>
      </w:r>
      <w:r w:rsidR="00307AEA" w:rsidRPr="008E5CEA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3A7D16" w:rsidRPr="008E5CEA">
        <w:rPr>
          <w:rFonts w:ascii="Times New Roman" w:eastAsia="Times New Roman" w:hAnsi="Times New Roman" w:cs="Times New Roman"/>
          <w:sz w:val="24"/>
          <w:szCs w:val="24"/>
        </w:rPr>
        <w:t xml:space="preserve"> следећим законима и/или одговарајућим подзаконским актима:</w:t>
      </w:r>
    </w:p>
    <w:p w:rsidR="003A7D16" w:rsidRPr="00EB437F" w:rsidRDefault="003A7D16" w:rsidP="00EB437F">
      <w:pPr>
        <w:pStyle w:val="ListParagraph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B437F">
        <w:rPr>
          <w:rFonts w:ascii="Times New Roman" w:hAnsi="Times New Roman" w:cs="Times New Roman"/>
          <w:noProof/>
          <w:sz w:val="24"/>
          <w:szCs w:val="24"/>
        </w:rPr>
        <w:t>Закон о социјалној заштити,</w:t>
      </w:r>
    </w:p>
    <w:p w:rsidR="003A7D16" w:rsidRPr="00EB437F" w:rsidRDefault="003A7D16" w:rsidP="00EB437F">
      <w:pPr>
        <w:pStyle w:val="ListParagraph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B437F">
        <w:rPr>
          <w:rFonts w:ascii="Times New Roman" w:hAnsi="Times New Roman" w:cs="Times New Roman"/>
          <w:noProof/>
          <w:sz w:val="24"/>
          <w:szCs w:val="24"/>
        </w:rPr>
        <w:t>Закон о финансијској подршци породици са децом,</w:t>
      </w:r>
    </w:p>
    <w:p w:rsidR="003A7D16" w:rsidRPr="00AA2AF8" w:rsidRDefault="003A7D16" w:rsidP="00EB437F">
      <w:pPr>
        <w:pStyle w:val="ListParagraph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2AF8">
        <w:rPr>
          <w:rFonts w:ascii="Times New Roman" w:hAnsi="Times New Roman" w:cs="Times New Roman"/>
          <w:noProof/>
          <w:sz w:val="24"/>
          <w:szCs w:val="24"/>
        </w:rPr>
        <w:t>Закон о правима бораца, војних инвалида</w:t>
      </w:r>
      <w:r w:rsidR="004421C9" w:rsidRPr="00AA2AF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цивилних инвалида рата и </w:t>
      </w:r>
      <w:r w:rsidR="004421C9" w:rsidRPr="00AA2AF8">
        <w:rPr>
          <w:rFonts w:ascii="Times New Roman" w:hAnsi="Times New Roman" w:cs="Times New Roman"/>
          <w:noProof/>
          <w:sz w:val="24"/>
          <w:szCs w:val="24"/>
        </w:rPr>
        <w:t>чланова њихових породица.</w:t>
      </w:r>
    </w:p>
    <w:p w:rsidR="006745AA" w:rsidRPr="008E5CEA" w:rsidRDefault="006745AA" w:rsidP="008E5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CEA">
        <w:rPr>
          <w:rFonts w:ascii="Times New Roman" w:eastAsia="Times New Roman" w:hAnsi="Times New Roman" w:cs="Times New Roman"/>
          <w:sz w:val="24"/>
          <w:szCs w:val="24"/>
        </w:rPr>
        <w:t xml:space="preserve">Основни проблеми који постоје у функционисању постојећих информационих подсистема  </w:t>
      </w:r>
      <w:r w:rsidR="00513CB9" w:rsidRPr="008E5CEA">
        <w:rPr>
          <w:rFonts w:ascii="Times New Roman" w:eastAsia="Times New Roman" w:hAnsi="Times New Roman" w:cs="Times New Roman"/>
          <w:sz w:val="24"/>
          <w:szCs w:val="24"/>
        </w:rPr>
        <w:t>Министарства</w:t>
      </w:r>
      <w:r w:rsidRPr="008E5CEA">
        <w:rPr>
          <w:rFonts w:ascii="Times New Roman" w:eastAsia="Times New Roman" w:hAnsi="Times New Roman" w:cs="Times New Roman"/>
          <w:sz w:val="24"/>
          <w:szCs w:val="24"/>
        </w:rPr>
        <w:t xml:space="preserve"> су:</w:t>
      </w:r>
    </w:p>
    <w:p w:rsidR="006745AA" w:rsidRPr="00EB437F" w:rsidRDefault="006745AA" w:rsidP="00EB437F">
      <w:pPr>
        <w:pStyle w:val="Normal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437F">
        <w:rPr>
          <w:rFonts w:ascii="Times New Roman" w:hAnsi="Times New Roman"/>
          <w:sz w:val="24"/>
          <w:szCs w:val="24"/>
          <w:lang w:val="ru-RU"/>
        </w:rPr>
        <w:t xml:space="preserve">Основна улога постојећих информационих подсистема у </w:t>
      </w:r>
      <w:r w:rsidR="00513CB9" w:rsidRPr="00EB437F">
        <w:rPr>
          <w:rFonts w:ascii="Times New Roman" w:hAnsi="Times New Roman"/>
          <w:noProof/>
          <w:sz w:val="24"/>
          <w:szCs w:val="24"/>
        </w:rPr>
        <w:t>Министарств</w:t>
      </w:r>
      <w:r w:rsidR="00307AEA" w:rsidRPr="00EB437F">
        <w:rPr>
          <w:rFonts w:ascii="Times New Roman" w:hAnsi="Times New Roman"/>
          <w:noProof/>
          <w:sz w:val="24"/>
          <w:szCs w:val="24"/>
        </w:rPr>
        <w:t>у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је подршка исплати корисницима права у систему социјалне заштите </w:t>
      </w:r>
      <w:r w:rsidR="00307AEA" w:rsidRPr="00EB437F">
        <w:rPr>
          <w:rFonts w:ascii="Times New Roman" w:hAnsi="Times New Roman"/>
          <w:sz w:val="24"/>
          <w:szCs w:val="24"/>
          <w:lang w:val="ru-RU"/>
        </w:rPr>
        <w:t xml:space="preserve">и то 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за она права која се исплаћују из републичког буџета. Подаци се воде у различитим информационим подсистемима и не постоје на нивоу </w:t>
      </w:r>
      <w:r w:rsidR="00513CB9" w:rsidRPr="00EB437F">
        <w:rPr>
          <w:rFonts w:ascii="Times New Roman" w:hAnsi="Times New Roman"/>
          <w:noProof/>
          <w:sz w:val="24"/>
          <w:szCs w:val="24"/>
        </w:rPr>
        <w:t>Министарства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укрштени упоредиви подаци за сваког појединца о свим новчаним примањима и услугама из области социјалне заштите које остварује, начину на који их остварује</w:t>
      </w:r>
      <w:r w:rsidRPr="00EB437F">
        <w:rPr>
          <w:rFonts w:ascii="Times New Roman" w:hAnsi="Times New Roman"/>
          <w:sz w:val="24"/>
          <w:szCs w:val="24"/>
        </w:rPr>
        <w:t>,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па самим тим ни о укупним новчаним средствима и услугама које остварује</w:t>
      </w:r>
      <w:r w:rsidRPr="00EB437F">
        <w:rPr>
          <w:rFonts w:ascii="Times New Roman" w:hAnsi="Times New Roman"/>
          <w:sz w:val="24"/>
          <w:szCs w:val="24"/>
        </w:rPr>
        <w:t>.</w:t>
      </w:r>
    </w:p>
    <w:p w:rsidR="006745AA" w:rsidRPr="00AA2AF8" w:rsidRDefault="006745AA" w:rsidP="00EB437F">
      <w:pPr>
        <w:pStyle w:val="Normal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AA2AF8">
        <w:rPr>
          <w:rFonts w:ascii="Times New Roman" w:hAnsi="Times New Roman"/>
          <w:color w:val="auto"/>
          <w:sz w:val="24"/>
          <w:szCs w:val="24"/>
          <w:lang w:val="ru-RU"/>
        </w:rPr>
        <w:t>Када су услуге социјалне заштите у питању и остала давања која су у надлежности локалног нивоа управе, на централном нивоу</w:t>
      </w:r>
      <w:r w:rsidR="00FD7146" w:rsidRPr="00AA2AF8">
        <w:rPr>
          <w:rFonts w:ascii="Times New Roman" w:hAnsi="Times New Roman"/>
          <w:color w:val="auto"/>
          <w:sz w:val="24"/>
          <w:szCs w:val="24"/>
          <w:lang w:val="ru-RU"/>
        </w:rPr>
        <w:t>, тј.</w:t>
      </w:r>
      <w:r w:rsidRPr="00AA2AF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AA2AF8">
        <w:rPr>
          <w:rFonts w:ascii="Times New Roman" w:hAnsi="Times New Roman"/>
          <w:color w:val="auto"/>
          <w:sz w:val="24"/>
          <w:szCs w:val="24"/>
        </w:rPr>
        <w:t xml:space="preserve">на </w:t>
      </w:r>
      <w:r w:rsidRPr="00AA2AF8">
        <w:rPr>
          <w:rFonts w:ascii="Times New Roman" w:hAnsi="Times New Roman"/>
          <w:color w:val="auto"/>
          <w:sz w:val="24"/>
          <w:szCs w:val="24"/>
          <w:lang w:val="ru-RU"/>
        </w:rPr>
        <w:t xml:space="preserve">нивоу </w:t>
      </w:r>
      <w:r w:rsidR="005458E5" w:rsidRPr="00AA2AF8">
        <w:rPr>
          <w:rFonts w:ascii="Times New Roman" w:hAnsi="Times New Roman"/>
          <w:color w:val="auto"/>
          <w:sz w:val="24"/>
          <w:szCs w:val="24"/>
          <w:lang w:val="ru-RU"/>
        </w:rPr>
        <w:t>М</w:t>
      </w:r>
      <w:r w:rsidRPr="00AA2AF8">
        <w:rPr>
          <w:rFonts w:ascii="Times New Roman" w:hAnsi="Times New Roman"/>
          <w:color w:val="auto"/>
          <w:sz w:val="24"/>
          <w:szCs w:val="24"/>
          <w:lang w:val="ru-RU"/>
        </w:rPr>
        <w:t>инистарства</w:t>
      </w:r>
      <w:r w:rsidRPr="00AA2AF8">
        <w:rPr>
          <w:rFonts w:ascii="Times New Roman" w:hAnsi="Times New Roman"/>
          <w:color w:val="auto"/>
          <w:sz w:val="24"/>
          <w:szCs w:val="24"/>
        </w:rPr>
        <w:t>,</w:t>
      </w:r>
      <w:r w:rsidRPr="00AA2AF8">
        <w:rPr>
          <w:rFonts w:ascii="Times New Roman" w:hAnsi="Times New Roman"/>
          <w:color w:val="auto"/>
          <w:sz w:val="24"/>
          <w:szCs w:val="24"/>
          <w:lang w:val="ru-RU"/>
        </w:rPr>
        <w:t xml:space="preserve"> не постоје </w:t>
      </w:r>
      <w:r w:rsidRPr="00AA2AF8">
        <w:rPr>
          <w:rFonts w:ascii="Times New Roman" w:hAnsi="Times New Roman"/>
          <w:color w:val="auto"/>
          <w:sz w:val="24"/>
          <w:szCs w:val="24"/>
        </w:rPr>
        <w:t>подаци</w:t>
      </w:r>
      <w:r w:rsidRPr="00AA2AF8">
        <w:rPr>
          <w:rFonts w:ascii="Times New Roman" w:hAnsi="Times New Roman"/>
          <w:color w:val="auto"/>
          <w:sz w:val="24"/>
          <w:szCs w:val="24"/>
          <w:lang w:val="ru-RU"/>
        </w:rPr>
        <w:t xml:space="preserve"> о примаоцима тих услуга и осталих новчаних давања</w:t>
      </w:r>
      <w:r w:rsidRPr="00AA2AF8">
        <w:rPr>
          <w:rFonts w:ascii="Times New Roman" w:hAnsi="Times New Roman"/>
          <w:color w:val="auto"/>
          <w:sz w:val="24"/>
          <w:szCs w:val="24"/>
        </w:rPr>
        <w:t>.</w:t>
      </w:r>
    </w:p>
    <w:p w:rsidR="006745AA" w:rsidRPr="00EB437F" w:rsidRDefault="006745AA" w:rsidP="00EB437F">
      <w:pPr>
        <w:pStyle w:val="Normal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437F">
        <w:rPr>
          <w:rFonts w:ascii="Times New Roman" w:hAnsi="Times New Roman"/>
          <w:sz w:val="24"/>
          <w:szCs w:val="24"/>
        </w:rPr>
        <w:t>Не постоји м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огућност увида у службене евиденције у оквиру </w:t>
      </w:r>
      <w:r w:rsidR="005458E5" w:rsidRPr="00EB437F">
        <w:rPr>
          <w:rFonts w:ascii="Times New Roman" w:hAnsi="Times New Roman"/>
          <w:sz w:val="24"/>
          <w:szCs w:val="24"/>
          <w:lang w:val="ru-RU"/>
        </w:rPr>
        <w:t>М</w:t>
      </w:r>
      <w:r w:rsidRPr="00EB437F">
        <w:rPr>
          <w:rFonts w:ascii="Times New Roman" w:hAnsi="Times New Roman"/>
          <w:sz w:val="24"/>
          <w:szCs w:val="24"/>
          <w:lang w:val="ru-RU"/>
        </w:rPr>
        <w:t>инистарства</w:t>
      </w:r>
      <w:r w:rsidRPr="00EB437F">
        <w:rPr>
          <w:rFonts w:ascii="Times New Roman" w:hAnsi="Times New Roman"/>
          <w:sz w:val="24"/>
          <w:szCs w:val="24"/>
        </w:rPr>
        <w:t>,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тако и </w:t>
      </w:r>
      <w:r w:rsidRPr="00EB437F">
        <w:rPr>
          <w:rFonts w:ascii="Times New Roman" w:hAnsi="Times New Roman"/>
          <w:sz w:val="24"/>
          <w:szCs w:val="24"/>
        </w:rPr>
        <w:t>изван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њега, у поступку одлучивања о поднетим захтевима</w:t>
      </w:r>
      <w:r w:rsidRPr="00EB437F">
        <w:rPr>
          <w:rFonts w:ascii="Times New Roman" w:hAnsi="Times New Roman"/>
          <w:sz w:val="24"/>
          <w:szCs w:val="24"/>
        </w:rPr>
        <w:t>.</w:t>
      </w:r>
    </w:p>
    <w:p w:rsidR="006745AA" w:rsidRPr="00EB437F" w:rsidRDefault="006745AA" w:rsidP="00EB437F">
      <w:pPr>
        <w:pStyle w:val="Normal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437F">
        <w:rPr>
          <w:rFonts w:ascii="Times New Roman" w:hAnsi="Times New Roman"/>
          <w:sz w:val="24"/>
          <w:szCs w:val="24"/>
          <w:lang w:val="ru-RU"/>
        </w:rPr>
        <w:t>Не постоји систематизована подршка у пословима анализе, доношења одлука и праћења ефеката сп</w:t>
      </w:r>
      <w:r w:rsidRPr="00EB437F">
        <w:rPr>
          <w:rFonts w:ascii="Times New Roman" w:hAnsi="Times New Roman"/>
          <w:sz w:val="24"/>
          <w:szCs w:val="24"/>
        </w:rPr>
        <w:t>р</w:t>
      </w:r>
      <w:r w:rsidRPr="00EB437F">
        <w:rPr>
          <w:rFonts w:ascii="Times New Roman" w:hAnsi="Times New Roman"/>
          <w:sz w:val="24"/>
          <w:szCs w:val="24"/>
          <w:lang w:val="ru-RU"/>
        </w:rPr>
        <w:t>оведених мера социјалне заштите.</w:t>
      </w:r>
    </w:p>
    <w:p w:rsidR="00D85AD4" w:rsidRPr="008E5CEA" w:rsidRDefault="00D85AD4" w:rsidP="008E5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CEA">
        <w:rPr>
          <w:rFonts w:ascii="Times New Roman" w:eastAsia="Times New Roman" w:hAnsi="Times New Roman" w:cs="Times New Roman"/>
          <w:sz w:val="24"/>
          <w:szCs w:val="24"/>
        </w:rPr>
        <w:t xml:space="preserve">Општи циљ успостављања Социјалне карте је постојање јединствене и централизоване евиденције која садржи тачне и ажурне податке о социјално-економском </w:t>
      </w:r>
      <w:r w:rsidRPr="008E5CEA">
        <w:rPr>
          <w:rFonts w:ascii="Times New Roman" w:eastAsia="Times New Roman" w:hAnsi="Times New Roman" w:cs="Times New Roman"/>
          <w:sz w:val="24"/>
          <w:szCs w:val="24"/>
        </w:rPr>
        <w:lastRenderedPageBreak/>
        <w:t>статусу појединца и са њим повезаних лица у електронском облику и која омогућава корисницима података да обављају послове обраде података ради утврђивања чињеница неопходних за остваривање права и услуга из области социјалне заштите, а посебно ради ефикаснијег остваривања права и услуга социјалне заштите, праведније расподеле социјалне помоћи, унапређењa ефикасности и проактивности рада органа у области социјалне заштите, обезбеђивања подршкe у дефинисању и обликовању социјалне политике и праћењa укупних ефеката мера социјалне заштите.</w:t>
      </w:r>
    </w:p>
    <w:p w:rsidR="00852873" w:rsidRPr="008E5CEA" w:rsidRDefault="00B10034" w:rsidP="008E5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CEA">
        <w:rPr>
          <w:rFonts w:ascii="Times New Roman" w:eastAsia="Times New Roman" w:hAnsi="Times New Roman" w:cs="Times New Roman"/>
          <w:sz w:val="24"/>
          <w:szCs w:val="24"/>
        </w:rPr>
        <w:t>Социјална карта је јединствени регистар који садржи податке о појединцу и са њим повезаних лица о социјално - економском статусу, податке о врсти права из социјалне заштите које лице користи или је користило, као и податке о службеним лицима која су водила, односно одлучувала о појединачним правима</w:t>
      </w:r>
      <w:r w:rsidR="00AA12E6" w:rsidRPr="008E5CEA">
        <w:rPr>
          <w:rFonts w:ascii="Times New Roman" w:eastAsia="Times New Roman" w:hAnsi="Times New Roman" w:cs="Times New Roman"/>
          <w:sz w:val="24"/>
          <w:szCs w:val="24"/>
        </w:rPr>
        <w:t xml:space="preserve">, али садржи и алате који треба да омогуће праћење </w:t>
      </w:r>
      <w:r w:rsidR="00824F89" w:rsidRPr="008E5CEA">
        <w:rPr>
          <w:rFonts w:ascii="Times New Roman" w:eastAsia="Times New Roman" w:hAnsi="Times New Roman" w:cs="Times New Roman"/>
          <w:sz w:val="24"/>
          <w:szCs w:val="24"/>
        </w:rPr>
        <w:t xml:space="preserve">тог </w:t>
      </w:r>
      <w:r w:rsidR="00AA12E6" w:rsidRPr="008E5CEA">
        <w:rPr>
          <w:rFonts w:ascii="Times New Roman" w:eastAsia="Times New Roman" w:hAnsi="Times New Roman" w:cs="Times New Roman"/>
          <w:sz w:val="24"/>
          <w:szCs w:val="24"/>
        </w:rPr>
        <w:t xml:space="preserve">статуса на основу података којима се располаже, па </w:t>
      </w:r>
      <w:r w:rsidR="00852873" w:rsidRPr="008E5CEA">
        <w:rPr>
          <w:rFonts w:ascii="Times New Roman" w:eastAsia="Times New Roman" w:hAnsi="Times New Roman" w:cs="Times New Roman"/>
          <w:sz w:val="24"/>
          <w:szCs w:val="24"/>
        </w:rPr>
        <w:t>треба да допринесе испуњавању следећих пословних циљева:</w:t>
      </w:r>
    </w:p>
    <w:p w:rsidR="00852873" w:rsidRPr="00EB437F" w:rsidRDefault="000327D5" w:rsidP="00EB437F">
      <w:pPr>
        <w:pStyle w:val="Normal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437F">
        <w:rPr>
          <w:rFonts w:ascii="Times New Roman" w:hAnsi="Times New Roman"/>
          <w:sz w:val="24"/>
          <w:szCs w:val="24"/>
          <w:lang w:val="ru-RU"/>
        </w:rPr>
        <w:t>д</w:t>
      </w:r>
      <w:r w:rsidR="00852873" w:rsidRPr="00EB437F">
        <w:rPr>
          <w:rFonts w:ascii="Times New Roman" w:hAnsi="Times New Roman"/>
          <w:sz w:val="24"/>
          <w:szCs w:val="24"/>
          <w:lang w:val="ru-RU"/>
        </w:rPr>
        <w:t>а</w:t>
      </w:r>
      <w:r w:rsidR="00FD7146" w:rsidRPr="00EB43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52873" w:rsidRPr="00EB437F">
        <w:rPr>
          <w:rFonts w:ascii="Times New Roman" w:hAnsi="Times New Roman"/>
          <w:sz w:val="24"/>
          <w:szCs w:val="24"/>
          <w:lang w:val="ru-RU"/>
        </w:rPr>
        <w:t>обезбеди што потпунији обухват социјално угроженог становништва уз смањивање грешке искључености</w:t>
      </w:r>
      <w:r w:rsidR="00852873" w:rsidRPr="00EB437F">
        <w:rPr>
          <w:rFonts w:ascii="Times New Roman" w:hAnsi="Times New Roman"/>
          <w:sz w:val="24"/>
          <w:szCs w:val="24"/>
        </w:rPr>
        <w:t>,</w:t>
      </w:r>
    </w:p>
    <w:p w:rsidR="00852873" w:rsidRPr="00EB437F" w:rsidRDefault="00852873" w:rsidP="00EB437F">
      <w:pPr>
        <w:pStyle w:val="Normal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437F">
        <w:rPr>
          <w:rFonts w:ascii="Times New Roman" w:hAnsi="Times New Roman"/>
          <w:sz w:val="24"/>
          <w:szCs w:val="24"/>
          <w:lang w:val="ru-RU"/>
        </w:rPr>
        <w:t xml:space="preserve">да допринесе смањивању </w:t>
      </w:r>
      <w:r w:rsidR="00F1218D" w:rsidRPr="00F1218D">
        <w:rPr>
          <w:rFonts w:ascii="Times New Roman" w:hAnsi="Times New Roman"/>
          <w:sz w:val="24"/>
          <w:szCs w:val="24"/>
          <w:lang w:val="ru-RU"/>
        </w:rPr>
        <w:t>„</w:t>
      </w:r>
      <w:r w:rsidRPr="00EB437F">
        <w:rPr>
          <w:rFonts w:ascii="Times New Roman" w:hAnsi="Times New Roman"/>
          <w:sz w:val="24"/>
          <w:szCs w:val="24"/>
          <w:lang w:val="ru-RU"/>
        </w:rPr>
        <w:t>неоправданог</w:t>
      </w:r>
      <w:r w:rsidR="00F1218D" w:rsidRPr="00F1218D">
        <w:rPr>
          <w:rFonts w:ascii="Times New Roman" w:hAnsi="Times New Roman"/>
          <w:sz w:val="24"/>
          <w:szCs w:val="24"/>
          <w:lang w:val="ru-RU"/>
        </w:rPr>
        <w:t>”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додељивања права на социјалну заштиту уз смањивање грешке укључености</w:t>
      </w:r>
      <w:r w:rsidRPr="00EB437F">
        <w:rPr>
          <w:rFonts w:ascii="Times New Roman" w:hAnsi="Times New Roman"/>
          <w:sz w:val="24"/>
          <w:szCs w:val="24"/>
        </w:rPr>
        <w:t>,</w:t>
      </w:r>
    </w:p>
    <w:p w:rsidR="00852873" w:rsidRPr="00EB437F" w:rsidRDefault="00852873" w:rsidP="00EB437F">
      <w:pPr>
        <w:pStyle w:val="Normal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437F">
        <w:rPr>
          <w:rFonts w:ascii="Times New Roman" w:hAnsi="Times New Roman"/>
          <w:sz w:val="24"/>
          <w:szCs w:val="24"/>
          <w:lang w:val="ru-RU"/>
        </w:rPr>
        <w:t>да допринесе повећању транспарентности у додељивању социјалне помоћи</w:t>
      </w:r>
      <w:r w:rsidRPr="00EB437F">
        <w:rPr>
          <w:rFonts w:ascii="Times New Roman" w:hAnsi="Times New Roman"/>
          <w:sz w:val="24"/>
          <w:szCs w:val="24"/>
        </w:rPr>
        <w:t>,</w:t>
      </w:r>
    </w:p>
    <w:p w:rsidR="00852873" w:rsidRPr="00EB437F" w:rsidRDefault="00852873" w:rsidP="00EB437F">
      <w:pPr>
        <w:pStyle w:val="Normal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437F">
        <w:rPr>
          <w:rFonts w:ascii="Times New Roman" w:hAnsi="Times New Roman"/>
          <w:sz w:val="24"/>
          <w:szCs w:val="24"/>
          <w:lang w:val="ru-RU"/>
        </w:rPr>
        <w:t>да обезбеди брже реаговање у случају промена које утичу на социјалн</w:t>
      </w:r>
      <w:r w:rsidR="00D85AD4" w:rsidRPr="00EB437F">
        <w:rPr>
          <w:rFonts w:ascii="Times New Roman" w:hAnsi="Times New Roman"/>
          <w:sz w:val="24"/>
          <w:szCs w:val="24"/>
          <w:lang w:val="ru-RU"/>
        </w:rPr>
        <w:t>о</w:t>
      </w:r>
      <w:r w:rsidR="00FD7146" w:rsidRPr="00EB437F">
        <w:rPr>
          <w:rFonts w:ascii="Times New Roman" w:hAnsi="Times New Roman"/>
          <w:sz w:val="24"/>
          <w:szCs w:val="24"/>
          <w:lang w:val="ru-RU"/>
        </w:rPr>
        <w:t>-економски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статус</w:t>
      </w:r>
      <w:r w:rsidRPr="00EB437F">
        <w:rPr>
          <w:rFonts w:ascii="Times New Roman" w:hAnsi="Times New Roman"/>
          <w:sz w:val="24"/>
          <w:szCs w:val="24"/>
        </w:rPr>
        <w:t>,</w:t>
      </w:r>
    </w:p>
    <w:p w:rsidR="00852873" w:rsidRPr="00EB437F" w:rsidRDefault="00852873" w:rsidP="00EB437F">
      <w:pPr>
        <w:pStyle w:val="Normal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437F">
        <w:rPr>
          <w:rFonts w:ascii="Times New Roman" w:hAnsi="Times New Roman"/>
          <w:sz w:val="24"/>
          <w:szCs w:val="24"/>
          <w:lang w:val="ru-RU"/>
        </w:rPr>
        <w:t>да обезбеди уједначавање података који се користе у поступцима који се воде у социјалној заштити,</w:t>
      </w:r>
    </w:p>
    <w:p w:rsidR="00852873" w:rsidRPr="00EB437F" w:rsidRDefault="00852873" w:rsidP="00EB437F">
      <w:pPr>
        <w:pStyle w:val="Normal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437F">
        <w:rPr>
          <w:rFonts w:ascii="Times New Roman" w:hAnsi="Times New Roman"/>
          <w:sz w:val="24"/>
          <w:szCs w:val="24"/>
          <w:lang w:val="ru-RU"/>
        </w:rPr>
        <w:t xml:space="preserve">да обезбеди податке за све информационе системе у оквиру </w:t>
      </w:r>
      <w:r w:rsidR="00307AEA" w:rsidRPr="00EB437F">
        <w:rPr>
          <w:rFonts w:ascii="Times New Roman" w:hAnsi="Times New Roman"/>
          <w:sz w:val="24"/>
          <w:szCs w:val="24"/>
          <w:lang w:val="ru-RU"/>
        </w:rPr>
        <w:t>Министарства</w:t>
      </w:r>
      <w:r w:rsidRPr="00EB437F">
        <w:rPr>
          <w:rFonts w:ascii="Times New Roman" w:hAnsi="Times New Roman"/>
          <w:sz w:val="24"/>
          <w:szCs w:val="24"/>
        </w:rPr>
        <w:t>,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као и за друге институције које су корисници података</w:t>
      </w:r>
      <w:r w:rsidRPr="00EB437F">
        <w:rPr>
          <w:rFonts w:ascii="Times New Roman" w:hAnsi="Times New Roman"/>
          <w:sz w:val="24"/>
          <w:szCs w:val="24"/>
        </w:rPr>
        <w:t>,</w:t>
      </w:r>
    </w:p>
    <w:p w:rsidR="00852873" w:rsidRPr="00AA2AF8" w:rsidRDefault="00852873" w:rsidP="00EB437F">
      <w:pPr>
        <w:pStyle w:val="Normal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AA2AF8">
        <w:rPr>
          <w:rFonts w:ascii="Times New Roman" w:hAnsi="Times New Roman"/>
          <w:color w:val="auto"/>
          <w:sz w:val="24"/>
          <w:szCs w:val="24"/>
          <w:lang w:val="ru-RU"/>
        </w:rPr>
        <w:t>да пружи подршку при креирању социјалне политике и допринесе бољем сагледавању социјално</w:t>
      </w:r>
      <w:r w:rsidR="00FD7146" w:rsidRPr="00AA2AF8">
        <w:rPr>
          <w:rFonts w:ascii="Times New Roman" w:hAnsi="Times New Roman"/>
          <w:color w:val="auto"/>
          <w:sz w:val="24"/>
          <w:szCs w:val="24"/>
          <w:lang w:val="ru-RU"/>
        </w:rPr>
        <w:t xml:space="preserve"> - економско</w:t>
      </w:r>
      <w:r w:rsidRPr="00AA2AF8">
        <w:rPr>
          <w:rFonts w:ascii="Times New Roman" w:hAnsi="Times New Roman"/>
          <w:color w:val="auto"/>
          <w:sz w:val="24"/>
          <w:szCs w:val="24"/>
          <w:lang w:val="ru-RU"/>
        </w:rPr>
        <w:t xml:space="preserve">г статуса </w:t>
      </w:r>
      <w:r w:rsidR="008E5CEA" w:rsidRPr="00AA2AF8">
        <w:rPr>
          <w:rFonts w:ascii="Times New Roman" w:hAnsi="Times New Roman"/>
          <w:color w:val="auto"/>
          <w:sz w:val="24"/>
          <w:szCs w:val="24"/>
          <w:lang w:val="ru-RU"/>
        </w:rPr>
        <w:t xml:space="preserve">дела </w:t>
      </w:r>
      <w:r w:rsidRPr="00AA2AF8">
        <w:rPr>
          <w:rFonts w:ascii="Times New Roman" w:hAnsi="Times New Roman"/>
          <w:color w:val="auto"/>
          <w:sz w:val="24"/>
          <w:szCs w:val="24"/>
          <w:lang w:val="ru-RU"/>
        </w:rPr>
        <w:t>популације</w:t>
      </w:r>
      <w:r w:rsidR="007F4554" w:rsidRPr="00AA2AF8">
        <w:rPr>
          <w:rFonts w:ascii="Times New Roman" w:hAnsi="Times New Roman"/>
          <w:color w:val="auto"/>
          <w:sz w:val="24"/>
          <w:szCs w:val="24"/>
        </w:rPr>
        <w:t>.</w:t>
      </w:r>
    </w:p>
    <w:p w:rsidR="00852873" w:rsidRPr="00EB437F" w:rsidRDefault="00852873" w:rsidP="008E5CEA">
      <w:pPr>
        <w:pStyle w:val="Normal1"/>
        <w:spacing w:before="60" w:after="0" w:line="240" w:lineRule="auto"/>
        <w:ind w:firstLine="629"/>
        <w:jc w:val="both"/>
        <w:rPr>
          <w:rFonts w:ascii="Times New Roman" w:hAnsi="Times New Roman"/>
          <w:sz w:val="24"/>
          <w:szCs w:val="24"/>
        </w:rPr>
      </w:pPr>
      <w:r w:rsidRPr="00EB437F">
        <w:rPr>
          <w:rFonts w:ascii="Times New Roman" w:hAnsi="Times New Roman"/>
          <w:sz w:val="24"/>
          <w:szCs w:val="24"/>
          <w:lang w:val="ru-RU"/>
        </w:rPr>
        <w:t xml:space="preserve">У циљу правилног одређивања </w:t>
      </w:r>
      <w:r w:rsidR="00FD7146" w:rsidRPr="00EB437F">
        <w:rPr>
          <w:rFonts w:ascii="Times New Roman" w:hAnsi="Times New Roman"/>
          <w:sz w:val="24"/>
          <w:szCs w:val="24"/>
          <w:lang w:val="ru-RU"/>
        </w:rPr>
        <w:t>социјално - економског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статуса појединца и права на остваривање социјалне заштите</w:t>
      </w:r>
      <w:r w:rsidRPr="00EB437F">
        <w:rPr>
          <w:rFonts w:ascii="Times New Roman" w:hAnsi="Times New Roman"/>
          <w:sz w:val="24"/>
          <w:szCs w:val="24"/>
        </w:rPr>
        <w:t>,</w:t>
      </w:r>
      <w:r w:rsidR="00DD09BD" w:rsidRPr="00EB437F">
        <w:rPr>
          <w:rFonts w:ascii="Times New Roman" w:hAnsi="Times New Roman"/>
          <w:sz w:val="24"/>
          <w:szCs w:val="24"/>
        </w:rPr>
        <w:t xml:space="preserve"> поред повезивања</w:t>
      </w:r>
      <w:r w:rsidR="00307AEA" w:rsidRPr="00EB437F">
        <w:rPr>
          <w:rFonts w:ascii="Times New Roman" w:hAnsi="Times New Roman"/>
          <w:sz w:val="24"/>
          <w:szCs w:val="24"/>
          <w:lang w:val="ru-RU"/>
        </w:rPr>
        <w:t xml:space="preserve"> интерних система у оквиру Министарства, </w:t>
      </w:r>
      <w:r w:rsidR="005F4BBD" w:rsidRPr="00EB437F">
        <w:rPr>
          <w:rFonts w:ascii="Times New Roman" w:hAnsi="Times New Roman"/>
          <w:sz w:val="24"/>
          <w:szCs w:val="24"/>
          <w:lang w:val="ru-RU"/>
        </w:rPr>
        <w:t xml:space="preserve">неопходно </w:t>
      </w:r>
      <w:r w:rsidRPr="00EB437F">
        <w:rPr>
          <w:rFonts w:ascii="Times New Roman" w:hAnsi="Times New Roman"/>
          <w:sz w:val="24"/>
          <w:szCs w:val="24"/>
          <w:lang w:val="ru-RU"/>
        </w:rPr>
        <w:t>је</w:t>
      </w:r>
      <w:r w:rsidR="00DD09BD" w:rsidRPr="00EB437F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повезивање са</w:t>
      </w:r>
      <w:r w:rsidR="00DD09BD" w:rsidRPr="00EB437F">
        <w:rPr>
          <w:rFonts w:ascii="Times New Roman" w:hAnsi="Times New Roman"/>
          <w:sz w:val="24"/>
          <w:szCs w:val="24"/>
          <w:lang w:val="ru-RU"/>
        </w:rPr>
        <w:t xml:space="preserve"> екстерним</w:t>
      </w:r>
      <w:r w:rsidR="00307AEA" w:rsidRPr="00EB437F">
        <w:rPr>
          <w:rFonts w:ascii="Times New Roman" w:hAnsi="Times New Roman"/>
          <w:sz w:val="24"/>
          <w:szCs w:val="24"/>
          <w:lang w:val="ru-RU"/>
        </w:rPr>
        <w:t xml:space="preserve"> системима – 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другим институцијама државне управе у циљу коришћења </w:t>
      </w:r>
      <w:r w:rsidRPr="00EB437F">
        <w:rPr>
          <w:rFonts w:ascii="Times New Roman" w:hAnsi="Times New Roman"/>
          <w:sz w:val="24"/>
          <w:szCs w:val="24"/>
        </w:rPr>
        <w:t xml:space="preserve">података из </w:t>
      </w:r>
      <w:r w:rsidRPr="00EB437F">
        <w:rPr>
          <w:rFonts w:ascii="Times New Roman" w:hAnsi="Times New Roman"/>
          <w:sz w:val="24"/>
          <w:szCs w:val="24"/>
          <w:lang w:val="ru-RU"/>
        </w:rPr>
        <w:t>њихових службених евиденција</w:t>
      </w:r>
      <w:r w:rsidR="00537767" w:rsidRPr="00EB437F">
        <w:rPr>
          <w:rFonts w:ascii="Times New Roman" w:hAnsi="Times New Roman"/>
          <w:sz w:val="24"/>
          <w:szCs w:val="24"/>
          <w:lang w:val="ru-RU"/>
        </w:rPr>
        <w:t>, с обзиром да се п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одаци из </w:t>
      </w:r>
      <w:r w:rsidRPr="00EB437F">
        <w:rPr>
          <w:rFonts w:ascii="Times New Roman" w:hAnsi="Times New Roman"/>
          <w:sz w:val="24"/>
          <w:szCs w:val="24"/>
        </w:rPr>
        <w:t>тих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службених евиденција у доброј мери користе у </w:t>
      </w:r>
      <w:r w:rsidRPr="00EB437F">
        <w:rPr>
          <w:rFonts w:ascii="Times New Roman" w:hAnsi="Times New Roman"/>
          <w:sz w:val="24"/>
          <w:szCs w:val="24"/>
        </w:rPr>
        <w:t xml:space="preserve">управним </w:t>
      </w:r>
      <w:r w:rsidRPr="00EB437F">
        <w:rPr>
          <w:rFonts w:ascii="Times New Roman" w:hAnsi="Times New Roman"/>
          <w:sz w:val="24"/>
          <w:szCs w:val="24"/>
          <w:lang w:val="ru-RU"/>
        </w:rPr>
        <w:t>поступцима који се воде у социјалној заштити</w:t>
      </w:r>
      <w:r w:rsidRPr="00EB437F">
        <w:rPr>
          <w:rFonts w:ascii="Times New Roman" w:hAnsi="Times New Roman"/>
          <w:sz w:val="24"/>
          <w:szCs w:val="24"/>
        </w:rPr>
        <w:t>.</w:t>
      </w:r>
      <w:r w:rsidR="00537767" w:rsidRPr="00EB437F">
        <w:rPr>
          <w:rFonts w:ascii="Times New Roman" w:hAnsi="Times New Roman"/>
          <w:sz w:val="24"/>
          <w:szCs w:val="24"/>
        </w:rPr>
        <w:t xml:space="preserve"> </w:t>
      </w:r>
    </w:p>
    <w:p w:rsidR="000A0471" w:rsidRPr="00EB437F" w:rsidRDefault="00316902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en-GB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Доношењем </w:t>
      </w:r>
      <w:r w:rsidR="007F4554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eastAsia="Calibri" w:hAnsi="Times New Roman" w:cs="Times New Roman"/>
          <w:sz w:val="24"/>
          <w:szCs w:val="24"/>
          <w:lang w:val="sr-Cyrl-CS"/>
        </w:rPr>
        <w:t>Закона</w:t>
      </w:r>
      <w:r w:rsidR="000A0471" w:rsidRPr="00EB437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</w:t>
      </w:r>
      <w:r w:rsidRPr="00EB437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4BBD" w:rsidRPr="00EB437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EB437F">
        <w:rPr>
          <w:rFonts w:ascii="Times New Roman" w:hAnsi="Times New Roman" w:cs="Times New Roman"/>
          <w:sz w:val="24"/>
          <w:szCs w:val="24"/>
          <w:lang w:val="sr-Cyrl-CS"/>
        </w:rPr>
        <w:t>оцијалној карти</w:t>
      </w:r>
      <w:r w:rsidRPr="00EB437F">
        <w:rPr>
          <w:rFonts w:ascii="Times New Roman" w:hAnsi="Times New Roman" w:cs="Times New Roman"/>
          <w:sz w:val="24"/>
          <w:szCs w:val="24"/>
        </w:rPr>
        <w:t xml:space="preserve"> поставља се правни основ за</w:t>
      </w:r>
      <w:r w:rsidRPr="00EB437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EB437F">
        <w:rPr>
          <w:rFonts w:ascii="Times New Roman" w:hAnsi="Times New Roman" w:cs="Times New Roman"/>
          <w:bCs/>
          <w:sz w:val="24"/>
          <w:szCs w:val="24"/>
        </w:rPr>
        <w:t>успостављање</w:t>
      </w:r>
      <w:r w:rsidRPr="00EB43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0471" w:rsidRPr="00EB437F">
        <w:rPr>
          <w:rFonts w:ascii="Times New Roman" w:hAnsi="Times New Roman" w:cs="Times New Roman"/>
          <w:sz w:val="24"/>
          <w:szCs w:val="24"/>
          <w:lang w:val="ru-RU"/>
        </w:rPr>
        <w:t>јединствен</w:t>
      </w:r>
      <w:r w:rsidR="000A0471" w:rsidRPr="00EB437F">
        <w:rPr>
          <w:rFonts w:ascii="Times New Roman" w:hAnsi="Times New Roman" w:cs="Times New Roman"/>
          <w:sz w:val="24"/>
          <w:szCs w:val="24"/>
        </w:rPr>
        <w:t xml:space="preserve">ог регистра </w:t>
      </w:r>
      <w:r w:rsidR="000A0471" w:rsidRPr="00EB437F">
        <w:rPr>
          <w:rFonts w:ascii="Times New Roman" w:hAnsi="Times New Roman" w:cs="Times New Roman"/>
          <w:sz w:val="24"/>
          <w:szCs w:val="24"/>
          <w:lang w:val="ru-RU"/>
        </w:rPr>
        <w:t xml:space="preserve">Социјална карта </w:t>
      </w:r>
      <w:r w:rsidR="000A0471" w:rsidRPr="00EB437F">
        <w:rPr>
          <w:rFonts w:ascii="Times New Roman" w:hAnsi="Times New Roman" w:cs="Times New Roman"/>
          <w:sz w:val="24"/>
          <w:szCs w:val="24"/>
          <w:lang w:val="ru-RU" w:eastAsia="en-GB"/>
        </w:rPr>
        <w:t>на основу података</w:t>
      </w:r>
      <w:r w:rsidR="0060187E" w:rsidRPr="00EB437F">
        <w:rPr>
          <w:rFonts w:ascii="Times New Roman" w:hAnsi="Times New Roman" w:cs="Times New Roman"/>
          <w:sz w:val="24"/>
          <w:szCs w:val="24"/>
          <w:lang w:val="ru-RU"/>
        </w:rPr>
        <w:t>, утврђених кроз централизовано софтверско решење</w:t>
      </w:r>
      <w:r w:rsidR="0060187E" w:rsidRPr="00EB437F">
        <w:rPr>
          <w:rFonts w:ascii="Times New Roman" w:hAnsi="Times New Roman" w:cs="Times New Roman"/>
          <w:sz w:val="24"/>
          <w:szCs w:val="24"/>
        </w:rPr>
        <w:t xml:space="preserve"> у области социјалне заштите,</w:t>
      </w:r>
      <w:r w:rsidR="0060187E" w:rsidRPr="00EB4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A0471" w:rsidRPr="00EB437F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који се преузимају из евиденција из области социјалне заштите које води </w:t>
      </w:r>
      <w:r w:rsidR="000A0471" w:rsidRPr="00EB437F">
        <w:rPr>
          <w:rFonts w:ascii="Times New Roman" w:hAnsi="Times New Roman" w:cs="Times New Roman"/>
          <w:sz w:val="24"/>
          <w:szCs w:val="24"/>
          <w:lang w:eastAsia="en-GB"/>
        </w:rPr>
        <w:t>Министарство</w:t>
      </w:r>
      <w:r w:rsidR="000A0471" w:rsidRPr="00EB437F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 у складу са законом</w:t>
      </w:r>
      <w:r w:rsidR="00250403" w:rsidRPr="00EB437F">
        <w:rPr>
          <w:rFonts w:ascii="Times New Roman" w:hAnsi="Times New Roman" w:cs="Times New Roman"/>
          <w:sz w:val="24"/>
          <w:szCs w:val="24"/>
          <w:lang w:val="ru-RU" w:eastAsia="en-GB"/>
        </w:rPr>
        <w:t xml:space="preserve"> и екстерних евиденција других органа државне управе</w:t>
      </w:r>
      <w:r w:rsidR="000A0471" w:rsidRPr="00EB437F">
        <w:rPr>
          <w:rFonts w:ascii="Times New Roman" w:hAnsi="Times New Roman" w:cs="Times New Roman"/>
          <w:sz w:val="24"/>
          <w:szCs w:val="24"/>
          <w:lang w:val="ru-RU" w:eastAsia="en-GB"/>
        </w:rPr>
        <w:t>.</w:t>
      </w:r>
    </w:p>
    <w:p w:rsidR="00316902" w:rsidRPr="00EB437F" w:rsidRDefault="000A0471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437F">
        <w:rPr>
          <w:rFonts w:ascii="Times New Roman" w:hAnsi="Times New Roman" w:cs="Times New Roman"/>
          <w:sz w:val="24"/>
          <w:szCs w:val="24"/>
          <w:lang w:val="ru-RU"/>
        </w:rPr>
        <w:t>У Социјалној карти</w:t>
      </w:r>
      <w:r w:rsidRPr="00EB43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воде се и </w:t>
      </w:r>
      <w:r w:rsidRPr="00EB437F">
        <w:rPr>
          <w:rFonts w:ascii="Times New Roman" w:hAnsi="Times New Roman" w:cs="Times New Roman"/>
          <w:sz w:val="24"/>
          <w:szCs w:val="24"/>
          <w:lang w:val="ru-RU"/>
        </w:rPr>
        <w:t xml:space="preserve">обрађују подаци о </w:t>
      </w:r>
      <w:r w:rsidR="00C65F80">
        <w:rPr>
          <w:rFonts w:ascii="Times New Roman" w:hAnsi="Times New Roman" w:cs="Times New Roman"/>
          <w:sz w:val="24"/>
          <w:szCs w:val="24"/>
          <w:lang w:val="ru-RU"/>
        </w:rPr>
        <w:t>појединцу</w:t>
      </w:r>
      <w:r w:rsidRPr="00EB437F">
        <w:rPr>
          <w:rFonts w:ascii="Times New Roman" w:hAnsi="Times New Roman" w:cs="Times New Roman"/>
          <w:sz w:val="24"/>
          <w:szCs w:val="24"/>
          <w:lang w:val="ru-RU"/>
        </w:rPr>
        <w:t xml:space="preserve"> и са њима повезаним лицима који су неопходни за утврђивање социјално-економског статуса, односно за остваривање права и услуга из социјалне заштите у складу са законима, као и подаци о оствареним правима и услугама из социјалне заштите које лице користи или је користило, подаци о правима и услугама које су у поступку остваривања и подаци о одбаченим и одбијеним захтевима (неостварена права).</w:t>
      </w:r>
    </w:p>
    <w:p w:rsidR="00316902" w:rsidRDefault="00316902" w:rsidP="00D04B1E">
      <w:pPr>
        <w:pStyle w:val="Normal1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B437F">
        <w:rPr>
          <w:rFonts w:ascii="Times New Roman" w:hAnsi="Times New Roman"/>
          <w:sz w:val="24"/>
          <w:szCs w:val="24"/>
        </w:rPr>
        <w:t>Вођење и обрада ових података у оквиру ов</w:t>
      </w:r>
      <w:r w:rsidR="000A0471" w:rsidRPr="00EB437F">
        <w:rPr>
          <w:rFonts w:ascii="Times New Roman" w:hAnsi="Times New Roman"/>
          <w:sz w:val="24"/>
          <w:szCs w:val="24"/>
        </w:rPr>
        <w:t>ог регистра</w:t>
      </w:r>
      <w:r w:rsidRPr="00EB437F">
        <w:rPr>
          <w:rFonts w:ascii="Times New Roman" w:hAnsi="Times New Roman"/>
          <w:bCs/>
          <w:sz w:val="24"/>
          <w:szCs w:val="24"/>
        </w:rPr>
        <w:t xml:space="preserve"> </w:t>
      </w:r>
      <w:r w:rsidRPr="00EB437F">
        <w:rPr>
          <w:rFonts w:ascii="Times New Roman" w:hAnsi="Times New Roman"/>
          <w:sz w:val="24"/>
          <w:szCs w:val="24"/>
        </w:rPr>
        <w:t>омогућиће и допринеће ефикасном вођењу управних поступака</w:t>
      </w:r>
      <w:r w:rsidRPr="00EB437F">
        <w:rPr>
          <w:rFonts w:ascii="Times New Roman" w:hAnsi="Times New Roman"/>
          <w:sz w:val="24"/>
          <w:szCs w:val="24"/>
          <w:lang w:val="ru-RU"/>
        </w:rPr>
        <w:t xml:space="preserve"> који се воде у социјалној заштити, </w:t>
      </w:r>
      <w:r w:rsidR="00E15C00" w:rsidRPr="00EB437F">
        <w:rPr>
          <w:rFonts w:ascii="Times New Roman" w:hAnsi="Times New Roman"/>
          <w:sz w:val="24"/>
          <w:szCs w:val="24"/>
          <w:lang w:val="ru-RU"/>
        </w:rPr>
        <w:t>квалитетнијем</w:t>
      </w:r>
      <w:r w:rsidR="00E15C00" w:rsidRPr="00EB437F">
        <w:rPr>
          <w:rFonts w:ascii="Times New Roman" w:hAnsi="Times New Roman"/>
          <w:sz w:val="24"/>
          <w:szCs w:val="24"/>
        </w:rPr>
        <w:t xml:space="preserve"> обављању статистичних, социјалноекономских и других истраживања,</w:t>
      </w:r>
      <w:r w:rsidR="00E15C00" w:rsidRPr="00EB437F">
        <w:rPr>
          <w:rFonts w:ascii="Times New Roman" w:eastAsia="BatangChe" w:hAnsi="Times New Roman"/>
          <w:sz w:val="24"/>
          <w:szCs w:val="24"/>
          <w:lang w:val="sr-Cyrl-CS"/>
        </w:rPr>
        <w:t xml:space="preserve"> анализе података и израде извештаја потребних за обављање послова из надлежности</w:t>
      </w:r>
      <w:r w:rsidR="00E15C00" w:rsidRPr="00EB437F">
        <w:rPr>
          <w:rFonts w:ascii="Times New Roman" w:hAnsi="Times New Roman"/>
          <w:sz w:val="24"/>
          <w:szCs w:val="24"/>
        </w:rPr>
        <w:t xml:space="preserve"> Министарства,</w:t>
      </w:r>
      <w:r w:rsidR="00E15C00" w:rsidRPr="00EB437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B437F">
        <w:rPr>
          <w:rFonts w:ascii="Times New Roman" w:hAnsi="Times New Roman"/>
          <w:sz w:val="24"/>
          <w:szCs w:val="24"/>
          <w:lang w:val="ru-RU"/>
        </w:rPr>
        <w:t>а треба да пружи подршку при креирању социјалне политике и допринесе бољем сагледавању социјално - економског  статуса популације у Републици Србији</w:t>
      </w:r>
      <w:r w:rsidRPr="00EB437F">
        <w:rPr>
          <w:rFonts w:ascii="Times New Roman" w:hAnsi="Times New Roman"/>
          <w:sz w:val="24"/>
          <w:szCs w:val="24"/>
        </w:rPr>
        <w:t>.</w:t>
      </w:r>
    </w:p>
    <w:p w:rsidR="00E43900" w:rsidRPr="00AA2AF8" w:rsidRDefault="005C597C" w:rsidP="00D04B1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A2AF8">
        <w:rPr>
          <w:rFonts w:ascii="Times New Roman" w:hAnsi="Times New Roman"/>
          <w:sz w:val="24"/>
          <w:szCs w:val="24"/>
        </w:rPr>
        <w:t xml:space="preserve">Такође, треба </w:t>
      </w:r>
      <w:r w:rsidR="00F858CE" w:rsidRPr="00AA2AF8">
        <w:rPr>
          <w:rFonts w:ascii="Times New Roman" w:hAnsi="Times New Roman"/>
          <w:sz w:val="24"/>
          <w:szCs w:val="24"/>
          <w:lang w:val="sr-Cyrl-RS"/>
        </w:rPr>
        <w:t>имати у виду</w:t>
      </w:r>
      <w:r w:rsidRPr="00AA2AF8">
        <w:rPr>
          <w:rFonts w:ascii="Times New Roman" w:hAnsi="Times New Roman"/>
          <w:sz w:val="24"/>
          <w:szCs w:val="24"/>
        </w:rPr>
        <w:t xml:space="preserve"> и </w:t>
      </w:r>
      <w:r w:rsidR="00C937FA" w:rsidRPr="00AA2AF8">
        <w:rPr>
          <w:rFonts w:ascii="Times New Roman" w:hAnsi="Times New Roman"/>
          <w:sz w:val="24"/>
          <w:szCs w:val="24"/>
        </w:rPr>
        <w:t>Н</w:t>
      </w:r>
      <w:r w:rsidRPr="00AA2AF8">
        <w:rPr>
          <w:rFonts w:ascii="Times New Roman" w:hAnsi="Times New Roman"/>
          <w:sz w:val="24"/>
          <w:szCs w:val="24"/>
        </w:rPr>
        <w:t xml:space="preserve">ационални програм управљања ризиком од елементарних непогода, </w:t>
      </w:r>
      <w:r w:rsidR="00E43900" w:rsidRPr="00AA2AF8">
        <w:rPr>
          <w:rFonts w:ascii="Times New Roman" w:hAnsi="Times New Roman"/>
          <w:sz w:val="24"/>
          <w:szCs w:val="24"/>
        </w:rPr>
        <w:t xml:space="preserve">као и </w:t>
      </w:r>
      <w:r w:rsidR="00E43900" w:rsidRPr="00AA2AF8">
        <w:rPr>
          <w:rFonts w:ascii="Times New Roman" w:hAnsi="Times New Roman"/>
          <w:sz w:val="24"/>
          <w:szCs w:val="24"/>
          <w:lang w:val="sr-Cyrl-RS"/>
        </w:rPr>
        <w:t>припадајући</w:t>
      </w:r>
      <w:r w:rsidR="00E43900" w:rsidRPr="00AA2AF8">
        <w:rPr>
          <w:rFonts w:ascii="Times New Roman" w:hAnsi="Times New Roman"/>
          <w:sz w:val="24"/>
          <w:szCs w:val="24"/>
        </w:rPr>
        <w:t xml:space="preserve"> </w:t>
      </w:r>
      <w:r w:rsidR="00E43900" w:rsidRPr="00AA2AF8">
        <w:rPr>
          <w:rFonts w:ascii="Times New Roman" w:hAnsi="Times New Roman"/>
          <w:sz w:val="24"/>
          <w:szCs w:val="24"/>
          <w:lang w:val="sr-Cyrl-RS"/>
        </w:rPr>
        <w:t>А</w:t>
      </w:r>
      <w:r w:rsidRPr="00AA2AF8">
        <w:rPr>
          <w:rFonts w:ascii="Times New Roman" w:hAnsi="Times New Roman"/>
          <w:sz w:val="24"/>
          <w:szCs w:val="24"/>
        </w:rPr>
        <w:t>кциони план за његово спровођење за период 201</w:t>
      </w:r>
      <w:r w:rsidR="00137BC4" w:rsidRPr="00AA2AF8">
        <w:rPr>
          <w:rFonts w:ascii="Times New Roman" w:hAnsi="Times New Roman"/>
          <w:sz w:val="24"/>
          <w:szCs w:val="24"/>
        </w:rPr>
        <w:t>7</w:t>
      </w:r>
      <w:r w:rsidRPr="00AA2AF8">
        <w:rPr>
          <w:rFonts w:ascii="Times New Roman" w:hAnsi="Times New Roman"/>
          <w:sz w:val="24"/>
          <w:szCs w:val="24"/>
        </w:rPr>
        <w:t xml:space="preserve">-2020. </w:t>
      </w:r>
      <w:r w:rsidR="00816C08" w:rsidRPr="00AA2AF8">
        <w:rPr>
          <w:rFonts w:ascii="Times New Roman" w:hAnsi="Times New Roman"/>
          <w:sz w:val="24"/>
          <w:szCs w:val="24"/>
        </w:rPr>
        <w:t>к</w:t>
      </w:r>
      <w:r w:rsidRPr="00AA2AF8">
        <w:rPr>
          <w:rFonts w:ascii="Times New Roman" w:hAnsi="Times New Roman"/>
          <w:sz w:val="24"/>
          <w:szCs w:val="24"/>
        </w:rPr>
        <w:t xml:space="preserve">ојим је у оквиру активности 2.2.8 - предвиђено успостављање базе података угрожене популације (најрањивијих категорија становништва - деца, млади, жене, особе са посебним потребама и старије особе), ажурно вођење података, статистичка обрада података и редовно достављање података </w:t>
      </w:r>
      <w:r w:rsidR="00F858CE" w:rsidRPr="00AA2AF8">
        <w:rPr>
          <w:rFonts w:ascii="Times New Roman" w:hAnsi="Times New Roman"/>
          <w:sz w:val="24"/>
          <w:szCs w:val="24"/>
          <w:lang w:val="sr-Cyrl-RS"/>
        </w:rPr>
        <w:t>С</w:t>
      </w:r>
      <w:r w:rsidRPr="00AA2AF8">
        <w:rPr>
          <w:rFonts w:ascii="Times New Roman" w:hAnsi="Times New Roman"/>
          <w:sz w:val="24"/>
          <w:szCs w:val="24"/>
        </w:rPr>
        <w:t xml:space="preserve">ектору за ванредне ситуације </w:t>
      </w:r>
      <w:r w:rsidR="00F858CE" w:rsidRPr="00AA2AF8">
        <w:rPr>
          <w:rFonts w:ascii="Times New Roman" w:hAnsi="Times New Roman"/>
          <w:sz w:val="24"/>
          <w:szCs w:val="24"/>
          <w:lang w:val="sr-Cyrl-RS"/>
        </w:rPr>
        <w:t>МУП-а</w:t>
      </w:r>
      <w:r w:rsidR="00E43900" w:rsidRPr="00AA2AF8">
        <w:rPr>
          <w:rFonts w:ascii="Times New Roman" w:hAnsi="Times New Roman"/>
          <w:sz w:val="24"/>
          <w:szCs w:val="24"/>
          <w:lang w:val="sr-Cyrl-RS"/>
        </w:rPr>
        <w:t>, за шта је надлежно</w:t>
      </w:r>
      <w:r w:rsidRPr="00AA2AF8">
        <w:rPr>
          <w:rFonts w:ascii="Times New Roman" w:hAnsi="Times New Roman"/>
          <w:sz w:val="24"/>
          <w:szCs w:val="24"/>
        </w:rPr>
        <w:t xml:space="preserve"> </w:t>
      </w:r>
      <w:r w:rsidR="00816C08" w:rsidRPr="00AA2AF8">
        <w:rPr>
          <w:rFonts w:ascii="Times New Roman" w:hAnsi="Times New Roman"/>
          <w:sz w:val="24"/>
          <w:szCs w:val="24"/>
        </w:rPr>
        <w:t>М</w:t>
      </w:r>
      <w:r w:rsidRPr="00AA2AF8">
        <w:rPr>
          <w:rFonts w:ascii="Times New Roman" w:hAnsi="Times New Roman"/>
          <w:sz w:val="24"/>
          <w:szCs w:val="24"/>
        </w:rPr>
        <w:t>инистарство за рад, запошљавање, борачка и социјална питања као и центри за социјални рад</w:t>
      </w:r>
      <w:r w:rsidR="00E43900" w:rsidRPr="00AA2AF8">
        <w:rPr>
          <w:rFonts w:ascii="Times New Roman" w:hAnsi="Times New Roman"/>
          <w:sz w:val="24"/>
          <w:szCs w:val="24"/>
          <w:lang w:val="sr-Cyrl-RS"/>
        </w:rPr>
        <w:t>.</w:t>
      </w:r>
    </w:p>
    <w:p w:rsidR="00E43900" w:rsidRPr="00AA2AF8" w:rsidRDefault="009E5EF1" w:rsidP="005C597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A2AF8">
        <w:rPr>
          <w:rFonts w:ascii="Times New Roman" w:hAnsi="Times New Roman"/>
          <w:sz w:val="24"/>
          <w:szCs w:val="24"/>
        </w:rPr>
        <w:t>Како ће Социјална карта</w:t>
      </w:r>
      <w:r w:rsidR="00E500CE" w:rsidRPr="00AA2AF8">
        <w:rPr>
          <w:rFonts w:ascii="Times New Roman" w:hAnsi="Times New Roman"/>
          <w:sz w:val="24"/>
          <w:szCs w:val="24"/>
        </w:rPr>
        <w:t xml:space="preserve"> </w:t>
      </w:r>
      <w:r w:rsidR="00E43900" w:rsidRPr="00AA2AF8">
        <w:rPr>
          <w:rFonts w:ascii="Times New Roman" w:hAnsi="Times New Roman"/>
          <w:sz w:val="24"/>
          <w:szCs w:val="24"/>
          <w:lang w:val="sr-Cyrl-RS"/>
        </w:rPr>
        <w:t xml:space="preserve">садржати </w:t>
      </w:r>
      <w:r w:rsidR="00E500CE" w:rsidRPr="00AA2AF8">
        <w:rPr>
          <w:rFonts w:ascii="Times New Roman" w:hAnsi="Times New Roman"/>
          <w:sz w:val="24"/>
          <w:szCs w:val="24"/>
        </w:rPr>
        <w:t xml:space="preserve">и податке о корисницима </w:t>
      </w:r>
      <w:r w:rsidR="00E43900" w:rsidRPr="00AA2AF8">
        <w:rPr>
          <w:rFonts w:ascii="Times New Roman" w:hAnsi="Times New Roman"/>
          <w:sz w:val="24"/>
          <w:szCs w:val="24"/>
          <w:lang w:val="sr-Cyrl-RS"/>
        </w:rPr>
        <w:t xml:space="preserve">социјалне заштите које посебно погађа елементарна и друга несрећа, </w:t>
      </w:r>
      <w:r w:rsidR="00E500CE" w:rsidRPr="00AA2AF8">
        <w:rPr>
          <w:rFonts w:ascii="Times New Roman" w:hAnsi="Times New Roman"/>
          <w:sz w:val="24"/>
          <w:szCs w:val="24"/>
        </w:rPr>
        <w:t xml:space="preserve">овај </w:t>
      </w:r>
      <w:r w:rsidR="00E43900" w:rsidRPr="00AA2AF8">
        <w:rPr>
          <w:rFonts w:ascii="Times New Roman" w:hAnsi="Times New Roman"/>
          <w:sz w:val="24"/>
          <w:szCs w:val="24"/>
          <w:lang w:val="sr-Cyrl-RS"/>
        </w:rPr>
        <w:t xml:space="preserve">регистар </w:t>
      </w:r>
      <w:r w:rsidR="00E500CE" w:rsidRPr="00AA2AF8">
        <w:rPr>
          <w:rFonts w:ascii="Times New Roman" w:hAnsi="Times New Roman"/>
          <w:sz w:val="24"/>
          <w:szCs w:val="24"/>
        </w:rPr>
        <w:t>би требао да омогући и податке од интереса за систем за управљање ризиком од елементарних и других непогода</w:t>
      </w:r>
      <w:r w:rsidR="00E43900" w:rsidRPr="00AA2AF8">
        <w:rPr>
          <w:rFonts w:ascii="Times New Roman" w:hAnsi="Times New Roman"/>
          <w:sz w:val="24"/>
          <w:szCs w:val="24"/>
          <w:lang w:val="sr-Cyrl-RS"/>
        </w:rPr>
        <w:t>.</w:t>
      </w:r>
    </w:p>
    <w:p w:rsidR="00611308" w:rsidRPr="00AA2AF8" w:rsidRDefault="00611308" w:rsidP="00EB43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de-DE"/>
        </w:rPr>
      </w:pPr>
    </w:p>
    <w:p w:rsidR="00852873" w:rsidRPr="00EB437F" w:rsidRDefault="00852873" w:rsidP="00752368">
      <w:pPr>
        <w:pStyle w:val="ListParagraph"/>
        <w:numPr>
          <w:ilvl w:val="0"/>
          <w:numId w:val="10"/>
        </w:numPr>
        <w:spacing w:before="240" w:after="0" w:line="240" w:lineRule="auto"/>
        <w:ind w:left="709" w:hanging="425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t xml:space="preserve">ОБЈАШЊЕЊЕ </w:t>
      </w:r>
      <w:r w:rsidR="006E0C9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ПОЈЕДИНАЧНИХ</w:t>
      </w:r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t xml:space="preserve">  РЕШ</w:t>
      </w:r>
      <w:bookmarkStart w:id="1" w:name="_GoBack"/>
      <w:bookmarkEnd w:id="1"/>
      <w:r w:rsidRPr="00EB437F">
        <w:rPr>
          <w:rFonts w:ascii="Times New Roman" w:eastAsia="Times New Roman" w:hAnsi="Times New Roman" w:cs="Times New Roman"/>
          <w:b/>
          <w:sz w:val="24"/>
          <w:szCs w:val="24"/>
        </w:rPr>
        <w:t>ЕЊА</w:t>
      </w:r>
    </w:p>
    <w:p w:rsidR="00F877CC" w:rsidRPr="00EB437F" w:rsidRDefault="00F877CC" w:rsidP="00EB43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p w:rsidR="00E45A77" w:rsidRPr="00EB437F" w:rsidRDefault="00576501" w:rsidP="00EB437F">
      <w:pPr>
        <w:spacing w:before="240" w:after="12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E45A77" w:rsidRPr="00EB437F">
        <w:rPr>
          <w:rFonts w:ascii="Times New Roman" w:hAnsi="Times New Roman" w:cs="Times New Roman"/>
          <w:sz w:val="24"/>
          <w:szCs w:val="24"/>
        </w:rPr>
        <w:t xml:space="preserve"> Закона о </w:t>
      </w:r>
      <w:r w:rsidR="00363312" w:rsidRPr="00EB437F">
        <w:rPr>
          <w:rFonts w:ascii="Times New Roman" w:hAnsi="Times New Roman" w:cs="Times New Roman"/>
          <w:sz w:val="24"/>
          <w:szCs w:val="24"/>
        </w:rPr>
        <w:t>с</w:t>
      </w:r>
      <w:r w:rsidR="00C0610E" w:rsidRPr="00EB437F">
        <w:rPr>
          <w:rFonts w:ascii="Times New Roman" w:hAnsi="Times New Roman" w:cs="Times New Roman"/>
          <w:sz w:val="24"/>
          <w:szCs w:val="24"/>
        </w:rPr>
        <w:t>оцијалној карти</w:t>
      </w:r>
      <w:r w:rsidR="00E45A77" w:rsidRPr="00EB437F">
        <w:rPr>
          <w:rFonts w:ascii="Times New Roman" w:hAnsi="Times New Roman" w:cs="Times New Roman"/>
          <w:sz w:val="24"/>
          <w:szCs w:val="24"/>
        </w:rPr>
        <w:t xml:space="preserve"> садржи </w:t>
      </w:r>
      <w:r w:rsidR="00D90CFF" w:rsidRPr="00EB437F">
        <w:rPr>
          <w:rFonts w:ascii="Times New Roman" w:hAnsi="Times New Roman" w:cs="Times New Roman"/>
          <w:sz w:val="24"/>
          <w:szCs w:val="24"/>
        </w:rPr>
        <w:t>пет</w:t>
      </w:r>
      <w:r w:rsidR="00E45A77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1E15C1">
        <w:rPr>
          <w:rFonts w:ascii="Times New Roman" w:hAnsi="Times New Roman" w:cs="Times New Roman"/>
          <w:sz w:val="24"/>
          <w:szCs w:val="24"/>
          <w:lang w:val="sr-Cyrl-RS"/>
        </w:rPr>
        <w:t>одељака</w:t>
      </w:r>
      <w:r w:rsidR="00E45A77" w:rsidRPr="00EB437F">
        <w:rPr>
          <w:rFonts w:ascii="Times New Roman" w:hAnsi="Times New Roman" w:cs="Times New Roman"/>
          <w:sz w:val="24"/>
          <w:szCs w:val="24"/>
        </w:rPr>
        <w:t xml:space="preserve">, и то: </w:t>
      </w:r>
      <w:r w:rsidR="00A36F57" w:rsidRPr="00EB437F">
        <w:rPr>
          <w:rFonts w:ascii="Times New Roman" w:hAnsi="Times New Roman" w:cs="Times New Roman"/>
          <w:sz w:val="24"/>
          <w:szCs w:val="24"/>
        </w:rPr>
        <w:t xml:space="preserve">Уводне </w:t>
      </w:r>
      <w:r w:rsidR="00E45A77" w:rsidRPr="00EB437F">
        <w:rPr>
          <w:rFonts w:ascii="Times New Roman" w:hAnsi="Times New Roman" w:cs="Times New Roman"/>
          <w:sz w:val="24"/>
          <w:szCs w:val="24"/>
        </w:rPr>
        <w:t>одредбе (</w:t>
      </w:r>
      <w:r w:rsidR="00104DC2">
        <w:rPr>
          <w:rFonts w:ascii="Times New Roman" w:hAnsi="Times New Roman" w:cs="Times New Roman"/>
          <w:sz w:val="24"/>
          <w:szCs w:val="24"/>
          <w:lang w:val="sr-Cyrl-RS"/>
        </w:rPr>
        <w:t>Одељак 1</w:t>
      </w:r>
      <w:r w:rsidR="00E45A77" w:rsidRPr="00EB437F">
        <w:rPr>
          <w:rFonts w:ascii="Times New Roman" w:hAnsi="Times New Roman" w:cs="Times New Roman"/>
          <w:sz w:val="24"/>
          <w:szCs w:val="24"/>
        </w:rPr>
        <w:t>),</w:t>
      </w:r>
      <w:r w:rsidR="00363312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D90CFF" w:rsidRPr="00EB437F">
        <w:rPr>
          <w:rFonts w:ascii="Times New Roman" w:hAnsi="Times New Roman" w:cs="Times New Roman"/>
          <w:bCs/>
          <w:sz w:val="24"/>
          <w:szCs w:val="24"/>
          <w:lang w:val="ru-RU"/>
        </w:rPr>
        <w:t>Социјална карта</w:t>
      </w:r>
      <w:r w:rsidR="00D90CFF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E45A77" w:rsidRPr="00EB437F">
        <w:rPr>
          <w:rFonts w:ascii="Times New Roman" w:hAnsi="Times New Roman" w:cs="Times New Roman"/>
          <w:sz w:val="24"/>
          <w:szCs w:val="24"/>
        </w:rPr>
        <w:t>(</w:t>
      </w:r>
      <w:r w:rsidR="001E15C1">
        <w:rPr>
          <w:rFonts w:ascii="Times New Roman" w:hAnsi="Times New Roman" w:cs="Times New Roman"/>
          <w:sz w:val="24"/>
          <w:szCs w:val="24"/>
          <w:lang w:val="sr-Cyrl-RS"/>
        </w:rPr>
        <w:t>Одељак 2</w:t>
      </w:r>
      <w:r w:rsidR="00E45A77" w:rsidRPr="00EB437F">
        <w:rPr>
          <w:rFonts w:ascii="Times New Roman" w:hAnsi="Times New Roman" w:cs="Times New Roman"/>
          <w:sz w:val="24"/>
          <w:szCs w:val="24"/>
        </w:rPr>
        <w:t xml:space="preserve">), </w:t>
      </w:r>
      <w:r w:rsidR="00D90CFF" w:rsidRPr="00EB437F">
        <w:rPr>
          <w:rFonts w:ascii="Times New Roman" w:hAnsi="Times New Roman" w:cs="Times New Roman"/>
          <w:sz w:val="24"/>
          <w:szCs w:val="24"/>
          <w:lang w:val="ru-RU"/>
        </w:rPr>
        <w:t>Поступак приступања и коришћење података</w:t>
      </w:r>
      <w:r w:rsidR="00D90CFF" w:rsidRPr="00EB43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 Социјалној карти</w:t>
      </w:r>
      <w:r w:rsidR="00D90CFF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E45A77" w:rsidRPr="00EB437F">
        <w:rPr>
          <w:rFonts w:ascii="Times New Roman" w:hAnsi="Times New Roman" w:cs="Times New Roman"/>
          <w:sz w:val="24"/>
          <w:szCs w:val="24"/>
        </w:rPr>
        <w:t>(</w:t>
      </w:r>
      <w:r w:rsidR="00104DC2">
        <w:rPr>
          <w:rFonts w:ascii="Times New Roman" w:hAnsi="Times New Roman" w:cs="Times New Roman"/>
          <w:sz w:val="24"/>
          <w:szCs w:val="24"/>
          <w:lang w:val="sr-Cyrl-RS"/>
        </w:rPr>
        <w:t>Одељак 3</w:t>
      </w:r>
      <w:r w:rsidR="00E45A77" w:rsidRPr="00EB437F">
        <w:rPr>
          <w:rFonts w:ascii="Times New Roman" w:hAnsi="Times New Roman" w:cs="Times New Roman"/>
          <w:sz w:val="24"/>
          <w:szCs w:val="24"/>
        </w:rPr>
        <w:t>),</w:t>
      </w:r>
      <w:r w:rsidR="00D90CFF" w:rsidRPr="00EB437F">
        <w:rPr>
          <w:rFonts w:ascii="Times New Roman" w:hAnsi="Times New Roman" w:cs="Times New Roman"/>
          <w:sz w:val="24"/>
          <w:szCs w:val="24"/>
        </w:rPr>
        <w:t xml:space="preserve"> Надзор</w:t>
      </w:r>
      <w:r w:rsidR="00316902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E45A77" w:rsidRPr="00EB437F">
        <w:rPr>
          <w:rFonts w:ascii="Times New Roman" w:hAnsi="Times New Roman" w:cs="Times New Roman"/>
          <w:sz w:val="24"/>
          <w:szCs w:val="24"/>
        </w:rPr>
        <w:t>(</w:t>
      </w:r>
      <w:r w:rsidR="00104DC2">
        <w:rPr>
          <w:rFonts w:ascii="Times New Roman" w:hAnsi="Times New Roman" w:cs="Times New Roman"/>
          <w:sz w:val="24"/>
          <w:szCs w:val="24"/>
          <w:lang w:val="sr-Cyrl-RS"/>
        </w:rPr>
        <w:t>Одељак 4</w:t>
      </w:r>
      <w:r w:rsidR="00E45A77" w:rsidRPr="00EB437F">
        <w:rPr>
          <w:rFonts w:ascii="Times New Roman" w:hAnsi="Times New Roman" w:cs="Times New Roman"/>
          <w:sz w:val="24"/>
          <w:szCs w:val="24"/>
        </w:rPr>
        <w:t>),</w:t>
      </w:r>
      <w:r w:rsidR="00D90CFF" w:rsidRPr="00EB437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</w:t>
      </w:r>
      <w:r w:rsidR="00D90CFF" w:rsidRPr="00EB437F">
        <w:rPr>
          <w:rFonts w:ascii="Times New Roman" w:hAnsi="Times New Roman" w:cs="Times New Roman"/>
          <w:sz w:val="24"/>
          <w:szCs w:val="24"/>
        </w:rPr>
        <w:t>релазне и завршне одредбе</w:t>
      </w:r>
      <w:r w:rsidR="00E45A77" w:rsidRPr="00EB437F">
        <w:rPr>
          <w:rFonts w:ascii="Times New Roman" w:hAnsi="Times New Roman" w:cs="Times New Roman"/>
          <w:sz w:val="24"/>
          <w:szCs w:val="24"/>
        </w:rPr>
        <w:t xml:space="preserve"> (</w:t>
      </w:r>
      <w:r w:rsidR="00104DC2">
        <w:rPr>
          <w:rFonts w:ascii="Times New Roman" w:hAnsi="Times New Roman" w:cs="Times New Roman"/>
          <w:sz w:val="24"/>
          <w:szCs w:val="24"/>
          <w:lang w:val="sr-Cyrl-RS"/>
        </w:rPr>
        <w:t>Одељак 5</w:t>
      </w:r>
      <w:r w:rsidR="00E45A77" w:rsidRPr="00EB437F">
        <w:rPr>
          <w:rFonts w:ascii="Times New Roman" w:hAnsi="Times New Roman" w:cs="Times New Roman"/>
          <w:sz w:val="24"/>
          <w:szCs w:val="24"/>
        </w:rPr>
        <w:t>)</w:t>
      </w:r>
      <w:r w:rsidR="00D90CFF" w:rsidRPr="00EB437F">
        <w:rPr>
          <w:rFonts w:ascii="Times New Roman" w:hAnsi="Times New Roman" w:cs="Times New Roman"/>
          <w:sz w:val="24"/>
          <w:szCs w:val="24"/>
        </w:rPr>
        <w:t>.</w:t>
      </w:r>
      <w:r w:rsidR="00E45A77" w:rsidRPr="00EB43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F2F" w:rsidRDefault="001E15C1" w:rsidP="00704F2F">
      <w:pPr>
        <w:pStyle w:val="Normal1"/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E15C1">
        <w:rPr>
          <w:rFonts w:ascii="Times New Roman" w:hAnsi="Times New Roman"/>
          <w:b/>
          <w:sz w:val="24"/>
          <w:szCs w:val="24"/>
        </w:rPr>
        <w:t>Уводне одредбе</w:t>
      </w:r>
      <w:r w:rsidRPr="00EB437F">
        <w:rPr>
          <w:rFonts w:ascii="Times New Roman" w:hAnsi="Times New Roman"/>
          <w:sz w:val="24"/>
          <w:szCs w:val="24"/>
        </w:rPr>
        <w:t xml:space="preserve"> (</w:t>
      </w:r>
      <w:r w:rsidR="00104DC2">
        <w:rPr>
          <w:rFonts w:ascii="Times New Roman" w:hAnsi="Times New Roman"/>
          <w:sz w:val="24"/>
          <w:szCs w:val="24"/>
          <w:lang w:val="sr-Cyrl-RS"/>
        </w:rPr>
        <w:t>Одељак 1</w:t>
      </w:r>
      <w:r w:rsidRPr="00EB437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76501">
        <w:rPr>
          <w:rFonts w:ascii="Times New Roman" w:hAnsi="Times New Roman"/>
          <w:sz w:val="24"/>
          <w:szCs w:val="24"/>
          <w:lang w:val="sr-Cyrl-RS"/>
        </w:rPr>
        <w:t>Предлога</w:t>
      </w:r>
      <w:r w:rsidR="00576501" w:rsidRPr="00AA2AF8">
        <w:rPr>
          <w:rFonts w:ascii="Times New Roman" w:hAnsi="Times New Roman"/>
          <w:sz w:val="24"/>
          <w:szCs w:val="24"/>
        </w:rPr>
        <w:t xml:space="preserve"> </w:t>
      </w:r>
      <w:r w:rsidR="00E45A77" w:rsidRPr="00EB437F">
        <w:rPr>
          <w:rFonts w:ascii="Times New Roman" w:hAnsi="Times New Roman"/>
          <w:sz w:val="24"/>
          <w:szCs w:val="24"/>
        </w:rPr>
        <w:t>закона садрже четири члана,</w:t>
      </w:r>
      <w:r w:rsidR="00606A97" w:rsidRPr="00EB437F">
        <w:rPr>
          <w:rFonts w:ascii="Times New Roman" w:hAnsi="Times New Roman"/>
          <w:sz w:val="24"/>
          <w:szCs w:val="24"/>
        </w:rPr>
        <w:t xml:space="preserve"> којима се</w:t>
      </w:r>
      <w:r w:rsidR="00E45A77" w:rsidRPr="00EB437F">
        <w:rPr>
          <w:rFonts w:ascii="Times New Roman" w:hAnsi="Times New Roman"/>
          <w:sz w:val="24"/>
          <w:szCs w:val="24"/>
        </w:rPr>
        <w:t xml:space="preserve"> уређуј</w:t>
      </w:r>
      <w:r w:rsidR="00606A97" w:rsidRPr="00EB437F">
        <w:rPr>
          <w:rFonts w:ascii="Times New Roman" w:hAnsi="Times New Roman"/>
          <w:sz w:val="24"/>
          <w:szCs w:val="24"/>
        </w:rPr>
        <w:t>е</w:t>
      </w:r>
      <w:r w:rsidR="00E45A77" w:rsidRPr="00EB437F">
        <w:rPr>
          <w:rFonts w:ascii="Times New Roman" w:hAnsi="Times New Roman"/>
          <w:sz w:val="24"/>
          <w:szCs w:val="24"/>
        </w:rPr>
        <w:t xml:space="preserve"> предмет закона</w:t>
      </w:r>
      <w:r w:rsidR="00C0610E" w:rsidRPr="00EB437F">
        <w:rPr>
          <w:rFonts w:ascii="Times New Roman" w:hAnsi="Times New Roman"/>
          <w:sz w:val="24"/>
          <w:szCs w:val="24"/>
        </w:rPr>
        <w:t>,</w:t>
      </w:r>
      <w:r w:rsidR="002E2CDA" w:rsidRPr="00EB437F">
        <w:rPr>
          <w:rFonts w:ascii="Times New Roman" w:hAnsi="Times New Roman"/>
          <w:sz w:val="24"/>
          <w:szCs w:val="24"/>
        </w:rPr>
        <w:t xml:space="preserve"> значење појединих </w:t>
      </w:r>
      <w:r w:rsidR="00A36F57" w:rsidRPr="00EB437F">
        <w:rPr>
          <w:rFonts w:ascii="Times New Roman" w:hAnsi="Times New Roman"/>
          <w:sz w:val="24"/>
          <w:szCs w:val="24"/>
        </w:rPr>
        <w:t>израза</w:t>
      </w:r>
      <w:r w:rsidR="002E2CDA" w:rsidRPr="00EB437F">
        <w:rPr>
          <w:rFonts w:ascii="Times New Roman" w:hAnsi="Times New Roman"/>
          <w:sz w:val="24"/>
          <w:szCs w:val="24"/>
        </w:rPr>
        <w:t>, циљ успостављања</w:t>
      </w:r>
      <w:r w:rsidR="0013302A" w:rsidRPr="00EB437F">
        <w:rPr>
          <w:rFonts w:ascii="Times New Roman" w:hAnsi="Times New Roman"/>
          <w:sz w:val="24"/>
          <w:szCs w:val="24"/>
        </w:rPr>
        <w:t xml:space="preserve"> и вођењ</w:t>
      </w:r>
      <w:r w:rsidR="003C3A88" w:rsidRPr="00EB437F">
        <w:rPr>
          <w:rFonts w:ascii="Times New Roman" w:hAnsi="Times New Roman"/>
          <w:sz w:val="24"/>
          <w:szCs w:val="24"/>
        </w:rPr>
        <w:t>а</w:t>
      </w:r>
      <w:r w:rsidR="0013302A" w:rsidRPr="00EB437F">
        <w:rPr>
          <w:rFonts w:ascii="Times New Roman" w:hAnsi="Times New Roman"/>
          <w:sz w:val="24"/>
          <w:szCs w:val="24"/>
        </w:rPr>
        <w:t xml:space="preserve"> Социјалне карте, као и </w:t>
      </w:r>
      <w:r w:rsidR="003F5FDF" w:rsidRPr="00EB437F">
        <w:rPr>
          <w:rFonts w:ascii="Times New Roman" w:hAnsi="Times New Roman"/>
          <w:sz w:val="24"/>
          <w:szCs w:val="24"/>
        </w:rPr>
        <w:t>сврха обраде</w:t>
      </w:r>
      <w:r w:rsidR="0013302A" w:rsidRPr="00EB437F">
        <w:rPr>
          <w:rFonts w:ascii="Times New Roman" w:hAnsi="Times New Roman"/>
          <w:sz w:val="24"/>
          <w:szCs w:val="24"/>
        </w:rPr>
        <w:t xml:space="preserve"> података који се воде у овом регистру.</w:t>
      </w:r>
      <w:r w:rsidR="003F5FDF" w:rsidRPr="00EB437F">
        <w:rPr>
          <w:rFonts w:ascii="Times New Roman" w:hAnsi="Times New Roman"/>
          <w:sz w:val="24"/>
          <w:szCs w:val="24"/>
        </w:rPr>
        <w:t xml:space="preserve"> </w:t>
      </w:r>
    </w:p>
    <w:p w:rsidR="00704F2F" w:rsidRPr="00704F2F" w:rsidRDefault="00DE654B" w:rsidP="00704F2F">
      <w:pPr>
        <w:pStyle w:val="Normal1"/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B437F">
        <w:rPr>
          <w:rFonts w:ascii="Times New Roman" w:hAnsi="Times New Roman"/>
          <w:sz w:val="24"/>
          <w:szCs w:val="24"/>
        </w:rPr>
        <w:t>Чл</w:t>
      </w:r>
      <w:r w:rsidR="0098576E" w:rsidRPr="00EB437F">
        <w:rPr>
          <w:rFonts w:ascii="Times New Roman" w:hAnsi="Times New Roman"/>
          <w:sz w:val="24"/>
          <w:szCs w:val="24"/>
        </w:rPr>
        <w:t xml:space="preserve">аном </w:t>
      </w:r>
      <w:r w:rsidRPr="00EB437F">
        <w:rPr>
          <w:rFonts w:ascii="Times New Roman" w:hAnsi="Times New Roman"/>
          <w:sz w:val="24"/>
          <w:szCs w:val="24"/>
        </w:rPr>
        <w:t>1</w:t>
      </w:r>
      <w:r w:rsidR="00DB1DAB" w:rsidRPr="00EB437F">
        <w:rPr>
          <w:rFonts w:ascii="Times New Roman" w:hAnsi="Times New Roman"/>
          <w:sz w:val="24"/>
          <w:szCs w:val="24"/>
        </w:rPr>
        <w:t>.</w:t>
      </w:r>
      <w:r w:rsidRPr="00EB437F">
        <w:rPr>
          <w:rFonts w:ascii="Times New Roman" w:hAnsi="Times New Roman"/>
          <w:sz w:val="24"/>
          <w:szCs w:val="24"/>
        </w:rPr>
        <w:t xml:space="preserve"> </w:t>
      </w:r>
      <w:r w:rsidR="00576501">
        <w:rPr>
          <w:rFonts w:ascii="Times New Roman" w:hAnsi="Times New Roman"/>
          <w:sz w:val="24"/>
          <w:szCs w:val="24"/>
          <w:lang w:val="sr-Cyrl-RS"/>
        </w:rPr>
        <w:t>Предлога</w:t>
      </w:r>
      <w:r w:rsidR="00576501" w:rsidRPr="00AA2AF8">
        <w:rPr>
          <w:rFonts w:ascii="Times New Roman" w:hAnsi="Times New Roman"/>
          <w:sz w:val="24"/>
          <w:szCs w:val="24"/>
        </w:rPr>
        <w:t xml:space="preserve"> </w:t>
      </w:r>
      <w:r w:rsidRPr="00EB437F">
        <w:rPr>
          <w:rFonts w:ascii="Times New Roman" w:hAnsi="Times New Roman"/>
          <w:sz w:val="24"/>
          <w:szCs w:val="24"/>
        </w:rPr>
        <w:t xml:space="preserve">закона </w:t>
      </w:r>
      <w:r w:rsidR="00106709" w:rsidRPr="00EB437F">
        <w:rPr>
          <w:rFonts w:ascii="Times New Roman" w:hAnsi="Times New Roman"/>
          <w:sz w:val="24"/>
          <w:szCs w:val="24"/>
        </w:rPr>
        <w:t>прописано је</w:t>
      </w:r>
      <w:r w:rsidR="0098576E" w:rsidRPr="00EB437F">
        <w:rPr>
          <w:rFonts w:ascii="Times New Roman" w:hAnsi="Times New Roman"/>
          <w:sz w:val="24"/>
          <w:szCs w:val="24"/>
        </w:rPr>
        <w:t xml:space="preserve"> </w:t>
      </w:r>
      <w:r w:rsidR="00361408" w:rsidRPr="00EB437F">
        <w:rPr>
          <w:rFonts w:ascii="Times New Roman" w:hAnsi="Times New Roman"/>
          <w:sz w:val="24"/>
          <w:szCs w:val="24"/>
        </w:rPr>
        <w:t xml:space="preserve">да се </w:t>
      </w:r>
      <w:r w:rsidR="0098576E" w:rsidRPr="00EB437F">
        <w:rPr>
          <w:rFonts w:ascii="Times New Roman" w:hAnsi="Times New Roman"/>
          <w:sz w:val="24"/>
          <w:szCs w:val="24"/>
        </w:rPr>
        <w:t>овим</w:t>
      </w:r>
      <w:r w:rsidRPr="00EB437F">
        <w:rPr>
          <w:rFonts w:ascii="Times New Roman" w:hAnsi="Times New Roman"/>
          <w:sz w:val="24"/>
          <w:szCs w:val="24"/>
        </w:rPr>
        <w:t xml:space="preserve"> законом</w:t>
      </w:r>
      <w:r w:rsidR="00361408" w:rsidRPr="00EB437F">
        <w:rPr>
          <w:rFonts w:ascii="Times New Roman" w:hAnsi="Times New Roman"/>
          <w:sz w:val="24"/>
          <w:szCs w:val="24"/>
        </w:rPr>
        <w:t xml:space="preserve"> уређује</w:t>
      </w:r>
      <w:r w:rsidR="0098576E" w:rsidRPr="00EB437F">
        <w:rPr>
          <w:rFonts w:ascii="Times New Roman" w:hAnsi="Times New Roman"/>
          <w:sz w:val="24"/>
          <w:szCs w:val="24"/>
        </w:rPr>
        <w:t xml:space="preserve"> </w:t>
      </w:r>
      <w:r w:rsidR="00D90CFF" w:rsidRPr="00EB437F">
        <w:rPr>
          <w:rFonts w:ascii="Times New Roman" w:hAnsi="Times New Roman"/>
          <w:sz w:val="24"/>
          <w:szCs w:val="24"/>
          <w:lang w:val="ru-RU"/>
        </w:rPr>
        <w:t>успостављање јединствен</w:t>
      </w:r>
      <w:r w:rsidR="00D90CFF" w:rsidRPr="00EB437F">
        <w:rPr>
          <w:rFonts w:ascii="Times New Roman" w:hAnsi="Times New Roman"/>
          <w:sz w:val="24"/>
          <w:szCs w:val="24"/>
        </w:rPr>
        <w:t xml:space="preserve">ог регистра </w:t>
      </w:r>
      <w:r w:rsidR="00D90CFF" w:rsidRPr="00EB437F">
        <w:rPr>
          <w:rFonts w:ascii="Times New Roman" w:hAnsi="Times New Roman"/>
          <w:sz w:val="24"/>
          <w:szCs w:val="24"/>
          <w:lang w:val="ru-RU"/>
        </w:rPr>
        <w:t xml:space="preserve">Социјална карта, односно садржина, начин </w:t>
      </w:r>
      <w:r w:rsidR="00D90CFF" w:rsidRPr="00EB437F">
        <w:rPr>
          <w:rFonts w:ascii="Times New Roman" w:hAnsi="Times New Roman"/>
          <w:sz w:val="24"/>
          <w:szCs w:val="24"/>
        </w:rPr>
        <w:t>приступања</w:t>
      </w:r>
      <w:r w:rsidR="00D90CFF" w:rsidRPr="00EB437F">
        <w:rPr>
          <w:rFonts w:ascii="Times New Roman" w:hAnsi="Times New Roman"/>
          <w:sz w:val="24"/>
          <w:szCs w:val="24"/>
          <w:lang w:val="ru-RU"/>
        </w:rPr>
        <w:t>, обрада</w:t>
      </w:r>
      <w:r w:rsidR="00D90CFF" w:rsidRPr="00EB437F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D90CFF" w:rsidRPr="00EB437F">
        <w:rPr>
          <w:rFonts w:ascii="Times New Roman" w:hAnsi="Times New Roman"/>
          <w:sz w:val="24"/>
          <w:szCs w:val="24"/>
          <w:lang w:val="ru-RU"/>
        </w:rPr>
        <w:t xml:space="preserve"> чување података у оквиру Социјалне карте</w:t>
      </w:r>
      <w:r w:rsidR="0060187E" w:rsidRPr="00EB437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704F2F">
        <w:rPr>
          <w:rFonts w:ascii="Times New Roman" w:hAnsi="Times New Roman"/>
          <w:sz w:val="24"/>
          <w:szCs w:val="24"/>
          <w:lang w:val="ru-RU"/>
        </w:rPr>
        <w:t xml:space="preserve">као и друга питања од значаја за његово </w:t>
      </w:r>
      <w:r w:rsidR="00704F2F" w:rsidRPr="008723B6">
        <w:rPr>
          <w:rFonts w:ascii="Times New Roman" w:hAnsi="Times New Roman"/>
          <w:sz w:val="24"/>
          <w:szCs w:val="24"/>
          <w:lang w:val="ru-RU"/>
        </w:rPr>
        <w:t>успостављање</w:t>
      </w:r>
      <w:r w:rsidR="00704F2F">
        <w:rPr>
          <w:rFonts w:ascii="Times New Roman" w:hAnsi="Times New Roman"/>
          <w:sz w:val="24"/>
          <w:szCs w:val="24"/>
          <w:lang w:val="sr-Cyrl-RS"/>
        </w:rPr>
        <w:t xml:space="preserve"> и вођење.</w:t>
      </w:r>
    </w:p>
    <w:p w:rsidR="00CA02A3" w:rsidRPr="00752368" w:rsidRDefault="00FF2938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>Ч</w:t>
      </w:r>
      <w:r w:rsidR="0098576E" w:rsidRPr="00EB437F">
        <w:rPr>
          <w:rFonts w:ascii="Times New Roman" w:hAnsi="Times New Roman" w:cs="Times New Roman"/>
          <w:sz w:val="24"/>
          <w:szCs w:val="24"/>
        </w:rPr>
        <w:t xml:space="preserve">лан 2.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98576E" w:rsidRPr="00EB437F">
        <w:rPr>
          <w:rFonts w:ascii="Times New Roman" w:hAnsi="Times New Roman" w:cs="Times New Roman"/>
          <w:sz w:val="24"/>
          <w:szCs w:val="24"/>
        </w:rPr>
        <w:t>закона</w:t>
      </w:r>
      <w:r w:rsidRPr="00EB437F">
        <w:rPr>
          <w:rFonts w:ascii="Times New Roman" w:hAnsi="Times New Roman" w:cs="Times New Roman"/>
          <w:sz w:val="24"/>
          <w:szCs w:val="24"/>
        </w:rPr>
        <w:t xml:space="preserve"> један</w:t>
      </w:r>
      <w:r w:rsidR="00DB1DAB" w:rsidRPr="00EB437F">
        <w:rPr>
          <w:rFonts w:ascii="Times New Roman" w:hAnsi="Times New Roman" w:cs="Times New Roman"/>
          <w:sz w:val="24"/>
          <w:szCs w:val="24"/>
        </w:rPr>
        <w:t xml:space="preserve"> је</w:t>
      </w:r>
      <w:r w:rsidRPr="00EB437F">
        <w:rPr>
          <w:rFonts w:ascii="Times New Roman" w:hAnsi="Times New Roman" w:cs="Times New Roman"/>
          <w:sz w:val="24"/>
          <w:szCs w:val="24"/>
        </w:rPr>
        <w:t xml:space="preserve"> од важнијих чланова </w:t>
      </w:r>
      <w:r w:rsidR="00C0610E" w:rsidRPr="00EB437F">
        <w:rPr>
          <w:rFonts w:ascii="Times New Roman" w:hAnsi="Times New Roman" w:cs="Times New Roman"/>
          <w:sz w:val="24"/>
          <w:szCs w:val="24"/>
        </w:rPr>
        <w:t>овог</w:t>
      </w:r>
      <w:r w:rsidRPr="00EB437F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DB1DAB" w:rsidRPr="00EB437F">
        <w:rPr>
          <w:rFonts w:ascii="Times New Roman" w:hAnsi="Times New Roman" w:cs="Times New Roman"/>
          <w:sz w:val="24"/>
          <w:szCs w:val="24"/>
        </w:rPr>
        <w:t>. У њему</w:t>
      </w:r>
      <w:r w:rsidRPr="00EB437F">
        <w:rPr>
          <w:rFonts w:ascii="Times New Roman" w:hAnsi="Times New Roman" w:cs="Times New Roman"/>
          <w:sz w:val="24"/>
          <w:szCs w:val="24"/>
        </w:rPr>
        <w:t xml:space="preserve"> су дата објашњења најзначајнијих</w:t>
      </w:r>
      <w:r w:rsidR="00754555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A36F57" w:rsidRPr="00EB437F">
        <w:rPr>
          <w:rFonts w:ascii="Times New Roman" w:hAnsi="Times New Roman" w:cs="Times New Roman"/>
          <w:sz w:val="24"/>
          <w:szCs w:val="24"/>
        </w:rPr>
        <w:t xml:space="preserve">израза </w:t>
      </w:r>
      <w:r w:rsidR="0098576E" w:rsidRPr="00EB437F">
        <w:rPr>
          <w:rFonts w:ascii="Times New Roman" w:hAnsi="Times New Roman" w:cs="Times New Roman"/>
          <w:sz w:val="24"/>
          <w:szCs w:val="24"/>
        </w:rPr>
        <w:t>који се користе у овом закону</w:t>
      </w:r>
      <w:r w:rsidR="00754555" w:rsidRPr="00EB437F">
        <w:rPr>
          <w:rFonts w:ascii="Times New Roman" w:hAnsi="Times New Roman" w:cs="Times New Roman"/>
          <w:sz w:val="24"/>
          <w:szCs w:val="24"/>
        </w:rPr>
        <w:t>, а јасно дефинисање ових израза је битно како би јасн</w:t>
      </w:r>
      <w:r w:rsidR="003F5FDF" w:rsidRPr="00EB437F">
        <w:rPr>
          <w:rFonts w:ascii="Times New Roman" w:hAnsi="Times New Roman" w:cs="Times New Roman"/>
          <w:sz w:val="24"/>
          <w:szCs w:val="24"/>
        </w:rPr>
        <w:t>о</w:t>
      </w:r>
      <w:r w:rsidR="00754555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DB1DAB" w:rsidRPr="00EB437F">
        <w:rPr>
          <w:rFonts w:ascii="Times New Roman" w:hAnsi="Times New Roman" w:cs="Times New Roman"/>
          <w:sz w:val="24"/>
          <w:szCs w:val="24"/>
        </w:rPr>
        <w:t xml:space="preserve">разумела </w:t>
      </w:r>
      <w:r w:rsidR="00754555" w:rsidRPr="00EB437F">
        <w:rPr>
          <w:rFonts w:ascii="Times New Roman" w:hAnsi="Times New Roman" w:cs="Times New Roman"/>
          <w:sz w:val="24"/>
          <w:szCs w:val="24"/>
        </w:rPr>
        <w:t>садржина</w:t>
      </w:r>
      <w:r w:rsidR="00DB1DAB" w:rsidRPr="00EB437F">
        <w:rPr>
          <w:rFonts w:ascii="Times New Roman" w:hAnsi="Times New Roman" w:cs="Times New Roman"/>
          <w:sz w:val="24"/>
          <w:szCs w:val="24"/>
        </w:rPr>
        <w:t xml:space="preserve">, </w:t>
      </w:r>
      <w:r w:rsidR="00754555" w:rsidRPr="00EB437F">
        <w:rPr>
          <w:rFonts w:ascii="Times New Roman" w:hAnsi="Times New Roman" w:cs="Times New Roman"/>
          <w:sz w:val="24"/>
          <w:szCs w:val="24"/>
        </w:rPr>
        <w:t xml:space="preserve">функција и улога </w:t>
      </w:r>
      <w:r w:rsidR="00DB1DAB" w:rsidRPr="00EB437F">
        <w:rPr>
          <w:rFonts w:ascii="Times New Roman" w:hAnsi="Times New Roman" w:cs="Times New Roman"/>
          <w:sz w:val="24"/>
          <w:szCs w:val="24"/>
        </w:rPr>
        <w:t>ов</w:t>
      </w:r>
      <w:r w:rsidR="0013302A" w:rsidRPr="00EB437F">
        <w:rPr>
          <w:rFonts w:ascii="Times New Roman" w:hAnsi="Times New Roman" w:cs="Times New Roman"/>
          <w:sz w:val="24"/>
          <w:szCs w:val="24"/>
        </w:rPr>
        <w:t>ог регистра.</w:t>
      </w:r>
      <w:r w:rsidR="00A36F57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У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у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закона дата је дефиниција </w:t>
      </w:r>
      <w:r w:rsidR="00A36F57" w:rsidRPr="00EB437F">
        <w:rPr>
          <w:rFonts w:ascii="Times New Roman" w:hAnsi="Times New Roman" w:cs="Times New Roman"/>
          <w:sz w:val="24"/>
          <w:szCs w:val="24"/>
        </w:rPr>
        <w:t>израза</w:t>
      </w:r>
      <w:r w:rsidR="00754555" w:rsidRPr="00EB437F">
        <w:rPr>
          <w:rFonts w:ascii="Times New Roman" w:hAnsi="Times New Roman" w:cs="Times New Roman"/>
          <w:sz w:val="24"/>
          <w:szCs w:val="24"/>
        </w:rPr>
        <w:t xml:space="preserve"> коришћених у њему, као што су</w:t>
      </w:r>
      <w:r w:rsidRPr="00EB437F">
        <w:rPr>
          <w:rFonts w:ascii="Times New Roman" w:hAnsi="Times New Roman" w:cs="Times New Roman"/>
          <w:sz w:val="24"/>
          <w:szCs w:val="24"/>
        </w:rPr>
        <w:t>:</w:t>
      </w:r>
      <w:r w:rsidR="009E206D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60187E" w:rsidRPr="00752368">
        <w:rPr>
          <w:rFonts w:ascii="Times New Roman" w:hAnsi="Times New Roman" w:cs="Times New Roman"/>
          <w:sz w:val="24"/>
          <w:szCs w:val="24"/>
        </w:rPr>
        <w:t xml:space="preserve">социјално - економски статус појединца и са њим повезаних лица, Социјална карта, права из социјалне заштите, </w:t>
      </w:r>
      <w:r w:rsidR="0013302A" w:rsidRPr="00752368">
        <w:rPr>
          <w:rFonts w:ascii="Times New Roman" w:hAnsi="Times New Roman" w:cs="Times New Roman"/>
          <w:sz w:val="24"/>
          <w:szCs w:val="24"/>
        </w:rPr>
        <w:t xml:space="preserve">ко се сматра </w:t>
      </w:r>
      <w:r w:rsidR="0060187E" w:rsidRPr="00752368">
        <w:rPr>
          <w:rFonts w:ascii="Times New Roman" w:hAnsi="Times New Roman" w:cs="Times New Roman"/>
          <w:sz w:val="24"/>
          <w:szCs w:val="24"/>
        </w:rPr>
        <w:t>корисник</w:t>
      </w:r>
      <w:r w:rsidR="0013302A" w:rsidRPr="00752368">
        <w:rPr>
          <w:rFonts w:ascii="Times New Roman" w:hAnsi="Times New Roman" w:cs="Times New Roman"/>
          <w:sz w:val="24"/>
          <w:szCs w:val="24"/>
        </w:rPr>
        <w:t>ом</w:t>
      </w:r>
      <w:r w:rsidR="0060187E" w:rsidRPr="00752368">
        <w:rPr>
          <w:rFonts w:ascii="Times New Roman" w:hAnsi="Times New Roman" w:cs="Times New Roman"/>
          <w:sz w:val="24"/>
          <w:szCs w:val="24"/>
        </w:rPr>
        <w:t xml:space="preserve"> права </w:t>
      </w:r>
      <w:r w:rsidR="0060187E" w:rsidRPr="00EB437F">
        <w:rPr>
          <w:rFonts w:ascii="Times New Roman" w:hAnsi="Times New Roman" w:cs="Times New Roman"/>
          <w:sz w:val="24"/>
          <w:szCs w:val="24"/>
        </w:rPr>
        <w:t xml:space="preserve">и услуга </w:t>
      </w:r>
      <w:r w:rsidR="0060187E" w:rsidRPr="00752368">
        <w:rPr>
          <w:rFonts w:ascii="Times New Roman" w:hAnsi="Times New Roman" w:cs="Times New Roman"/>
          <w:sz w:val="24"/>
          <w:szCs w:val="24"/>
        </w:rPr>
        <w:t>из социјалне заштите,</w:t>
      </w:r>
      <w:r w:rsidR="002C33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337E" w:rsidRPr="008B73EB">
        <w:rPr>
          <w:rFonts w:ascii="Times New Roman" w:hAnsi="Times New Roman" w:cs="Times New Roman"/>
          <w:sz w:val="24"/>
          <w:szCs w:val="24"/>
          <w:lang w:val="sr-Cyrl-RS"/>
        </w:rPr>
        <w:t>појединац,</w:t>
      </w:r>
      <w:r w:rsidR="002C33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0187E" w:rsidRPr="00752368">
        <w:rPr>
          <w:rFonts w:ascii="Times New Roman" w:hAnsi="Times New Roman" w:cs="Times New Roman"/>
          <w:sz w:val="24"/>
          <w:szCs w:val="24"/>
        </w:rPr>
        <w:t>повезана лица,</w:t>
      </w:r>
      <w:r w:rsidR="0013302A" w:rsidRPr="00752368">
        <w:rPr>
          <w:rFonts w:ascii="Times New Roman" w:hAnsi="Times New Roman" w:cs="Times New Roman"/>
          <w:sz w:val="24"/>
          <w:szCs w:val="24"/>
        </w:rPr>
        <w:t xml:space="preserve"> ко су</w:t>
      </w:r>
      <w:r w:rsidR="0060187E" w:rsidRPr="00752368">
        <w:rPr>
          <w:rFonts w:ascii="Times New Roman" w:hAnsi="Times New Roman" w:cs="Times New Roman"/>
          <w:sz w:val="24"/>
          <w:szCs w:val="24"/>
        </w:rPr>
        <w:t xml:space="preserve"> корисници података, имовински статус </w:t>
      </w:r>
      <w:r w:rsidR="002E23AC">
        <w:rPr>
          <w:rFonts w:ascii="Times New Roman" w:hAnsi="Times New Roman" w:cs="Times New Roman"/>
          <w:sz w:val="24"/>
          <w:szCs w:val="24"/>
          <w:lang w:val="sr-Cyrl-RS"/>
        </w:rPr>
        <w:t>појединаца</w:t>
      </w:r>
      <w:r w:rsidR="0013302A" w:rsidRPr="00752368">
        <w:rPr>
          <w:rFonts w:ascii="Times New Roman" w:hAnsi="Times New Roman" w:cs="Times New Roman"/>
          <w:sz w:val="24"/>
          <w:szCs w:val="24"/>
        </w:rPr>
        <w:t>, као</w:t>
      </w:r>
      <w:r w:rsidR="0060187E" w:rsidRPr="00752368">
        <w:rPr>
          <w:rFonts w:ascii="Times New Roman" w:hAnsi="Times New Roman" w:cs="Times New Roman"/>
          <w:sz w:val="24"/>
          <w:szCs w:val="24"/>
        </w:rPr>
        <w:t xml:space="preserve"> и</w:t>
      </w:r>
      <w:r w:rsidR="0013302A" w:rsidRPr="00752368">
        <w:rPr>
          <w:rFonts w:ascii="Times New Roman" w:hAnsi="Times New Roman" w:cs="Times New Roman"/>
          <w:sz w:val="24"/>
          <w:szCs w:val="24"/>
        </w:rPr>
        <w:t xml:space="preserve"> ко чини </w:t>
      </w:r>
      <w:r w:rsidR="0060187E" w:rsidRPr="00752368">
        <w:rPr>
          <w:rFonts w:ascii="Times New Roman" w:hAnsi="Times New Roman" w:cs="Times New Roman"/>
          <w:sz w:val="24"/>
          <w:szCs w:val="24"/>
        </w:rPr>
        <w:t>шир</w:t>
      </w:r>
      <w:r w:rsidR="0013302A" w:rsidRPr="00752368">
        <w:rPr>
          <w:rFonts w:ascii="Times New Roman" w:hAnsi="Times New Roman" w:cs="Times New Roman"/>
          <w:sz w:val="24"/>
          <w:szCs w:val="24"/>
        </w:rPr>
        <w:t>у</w:t>
      </w:r>
      <w:r w:rsidR="0060187E" w:rsidRPr="00752368">
        <w:rPr>
          <w:rFonts w:ascii="Times New Roman" w:hAnsi="Times New Roman" w:cs="Times New Roman"/>
          <w:sz w:val="24"/>
          <w:szCs w:val="24"/>
        </w:rPr>
        <w:t xml:space="preserve"> заједниц</w:t>
      </w:r>
      <w:r w:rsidR="0013302A" w:rsidRPr="00752368">
        <w:rPr>
          <w:rFonts w:ascii="Times New Roman" w:hAnsi="Times New Roman" w:cs="Times New Roman"/>
          <w:sz w:val="24"/>
          <w:szCs w:val="24"/>
        </w:rPr>
        <w:t>у</w:t>
      </w:r>
      <w:r w:rsidR="0060187E" w:rsidRPr="00752368">
        <w:rPr>
          <w:rFonts w:ascii="Times New Roman" w:hAnsi="Times New Roman" w:cs="Times New Roman"/>
          <w:sz w:val="24"/>
          <w:szCs w:val="24"/>
        </w:rPr>
        <w:t>.</w:t>
      </w:r>
    </w:p>
    <w:p w:rsidR="000B78DD" w:rsidRPr="00752368" w:rsidRDefault="007E063C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Чланом 3.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>закона</w:t>
      </w:r>
      <w:r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>прописано</w:t>
      </w:r>
      <w:r w:rsidR="002E2CDA" w:rsidRPr="00EB437F">
        <w:rPr>
          <w:rFonts w:ascii="Times New Roman" w:hAnsi="Times New Roman" w:cs="Times New Roman"/>
          <w:sz w:val="24"/>
          <w:szCs w:val="24"/>
        </w:rPr>
        <w:t xml:space="preserve"> да је ц</w:t>
      </w:r>
      <w:r w:rsidR="002E2CDA" w:rsidRPr="00752368">
        <w:rPr>
          <w:rFonts w:ascii="Times New Roman" w:hAnsi="Times New Roman" w:cs="Times New Roman"/>
          <w:sz w:val="24"/>
          <w:szCs w:val="24"/>
        </w:rPr>
        <w:t>иљ</w:t>
      </w:r>
      <w:r w:rsidR="002E2CDA" w:rsidRPr="00EB437F">
        <w:rPr>
          <w:rFonts w:ascii="Times New Roman" w:hAnsi="Times New Roman" w:cs="Times New Roman"/>
          <w:sz w:val="24"/>
          <w:szCs w:val="24"/>
        </w:rPr>
        <w:t xml:space="preserve"> успостављања</w:t>
      </w:r>
      <w:r w:rsidR="0013302A" w:rsidRPr="00EB437F">
        <w:rPr>
          <w:rFonts w:ascii="Times New Roman" w:hAnsi="Times New Roman" w:cs="Times New Roman"/>
          <w:sz w:val="24"/>
          <w:szCs w:val="24"/>
        </w:rPr>
        <w:t xml:space="preserve"> и вођења</w:t>
      </w:r>
      <w:r w:rsidR="002E2CDA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="0060187E" w:rsidRPr="00752368">
        <w:rPr>
          <w:rFonts w:ascii="Times New Roman" w:hAnsi="Times New Roman" w:cs="Times New Roman"/>
          <w:sz w:val="24"/>
          <w:szCs w:val="24"/>
        </w:rPr>
        <w:t>Социјалне карте постојање јединствене и централизоване евиденције која садржи тачне и ажурне податке о социјално-економском статусу</w:t>
      </w:r>
      <w:r w:rsidR="0060187E" w:rsidRPr="00EB437F">
        <w:rPr>
          <w:rFonts w:ascii="Times New Roman" w:hAnsi="Times New Roman" w:cs="Times New Roman"/>
          <w:sz w:val="24"/>
          <w:szCs w:val="24"/>
        </w:rPr>
        <w:t xml:space="preserve"> појединца и са њим повезаних лица у електронском облику</w:t>
      </w:r>
      <w:r w:rsidR="0060187E" w:rsidRPr="00752368">
        <w:rPr>
          <w:rFonts w:ascii="Times New Roman" w:hAnsi="Times New Roman" w:cs="Times New Roman"/>
          <w:sz w:val="24"/>
          <w:szCs w:val="24"/>
        </w:rPr>
        <w:t xml:space="preserve"> и која омогућава корисницима података да обављају послове обраде података ради</w:t>
      </w:r>
      <w:r w:rsidR="0060187E" w:rsidRPr="00EB437F">
        <w:rPr>
          <w:rFonts w:ascii="Times New Roman" w:hAnsi="Times New Roman" w:cs="Times New Roman"/>
          <w:sz w:val="24"/>
          <w:szCs w:val="24"/>
        </w:rPr>
        <w:t xml:space="preserve"> утврђивања чињеница неопходних за остваривање права и услуга из области социјалне заштите, а посебно</w:t>
      </w:r>
      <w:r w:rsidR="0060187E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="0060187E" w:rsidRPr="00EB437F">
        <w:rPr>
          <w:rFonts w:ascii="Times New Roman" w:hAnsi="Times New Roman" w:cs="Times New Roman"/>
          <w:sz w:val="24"/>
          <w:szCs w:val="24"/>
        </w:rPr>
        <w:t xml:space="preserve">ради ефикаснијег остваривања права и услуга социјалне заштите, праведније расподеле социјалне помоћи, унапређењa ефикасности и проактивности рада органа у области социјалне заштите, обезбеђивања </w:t>
      </w:r>
      <w:r w:rsidR="0060187E" w:rsidRPr="00752368">
        <w:rPr>
          <w:rFonts w:ascii="Times New Roman" w:hAnsi="Times New Roman" w:cs="Times New Roman"/>
          <w:sz w:val="24"/>
          <w:szCs w:val="24"/>
        </w:rPr>
        <w:t>подршкe у дефинисању и обликовању социјалне политике и</w:t>
      </w:r>
      <w:r w:rsidR="0060187E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60187E" w:rsidRPr="00752368">
        <w:rPr>
          <w:rFonts w:ascii="Times New Roman" w:hAnsi="Times New Roman" w:cs="Times New Roman"/>
          <w:sz w:val="24"/>
          <w:szCs w:val="24"/>
        </w:rPr>
        <w:t>праћењa укупних ефеката мера социјалне заштите</w:t>
      </w:r>
      <w:r w:rsidR="00AB1867" w:rsidRPr="00752368">
        <w:rPr>
          <w:rFonts w:ascii="Times New Roman" w:hAnsi="Times New Roman" w:cs="Times New Roman"/>
          <w:sz w:val="24"/>
          <w:szCs w:val="24"/>
        </w:rPr>
        <w:t xml:space="preserve">, као и обезбеђивање ажурних података о </w:t>
      </w:r>
      <w:r w:rsidR="00F500D7">
        <w:rPr>
          <w:rFonts w:ascii="Times New Roman" w:hAnsi="Times New Roman" w:cs="Times New Roman"/>
          <w:sz w:val="24"/>
          <w:szCs w:val="24"/>
          <w:lang w:val="sr-Cyrl-RS"/>
        </w:rPr>
        <w:t>корисницима</w:t>
      </w:r>
      <w:r w:rsidR="00AB1867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="00F500D7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AB1867" w:rsidRPr="00752368">
        <w:rPr>
          <w:rFonts w:ascii="Times New Roman" w:hAnsi="Times New Roman" w:cs="Times New Roman"/>
          <w:sz w:val="24"/>
          <w:szCs w:val="24"/>
        </w:rPr>
        <w:t xml:space="preserve"> случај ванредне ситуације</w:t>
      </w:r>
      <w:r w:rsidR="0060187E" w:rsidRPr="00752368">
        <w:rPr>
          <w:rFonts w:ascii="Times New Roman" w:hAnsi="Times New Roman" w:cs="Times New Roman"/>
          <w:sz w:val="24"/>
          <w:szCs w:val="24"/>
        </w:rPr>
        <w:t>.</w:t>
      </w:r>
    </w:p>
    <w:p w:rsidR="007E063C" w:rsidRPr="00752368" w:rsidRDefault="007E063C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Чланом 4.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>закона</w:t>
      </w:r>
      <w:r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>прописана је</w:t>
      </w:r>
      <w:r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сврха обраде података </w:t>
      </w:r>
      <w:r w:rsidR="000B78DD" w:rsidRPr="00EB437F">
        <w:rPr>
          <w:rFonts w:ascii="Times New Roman" w:hAnsi="Times New Roman" w:cs="Times New Roman"/>
          <w:sz w:val="24"/>
          <w:szCs w:val="24"/>
        </w:rPr>
        <w:t>у оквиру Социјалне карте, утолико што се прописује да се они користе за</w:t>
      </w:r>
      <w:r w:rsidR="000B78DD" w:rsidRPr="00752368">
        <w:rPr>
          <w:rFonts w:ascii="Times New Roman" w:hAnsi="Times New Roman" w:cs="Times New Roman"/>
          <w:sz w:val="24"/>
          <w:szCs w:val="24"/>
        </w:rPr>
        <w:t xml:space="preserve"> одређивање социјално–економског статуса појединца и са њим повезаних лица ради утврђивања чињеница неопходних за одлучивање о праву и услузи у области социјалне заштите, за аутоматизацију поступака и процеса везаних за поступање у области социјалне заштите, креирање социјалних политика,  за превенцију сиромаштва и отклањање последица социјалне искључености</w:t>
      </w:r>
      <w:r w:rsidRPr="00752368">
        <w:rPr>
          <w:rFonts w:ascii="Times New Roman" w:hAnsi="Times New Roman" w:cs="Times New Roman"/>
          <w:sz w:val="24"/>
          <w:szCs w:val="24"/>
        </w:rPr>
        <w:t>,</w:t>
      </w:r>
      <w:r w:rsidR="000B78DD" w:rsidRPr="00752368">
        <w:rPr>
          <w:rFonts w:ascii="Times New Roman" w:hAnsi="Times New Roman" w:cs="Times New Roman"/>
          <w:sz w:val="24"/>
          <w:szCs w:val="24"/>
        </w:rPr>
        <w:t xml:space="preserve"> као и за</w:t>
      </w:r>
      <w:r w:rsidRPr="00EB437F">
        <w:rPr>
          <w:rFonts w:ascii="Times New Roman" w:hAnsi="Times New Roman" w:cs="Times New Roman"/>
          <w:sz w:val="24"/>
          <w:szCs w:val="24"/>
        </w:rPr>
        <w:t xml:space="preserve"> обављање статистичних, социјално</w:t>
      </w:r>
      <w:r w:rsidR="000B78DD" w:rsidRPr="00EB437F">
        <w:rPr>
          <w:rFonts w:ascii="Times New Roman" w:hAnsi="Times New Roman" w:cs="Times New Roman"/>
          <w:sz w:val="24"/>
          <w:szCs w:val="24"/>
        </w:rPr>
        <w:t>-</w:t>
      </w:r>
      <w:r w:rsidRPr="00EB437F">
        <w:rPr>
          <w:rFonts w:ascii="Times New Roman" w:hAnsi="Times New Roman" w:cs="Times New Roman"/>
          <w:sz w:val="24"/>
          <w:szCs w:val="24"/>
        </w:rPr>
        <w:t>економских и других истраживања</w:t>
      </w:r>
      <w:r w:rsidR="00E82C8A" w:rsidRPr="00EB437F">
        <w:rPr>
          <w:rFonts w:ascii="Times New Roman" w:hAnsi="Times New Roman" w:cs="Times New Roman"/>
          <w:sz w:val="24"/>
          <w:szCs w:val="24"/>
        </w:rPr>
        <w:t>,</w:t>
      </w:r>
      <w:r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="00E82C8A" w:rsidRPr="00752368">
        <w:rPr>
          <w:rFonts w:ascii="Times New Roman" w:hAnsi="Times New Roman" w:cs="Times New Roman"/>
          <w:sz w:val="24"/>
          <w:szCs w:val="24"/>
        </w:rPr>
        <w:t>анализе података и израде извештаја потребних за обављање послова из надлежности</w:t>
      </w:r>
      <w:r w:rsidR="00B0701C" w:rsidRPr="00B0701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701C" w:rsidRPr="00075D70">
        <w:rPr>
          <w:rFonts w:ascii="Times New Roman" w:hAnsi="Times New Roman" w:cs="Times New Roman"/>
          <w:sz w:val="24"/>
          <w:szCs w:val="24"/>
          <w:lang w:val="ru-RU"/>
        </w:rPr>
        <w:t>министарства надлежног за социјална питања и борачко-инвалидску заштиту</w:t>
      </w:r>
      <w:r w:rsidR="000B78DD" w:rsidRPr="00752368">
        <w:rPr>
          <w:rFonts w:ascii="Times New Roman" w:hAnsi="Times New Roman" w:cs="Times New Roman"/>
          <w:sz w:val="24"/>
          <w:szCs w:val="24"/>
        </w:rPr>
        <w:t>.</w:t>
      </w:r>
    </w:p>
    <w:p w:rsidR="000B78DD" w:rsidRPr="00EB437F" w:rsidRDefault="000B78DD" w:rsidP="00EB437F">
      <w:pPr>
        <w:pStyle w:val="Normal1"/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F13F2" w:rsidRPr="00EB437F" w:rsidRDefault="001E15C1" w:rsidP="00EB437F">
      <w:pPr>
        <w:pStyle w:val="Normal1"/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E15C1">
        <w:rPr>
          <w:rFonts w:ascii="Times New Roman" w:hAnsi="Times New Roman"/>
          <w:b/>
          <w:bCs/>
          <w:sz w:val="24"/>
          <w:szCs w:val="24"/>
          <w:lang w:val="ru-RU"/>
        </w:rPr>
        <w:t>Социјална карта</w:t>
      </w:r>
      <w:r w:rsidRPr="00EB437F">
        <w:rPr>
          <w:rFonts w:ascii="Times New Roman" w:hAnsi="Times New Roman"/>
          <w:sz w:val="24"/>
          <w:szCs w:val="24"/>
        </w:rPr>
        <w:t xml:space="preserve"> (</w:t>
      </w:r>
      <w:r w:rsidR="00104DC2">
        <w:rPr>
          <w:rFonts w:ascii="Times New Roman" w:hAnsi="Times New Roman"/>
          <w:sz w:val="24"/>
          <w:szCs w:val="24"/>
          <w:lang w:val="sr-Cyrl-RS"/>
        </w:rPr>
        <w:t>Одељак 2</w:t>
      </w:r>
      <w:r w:rsidRPr="00EB437F">
        <w:rPr>
          <w:rFonts w:ascii="Times New Roman" w:hAnsi="Times New Roman"/>
          <w:sz w:val="24"/>
          <w:szCs w:val="24"/>
        </w:rPr>
        <w:t xml:space="preserve">), </w:t>
      </w:r>
      <w:r w:rsidR="00576501">
        <w:rPr>
          <w:rFonts w:ascii="Times New Roman" w:hAnsi="Times New Roman"/>
          <w:sz w:val="24"/>
          <w:szCs w:val="24"/>
          <w:lang w:val="sr-Cyrl-RS"/>
        </w:rPr>
        <w:t>Предлога</w:t>
      </w:r>
      <w:r w:rsidR="00576501" w:rsidRPr="00EB437F">
        <w:rPr>
          <w:rFonts w:ascii="Times New Roman" w:hAnsi="Times New Roman"/>
          <w:sz w:val="24"/>
          <w:szCs w:val="24"/>
        </w:rPr>
        <w:t xml:space="preserve"> </w:t>
      </w:r>
      <w:r w:rsidR="00DB0925" w:rsidRPr="00EB437F">
        <w:rPr>
          <w:rFonts w:ascii="Times New Roman" w:hAnsi="Times New Roman"/>
          <w:sz w:val="24"/>
          <w:szCs w:val="24"/>
        </w:rPr>
        <w:t xml:space="preserve">закона садржи </w:t>
      </w:r>
      <w:r w:rsidR="0013302A" w:rsidRPr="00EB437F">
        <w:rPr>
          <w:rFonts w:ascii="Times New Roman" w:hAnsi="Times New Roman"/>
          <w:sz w:val="24"/>
          <w:szCs w:val="24"/>
        </w:rPr>
        <w:t>осам</w:t>
      </w:r>
      <w:r w:rsidR="00DB0925" w:rsidRPr="00EB437F">
        <w:rPr>
          <w:rFonts w:ascii="Times New Roman" w:hAnsi="Times New Roman"/>
          <w:sz w:val="24"/>
          <w:szCs w:val="24"/>
        </w:rPr>
        <w:t xml:space="preserve"> члан</w:t>
      </w:r>
      <w:r w:rsidR="0013302A" w:rsidRPr="00EB437F">
        <w:rPr>
          <w:rFonts w:ascii="Times New Roman" w:hAnsi="Times New Roman"/>
          <w:sz w:val="24"/>
          <w:szCs w:val="24"/>
        </w:rPr>
        <w:t>ов</w:t>
      </w:r>
      <w:r w:rsidR="00DB0925" w:rsidRPr="00EB437F">
        <w:rPr>
          <w:rFonts w:ascii="Times New Roman" w:hAnsi="Times New Roman"/>
          <w:sz w:val="24"/>
          <w:szCs w:val="24"/>
        </w:rPr>
        <w:t>а којим</w:t>
      </w:r>
      <w:r w:rsidR="007F4554" w:rsidRPr="00EB437F">
        <w:rPr>
          <w:rFonts w:ascii="Times New Roman" w:hAnsi="Times New Roman"/>
          <w:sz w:val="24"/>
          <w:szCs w:val="24"/>
        </w:rPr>
        <w:t>а</w:t>
      </w:r>
      <w:r w:rsidR="00DB0925" w:rsidRPr="00EB437F">
        <w:rPr>
          <w:rFonts w:ascii="Times New Roman" w:hAnsi="Times New Roman"/>
          <w:sz w:val="24"/>
          <w:szCs w:val="24"/>
        </w:rPr>
        <w:t xml:space="preserve"> су </w:t>
      </w:r>
      <w:r w:rsidR="00513CB9" w:rsidRPr="00EB437F">
        <w:rPr>
          <w:rFonts w:ascii="Times New Roman" w:hAnsi="Times New Roman"/>
          <w:sz w:val="24"/>
          <w:szCs w:val="24"/>
        </w:rPr>
        <w:t>прописан</w:t>
      </w:r>
      <w:r w:rsidR="00DB0925" w:rsidRPr="00EB437F">
        <w:rPr>
          <w:rFonts w:ascii="Times New Roman" w:hAnsi="Times New Roman"/>
          <w:sz w:val="24"/>
          <w:szCs w:val="24"/>
        </w:rPr>
        <w:t>и</w:t>
      </w:r>
      <w:r w:rsidR="00513CB9" w:rsidRPr="00EB437F">
        <w:rPr>
          <w:rFonts w:ascii="Times New Roman" w:hAnsi="Times New Roman"/>
          <w:sz w:val="24"/>
          <w:szCs w:val="24"/>
        </w:rPr>
        <w:t xml:space="preserve"> </w:t>
      </w:r>
      <w:r w:rsidR="0013302A" w:rsidRPr="00EB437F">
        <w:rPr>
          <w:rFonts w:ascii="Times New Roman" w:hAnsi="Times New Roman"/>
          <w:sz w:val="24"/>
          <w:szCs w:val="24"/>
        </w:rPr>
        <w:t>надлежност за</w:t>
      </w:r>
      <w:r w:rsidR="00513CB9" w:rsidRPr="00EB437F">
        <w:rPr>
          <w:rFonts w:ascii="Times New Roman" w:hAnsi="Times New Roman"/>
          <w:sz w:val="24"/>
          <w:szCs w:val="24"/>
        </w:rPr>
        <w:t xml:space="preserve"> успостављањ</w:t>
      </w:r>
      <w:r w:rsidR="00AB1867" w:rsidRPr="00EB437F">
        <w:rPr>
          <w:rFonts w:ascii="Times New Roman" w:hAnsi="Times New Roman"/>
          <w:sz w:val="24"/>
          <w:szCs w:val="24"/>
        </w:rPr>
        <w:t>е</w:t>
      </w:r>
      <w:r w:rsidR="00513CB9" w:rsidRPr="00EB437F">
        <w:rPr>
          <w:rFonts w:ascii="Times New Roman" w:hAnsi="Times New Roman"/>
          <w:sz w:val="24"/>
          <w:szCs w:val="24"/>
        </w:rPr>
        <w:t xml:space="preserve"> и </w:t>
      </w:r>
      <w:r w:rsidR="00CA02A3" w:rsidRPr="00EB437F">
        <w:rPr>
          <w:rFonts w:ascii="Times New Roman" w:hAnsi="Times New Roman"/>
          <w:sz w:val="24"/>
          <w:szCs w:val="24"/>
        </w:rPr>
        <w:t>вођењ</w:t>
      </w:r>
      <w:r w:rsidR="00AB1867" w:rsidRPr="00EB437F">
        <w:rPr>
          <w:rFonts w:ascii="Times New Roman" w:hAnsi="Times New Roman"/>
          <w:sz w:val="24"/>
          <w:szCs w:val="24"/>
        </w:rPr>
        <w:t>е</w:t>
      </w:r>
      <w:r w:rsidR="00DB0925" w:rsidRPr="00EB437F">
        <w:rPr>
          <w:rFonts w:ascii="Times New Roman" w:hAnsi="Times New Roman"/>
          <w:sz w:val="24"/>
          <w:szCs w:val="24"/>
        </w:rPr>
        <w:t xml:space="preserve"> </w:t>
      </w:r>
      <w:r w:rsidR="0013302A" w:rsidRPr="00EB437F">
        <w:rPr>
          <w:rFonts w:ascii="Times New Roman" w:hAnsi="Times New Roman"/>
          <w:sz w:val="24"/>
          <w:szCs w:val="24"/>
        </w:rPr>
        <w:t xml:space="preserve">Социјалне карте, подаци </w:t>
      </w:r>
      <w:r w:rsidR="007F4554" w:rsidRPr="00EB437F">
        <w:rPr>
          <w:rFonts w:ascii="Times New Roman" w:hAnsi="Times New Roman"/>
          <w:sz w:val="24"/>
          <w:szCs w:val="24"/>
        </w:rPr>
        <w:t xml:space="preserve">који </w:t>
      </w:r>
      <w:r w:rsidR="0013302A" w:rsidRPr="00EB437F">
        <w:rPr>
          <w:rFonts w:ascii="Times New Roman" w:hAnsi="Times New Roman"/>
          <w:sz w:val="24"/>
          <w:szCs w:val="24"/>
        </w:rPr>
        <w:t xml:space="preserve">се </w:t>
      </w:r>
      <w:r w:rsidR="002C337E" w:rsidRPr="00F60FC4">
        <w:rPr>
          <w:rFonts w:ascii="Times New Roman" w:hAnsi="Times New Roman"/>
          <w:sz w:val="24"/>
          <w:szCs w:val="24"/>
          <w:lang w:val="sr-Cyrl-RS"/>
        </w:rPr>
        <w:t>обрађују</w:t>
      </w:r>
      <w:r w:rsidR="002C337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3302A" w:rsidRPr="00EB437F">
        <w:rPr>
          <w:rFonts w:ascii="Times New Roman" w:hAnsi="Times New Roman"/>
          <w:sz w:val="24"/>
          <w:szCs w:val="24"/>
        </w:rPr>
        <w:t>у Социјалн</w:t>
      </w:r>
      <w:r w:rsidR="00713CB0" w:rsidRPr="00EB437F">
        <w:rPr>
          <w:rFonts w:ascii="Times New Roman" w:hAnsi="Times New Roman"/>
          <w:sz w:val="24"/>
          <w:szCs w:val="24"/>
        </w:rPr>
        <w:t>ој</w:t>
      </w:r>
      <w:r w:rsidR="0013302A" w:rsidRPr="00EB437F">
        <w:rPr>
          <w:rFonts w:ascii="Times New Roman" w:hAnsi="Times New Roman"/>
          <w:sz w:val="24"/>
          <w:szCs w:val="24"/>
        </w:rPr>
        <w:t xml:space="preserve"> карт</w:t>
      </w:r>
      <w:r w:rsidR="00713CB0" w:rsidRPr="00EB437F">
        <w:rPr>
          <w:rFonts w:ascii="Times New Roman" w:hAnsi="Times New Roman"/>
          <w:sz w:val="24"/>
          <w:szCs w:val="24"/>
        </w:rPr>
        <w:t>и</w:t>
      </w:r>
      <w:r w:rsidR="0094684C" w:rsidRPr="00EB437F">
        <w:rPr>
          <w:rFonts w:ascii="Times New Roman" w:hAnsi="Times New Roman"/>
          <w:sz w:val="24"/>
          <w:szCs w:val="24"/>
        </w:rPr>
        <w:t xml:space="preserve">, корисници података, као и начин успостављања и вођења овог регистра. </w:t>
      </w:r>
      <w:r w:rsidR="003E2F69" w:rsidRPr="00EB437F">
        <w:rPr>
          <w:rFonts w:ascii="Times New Roman" w:hAnsi="Times New Roman"/>
          <w:sz w:val="24"/>
          <w:szCs w:val="24"/>
        </w:rPr>
        <w:t xml:space="preserve"> </w:t>
      </w:r>
    </w:p>
    <w:p w:rsidR="00DC6AD9" w:rsidRPr="00D86FB2" w:rsidRDefault="000B78DD" w:rsidP="00DC6AD9">
      <w:pPr>
        <w:spacing w:after="0" w:line="240" w:lineRule="auto"/>
        <w:ind w:firstLine="862"/>
        <w:jc w:val="both"/>
        <w:rPr>
          <w:rFonts w:ascii="Times New Roman" w:eastAsia="Calibri" w:hAnsi="Times New Roman" w:cs="Times New Roman"/>
          <w:b/>
          <w:strike/>
          <w:color w:val="FF0000"/>
          <w:sz w:val="24"/>
          <w:szCs w:val="24"/>
          <w:lang w:val="sr-Cyrl-RS"/>
        </w:rPr>
      </w:pPr>
      <w:r w:rsidRPr="00752368">
        <w:rPr>
          <w:rFonts w:ascii="Times New Roman" w:hAnsi="Times New Roman"/>
          <w:sz w:val="24"/>
          <w:szCs w:val="24"/>
        </w:rPr>
        <w:t xml:space="preserve">Чланом 5.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752368">
        <w:rPr>
          <w:rFonts w:ascii="Times New Roman" w:hAnsi="Times New Roman"/>
          <w:sz w:val="24"/>
          <w:szCs w:val="24"/>
        </w:rPr>
        <w:t xml:space="preserve"> </w:t>
      </w:r>
      <w:r w:rsidRPr="00752368">
        <w:rPr>
          <w:rFonts w:ascii="Times New Roman" w:hAnsi="Times New Roman"/>
          <w:sz w:val="24"/>
          <w:szCs w:val="24"/>
        </w:rPr>
        <w:t>закона прописано је да је успостављање и вођење Социјалне карте у надлежности Министарств</w:t>
      </w:r>
      <w:r w:rsidR="0094684C" w:rsidRPr="00752368">
        <w:rPr>
          <w:rFonts w:ascii="Times New Roman" w:hAnsi="Times New Roman"/>
          <w:sz w:val="24"/>
          <w:szCs w:val="24"/>
        </w:rPr>
        <w:t>а</w:t>
      </w:r>
      <w:r w:rsidR="00D86FB2">
        <w:rPr>
          <w:rFonts w:ascii="Times New Roman" w:hAnsi="Times New Roman"/>
          <w:sz w:val="24"/>
          <w:szCs w:val="24"/>
          <w:lang w:val="sr-Cyrl-RS"/>
        </w:rPr>
        <w:t>.</w:t>
      </w:r>
    </w:p>
    <w:p w:rsidR="000B78DD" w:rsidRPr="00EB437F" w:rsidRDefault="000B78DD" w:rsidP="00EB437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>Ставом 2.</w:t>
      </w:r>
      <w:r w:rsidR="00713CB0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овог члана прописано је да </w:t>
      </w:r>
      <w:r w:rsidR="00D34B30" w:rsidRPr="00EB43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послове техничке подршке Министарству у успостављању и </w:t>
      </w:r>
      <w:r w:rsidR="00DC6AD9" w:rsidRPr="00F60FC4">
        <w:rPr>
          <w:rFonts w:ascii="Times New Roman" w:hAnsi="Times New Roman" w:cs="Times New Roman"/>
          <w:sz w:val="24"/>
          <w:szCs w:val="24"/>
          <w:lang w:val="sr-Cyrl-RS"/>
        </w:rPr>
        <w:t>одржавању</w:t>
      </w:r>
      <w:r w:rsidR="00DC6A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34B30" w:rsidRPr="00EB437F">
        <w:rPr>
          <w:rFonts w:ascii="Times New Roman" w:hAnsi="Times New Roman" w:cs="Times New Roman"/>
          <w:sz w:val="24"/>
          <w:szCs w:val="24"/>
        </w:rPr>
        <w:t>Социјалне карте</w:t>
      </w:r>
      <w:r w:rsidR="00D34B30" w:rsidRPr="00EB43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односно послове који се односе на чување, спровођење мера заштите и обезбеђивање сигурности и безбедности података у оквиру </w:t>
      </w:r>
      <w:r w:rsidR="00D34B30" w:rsidRPr="00EB437F">
        <w:rPr>
          <w:rFonts w:ascii="Times New Roman" w:hAnsi="Times New Roman" w:cs="Times New Roman"/>
          <w:sz w:val="24"/>
          <w:szCs w:val="24"/>
        </w:rPr>
        <w:t>Социјалне карте</w:t>
      </w:r>
      <w:r w:rsidR="00D34B30" w:rsidRPr="00EB437F">
        <w:rPr>
          <w:rFonts w:ascii="Times New Roman" w:eastAsia="Calibri" w:hAnsi="Times New Roman" w:cs="Times New Roman"/>
          <w:sz w:val="24"/>
          <w:szCs w:val="24"/>
          <w:lang w:val="ru-RU"/>
        </w:rPr>
        <w:t>, обавља служба Владе која је надлежна за пројектовање, усклађивање, развој и функционисање система електронске управе</w:t>
      </w:r>
      <w:r w:rsidR="00713CB0" w:rsidRPr="00EB43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(Канцеларија за информационе технологије и електронску управу)</w:t>
      </w:r>
      <w:r w:rsidR="00D34B30" w:rsidRPr="00EB43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</w:p>
    <w:p w:rsidR="00D34B30" w:rsidRPr="00AA2AF8" w:rsidRDefault="006F13F2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A2AF8">
        <w:rPr>
          <w:rFonts w:ascii="Times New Roman" w:hAnsi="Times New Roman" w:cs="Times New Roman"/>
          <w:sz w:val="24"/>
          <w:szCs w:val="24"/>
        </w:rPr>
        <w:t xml:space="preserve">Чланом 6.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Pr="00AA2AF8">
        <w:rPr>
          <w:rFonts w:ascii="Times New Roman" w:hAnsi="Times New Roman" w:cs="Times New Roman"/>
          <w:sz w:val="24"/>
          <w:szCs w:val="24"/>
        </w:rPr>
        <w:t>закона</w:t>
      </w:r>
      <w:r w:rsidR="00106709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9E206D" w:rsidRPr="00AA2AF8">
        <w:rPr>
          <w:rFonts w:ascii="Times New Roman" w:hAnsi="Times New Roman" w:cs="Times New Roman"/>
          <w:sz w:val="24"/>
          <w:szCs w:val="24"/>
        </w:rPr>
        <w:t xml:space="preserve">прописано </w:t>
      </w:r>
      <w:r w:rsidR="00106709" w:rsidRPr="00AA2AF8">
        <w:rPr>
          <w:rFonts w:ascii="Times New Roman" w:hAnsi="Times New Roman" w:cs="Times New Roman"/>
          <w:sz w:val="24"/>
          <w:szCs w:val="24"/>
        </w:rPr>
        <w:t>је</w:t>
      </w:r>
      <w:r w:rsidR="009E206D" w:rsidRPr="00AA2AF8">
        <w:rPr>
          <w:rFonts w:ascii="Times New Roman" w:hAnsi="Times New Roman" w:cs="Times New Roman"/>
          <w:sz w:val="24"/>
          <w:szCs w:val="24"/>
        </w:rPr>
        <w:t xml:space="preserve"> да се</w:t>
      </w:r>
      <w:r w:rsidR="00106709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D34B30" w:rsidRPr="00AA2AF8">
        <w:rPr>
          <w:rFonts w:ascii="Times New Roman" w:hAnsi="Times New Roman" w:cs="Times New Roman"/>
          <w:sz w:val="24"/>
          <w:szCs w:val="24"/>
        </w:rPr>
        <w:t xml:space="preserve">у Социјалној карти, воде и обрађују подаци </w:t>
      </w:r>
      <w:r w:rsidR="00D34B30" w:rsidRPr="00F60FC4">
        <w:rPr>
          <w:rFonts w:ascii="Times New Roman" w:hAnsi="Times New Roman" w:cs="Times New Roman"/>
          <w:sz w:val="24"/>
          <w:szCs w:val="24"/>
        </w:rPr>
        <w:t xml:space="preserve">о </w:t>
      </w:r>
      <w:r w:rsidR="00DC6AD9" w:rsidRPr="00F60FC4">
        <w:rPr>
          <w:rFonts w:ascii="Times New Roman" w:hAnsi="Times New Roman" w:cs="Times New Roman"/>
          <w:sz w:val="24"/>
          <w:szCs w:val="24"/>
          <w:lang w:val="sr-Cyrl-RS"/>
        </w:rPr>
        <w:t>појединцу</w:t>
      </w:r>
      <w:r w:rsidR="00D34B30" w:rsidRPr="00AA2AF8">
        <w:rPr>
          <w:rFonts w:ascii="Times New Roman" w:hAnsi="Times New Roman" w:cs="Times New Roman"/>
          <w:sz w:val="24"/>
          <w:szCs w:val="24"/>
        </w:rPr>
        <w:t xml:space="preserve"> и са њим повезаним </w:t>
      </w:r>
      <w:r w:rsidR="00D34B30" w:rsidRPr="00D769E9">
        <w:rPr>
          <w:rFonts w:ascii="Times New Roman" w:hAnsi="Times New Roman" w:cs="Times New Roman"/>
          <w:sz w:val="24"/>
          <w:szCs w:val="24"/>
        </w:rPr>
        <w:t>лицима</w:t>
      </w:r>
      <w:r w:rsidR="00D769E9">
        <w:rPr>
          <w:rFonts w:ascii="Times New Roman" w:hAnsi="Times New Roman" w:cs="Times New Roman"/>
          <w:sz w:val="24"/>
          <w:szCs w:val="24"/>
        </w:rPr>
        <w:t>,</w:t>
      </w:r>
      <w:r w:rsidR="00D769E9" w:rsidRPr="00D769E9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D769E9" w:rsidRPr="00F60FC4">
        <w:rPr>
          <w:rFonts w:ascii="Times New Roman" w:hAnsi="Times New Roman" w:cs="Times New Roman"/>
          <w:sz w:val="24"/>
          <w:szCs w:val="24"/>
          <w:lang w:val="ru-RU"/>
        </w:rPr>
        <w:t>у складу са законом којим се уређује заштита података о личности,</w:t>
      </w:r>
      <w:r w:rsidR="00D769E9" w:rsidRPr="00FB5FC7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D34B30" w:rsidRPr="00AA2AF8">
        <w:rPr>
          <w:rFonts w:ascii="Times New Roman" w:hAnsi="Times New Roman" w:cs="Times New Roman"/>
          <w:sz w:val="24"/>
          <w:szCs w:val="24"/>
        </w:rPr>
        <w:t xml:space="preserve"> који су неопходни за утврђивање социјално-економског статуса, односно за остваривање права и услуга из социјалне заштите у складу са законима, као и подаци о оствареним правима и услугама из социјалне заштите које лице користи или је користило, подаци о правима и услугама које су у поступку остваривања и подаци о одбаченим и одбијеним захтевима</w:t>
      </w:r>
      <w:r w:rsidR="00752368" w:rsidRPr="00AA2AF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72B08" w:rsidRPr="00752368" w:rsidRDefault="00472B08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Ставом </w:t>
      </w:r>
      <w:r w:rsidR="00D34B30" w:rsidRPr="00EB437F">
        <w:rPr>
          <w:rFonts w:ascii="Times New Roman" w:hAnsi="Times New Roman" w:cs="Times New Roman"/>
          <w:sz w:val="24"/>
          <w:szCs w:val="24"/>
        </w:rPr>
        <w:t>2</w:t>
      </w:r>
      <w:r w:rsidRPr="00EB437F">
        <w:rPr>
          <w:rFonts w:ascii="Times New Roman" w:hAnsi="Times New Roman" w:cs="Times New Roman"/>
          <w:sz w:val="24"/>
          <w:szCs w:val="24"/>
        </w:rPr>
        <w:t>.</w:t>
      </w:r>
      <w:r w:rsidR="00713CB0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истог члана </w:t>
      </w:r>
      <w:r w:rsidR="00D34B30" w:rsidRPr="00EB437F">
        <w:rPr>
          <w:rFonts w:ascii="Times New Roman" w:hAnsi="Times New Roman" w:cs="Times New Roman"/>
          <w:sz w:val="24"/>
          <w:szCs w:val="24"/>
        </w:rPr>
        <w:t>таксативно је наведено ко</w:t>
      </w:r>
      <w:r w:rsidR="00D34B30" w:rsidRPr="00752368">
        <w:rPr>
          <w:rFonts w:ascii="Times New Roman" w:hAnsi="Times New Roman" w:cs="Times New Roman"/>
          <w:sz w:val="24"/>
          <w:szCs w:val="24"/>
        </w:rPr>
        <w:t xml:space="preserve"> се, у смислу овог закона, сматра повезаним лицем са </w:t>
      </w:r>
      <w:r w:rsidR="00946701">
        <w:rPr>
          <w:rFonts w:ascii="Times New Roman" w:hAnsi="Times New Roman" w:cs="Times New Roman"/>
          <w:sz w:val="24"/>
          <w:szCs w:val="24"/>
          <w:lang w:val="sr-Cyrl-RS"/>
        </w:rPr>
        <w:t>појединцем</w:t>
      </w:r>
      <w:r w:rsidR="00D34B30" w:rsidRPr="00752368">
        <w:rPr>
          <w:rFonts w:ascii="Times New Roman" w:hAnsi="Times New Roman" w:cs="Times New Roman"/>
          <w:sz w:val="24"/>
          <w:szCs w:val="24"/>
        </w:rPr>
        <w:t>.</w:t>
      </w:r>
    </w:p>
    <w:p w:rsidR="00DC6AD9" w:rsidRDefault="00D34B30" w:rsidP="00DC6AD9">
      <w:pPr>
        <w:spacing w:after="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2368">
        <w:rPr>
          <w:rFonts w:ascii="Times New Roman" w:hAnsi="Times New Roman" w:cs="Times New Roman"/>
          <w:sz w:val="24"/>
          <w:szCs w:val="24"/>
        </w:rPr>
        <w:t>Ставом 3.</w:t>
      </w:r>
      <w:r w:rsidR="007F4554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Pr="00752368">
        <w:rPr>
          <w:rFonts w:ascii="Times New Roman" w:hAnsi="Times New Roman" w:cs="Times New Roman"/>
          <w:sz w:val="24"/>
          <w:szCs w:val="24"/>
        </w:rPr>
        <w:t xml:space="preserve">истог члана прописано је да подаци у Социјалној карти обухватају опште и посебне податке о </w:t>
      </w:r>
      <w:r w:rsidR="00946701">
        <w:rPr>
          <w:rFonts w:ascii="Times New Roman" w:hAnsi="Times New Roman" w:cs="Times New Roman"/>
          <w:sz w:val="24"/>
          <w:szCs w:val="24"/>
          <w:lang w:val="sr-Cyrl-RS"/>
        </w:rPr>
        <w:t>појединцу</w:t>
      </w:r>
      <w:r w:rsidRPr="00752368">
        <w:rPr>
          <w:rFonts w:ascii="Times New Roman" w:hAnsi="Times New Roman" w:cs="Times New Roman"/>
          <w:sz w:val="24"/>
          <w:szCs w:val="24"/>
        </w:rPr>
        <w:t xml:space="preserve">, као и заједничке и посебне податке о повезаним лицима са </w:t>
      </w:r>
      <w:r w:rsidR="00946701">
        <w:rPr>
          <w:rFonts w:ascii="Times New Roman" w:hAnsi="Times New Roman" w:cs="Times New Roman"/>
          <w:sz w:val="24"/>
          <w:szCs w:val="24"/>
          <w:lang w:val="sr-Cyrl-RS"/>
        </w:rPr>
        <w:t>појединцем</w:t>
      </w:r>
      <w:r w:rsidRPr="00752368">
        <w:rPr>
          <w:rFonts w:ascii="Times New Roman" w:hAnsi="Times New Roman" w:cs="Times New Roman"/>
          <w:sz w:val="24"/>
          <w:szCs w:val="24"/>
        </w:rPr>
        <w:t>, а ставом 4.</w:t>
      </w:r>
      <w:r w:rsidR="00B67479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Pr="00752368">
        <w:rPr>
          <w:rFonts w:ascii="Times New Roman" w:hAnsi="Times New Roman" w:cs="Times New Roman"/>
          <w:sz w:val="24"/>
          <w:szCs w:val="24"/>
        </w:rPr>
        <w:t xml:space="preserve">да се изузетно у Социјалној карти могу обрађивати и подаци о лицима из социјално угрожених и рањивих група (деца до 15 година, особе преко 65 година, особе са инвалидитетом, особе са менталним хендикепом, самохрани родитељи, незапослена лица и друге категорије социјално угрожених чији су месечни приходи испод одговарајућег нивоа и друго) којима право утврђује </w:t>
      </w:r>
      <w:r w:rsidRPr="00F60FC4">
        <w:rPr>
          <w:rFonts w:ascii="Times New Roman" w:hAnsi="Times New Roman" w:cs="Times New Roman"/>
          <w:sz w:val="24"/>
          <w:szCs w:val="24"/>
        </w:rPr>
        <w:t>Влада</w:t>
      </w:r>
      <w:r w:rsidR="00DC6AD9" w:rsidRPr="00F60FC4">
        <w:rPr>
          <w:rFonts w:ascii="Times New Roman" w:hAnsi="Times New Roman" w:cs="Times New Roman"/>
          <w:sz w:val="24"/>
          <w:szCs w:val="24"/>
          <w:lang w:val="ru-RU"/>
        </w:rPr>
        <w:t xml:space="preserve"> у случајевима  пружања помоћи према условима које дефинише за сваки појединачни случај</w:t>
      </w:r>
      <w:r w:rsidR="00DC6AD9" w:rsidRPr="00F60FC4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576501" w:rsidRPr="00576501" w:rsidRDefault="00576501" w:rsidP="00DC6AD9">
      <w:pPr>
        <w:spacing w:after="0" w:line="240" w:lineRule="auto"/>
        <w:ind w:firstLine="86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34B30" w:rsidRDefault="00D34B30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04DC2" w:rsidRPr="00752368" w:rsidRDefault="00104DC2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06709" w:rsidRPr="00752368" w:rsidRDefault="006F13F2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2368">
        <w:rPr>
          <w:rFonts w:ascii="Times New Roman" w:hAnsi="Times New Roman" w:cs="Times New Roman"/>
          <w:sz w:val="24"/>
          <w:szCs w:val="24"/>
        </w:rPr>
        <w:t xml:space="preserve">Чланом 7.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Pr="00752368">
        <w:rPr>
          <w:rFonts w:ascii="Times New Roman" w:hAnsi="Times New Roman" w:cs="Times New Roman"/>
          <w:sz w:val="24"/>
          <w:szCs w:val="24"/>
        </w:rPr>
        <w:t>закона</w:t>
      </w:r>
      <w:r w:rsidR="00106709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="00B67479" w:rsidRPr="00752368">
        <w:rPr>
          <w:rFonts w:ascii="Times New Roman" w:hAnsi="Times New Roman" w:cs="Times New Roman"/>
          <w:sz w:val="24"/>
          <w:szCs w:val="24"/>
        </w:rPr>
        <w:t xml:space="preserve">таксативно су набројани  општи подаци о </w:t>
      </w:r>
      <w:r w:rsidR="00207BEB">
        <w:rPr>
          <w:rFonts w:ascii="Times New Roman" w:hAnsi="Times New Roman" w:cs="Times New Roman"/>
          <w:sz w:val="24"/>
          <w:szCs w:val="24"/>
          <w:lang w:val="sr-Cyrl-RS"/>
        </w:rPr>
        <w:t xml:space="preserve">појединцу </w:t>
      </w:r>
      <w:r w:rsidR="00B67479" w:rsidRPr="00207BEB">
        <w:rPr>
          <w:rFonts w:ascii="Times New Roman" w:hAnsi="Times New Roman" w:cs="Times New Roman"/>
          <w:sz w:val="24"/>
          <w:szCs w:val="24"/>
        </w:rPr>
        <w:t>(</w:t>
      </w:r>
      <w:r w:rsidR="00A95CDE" w:rsidRPr="00207BEB">
        <w:rPr>
          <w:rFonts w:ascii="Times New Roman" w:hAnsi="Times New Roman" w:cs="Times New Roman"/>
          <w:sz w:val="24"/>
          <w:szCs w:val="24"/>
          <w:lang w:val="sr-Cyrl-RS"/>
        </w:rPr>
        <w:t xml:space="preserve">подаци </w:t>
      </w:r>
      <w:r w:rsidR="00EB0E75" w:rsidRPr="00207BEB">
        <w:rPr>
          <w:rFonts w:ascii="Times New Roman" w:hAnsi="Times New Roman" w:cs="Times New Roman"/>
          <w:sz w:val="24"/>
          <w:szCs w:val="24"/>
          <w:lang w:val="sr-Cyrl-RS"/>
        </w:rPr>
        <w:t>који се односе на лична стања,</w:t>
      </w:r>
      <w:r w:rsidR="00A95CDE" w:rsidRPr="00207BEB">
        <w:rPr>
          <w:rFonts w:ascii="Times New Roman" w:hAnsi="Times New Roman" w:cs="Times New Roman"/>
          <w:sz w:val="24"/>
          <w:szCs w:val="24"/>
          <w:lang w:val="sr-Cyrl-RS"/>
        </w:rPr>
        <w:t xml:space="preserve"> о образовању, занимању, пребивалишту/боравишту, радно-правном статусу, покретној и непокретној имовини, приходима, контакт подаци, …</w:t>
      </w:r>
      <w:r w:rsidR="00B67479" w:rsidRPr="00207BEB">
        <w:rPr>
          <w:rFonts w:ascii="Times New Roman" w:hAnsi="Times New Roman" w:cs="Times New Roman"/>
          <w:sz w:val="24"/>
          <w:szCs w:val="24"/>
        </w:rPr>
        <w:t>), а</w:t>
      </w:r>
      <w:r w:rsidR="00B67479" w:rsidRPr="00752368">
        <w:rPr>
          <w:rFonts w:ascii="Times New Roman" w:hAnsi="Times New Roman" w:cs="Times New Roman"/>
          <w:sz w:val="24"/>
          <w:szCs w:val="24"/>
        </w:rPr>
        <w:t xml:space="preserve"> ставом 2. да је јединствена идентификациона ознака </w:t>
      </w:r>
      <w:r w:rsidR="00207BEB">
        <w:rPr>
          <w:rFonts w:ascii="Times New Roman" w:hAnsi="Times New Roman" w:cs="Times New Roman"/>
          <w:sz w:val="24"/>
          <w:szCs w:val="24"/>
          <w:lang w:val="sr-Cyrl-RS"/>
        </w:rPr>
        <w:t>појединца</w:t>
      </w:r>
      <w:r w:rsidR="009467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4684C" w:rsidRPr="00752368">
        <w:rPr>
          <w:rFonts w:ascii="Times New Roman" w:hAnsi="Times New Roman" w:cs="Times New Roman"/>
          <w:sz w:val="24"/>
          <w:szCs w:val="24"/>
        </w:rPr>
        <w:t xml:space="preserve">јединствени матични број грађана (ЈМБГ), односно евиденцијски број за стране држављане </w:t>
      </w:r>
      <w:r w:rsidR="0094684C" w:rsidRPr="00207BEB">
        <w:rPr>
          <w:rFonts w:ascii="Times New Roman" w:hAnsi="Times New Roman" w:cs="Times New Roman"/>
          <w:sz w:val="24"/>
          <w:szCs w:val="24"/>
        </w:rPr>
        <w:t>(ЕБ</w:t>
      </w:r>
      <w:r w:rsidR="00A95CDE" w:rsidRPr="00207BE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4684C" w:rsidRPr="00207BEB">
        <w:rPr>
          <w:rFonts w:ascii="Times New Roman" w:hAnsi="Times New Roman" w:cs="Times New Roman"/>
          <w:sz w:val="24"/>
          <w:szCs w:val="24"/>
        </w:rPr>
        <w:t>),</w:t>
      </w:r>
      <w:r w:rsidR="0094684C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="00AA4CB4" w:rsidRPr="00752368">
        <w:rPr>
          <w:rFonts w:ascii="Times New Roman" w:hAnsi="Times New Roman" w:cs="Times New Roman"/>
          <w:sz w:val="24"/>
          <w:szCs w:val="24"/>
        </w:rPr>
        <w:t xml:space="preserve">а </w:t>
      </w:r>
      <w:r w:rsidR="0094684C" w:rsidRPr="00752368">
        <w:rPr>
          <w:rFonts w:ascii="Times New Roman" w:hAnsi="Times New Roman" w:cs="Times New Roman"/>
          <w:sz w:val="24"/>
          <w:szCs w:val="24"/>
        </w:rPr>
        <w:t>за лица чији је индентитет непознат</w:t>
      </w:r>
      <w:r w:rsidR="00AA4CB4" w:rsidRPr="00752368">
        <w:rPr>
          <w:rFonts w:ascii="Times New Roman" w:hAnsi="Times New Roman" w:cs="Times New Roman"/>
          <w:sz w:val="24"/>
          <w:szCs w:val="24"/>
        </w:rPr>
        <w:t xml:space="preserve"> јединствени привремени број</w:t>
      </w:r>
      <w:r w:rsidR="00B67479" w:rsidRPr="00752368">
        <w:rPr>
          <w:rFonts w:ascii="Times New Roman" w:hAnsi="Times New Roman" w:cs="Times New Roman"/>
          <w:sz w:val="24"/>
          <w:szCs w:val="24"/>
        </w:rPr>
        <w:t xml:space="preserve">, </w:t>
      </w:r>
      <w:r w:rsidR="00AA4CB4" w:rsidRPr="00752368">
        <w:rPr>
          <w:rFonts w:ascii="Times New Roman" w:hAnsi="Times New Roman" w:cs="Times New Roman"/>
          <w:sz w:val="24"/>
          <w:szCs w:val="24"/>
        </w:rPr>
        <w:t>који се користи</w:t>
      </w:r>
      <w:r w:rsidR="00B67479" w:rsidRPr="00752368">
        <w:rPr>
          <w:rFonts w:ascii="Times New Roman" w:hAnsi="Times New Roman" w:cs="Times New Roman"/>
          <w:sz w:val="24"/>
          <w:szCs w:val="24"/>
        </w:rPr>
        <w:t xml:space="preserve"> до утрвђивања идентитета  тог лица.</w:t>
      </w:r>
    </w:p>
    <w:p w:rsidR="00207BEB" w:rsidRDefault="00B67479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52368">
        <w:rPr>
          <w:rFonts w:ascii="Times New Roman" w:hAnsi="Times New Roman" w:cs="Times New Roman"/>
          <w:sz w:val="24"/>
          <w:szCs w:val="24"/>
        </w:rPr>
        <w:t>Овим чланом је уређено и питање чувања података у регистру, тако да се подаци о ЈМБГ, односно ЕБ за стране држављане</w:t>
      </w:r>
      <w:r w:rsidR="0094684C" w:rsidRPr="00752368">
        <w:rPr>
          <w:rFonts w:ascii="Times New Roman" w:hAnsi="Times New Roman" w:cs="Times New Roman"/>
          <w:sz w:val="24"/>
          <w:szCs w:val="24"/>
        </w:rPr>
        <w:t xml:space="preserve">, </w:t>
      </w:r>
      <w:r w:rsidRPr="00752368">
        <w:rPr>
          <w:rFonts w:ascii="Times New Roman" w:hAnsi="Times New Roman" w:cs="Times New Roman"/>
          <w:sz w:val="24"/>
          <w:szCs w:val="24"/>
        </w:rPr>
        <w:t xml:space="preserve">односно јединствени привремени број за лица чији је индентитет непознат чува трајно, док се остали општи подаци </w:t>
      </w:r>
      <w:r w:rsidR="0082409D">
        <w:rPr>
          <w:rFonts w:ascii="Times New Roman" w:hAnsi="Times New Roman" w:cs="Times New Roman"/>
          <w:sz w:val="24"/>
          <w:szCs w:val="24"/>
          <w:lang w:val="sr-Cyrl-RS"/>
        </w:rPr>
        <w:t xml:space="preserve">о појединцу </w:t>
      </w:r>
      <w:r w:rsidRPr="00207BEB">
        <w:rPr>
          <w:rFonts w:ascii="Times New Roman" w:hAnsi="Times New Roman" w:cs="Times New Roman"/>
          <w:sz w:val="24"/>
          <w:szCs w:val="24"/>
        </w:rPr>
        <w:t xml:space="preserve">чувају </w:t>
      </w:r>
      <w:r w:rsidR="00207BEB" w:rsidRPr="00207BEB">
        <w:rPr>
          <w:rFonts w:ascii="Times New Roman" w:hAnsi="Times New Roman" w:cs="Times New Roman"/>
          <w:sz w:val="24"/>
          <w:szCs w:val="24"/>
          <w:lang w:val="sr-Cyrl-RS"/>
        </w:rPr>
        <w:t xml:space="preserve">10 </w:t>
      </w:r>
      <w:r w:rsidRPr="00207BEB">
        <w:rPr>
          <w:rFonts w:ascii="Times New Roman" w:hAnsi="Times New Roman" w:cs="Times New Roman"/>
          <w:sz w:val="24"/>
          <w:szCs w:val="24"/>
        </w:rPr>
        <w:t>година од престанка права</w:t>
      </w:r>
      <w:r w:rsidRPr="00207BE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4684C" w:rsidRPr="00AA2AF8" w:rsidRDefault="00207BEB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B67479" w:rsidRPr="00AA2AF8">
        <w:rPr>
          <w:rFonts w:ascii="Times New Roman" w:hAnsi="Times New Roman" w:cs="Times New Roman"/>
          <w:sz w:val="24"/>
          <w:szCs w:val="24"/>
        </w:rPr>
        <w:t xml:space="preserve">Чланом 8.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B67479" w:rsidRPr="00AA2AF8">
        <w:rPr>
          <w:rFonts w:ascii="Times New Roman" w:hAnsi="Times New Roman" w:cs="Times New Roman"/>
          <w:sz w:val="24"/>
          <w:szCs w:val="24"/>
        </w:rPr>
        <w:t xml:space="preserve">закона таксативно су набројани посебни подаци </w:t>
      </w:r>
      <w:r w:rsidR="00B41B27" w:rsidRPr="00AA2AF8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појединца</w:t>
      </w:r>
      <w:r w:rsidR="00B41B27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B67479" w:rsidRPr="00AA2AF8">
        <w:rPr>
          <w:rFonts w:ascii="Times New Roman" w:hAnsi="Times New Roman" w:cs="Times New Roman"/>
          <w:sz w:val="24"/>
          <w:szCs w:val="24"/>
        </w:rPr>
        <w:t>(</w:t>
      </w:r>
      <w:r w:rsidR="00B41B27" w:rsidRPr="00AA2AF8">
        <w:rPr>
          <w:rFonts w:ascii="Times New Roman" w:hAnsi="Times New Roman" w:cs="Times New Roman"/>
          <w:sz w:val="24"/>
          <w:szCs w:val="24"/>
        </w:rPr>
        <w:t xml:space="preserve">а </w:t>
      </w:r>
      <w:r w:rsidR="00B67479" w:rsidRPr="00AA2AF8">
        <w:rPr>
          <w:rFonts w:ascii="Times New Roman" w:hAnsi="Times New Roman" w:cs="Times New Roman"/>
          <w:sz w:val="24"/>
          <w:szCs w:val="24"/>
        </w:rPr>
        <w:t>који се односе на остварена права, одбијене захтеве, исплату права и  податке о посебним статусима)</w:t>
      </w:r>
      <w:r w:rsidR="00B41B27" w:rsidRPr="00AA2AF8">
        <w:rPr>
          <w:rFonts w:ascii="Times New Roman" w:hAnsi="Times New Roman" w:cs="Times New Roman"/>
          <w:sz w:val="24"/>
          <w:szCs w:val="24"/>
        </w:rPr>
        <w:t>, а ставом 2 - 3.</w:t>
      </w:r>
      <w:r w:rsidR="0095673B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B41B27" w:rsidRPr="00AA2AF8">
        <w:rPr>
          <w:rFonts w:ascii="Times New Roman" w:hAnsi="Times New Roman" w:cs="Times New Roman"/>
          <w:sz w:val="24"/>
          <w:szCs w:val="24"/>
        </w:rPr>
        <w:t>истог члана</w:t>
      </w:r>
      <w:r w:rsidR="00B67479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B41B27" w:rsidRPr="00AA2AF8">
        <w:rPr>
          <w:rFonts w:ascii="Times New Roman" w:hAnsi="Times New Roman" w:cs="Times New Roman"/>
          <w:sz w:val="24"/>
          <w:szCs w:val="24"/>
        </w:rPr>
        <w:t xml:space="preserve">прописано је да се подаци повезују са општим подацима преко ЈМБГ-а, </w:t>
      </w:r>
      <w:r w:rsidR="00B41B27" w:rsidRPr="00207BEB">
        <w:rPr>
          <w:rFonts w:ascii="Times New Roman" w:hAnsi="Times New Roman" w:cs="Times New Roman"/>
          <w:sz w:val="24"/>
          <w:szCs w:val="24"/>
        </w:rPr>
        <w:t>односно ЕБ</w:t>
      </w:r>
      <w:r w:rsidR="00A95CDE" w:rsidRPr="00207BE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41B27" w:rsidRPr="00207BEB">
        <w:rPr>
          <w:rFonts w:ascii="Times New Roman" w:hAnsi="Times New Roman" w:cs="Times New Roman"/>
          <w:sz w:val="24"/>
          <w:szCs w:val="24"/>
        </w:rPr>
        <w:t>-а,</w:t>
      </w:r>
      <w:r w:rsidR="00B41B27" w:rsidRPr="00AA2AF8">
        <w:rPr>
          <w:rFonts w:ascii="Times New Roman" w:hAnsi="Times New Roman" w:cs="Times New Roman"/>
          <w:sz w:val="24"/>
          <w:szCs w:val="24"/>
        </w:rPr>
        <w:t xml:space="preserve"> а да је рок чувања </w:t>
      </w:r>
      <w:r w:rsidR="000F21CD" w:rsidRPr="00AA2AF8">
        <w:rPr>
          <w:rFonts w:ascii="Times New Roman" w:hAnsi="Times New Roman" w:cs="Times New Roman"/>
          <w:sz w:val="24"/>
          <w:szCs w:val="24"/>
        </w:rPr>
        <w:t xml:space="preserve">ових података </w:t>
      </w:r>
      <w:r w:rsidR="00B41B27" w:rsidRPr="00AA2AF8">
        <w:rPr>
          <w:rFonts w:ascii="Times New Roman" w:hAnsi="Times New Roman" w:cs="Times New Roman"/>
          <w:sz w:val="24"/>
          <w:szCs w:val="24"/>
        </w:rPr>
        <w:t>10 година.</w:t>
      </w:r>
    </w:p>
    <w:p w:rsidR="00957BF7" w:rsidRPr="00752368" w:rsidRDefault="00B41B27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Чланом 9.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закона таксативно су набројани заједнички и појединачни подаци повезаних лица са </w:t>
      </w:r>
      <w:r w:rsidR="00207BEB">
        <w:rPr>
          <w:rFonts w:ascii="Times New Roman" w:hAnsi="Times New Roman" w:cs="Times New Roman"/>
          <w:sz w:val="24"/>
          <w:szCs w:val="24"/>
          <w:lang w:val="sr-Cyrl-RS"/>
        </w:rPr>
        <w:t>појединцем</w:t>
      </w:r>
      <w:r w:rsidRPr="00EB437F">
        <w:rPr>
          <w:rFonts w:ascii="Times New Roman" w:hAnsi="Times New Roman" w:cs="Times New Roman"/>
          <w:sz w:val="24"/>
          <w:szCs w:val="24"/>
        </w:rPr>
        <w:t xml:space="preserve">, с тим да заједничке податке повезаних лица са </w:t>
      </w:r>
      <w:r w:rsidR="00207BEB">
        <w:rPr>
          <w:rFonts w:ascii="Times New Roman" w:hAnsi="Times New Roman" w:cs="Times New Roman"/>
          <w:sz w:val="24"/>
          <w:szCs w:val="24"/>
          <w:lang w:val="sr-Cyrl-RS"/>
        </w:rPr>
        <w:t xml:space="preserve">појединцем </w:t>
      </w:r>
      <w:r w:rsidRPr="00EB437F">
        <w:rPr>
          <w:rFonts w:ascii="Times New Roman" w:hAnsi="Times New Roman" w:cs="Times New Roman"/>
          <w:sz w:val="24"/>
          <w:szCs w:val="24"/>
        </w:rPr>
        <w:t xml:space="preserve">чине подаци који означавају везу између </w:t>
      </w:r>
      <w:r w:rsidR="00207BEB">
        <w:rPr>
          <w:rFonts w:ascii="Times New Roman" w:hAnsi="Times New Roman" w:cs="Times New Roman"/>
          <w:sz w:val="24"/>
          <w:szCs w:val="24"/>
          <w:lang w:val="sr-Cyrl-RS"/>
        </w:rPr>
        <w:t>појединца</w:t>
      </w:r>
      <w:r w:rsidRPr="00EB437F">
        <w:rPr>
          <w:rFonts w:ascii="Times New Roman" w:hAnsi="Times New Roman" w:cs="Times New Roman"/>
          <w:sz w:val="24"/>
          <w:szCs w:val="24"/>
        </w:rPr>
        <w:t xml:space="preserve"> и повезаног лица, а појединачни подаци повезаних лица са </w:t>
      </w:r>
      <w:r w:rsidR="00207BEB">
        <w:rPr>
          <w:rFonts w:ascii="Times New Roman" w:hAnsi="Times New Roman" w:cs="Times New Roman"/>
          <w:sz w:val="24"/>
          <w:szCs w:val="24"/>
          <w:lang w:val="sr-Cyrl-RS"/>
        </w:rPr>
        <w:t>појединцем</w:t>
      </w:r>
      <w:r w:rsidRPr="00EB437F">
        <w:rPr>
          <w:rFonts w:ascii="Times New Roman" w:hAnsi="Times New Roman" w:cs="Times New Roman"/>
          <w:sz w:val="24"/>
          <w:szCs w:val="24"/>
        </w:rPr>
        <w:t xml:space="preserve"> су подаци који се односе на свако повезано лице, као и да се ови подаци чувају 10 година.</w:t>
      </w:r>
    </w:p>
    <w:p w:rsidR="00B41B27" w:rsidRPr="00EB437F" w:rsidRDefault="00B41B27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Чланом 10.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>закона</w:t>
      </w:r>
      <w:r w:rsidR="00EC3582" w:rsidRPr="00EB437F">
        <w:rPr>
          <w:rFonts w:ascii="Times New Roman" w:hAnsi="Times New Roman" w:cs="Times New Roman"/>
          <w:sz w:val="24"/>
          <w:szCs w:val="24"/>
        </w:rPr>
        <w:t xml:space="preserve"> прописано</w:t>
      </w:r>
      <w:r w:rsidR="00EC3582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="00EC3582" w:rsidRPr="00EB437F">
        <w:rPr>
          <w:rFonts w:ascii="Times New Roman" w:hAnsi="Times New Roman" w:cs="Times New Roman"/>
          <w:sz w:val="24"/>
          <w:szCs w:val="24"/>
        </w:rPr>
        <w:t>је да се</w:t>
      </w:r>
      <w:r w:rsidR="00EC3582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="00EC3582" w:rsidRPr="00EB437F">
        <w:rPr>
          <w:rFonts w:ascii="Times New Roman" w:hAnsi="Times New Roman" w:cs="Times New Roman"/>
          <w:sz w:val="24"/>
          <w:szCs w:val="24"/>
        </w:rPr>
        <w:t>у</w:t>
      </w:r>
      <w:r w:rsidR="00EC3582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="00EC3582" w:rsidRPr="00EB437F">
        <w:rPr>
          <w:rFonts w:ascii="Times New Roman" w:hAnsi="Times New Roman" w:cs="Times New Roman"/>
          <w:sz w:val="24"/>
          <w:szCs w:val="24"/>
        </w:rPr>
        <w:t>Социјалној</w:t>
      </w:r>
      <w:r w:rsidR="00EC3582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="00EC3582" w:rsidRPr="00EB437F">
        <w:rPr>
          <w:rFonts w:ascii="Times New Roman" w:hAnsi="Times New Roman" w:cs="Times New Roman"/>
          <w:sz w:val="24"/>
          <w:szCs w:val="24"/>
        </w:rPr>
        <w:t>карти</w:t>
      </w:r>
      <w:r w:rsidR="00EC3582" w:rsidRPr="00752368">
        <w:rPr>
          <w:rFonts w:ascii="Times New Roman" w:hAnsi="Times New Roman" w:cs="Times New Roman"/>
          <w:sz w:val="24"/>
          <w:szCs w:val="24"/>
        </w:rPr>
        <w:t xml:space="preserve"> воде и метаподаци (т</w:t>
      </w:r>
      <w:r w:rsidRPr="00752368">
        <w:rPr>
          <w:rFonts w:ascii="Times New Roman" w:hAnsi="Times New Roman" w:cs="Times New Roman"/>
          <w:sz w:val="24"/>
          <w:szCs w:val="24"/>
        </w:rPr>
        <w:t>ехничк</w:t>
      </w:r>
      <w:r w:rsidR="00EC3582" w:rsidRPr="00752368">
        <w:rPr>
          <w:rFonts w:ascii="Times New Roman" w:hAnsi="Times New Roman" w:cs="Times New Roman"/>
          <w:sz w:val="24"/>
          <w:szCs w:val="24"/>
        </w:rPr>
        <w:t>и</w:t>
      </w:r>
      <w:r w:rsidRPr="00752368">
        <w:rPr>
          <w:rFonts w:ascii="Times New Roman" w:hAnsi="Times New Roman" w:cs="Times New Roman"/>
          <w:sz w:val="24"/>
          <w:szCs w:val="24"/>
        </w:rPr>
        <w:t xml:space="preserve"> пода</w:t>
      </w:r>
      <w:r w:rsidR="00EC3582" w:rsidRPr="00752368">
        <w:rPr>
          <w:rFonts w:ascii="Times New Roman" w:hAnsi="Times New Roman" w:cs="Times New Roman"/>
          <w:sz w:val="24"/>
          <w:szCs w:val="24"/>
        </w:rPr>
        <w:t>ци)</w:t>
      </w:r>
      <w:r w:rsidRPr="00752368">
        <w:rPr>
          <w:rFonts w:ascii="Times New Roman" w:hAnsi="Times New Roman" w:cs="Times New Roman"/>
          <w:sz w:val="24"/>
          <w:szCs w:val="24"/>
        </w:rPr>
        <w:t xml:space="preserve">, </w:t>
      </w:r>
      <w:r w:rsidRPr="00EB437F">
        <w:rPr>
          <w:rFonts w:ascii="Times New Roman" w:hAnsi="Times New Roman" w:cs="Times New Roman"/>
          <w:sz w:val="24"/>
          <w:szCs w:val="24"/>
        </w:rPr>
        <w:t>којима се омогућује ефикасно, ажурно и законито успостављање</w:t>
      </w:r>
      <w:r w:rsidR="000F21CD" w:rsidRPr="00EB437F">
        <w:rPr>
          <w:rFonts w:ascii="Times New Roman" w:hAnsi="Times New Roman" w:cs="Times New Roman"/>
          <w:sz w:val="24"/>
          <w:szCs w:val="24"/>
        </w:rPr>
        <w:t xml:space="preserve"> и</w:t>
      </w:r>
      <w:r w:rsidRPr="00EB437F">
        <w:rPr>
          <w:rFonts w:ascii="Times New Roman" w:hAnsi="Times New Roman" w:cs="Times New Roman"/>
          <w:sz w:val="24"/>
          <w:szCs w:val="24"/>
        </w:rPr>
        <w:t xml:space="preserve"> вођење</w:t>
      </w:r>
      <w:r w:rsidR="000F21CD" w:rsidRPr="00EB437F">
        <w:rPr>
          <w:rFonts w:ascii="Times New Roman" w:hAnsi="Times New Roman" w:cs="Times New Roman"/>
          <w:sz w:val="24"/>
          <w:szCs w:val="24"/>
        </w:rPr>
        <w:t xml:space="preserve"> Социјалне карте</w:t>
      </w:r>
      <w:r w:rsidRPr="00EB437F">
        <w:rPr>
          <w:rFonts w:ascii="Times New Roman" w:hAnsi="Times New Roman" w:cs="Times New Roman"/>
          <w:sz w:val="24"/>
          <w:szCs w:val="24"/>
        </w:rPr>
        <w:t>,</w:t>
      </w:r>
      <w:r w:rsidR="000F21CD" w:rsidRPr="00EB437F">
        <w:rPr>
          <w:rFonts w:ascii="Times New Roman" w:hAnsi="Times New Roman" w:cs="Times New Roman"/>
          <w:sz w:val="24"/>
          <w:szCs w:val="24"/>
        </w:rPr>
        <w:t xml:space="preserve"> као и</w:t>
      </w:r>
      <w:r w:rsidRPr="00EB437F">
        <w:rPr>
          <w:rFonts w:ascii="Times New Roman" w:hAnsi="Times New Roman" w:cs="Times New Roman"/>
          <w:sz w:val="24"/>
          <w:szCs w:val="24"/>
        </w:rPr>
        <w:t xml:space="preserve"> коришћење и размена података</w:t>
      </w:r>
      <w:r w:rsidR="003D19F3" w:rsidRPr="00EB437F">
        <w:rPr>
          <w:rFonts w:ascii="Times New Roman" w:hAnsi="Times New Roman" w:cs="Times New Roman"/>
          <w:sz w:val="24"/>
          <w:szCs w:val="24"/>
        </w:rPr>
        <w:t>, као и да се ови подаци чувају 10 година</w:t>
      </w:r>
      <w:r w:rsidRPr="00EB437F">
        <w:rPr>
          <w:rFonts w:ascii="Times New Roman" w:hAnsi="Times New Roman" w:cs="Times New Roman"/>
          <w:sz w:val="24"/>
          <w:szCs w:val="24"/>
        </w:rPr>
        <w:t>.</w:t>
      </w:r>
    </w:p>
    <w:p w:rsidR="00EC3582" w:rsidRPr="00752368" w:rsidRDefault="00EC3582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Чланом 11.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закона прописано је да </w:t>
      </w:r>
      <w:r w:rsidRPr="00752368">
        <w:rPr>
          <w:rFonts w:ascii="Times New Roman" w:hAnsi="Times New Roman" w:cs="Times New Roman"/>
          <w:sz w:val="24"/>
          <w:szCs w:val="24"/>
        </w:rPr>
        <w:t xml:space="preserve">податке који се обрађују у Социјалној карти користе </w:t>
      </w:r>
      <w:r w:rsidR="00A95CDE" w:rsidRPr="00207BEB">
        <w:rPr>
          <w:rFonts w:ascii="Times New Roman" w:hAnsi="Times New Roman" w:cs="Times New Roman"/>
          <w:sz w:val="24"/>
          <w:szCs w:val="24"/>
          <w:lang w:val="sr-Cyrl-RS"/>
        </w:rPr>
        <w:t>корисници података</w:t>
      </w:r>
      <w:r w:rsidR="00A95C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52368">
        <w:rPr>
          <w:rFonts w:ascii="Times New Roman" w:hAnsi="Times New Roman" w:cs="Times New Roman"/>
          <w:sz w:val="24"/>
          <w:szCs w:val="24"/>
        </w:rPr>
        <w:t xml:space="preserve">у органима надлежним за спровођење социјалне заштите, и то у: центрима за социјални рад, </w:t>
      </w:r>
      <w:r w:rsidRPr="00EB437F">
        <w:rPr>
          <w:rFonts w:ascii="Times New Roman" w:hAnsi="Times New Roman" w:cs="Times New Roman"/>
          <w:sz w:val="24"/>
          <w:szCs w:val="24"/>
        </w:rPr>
        <w:t>j</w:t>
      </w:r>
      <w:r w:rsidRPr="00752368">
        <w:rPr>
          <w:rFonts w:ascii="Times New Roman" w:hAnsi="Times New Roman" w:cs="Times New Roman"/>
          <w:sz w:val="24"/>
          <w:szCs w:val="24"/>
        </w:rPr>
        <w:t>единицама локалне самоуправе које обављају поверене послове, Министарству, надлежном органу аутономне покрајине за спровођење социјалне заштите, надлежном републичком органу за спровођење активности унапређења социјалне заштите и другим органима државне управе и институцијама, у складу са законом</w:t>
      </w:r>
      <w:r w:rsidRPr="00EB437F">
        <w:rPr>
          <w:rFonts w:ascii="Times New Roman" w:hAnsi="Times New Roman" w:cs="Times New Roman"/>
          <w:sz w:val="24"/>
          <w:szCs w:val="24"/>
        </w:rPr>
        <w:t xml:space="preserve">, као и да се </w:t>
      </w:r>
      <w:r w:rsidRPr="00752368">
        <w:rPr>
          <w:rFonts w:ascii="Times New Roman" w:hAnsi="Times New Roman" w:cs="Times New Roman"/>
          <w:sz w:val="24"/>
          <w:szCs w:val="24"/>
        </w:rPr>
        <w:t>подаци о личности  обрађују у складу са законом којим се уређује заштита података о личности.</w:t>
      </w:r>
    </w:p>
    <w:p w:rsidR="00A95CDE" w:rsidRPr="00A95CDE" w:rsidRDefault="00EC3582" w:rsidP="00A95CDE">
      <w:pPr>
        <w:pStyle w:val="ListParagraph"/>
        <w:spacing w:after="0" w:line="240" w:lineRule="auto"/>
        <w:ind w:left="0" w:firstLine="862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52368">
        <w:rPr>
          <w:rFonts w:ascii="Times New Roman" w:hAnsi="Times New Roman" w:cs="Times New Roman"/>
          <w:sz w:val="24"/>
          <w:szCs w:val="24"/>
        </w:rPr>
        <w:t>Ставом 3.</w:t>
      </w:r>
      <w:r w:rsidR="00FE5508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Pr="00752368">
        <w:rPr>
          <w:rFonts w:ascii="Times New Roman" w:hAnsi="Times New Roman" w:cs="Times New Roman"/>
          <w:sz w:val="24"/>
          <w:szCs w:val="24"/>
        </w:rPr>
        <w:t xml:space="preserve">истог члана прописано је да </w:t>
      </w:r>
      <w:r w:rsidR="00A95CDE" w:rsidRPr="00091724">
        <w:rPr>
          <w:rFonts w:ascii="Times New Roman" w:eastAsia="Calibri" w:hAnsi="Times New Roman" w:cs="Times New Roman"/>
          <w:sz w:val="24"/>
          <w:szCs w:val="24"/>
          <w:lang w:val="sr-Cyrl-RS"/>
        </w:rPr>
        <w:t>физичко лице на које се подаци односе, преко Портала еУправа има право на увид и права на основу оствареног увида у податке Социјалне карте, као и остала права, у складу са законом којим се уређује заштита података о личности.</w:t>
      </w:r>
    </w:p>
    <w:p w:rsidR="00091724" w:rsidRDefault="0094684C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Чланом 12.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>закона</w:t>
      </w:r>
      <w:r w:rsidR="001F6D9F" w:rsidRPr="00EB437F">
        <w:rPr>
          <w:rFonts w:ascii="Times New Roman" w:hAnsi="Times New Roman" w:cs="Times New Roman"/>
          <w:sz w:val="24"/>
          <w:szCs w:val="24"/>
        </w:rPr>
        <w:t xml:space="preserve"> прописано је да се </w:t>
      </w:r>
      <w:r w:rsidR="001F6D9F" w:rsidRPr="00752368">
        <w:rPr>
          <w:rFonts w:ascii="Times New Roman" w:hAnsi="Times New Roman" w:cs="Times New Roman"/>
          <w:sz w:val="24"/>
          <w:szCs w:val="24"/>
        </w:rPr>
        <w:t xml:space="preserve">Социјална карта успоставља на основу података који се преузимају из евиденција из области социјалне заштите које води </w:t>
      </w:r>
      <w:r w:rsidR="001F6D9F" w:rsidRPr="00EB437F">
        <w:rPr>
          <w:rFonts w:ascii="Times New Roman" w:hAnsi="Times New Roman" w:cs="Times New Roman"/>
          <w:sz w:val="24"/>
          <w:szCs w:val="24"/>
        </w:rPr>
        <w:t>Министарство</w:t>
      </w:r>
      <w:r w:rsidR="001F6D9F" w:rsidRPr="00752368">
        <w:rPr>
          <w:rFonts w:ascii="Times New Roman" w:hAnsi="Times New Roman" w:cs="Times New Roman"/>
          <w:sz w:val="24"/>
          <w:szCs w:val="24"/>
        </w:rPr>
        <w:t xml:space="preserve"> у складу са законом, а да приликом успостављања Социјалне карте, Министарство врши верификацију, односно идентификовање грешака, као и ажурирање података</w:t>
      </w:r>
      <w:r w:rsidR="003A3E7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1F6D9F" w:rsidRPr="00752368" w:rsidRDefault="001F6D9F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2368">
        <w:rPr>
          <w:rFonts w:ascii="Times New Roman" w:hAnsi="Times New Roman" w:cs="Times New Roman"/>
          <w:sz w:val="24"/>
          <w:szCs w:val="24"/>
        </w:rPr>
        <w:t>Ставом 3.</w:t>
      </w:r>
      <w:r w:rsidR="009510A4" w:rsidRPr="00752368">
        <w:rPr>
          <w:rFonts w:ascii="Times New Roman" w:hAnsi="Times New Roman" w:cs="Times New Roman"/>
          <w:sz w:val="24"/>
          <w:szCs w:val="24"/>
        </w:rPr>
        <w:t xml:space="preserve"> </w:t>
      </w:r>
      <w:r w:rsidRPr="00752368">
        <w:rPr>
          <w:rFonts w:ascii="Times New Roman" w:hAnsi="Times New Roman" w:cs="Times New Roman"/>
          <w:sz w:val="24"/>
          <w:szCs w:val="24"/>
        </w:rPr>
        <w:t>истог члана је прописано да се Социјална карта након успостављања ажурира преузимањем података из регистара наведених у члану 15. овог закона.</w:t>
      </w:r>
    </w:p>
    <w:p w:rsidR="0094684C" w:rsidRPr="00AA2AF8" w:rsidRDefault="001F6D9F" w:rsidP="00752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A2AF8">
        <w:rPr>
          <w:rFonts w:ascii="Times New Roman" w:hAnsi="Times New Roman" w:cs="Times New Roman"/>
          <w:sz w:val="24"/>
          <w:szCs w:val="24"/>
        </w:rPr>
        <w:t>Ставом 4.</w:t>
      </w:r>
      <w:r w:rsidR="009510A4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Pr="00AA2AF8">
        <w:rPr>
          <w:rFonts w:ascii="Times New Roman" w:hAnsi="Times New Roman" w:cs="Times New Roman"/>
          <w:sz w:val="24"/>
          <w:szCs w:val="24"/>
        </w:rPr>
        <w:t xml:space="preserve">овог члана прописано је да ће техничке услове успостављања и вођења Социјалне карте ближе уредити министар надлежан за </w:t>
      </w:r>
      <w:r w:rsidR="005E5772" w:rsidRPr="00AA2AF8">
        <w:rPr>
          <w:rFonts w:ascii="Times New Roman" w:hAnsi="Times New Roman" w:cs="Times New Roman"/>
          <w:sz w:val="24"/>
          <w:szCs w:val="24"/>
          <w:lang w:val="sr-Cyrl-RS"/>
        </w:rPr>
        <w:t>социјална питања.</w:t>
      </w:r>
    </w:p>
    <w:p w:rsidR="000F21CD" w:rsidRPr="00AA2AF8" w:rsidRDefault="000F21CD" w:rsidP="00EB437F">
      <w:pPr>
        <w:pStyle w:val="a"/>
        <w:spacing w:before="0" w:after="0"/>
        <w:jc w:val="both"/>
        <w:rPr>
          <w:b w:val="0"/>
        </w:rPr>
      </w:pPr>
    </w:p>
    <w:p w:rsidR="00E86D59" w:rsidRPr="00EB437F" w:rsidRDefault="00E10293" w:rsidP="00EB437F">
      <w:pPr>
        <w:pStyle w:val="a"/>
        <w:spacing w:before="0" w:after="0"/>
        <w:ind w:firstLine="720"/>
        <w:jc w:val="both"/>
        <w:rPr>
          <w:b w:val="0"/>
        </w:rPr>
      </w:pPr>
      <w:r w:rsidRPr="00EB437F">
        <w:t>Поступак приступања и коришћење података</w:t>
      </w:r>
      <w:r w:rsidRPr="00EB437F">
        <w:rPr>
          <w:bCs/>
        </w:rPr>
        <w:t xml:space="preserve"> у Социјалној карти</w:t>
      </w:r>
      <w:r w:rsidRPr="00EB437F">
        <w:t xml:space="preserve"> </w:t>
      </w:r>
      <w:r w:rsidRPr="00E10293">
        <w:rPr>
          <w:b w:val="0"/>
        </w:rPr>
        <w:t>(</w:t>
      </w:r>
      <w:r w:rsidRPr="00E10293">
        <w:rPr>
          <w:b w:val="0"/>
          <w:lang w:val="sr-Cyrl-RS"/>
        </w:rPr>
        <w:t>Одељак 3</w:t>
      </w:r>
      <w:r w:rsidRPr="00E10293">
        <w:rPr>
          <w:b w:val="0"/>
        </w:rPr>
        <w:t>)</w:t>
      </w:r>
      <w:r w:rsidR="00166334" w:rsidRPr="00EB437F">
        <w:rPr>
          <w:b w:val="0"/>
        </w:rPr>
        <w:t xml:space="preserve"> </w:t>
      </w:r>
      <w:r w:rsidR="00576501" w:rsidRPr="00576501">
        <w:rPr>
          <w:rFonts w:eastAsia="Times New Roman"/>
          <w:b w:val="0"/>
          <w:lang w:val="sr-Cyrl-RS"/>
        </w:rPr>
        <w:t>Предлог</w:t>
      </w:r>
      <w:r w:rsidR="00576501" w:rsidRPr="00576501">
        <w:rPr>
          <w:b w:val="0"/>
          <w:lang w:val="sr-Cyrl-RS"/>
        </w:rPr>
        <w:t>а</w:t>
      </w:r>
      <w:r w:rsidR="00576501" w:rsidRPr="00EB437F">
        <w:rPr>
          <w:b w:val="0"/>
        </w:rPr>
        <w:t xml:space="preserve"> </w:t>
      </w:r>
      <w:r w:rsidR="001F6D9F" w:rsidRPr="00EB437F">
        <w:rPr>
          <w:b w:val="0"/>
        </w:rPr>
        <w:t>закона</w:t>
      </w:r>
      <w:r w:rsidR="00993654" w:rsidRPr="00EB437F">
        <w:rPr>
          <w:b w:val="0"/>
        </w:rPr>
        <w:t xml:space="preserve"> садржи осам чланова којима су уређени поступак одобрења приступа Социјалној карти, начин приступа</w:t>
      </w:r>
      <w:r w:rsidR="00777F10" w:rsidRPr="00EB437F">
        <w:rPr>
          <w:b w:val="0"/>
        </w:rPr>
        <w:t xml:space="preserve"> и</w:t>
      </w:r>
      <w:r w:rsidR="00993654" w:rsidRPr="00EB437F">
        <w:rPr>
          <w:b w:val="0"/>
        </w:rPr>
        <w:t xml:space="preserve"> коришћења и размене података, формирањ</w:t>
      </w:r>
      <w:r w:rsidR="002F0DE1" w:rsidRPr="00EB437F">
        <w:rPr>
          <w:b w:val="0"/>
        </w:rPr>
        <w:t>е</w:t>
      </w:r>
      <w:r w:rsidR="00993654" w:rsidRPr="00EB437F">
        <w:rPr>
          <w:b w:val="0"/>
        </w:rPr>
        <w:t xml:space="preserve"> извештаја, поступак</w:t>
      </w:r>
      <w:r w:rsidR="00E86D59" w:rsidRPr="00EB437F">
        <w:rPr>
          <w:b w:val="0"/>
        </w:rPr>
        <w:t xml:space="preserve"> </w:t>
      </w:r>
      <w:r w:rsidR="00993654" w:rsidRPr="00EB437F">
        <w:rPr>
          <w:b w:val="0"/>
        </w:rPr>
        <w:t>форми</w:t>
      </w:r>
      <w:r w:rsidR="00E86D59" w:rsidRPr="00EB437F">
        <w:rPr>
          <w:b w:val="0"/>
        </w:rPr>
        <w:t>р</w:t>
      </w:r>
      <w:r w:rsidR="00993654" w:rsidRPr="00EB437F">
        <w:rPr>
          <w:b w:val="0"/>
        </w:rPr>
        <w:t>ања и достављања обавештења о неусаглашеностима, заштита, сигурност и чување података, мере заштите приступа Социјалној карти</w:t>
      </w:r>
      <w:r w:rsidR="00E86D59" w:rsidRPr="00EB437F">
        <w:rPr>
          <w:b w:val="0"/>
        </w:rPr>
        <w:t>, као и физичка заштита података и чување безбедносних копија Социјалне карте.</w:t>
      </w:r>
    </w:p>
    <w:p w:rsidR="00E86D59" w:rsidRPr="008F2BBB" w:rsidRDefault="00E86D59" w:rsidP="008F2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Чланом 13.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>закона прописано је</w:t>
      </w:r>
      <w:r w:rsidRPr="008F2BBB">
        <w:rPr>
          <w:rFonts w:ascii="Times New Roman" w:hAnsi="Times New Roman" w:cs="Times New Roman"/>
          <w:sz w:val="24"/>
          <w:szCs w:val="24"/>
        </w:rPr>
        <w:t xml:space="preserve"> да Министарство именује администратора органа који управља налозима администратора органа - корисника података, као и да корисник података именује администратора органа који управља налозима овлашћених службених лица која у оквиру својих надлежности обрађују податке, у складу са прописима којим</w:t>
      </w:r>
      <w:r w:rsidR="00D86FB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F2BBB">
        <w:rPr>
          <w:rFonts w:ascii="Times New Roman" w:hAnsi="Times New Roman" w:cs="Times New Roman"/>
          <w:sz w:val="24"/>
          <w:szCs w:val="24"/>
        </w:rPr>
        <w:t xml:space="preserve"> се уређује електронска управа.</w:t>
      </w:r>
    </w:p>
    <w:p w:rsidR="00E86D59" w:rsidRPr="008F2BBB" w:rsidRDefault="00E86D59" w:rsidP="008F2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Чланом 14.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закона уређен је поступак приступа корисника података Социјалној карти, утолико што је прописано да </w:t>
      </w:r>
      <w:r w:rsidR="000F21CD" w:rsidRPr="008F2BBB">
        <w:rPr>
          <w:rFonts w:ascii="Times New Roman" w:hAnsi="Times New Roman" w:cs="Times New Roman"/>
          <w:sz w:val="24"/>
          <w:szCs w:val="24"/>
        </w:rPr>
        <w:t>к</w:t>
      </w:r>
      <w:r w:rsidRPr="008F2BBB">
        <w:rPr>
          <w:rFonts w:ascii="Times New Roman" w:hAnsi="Times New Roman" w:cs="Times New Roman"/>
          <w:sz w:val="24"/>
          <w:szCs w:val="24"/>
        </w:rPr>
        <w:t>орисници података, у складу са својим надлежностима, приступају и користе Социјалну карту ауторизацијом приступа Социјалној карти</w:t>
      </w:r>
      <w:r w:rsidR="00F46E66" w:rsidRPr="008F2BBB">
        <w:rPr>
          <w:rFonts w:ascii="Times New Roman" w:hAnsi="Times New Roman" w:cs="Times New Roman"/>
          <w:sz w:val="24"/>
          <w:szCs w:val="24"/>
        </w:rPr>
        <w:t xml:space="preserve"> или</w:t>
      </w:r>
      <w:r w:rsidRPr="008F2BBB">
        <w:rPr>
          <w:rFonts w:ascii="Times New Roman" w:hAnsi="Times New Roman" w:cs="Times New Roman"/>
          <w:sz w:val="24"/>
          <w:szCs w:val="24"/>
        </w:rPr>
        <w:t xml:space="preserve"> преко софтверског решења корисника података на Сервисној магистрали органа или преко Система за размену података.</w:t>
      </w:r>
    </w:p>
    <w:p w:rsidR="00E86D59" w:rsidRPr="008F2BBB" w:rsidRDefault="00E86D59" w:rsidP="008F2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>Ставом 2.</w:t>
      </w:r>
      <w:r w:rsidR="00F46E66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овог члана прописано је да ће </w:t>
      </w:r>
      <w:r w:rsidRPr="008F2BBB">
        <w:rPr>
          <w:rFonts w:ascii="Times New Roman" w:hAnsi="Times New Roman" w:cs="Times New Roman"/>
          <w:sz w:val="24"/>
          <w:szCs w:val="24"/>
        </w:rPr>
        <w:t>Министарство податке из Социјалне карте користити и за редовно ажурирање службених евиденција, које се воде као регистри из надлежности Министарства, као и ради обраде, анализе података и израде извештаја потребних за обављање послова из своје надлежности.</w:t>
      </w:r>
    </w:p>
    <w:p w:rsidR="00DD3BDB" w:rsidRPr="00091724" w:rsidRDefault="00E86D59" w:rsidP="008F2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2AF8">
        <w:rPr>
          <w:rFonts w:ascii="Times New Roman" w:hAnsi="Times New Roman" w:cs="Times New Roman"/>
          <w:sz w:val="24"/>
          <w:szCs w:val="24"/>
        </w:rPr>
        <w:t xml:space="preserve">Чланом 15.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Pr="00AA2AF8">
        <w:rPr>
          <w:rFonts w:ascii="Times New Roman" w:hAnsi="Times New Roman" w:cs="Times New Roman"/>
          <w:sz w:val="24"/>
          <w:szCs w:val="24"/>
        </w:rPr>
        <w:t xml:space="preserve">закона уређује се размена података с другим </w:t>
      </w:r>
      <w:r w:rsidR="000F21CD" w:rsidRPr="00AA2AF8">
        <w:rPr>
          <w:rFonts w:ascii="Times New Roman" w:hAnsi="Times New Roman" w:cs="Times New Roman"/>
          <w:sz w:val="24"/>
          <w:szCs w:val="24"/>
        </w:rPr>
        <w:t>регистрима и евиденцијама</w:t>
      </w:r>
      <w:r w:rsidRPr="00AA2AF8">
        <w:rPr>
          <w:rFonts w:ascii="Times New Roman" w:hAnsi="Times New Roman" w:cs="Times New Roman"/>
          <w:sz w:val="24"/>
          <w:szCs w:val="24"/>
        </w:rPr>
        <w:t xml:space="preserve">, а у циљу </w:t>
      </w:r>
      <w:r w:rsidR="00DD3BDB" w:rsidRPr="00AA2AF8">
        <w:rPr>
          <w:rFonts w:ascii="Times New Roman" w:hAnsi="Times New Roman" w:cs="Times New Roman"/>
          <w:sz w:val="24"/>
          <w:szCs w:val="24"/>
        </w:rPr>
        <w:t>вођења Социјалне карте, односно ажурирања података који се воде у регистру.</w:t>
      </w:r>
      <w:r w:rsidRPr="00AA2AF8">
        <w:rPr>
          <w:rFonts w:ascii="Times New Roman" w:hAnsi="Times New Roman" w:cs="Times New Roman"/>
          <w:sz w:val="24"/>
          <w:szCs w:val="24"/>
        </w:rPr>
        <w:t xml:space="preserve"> Поред таксативно набројаних </w:t>
      </w:r>
      <w:r w:rsidR="003A3E7A" w:rsidRPr="00091724">
        <w:rPr>
          <w:rFonts w:ascii="Times New Roman" w:hAnsi="Times New Roman" w:cs="Times New Roman"/>
          <w:sz w:val="24"/>
          <w:szCs w:val="24"/>
          <w:lang w:val="sr-Cyrl-RS"/>
        </w:rPr>
        <w:t>регистара, односно евиденција органа</w:t>
      </w:r>
      <w:r w:rsidRPr="00091724">
        <w:rPr>
          <w:rFonts w:ascii="Times New Roman" w:hAnsi="Times New Roman" w:cs="Times New Roman"/>
          <w:sz w:val="24"/>
          <w:szCs w:val="24"/>
        </w:rPr>
        <w:t>,</w:t>
      </w:r>
      <w:r w:rsidR="003A3E7A" w:rsidRPr="000917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91724">
        <w:rPr>
          <w:rFonts w:ascii="Times New Roman" w:hAnsi="Times New Roman" w:cs="Times New Roman"/>
          <w:sz w:val="24"/>
          <w:szCs w:val="24"/>
        </w:rPr>
        <w:t xml:space="preserve">наведени су и подаци из тих евиденција, који ће бити </w:t>
      </w:r>
      <w:r w:rsidR="003A3E7A" w:rsidRPr="00091724">
        <w:rPr>
          <w:rFonts w:ascii="Times New Roman" w:hAnsi="Times New Roman" w:cs="Times New Roman"/>
          <w:sz w:val="24"/>
          <w:szCs w:val="24"/>
          <w:lang w:val="sr-Cyrl-RS"/>
        </w:rPr>
        <w:t xml:space="preserve">преузимани </w:t>
      </w:r>
      <w:r w:rsidRPr="00091724">
        <w:rPr>
          <w:rFonts w:ascii="Times New Roman" w:hAnsi="Times New Roman" w:cs="Times New Roman"/>
          <w:sz w:val="24"/>
          <w:szCs w:val="24"/>
        </w:rPr>
        <w:t xml:space="preserve">у </w:t>
      </w:r>
      <w:r w:rsidR="00DD3BDB" w:rsidRPr="00091724">
        <w:rPr>
          <w:rFonts w:ascii="Times New Roman" w:hAnsi="Times New Roman" w:cs="Times New Roman"/>
          <w:sz w:val="24"/>
          <w:szCs w:val="24"/>
        </w:rPr>
        <w:t>Социјалној карти</w:t>
      </w:r>
      <w:r w:rsidRPr="00091724">
        <w:rPr>
          <w:rFonts w:ascii="Times New Roman" w:hAnsi="Times New Roman" w:cs="Times New Roman"/>
          <w:sz w:val="24"/>
          <w:szCs w:val="24"/>
        </w:rPr>
        <w:t xml:space="preserve">, као и да се </w:t>
      </w:r>
      <w:r w:rsidR="00DD3BDB" w:rsidRPr="00091724">
        <w:rPr>
          <w:rFonts w:ascii="Times New Roman" w:hAnsi="Times New Roman" w:cs="Times New Roman"/>
          <w:sz w:val="24"/>
          <w:szCs w:val="24"/>
        </w:rPr>
        <w:t>размена података врши у складу са прописима којима се уређује електронска управа.</w:t>
      </w:r>
    </w:p>
    <w:p w:rsidR="00F05D8A" w:rsidRPr="00091724" w:rsidRDefault="00DD3BDB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91724">
        <w:rPr>
          <w:rFonts w:ascii="Times New Roman" w:hAnsi="Times New Roman" w:cs="Times New Roman"/>
          <w:sz w:val="24"/>
          <w:szCs w:val="24"/>
        </w:rPr>
        <w:t xml:space="preserve">Чланом 16.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091724">
        <w:rPr>
          <w:rFonts w:ascii="Times New Roman" w:hAnsi="Times New Roman" w:cs="Times New Roman"/>
          <w:sz w:val="24"/>
          <w:szCs w:val="24"/>
        </w:rPr>
        <w:t xml:space="preserve"> </w:t>
      </w:r>
      <w:r w:rsidRPr="00091724">
        <w:rPr>
          <w:rFonts w:ascii="Times New Roman" w:hAnsi="Times New Roman" w:cs="Times New Roman"/>
          <w:sz w:val="24"/>
          <w:szCs w:val="24"/>
        </w:rPr>
        <w:t>закона уређен је поступак израде различитих извештаја, унапред дефинисаних или по захтеву корисника</w:t>
      </w:r>
      <w:r w:rsidR="003A3E7A" w:rsidRPr="00091724">
        <w:rPr>
          <w:rFonts w:ascii="Times New Roman" w:hAnsi="Times New Roman" w:cs="Times New Roman"/>
          <w:sz w:val="24"/>
          <w:szCs w:val="24"/>
          <w:lang w:val="sr-Cyrl-RS"/>
        </w:rPr>
        <w:t xml:space="preserve"> података</w:t>
      </w:r>
      <w:r w:rsidRPr="00091724">
        <w:rPr>
          <w:rFonts w:ascii="Times New Roman" w:hAnsi="Times New Roman" w:cs="Times New Roman"/>
          <w:sz w:val="24"/>
          <w:szCs w:val="24"/>
        </w:rPr>
        <w:t xml:space="preserve">, а који треба да прикажу социјално-економски статус појединца и са њим повезаних лица </w:t>
      </w:r>
      <w:r w:rsidR="00F46E66" w:rsidRPr="00091724">
        <w:rPr>
          <w:rFonts w:ascii="Times New Roman" w:hAnsi="Times New Roman" w:cs="Times New Roman"/>
          <w:sz w:val="24"/>
          <w:szCs w:val="24"/>
        </w:rPr>
        <w:t xml:space="preserve">и на </w:t>
      </w:r>
      <w:r w:rsidRPr="00091724">
        <w:rPr>
          <w:rFonts w:ascii="Times New Roman" w:hAnsi="Times New Roman" w:cs="Times New Roman"/>
          <w:sz w:val="24"/>
          <w:szCs w:val="24"/>
        </w:rPr>
        <w:t>нивоу шире заједнице, преглед права из социјалне заштите које је појединац користио или користи, ефекте мера социјалне заштите и друго, а</w:t>
      </w:r>
      <w:r w:rsidR="00F05D8A" w:rsidRPr="00091724">
        <w:rPr>
          <w:rFonts w:ascii="Times New Roman" w:hAnsi="Times New Roman" w:cs="Times New Roman"/>
          <w:sz w:val="24"/>
          <w:szCs w:val="24"/>
        </w:rPr>
        <w:t xml:space="preserve"> ставом 2. </w:t>
      </w:r>
      <w:r w:rsidR="008F2BBB" w:rsidRPr="00091724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F05D8A" w:rsidRPr="00091724">
        <w:rPr>
          <w:rFonts w:ascii="Times New Roman" w:hAnsi="Times New Roman" w:cs="Times New Roman"/>
          <w:sz w:val="24"/>
          <w:szCs w:val="24"/>
        </w:rPr>
        <w:t xml:space="preserve">е прописано да ће Социјална карта обезбедити сачињавање извештаја о </w:t>
      </w:r>
      <w:r w:rsidR="004038F3" w:rsidRPr="00091724">
        <w:rPr>
          <w:rFonts w:ascii="Times New Roman" w:hAnsi="Times New Roman" w:cs="Times New Roman"/>
          <w:sz w:val="24"/>
          <w:szCs w:val="24"/>
          <w:lang w:val="sr-Cyrl-RS"/>
        </w:rPr>
        <w:t xml:space="preserve">корисницима </w:t>
      </w:r>
      <w:r w:rsidR="00F05D8A" w:rsidRPr="00091724">
        <w:rPr>
          <w:rFonts w:ascii="Times New Roman" w:hAnsi="Times New Roman" w:cs="Times New Roman"/>
          <w:sz w:val="24"/>
          <w:szCs w:val="24"/>
        </w:rPr>
        <w:t>кој</w:t>
      </w:r>
      <w:r w:rsidR="004038F3" w:rsidRPr="0009172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05D8A" w:rsidRPr="00091724">
        <w:rPr>
          <w:rFonts w:ascii="Times New Roman" w:hAnsi="Times New Roman" w:cs="Times New Roman"/>
          <w:sz w:val="24"/>
          <w:szCs w:val="24"/>
        </w:rPr>
        <w:t xml:space="preserve"> су у ризику од елементарних и других непогода за која постоје подаци, према територији, полу, старости, посебним статусима и друго</w:t>
      </w:r>
      <w:r w:rsidR="008F2BBB" w:rsidRPr="0009172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C3DD9" w:rsidRPr="00091724" w:rsidRDefault="00DD3BDB" w:rsidP="006C3DD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091724">
        <w:rPr>
          <w:rFonts w:ascii="Times New Roman" w:hAnsi="Times New Roman" w:cs="Times New Roman"/>
          <w:sz w:val="24"/>
          <w:szCs w:val="24"/>
        </w:rPr>
        <w:t xml:space="preserve"> </w:t>
      </w:r>
      <w:r w:rsidR="00F05D8A" w:rsidRPr="00091724">
        <w:rPr>
          <w:rFonts w:ascii="Times New Roman" w:hAnsi="Times New Roman" w:cs="Times New Roman"/>
          <w:sz w:val="24"/>
          <w:szCs w:val="24"/>
        </w:rPr>
        <w:t>С</w:t>
      </w:r>
      <w:r w:rsidRPr="00091724">
        <w:rPr>
          <w:rFonts w:ascii="Times New Roman" w:hAnsi="Times New Roman" w:cs="Times New Roman"/>
          <w:sz w:val="24"/>
          <w:szCs w:val="24"/>
        </w:rPr>
        <w:t xml:space="preserve">тавом </w:t>
      </w:r>
      <w:r w:rsidR="00F05D8A" w:rsidRPr="00091724">
        <w:rPr>
          <w:rFonts w:ascii="Times New Roman" w:hAnsi="Times New Roman" w:cs="Times New Roman"/>
          <w:sz w:val="24"/>
          <w:szCs w:val="24"/>
        </w:rPr>
        <w:t>3</w:t>
      </w:r>
      <w:r w:rsidRPr="00091724">
        <w:rPr>
          <w:rFonts w:ascii="Times New Roman" w:hAnsi="Times New Roman" w:cs="Times New Roman"/>
          <w:sz w:val="24"/>
          <w:szCs w:val="24"/>
        </w:rPr>
        <w:t xml:space="preserve">. </w:t>
      </w:r>
      <w:r w:rsidR="00D47643">
        <w:rPr>
          <w:rFonts w:ascii="Times New Roman" w:hAnsi="Times New Roman" w:cs="Times New Roman"/>
          <w:sz w:val="24"/>
          <w:szCs w:val="24"/>
        </w:rPr>
        <w:t>о</w:t>
      </w:r>
      <w:r w:rsidR="00F05D8A" w:rsidRPr="00091724">
        <w:rPr>
          <w:rFonts w:ascii="Times New Roman" w:hAnsi="Times New Roman" w:cs="Times New Roman"/>
          <w:sz w:val="24"/>
          <w:szCs w:val="24"/>
        </w:rPr>
        <w:t xml:space="preserve">вог члана прописано је </w:t>
      </w:r>
      <w:r w:rsidRPr="00091724">
        <w:rPr>
          <w:rFonts w:ascii="Times New Roman" w:hAnsi="Times New Roman" w:cs="Times New Roman"/>
          <w:sz w:val="24"/>
          <w:szCs w:val="24"/>
        </w:rPr>
        <w:t xml:space="preserve">да Министарство приликом </w:t>
      </w:r>
      <w:r w:rsidR="006C3DD9" w:rsidRPr="00091724">
        <w:rPr>
          <w:rFonts w:ascii="Times New Roman" w:eastAsia="Calibri" w:hAnsi="Times New Roman" w:cs="Times New Roman"/>
          <w:sz w:val="24"/>
          <w:szCs w:val="24"/>
          <w:lang w:val="sr-Cyrl-RS"/>
        </w:rPr>
        <w:t>израде извештаја</w:t>
      </w:r>
      <w:r w:rsidR="00BE49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="006C3DD9" w:rsidRPr="0009172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анализе</w:t>
      </w:r>
      <w:r w:rsidR="00BE49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6C3DD9" w:rsidRPr="00091724">
        <w:rPr>
          <w:rFonts w:ascii="Times New Roman" w:eastAsia="Calibri" w:hAnsi="Times New Roman" w:cs="Times New Roman"/>
          <w:sz w:val="24"/>
          <w:szCs w:val="24"/>
          <w:lang w:val="sr-Cyrl-RS"/>
        </w:rPr>
        <w:t>користи анонимизоване, односно псеудонимизоване податке, у складу са законом.</w:t>
      </w:r>
    </w:p>
    <w:p w:rsidR="00626184" w:rsidRDefault="00FB577B" w:rsidP="008F2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91724">
        <w:rPr>
          <w:rFonts w:ascii="Times New Roman" w:hAnsi="Times New Roman" w:cs="Times New Roman"/>
          <w:sz w:val="24"/>
          <w:szCs w:val="24"/>
        </w:rPr>
        <w:t>Чланом 1</w:t>
      </w:r>
      <w:r w:rsidR="00DD3BDB" w:rsidRPr="00091724">
        <w:rPr>
          <w:rFonts w:ascii="Times New Roman" w:hAnsi="Times New Roman" w:cs="Times New Roman"/>
          <w:sz w:val="24"/>
          <w:szCs w:val="24"/>
        </w:rPr>
        <w:t>7</w:t>
      </w:r>
      <w:r w:rsidRPr="00091724">
        <w:rPr>
          <w:rFonts w:ascii="Times New Roman" w:hAnsi="Times New Roman" w:cs="Times New Roman"/>
          <w:sz w:val="24"/>
          <w:szCs w:val="24"/>
        </w:rPr>
        <w:t xml:space="preserve">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091724">
        <w:rPr>
          <w:rFonts w:ascii="Times New Roman" w:hAnsi="Times New Roman" w:cs="Times New Roman"/>
          <w:sz w:val="24"/>
          <w:szCs w:val="24"/>
        </w:rPr>
        <w:t xml:space="preserve"> </w:t>
      </w:r>
      <w:r w:rsidRPr="00091724">
        <w:rPr>
          <w:rFonts w:ascii="Times New Roman" w:hAnsi="Times New Roman" w:cs="Times New Roman"/>
          <w:sz w:val="24"/>
          <w:szCs w:val="24"/>
        </w:rPr>
        <w:t>закона</w:t>
      </w:r>
      <w:r w:rsidR="00F46E66" w:rsidRPr="00091724">
        <w:rPr>
          <w:rFonts w:ascii="Times New Roman" w:hAnsi="Times New Roman" w:cs="Times New Roman"/>
          <w:sz w:val="24"/>
          <w:szCs w:val="24"/>
        </w:rPr>
        <w:t>,</w:t>
      </w:r>
      <w:r w:rsidRPr="00091724">
        <w:rPr>
          <w:rFonts w:ascii="Times New Roman" w:hAnsi="Times New Roman" w:cs="Times New Roman"/>
          <w:sz w:val="24"/>
          <w:szCs w:val="24"/>
        </w:rPr>
        <w:t xml:space="preserve"> као новина,</w:t>
      </w:r>
      <w:r w:rsidR="00251768" w:rsidRPr="00091724">
        <w:rPr>
          <w:rFonts w:ascii="Times New Roman" w:hAnsi="Times New Roman" w:cs="Times New Roman"/>
          <w:sz w:val="24"/>
          <w:szCs w:val="24"/>
        </w:rPr>
        <w:t xml:space="preserve"> у систем социјалне заштите увод</w:t>
      </w:r>
      <w:r w:rsidR="00513A50" w:rsidRPr="00091724">
        <w:rPr>
          <w:rFonts w:ascii="Times New Roman" w:hAnsi="Times New Roman" w:cs="Times New Roman"/>
          <w:sz w:val="24"/>
          <w:szCs w:val="24"/>
        </w:rPr>
        <w:t>и</w:t>
      </w:r>
      <w:r w:rsidR="00251768" w:rsidRPr="00091724">
        <w:rPr>
          <w:rFonts w:ascii="Times New Roman" w:hAnsi="Times New Roman" w:cs="Times New Roman"/>
          <w:sz w:val="24"/>
          <w:szCs w:val="24"/>
        </w:rPr>
        <w:t xml:space="preserve"> се </w:t>
      </w:r>
      <w:r w:rsidR="00B928E4" w:rsidRPr="00091724">
        <w:rPr>
          <w:rFonts w:ascii="Times New Roman" w:hAnsi="Times New Roman" w:cs="Times New Roman"/>
          <w:sz w:val="24"/>
          <w:szCs w:val="24"/>
        </w:rPr>
        <w:t>формирање и достављање обавештењ</w:t>
      </w:r>
      <w:r w:rsidR="00F46E66" w:rsidRPr="00091724">
        <w:rPr>
          <w:rFonts w:ascii="Times New Roman" w:hAnsi="Times New Roman" w:cs="Times New Roman"/>
          <w:sz w:val="24"/>
          <w:szCs w:val="24"/>
        </w:rPr>
        <w:t xml:space="preserve">а </w:t>
      </w:r>
      <w:r w:rsidR="00B928E4" w:rsidRPr="00091724">
        <w:rPr>
          <w:rFonts w:ascii="Times New Roman" w:hAnsi="Times New Roman" w:cs="Times New Roman"/>
          <w:sz w:val="24"/>
          <w:szCs w:val="24"/>
        </w:rPr>
        <w:t>о неусаглашеностима.</w:t>
      </w:r>
      <w:r w:rsidR="009C5B86" w:rsidRPr="00091724">
        <w:rPr>
          <w:rFonts w:ascii="Times New Roman" w:hAnsi="Times New Roman" w:cs="Times New Roman"/>
          <w:sz w:val="24"/>
          <w:szCs w:val="24"/>
        </w:rPr>
        <w:t xml:space="preserve"> </w:t>
      </w:r>
      <w:r w:rsidRPr="00091724">
        <w:rPr>
          <w:rFonts w:ascii="Times New Roman" w:hAnsi="Times New Roman" w:cs="Times New Roman"/>
          <w:sz w:val="24"/>
          <w:szCs w:val="24"/>
        </w:rPr>
        <w:t>Наиме, прописује се да</w:t>
      </w:r>
      <w:r w:rsidR="00B928E4" w:rsidRPr="00091724">
        <w:rPr>
          <w:rFonts w:ascii="Times New Roman" w:hAnsi="Times New Roman" w:cs="Times New Roman"/>
          <w:sz w:val="24"/>
          <w:szCs w:val="24"/>
        </w:rPr>
        <w:t xml:space="preserve"> ако се током обраде података утврди неусаглашеност података о кориснику, односно повезаним лицима, Социјална карта о томе формира обавештење које се прослеђује </w:t>
      </w:r>
      <w:r w:rsidR="00046876" w:rsidRPr="00091724">
        <w:rPr>
          <w:rFonts w:ascii="Times New Roman" w:eastAsia="Calibri" w:hAnsi="Times New Roman" w:cs="Times New Roman"/>
          <w:sz w:val="24"/>
          <w:szCs w:val="24"/>
          <w:lang w:val="sr-Cyrl-RS"/>
        </w:rPr>
        <w:t>евиденцијама из области социјалне заштите које води Министарство</w:t>
      </w:r>
      <w:r w:rsidR="00B928E4" w:rsidRPr="00091724">
        <w:rPr>
          <w:rFonts w:ascii="Times New Roman" w:hAnsi="Times New Roman" w:cs="Times New Roman"/>
          <w:sz w:val="24"/>
          <w:szCs w:val="24"/>
        </w:rPr>
        <w:t>.</w:t>
      </w:r>
      <w:r w:rsidR="00251768" w:rsidRPr="00091724">
        <w:rPr>
          <w:rFonts w:ascii="Times New Roman" w:hAnsi="Times New Roman" w:cs="Times New Roman"/>
          <w:sz w:val="24"/>
          <w:szCs w:val="24"/>
        </w:rPr>
        <w:t xml:space="preserve"> Ов</w:t>
      </w:r>
      <w:r w:rsidR="00B928E4" w:rsidRPr="00091724">
        <w:rPr>
          <w:rFonts w:ascii="Times New Roman" w:hAnsi="Times New Roman" w:cs="Times New Roman"/>
          <w:sz w:val="24"/>
          <w:szCs w:val="24"/>
        </w:rPr>
        <w:t>о обавештење садржи и инструкцију кориснику податка да је неопходно извршити неку пров</w:t>
      </w:r>
      <w:r w:rsidR="00046876" w:rsidRPr="00091724">
        <w:rPr>
          <w:rFonts w:ascii="Times New Roman" w:hAnsi="Times New Roman" w:cs="Times New Roman"/>
          <w:sz w:val="24"/>
          <w:szCs w:val="24"/>
        </w:rPr>
        <w:t xml:space="preserve">еру или предузети неку од радњи </w:t>
      </w:r>
      <w:r w:rsidR="00046876" w:rsidRPr="00091724">
        <w:rPr>
          <w:rFonts w:ascii="Times New Roman" w:hAnsi="Times New Roman" w:cs="Times New Roman"/>
          <w:sz w:val="24"/>
          <w:szCs w:val="24"/>
          <w:lang w:val="sr-Cyrl-RS"/>
        </w:rPr>
        <w:t>с циљем отклањања неусаглашености.</w:t>
      </w:r>
    </w:p>
    <w:p w:rsidR="00576501" w:rsidRPr="00091724" w:rsidRDefault="00576501" w:rsidP="008F2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28E4" w:rsidRPr="008F2BBB" w:rsidRDefault="00712FE4" w:rsidP="008F2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1724">
        <w:rPr>
          <w:rFonts w:ascii="Times New Roman" w:hAnsi="Times New Roman" w:cs="Times New Roman"/>
          <w:sz w:val="24"/>
          <w:szCs w:val="24"/>
        </w:rPr>
        <w:t>Чланом 1</w:t>
      </w:r>
      <w:r w:rsidR="00B928E4" w:rsidRPr="00091724">
        <w:rPr>
          <w:rFonts w:ascii="Times New Roman" w:hAnsi="Times New Roman" w:cs="Times New Roman"/>
          <w:sz w:val="24"/>
          <w:szCs w:val="24"/>
        </w:rPr>
        <w:t>8</w:t>
      </w:r>
      <w:r w:rsidRPr="00091724">
        <w:rPr>
          <w:rFonts w:ascii="Times New Roman" w:hAnsi="Times New Roman" w:cs="Times New Roman"/>
          <w:sz w:val="24"/>
          <w:szCs w:val="24"/>
        </w:rPr>
        <w:t xml:space="preserve">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091724">
        <w:rPr>
          <w:rFonts w:ascii="Times New Roman" w:hAnsi="Times New Roman" w:cs="Times New Roman"/>
          <w:sz w:val="24"/>
          <w:szCs w:val="24"/>
        </w:rPr>
        <w:t xml:space="preserve"> </w:t>
      </w:r>
      <w:r w:rsidRPr="00091724">
        <w:rPr>
          <w:rFonts w:ascii="Times New Roman" w:hAnsi="Times New Roman" w:cs="Times New Roman"/>
          <w:sz w:val="24"/>
          <w:szCs w:val="24"/>
        </w:rPr>
        <w:t xml:space="preserve">закона прописано је да Министарство </w:t>
      </w:r>
      <w:r w:rsidR="00B928E4" w:rsidRPr="00091724">
        <w:rPr>
          <w:rFonts w:ascii="Times New Roman" w:hAnsi="Times New Roman" w:cs="Times New Roman"/>
          <w:sz w:val="24"/>
          <w:szCs w:val="24"/>
        </w:rPr>
        <w:t xml:space="preserve">приликом обраде података примењује одговарајуће техничке и организационе мере заштите података који се аутоматски обрађују, сагласно </w:t>
      </w:r>
      <w:r w:rsidR="00046876" w:rsidRPr="00091724">
        <w:rPr>
          <w:rFonts w:ascii="Times New Roman" w:hAnsi="Times New Roman" w:cs="Times New Roman"/>
          <w:sz w:val="24"/>
          <w:szCs w:val="24"/>
          <w:lang w:val="sr-Cyrl-RS"/>
        </w:rPr>
        <w:t xml:space="preserve">прописима и </w:t>
      </w:r>
      <w:r w:rsidR="00B928E4" w:rsidRPr="00091724">
        <w:rPr>
          <w:rFonts w:ascii="Times New Roman" w:hAnsi="Times New Roman" w:cs="Times New Roman"/>
          <w:sz w:val="24"/>
          <w:szCs w:val="24"/>
        </w:rPr>
        <w:t>усвојеним стандардима и сразмерно</w:t>
      </w:r>
      <w:r w:rsidR="00B928E4" w:rsidRPr="008F2BBB">
        <w:rPr>
          <w:rFonts w:ascii="Times New Roman" w:hAnsi="Times New Roman" w:cs="Times New Roman"/>
          <w:sz w:val="24"/>
          <w:szCs w:val="24"/>
        </w:rPr>
        <w:t xml:space="preserve"> ризицима који произлазе из обраде и природе података који су предмет заштите, а да је обрада коју врше корисници података сразмерна сврси</w:t>
      </w:r>
      <w:r w:rsidR="00777F10" w:rsidRPr="008F2BBB">
        <w:rPr>
          <w:rFonts w:ascii="Times New Roman" w:hAnsi="Times New Roman" w:cs="Times New Roman"/>
          <w:sz w:val="24"/>
          <w:szCs w:val="24"/>
        </w:rPr>
        <w:t xml:space="preserve"> обраде</w:t>
      </w:r>
      <w:r w:rsidR="00B928E4" w:rsidRPr="008F2BBB">
        <w:rPr>
          <w:rFonts w:ascii="Times New Roman" w:hAnsi="Times New Roman" w:cs="Times New Roman"/>
          <w:sz w:val="24"/>
          <w:szCs w:val="24"/>
        </w:rPr>
        <w:t>.</w:t>
      </w:r>
    </w:p>
    <w:p w:rsidR="00B928E4" w:rsidRPr="00EB437F" w:rsidRDefault="00B928E4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437F">
        <w:rPr>
          <w:rFonts w:ascii="Times New Roman" w:hAnsi="Times New Roman" w:cs="Times New Roman"/>
          <w:sz w:val="24"/>
          <w:szCs w:val="24"/>
        </w:rPr>
        <w:t>Ставом 3.</w:t>
      </w:r>
      <w:r w:rsidR="00F46E66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 xml:space="preserve">овог члана прописано је да </w:t>
      </w:r>
      <w:r w:rsidRPr="008F2BBB">
        <w:rPr>
          <w:rFonts w:ascii="Times New Roman" w:hAnsi="Times New Roman" w:cs="Times New Roman"/>
          <w:sz w:val="24"/>
          <w:szCs w:val="24"/>
        </w:rPr>
        <w:t>Служба Владе предузима одговарајуће безбедносне мере у циљу заштите података од незаконитог уништења или губитка, мењања, неовлашћеног обелодањивања или приступа када се обрада података врши употребом информационо-комуникационих технологија, у складу са прописима којима се уређује област електронске управе, електронске идентификације и информационе безбедности.</w:t>
      </w:r>
    </w:p>
    <w:p w:rsidR="00B928E4" w:rsidRPr="00046876" w:rsidRDefault="00DC08EB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437F">
        <w:rPr>
          <w:rFonts w:ascii="Times New Roman" w:hAnsi="Times New Roman" w:cs="Times New Roman"/>
          <w:sz w:val="24"/>
          <w:szCs w:val="24"/>
        </w:rPr>
        <w:t xml:space="preserve">Чланом </w:t>
      </w:r>
      <w:r w:rsidR="000A6C9B" w:rsidRPr="00EB437F">
        <w:rPr>
          <w:rFonts w:ascii="Times New Roman" w:hAnsi="Times New Roman" w:cs="Times New Roman"/>
          <w:sz w:val="24"/>
          <w:szCs w:val="24"/>
        </w:rPr>
        <w:t>19</w:t>
      </w:r>
      <w:r w:rsidRPr="00EB437F">
        <w:rPr>
          <w:rFonts w:ascii="Times New Roman" w:hAnsi="Times New Roman" w:cs="Times New Roman"/>
          <w:sz w:val="24"/>
          <w:szCs w:val="24"/>
        </w:rPr>
        <w:t xml:space="preserve">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>закона</w:t>
      </w:r>
      <w:r w:rsidR="00B928E4" w:rsidRPr="00EB437F">
        <w:rPr>
          <w:rFonts w:ascii="Times New Roman" w:hAnsi="Times New Roman" w:cs="Times New Roman"/>
          <w:sz w:val="24"/>
          <w:szCs w:val="24"/>
        </w:rPr>
        <w:t xml:space="preserve"> прописано је да се под </w:t>
      </w:r>
      <w:r w:rsidR="00B928E4" w:rsidRPr="008F2BBB">
        <w:rPr>
          <w:rFonts w:ascii="Times New Roman" w:hAnsi="Times New Roman" w:cs="Times New Roman"/>
          <w:sz w:val="24"/>
          <w:szCs w:val="24"/>
        </w:rPr>
        <w:t>мерама заштите приступа Социјалној</w:t>
      </w:r>
      <w:r w:rsidR="000F21CD" w:rsidRPr="008F2BBB">
        <w:rPr>
          <w:rFonts w:ascii="Times New Roman" w:hAnsi="Times New Roman" w:cs="Times New Roman"/>
          <w:sz w:val="24"/>
          <w:szCs w:val="24"/>
        </w:rPr>
        <w:t xml:space="preserve"> карти</w:t>
      </w:r>
      <w:r w:rsidR="00B928E4" w:rsidRPr="008F2BBB">
        <w:rPr>
          <w:rFonts w:ascii="Times New Roman" w:hAnsi="Times New Roman" w:cs="Times New Roman"/>
          <w:sz w:val="24"/>
          <w:szCs w:val="24"/>
        </w:rPr>
        <w:t xml:space="preserve">, подразумевају </w:t>
      </w:r>
      <w:r w:rsidR="00F46E66" w:rsidRPr="008F2BBB">
        <w:rPr>
          <w:rFonts w:ascii="Times New Roman" w:hAnsi="Times New Roman" w:cs="Times New Roman"/>
          <w:sz w:val="24"/>
          <w:szCs w:val="24"/>
        </w:rPr>
        <w:t>аутентикација</w:t>
      </w:r>
      <w:r w:rsidR="00B928E4" w:rsidRPr="008F2BBB">
        <w:rPr>
          <w:rFonts w:ascii="Times New Roman" w:hAnsi="Times New Roman" w:cs="Times New Roman"/>
          <w:sz w:val="24"/>
          <w:szCs w:val="24"/>
        </w:rPr>
        <w:t>, ауторизациј</w:t>
      </w:r>
      <w:r w:rsidR="00F46E66" w:rsidRPr="008F2BBB">
        <w:rPr>
          <w:rFonts w:ascii="Times New Roman" w:hAnsi="Times New Roman" w:cs="Times New Roman"/>
          <w:sz w:val="24"/>
          <w:szCs w:val="24"/>
        </w:rPr>
        <w:t>а</w:t>
      </w:r>
      <w:r w:rsidR="00B928E4" w:rsidRPr="008F2BBB">
        <w:rPr>
          <w:rFonts w:ascii="Times New Roman" w:hAnsi="Times New Roman" w:cs="Times New Roman"/>
          <w:sz w:val="24"/>
          <w:szCs w:val="24"/>
        </w:rPr>
        <w:t>, као и обавезн</w:t>
      </w:r>
      <w:r w:rsidR="000F21CD" w:rsidRPr="008F2BBB">
        <w:rPr>
          <w:rFonts w:ascii="Times New Roman" w:hAnsi="Times New Roman" w:cs="Times New Roman"/>
          <w:sz w:val="24"/>
          <w:szCs w:val="24"/>
        </w:rPr>
        <w:t>а</w:t>
      </w:r>
      <w:r w:rsidR="00B928E4" w:rsidRPr="008F2BBB">
        <w:rPr>
          <w:rFonts w:ascii="Times New Roman" w:hAnsi="Times New Roman" w:cs="Times New Roman"/>
          <w:sz w:val="24"/>
          <w:szCs w:val="24"/>
        </w:rPr>
        <w:t xml:space="preserve"> примен</w:t>
      </w:r>
      <w:r w:rsidR="000F21CD" w:rsidRPr="008F2BBB">
        <w:rPr>
          <w:rFonts w:ascii="Times New Roman" w:hAnsi="Times New Roman" w:cs="Times New Roman"/>
          <w:sz w:val="24"/>
          <w:szCs w:val="24"/>
        </w:rPr>
        <w:t>а</w:t>
      </w:r>
      <w:r w:rsidR="00046876">
        <w:rPr>
          <w:rFonts w:ascii="Times New Roman" w:hAnsi="Times New Roman" w:cs="Times New Roman"/>
          <w:sz w:val="24"/>
          <w:szCs w:val="24"/>
        </w:rPr>
        <w:t xml:space="preserve"> серверских сертификата када се приступа преко софтверског решења корисника података преко </w:t>
      </w:r>
      <w:r w:rsidR="00046876">
        <w:rPr>
          <w:rFonts w:ascii="Times New Roman" w:hAnsi="Times New Roman" w:cs="Times New Roman"/>
          <w:sz w:val="24"/>
          <w:szCs w:val="24"/>
          <w:lang w:val="sr-Cyrl-RS"/>
        </w:rPr>
        <w:t>сервисне магистрале органа.</w:t>
      </w:r>
    </w:p>
    <w:p w:rsidR="00626184" w:rsidRPr="008F2BBB" w:rsidRDefault="00B928E4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hAnsi="Times New Roman" w:cs="Times New Roman"/>
          <w:sz w:val="24"/>
          <w:szCs w:val="24"/>
        </w:rPr>
        <w:t xml:space="preserve">С обзиром на чињеницу да је у питању </w:t>
      </w:r>
      <w:r w:rsidRPr="00EB437F">
        <w:rPr>
          <w:rFonts w:ascii="Times New Roman" w:hAnsi="Times New Roman" w:cs="Times New Roman"/>
          <w:sz w:val="24"/>
          <w:szCs w:val="24"/>
        </w:rPr>
        <w:t>прикупљање, држање, обрада и коришћење података о личности, ставом 3.</w:t>
      </w:r>
      <w:r w:rsidR="00F46E66" w:rsidRPr="00EB437F">
        <w:rPr>
          <w:rFonts w:ascii="Times New Roman" w:hAnsi="Times New Roman" w:cs="Times New Roman"/>
          <w:sz w:val="24"/>
          <w:szCs w:val="24"/>
        </w:rPr>
        <w:t xml:space="preserve"> </w:t>
      </w:r>
      <w:r w:rsidRPr="00EB437F">
        <w:rPr>
          <w:rFonts w:ascii="Times New Roman" w:hAnsi="Times New Roman" w:cs="Times New Roman"/>
          <w:sz w:val="24"/>
          <w:szCs w:val="24"/>
        </w:rPr>
        <w:t>овог члана прописано је да сваки приступ</w:t>
      </w:r>
      <w:r w:rsidRPr="008F2BBB">
        <w:rPr>
          <w:rFonts w:ascii="Times New Roman" w:hAnsi="Times New Roman" w:cs="Times New Roman"/>
          <w:sz w:val="24"/>
          <w:szCs w:val="24"/>
        </w:rPr>
        <w:t xml:space="preserve"> </w:t>
      </w:r>
      <w:r w:rsidR="00F70719" w:rsidRPr="008F2BBB">
        <w:rPr>
          <w:rFonts w:ascii="Times New Roman" w:hAnsi="Times New Roman" w:cs="Times New Roman"/>
          <w:sz w:val="24"/>
          <w:szCs w:val="24"/>
        </w:rPr>
        <w:t xml:space="preserve">Социјалној карти </w:t>
      </w:r>
      <w:r w:rsidRPr="00EB437F">
        <w:rPr>
          <w:rFonts w:ascii="Times New Roman" w:hAnsi="Times New Roman" w:cs="Times New Roman"/>
          <w:sz w:val="24"/>
          <w:szCs w:val="24"/>
        </w:rPr>
        <w:t>мора бити аутоматски забележен јединственим идентификатором лица</w:t>
      </w:r>
      <w:r w:rsidRPr="008F2BBB">
        <w:rPr>
          <w:rFonts w:ascii="Times New Roman" w:hAnsi="Times New Roman" w:cs="Times New Roman"/>
          <w:sz w:val="24"/>
          <w:szCs w:val="24"/>
        </w:rPr>
        <w:t>, које је приступило или покушало да приступи подацима,</w:t>
      </w:r>
      <w:r w:rsidRPr="00EB437F">
        <w:rPr>
          <w:rFonts w:ascii="Times New Roman" w:hAnsi="Times New Roman" w:cs="Times New Roman"/>
          <w:sz w:val="24"/>
          <w:szCs w:val="24"/>
        </w:rPr>
        <w:t xml:space="preserve"> са тачним временом приступа, а систем такође бележи изворе из којих је преузет податак, поступак којим је неки податак промењен,  датум и време када је податак промењен</w:t>
      </w:r>
      <w:r w:rsidR="000A6C9B" w:rsidRPr="00EB437F">
        <w:rPr>
          <w:rFonts w:ascii="Times New Roman" w:hAnsi="Times New Roman" w:cs="Times New Roman"/>
          <w:sz w:val="24"/>
          <w:szCs w:val="24"/>
        </w:rPr>
        <w:t>.</w:t>
      </w:r>
    </w:p>
    <w:p w:rsidR="00F70719" w:rsidRPr="008F2BBB" w:rsidRDefault="0050444B" w:rsidP="008F2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hAnsi="Times New Roman" w:cs="Times New Roman"/>
          <w:sz w:val="24"/>
          <w:szCs w:val="24"/>
        </w:rPr>
        <w:t>Чланом 2</w:t>
      </w:r>
      <w:r w:rsidR="000A6C9B" w:rsidRPr="008F2BBB">
        <w:rPr>
          <w:rFonts w:ascii="Times New Roman" w:hAnsi="Times New Roman" w:cs="Times New Roman"/>
          <w:sz w:val="24"/>
          <w:szCs w:val="24"/>
        </w:rPr>
        <w:t>0</w:t>
      </w:r>
      <w:r w:rsidRPr="008F2BBB">
        <w:rPr>
          <w:rFonts w:ascii="Times New Roman" w:hAnsi="Times New Roman" w:cs="Times New Roman"/>
          <w:sz w:val="24"/>
          <w:szCs w:val="24"/>
        </w:rPr>
        <w:t xml:space="preserve">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8F2BBB">
        <w:rPr>
          <w:rFonts w:ascii="Times New Roman" w:hAnsi="Times New Roman" w:cs="Times New Roman"/>
          <w:sz w:val="24"/>
          <w:szCs w:val="24"/>
        </w:rPr>
        <w:t xml:space="preserve"> </w:t>
      </w:r>
      <w:r w:rsidRPr="008F2BBB">
        <w:rPr>
          <w:rFonts w:ascii="Times New Roman" w:hAnsi="Times New Roman" w:cs="Times New Roman"/>
          <w:sz w:val="24"/>
          <w:szCs w:val="24"/>
        </w:rPr>
        <w:t xml:space="preserve">закона уређена је </w:t>
      </w:r>
      <w:r w:rsidR="0000609E" w:rsidRPr="008F2BBB">
        <w:rPr>
          <w:rFonts w:ascii="Times New Roman" w:hAnsi="Times New Roman" w:cs="Times New Roman"/>
          <w:sz w:val="24"/>
          <w:szCs w:val="24"/>
        </w:rPr>
        <w:t xml:space="preserve">физичка </w:t>
      </w:r>
      <w:r w:rsidRPr="008F2BBB">
        <w:rPr>
          <w:rFonts w:ascii="Times New Roman" w:hAnsi="Times New Roman" w:cs="Times New Roman"/>
          <w:sz w:val="24"/>
          <w:szCs w:val="24"/>
        </w:rPr>
        <w:t>заштита података</w:t>
      </w:r>
      <w:r w:rsidR="00F70719" w:rsidRPr="008F2BBB">
        <w:rPr>
          <w:rFonts w:ascii="Times New Roman" w:hAnsi="Times New Roman" w:cs="Times New Roman"/>
          <w:sz w:val="24"/>
          <w:szCs w:val="24"/>
        </w:rPr>
        <w:t xml:space="preserve"> и чување безбедносних копија Социјалне карте, утолико што се прописује да се Социјална карта налази у Државном центру за чување и управљање података, који обезбеђује физичку заштиту података у складу са прописима којима се уређује електронска управа и информациона безбедност.</w:t>
      </w:r>
    </w:p>
    <w:p w:rsidR="00513A50" w:rsidRPr="008F2BBB" w:rsidRDefault="00513A50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Pr="00FC4F4D" w:rsidRDefault="00FE6A6E" w:rsidP="00AC341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6A6E">
        <w:rPr>
          <w:rFonts w:ascii="Times New Roman" w:hAnsi="Times New Roman" w:cs="Times New Roman"/>
          <w:b/>
          <w:sz w:val="24"/>
          <w:szCs w:val="24"/>
        </w:rPr>
        <w:t>Надзор</w:t>
      </w:r>
      <w:r w:rsidRPr="00EB437F">
        <w:rPr>
          <w:rFonts w:ascii="Times New Roman" w:hAnsi="Times New Roman" w:cs="Times New Roman"/>
          <w:sz w:val="24"/>
          <w:szCs w:val="24"/>
        </w:rPr>
        <w:t xml:space="preserve"> (</w:t>
      </w:r>
      <w:r w:rsidR="00104DC2">
        <w:rPr>
          <w:rFonts w:ascii="Times New Roman" w:hAnsi="Times New Roman" w:cs="Times New Roman"/>
          <w:sz w:val="24"/>
          <w:szCs w:val="24"/>
          <w:lang w:val="sr-Cyrl-RS"/>
        </w:rPr>
        <w:t>Одељак 4</w:t>
      </w:r>
      <w:r w:rsidRPr="00EB437F">
        <w:rPr>
          <w:rFonts w:ascii="Times New Roman" w:hAnsi="Times New Roman" w:cs="Times New Roman"/>
          <w:sz w:val="24"/>
          <w:szCs w:val="24"/>
        </w:rPr>
        <w:t>)</w:t>
      </w:r>
      <w:r w:rsidR="006563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FC4F4D">
        <w:rPr>
          <w:rFonts w:ascii="Times New Roman" w:hAnsi="Times New Roman" w:cs="Times New Roman"/>
          <w:sz w:val="24"/>
          <w:szCs w:val="24"/>
        </w:rPr>
        <w:t xml:space="preserve"> </w:t>
      </w:r>
      <w:r w:rsidR="00843837" w:rsidRPr="00FC4F4D">
        <w:rPr>
          <w:rFonts w:ascii="Times New Roman" w:hAnsi="Times New Roman" w:cs="Times New Roman"/>
          <w:sz w:val="24"/>
          <w:szCs w:val="24"/>
        </w:rPr>
        <w:t>закона</w:t>
      </w:r>
      <w:r w:rsidR="0005536C" w:rsidRPr="00FC4F4D">
        <w:rPr>
          <w:rFonts w:ascii="Times New Roman" w:hAnsi="Times New Roman" w:cs="Times New Roman"/>
          <w:sz w:val="24"/>
          <w:szCs w:val="24"/>
        </w:rPr>
        <w:t xml:space="preserve"> садржи један члан којим се уређује надзор.</w:t>
      </w:r>
    </w:p>
    <w:p w:rsidR="00225380" w:rsidRPr="00033F5C" w:rsidRDefault="00843837" w:rsidP="00AC3412">
      <w:pPr>
        <w:spacing w:after="0" w:line="240" w:lineRule="auto"/>
        <w:ind w:firstLine="720"/>
        <w:rPr>
          <w:rFonts w:ascii="Times New Roman" w:eastAsia="Times New Roman" w:hAnsi="Times New Roman" w:cs="Times New Roman"/>
          <w:strike/>
          <w:color w:val="FF0000"/>
        </w:rPr>
      </w:pPr>
      <w:r w:rsidRPr="00FC4F4D">
        <w:rPr>
          <w:rFonts w:ascii="Times New Roman" w:hAnsi="Times New Roman" w:cs="Times New Roman"/>
          <w:sz w:val="24"/>
          <w:szCs w:val="24"/>
        </w:rPr>
        <w:t>Чланом 2</w:t>
      </w:r>
      <w:r w:rsidR="00F70719" w:rsidRPr="00FC4F4D">
        <w:rPr>
          <w:rFonts w:ascii="Times New Roman" w:hAnsi="Times New Roman" w:cs="Times New Roman"/>
          <w:sz w:val="24"/>
          <w:szCs w:val="24"/>
        </w:rPr>
        <w:t>1</w:t>
      </w:r>
      <w:r w:rsidRPr="00FC4F4D">
        <w:rPr>
          <w:rFonts w:ascii="Times New Roman" w:hAnsi="Times New Roman" w:cs="Times New Roman"/>
          <w:sz w:val="24"/>
          <w:szCs w:val="24"/>
        </w:rPr>
        <w:t xml:space="preserve">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05536C" w:rsidRPr="00FC4F4D">
        <w:rPr>
          <w:rFonts w:ascii="Times New Roman" w:hAnsi="Times New Roman" w:cs="Times New Roman"/>
          <w:sz w:val="24"/>
          <w:szCs w:val="24"/>
        </w:rPr>
        <w:t xml:space="preserve"> </w:t>
      </w:r>
      <w:r w:rsidRPr="00FC4F4D">
        <w:rPr>
          <w:rFonts w:ascii="Times New Roman" w:hAnsi="Times New Roman" w:cs="Times New Roman"/>
          <w:sz w:val="24"/>
          <w:szCs w:val="24"/>
        </w:rPr>
        <w:t>закона</w:t>
      </w:r>
      <w:r w:rsidRPr="00FC4F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4F4D">
        <w:rPr>
          <w:rFonts w:ascii="Times New Roman" w:hAnsi="Times New Roman" w:cs="Times New Roman"/>
          <w:sz w:val="24"/>
          <w:szCs w:val="24"/>
        </w:rPr>
        <w:t>пропис</w:t>
      </w:r>
      <w:r w:rsidR="0005536C" w:rsidRPr="00FC4F4D">
        <w:rPr>
          <w:rFonts w:ascii="Times New Roman" w:hAnsi="Times New Roman" w:cs="Times New Roman"/>
          <w:sz w:val="24"/>
          <w:szCs w:val="24"/>
        </w:rPr>
        <w:t xml:space="preserve">ано је </w:t>
      </w:r>
      <w:r w:rsidRPr="00FC4F4D">
        <w:rPr>
          <w:rFonts w:ascii="Times New Roman" w:hAnsi="Times New Roman" w:cs="Times New Roman"/>
          <w:sz w:val="24"/>
          <w:szCs w:val="24"/>
        </w:rPr>
        <w:t>да</w:t>
      </w:r>
      <w:r w:rsidRPr="00FC4F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4F4D">
        <w:rPr>
          <w:rFonts w:ascii="Times New Roman" w:hAnsi="Times New Roman" w:cs="Times New Roman"/>
          <w:sz w:val="24"/>
          <w:szCs w:val="24"/>
        </w:rPr>
        <w:t xml:space="preserve">надзор над спровођењем овог закона  и прописа донетих за његово спровођење, врши </w:t>
      </w:r>
      <w:r w:rsidRPr="00091724">
        <w:rPr>
          <w:rFonts w:ascii="Times New Roman" w:hAnsi="Times New Roman" w:cs="Times New Roman"/>
          <w:sz w:val="24"/>
          <w:szCs w:val="24"/>
        </w:rPr>
        <w:t>Министарств</w:t>
      </w:r>
      <w:r w:rsidR="00033F5C" w:rsidRPr="0009172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C4F4D" w:rsidRPr="00091724">
        <w:rPr>
          <w:rFonts w:ascii="Times New Roman" w:hAnsi="Times New Roman" w:cs="Times New Roman"/>
          <w:sz w:val="24"/>
          <w:szCs w:val="24"/>
        </w:rPr>
        <w:t>,</w:t>
      </w:r>
      <w:r w:rsidR="00091724">
        <w:rPr>
          <w:rFonts w:ascii="Times New Roman" w:hAnsi="Times New Roman" w:cs="Times New Roman"/>
          <w:sz w:val="24"/>
          <w:szCs w:val="24"/>
        </w:rPr>
        <w:t xml:space="preserve"> у складу са законом.</w:t>
      </w:r>
    </w:p>
    <w:p w:rsidR="003B447C" w:rsidRPr="00EB437F" w:rsidRDefault="003B447C" w:rsidP="00EB43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3A466C" w:rsidRPr="00AA2AF8" w:rsidRDefault="00C51A61" w:rsidP="00EB43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1A6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</w:t>
      </w:r>
      <w:r w:rsidRPr="00C51A61">
        <w:rPr>
          <w:rFonts w:ascii="Times New Roman" w:hAnsi="Times New Roman" w:cs="Times New Roman"/>
          <w:b/>
          <w:sz w:val="24"/>
          <w:szCs w:val="24"/>
        </w:rPr>
        <w:t>релазне и завршне одредбе</w:t>
      </w:r>
      <w:r w:rsidRPr="00EB437F">
        <w:rPr>
          <w:rFonts w:ascii="Times New Roman" w:hAnsi="Times New Roman" w:cs="Times New Roman"/>
          <w:sz w:val="24"/>
          <w:szCs w:val="24"/>
        </w:rPr>
        <w:t xml:space="preserve"> (</w:t>
      </w:r>
      <w:r w:rsidR="00104DC2">
        <w:rPr>
          <w:rFonts w:ascii="Times New Roman" w:hAnsi="Times New Roman" w:cs="Times New Roman"/>
          <w:sz w:val="24"/>
          <w:szCs w:val="24"/>
          <w:lang w:val="sr-Cyrl-RS"/>
        </w:rPr>
        <w:t>Одељак 5</w:t>
      </w:r>
      <w:r w:rsidRPr="00EB43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BF75D6" w:rsidRPr="00AA2AF8">
        <w:rPr>
          <w:rFonts w:ascii="Times New Roman" w:hAnsi="Times New Roman" w:cs="Times New Roman"/>
          <w:sz w:val="24"/>
          <w:szCs w:val="24"/>
        </w:rPr>
        <w:t>закона</w:t>
      </w:r>
      <w:r w:rsidR="003B447C" w:rsidRPr="00AA2AF8">
        <w:rPr>
          <w:rFonts w:ascii="Times New Roman" w:hAnsi="Times New Roman" w:cs="Times New Roman"/>
          <w:sz w:val="24"/>
          <w:szCs w:val="24"/>
        </w:rPr>
        <w:t xml:space="preserve"> садрже </w:t>
      </w:r>
      <w:r w:rsidR="00444E11" w:rsidRPr="00AA2AF8">
        <w:rPr>
          <w:rFonts w:ascii="Times New Roman" w:hAnsi="Times New Roman" w:cs="Times New Roman"/>
          <w:sz w:val="24"/>
          <w:szCs w:val="24"/>
        </w:rPr>
        <w:t xml:space="preserve">три </w:t>
      </w:r>
      <w:r w:rsidR="003B447C" w:rsidRPr="00AA2AF8">
        <w:rPr>
          <w:rFonts w:ascii="Times New Roman" w:hAnsi="Times New Roman" w:cs="Times New Roman"/>
          <w:sz w:val="24"/>
          <w:szCs w:val="24"/>
        </w:rPr>
        <w:t xml:space="preserve">члана, којима </w:t>
      </w:r>
      <w:r w:rsidR="003678D1" w:rsidRPr="00AA2AF8">
        <w:rPr>
          <w:rFonts w:ascii="Times New Roman" w:hAnsi="Times New Roman" w:cs="Times New Roman"/>
          <w:sz w:val="24"/>
          <w:szCs w:val="24"/>
        </w:rPr>
        <w:t>је</w:t>
      </w:r>
      <w:r w:rsidR="003B447C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CE58A7" w:rsidRPr="00AA2AF8">
        <w:rPr>
          <w:rFonts w:ascii="Times New Roman" w:hAnsi="Times New Roman" w:cs="Times New Roman"/>
          <w:sz w:val="24"/>
          <w:szCs w:val="24"/>
        </w:rPr>
        <w:t>уређен</w:t>
      </w:r>
      <w:r w:rsidR="00F70719" w:rsidRPr="00AA2AF8">
        <w:rPr>
          <w:rFonts w:ascii="Times New Roman" w:hAnsi="Times New Roman" w:cs="Times New Roman"/>
          <w:sz w:val="24"/>
          <w:szCs w:val="24"/>
        </w:rPr>
        <w:t>о</w:t>
      </w:r>
      <w:r w:rsidR="00CE58A7" w:rsidRPr="00AA2AF8">
        <w:rPr>
          <w:rFonts w:ascii="Times New Roman" w:hAnsi="Times New Roman" w:cs="Times New Roman"/>
          <w:sz w:val="24"/>
          <w:szCs w:val="24"/>
        </w:rPr>
        <w:t xml:space="preserve"> питањ</w:t>
      </w:r>
      <w:r w:rsidR="00104DC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E58A7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CE58A7" w:rsidRPr="00AA2AF8">
        <w:rPr>
          <w:rFonts w:ascii="Times New Roman" w:hAnsi="Times New Roman" w:cs="Times New Roman"/>
          <w:sz w:val="24"/>
          <w:szCs w:val="24"/>
          <w:lang w:val="ru-RU"/>
        </w:rPr>
        <w:t>повезивање</w:t>
      </w:r>
      <w:r w:rsidR="00920FDA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E11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Социјалне карте </w:t>
      </w:r>
      <w:r w:rsidR="00CE58A7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са другим </w:t>
      </w:r>
      <w:r w:rsidR="00F70719" w:rsidRPr="00AA2AF8">
        <w:rPr>
          <w:rFonts w:ascii="Times New Roman" w:hAnsi="Times New Roman" w:cs="Times New Roman"/>
          <w:sz w:val="24"/>
          <w:szCs w:val="24"/>
          <w:lang w:val="ru-RU"/>
        </w:rPr>
        <w:t>регистрима и евиденцијама,</w:t>
      </w:r>
      <w:r w:rsidR="00CE58A7" w:rsidRPr="00AA2AF8">
        <w:rPr>
          <w:rFonts w:ascii="Times New Roman" w:hAnsi="Times New Roman" w:cs="Times New Roman"/>
          <w:sz w:val="24"/>
          <w:szCs w:val="24"/>
          <w:lang w:val="sr-Cyrl-CS"/>
        </w:rPr>
        <w:t xml:space="preserve"> доно</w:t>
      </w:r>
      <w:r w:rsidR="00920FDA" w:rsidRPr="00AA2AF8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CE58A7" w:rsidRPr="00AA2AF8">
        <w:rPr>
          <w:rFonts w:ascii="Times New Roman" w:hAnsi="Times New Roman" w:cs="Times New Roman"/>
          <w:sz w:val="24"/>
          <w:szCs w:val="24"/>
          <w:lang w:val="sr-Cyrl-CS"/>
        </w:rPr>
        <w:t>ење подзаконског</w:t>
      </w:r>
      <w:r w:rsidR="00F70719" w:rsidRPr="00AA2A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58A7" w:rsidRPr="00AA2AF8">
        <w:rPr>
          <w:rFonts w:ascii="Times New Roman" w:hAnsi="Times New Roman" w:cs="Times New Roman"/>
          <w:sz w:val="24"/>
          <w:szCs w:val="24"/>
          <w:lang w:val="sr-Cyrl-CS"/>
        </w:rPr>
        <w:t xml:space="preserve">акта, као и питање </w:t>
      </w:r>
      <w:r w:rsidR="00CE58A7" w:rsidRPr="00AA2AF8">
        <w:rPr>
          <w:rFonts w:ascii="Times New Roman" w:hAnsi="Times New Roman" w:cs="Times New Roman"/>
          <w:sz w:val="24"/>
          <w:szCs w:val="24"/>
          <w:lang w:eastAsia="zh-CN"/>
        </w:rPr>
        <w:t>ступањ</w:t>
      </w:r>
      <w:r w:rsidR="009574C7" w:rsidRPr="00AA2AF8">
        <w:rPr>
          <w:rFonts w:ascii="Times New Roman" w:hAnsi="Times New Roman" w:cs="Times New Roman"/>
          <w:sz w:val="24"/>
          <w:szCs w:val="24"/>
          <w:lang w:eastAsia="zh-CN"/>
        </w:rPr>
        <w:t>а</w:t>
      </w:r>
      <w:r w:rsidR="00444E11" w:rsidRPr="00AA2AF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095C3B" w:rsidRPr="00AA2AF8">
        <w:rPr>
          <w:rFonts w:ascii="Times New Roman" w:hAnsi="Times New Roman" w:cs="Times New Roman"/>
          <w:sz w:val="24"/>
          <w:szCs w:val="24"/>
          <w:lang w:val="sr-Cyrl-RS" w:eastAsia="zh-CN"/>
        </w:rPr>
        <w:t xml:space="preserve">на снагу </w:t>
      </w:r>
      <w:r w:rsidR="00444E11" w:rsidRPr="00AA2AF8">
        <w:rPr>
          <w:rFonts w:ascii="Times New Roman" w:hAnsi="Times New Roman" w:cs="Times New Roman"/>
          <w:sz w:val="24"/>
          <w:szCs w:val="24"/>
          <w:lang w:eastAsia="zh-CN"/>
        </w:rPr>
        <w:t xml:space="preserve">и примене </w:t>
      </w:r>
      <w:r w:rsidR="00CE58A7" w:rsidRPr="00AA2AF8">
        <w:rPr>
          <w:rFonts w:ascii="Times New Roman" w:hAnsi="Times New Roman" w:cs="Times New Roman"/>
          <w:sz w:val="24"/>
          <w:szCs w:val="24"/>
          <w:lang w:eastAsia="zh-CN"/>
        </w:rPr>
        <w:t xml:space="preserve"> овог закона</w:t>
      </w:r>
      <w:r w:rsidR="00920FDA" w:rsidRPr="00AA2AF8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444E11" w:rsidRPr="00AA2AF8" w:rsidRDefault="00444E11" w:rsidP="00EB437F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2AF8">
        <w:rPr>
          <w:rFonts w:ascii="Times New Roman" w:hAnsi="Times New Roman" w:cs="Times New Roman"/>
          <w:sz w:val="24"/>
          <w:szCs w:val="24"/>
        </w:rPr>
        <w:t xml:space="preserve">   </w:t>
      </w:r>
      <w:r w:rsidR="004F191D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Pr="00AA2AF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20FDA" w:rsidRPr="00AA2AF8">
        <w:rPr>
          <w:rFonts w:ascii="Times New Roman" w:hAnsi="Times New Roman" w:cs="Times New Roman"/>
          <w:sz w:val="24"/>
          <w:szCs w:val="24"/>
        </w:rPr>
        <w:t>Чланом 2</w:t>
      </w:r>
      <w:r w:rsidRPr="00AA2AF8">
        <w:rPr>
          <w:rFonts w:ascii="Times New Roman" w:hAnsi="Times New Roman" w:cs="Times New Roman"/>
          <w:sz w:val="24"/>
          <w:szCs w:val="24"/>
        </w:rPr>
        <w:t>2</w:t>
      </w:r>
      <w:r w:rsidR="00920FDA" w:rsidRPr="00AA2AF8">
        <w:rPr>
          <w:rFonts w:ascii="Times New Roman" w:hAnsi="Times New Roman" w:cs="Times New Roman"/>
          <w:sz w:val="24"/>
          <w:szCs w:val="24"/>
        </w:rPr>
        <w:t xml:space="preserve">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="00920FDA" w:rsidRPr="00AA2AF8">
        <w:rPr>
          <w:rFonts w:ascii="Times New Roman" w:hAnsi="Times New Roman" w:cs="Times New Roman"/>
          <w:sz w:val="24"/>
          <w:szCs w:val="24"/>
        </w:rPr>
        <w:t>закона прописано је да ће се</w:t>
      </w:r>
      <w:r w:rsidR="00F70719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 повезивање</w:t>
      </w:r>
      <w:r w:rsidR="00F70719" w:rsidRPr="00AA2A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0719" w:rsidRPr="00AA2AF8">
        <w:rPr>
          <w:rFonts w:ascii="Times New Roman" w:hAnsi="Times New Roman" w:cs="Times New Roman"/>
          <w:sz w:val="24"/>
          <w:szCs w:val="24"/>
        </w:rPr>
        <w:t xml:space="preserve">Социјалне карте </w:t>
      </w:r>
      <w:r w:rsidR="00F70719" w:rsidRPr="00AA2AF8">
        <w:rPr>
          <w:rFonts w:ascii="Times New Roman" w:hAnsi="Times New Roman" w:cs="Times New Roman"/>
          <w:sz w:val="24"/>
          <w:szCs w:val="24"/>
          <w:lang w:val="sr-Cyrl-CS"/>
        </w:rPr>
        <w:t>са регистрима и евиденцијама</w:t>
      </w:r>
      <w:r w:rsidR="00F70719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 из члана 15. овог закона, извршити најкасније до </w:t>
      </w:r>
      <w:r w:rsidRPr="00AA2AF8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FC4F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B0AC7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јануара </w:t>
      </w:r>
      <w:r w:rsidR="00F70719" w:rsidRPr="00AA2AF8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095C3B" w:rsidRPr="00AA2AF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F70719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45F23" w:rsidRPr="00AA2AF8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F70719" w:rsidRPr="00AA2AF8">
        <w:rPr>
          <w:rFonts w:ascii="Times New Roman" w:hAnsi="Times New Roman" w:cs="Times New Roman"/>
          <w:sz w:val="24"/>
          <w:szCs w:val="24"/>
          <w:lang w:val="ru-RU"/>
        </w:rPr>
        <w:t>одине</w:t>
      </w:r>
      <w:r w:rsidR="00F45F23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, а </w:t>
      </w:r>
      <w:r w:rsidR="00F70719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45F23" w:rsidRPr="00AA2AF8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8B6C82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тавом 2. </w:t>
      </w:r>
      <w:r w:rsidR="00F45F23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је </w:t>
      </w:r>
      <w:r w:rsidRPr="00AA2AF8">
        <w:rPr>
          <w:rFonts w:ascii="Times New Roman" w:hAnsi="Times New Roman" w:cs="Times New Roman"/>
          <w:sz w:val="24"/>
          <w:szCs w:val="24"/>
        </w:rPr>
        <w:t xml:space="preserve"> пропис</w:t>
      </w:r>
      <w:r w:rsidR="00F45F23" w:rsidRPr="00AA2AF8">
        <w:rPr>
          <w:rFonts w:ascii="Times New Roman" w:hAnsi="Times New Roman" w:cs="Times New Roman"/>
          <w:sz w:val="24"/>
          <w:szCs w:val="24"/>
        </w:rPr>
        <w:t>ана</w:t>
      </w:r>
      <w:r w:rsidRPr="00AA2AF8">
        <w:rPr>
          <w:rFonts w:ascii="Times New Roman" w:hAnsi="Times New Roman" w:cs="Times New Roman"/>
          <w:sz w:val="24"/>
          <w:szCs w:val="24"/>
        </w:rPr>
        <w:t xml:space="preserve"> обавеза органа, који су надлежни за вођење</w:t>
      </w:r>
      <w:r w:rsidR="00F45F23" w:rsidRPr="00AA2AF8">
        <w:rPr>
          <w:rFonts w:ascii="Times New Roman" w:hAnsi="Times New Roman" w:cs="Times New Roman"/>
          <w:sz w:val="24"/>
          <w:szCs w:val="24"/>
        </w:rPr>
        <w:t xml:space="preserve"> ових </w:t>
      </w:r>
      <w:r w:rsidRPr="00AA2AF8">
        <w:rPr>
          <w:rFonts w:ascii="Times New Roman" w:hAnsi="Times New Roman" w:cs="Times New Roman"/>
          <w:sz w:val="24"/>
          <w:szCs w:val="24"/>
        </w:rPr>
        <w:t xml:space="preserve"> регистара и евиденција</w:t>
      </w:r>
      <w:r w:rsidR="00F45F23" w:rsidRPr="00AA2AF8">
        <w:rPr>
          <w:rFonts w:ascii="Times New Roman" w:hAnsi="Times New Roman" w:cs="Times New Roman"/>
          <w:sz w:val="24"/>
          <w:szCs w:val="24"/>
        </w:rPr>
        <w:t>,</w:t>
      </w:r>
      <w:r w:rsidRPr="00AA2AF8">
        <w:rPr>
          <w:rFonts w:ascii="Times New Roman" w:hAnsi="Times New Roman" w:cs="Times New Roman"/>
          <w:sz w:val="24"/>
          <w:szCs w:val="24"/>
        </w:rPr>
        <w:t xml:space="preserve"> да обезбеде све техничке услове за повезивање и прен</w:t>
      </w:r>
      <w:r w:rsidR="00095C3B" w:rsidRPr="00AA2AF8">
        <w:rPr>
          <w:rFonts w:ascii="Times New Roman" w:hAnsi="Times New Roman" w:cs="Times New Roman"/>
          <w:sz w:val="24"/>
          <w:szCs w:val="24"/>
        </w:rPr>
        <w:t>ос података у Социјалну карту до наведеног рока.</w:t>
      </w:r>
    </w:p>
    <w:p w:rsidR="00920FDA" w:rsidRPr="00AA2AF8" w:rsidRDefault="00920FDA" w:rsidP="00EB43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2AF8">
        <w:rPr>
          <w:rFonts w:ascii="Times New Roman" w:hAnsi="Times New Roman" w:cs="Times New Roman"/>
          <w:sz w:val="24"/>
          <w:szCs w:val="24"/>
        </w:rPr>
        <w:t>Чланом 2</w:t>
      </w:r>
      <w:r w:rsidR="00F45F23" w:rsidRPr="00AA2AF8">
        <w:rPr>
          <w:rFonts w:ascii="Times New Roman" w:hAnsi="Times New Roman" w:cs="Times New Roman"/>
          <w:sz w:val="24"/>
          <w:szCs w:val="24"/>
        </w:rPr>
        <w:t>3</w:t>
      </w:r>
      <w:r w:rsidRPr="00AA2AF8">
        <w:rPr>
          <w:rFonts w:ascii="Times New Roman" w:hAnsi="Times New Roman" w:cs="Times New Roman"/>
          <w:sz w:val="24"/>
          <w:szCs w:val="24"/>
        </w:rPr>
        <w:t xml:space="preserve">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Pr="00AA2AF8">
        <w:rPr>
          <w:rFonts w:ascii="Times New Roman" w:hAnsi="Times New Roman" w:cs="Times New Roman"/>
          <w:sz w:val="24"/>
          <w:szCs w:val="24"/>
        </w:rPr>
        <w:t>закона</w:t>
      </w:r>
      <w:r w:rsidRPr="00AA2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AF8">
        <w:rPr>
          <w:rFonts w:ascii="Times New Roman" w:hAnsi="Times New Roman" w:cs="Times New Roman"/>
          <w:sz w:val="24"/>
          <w:szCs w:val="24"/>
        </w:rPr>
        <w:t>прописан</w:t>
      </w:r>
      <w:r w:rsidR="00D63239" w:rsidRPr="00AA2AF8">
        <w:rPr>
          <w:rFonts w:ascii="Times New Roman" w:hAnsi="Times New Roman" w:cs="Times New Roman"/>
          <w:sz w:val="24"/>
          <w:szCs w:val="24"/>
        </w:rPr>
        <w:t>о је</w:t>
      </w:r>
      <w:r w:rsidRPr="00AA2AF8">
        <w:rPr>
          <w:rFonts w:ascii="Times New Roman" w:hAnsi="Times New Roman" w:cs="Times New Roman"/>
          <w:sz w:val="24"/>
          <w:szCs w:val="24"/>
        </w:rPr>
        <w:t xml:space="preserve"> да ће се</w:t>
      </w:r>
      <w:r w:rsidRPr="00AA2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AF8">
        <w:rPr>
          <w:rFonts w:ascii="Times New Roman" w:hAnsi="Times New Roman" w:cs="Times New Roman"/>
          <w:sz w:val="24"/>
          <w:szCs w:val="24"/>
        </w:rPr>
        <w:t xml:space="preserve">подзаконски акт за спровођење овог закона донети у року од </w:t>
      </w:r>
      <w:r w:rsidR="000A6C9B" w:rsidRPr="00AA2AF8">
        <w:rPr>
          <w:rFonts w:ascii="Times New Roman" w:hAnsi="Times New Roman" w:cs="Times New Roman"/>
          <w:sz w:val="24"/>
          <w:szCs w:val="24"/>
        </w:rPr>
        <w:t>шест</w:t>
      </w:r>
      <w:r w:rsidRPr="00AA2AF8">
        <w:rPr>
          <w:rFonts w:ascii="Times New Roman" w:hAnsi="Times New Roman" w:cs="Times New Roman"/>
          <w:sz w:val="24"/>
          <w:szCs w:val="24"/>
        </w:rPr>
        <w:t xml:space="preserve"> месец</w:t>
      </w:r>
      <w:r w:rsidR="000A6C9B" w:rsidRPr="00AA2AF8">
        <w:rPr>
          <w:rFonts w:ascii="Times New Roman" w:hAnsi="Times New Roman" w:cs="Times New Roman"/>
          <w:sz w:val="24"/>
          <w:szCs w:val="24"/>
        </w:rPr>
        <w:t>и</w:t>
      </w:r>
      <w:r w:rsidRPr="00AA2AF8">
        <w:rPr>
          <w:rFonts w:ascii="Times New Roman" w:hAnsi="Times New Roman" w:cs="Times New Roman"/>
          <w:sz w:val="24"/>
          <w:szCs w:val="24"/>
        </w:rPr>
        <w:t xml:space="preserve"> од дана ступања на снагу овог закона.</w:t>
      </w:r>
    </w:p>
    <w:p w:rsidR="00F45F23" w:rsidRDefault="00920FDA" w:rsidP="00EB437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AF8">
        <w:rPr>
          <w:rFonts w:ascii="Times New Roman" w:hAnsi="Times New Roman" w:cs="Times New Roman"/>
          <w:sz w:val="24"/>
          <w:szCs w:val="24"/>
        </w:rPr>
        <w:t xml:space="preserve">Чланом </w:t>
      </w:r>
      <w:r w:rsidR="000A6C9B" w:rsidRPr="00AA2AF8">
        <w:rPr>
          <w:rFonts w:ascii="Times New Roman" w:hAnsi="Times New Roman" w:cs="Times New Roman"/>
          <w:sz w:val="24"/>
          <w:szCs w:val="24"/>
        </w:rPr>
        <w:t>2</w:t>
      </w:r>
      <w:r w:rsidR="0000609E" w:rsidRPr="00AA2AF8">
        <w:rPr>
          <w:rFonts w:ascii="Times New Roman" w:hAnsi="Times New Roman" w:cs="Times New Roman"/>
          <w:sz w:val="24"/>
          <w:szCs w:val="24"/>
        </w:rPr>
        <w:t>4</w:t>
      </w:r>
      <w:r w:rsidRPr="00AA2AF8">
        <w:rPr>
          <w:rFonts w:ascii="Times New Roman" w:hAnsi="Times New Roman" w:cs="Times New Roman"/>
          <w:sz w:val="24"/>
          <w:szCs w:val="24"/>
        </w:rPr>
        <w:t xml:space="preserve">. </w:t>
      </w:r>
      <w:r w:rsidR="0057650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576501">
        <w:rPr>
          <w:rFonts w:ascii="Times New Roman" w:hAnsi="Times New Roman"/>
          <w:sz w:val="24"/>
          <w:szCs w:val="24"/>
          <w:lang w:val="sr-Cyrl-RS"/>
        </w:rPr>
        <w:t>а</w:t>
      </w:r>
      <w:r w:rsidR="00576501" w:rsidRPr="00AA2AF8">
        <w:rPr>
          <w:rFonts w:ascii="Times New Roman" w:hAnsi="Times New Roman" w:cs="Times New Roman"/>
          <w:sz w:val="24"/>
          <w:szCs w:val="24"/>
        </w:rPr>
        <w:t xml:space="preserve"> </w:t>
      </w:r>
      <w:r w:rsidRPr="00AA2AF8">
        <w:rPr>
          <w:rFonts w:ascii="Times New Roman" w:hAnsi="Times New Roman" w:cs="Times New Roman"/>
          <w:sz w:val="24"/>
          <w:szCs w:val="24"/>
        </w:rPr>
        <w:t>закона</w:t>
      </w:r>
      <w:r w:rsidRPr="00AA2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AF8">
        <w:rPr>
          <w:rFonts w:ascii="Times New Roman" w:hAnsi="Times New Roman" w:cs="Times New Roman"/>
          <w:sz w:val="24"/>
          <w:szCs w:val="24"/>
        </w:rPr>
        <w:t xml:space="preserve">прописано </w:t>
      </w:r>
      <w:r w:rsidR="00F45F23" w:rsidRPr="00AA2AF8">
        <w:rPr>
          <w:rFonts w:ascii="Times New Roman" w:hAnsi="Times New Roman" w:cs="Times New Roman"/>
          <w:sz w:val="24"/>
          <w:szCs w:val="24"/>
        </w:rPr>
        <w:t>је да о</w:t>
      </w:r>
      <w:r w:rsidR="00F45F23" w:rsidRPr="00AA2AF8">
        <w:rPr>
          <w:rFonts w:ascii="Times New Roman" w:hAnsi="Times New Roman" w:cs="Times New Roman"/>
          <w:sz w:val="24"/>
          <w:szCs w:val="24"/>
          <w:lang w:val="ru-RU"/>
        </w:rPr>
        <w:t>вај з</w:t>
      </w:r>
      <w:r w:rsidR="00D47643">
        <w:rPr>
          <w:rFonts w:ascii="Times New Roman" w:hAnsi="Times New Roman" w:cs="Times New Roman"/>
          <w:sz w:val="24"/>
          <w:szCs w:val="24"/>
          <w:lang w:val="ru-RU"/>
        </w:rPr>
        <w:t>акон ступа на снагу осмог дана од дана објављивања у ,,</w:t>
      </w:r>
      <w:r w:rsidR="00F45F23" w:rsidRPr="00AA2AF8">
        <w:rPr>
          <w:rFonts w:ascii="Times New Roman" w:hAnsi="Times New Roman" w:cs="Times New Roman"/>
          <w:sz w:val="24"/>
          <w:szCs w:val="24"/>
          <w:lang w:val="ru-RU"/>
        </w:rPr>
        <w:t>Службеном гласнику Републике Србије</w:t>
      </w:r>
      <w:r w:rsidR="00D47643" w:rsidRPr="00D47643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F45F23" w:rsidRPr="00AA2AF8">
        <w:rPr>
          <w:rFonts w:ascii="Times New Roman" w:hAnsi="Times New Roman" w:cs="Times New Roman"/>
          <w:sz w:val="24"/>
          <w:szCs w:val="24"/>
          <w:lang w:val="ru-RU"/>
        </w:rPr>
        <w:t>, а да се примењ</w:t>
      </w:r>
      <w:r w:rsidR="00946701">
        <w:rPr>
          <w:rFonts w:ascii="Times New Roman" w:hAnsi="Times New Roman" w:cs="Times New Roman"/>
          <w:sz w:val="24"/>
          <w:szCs w:val="24"/>
          <w:lang w:val="ru-RU"/>
        </w:rPr>
        <w:t>ује</w:t>
      </w:r>
      <w:r w:rsidR="00F45F23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 од  1. </w:t>
      </w:r>
      <w:r w:rsidR="00DB0AC7" w:rsidRPr="00AA2AF8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F45F23" w:rsidRPr="00AA2AF8">
        <w:rPr>
          <w:rFonts w:ascii="Times New Roman" w:hAnsi="Times New Roman" w:cs="Times New Roman"/>
          <w:sz w:val="24"/>
          <w:szCs w:val="24"/>
          <w:lang w:val="ru-RU"/>
        </w:rPr>
        <w:t xml:space="preserve"> 2022.године.</w:t>
      </w:r>
    </w:p>
    <w:p w:rsidR="00C51A61" w:rsidRPr="00EB437F" w:rsidRDefault="00C51A61" w:rsidP="00EB437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3E48" w:rsidRPr="004E4FA1" w:rsidRDefault="00133E48" w:rsidP="00133E48">
      <w:pPr>
        <w:numPr>
          <w:ilvl w:val="0"/>
          <w:numId w:val="1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E48">
        <w:rPr>
          <w:rFonts w:ascii="Times New Roman" w:eastAsia="Times New Roman" w:hAnsi="Times New Roman" w:cs="Times New Roman"/>
          <w:b/>
          <w:sz w:val="24"/>
          <w:szCs w:val="24"/>
        </w:rPr>
        <w:t>ПРОЦЕНА ФИНАНСИЈСКИХ СРЕДСТАВА ПОТРЕБНИХ ЗА СПРОВОЂЕЊЕ ЗАКОН</w:t>
      </w:r>
      <w:r w:rsidR="004E4FA1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</w:t>
      </w:r>
    </w:p>
    <w:p w:rsidR="004E4FA1" w:rsidRPr="00133E48" w:rsidRDefault="004E4FA1" w:rsidP="004E4FA1">
      <w:pPr>
        <w:spacing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E48" w:rsidRPr="00133E48" w:rsidRDefault="00133E48" w:rsidP="00133E4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33E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 спровођење овог закона, односно за успостављање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регистра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Социјална карта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предвиђена су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финансијска средства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</w:rPr>
        <w:t>акон</w:t>
      </w:r>
      <w:r w:rsidR="00D47643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 буџету Републике Србије за 20</w:t>
      </w:r>
      <w:r w:rsidR="00D86FB2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21. годину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у износу од 130.000.000,00 динара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</w:rPr>
        <w:t>на разделу 30 - Министарств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а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 рад, запошљавање, борачка и социјална питања, Програм –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0902 – Социјална заштита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Функција –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070 – Социјална помоћ угроженом становништву, некласификована на другом месту,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Пројекат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4002 – Регистар Социјална карта, 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</w:rPr>
        <w:t>економска класификација – 515</w:t>
      </w:r>
      <w:r w:rsidRPr="00133E4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– Нематеријална имовина.</w:t>
      </w:r>
    </w:p>
    <w:p w:rsidR="00133E48" w:rsidRPr="00133E48" w:rsidRDefault="00133E48" w:rsidP="00133E48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  <w:lang w:val="sr-Cyrl-RS"/>
        </w:rPr>
      </w:pPr>
    </w:p>
    <w:p w:rsidR="00133E48" w:rsidRPr="00133E48" w:rsidRDefault="00133E48" w:rsidP="00133E4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70C0"/>
          <w:sz w:val="24"/>
          <w:szCs w:val="24"/>
          <w:lang w:val="sr-Cyrl-RS"/>
        </w:rPr>
      </w:pPr>
    </w:p>
    <w:p w:rsidR="00095C3B" w:rsidRPr="00AA2AF8" w:rsidRDefault="00095C3B" w:rsidP="00095C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C3B" w:rsidRDefault="00095C3B" w:rsidP="00095C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69AD" w:rsidRPr="000D529E" w:rsidRDefault="00D469AD" w:rsidP="00CA44E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504BC" w:rsidRPr="000D529E" w:rsidRDefault="004504BC" w:rsidP="00CA44E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4504BC" w:rsidRPr="000D529E" w:rsidSect="007A742D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84F" w:rsidRDefault="007B784F" w:rsidP="00B579BF">
      <w:pPr>
        <w:spacing w:after="0" w:line="240" w:lineRule="auto"/>
      </w:pPr>
      <w:r>
        <w:separator/>
      </w:r>
    </w:p>
  </w:endnote>
  <w:endnote w:type="continuationSeparator" w:id="0">
    <w:p w:rsidR="007B784F" w:rsidRDefault="007B784F" w:rsidP="00B57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501" w:rsidRDefault="00576501">
    <w:pPr>
      <w:pStyle w:val="Footer"/>
      <w:jc w:val="center"/>
    </w:pPr>
  </w:p>
  <w:p w:rsidR="000D3C81" w:rsidRDefault="000D3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84F" w:rsidRDefault="007B784F" w:rsidP="00B579BF">
      <w:pPr>
        <w:spacing w:after="0" w:line="240" w:lineRule="auto"/>
      </w:pPr>
      <w:r>
        <w:separator/>
      </w:r>
    </w:p>
  </w:footnote>
  <w:footnote w:type="continuationSeparator" w:id="0">
    <w:p w:rsidR="007B784F" w:rsidRDefault="007B784F" w:rsidP="00B57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42D" w:rsidRDefault="007A742D" w:rsidP="009049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A742D" w:rsidRDefault="007A74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42D" w:rsidRDefault="007A742D" w:rsidP="009049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4FA1">
      <w:rPr>
        <w:rStyle w:val="PageNumber"/>
        <w:noProof/>
      </w:rPr>
      <w:t>4</w:t>
    </w:r>
    <w:r>
      <w:rPr>
        <w:rStyle w:val="PageNumber"/>
      </w:rPr>
      <w:fldChar w:fldCharType="end"/>
    </w:r>
  </w:p>
  <w:p w:rsidR="00271DAD" w:rsidRDefault="00271DAD">
    <w:pPr>
      <w:pStyle w:val="Header"/>
      <w:jc w:val="center"/>
    </w:pPr>
  </w:p>
  <w:p w:rsidR="00271DAD" w:rsidRDefault="00271D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1549006"/>
      <w:docPartObj>
        <w:docPartGallery w:val="Page Numbers (Top of Page)"/>
        <w:docPartUnique/>
      </w:docPartObj>
    </w:sdtPr>
    <w:sdtEndPr>
      <w:rPr>
        <w:noProof/>
      </w:rPr>
    </w:sdtEndPr>
    <w:sdtContent>
      <w:p w:rsidR="007A742D" w:rsidRDefault="007A742D">
        <w:pPr>
          <w:pStyle w:val="Header"/>
          <w:jc w:val="center"/>
        </w:pPr>
      </w:p>
      <w:p w:rsidR="00271DAD" w:rsidRDefault="004E4FA1">
        <w:pPr>
          <w:pStyle w:val="Header"/>
          <w:jc w:val="center"/>
        </w:pPr>
      </w:p>
    </w:sdtContent>
  </w:sdt>
  <w:p w:rsidR="00271DAD" w:rsidRDefault="00271D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2E3"/>
    <w:multiLevelType w:val="hybridMultilevel"/>
    <w:tmpl w:val="BA6EC6B8"/>
    <w:lvl w:ilvl="0" w:tplc="80BC5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51D6"/>
    <w:multiLevelType w:val="multilevel"/>
    <w:tmpl w:val="A0182F7A"/>
    <w:lvl w:ilvl="0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64150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" w15:restartNumberingAfterBreak="0">
    <w:nsid w:val="0D3F6AE9"/>
    <w:multiLevelType w:val="hybridMultilevel"/>
    <w:tmpl w:val="F8FEB8D4"/>
    <w:lvl w:ilvl="0" w:tplc="F38A92D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CE2F79"/>
    <w:multiLevelType w:val="hybridMultilevel"/>
    <w:tmpl w:val="A05200DE"/>
    <w:lvl w:ilvl="0" w:tplc="A54A81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03C95"/>
    <w:multiLevelType w:val="hybridMultilevel"/>
    <w:tmpl w:val="BDCCEBBA"/>
    <w:lvl w:ilvl="0" w:tplc="3C7CB5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C867A0"/>
    <w:multiLevelType w:val="hybridMultilevel"/>
    <w:tmpl w:val="428EA8D8"/>
    <w:lvl w:ilvl="0" w:tplc="09B85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B5C7C"/>
    <w:multiLevelType w:val="hybridMultilevel"/>
    <w:tmpl w:val="B668577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76644"/>
    <w:multiLevelType w:val="hybridMultilevel"/>
    <w:tmpl w:val="C1486518"/>
    <w:lvl w:ilvl="0" w:tplc="A7EEF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B5FA1"/>
    <w:multiLevelType w:val="multilevel"/>
    <w:tmpl w:val="E228DBFA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B69118E"/>
    <w:multiLevelType w:val="hybridMultilevel"/>
    <w:tmpl w:val="4DAE8BA2"/>
    <w:lvl w:ilvl="0" w:tplc="970E7F04">
      <w:numFmt w:val="bullet"/>
      <w:lvlText w:val="-"/>
      <w:lvlJc w:val="left"/>
      <w:pPr>
        <w:ind w:left="4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6F171F50"/>
    <w:multiLevelType w:val="hybridMultilevel"/>
    <w:tmpl w:val="53A40CD4"/>
    <w:lvl w:ilvl="0" w:tplc="2F02E944">
      <w:start w:val="1"/>
      <w:numFmt w:val="decimal"/>
      <w:suff w:val="space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 w15:restartNumberingAfterBreak="0">
    <w:nsid w:val="75AA5B73"/>
    <w:multiLevelType w:val="hybridMultilevel"/>
    <w:tmpl w:val="AF1E99CA"/>
    <w:lvl w:ilvl="0" w:tplc="0A780D8A">
      <w:start w:val="1"/>
      <w:numFmt w:val="decimal"/>
      <w:suff w:val="space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" w15:restartNumberingAfterBreak="0">
    <w:nsid w:val="79295D82"/>
    <w:multiLevelType w:val="multilevel"/>
    <w:tmpl w:val="101C45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9"/>
  </w:num>
  <w:num w:numId="5">
    <w:abstractNumId w:val="4"/>
  </w:num>
  <w:num w:numId="6">
    <w:abstractNumId w:val="5"/>
  </w:num>
  <w:num w:numId="7">
    <w:abstractNumId w:val="10"/>
  </w:num>
  <w:num w:numId="8">
    <w:abstractNumId w:val="12"/>
  </w:num>
  <w:num w:numId="9">
    <w:abstractNumId w:val="11"/>
  </w:num>
  <w:num w:numId="10">
    <w:abstractNumId w:val="8"/>
  </w:num>
  <w:num w:numId="11">
    <w:abstractNumId w:val="6"/>
  </w:num>
  <w:num w:numId="12">
    <w:abstractNumId w:val="13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FDC"/>
    <w:rsid w:val="0000609E"/>
    <w:rsid w:val="000327D5"/>
    <w:rsid w:val="00033F5C"/>
    <w:rsid w:val="000415F6"/>
    <w:rsid w:val="00046876"/>
    <w:rsid w:val="0005536C"/>
    <w:rsid w:val="00091724"/>
    <w:rsid w:val="00095C3B"/>
    <w:rsid w:val="000A0471"/>
    <w:rsid w:val="000A6C9B"/>
    <w:rsid w:val="000B6989"/>
    <w:rsid w:val="000B78DD"/>
    <w:rsid w:val="000D3C81"/>
    <w:rsid w:val="000D3F30"/>
    <w:rsid w:val="000D529E"/>
    <w:rsid w:val="000E0EF5"/>
    <w:rsid w:val="000F18D2"/>
    <w:rsid w:val="000F21CD"/>
    <w:rsid w:val="000F76F4"/>
    <w:rsid w:val="001024AF"/>
    <w:rsid w:val="00104DC2"/>
    <w:rsid w:val="00106709"/>
    <w:rsid w:val="00125133"/>
    <w:rsid w:val="0013302A"/>
    <w:rsid w:val="00133E48"/>
    <w:rsid w:val="00134B77"/>
    <w:rsid w:val="00137BC4"/>
    <w:rsid w:val="00166334"/>
    <w:rsid w:val="00170B09"/>
    <w:rsid w:val="00181FE4"/>
    <w:rsid w:val="001849D5"/>
    <w:rsid w:val="0019704B"/>
    <w:rsid w:val="001B1403"/>
    <w:rsid w:val="001D0F80"/>
    <w:rsid w:val="001D5BC2"/>
    <w:rsid w:val="001E15C1"/>
    <w:rsid w:val="001E3153"/>
    <w:rsid w:val="001E7BEB"/>
    <w:rsid w:val="001F2267"/>
    <w:rsid w:val="001F6D9F"/>
    <w:rsid w:val="00205E9C"/>
    <w:rsid w:val="00207BEB"/>
    <w:rsid w:val="00225380"/>
    <w:rsid w:val="00250403"/>
    <w:rsid w:val="00251768"/>
    <w:rsid w:val="00253FDC"/>
    <w:rsid w:val="00262C09"/>
    <w:rsid w:val="00271DAD"/>
    <w:rsid w:val="002C337E"/>
    <w:rsid w:val="002C4105"/>
    <w:rsid w:val="002C5C5E"/>
    <w:rsid w:val="002E23AC"/>
    <w:rsid w:val="002E2CDA"/>
    <w:rsid w:val="002F0DE1"/>
    <w:rsid w:val="00307AEA"/>
    <w:rsid w:val="00314D2B"/>
    <w:rsid w:val="00316902"/>
    <w:rsid w:val="0033021C"/>
    <w:rsid w:val="00351580"/>
    <w:rsid w:val="0035562C"/>
    <w:rsid w:val="003608CA"/>
    <w:rsid w:val="00361408"/>
    <w:rsid w:val="00363312"/>
    <w:rsid w:val="003678D1"/>
    <w:rsid w:val="00377AF4"/>
    <w:rsid w:val="003A3E7A"/>
    <w:rsid w:val="003A466C"/>
    <w:rsid w:val="003A7D16"/>
    <w:rsid w:val="003B447C"/>
    <w:rsid w:val="003C079B"/>
    <w:rsid w:val="003C3A88"/>
    <w:rsid w:val="003D19F3"/>
    <w:rsid w:val="003E2F69"/>
    <w:rsid w:val="003E7AE0"/>
    <w:rsid w:val="003F5FDF"/>
    <w:rsid w:val="004038F3"/>
    <w:rsid w:val="0041149F"/>
    <w:rsid w:val="004116BA"/>
    <w:rsid w:val="004354D4"/>
    <w:rsid w:val="004421C9"/>
    <w:rsid w:val="00444E11"/>
    <w:rsid w:val="004504BC"/>
    <w:rsid w:val="00471C9A"/>
    <w:rsid w:val="00472B08"/>
    <w:rsid w:val="004877EE"/>
    <w:rsid w:val="004A1495"/>
    <w:rsid w:val="004A2155"/>
    <w:rsid w:val="004A73D7"/>
    <w:rsid w:val="004B7A26"/>
    <w:rsid w:val="004C2874"/>
    <w:rsid w:val="004C6369"/>
    <w:rsid w:val="004E4FA1"/>
    <w:rsid w:val="004F191D"/>
    <w:rsid w:val="0050444B"/>
    <w:rsid w:val="00513A50"/>
    <w:rsid w:val="00513CB9"/>
    <w:rsid w:val="00537767"/>
    <w:rsid w:val="005458E5"/>
    <w:rsid w:val="00547E73"/>
    <w:rsid w:val="00553641"/>
    <w:rsid w:val="00560DBB"/>
    <w:rsid w:val="005740C6"/>
    <w:rsid w:val="00576501"/>
    <w:rsid w:val="00595185"/>
    <w:rsid w:val="005C50D4"/>
    <w:rsid w:val="005C597C"/>
    <w:rsid w:val="005D1AB0"/>
    <w:rsid w:val="005E1EF6"/>
    <w:rsid w:val="005E4FC8"/>
    <w:rsid w:val="005E5772"/>
    <w:rsid w:val="005E59E2"/>
    <w:rsid w:val="005F0E9A"/>
    <w:rsid w:val="005F311D"/>
    <w:rsid w:val="005F4BBD"/>
    <w:rsid w:val="0060187E"/>
    <w:rsid w:val="00606A97"/>
    <w:rsid w:val="00611308"/>
    <w:rsid w:val="00625BF7"/>
    <w:rsid w:val="00626184"/>
    <w:rsid w:val="006419F5"/>
    <w:rsid w:val="006563B3"/>
    <w:rsid w:val="00660E94"/>
    <w:rsid w:val="006745AA"/>
    <w:rsid w:val="00683A5B"/>
    <w:rsid w:val="006C3DD9"/>
    <w:rsid w:val="006E0C9F"/>
    <w:rsid w:val="006F13F2"/>
    <w:rsid w:val="006F29DC"/>
    <w:rsid w:val="007014C8"/>
    <w:rsid w:val="00701E03"/>
    <w:rsid w:val="00704216"/>
    <w:rsid w:val="00704F2F"/>
    <w:rsid w:val="00710877"/>
    <w:rsid w:val="00712FE4"/>
    <w:rsid w:val="00713CB0"/>
    <w:rsid w:val="00752368"/>
    <w:rsid w:val="00754555"/>
    <w:rsid w:val="00762162"/>
    <w:rsid w:val="00763A74"/>
    <w:rsid w:val="0077565D"/>
    <w:rsid w:val="00777F10"/>
    <w:rsid w:val="00787AC1"/>
    <w:rsid w:val="007A742D"/>
    <w:rsid w:val="007B784F"/>
    <w:rsid w:val="007D56CE"/>
    <w:rsid w:val="007D6734"/>
    <w:rsid w:val="007E063C"/>
    <w:rsid w:val="007E4304"/>
    <w:rsid w:val="007F4554"/>
    <w:rsid w:val="0080016A"/>
    <w:rsid w:val="0080104A"/>
    <w:rsid w:val="00816C08"/>
    <w:rsid w:val="0082409D"/>
    <w:rsid w:val="00824F89"/>
    <w:rsid w:val="00843837"/>
    <w:rsid w:val="00852873"/>
    <w:rsid w:val="00870F5A"/>
    <w:rsid w:val="00883A56"/>
    <w:rsid w:val="00894347"/>
    <w:rsid w:val="008B6C82"/>
    <w:rsid w:val="008B73EB"/>
    <w:rsid w:val="008E5CEA"/>
    <w:rsid w:val="008F2BBB"/>
    <w:rsid w:val="008F5714"/>
    <w:rsid w:val="00906B7D"/>
    <w:rsid w:val="009134DE"/>
    <w:rsid w:val="00920FDA"/>
    <w:rsid w:val="0092433B"/>
    <w:rsid w:val="009421F4"/>
    <w:rsid w:val="00946701"/>
    <w:rsid w:val="0094684C"/>
    <w:rsid w:val="009510A4"/>
    <w:rsid w:val="0095673B"/>
    <w:rsid w:val="009574C7"/>
    <w:rsid w:val="00957BF7"/>
    <w:rsid w:val="009658D1"/>
    <w:rsid w:val="009668A4"/>
    <w:rsid w:val="00983BBF"/>
    <w:rsid w:val="0098576E"/>
    <w:rsid w:val="009864AE"/>
    <w:rsid w:val="00993654"/>
    <w:rsid w:val="009A7E55"/>
    <w:rsid w:val="009B1919"/>
    <w:rsid w:val="009C5B86"/>
    <w:rsid w:val="009E206D"/>
    <w:rsid w:val="009E5EF1"/>
    <w:rsid w:val="009E6464"/>
    <w:rsid w:val="009F7D98"/>
    <w:rsid w:val="00A1015F"/>
    <w:rsid w:val="00A25D4A"/>
    <w:rsid w:val="00A36F57"/>
    <w:rsid w:val="00A47654"/>
    <w:rsid w:val="00A67D27"/>
    <w:rsid w:val="00A776E0"/>
    <w:rsid w:val="00A95CDE"/>
    <w:rsid w:val="00AA12E6"/>
    <w:rsid w:val="00AA2AF8"/>
    <w:rsid w:val="00AA4CB4"/>
    <w:rsid w:val="00AB1867"/>
    <w:rsid w:val="00AB3621"/>
    <w:rsid w:val="00AC0023"/>
    <w:rsid w:val="00AC3412"/>
    <w:rsid w:val="00AC5726"/>
    <w:rsid w:val="00AD15A0"/>
    <w:rsid w:val="00AE4879"/>
    <w:rsid w:val="00AE50AE"/>
    <w:rsid w:val="00AF4618"/>
    <w:rsid w:val="00B0701C"/>
    <w:rsid w:val="00B10034"/>
    <w:rsid w:val="00B32EEA"/>
    <w:rsid w:val="00B35213"/>
    <w:rsid w:val="00B41B27"/>
    <w:rsid w:val="00B579BF"/>
    <w:rsid w:val="00B67479"/>
    <w:rsid w:val="00B735FF"/>
    <w:rsid w:val="00B75A21"/>
    <w:rsid w:val="00B8501F"/>
    <w:rsid w:val="00B928E4"/>
    <w:rsid w:val="00BA4A33"/>
    <w:rsid w:val="00BD307B"/>
    <w:rsid w:val="00BE2479"/>
    <w:rsid w:val="00BE49D4"/>
    <w:rsid w:val="00BF2DA0"/>
    <w:rsid w:val="00BF75D6"/>
    <w:rsid w:val="00C0610E"/>
    <w:rsid w:val="00C06391"/>
    <w:rsid w:val="00C16ABD"/>
    <w:rsid w:val="00C23591"/>
    <w:rsid w:val="00C30878"/>
    <w:rsid w:val="00C33235"/>
    <w:rsid w:val="00C47342"/>
    <w:rsid w:val="00C51A61"/>
    <w:rsid w:val="00C55099"/>
    <w:rsid w:val="00C65F80"/>
    <w:rsid w:val="00C7173B"/>
    <w:rsid w:val="00C73970"/>
    <w:rsid w:val="00C86F2F"/>
    <w:rsid w:val="00C937FA"/>
    <w:rsid w:val="00CA02A3"/>
    <w:rsid w:val="00CA44E9"/>
    <w:rsid w:val="00CB2037"/>
    <w:rsid w:val="00CD0D0A"/>
    <w:rsid w:val="00CE11A1"/>
    <w:rsid w:val="00CE58A7"/>
    <w:rsid w:val="00CF6AD3"/>
    <w:rsid w:val="00D0244D"/>
    <w:rsid w:val="00D04B1E"/>
    <w:rsid w:val="00D1020E"/>
    <w:rsid w:val="00D34B30"/>
    <w:rsid w:val="00D469AD"/>
    <w:rsid w:val="00D47643"/>
    <w:rsid w:val="00D63239"/>
    <w:rsid w:val="00D70F98"/>
    <w:rsid w:val="00D769E9"/>
    <w:rsid w:val="00D85AD4"/>
    <w:rsid w:val="00D86FB2"/>
    <w:rsid w:val="00D90CFF"/>
    <w:rsid w:val="00D91F89"/>
    <w:rsid w:val="00D96C3B"/>
    <w:rsid w:val="00DB0925"/>
    <w:rsid w:val="00DB0AC7"/>
    <w:rsid w:val="00DB1DAB"/>
    <w:rsid w:val="00DC0215"/>
    <w:rsid w:val="00DC08EB"/>
    <w:rsid w:val="00DC6AD9"/>
    <w:rsid w:val="00DD09BD"/>
    <w:rsid w:val="00DD3BDB"/>
    <w:rsid w:val="00DE654B"/>
    <w:rsid w:val="00DF5E05"/>
    <w:rsid w:val="00E10293"/>
    <w:rsid w:val="00E15C00"/>
    <w:rsid w:val="00E43900"/>
    <w:rsid w:val="00E45A77"/>
    <w:rsid w:val="00E500CE"/>
    <w:rsid w:val="00E56017"/>
    <w:rsid w:val="00E64310"/>
    <w:rsid w:val="00E7634F"/>
    <w:rsid w:val="00E82C8A"/>
    <w:rsid w:val="00E83EF6"/>
    <w:rsid w:val="00E86D59"/>
    <w:rsid w:val="00EB0E75"/>
    <w:rsid w:val="00EB3F5E"/>
    <w:rsid w:val="00EB437F"/>
    <w:rsid w:val="00EC3582"/>
    <w:rsid w:val="00EC4527"/>
    <w:rsid w:val="00ED720D"/>
    <w:rsid w:val="00EF1EDC"/>
    <w:rsid w:val="00EF7482"/>
    <w:rsid w:val="00F05D8A"/>
    <w:rsid w:val="00F1218D"/>
    <w:rsid w:val="00F14617"/>
    <w:rsid w:val="00F147E8"/>
    <w:rsid w:val="00F42E65"/>
    <w:rsid w:val="00F45F23"/>
    <w:rsid w:val="00F46E66"/>
    <w:rsid w:val="00F500D7"/>
    <w:rsid w:val="00F568BF"/>
    <w:rsid w:val="00F60FC4"/>
    <w:rsid w:val="00F70719"/>
    <w:rsid w:val="00F77E3E"/>
    <w:rsid w:val="00F858CE"/>
    <w:rsid w:val="00F86386"/>
    <w:rsid w:val="00F877CC"/>
    <w:rsid w:val="00F97222"/>
    <w:rsid w:val="00FA0DCB"/>
    <w:rsid w:val="00FB577B"/>
    <w:rsid w:val="00FC4F4D"/>
    <w:rsid w:val="00FC58FC"/>
    <w:rsid w:val="00FD7146"/>
    <w:rsid w:val="00FE0A48"/>
    <w:rsid w:val="00FE5508"/>
    <w:rsid w:val="00FE6A6E"/>
    <w:rsid w:val="00FF2938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BC8BE"/>
  <w15:docId w15:val="{0131E0C2-8884-4710-B9CA-837C7A18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734"/>
  </w:style>
  <w:style w:type="paragraph" w:styleId="Heading1">
    <w:name w:val="heading 1"/>
    <w:basedOn w:val="Normal"/>
    <w:next w:val="Normal"/>
    <w:link w:val="Heading1Char"/>
    <w:uiPriority w:val="9"/>
    <w:qFormat/>
    <w:rsid w:val="00442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45A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12F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5D1AB0"/>
    <w:pPr>
      <w:ind w:left="720"/>
      <w:contextualSpacing/>
    </w:pPr>
  </w:style>
  <w:style w:type="paragraph" w:customStyle="1" w:styleId="Normal1">
    <w:name w:val="Normal1"/>
    <w:uiPriority w:val="99"/>
    <w:rsid w:val="00EF7482"/>
    <w:pPr>
      <w:spacing w:after="160" w:line="259" w:lineRule="auto"/>
    </w:pPr>
    <w:rPr>
      <w:rFonts w:ascii="Calibri" w:eastAsia="Times New Roman" w:hAnsi="Calibri" w:cs="Times New Roman"/>
      <w:color w:val="000000"/>
    </w:rPr>
  </w:style>
  <w:style w:type="character" w:styleId="CommentReference">
    <w:name w:val="annotation reference"/>
    <w:basedOn w:val="DefaultParagraphFont"/>
    <w:unhideWhenUsed/>
    <w:rsid w:val="00AE48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8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8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8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8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87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745A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E83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12F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rsid w:val="000F76F4"/>
  </w:style>
  <w:style w:type="paragraph" w:customStyle="1" w:styleId="a">
    <w:name w:val="Наслов члана"/>
    <w:basedOn w:val="Normal"/>
    <w:link w:val="Char"/>
    <w:qFormat/>
    <w:rsid w:val="00B41B27"/>
    <w:pPr>
      <w:spacing w:before="240" w:after="120" w:line="240" w:lineRule="auto"/>
      <w:jc w:val="center"/>
    </w:pPr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Char">
    <w:name w:val="Наслов члана Char"/>
    <w:basedOn w:val="DefaultParagraphFont"/>
    <w:link w:val="a"/>
    <w:rsid w:val="00B41B27"/>
    <w:rPr>
      <w:rFonts w:ascii="Times New Roman" w:hAnsi="Times New Roman" w:cs="Times New Roman"/>
      <w:b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579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9BF"/>
  </w:style>
  <w:style w:type="paragraph" w:styleId="Footer">
    <w:name w:val="footer"/>
    <w:basedOn w:val="Normal"/>
    <w:link w:val="FooterChar"/>
    <w:uiPriority w:val="99"/>
    <w:unhideWhenUsed/>
    <w:rsid w:val="00B579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9BF"/>
  </w:style>
  <w:style w:type="paragraph" w:customStyle="1" w:styleId="a0">
    <w:name w:val="Број члана"/>
    <w:basedOn w:val="Normal"/>
    <w:link w:val="Char0"/>
    <w:qFormat/>
    <w:rsid w:val="00444E11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Char0">
    <w:name w:val="Број члана Char"/>
    <w:basedOn w:val="DefaultParagraphFont"/>
    <w:link w:val="a0"/>
    <w:rsid w:val="00444E11"/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442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PageNumber">
    <w:name w:val="page number"/>
    <w:basedOn w:val="DefaultParagraphFont"/>
    <w:uiPriority w:val="99"/>
    <w:semiHidden/>
    <w:unhideWhenUsed/>
    <w:rsid w:val="007A7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C2797-44FC-4457-B3E5-D86DDBAC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9</Pages>
  <Words>3820</Words>
  <Characters>21774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zokarale</dc:creator>
  <cp:lastModifiedBy>Daktilobiro02</cp:lastModifiedBy>
  <cp:revision>89</cp:revision>
  <cp:lastPrinted>2021-01-22T09:59:00Z</cp:lastPrinted>
  <dcterms:created xsi:type="dcterms:W3CDTF">2019-09-25T06:15:00Z</dcterms:created>
  <dcterms:modified xsi:type="dcterms:W3CDTF">2021-01-22T10:00:00Z</dcterms:modified>
</cp:coreProperties>
</file>