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478B6" w:rsidRPr="005E3886" w:rsidRDefault="00E57CC3" w:rsidP="00E57CC3">
      <w:pPr>
        <w:shd w:val="clear" w:color="auto" w:fill="FFFFFF"/>
        <w:spacing w:after="0" w:line="240" w:lineRule="auto"/>
        <w:jc w:val="center"/>
        <w:rPr>
          <w:rFonts w:ascii="Times New Roman" w:hAnsi="Times New Roman" w:cs="Times New Roman"/>
          <w:b/>
          <w:sz w:val="24"/>
          <w:szCs w:val="24"/>
          <w:lang w:val="sr-Cyrl-RS"/>
        </w:rPr>
      </w:pPr>
      <w:r w:rsidRPr="005E3886">
        <w:rPr>
          <w:rFonts w:ascii="Times New Roman" w:hAnsi="Times New Roman" w:cs="Times New Roman"/>
          <w:b/>
          <w:sz w:val="24"/>
          <w:szCs w:val="24"/>
          <w:lang w:val="sr-Cyrl-RS"/>
        </w:rPr>
        <w:t>ИЗЈАВА</w:t>
      </w:r>
      <w:r w:rsidR="00715CD9" w:rsidRPr="005E3886">
        <w:rPr>
          <w:rFonts w:ascii="Times New Roman" w:hAnsi="Times New Roman" w:cs="Times New Roman"/>
          <w:b/>
          <w:sz w:val="24"/>
          <w:szCs w:val="24"/>
          <w:lang w:val="sr-Cyrl-RS"/>
        </w:rPr>
        <w:t xml:space="preserve"> О УСКЛАЂЕНОСТИ ПРОПИСА СА ПРОПИСИМА </w:t>
      </w:r>
    </w:p>
    <w:p w:rsidR="00715CD9" w:rsidRPr="005E3886" w:rsidRDefault="00715CD9" w:rsidP="00E57CC3">
      <w:pPr>
        <w:shd w:val="clear" w:color="auto" w:fill="FFFFFF"/>
        <w:spacing w:after="0" w:line="240" w:lineRule="auto"/>
        <w:jc w:val="center"/>
        <w:rPr>
          <w:rFonts w:ascii="Times New Roman" w:hAnsi="Times New Roman" w:cs="Times New Roman"/>
          <w:b/>
          <w:sz w:val="24"/>
          <w:szCs w:val="24"/>
          <w:lang w:val="sr-Cyrl-RS"/>
        </w:rPr>
      </w:pPr>
      <w:r w:rsidRPr="005E3886">
        <w:rPr>
          <w:rFonts w:ascii="Times New Roman" w:hAnsi="Times New Roman" w:cs="Times New Roman"/>
          <w:b/>
          <w:sz w:val="24"/>
          <w:szCs w:val="24"/>
          <w:lang w:val="sr-Cyrl-RS"/>
        </w:rPr>
        <w:t>ЕВРОПСКЕ</w:t>
      </w:r>
      <w:r w:rsidR="00EC0BD0" w:rsidRPr="005E3886">
        <w:rPr>
          <w:rFonts w:ascii="Times New Roman" w:hAnsi="Times New Roman" w:cs="Times New Roman"/>
          <w:b/>
          <w:sz w:val="24"/>
          <w:szCs w:val="24"/>
          <w:lang w:val="sr-Cyrl-RS"/>
        </w:rPr>
        <w:t xml:space="preserve"> </w:t>
      </w:r>
      <w:r w:rsidRPr="005E3886">
        <w:rPr>
          <w:rFonts w:ascii="Times New Roman" w:hAnsi="Times New Roman" w:cs="Times New Roman"/>
          <w:b/>
          <w:sz w:val="24"/>
          <w:szCs w:val="24"/>
          <w:lang w:val="sr-Cyrl-RS"/>
        </w:rPr>
        <w:t>УНИЈЕ</w:t>
      </w:r>
    </w:p>
    <w:p w:rsidR="00715CD9" w:rsidRPr="005E3886" w:rsidRDefault="00715CD9" w:rsidP="00EC0BD0">
      <w:pPr>
        <w:pStyle w:val="FootnoteText"/>
        <w:spacing w:line="240" w:lineRule="auto"/>
        <w:rPr>
          <w:szCs w:val="24"/>
          <w:lang w:val="sr-Cyrl-RS"/>
        </w:rPr>
      </w:pPr>
    </w:p>
    <w:p w:rsidR="009478B6" w:rsidRPr="005E3886" w:rsidRDefault="009478B6" w:rsidP="00EC0BD0">
      <w:pPr>
        <w:pStyle w:val="FootnoteText"/>
        <w:spacing w:line="240" w:lineRule="auto"/>
        <w:rPr>
          <w:szCs w:val="24"/>
          <w:lang w:val="sr-Cyrl-RS"/>
        </w:rPr>
      </w:pPr>
    </w:p>
    <w:p w:rsidR="00715CD9" w:rsidRPr="005E3886" w:rsidRDefault="00715CD9" w:rsidP="00EC0BD0">
      <w:pPr>
        <w:spacing w:after="0" w:line="240" w:lineRule="auto"/>
        <w:jc w:val="both"/>
        <w:rPr>
          <w:rFonts w:ascii="Times New Roman" w:hAnsi="Times New Roman" w:cs="Times New Roman"/>
          <w:sz w:val="24"/>
          <w:szCs w:val="24"/>
          <w:lang w:val="sr-Cyrl-RS"/>
        </w:rPr>
      </w:pPr>
      <w:r w:rsidRPr="005E3886">
        <w:rPr>
          <w:rFonts w:ascii="Times New Roman" w:hAnsi="Times New Roman" w:cs="Times New Roman"/>
          <w:sz w:val="24"/>
          <w:szCs w:val="24"/>
          <w:lang w:val="sr-Cyrl-RS"/>
        </w:rPr>
        <w:t xml:space="preserve">1. </w:t>
      </w:r>
      <w:r w:rsidR="009478B6" w:rsidRPr="005E3886">
        <w:rPr>
          <w:rFonts w:ascii="Times New Roman" w:hAnsi="Times New Roman" w:cs="Times New Roman"/>
          <w:sz w:val="24"/>
          <w:szCs w:val="24"/>
          <w:lang w:val="sr-Cyrl-RS"/>
        </w:rPr>
        <w:t xml:space="preserve">Овлашћени </w:t>
      </w:r>
      <w:r w:rsidRPr="005E3886">
        <w:rPr>
          <w:rFonts w:ascii="Times New Roman" w:hAnsi="Times New Roman" w:cs="Times New Roman"/>
          <w:sz w:val="24"/>
          <w:szCs w:val="24"/>
          <w:lang w:val="sr-Cyrl-RS"/>
        </w:rPr>
        <w:t>предлагач прописа - Влада</w:t>
      </w:r>
    </w:p>
    <w:p w:rsidR="00715CD9" w:rsidRPr="005E3886" w:rsidRDefault="00715CD9" w:rsidP="00EC0BD0">
      <w:pPr>
        <w:spacing w:after="0" w:line="240" w:lineRule="auto"/>
        <w:jc w:val="both"/>
        <w:rPr>
          <w:rFonts w:ascii="Times New Roman" w:hAnsi="Times New Roman" w:cs="Times New Roman"/>
          <w:sz w:val="24"/>
          <w:szCs w:val="24"/>
          <w:lang w:val="sr-Cyrl-RS"/>
        </w:rPr>
      </w:pPr>
      <w:r w:rsidRPr="005E3886">
        <w:rPr>
          <w:rFonts w:ascii="Times New Roman" w:hAnsi="Times New Roman" w:cs="Times New Roman"/>
          <w:sz w:val="24"/>
          <w:szCs w:val="24"/>
          <w:lang w:val="sr-Cyrl-RS"/>
        </w:rPr>
        <w:t xml:space="preserve">    Обрађивач - Министарство </w:t>
      </w:r>
      <w:r w:rsidR="002B33A7" w:rsidRPr="005E3886">
        <w:rPr>
          <w:rFonts w:ascii="Times New Roman" w:hAnsi="Times New Roman" w:cs="Times New Roman"/>
          <w:sz w:val="24"/>
          <w:szCs w:val="24"/>
          <w:lang w:val="sr-Cyrl-RS"/>
        </w:rPr>
        <w:t>финансија</w:t>
      </w:r>
    </w:p>
    <w:p w:rsidR="00EC0BD0" w:rsidRPr="005E3886" w:rsidRDefault="00EC0BD0" w:rsidP="00EC0BD0">
      <w:pPr>
        <w:spacing w:after="0" w:line="240" w:lineRule="auto"/>
        <w:jc w:val="both"/>
        <w:rPr>
          <w:rFonts w:ascii="Times New Roman" w:hAnsi="Times New Roman" w:cs="Times New Roman"/>
          <w:sz w:val="24"/>
          <w:szCs w:val="24"/>
          <w:lang w:val="sr-Cyrl-RS"/>
        </w:rPr>
      </w:pPr>
    </w:p>
    <w:p w:rsidR="00715CD9" w:rsidRPr="005E3886" w:rsidRDefault="00715CD9" w:rsidP="00EC0BD0">
      <w:pPr>
        <w:spacing w:after="0" w:line="240" w:lineRule="auto"/>
        <w:jc w:val="both"/>
        <w:rPr>
          <w:rFonts w:ascii="Times New Roman" w:hAnsi="Times New Roman" w:cs="Times New Roman"/>
          <w:sz w:val="24"/>
          <w:szCs w:val="24"/>
          <w:lang w:val="sr-Cyrl-RS"/>
        </w:rPr>
      </w:pPr>
      <w:r w:rsidRPr="005E3886">
        <w:rPr>
          <w:rFonts w:ascii="Times New Roman" w:hAnsi="Times New Roman" w:cs="Times New Roman"/>
          <w:sz w:val="24"/>
          <w:szCs w:val="24"/>
          <w:lang w:val="sr-Cyrl-RS"/>
        </w:rPr>
        <w:t>2. Назив прописа</w:t>
      </w:r>
    </w:p>
    <w:p w:rsidR="00EC0BD0" w:rsidRPr="005E3886" w:rsidRDefault="00EC0BD0" w:rsidP="00EC0BD0">
      <w:pPr>
        <w:spacing w:after="0" w:line="240" w:lineRule="auto"/>
        <w:jc w:val="both"/>
        <w:rPr>
          <w:rFonts w:ascii="Times New Roman" w:hAnsi="Times New Roman" w:cs="Times New Roman"/>
          <w:sz w:val="24"/>
          <w:szCs w:val="24"/>
          <w:lang w:val="sr-Cyrl-RS"/>
        </w:rPr>
      </w:pPr>
    </w:p>
    <w:p w:rsidR="002B33A7" w:rsidRPr="005E3886" w:rsidRDefault="009478B6" w:rsidP="002B33A7">
      <w:pPr>
        <w:spacing w:after="0" w:line="240" w:lineRule="auto"/>
        <w:jc w:val="both"/>
        <w:rPr>
          <w:rFonts w:ascii="Times New Roman" w:eastAsia="Times New Roman" w:hAnsi="Times New Roman" w:cs="Times New Roman"/>
          <w:sz w:val="24"/>
          <w:szCs w:val="24"/>
          <w:lang w:val="sr-Cyrl-RS" w:eastAsia="hr-HR"/>
        </w:rPr>
      </w:pPr>
      <w:r w:rsidRPr="005E3886">
        <w:rPr>
          <w:rFonts w:ascii="Times New Roman" w:eastAsia="Times New Roman" w:hAnsi="Times New Roman" w:cs="Times New Roman"/>
          <w:sz w:val="24"/>
          <w:szCs w:val="24"/>
          <w:lang w:val="sr-Cyrl-RS" w:eastAsia="hr-HR"/>
        </w:rPr>
        <w:t xml:space="preserve">Предлог </w:t>
      </w:r>
      <w:r w:rsidR="005A70F9" w:rsidRPr="005E3886">
        <w:rPr>
          <w:rFonts w:ascii="Times New Roman" w:eastAsia="Times New Roman" w:hAnsi="Times New Roman" w:cs="Times New Roman"/>
          <w:sz w:val="24"/>
          <w:szCs w:val="24"/>
          <w:lang w:val="sr-Cyrl-RS" w:eastAsia="hr-HR"/>
        </w:rPr>
        <w:t xml:space="preserve">закона о </w:t>
      </w:r>
      <w:r w:rsidR="006A423D" w:rsidRPr="005E3886">
        <w:rPr>
          <w:rFonts w:ascii="Times New Roman" w:eastAsia="Times New Roman" w:hAnsi="Times New Roman" w:cs="Times New Roman"/>
          <w:sz w:val="24"/>
          <w:szCs w:val="24"/>
          <w:lang w:val="sr-Cyrl-RS" w:eastAsia="hr-HR"/>
        </w:rPr>
        <w:t xml:space="preserve">изменама и </w:t>
      </w:r>
      <w:r w:rsidR="005A70F9" w:rsidRPr="005E3886">
        <w:rPr>
          <w:rFonts w:ascii="Times New Roman" w:eastAsia="Times New Roman" w:hAnsi="Times New Roman" w:cs="Times New Roman"/>
          <w:sz w:val="24"/>
          <w:szCs w:val="24"/>
          <w:lang w:val="sr-Cyrl-RS" w:eastAsia="hr-HR"/>
        </w:rPr>
        <w:t>допунама З</w:t>
      </w:r>
      <w:r w:rsidR="002B33A7" w:rsidRPr="005E3886">
        <w:rPr>
          <w:rFonts w:ascii="Times New Roman" w:eastAsia="Times New Roman" w:hAnsi="Times New Roman" w:cs="Times New Roman"/>
          <w:sz w:val="24"/>
          <w:szCs w:val="24"/>
          <w:lang w:val="sr-Cyrl-RS" w:eastAsia="hr-HR"/>
        </w:rPr>
        <w:t xml:space="preserve">акона о </w:t>
      </w:r>
      <w:r w:rsidR="006A423D" w:rsidRPr="005E3886">
        <w:rPr>
          <w:rFonts w:ascii="Times New Roman" w:eastAsia="Times New Roman" w:hAnsi="Times New Roman" w:cs="Times New Roman"/>
          <w:sz w:val="24"/>
          <w:szCs w:val="24"/>
          <w:lang w:val="sr-Cyrl-RS" w:eastAsia="hr-HR"/>
        </w:rPr>
        <w:t xml:space="preserve">спречавању прања новца и финансирања тероризма </w:t>
      </w:r>
    </w:p>
    <w:p w:rsidR="00EC0BD0" w:rsidRPr="005E3886" w:rsidRDefault="002B33A7" w:rsidP="002B33A7">
      <w:pPr>
        <w:rPr>
          <w:rFonts w:ascii="Times New Roman" w:hAnsi="Times New Roman" w:cs="Times New Roman"/>
          <w:sz w:val="24"/>
          <w:szCs w:val="24"/>
          <w:lang w:val="sr-Cyrl-RS"/>
        </w:rPr>
      </w:pPr>
      <w:r w:rsidRPr="005E3886">
        <w:rPr>
          <w:rFonts w:ascii="Times New Roman" w:hAnsi="Times New Roman" w:cs="Times New Roman"/>
          <w:sz w:val="24"/>
          <w:szCs w:val="24"/>
          <w:lang w:val="sr-Cyrl-RS"/>
        </w:rPr>
        <w:t xml:space="preserve">Draft Law amending the Law on the </w:t>
      </w:r>
      <w:r w:rsidR="006A423D" w:rsidRPr="005E3886">
        <w:rPr>
          <w:rFonts w:ascii="Times New Roman" w:hAnsi="Times New Roman" w:cs="Times New Roman"/>
          <w:sz w:val="24"/>
          <w:szCs w:val="24"/>
          <w:lang w:val="sr-Cyrl-RS"/>
        </w:rPr>
        <w:t>Prevention of Money and the Financing of Terrorism</w:t>
      </w:r>
    </w:p>
    <w:p w:rsidR="00715CD9" w:rsidRPr="005E3886" w:rsidRDefault="00715CD9" w:rsidP="00EC0BD0">
      <w:pPr>
        <w:spacing w:after="0" w:line="240" w:lineRule="auto"/>
        <w:jc w:val="both"/>
        <w:rPr>
          <w:rFonts w:ascii="Times New Roman" w:hAnsi="Times New Roman" w:cs="Times New Roman"/>
          <w:sz w:val="24"/>
          <w:szCs w:val="24"/>
          <w:lang w:val="sr-Cyrl-RS"/>
        </w:rPr>
      </w:pPr>
      <w:r w:rsidRPr="005E3886">
        <w:rPr>
          <w:rFonts w:ascii="Times New Roman" w:hAnsi="Times New Roman" w:cs="Times New Roman"/>
          <w:sz w:val="24"/>
          <w:szCs w:val="24"/>
          <w:lang w:val="sr-Cyrl-RS"/>
        </w:rPr>
        <w:t>3. Усклађеност прописа с одредбама Споразума о стабилизацији и придруживању између Европских заједница и њихових држава чланица, са једне стране, и Републике Србије са друге стране („Службени гласник РС”, број 83/</w:t>
      </w:r>
      <w:r w:rsidR="001C537C" w:rsidRPr="005E3886">
        <w:rPr>
          <w:rFonts w:ascii="Times New Roman" w:hAnsi="Times New Roman" w:cs="Times New Roman"/>
          <w:sz w:val="24"/>
          <w:szCs w:val="24"/>
          <w:lang w:val="sr-Cyrl-RS"/>
        </w:rPr>
        <w:t>08) (у даљем тексту: Споразум):</w:t>
      </w:r>
    </w:p>
    <w:p w:rsidR="001C537C" w:rsidRPr="005E3886" w:rsidRDefault="001C537C" w:rsidP="00EC0BD0">
      <w:pPr>
        <w:spacing w:after="0" w:line="240" w:lineRule="auto"/>
        <w:jc w:val="both"/>
        <w:rPr>
          <w:rFonts w:ascii="Times New Roman" w:hAnsi="Times New Roman" w:cs="Times New Roman"/>
          <w:sz w:val="24"/>
          <w:szCs w:val="24"/>
          <w:lang w:val="sr-Cyrl-RS"/>
        </w:rPr>
      </w:pPr>
    </w:p>
    <w:p w:rsidR="00715CD9" w:rsidRPr="005E3886" w:rsidRDefault="00715CD9" w:rsidP="00EC0BD0">
      <w:pPr>
        <w:spacing w:after="0" w:line="240" w:lineRule="auto"/>
        <w:jc w:val="both"/>
        <w:rPr>
          <w:rFonts w:ascii="Times New Roman" w:hAnsi="Times New Roman" w:cs="Times New Roman"/>
          <w:sz w:val="24"/>
          <w:szCs w:val="24"/>
          <w:lang w:val="sr-Cyrl-RS"/>
        </w:rPr>
      </w:pPr>
      <w:r w:rsidRPr="005E3886">
        <w:rPr>
          <w:rFonts w:ascii="Times New Roman" w:hAnsi="Times New Roman" w:cs="Times New Roman"/>
          <w:sz w:val="24"/>
          <w:szCs w:val="24"/>
          <w:lang w:val="sr-Cyrl-RS"/>
        </w:rPr>
        <w:t>а) Одредба Споразума која се односи на нормативну садржину прописа,</w:t>
      </w:r>
    </w:p>
    <w:p w:rsidR="00715CD9" w:rsidRPr="005E3886" w:rsidRDefault="006A423D" w:rsidP="00EC0BD0">
      <w:pPr>
        <w:spacing w:after="0" w:line="240" w:lineRule="auto"/>
        <w:jc w:val="both"/>
        <w:rPr>
          <w:rFonts w:ascii="Times New Roman" w:hAnsi="Times New Roman" w:cs="Times New Roman"/>
          <w:sz w:val="24"/>
          <w:szCs w:val="24"/>
          <w:lang w:val="sr-Cyrl-RS"/>
        </w:rPr>
      </w:pPr>
      <w:r w:rsidRPr="005E3886">
        <w:rPr>
          <w:rFonts w:ascii="Times New Roman" w:hAnsi="Times New Roman" w:cs="Times New Roman"/>
          <w:sz w:val="24"/>
          <w:szCs w:val="24"/>
          <w:lang w:val="sr-Cyrl-RS"/>
        </w:rPr>
        <w:t xml:space="preserve"> </w:t>
      </w:r>
    </w:p>
    <w:p w:rsidR="006A423D" w:rsidRPr="005E3886" w:rsidRDefault="006A423D" w:rsidP="00EC0BD0">
      <w:pPr>
        <w:spacing w:after="0" w:line="240" w:lineRule="auto"/>
        <w:jc w:val="both"/>
        <w:rPr>
          <w:rFonts w:ascii="Times New Roman" w:hAnsi="Times New Roman" w:cs="Times New Roman"/>
          <w:sz w:val="24"/>
          <w:szCs w:val="24"/>
          <w:lang w:val="sr-Cyrl-RS"/>
        </w:rPr>
      </w:pPr>
      <w:r w:rsidRPr="005E3886">
        <w:rPr>
          <w:rFonts w:ascii="Times New Roman" w:hAnsi="Times New Roman" w:cs="Times New Roman"/>
          <w:sz w:val="24"/>
          <w:szCs w:val="24"/>
          <w:lang w:val="sr-Cyrl-RS"/>
        </w:rPr>
        <w:t xml:space="preserve">Наслов VII – Правосуђе, слобода и безбедност, члан 84. Споразума: </w:t>
      </w:r>
    </w:p>
    <w:p w:rsidR="006A423D" w:rsidRPr="005E3886" w:rsidRDefault="006A423D" w:rsidP="00EC0BD0">
      <w:pPr>
        <w:spacing w:after="0" w:line="240" w:lineRule="auto"/>
        <w:jc w:val="both"/>
        <w:rPr>
          <w:rFonts w:ascii="Times New Roman" w:hAnsi="Times New Roman" w:cs="Times New Roman"/>
          <w:sz w:val="24"/>
          <w:szCs w:val="24"/>
          <w:lang w:val="sr-Cyrl-RS"/>
        </w:rPr>
      </w:pPr>
    </w:p>
    <w:p w:rsidR="006A423D" w:rsidRPr="005E3886" w:rsidRDefault="006A423D" w:rsidP="006A423D">
      <w:pPr>
        <w:pStyle w:val="ListParagraph"/>
        <w:numPr>
          <w:ilvl w:val="0"/>
          <w:numId w:val="1"/>
        </w:numPr>
        <w:spacing w:after="0" w:line="240" w:lineRule="auto"/>
        <w:jc w:val="both"/>
        <w:rPr>
          <w:rFonts w:ascii="Times New Roman" w:hAnsi="Times New Roman" w:cs="Times New Roman"/>
          <w:sz w:val="24"/>
          <w:szCs w:val="24"/>
          <w:lang w:val="sr-Cyrl-RS"/>
        </w:rPr>
      </w:pPr>
      <w:r w:rsidRPr="005E3886">
        <w:rPr>
          <w:rFonts w:ascii="Times New Roman" w:hAnsi="Times New Roman" w:cs="Times New Roman"/>
          <w:sz w:val="24"/>
          <w:szCs w:val="24"/>
          <w:lang w:val="sr-Cyrl-RS"/>
        </w:rPr>
        <w:t>Стране ће сарађивати како би се спречиле употребу својих финансијских система и одређених нефинансијских сектора за прање прихода од криминалних активности уопште, а нарочито од кривичних дела у вези са дрогама, као и у циљу финансирања тероризма.</w:t>
      </w:r>
    </w:p>
    <w:p w:rsidR="006A423D" w:rsidRPr="005E3886" w:rsidRDefault="006A423D" w:rsidP="006A423D">
      <w:pPr>
        <w:pStyle w:val="ListParagraph"/>
        <w:numPr>
          <w:ilvl w:val="0"/>
          <w:numId w:val="1"/>
        </w:numPr>
        <w:spacing w:after="0" w:line="240" w:lineRule="auto"/>
        <w:jc w:val="both"/>
        <w:rPr>
          <w:rFonts w:ascii="Times New Roman" w:hAnsi="Times New Roman" w:cs="Times New Roman"/>
          <w:sz w:val="24"/>
          <w:szCs w:val="24"/>
          <w:lang w:val="sr-Cyrl-RS"/>
        </w:rPr>
      </w:pPr>
      <w:r w:rsidRPr="005E3886">
        <w:rPr>
          <w:rFonts w:ascii="Times New Roman" w:hAnsi="Times New Roman" w:cs="Times New Roman"/>
          <w:sz w:val="24"/>
          <w:szCs w:val="24"/>
          <w:lang w:val="sr-Cyrl-RS"/>
        </w:rPr>
        <w:t>Сарадња у овој области може укључити административну и техничку помоћ у циљу развоја спровођења прописа и ефикасног</w:t>
      </w:r>
      <w:r w:rsidR="00B95994" w:rsidRPr="005E3886">
        <w:rPr>
          <w:rFonts w:ascii="Times New Roman" w:hAnsi="Times New Roman" w:cs="Times New Roman"/>
          <w:sz w:val="24"/>
          <w:szCs w:val="24"/>
          <w:lang w:val="sr-Cyrl-RS"/>
        </w:rPr>
        <w:t xml:space="preserve"> функционисања одговарајућих стандарда и механизма за борбу против прања новца и финансирања тероризма истоветних онима које су усвојили Заједница и међународни форуми у овој области, нарочито Финансијска акциона рада група (ФАРГ – ФАТФ).</w:t>
      </w:r>
    </w:p>
    <w:p w:rsidR="00B95994" w:rsidRPr="005E3886" w:rsidRDefault="00B95994" w:rsidP="00B95994">
      <w:pPr>
        <w:spacing w:after="0" w:line="240" w:lineRule="auto"/>
        <w:ind w:left="360"/>
        <w:jc w:val="both"/>
        <w:rPr>
          <w:rFonts w:ascii="Times New Roman" w:hAnsi="Times New Roman" w:cs="Times New Roman"/>
          <w:sz w:val="24"/>
          <w:szCs w:val="24"/>
          <w:lang w:val="sr-Cyrl-RS"/>
        </w:rPr>
      </w:pPr>
    </w:p>
    <w:p w:rsidR="00715CD9" w:rsidRPr="005E3886" w:rsidRDefault="00715CD9" w:rsidP="00EC0BD0">
      <w:pPr>
        <w:spacing w:after="0" w:line="240" w:lineRule="auto"/>
        <w:jc w:val="both"/>
        <w:rPr>
          <w:rFonts w:ascii="Times New Roman" w:hAnsi="Times New Roman" w:cs="Times New Roman"/>
          <w:sz w:val="24"/>
          <w:szCs w:val="24"/>
          <w:lang w:val="sr-Cyrl-RS"/>
        </w:rPr>
      </w:pPr>
      <w:r w:rsidRPr="005E3886">
        <w:rPr>
          <w:rFonts w:ascii="Times New Roman" w:hAnsi="Times New Roman" w:cs="Times New Roman"/>
          <w:sz w:val="24"/>
          <w:szCs w:val="24"/>
          <w:lang w:val="sr-Cyrl-RS"/>
        </w:rPr>
        <w:t>б) Прелазни рок за усклађивање законодавства према одредбама Споразума,</w:t>
      </w:r>
    </w:p>
    <w:p w:rsidR="00715CD9" w:rsidRPr="005E3886" w:rsidRDefault="00715CD9" w:rsidP="00EC0BD0">
      <w:pPr>
        <w:spacing w:after="0" w:line="240" w:lineRule="auto"/>
        <w:jc w:val="both"/>
        <w:rPr>
          <w:rFonts w:ascii="Times New Roman" w:hAnsi="Times New Roman" w:cs="Times New Roman"/>
          <w:sz w:val="24"/>
          <w:szCs w:val="24"/>
          <w:lang w:val="sr-Cyrl-RS"/>
        </w:rPr>
      </w:pPr>
    </w:p>
    <w:p w:rsidR="0093355D" w:rsidRPr="005E3886" w:rsidRDefault="0093355D" w:rsidP="00EC0BD0">
      <w:pPr>
        <w:spacing w:after="0" w:line="240" w:lineRule="auto"/>
        <w:jc w:val="both"/>
        <w:rPr>
          <w:rFonts w:ascii="Times New Roman" w:hAnsi="Times New Roman" w:cs="Times New Roman"/>
          <w:sz w:val="24"/>
          <w:szCs w:val="24"/>
          <w:lang w:val="sr-Cyrl-RS"/>
        </w:rPr>
      </w:pPr>
      <w:r w:rsidRPr="005E3886">
        <w:rPr>
          <w:rFonts w:ascii="Times New Roman" w:hAnsi="Times New Roman" w:cs="Times New Roman"/>
          <w:sz w:val="24"/>
          <w:szCs w:val="24"/>
          <w:lang w:val="sr-Cyrl-RS"/>
        </w:rPr>
        <w:t>Усклађивање ће се извршити у року од 4 године од дана потписивања Споразума.</w:t>
      </w:r>
    </w:p>
    <w:p w:rsidR="0093355D" w:rsidRPr="005E3886" w:rsidRDefault="0093355D" w:rsidP="00EC0BD0">
      <w:pPr>
        <w:spacing w:after="0" w:line="240" w:lineRule="auto"/>
        <w:jc w:val="both"/>
        <w:rPr>
          <w:rFonts w:ascii="Times New Roman" w:hAnsi="Times New Roman" w:cs="Times New Roman"/>
          <w:sz w:val="24"/>
          <w:szCs w:val="24"/>
          <w:lang w:val="sr-Cyrl-RS"/>
        </w:rPr>
      </w:pPr>
    </w:p>
    <w:p w:rsidR="00715CD9" w:rsidRPr="005E3886" w:rsidRDefault="00715CD9" w:rsidP="00EC0BD0">
      <w:pPr>
        <w:spacing w:after="0" w:line="240" w:lineRule="auto"/>
        <w:jc w:val="both"/>
        <w:rPr>
          <w:rFonts w:ascii="Times New Roman" w:hAnsi="Times New Roman" w:cs="Times New Roman"/>
          <w:sz w:val="24"/>
          <w:szCs w:val="24"/>
          <w:lang w:val="sr-Cyrl-RS"/>
        </w:rPr>
      </w:pPr>
      <w:r w:rsidRPr="005E3886">
        <w:rPr>
          <w:rFonts w:ascii="Times New Roman" w:hAnsi="Times New Roman" w:cs="Times New Roman"/>
          <w:sz w:val="24"/>
          <w:szCs w:val="24"/>
          <w:lang w:val="sr-Cyrl-RS"/>
        </w:rPr>
        <w:t>в) Оцена испуњености обавезе које произлазе из наведене одредбе Споразума,</w:t>
      </w:r>
    </w:p>
    <w:p w:rsidR="00715CD9" w:rsidRPr="005E3886" w:rsidRDefault="00715CD9" w:rsidP="00EC0BD0">
      <w:pPr>
        <w:spacing w:after="0" w:line="240" w:lineRule="auto"/>
        <w:jc w:val="both"/>
        <w:rPr>
          <w:rFonts w:ascii="Times New Roman" w:hAnsi="Times New Roman" w:cs="Times New Roman"/>
          <w:sz w:val="24"/>
          <w:szCs w:val="24"/>
          <w:lang w:val="sr-Cyrl-RS"/>
        </w:rPr>
      </w:pPr>
    </w:p>
    <w:p w:rsidR="0093355D" w:rsidRPr="005E3886" w:rsidRDefault="0093355D" w:rsidP="00EC0BD0">
      <w:pPr>
        <w:spacing w:after="0" w:line="240" w:lineRule="auto"/>
        <w:jc w:val="both"/>
        <w:rPr>
          <w:rFonts w:ascii="Times New Roman" w:hAnsi="Times New Roman" w:cs="Times New Roman"/>
          <w:sz w:val="24"/>
          <w:szCs w:val="24"/>
          <w:lang w:val="sr-Cyrl-RS"/>
        </w:rPr>
      </w:pPr>
      <w:r w:rsidRPr="005E3886">
        <w:rPr>
          <w:rFonts w:ascii="Times New Roman" w:hAnsi="Times New Roman" w:cs="Times New Roman"/>
          <w:sz w:val="24"/>
          <w:szCs w:val="24"/>
          <w:lang w:val="sr-Cyrl-RS"/>
        </w:rPr>
        <w:t xml:space="preserve">Предложеним решењима садржаним у </w:t>
      </w:r>
      <w:r w:rsidR="000C24D1" w:rsidRPr="005E3886">
        <w:rPr>
          <w:rFonts w:ascii="Times New Roman" w:hAnsi="Times New Roman" w:cs="Times New Roman"/>
          <w:sz w:val="24"/>
          <w:szCs w:val="24"/>
          <w:lang w:val="sr-Cyrl-RS"/>
        </w:rPr>
        <w:t>Предлогу</w:t>
      </w:r>
      <w:r w:rsidRPr="005E3886">
        <w:rPr>
          <w:rFonts w:ascii="Times New Roman" w:hAnsi="Times New Roman" w:cs="Times New Roman"/>
          <w:sz w:val="24"/>
          <w:szCs w:val="24"/>
          <w:lang w:val="sr-Cyrl-RS"/>
        </w:rPr>
        <w:t xml:space="preserve"> закона се испуњавају захтеви садржани у одредбама ССП.</w:t>
      </w:r>
    </w:p>
    <w:p w:rsidR="0093355D" w:rsidRPr="005E3886" w:rsidRDefault="0093355D" w:rsidP="00EC0BD0">
      <w:pPr>
        <w:spacing w:after="0" w:line="240" w:lineRule="auto"/>
        <w:jc w:val="both"/>
        <w:rPr>
          <w:rFonts w:ascii="Times New Roman" w:hAnsi="Times New Roman" w:cs="Times New Roman"/>
          <w:sz w:val="24"/>
          <w:szCs w:val="24"/>
          <w:lang w:val="sr-Cyrl-RS"/>
        </w:rPr>
      </w:pPr>
    </w:p>
    <w:p w:rsidR="00715CD9" w:rsidRPr="005E3886" w:rsidRDefault="00715CD9" w:rsidP="00EC0BD0">
      <w:pPr>
        <w:spacing w:after="0" w:line="240" w:lineRule="auto"/>
        <w:jc w:val="both"/>
        <w:rPr>
          <w:rFonts w:ascii="Times New Roman" w:hAnsi="Times New Roman" w:cs="Times New Roman"/>
          <w:sz w:val="24"/>
          <w:szCs w:val="24"/>
          <w:lang w:val="sr-Cyrl-RS"/>
        </w:rPr>
      </w:pPr>
      <w:r w:rsidRPr="005E3886">
        <w:rPr>
          <w:rFonts w:ascii="Times New Roman" w:hAnsi="Times New Roman" w:cs="Times New Roman"/>
          <w:sz w:val="24"/>
          <w:szCs w:val="24"/>
          <w:lang w:val="sr-Cyrl-RS"/>
        </w:rPr>
        <w:t>г) Разлози за делимично испуњавање, односно неиспуњавање обавеза које произлаз</w:t>
      </w:r>
      <w:r w:rsidR="000D7105" w:rsidRPr="005E3886">
        <w:rPr>
          <w:rFonts w:ascii="Times New Roman" w:hAnsi="Times New Roman" w:cs="Times New Roman"/>
          <w:sz w:val="24"/>
          <w:szCs w:val="24"/>
          <w:lang w:val="sr-Cyrl-RS"/>
        </w:rPr>
        <w:t>е из наведене одредбе Споразума</w:t>
      </w:r>
      <w:r w:rsidR="000C24D1" w:rsidRPr="005E3886">
        <w:rPr>
          <w:rFonts w:ascii="Times New Roman" w:hAnsi="Times New Roman" w:cs="Times New Roman"/>
          <w:sz w:val="24"/>
          <w:szCs w:val="24"/>
          <w:lang w:val="sr-Cyrl-RS"/>
        </w:rPr>
        <w:t>,</w:t>
      </w:r>
    </w:p>
    <w:p w:rsidR="000D7105" w:rsidRPr="005E3886" w:rsidRDefault="000D7105" w:rsidP="00EC0BD0">
      <w:pPr>
        <w:spacing w:after="0" w:line="240" w:lineRule="auto"/>
        <w:jc w:val="both"/>
        <w:rPr>
          <w:rFonts w:ascii="Times New Roman" w:hAnsi="Times New Roman" w:cs="Times New Roman"/>
          <w:sz w:val="24"/>
          <w:szCs w:val="24"/>
          <w:lang w:val="sr-Cyrl-RS"/>
        </w:rPr>
      </w:pPr>
    </w:p>
    <w:p w:rsidR="00715CD9" w:rsidRPr="005E3886" w:rsidRDefault="00776DC3" w:rsidP="00EC0BD0">
      <w:pPr>
        <w:spacing w:after="0" w:line="240" w:lineRule="auto"/>
        <w:jc w:val="both"/>
        <w:rPr>
          <w:rFonts w:ascii="Times New Roman" w:hAnsi="Times New Roman" w:cs="Times New Roman"/>
          <w:sz w:val="24"/>
          <w:szCs w:val="24"/>
          <w:lang w:val="sr-Cyrl-RS"/>
        </w:rPr>
      </w:pPr>
      <w:r w:rsidRPr="005E3886">
        <w:rPr>
          <w:rFonts w:ascii="Times New Roman" w:hAnsi="Times New Roman" w:cs="Times New Roman"/>
          <w:sz w:val="24"/>
          <w:szCs w:val="24"/>
          <w:lang w:val="sr-Cyrl-RS"/>
        </w:rPr>
        <w:t>Н</w:t>
      </w:r>
      <w:r w:rsidR="000D7105" w:rsidRPr="005E3886">
        <w:rPr>
          <w:rFonts w:ascii="Times New Roman" w:hAnsi="Times New Roman" w:cs="Times New Roman"/>
          <w:sz w:val="24"/>
          <w:szCs w:val="24"/>
          <w:lang w:val="sr-Cyrl-RS"/>
        </w:rPr>
        <w:t>ема</w:t>
      </w:r>
      <w:r w:rsidRPr="005E3886">
        <w:rPr>
          <w:rFonts w:ascii="Times New Roman" w:hAnsi="Times New Roman" w:cs="Times New Roman"/>
          <w:sz w:val="24"/>
          <w:szCs w:val="24"/>
          <w:lang w:val="sr-Cyrl-RS"/>
        </w:rPr>
        <w:t>.</w:t>
      </w:r>
    </w:p>
    <w:p w:rsidR="000D7105" w:rsidRPr="005E3886" w:rsidRDefault="000D7105" w:rsidP="00EC0BD0">
      <w:pPr>
        <w:spacing w:after="0" w:line="240" w:lineRule="auto"/>
        <w:jc w:val="both"/>
        <w:rPr>
          <w:rFonts w:ascii="Times New Roman" w:hAnsi="Times New Roman" w:cs="Times New Roman"/>
          <w:sz w:val="24"/>
          <w:szCs w:val="24"/>
          <w:lang w:val="sr-Cyrl-RS"/>
        </w:rPr>
      </w:pPr>
    </w:p>
    <w:p w:rsidR="00715CD9" w:rsidRPr="005E3886" w:rsidRDefault="00715CD9" w:rsidP="00EC0BD0">
      <w:pPr>
        <w:spacing w:after="0" w:line="240" w:lineRule="auto"/>
        <w:jc w:val="both"/>
        <w:rPr>
          <w:rFonts w:ascii="Times New Roman" w:hAnsi="Times New Roman" w:cs="Times New Roman"/>
          <w:sz w:val="24"/>
          <w:szCs w:val="24"/>
          <w:lang w:val="sr-Cyrl-RS"/>
        </w:rPr>
      </w:pPr>
      <w:r w:rsidRPr="005E3886">
        <w:rPr>
          <w:rFonts w:ascii="Times New Roman" w:hAnsi="Times New Roman" w:cs="Times New Roman"/>
          <w:sz w:val="24"/>
          <w:szCs w:val="24"/>
          <w:lang w:val="sr-Cyrl-RS"/>
        </w:rPr>
        <w:t>д) Веза са Националним програмом за усвајање п</w:t>
      </w:r>
      <w:r w:rsidR="000D7105" w:rsidRPr="005E3886">
        <w:rPr>
          <w:rFonts w:ascii="Times New Roman" w:hAnsi="Times New Roman" w:cs="Times New Roman"/>
          <w:sz w:val="24"/>
          <w:szCs w:val="24"/>
          <w:lang w:val="sr-Cyrl-RS"/>
        </w:rPr>
        <w:t>равних тековина Европске уније</w:t>
      </w:r>
      <w:r w:rsidR="000C24D1" w:rsidRPr="005E3886">
        <w:rPr>
          <w:rFonts w:ascii="Times New Roman" w:hAnsi="Times New Roman" w:cs="Times New Roman"/>
          <w:sz w:val="24"/>
          <w:szCs w:val="24"/>
          <w:lang w:val="sr-Cyrl-RS"/>
        </w:rPr>
        <w:t>,</w:t>
      </w:r>
    </w:p>
    <w:p w:rsidR="000D7105" w:rsidRPr="005E3886" w:rsidRDefault="000D7105" w:rsidP="00EC0BD0">
      <w:pPr>
        <w:spacing w:after="0" w:line="240" w:lineRule="auto"/>
        <w:jc w:val="both"/>
        <w:rPr>
          <w:rFonts w:ascii="Times New Roman" w:hAnsi="Times New Roman" w:cs="Times New Roman"/>
          <w:sz w:val="24"/>
          <w:szCs w:val="24"/>
          <w:lang w:val="sr-Cyrl-RS"/>
        </w:rPr>
      </w:pPr>
    </w:p>
    <w:p w:rsidR="000D7105" w:rsidRPr="005E3886" w:rsidRDefault="000D7105" w:rsidP="00EC0BD0">
      <w:pPr>
        <w:spacing w:after="0" w:line="240" w:lineRule="auto"/>
        <w:jc w:val="both"/>
        <w:rPr>
          <w:rFonts w:ascii="Times New Roman" w:hAnsi="Times New Roman" w:cs="Times New Roman"/>
          <w:sz w:val="24"/>
          <w:szCs w:val="24"/>
          <w:lang w:val="sr-Cyrl-RS"/>
        </w:rPr>
      </w:pPr>
    </w:p>
    <w:p w:rsidR="00314E7D" w:rsidRPr="005E3886" w:rsidRDefault="00314E7D" w:rsidP="00EC0BD0">
      <w:pPr>
        <w:spacing w:after="0" w:line="240" w:lineRule="auto"/>
        <w:jc w:val="both"/>
        <w:rPr>
          <w:rFonts w:ascii="Times New Roman" w:hAnsi="Times New Roman" w:cs="Times New Roman"/>
          <w:sz w:val="24"/>
          <w:szCs w:val="24"/>
          <w:lang w:val="sr-Cyrl-RS"/>
        </w:rPr>
      </w:pPr>
    </w:p>
    <w:p w:rsidR="00EC0BD0" w:rsidRPr="005E3886" w:rsidRDefault="000D7105" w:rsidP="00EC0BD0">
      <w:pPr>
        <w:spacing w:after="0" w:line="240" w:lineRule="auto"/>
        <w:jc w:val="both"/>
        <w:rPr>
          <w:rFonts w:ascii="Times New Roman" w:hAnsi="Times New Roman" w:cs="Times New Roman"/>
          <w:sz w:val="24"/>
          <w:szCs w:val="24"/>
          <w:lang w:val="sr-Cyrl-RS"/>
        </w:rPr>
      </w:pPr>
      <w:r w:rsidRPr="005E3886">
        <w:rPr>
          <w:rFonts w:ascii="Times New Roman" w:hAnsi="Times New Roman" w:cs="Times New Roman"/>
          <w:sz w:val="24"/>
          <w:szCs w:val="24"/>
          <w:lang w:val="sr-Cyrl-RS"/>
        </w:rPr>
        <w:t>Веза са Националним програмом за интеграцију Републике Србије у Европску унију је у делу 2. – Способност преузимања обавеза из чланства у ЕУ, поглавље 3.4. – Слободно кретања капитала, 3.4.3. – Спречавање прања новца (део текста :</w:t>
      </w:r>
      <w:r w:rsidR="000C24D1" w:rsidRPr="005E3886">
        <w:rPr>
          <w:rFonts w:ascii="Times New Roman" w:hAnsi="Times New Roman" w:cs="Times New Roman"/>
          <w:sz w:val="24"/>
          <w:szCs w:val="24"/>
          <w:lang w:val="sr-Cyrl-RS"/>
        </w:rPr>
        <w:t xml:space="preserve"> </w:t>
      </w:r>
      <w:r w:rsidR="000C24D1" w:rsidRPr="005E3886">
        <w:rPr>
          <w:rFonts w:ascii="Times New Roman" w:hAnsi="Times New Roman" w:cs="Times New Roman"/>
          <w:sz w:val="24"/>
          <w:szCs w:val="24"/>
          <w:lang w:val="sr-Cyrl-RS"/>
        </w:rPr>
        <w:t>„</w:t>
      </w:r>
      <w:r w:rsidRPr="005E3886">
        <w:rPr>
          <w:rFonts w:ascii="Times New Roman" w:hAnsi="Times New Roman" w:cs="Times New Roman"/>
          <w:sz w:val="24"/>
          <w:szCs w:val="24"/>
          <w:lang w:val="sr-Cyrl-RS"/>
        </w:rPr>
        <w:t>Управа за спречавања прања новца приступиће изради измена и допуна Закона о спречавању прања новца како би се закон ускладио са 40 нових ФАТФ Препорука које су донете у фебруару 2012. године</w:t>
      </w:r>
      <w:r w:rsidR="000C24D1" w:rsidRPr="005E3886">
        <w:rPr>
          <w:rFonts w:ascii="Times New Roman" w:hAnsi="Times New Roman" w:cs="Times New Roman"/>
          <w:sz w:val="24"/>
          <w:szCs w:val="24"/>
          <w:lang w:val="sr-Cyrl-RS"/>
        </w:rPr>
        <w:t>”</w:t>
      </w:r>
      <w:r w:rsidRPr="005E3886">
        <w:rPr>
          <w:rFonts w:ascii="Times New Roman" w:hAnsi="Times New Roman" w:cs="Times New Roman"/>
          <w:sz w:val="24"/>
          <w:szCs w:val="24"/>
          <w:lang w:val="sr-Cyrl-RS"/>
        </w:rPr>
        <w:t>).</w:t>
      </w:r>
    </w:p>
    <w:p w:rsidR="000D7105" w:rsidRPr="005E3886" w:rsidRDefault="000D7105" w:rsidP="00EC0BD0">
      <w:pPr>
        <w:spacing w:after="0" w:line="240" w:lineRule="auto"/>
        <w:jc w:val="both"/>
        <w:rPr>
          <w:rFonts w:ascii="Times New Roman" w:hAnsi="Times New Roman" w:cs="Times New Roman"/>
          <w:sz w:val="24"/>
          <w:szCs w:val="24"/>
          <w:lang w:val="sr-Cyrl-RS"/>
        </w:rPr>
      </w:pPr>
    </w:p>
    <w:p w:rsidR="000D7105" w:rsidRPr="005E3886" w:rsidRDefault="000D7105" w:rsidP="00EC0BD0">
      <w:pPr>
        <w:spacing w:after="0" w:line="240" w:lineRule="auto"/>
        <w:jc w:val="both"/>
        <w:rPr>
          <w:rFonts w:ascii="Times New Roman" w:hAnsi="Times New Roman" w:cs="Times New Roman"/>
          <w:sz w:val="24"/>
          <w:szCs w:val="24"/>
          <w:lang w:val="sr-Cyrl-RS"/>
        </w:rPr>
      </w:pPr>
      <w:r w:rsidRPr="005E3886">
        <w:rPr>
          <w:rFonts w:ascii="Times New Roman" w:hAnsi="Times New Roman" w:cs="Times New Roman"/>
          <w:sz w:val="24"/>
          <w:szCs w:val="24"/>
          <w:lang w:val="sr-Cyrl-RS"/>
        </w:rPr>
        <w:t>Извод из Националног програма за усвајање правних тековина Европске уније:</w:t>
      </w:r>
    </w:p>
    <w:p w:rsidR="000D7105" w:rsidRPr="005E3886" w:rsidRDefault="000D7105" w:rsidP="00EC0BD0">
      <w:pPr>
        <w:spacing w:after="0" w:line="240" w:lineRule="auto"/>
        <w:jc w:val="both"/>
        <w:rPr>
          <w:rFonts w:ascii="Times New Roman" w:hAnsi="Times New Roman" w:cs="Times New Roman"/>
          <w:sz w:val="24"/>
          <w:szCs w:val="24"/>
          <w:lang w:val="sr-Cyrl-RS"/>
        </w:rPr>
      </w:pPr>
      <w:r w:rsidRPr="005E3886">
        <w:rPr>
          <w:rFonts w:ascii="Times New Roman" w:hAnsi="Times New Roman" w:cs="Times New Roman"/>
          <w:sz w:val="24"/>
          <w:szCs w:val="24"/>
          <w:lang w:val="sr-Cyrl-RS"/>
        </w:rPr>
        <w:t>На основу Споразума о стабилизацији и придруживању, Управа за спречавање прања новца надлежна је за имплементацију и усклађивање са европским законодавством у области „текућа плаћања и кретања капитала“ (Поглавље 4).</w:t>
      </w:r>
      <w:r w:rsidR="0038331A" w:rsidRPr="005E3886">
        <w:rPr>
          <w:rFonts w:ascii="Times New Roman" w:hAnsi="Times New Roman" w:cs="Times New Roman"/>
          <w:sz w:val="24"/>
          <w:szCs w:val="24"/>
          <w:lang w:val="sr-Cyrl-RS"/>
        </w:rPr>
        <w:t xml:space="preserve"> Чланом 84. Споразума о стабилизацији и придруживању у области која је регул</w:t>
      </w:r>
      <w:r w:rsidR="00A11FD9" w:rsidRPr="005E3886">
        <w:rPr>
          <w:rFonts w:ascii="Times New Roman" w:hAnsi="Times New Roman" w:cs="Times New Roman"/>
          <w:sz w:val="24"/>
          <w:szCs w:val="24"/>
          <w:lang w:val="sr-Cyrl-RS"/>
        </w:rPr>
        <w:t>и</w:t>
      </w:r>
      <w:r w:rsidR="0038331A" w:rsidRPr="005E3886">
        <w:rPr>
          <w:rFonts w:ascii="Times New Roman" w:hAnsi="Times New Roman" w:cs="Times New Roman"/>
          <w:sz w:val="24"/>
          <w:szCs w:val="24"/>
          <w:lang w:val="sr-Cyrl-RS"/>
        </w:rPr>
        <w:t xml:space="preserve">сана поднасловом VII </w:t>
      </w:r>
      <w:r w:rsidR="00A11FD9" w:rsidRPr="005E3886">
        <w:rPr>
          <w:rFonts w:ascii="Times New Roman" w:hAnsi="Times New Roman" w:cs="Times New Roman"/>
          <w:sz w:val="24"/>
          <w:szCs w:val="24"/>
          <w:lang w:val="sr-Cyrl-RS"/>
        </w:rPr>
        <w:t>„правосуђе, слобода и безбедност</w:t>
      </w:r>
      <w:r w:rsidR="000C24D1" w:rsidRPr="005E3886">
        <w:rPr>
          <w:rFonts w:ascii="Times New Roman" w:hAnsi="Times New Roman" w:cs="Times New Roman"/>
          <w:sz w:val="24"/>
          <w:szCs w:val="24"/>
          <w:lang w:val="sr-Cyrl-RS"/>
        </w:rPr>
        <w:t>”</w:t>
      </w:r>
      <w:r w:rsidR="00A11FD9" w:rsidRPr="005E3886">
        <w:rPr>
          <w:rFonts w:ascii="Times New Roman" w:hAnsi="Times New Roman" w:cs="Times New Roman"/>
          <w:sz w:val="24"/>
          <w:szCs w:val="24"/>
          <w:lang w:val="sr-Cyrl-RS"/>
        </w:rPr>
        <w:t xml:space="preserve"> превиђена је обавеза Управе за спречавање прања новца да усклади домаћи законодавни систем са међународним стандардима у области спречавања прања новца и финансирања тероризма. </w:t>
      </w:r>
      <w:r w:rsidR="00601C9C" w:rsidRPr="005E3886">
        <w:rPr>
          <w:rFonts w:ascii="Times New Roman" w:hAnsi="Times New Roman" w:cs="Times New Roman"/>
          <w:sz w:val="24"/>
          <w:szCs w:val="24"/>
          <w:lang w:val="sr-Cyrl-RS"/>
        </w:rPr>
        <w:t>Ов</w:t>
      </w:r>
      <w:r w:rsidR="005E3886">
        <w:rPr>
          <w:rFonts w:ascii="Times New Roman" w:hAnsi="Times New Roman" w:cs="Times New Roman"/>
          <w:sz w:val="24"/>
          <w:szCs w:val="24"/>
          <w:lang w:val="sr-Cyrl-RS"/>
        </w:rPr>
        <w:t>де је предвиђено усклађивање пр</w:t>
      </w:r>
      <w:r w:rsidR="00601C9C" w:rsidRPr="005E3886">
        <w:rPr>
          <w:rFonts w:ascii="Times New Roman" w:hAnsi="Times New Roman" w:cs="Times New Roman"/>
          <w:sz w:val="24"/>
          <w:szCs w:val="24"/>
          <w:lang w:val="sr-Cyrl-RS"/>
        </w:rPr>
        <w:t xml:space="preserve">венствено са ФАТФ Препорукама, које су обавезне за све чланице Савета Европе. Према овом споразуму, предвиђен је период од четири године од ступања на снагу Споразума за имплементацију и усклађивање са тековинама европског права. </w:t>
      </w:r>
      <w:r w:rsidR="00F42790" w:rsidRPr="005E3886">
        <w:rPr>
          <w:rFonts w:ascii="Times New Roman" w:hAnsi="Times New Roman" w:cs="Times New Roman"/>
          <w:sz w:val="24"/>
          <w:szCs w:val="24"/>
          <w:lang w:val="sr-Cyrl-RS"/>
        </w:rPr>
        <w:t xml:space="preserve">Након истека овог рока Европска </w:t>
      </w:r>
      <w:r w:rsidR="00AA011A" w:rsidRPr="005E3886">
        <w:rPr>
          <w:rFonts w:ascii="Times New Roman" w:hAnsi="Times New Roman" w:cs="Times New Roman"/>
          <w:sz w:val="24"/>
          <w:szCs w:val="24"/>
          <w:lang w:val="sr-Cyrl-RS"/>
        </w:rPr>
        <w:t>у</w:t>
      </w:r>
      <w:r w:rsidR="00F42790" w:rsidRPr="005E3886">
        <w:rPr>
          <w:rFonts w:ascii="Times New Roman" w:hAnsi="Times New Roman" w:cs="Times New Roman"/>
          <w:sz w:val="24"/>
          <w:szCs w:val="24"/>
          <w:lang w:val="sr-Cyrl-RS"/>
        </w:rPr>
        <w:t>нија ће изв</w:t>
      </w:r>
      <w:r w:rsidR="00F668F9">
        <w:rPr>
          <w:rFonts w:ascii="Times New Roman" w:hAnsi="Times New Roman" w:cs="Times New Roman"/>
          <w:sz w:val="24"/>
          <w:szCs w:val="24"/>
          <w:lang w:val="sr-Cyrl-RS"/>
        </w:rPr>
        <w:t>р</w:t>
      </w:r>
      <w:r w:rsidR="00F42790" w:rsidRPr="005E3886">
        <w:rPr>
          <w:rFonts w:ascii="Times New Roman" w:hAnsi="Times New Roman" w:cs="Times New Roman"/>
          <w:sz w:val="24"/>
          <w:szCs w:val="24"/>
          <w:lang w:val="sr-Cyrl-RS"/>
        </w:rPr>
        <w:t xml:space="preserve">шити евалуацију степена усклађености. </w:t>
      </w:r>
    </w:p>
    <w:p w:rsidR="00AA011A" w:rsidRPr="005E3886" w:rsidRDefault="00AA011A" w:rsidP="00EC0BD0">
      <w:pPr>
        <w:spacing w:after="0" w:line="240" w:lineRule="auto"/>
        <w:jc w:val="both"/>
        <w:rPr>
          <w:rFonts w:ascii="Times New Roman" w:hAnsi="Times New Roman" w:cs="Times New Roman"/>
          <w:sz w:val="24"/>
          <w:szCs w:val="24"/>
          <w:lang w:val="sr-Cyrl-RS"/>
        </w:rPr>
      </w:pPr>
      <w:r w:rsidRPr="005E3886">
        <w:rPr>
          <w:rFonts w:ascii="Times New Roman" w:hAnsi="Times New Roman" w:cs="Times New Roman"/>
          <w:sz w:val="24"/>
          <w:szCs w:val="24"/>
          <w:lang w:val="sr-Cyrl-RS"/>
        </w:rPr>
        <w:t>Према Аналитичком извештају Европске комисије (3.4. Поглавље 4  – „Слободно кретања капитала</w:t>
      </w:r>
      <w:r w:rsidR="000C24D1" w:rsidRPr="005E3886">
        <w:rPr>
          <w:rFonts w:ascii="Times New Roman" w:hAnsi="Times New Roman" w:cs="Times New Roman"/>
          <w:sz w:val="24"/>
          <w:szCs w:val="24"/>
          <w:lang w:val="sr-Cyrl-RS"/>
        </w:rPr>
        <w:t>”</w:t>
      </w:r>
      <w:r w:rsidRPr="005E3886">
        <w:rPr>
          <w:rFonts w:ascii="Times New Roman" w:hAnsi="Times New Roman" w:cs="Times New Roman"/>
          <w:sz w:val="24"/>
          <w:szCs w:val="24"/>
          <w:lang w:val="sr-Cyrl-RS"/>
        </w:rPr>
        <w:t>), Управа за спречавање прања новца је надлежна за имплементацију одговарајућих прописа како би се домаћи систем ускладио</w:t>
      </w:r>
      <w:r w:rsidR="00F405FA" w:rsidRPr="005E3886">
        <w:rPr>
          <w:rFonts w:ascii="Times New Roman" w:hAnsi="Times New Roman" w:cs="Times New Roman"/>
          <w:sz w:val="24"/>
          <w:szCs w:val="24"/>
          <w:lang w:val="sr-Cyrl-RS"/>
        </w:rPr>
        <w:t xml:space="preserve"> са законодавством Европске уније. У овом извештају о</w:t>
      </w:r>
      <w:r w:rsidR="000C24D1" w:rsidRPr="005E3886">
        <w:rPr>
          <w:rFonts w:ascii="Times New Roman" w:hAnsi="Times New Roman" w:cs="Times New Roman"/>
          <w:sz w:val="24"/>
          <w:szCs w:val="24"/>
          <w:lang w:val="sr-Cyrl-RS"/>
        </w:rPr>
        <w:t>ц</w:t>
      </w:r>
      <w:r w:rsidR="00F405FA" w:rsidRPr="005E3886">
        <w:rPr>
          <w:rFonts w:ascii="Times New Roman" w:hAnsi="Times New Roman" w:cs="Times New Roman"/>
          <w:sz w:val="24"/>
          <w:szCs w:val="24"/>
          <w:lang w:val="sr-Cyrl-RS"/>
        </w:rPr>
        <w:t xml:space="preserve">ењено је да је српско законодавство делимично усклађено са прописима Европске уније у овој области. </w:t>
      </w:r>
    </w:p>
    <w:p w:rsidR="000A6262" w:rsidRPr="005E3886" w:rsidRDefault="000A6262" w:rsidP="00EC0BD0">
      <w:pPr>
        <w:spacing w:after="0" w:line="240" w:lineRule="auto"/>
        <w:jc w:val="both"/>
        <w:rPr>
          <w:rFonts w:ascii="Times New Roman" w:hAnsi="Times New Roman" w:cs="Times New Roman"/>
          <w:sz w:val="24"/>
          <w:szCs w:val="24"/>
          <w:lang w:val="sr-Cyrl-RS"/>
        </w:rPr>
      </w:pPr>
    </w:p>
    <w:p w:rsidR="00715CD9" w:rsidRPr="005E3886" w:rsidRDefault="00715CD9" w:rsidP="00EC0BD0">
      <w:pPr>
        <w:spacing w:after="0" w:line="240" w:lineRule="auto"/>
        <w:jc w:val="both"/>
        <w:rPr>
          <w:rFonts w:ascii="Times New Roman" w:hAnsi="Times New Roman" w:cs="Times New Roman"/>
          <w:sz w:val="24"/>
          <w:szCs w:val="24"/>
          <w:lang w:val="sr-Cyrl-RS"/>
        </w:rPr>
      </w:pPr>
      <w:r w:rsidRPr="005E3886">
        <w:rPr>
          <w:rFonts w:ascii="Times New Roman" w:hAnsi="Times New Roman" w:cs="Times New Roman"/>
          <w:sz w:val="24"/>
          <w:szCs w:val="24"/>
          <w:lang w:val="sr-Cyrl-RS"/>
        </w:rPr>
        <w:t>4. Усклађеност прописа са прописима Европске уније:</w:t>
      </w:r>
    </w:p>
    <w:p w:rsidR="00715CD9" w:rsidRPr="005E3886" w:rsidRDefault="00715CD9" w:rsidP="00EC0BD0">
      <w:pPr>
        <w:pStyle w:val="cm4"/>
        <w:jc w:val="both"/>
        <w:rPr>
          <w:rFonts w:ascii="Times New Roman" w:hAnsi="Times New Roman"/>
          <w:color w:val="FF0000"/>
          <w:lang w:val="sr-Cyrl-RS"/>
        </w:rPr>
      </w:pPr>
      <w:r w:rsidRPr="005E3886">
        <w:rPr>
          <w:rFonts w:ascii="Times New Roman" w:hAnsi="Times New Roman"/>
          <w:lang w:val="sr-Cyrl-RS"/>
        </w:rPr>
        <w:t>а) Навођење одредби примарних извора права Европске уније и оцене усклађености са њима:</w:t>
      </w:r>
    </w:p>
    <w:p w:rsidR="00715CD9" w:rsidRPr="005E3886" w:rsidRDefault="00715CD9" w:rsidP="00EC0BD0">
      <w:pPr>
        <w:pStyle w:val="Normal1"/>
        <w:spacing w:before="0" w:beforeAutospacing="0" w:after="0" w:afterAutospacing="0"/>
        <w:jc w:val="both"/>
        <w:rPr>
          <w:rFonts w:ascii="Times New Roman" w:hAnsi="Times New Roman" w:cs="Times New Roman"/>
          <w:sz w:val="24"/>
          <w:szCs w:val="24"/>
          <w:lang w:val="sr-Cyrl-RS"/>
        </w:rPr>
      </w:pPr>
    </w:p>
    <w:p w:rsidR="00AD2C61" w:rsidRPr="005E3886" w:rsidRDefault="00AD2C61" w:rsidP="00AD2C61">
      <w:pPr>
        <w:pStyle w:val="Default"/>
        <w:jc w:val="both"/>
        <w:rPr>
          <w:rFonts w:ascii="Times New Roman" w:hAnsi="Times New Roman" w:cs="Times New Roman"/>
          <w:color w:val="auto"/>
          <w:lang w:val="sr-Cyrl-RS"/>
        </w:rPr>
      </w:pPr>
      <w:r w:rsidRPr="005E3886">
        <w:rPr>
          <w:rFonts w:ascii="Times New Roman" w:hAnsi="Times New Roman" w:cs="Times New Roman"/>
          <w:iCs/>
          <w:color w:val="auto"/>
          <w:lang w:val="sr-Cyrl-RS"/>
        </w:rPr>
        <w:t xml:space="preserve">Уговор о функционисању Европске уније / Глава 5 – Простор слободе, безбедности и правде / Поглавље 4 - Судска сарадња у кривичним стварима / Члан 83. </w:t>
      </w:r>
      <w:r w:rsidRPr="005E3886">
        <w:rPr>
          <w:rFonts w:ascii="Times New Roman" w:hAnsi="Times New Roman" w:cs="Times New Roman"/>
          <w:i/>
          <w:iCs/>
          <w:color w:val="auto"/>
          <w:lang w:val="sr-Cyrl-RS"/>
        </w:rPr>
        <w:t xml:space="preserve"> </w:t>
      </w:r>
      <w:r w:rsidRPr="005E3886">
        <w:rPr>
          <w:rFonts w:ascii="Times New Roman" w:hAnsi="Times New Roman" w:cs="Times New Roman"/>
          <w:color w:val="auto"/>
          <w:lang w:val="sr-Cyrl-RS"/>
        </w:rPr>
        <w:t>(ранији члан 31. УЕЗ): „1. Европски парламент и Савет могу, директивама донесеним у редовном законодавном поступку, утврдити минимална правила за дефинисање кривичних дела и санкција за нарочито тешке облике криминала са прекограничном димензијом који проистичу из природе или учинка тих кривичних дела или из посебне потребе за заједничком борбом против њих.</w:t>
      </w:r>
    </w:p>
    <w:p w:rsidR="00AD2C61" w:rsidRPr="005E3886" w:rsidRDefault="00AD2C61" w:rsidP="00AD2C61">
      <w:pPr>
        <w:pStyle w:val="Default"/>
        <w:jc w:val="both"/>
        <w:rPr>
          <w:rFonts w:ascii="Times New Roman" w:hAnsi="Times New Roman" w:cs="Times New Roman"/>
          <w:color w:val="auto"/>
          <w:lang w:val="sr-Cyrl-RS"/>
        </w:rPr>
      </w:pPr>
      <w:r w:rsidRPr="005E3886">
        <w:rPr>
          <w:rFonts w:ascii="Times New Roman" w:hAnsi="Times New Roman" w:cs="Times New Roman"/>
          <w:color w:val="auto"/>
          <w:lang w:val="sr-Cyrl-RS"/>
        </w:rPr>
        <w:t>У ове облике криминала спадају: тероризам, трговина људима и сексуално искоришћавање жена и деце, илегални промет дроге, илегални промет оружја, прање новца</w:t>
      </w:r>
      <w:bookmarkStart w:id="0" w:name="_GoBack"/>
      <w:r w:rsidRPr="000F6167">
        <w:rPr>
          <w:rFonts w:ascii="Times New Roman" w:hAnsi="Times New Roman" w:cs="Times New Roman"/>
          <w:color w:val="auto"/>
          <w:lang w:val="sr-Cyrl-RS"/>
        </w:rPr>
        <w:t>,</w:t>
      </w:r>
      <w:bookmarkEnd w:id="0"/>
      <w:r w:rsidRPr="005E3886">
        <w:rPr>
          <w:rFonts w:ascii="Times New Roman" w:hAnsi="Times New Roman" w:cs="Times New Roman"/>
          <w:color w:val="auto"/>
          <w:lang w:val="sr-Cyrl-RS"/>
        </w:rPr>
        <w:t xml:space="preserve"> корупција, фалсификовање средстава плаћања, рачунарски к</w:t>
      </w:r>
      <w:r w:rsidR="00776DC3" w:rsidRPr="005E3886">
        <w:rPr>
          <w:rFonts w:ascii="Times New Roman" w:hAnsi="Times New Roman" w:cs="Times New Roman"/>
          <w:color w:val="auto"/>
          <w:lang w:val="sr-Cyrl-RS"/>
        </w:rPr>
        <w:t>риминал и организовани криминал.</w:t>
      </w:r>
      <w:r w:rsidR="000C24D1" w:rsidRPr="005E3886">
        <w:rPr>
          <w:rFonts w:ascii="Times New Roman" w:hAnsi="Times New Roman" w:cs="Times New Roman"/>
          <w:lang w:val="sr-Cyrl-RS"/>
        </w:rPr>
        <w:t>”</w:t>
      </w:r>
      <w:r w:rsidRPr="005E3886">
        <w:rPr>
          <w:rFonts w:ascii="Times New Roman" w:hAnsi="Times New Roman" w:cs="Times New Roman"/>
          <w:color w:val="auto"/>
          <w:lang w:val="sr-Cyrl-RS"/>
        </w:rPr>
        <w:t xml:space="preserve"> </w:t>
      </w:r>
    </w:p>
    <w:p w:rsidR="00AD2C61" w:rsidRPr="005E3886" w:rsidRDefault="00AD2C61" w:rsidP="00AD2C61">
      <w:pPr>
        <w:pStyle w:val="Default"/>
        <w:jc w:val="both"/>
        <w:rPr>
          <w:rFonts w:ascii="Times New Roman" w:hAnsi="Times New Roman" w:cs="Times New Roman"/>
          <w:color w:val="auto"/>
          <w:lang w:val="sr-Cyrl-RS"/>
        </w:rPr>
      </w:pPr>
    </w:p>
    <w:p w:rsidR="00AD2C61" w:rsidRPr="005E3886" w:rsidRDefault="00AD2C61" w:rsidP="00AD2C61">
      <w:pPr>
        <w:pStyle w:val="Default"/>
        <w:jc w:val="both"/>
        <w:rPr>
          <w:rFonts w:ascii="Times New Roman" w:hAnsi="Times New Roman" w:cs="Times New Roman"/>
          <w:color w:val="auto"/>
          <w:lang w:val="sr-Cyrl-RS"/>
        </w:rPr>
      </w:pPr>
      <w:r w:rsidRPr="005E3886">
        <w:rPr>
          <w:rFonts w:ascii="Times New Roman" w:hAnsi="Times New Roman" w:cs="Times New Roman"/>
          <w:color w:val="auto"/>
          <w:lang w:val="sr-Cyrl-RS"/>
        </w:rPr>
        <w:t>Потпуно усклађен.</w:t>
      </w:r>
    </w:p>
    <w:p w:rsidR="00AD2C61" w:rsidRPr="005E3886" w:rsidRDefault="00AD2C61" w:rsidP="00EC0BD0">
      <w:pPr>
        <w:pStyle w:val="Normal1"/>
        <w:spacing w:before="0" w:beforeAutospacing="0" w:after="0" w:afterAutospacing="0"/>
        <w:jc w:val="both"/>
        <w:rPr>
          <w:rFonts w:ascii="Times New Roman" w:hAnsi="Times New Roman" w:cs="Times New Roman"/>
          <w:sz w:val="24"/>
          <w:szCs w:val="24"/>
          <w:lang w:val="sr-Cyrl-RS"/>
        </w:rPr>
      </w:pPr>
    </w:p>
    <w:p w:rsidR="000C24D1" w:rsidRPr="005E3886" w:rsidRDefault="000C24D1" w:rsidP="00EC0BD0">
      <w:pPr>
        <w:pStyle w:val="Normal1"/>
        <w:spacing w:before="0" w:beforeAutospacing="0" w:after="0" w:afterAutospacing="0"/>
        <w:jc w:val="both"/>
        <w:rPr>
          <w:rFonts w:ascii="Times New Roman" w:hAnsi="Times New Roman" w:cs="Times New Roman"/>
          <w:sz w:val="24"/>
          <w:szCs w:val="24"/>
          <w:lang w:val="sr-Cyrl-RS"/>
        </w:rPr>
      </w:pPr>
    </w:p>
    <w:p w:rsidR="00715CD9" w:rsidRPr="005E3886" w:rsidRDefault="00715CD9" w:rsidP="00EC0BD0">
      <w:pPr>
        <w:spacing w:after="0" w:line="240" w:lineRule="auto"/>
        <w:jc w:val="both"/>
        <w:rPr>
          <w:rFonts w:ascii="Times New Roman" w:hAnsi="Times New Roman" w:cs="Times New Roman"/>
          <w:sz w:val="24"/>
          <w:szCs w:val="24"/>
          <w:lang w:val="sr-Cyrl-RS"/>
        </w:rPr>
      </w:pPr>
      <w:r w:rsidRPr="005E3886">
        <w:rPr>
          <w:rFonts w:ascii="Times New Roman" w:hAnsi="Times New Roman" w:cs="Times New Roman"/>
          <w:sz w:val="24"/>
          <w:szCs w:val="24"/>
          <w:lang w:val="sr-Cyrl-RS"/>
        </w:rPr>
        <w:lastRenderedPageBreak/>
        <w:t>б) Навођење секундарних извора права Европске уни</w:t>
      </w:r>
      <w:r w:rsidR="00086528" w:rsidRPr="005E3886">
        <w:rPr>
          <w:rFonts w:ascii="Times New Roman" w:hAnsi="Times New Roman" w:cs="Times New Roman"/>
          <w:sz w:val="24"/>
          <w:szCs w:val="24"/>
          <w:lang w:val="sr-Cyrl-RS"/>
        </w:rPr>
        <w:t>је и оцене усклађености са њима:</w:t>
      </w:r>
    </w:p>
    <w:p w:rsidR="00AD2C61" w:rsidRPr="005E3886" w:rsidRDefault="00AD2C61" w:rsidP="00AD2C61">
      <w:pPr>
        <w:pStyle w:val="Normal1"/>
        <w:spacing w:before="0" w:beforeAutospacing="0" w:after="0" w:afterAutospacing="0"/>
        <w:jc w:val="both"/>
        <w:rPr>
          <w:rFonts w:ascii="Times New Roman" w:hAnsi="Times New Roman" w:cs="Times New Roman"/>
          <w:sz w:val="24"/>
          <w:szCs w:val="24"/>
          <w:lang w:val="sr-Cyrl-RS"/>
        </w:rPr>
      </w:pPr>
      <w:r w:rsidRPr="005E3886">
        <w:rPr>
          <w:rFonts w:ascii="Times New Roman" w:hAnsi="Times New Roman" w:cs="Times New Roman"/>
          <w:sz w:val="24"/>
          <w:szCs w:val="24"/>
          <w:lang w:val="sr-Cyrl-RS"/>
        </w:rPr>
        <w:t xml:space="preserve">Директива (ЕУ) 2015/843 Европског парламента и Савета од 30. маја 2018. године о измени Директиве (ЕУ) 2015/849 о спречавању коришћења финансијског система у сврхе прања новца или финансирања тероризма, </w:t>
      </w:r>
      <w:r w:rsidR="000254E2" w:rsidRPr="005E3886">
        <w:rPr>
          <w:rFonts w:ascii="Times New Roman" w:hAnsi="Times New Roman" w:cs="Times New Roman"/>
          <w:sz w:val="24"/>
          <w:szCs w:val="24"/>
          <w:lang w:val="sr-Cyrl-RS"/>
        </w:rPr>
        <w:t>и о измени директива 2009/138/ЕК</w:t>
      </w:r>
      <w:r w:rsidRPr="005E3886">
        <w:rPr>
          <w:rFonts w:ascii="Times New Roman" w:hAnsi="Times New Roman" w:cs="Times New Roman"/>
          <w:sz w:val="24"/>
          <w:szCs w:val="24"/>
          <w:lang w:val="sr-Cyrl-RS"/>
        </w:rPr>
        <w:t xml:space="preserve"> и 2013/36/ЕУ </w:t>
      </w:r>
    </w:p>
    <w:p w:rsidR="00AD2C61" w:rsidRPr="005E3886" w:rsidRDefault="00AD2C61" w:rsidP="00EC0BD0">
      <w:pPr>
        <w:spacing w:after="0" w:line="240" w:lineRule="auto"/>
        <w:jc w:val="both"/>
        <w:rPr>
          <w:rFonts w:ascii="Times New Roman" w:hAnsi="Times New Roman"/>
          <w:sz w:val="24"/>
          <w:szCs w:val="24"/>
          <w:lang w:val="sr-Cyrl-RS"/>
        </w:rPr>
      </w:pPr>
    </w:p>
    <w:p w:rsidR="00AD2C61" w:rsidRPr="005E3886" w:rsidRDefault="00AD2C61" w:rsidP="00AD2C61">
      <w:pPr>
        <w:pStyle w:val="Default"/>
        <w:jc w:val="both"/>
        <w:rPr>
          <w:rFonts w:ascii="Times New Roman" w:hAnsi="Times New Roman" w:cs="Times New Roman"/>
          <w:color w:val="auto"/>
          <w:lang w:val="sr-Cyrl-RS"/>
        </w:rPr>
      </w:pPr>
      <w:r w:rsidRPr="005E3886">
        <w:rPr>
          <w:rFonts w:ascii="Times New Roman" w:hAnsi="Times New Roman" w:cs="Times New Roman"/>
          <w:color w:val="auto"/>
          <w:lang w:val="sr-Cyrl-RS"/>
        </w:rPr>
        <w:t>D</w:t>
      </w:r>
      <w:r w:rsidR="00A718BF" w:rsidRPr="005E3886">
        <w:rPr>
          <w:rFonts w:ascii="Times New Roman" w:hAnsi="Times New Roman" w:cs="Times New Roman"/>
          <w:color w:val="auto"/>
          <w:lang w:val="sr-Cyrl-RS"/>
        </w:rPr>
        <w:t>irective (eu) 2018/843 of the Е</w:t>
      </w:r>
      <w:r w:rsidRPr="005E3886">
        <w:rPr>
          <w:rFonts w:ascii="Times New Roman" w:hAnsi="Times New Roman" w:cs="Times New Roman"/>
          <w:color w:val="auto"/>
          <w:lang w:val="sr-Cyrl-RS"/>
        </w:rPr>
        <w:t>uropean parliament and of the council of 30 May 2018 amending Directive (EU) 2015/849 on the prevention of the use of the financial system for the purposes of money laundering or terrorist financing, and amending Directives 2009/138/EC and 2013/36/EU.</w:t>
      </w:r>
    </w:p>
    <w:p w:rsidR="005C5057" w:rsidRPr="005E3886" w:rsidRDefault="005C5057" w:rsidP="00AD2C61">
      <w:pPr>
        <w:pStyle w:val="Default"/>
        <w:jc w:val="both"/>
        <w:rPr>
          <w:rFonts w:ascii="Times New Roman" w:hAnsi="Times New Roman" w:cs="Times New Roman"/>
          <w:color w:val="auto"/>
          <w:lang w:val="sr-Cyrl-RS"/>
        </w:rPr>
      </w:pPr>
    </w:p>
    <w:p w:rsidR="00AD2C61" w:rsidRPr="005E3886" w:rsidRDefault="00421B7E" w:rsidP="005C5057">
      <w:pPr>
        <w:rPr>
          <w:rFonts w:ascii="Times New Roman" w:eastAsia="Times New Roman" w:hAnsi="Times New Roman" w:cs="Times New Roman"/>
          <w:sz w:val="24"/>
          <w:szCs w:val="24"/>
          <w:lang w:val="sr-Cyrl-RS"/>
        </w:rPr>
      </w:pPr>
      <w:r w:rsidRPr="005E3886">
        <w:rPr>
          <w:rFonts w:ascii="Times New Roman" w:eastAsia="Times New Roman" w:hAnsi="Times New Roman" w:cs="Times New Roman"/>
          <w:sz w:val="24"/>
          <w:szCs w:val="24"/>
          <w:lang w:val="sr-Cyrl-RS"/>
        </w:rPr>
        <w:t>Пот</w:t>
      </w:r>
      <w:r w:rsidR="004D07B6">
        <w:rPr>
          <w:rFonts w:ascii="Times New Roman" w:eastAsia="Times New Roman" w:hAnsi="Times New Roman" w:cs="Times New Roman"/>
          <w:sz w:val="24"/>
          <w:szCs w:val="24"/>
          <w:lang w:val="sr-Cyrl-RS"/>
        </w:rPr>
        <w:t>п</w:t>
      </w:r>
      <w:r w:rsidRPr="005E3886">
        <w:rPr>
          <w:rFonts w:ascii="Times New Roman" w:eastAsia="Times New Roman" w:hAnsi="Times New Roman" w:cs="Times New Roman"/>
          <w:sz w:val="24"/>
          <w:szCs w:val="24"/>
          <w:lang w:val="sr-Cyrl-RS"/>
        </w:rPr>
        <w:t>уно</w:t>
      </w:r>
      <w:r w:rsidR="005C5057" w:rsidRPr="005E3886">
        <w:rPr>
          <w:rFonts w:ascii="Times New Roman" w:eastAsia="Times New Roman" w:hAnsi="Times New Roman" w:cs="Times New Roman"/>
          <w:sz w:val="24"/>
          <w:szCs w:val="24"/>
          <w:lang w:val="sr-Cyrl-RS"/>
        </w:rPr>
        <w:t xml:space="preserve"> усклађен.</w:t>
      </w:r>
    </w:p>
    <w:p w:rsidR="00715CD9" w:rsidRPr="005E3886" w:rsidRDefault="00715CD9" w:rsidP="00EC0BD0">
      <w:pPr>
        <w:spacing w:after="0" w:line="240" w:lineRule="auto"/>
        <w:jc w:val="both"/>
        <w:rPr>
          <w:rFonts w:ascii="Times New Roman" w:hAnsi="Times New Roman" w:cs="Times New Roman"/>
          <w:sz w:val="24"/>
          <w:szCs w:val="24"/>
          <w:lang w:val="sr-Cyrl-RS"/>
        </w:rPr>
      </w:pPr>
      <w:r w:rsidRPr="005E3886">
        <w:rPr>
          <w:rFonts w:ascii="Times New Roman" w:hAnsi="Times New Roman" w:cs="Times New Roman"/>
          <w:sz w:val="24"/>
          <w:szCs w:val="24"/>
          <w:lang w:val="sr-Cyrl-RS"/>
        </w:rPr>
        <w:t>в) Навођење осталих извора права Европске уније и усклађенoст са њима,</w:t>
      </w:r>
    </w:p>
    <w:p w:rsidR="00EC0BD0" w:rsidRPr="005E3886" w:rsidRDefault="00715CD9" w:rsidP="00EC0BD0">
      <w:pPr>
        <w:spacing w:after="0" w:line="240" w:lineRule="auto"/>
        <w:jc w:val="both"/>
        <w:rPr>
          <w:rFonts w:ascii="Times New Roman" w:hAnsi="Times New Roman" w:cs="Times New Roman"/>
          <w:sz w:val="24"/>
          <w:szCs w:val="24"/>
          <w:lang w:val="sr-Cyrl-RS"/>
        </w:rPr>
      </w:pPr>
      <w:r w:rsidRPr="005E3886">
        <w:rPr>
          <w:rFonts w:ascii="Times New Roman" w:hAnsi="Times New Roman" w:cs="Times New Roman"/>
          <w:sz w:val="24"/>
          <w:szCs w:val="24"/>
          <w:lang w:val="sr-Cyrl-RS"/>
        </w:rPr>
        <w:t>/</w:t>
      </w:r>
    </w:p>
    <w:p w:rsidR="00715CD9" w:rsidRPr="005E3886" w:rsidRDefault="00715CD9" w:rsidP="00EC0BD0">
      <w:pPr>
        <w:spacing w:after="0" w:line="240" w:lineRule="auto"/>
        <w:jc w:val="both"/>
        <w:rPr>
          <w:rFonts w:ascii="Times New Roman" w:hAnsi="Times New Roman" w:cs="Times New Roman"/>
          <w:sz w:val="24"/>
          <w:szCs w:val="24"/>
          <w:lang w:val="sr-Cyrl-RS"/>
        </w:rPr>
      </w:pPr>
      <w:r w:rsidRPr="005E3886">
        <w:rPr>
          <w:rFonts w:ascii="Times New Roman" w:hAnsi="Times New Roman" w:cs="Times New Roman"/>
          <w:sz w:val="24"/>
          <w:szCs w:val="24"/>
          <w:lang w:val="sr-Cyrl-RS"/>
        </w:rPr>
        <w:t>г) Разлози за делимичну усклађеност, односно неусклађеност, треба навести разлоге</w:t>
      </w:r>
      <w:r w:rsidR="000C24D1" w:rsidRPr="005E3886">
        <w:rPr>
          <w:rFonts w:ascii="Times New Roman" w:hAnsi="Times New Roman" w:cs="Times New Roman"/>
          <w:sz w:val="24"/>
          <w:szCs w:val="24"/>
          <w:lang w:val="sr-Cyrl-RS"/>
        </w:rPr>
        <w:t>,</w:t>
      </w:r>
      <w:r w:rsidRPr="005E3886">
        <w:rPr>
          <w:rFonts w:ascii="Times New Roman" w:hAnsi="Times New Roman" w:cs="Times New Roman"/>
          <w:sz w:val="24"/>
          <w:szCs w:val="24"/>
          <w:lang w:val="sr-Cyrl-RS"/>
        </w:rPr>
        <w:t xml:space="preserve"> </w:t>
      </w:r>
    </w:p>
    <w:p w:rsidR="00715CD9" w:rsidRPr="005E3886" w:rsidRDefault="00715CD9" w:rsidP="00EC0BD0">
      <w:pPr>
        <w:spacing w:after="0" w:line="240" w:lineRule="auto"/>
        <w:jc w:val="both"/>
        <w:rPr>
          <w:rFonts w:ascii="Times New Roman" w:hAnsi="Times New Roman" w:cs="Times New Roman"/>
          <w:sz w:val="24"/>
          <w:szCs w:val="24"/>
          <w:lang w:val="sr-Cyrl-RS"/>
        </w:rPr>
      </w:pPr>
      <w:r w:rsidRPr="005E3886">
        <w:rPr>
          <w:rFonts w:ascii="Times New Roman" w:hAnsi="Times New Roman" w:cs="Times New Roman"/>
          <w:sz w:val="24"/>
          <w:szCs w:val="24"/>
          <w:lang w:val="sr-Cyrl-RS"/>
        </w:rPr>
        <w:t>/</w:t>
      </w:r>
    </w:p>
    <w:p w:rsidR="00715CD9" w:rsidRPr="005E3886" w:rsidRDefault="00715CD9" w:rsidP="00EC0BD0">
      <w:pPr>
        <w:spacing w:after="0" w:line="240" w:lineRule="auto"/>
        <w:jc w:val="both"/>
        <w:rPr>
          <w:rFonts w:ascii="Times New Roman" w:hAnsi="Times New Roman" w:cs="Times New Roman"/>
          <w:sz w:val="24"/>
          <w:szCs w:val="24"/>
          <w:lang w:val="sr-Cyrl-RS"/>
        </w:rPr>
      </w:pPr>
      <w:r w:rsidRPr="005E3886">
        <w:rPr>
          <w:rFonts w:ascii="Times New Roman" w:hAnsi="Times New Roman" w:cs="Times New Roman"/>
          <w:sz w:val="24"/>
          <w:szCs w:val="24"/>
          <w:lang w:val="sr-Cyrl-RS"/>
        </w:rPr>
        <w:t>д) Рок у којем је предвиђено постизање потпуне усклађености прописа са прописима Европске уније.</w:t>
      </w:r>
    </w:p>
    <w:p w:rsidR="00715CD9" w:rsidRPr="005E3886" w:rsidRDefault="00715CD9" w:rsidP="00EC0BD0">
      <w:pPr>
        <w:spacing w:after="0" w:line="240" w:lineRule="auto"/>
        <w:jc w:val="both"/>
        <w:rPr>
          <w:rFonts w:ascii="Times New Roman" w:hAnsi="Times New Roman" w:cs="Times New Roman"/>
          <w:sz w:val="24"/>
          <w:szCs w:val="24"/>
          <w:lang w:val="sr-Cyrl-RS"/>
        </w:rPr>
      </w:pPr>
    </w:p>
    <w:p w:rsidR="00421B7E" w:rsidRPr="005E3886" w:rsidRDefault="00421B7E" w:rsidP="00421B7E">
      <w:pPr>
        <w:jc w:val="both"/>
        <w:rPr>
          <w:rFonts w:ascii="Times New Roman" w:hAnsi="Times New Roman" w:cs="Times New Roman"/>
          <w:sz w:val="24"/>
          <w:szCs w:val="24"/>
          <w:lang w:val="sr-Cyrl-RS"/>
        </w:rPr>
      </w:pPr>
      <w:r w:rsidRPr="005E3886">
        <w:rPr>
          <w:rFonts w:ascii="Times New Roman" w:hAnsi="Times New Roman" w:cs="Times New Roman"/>
          <w:sz w:val="24"/>
          <w:szCs w:val="24"/>
          <w:lang w:val="sr-Cyrl-RS"/>
        </w:rPr>
        <w:t>У складу са чланом 72. Споразума о стабилизацији и придруживању.</w:t>
      </w:r>
    </w:p>
    <w:p w:rsidR="00421B7E" w:rsidRPr="005E3886" w:rsidRDefault="00421B7E" w:rsidP="00EC0BD0">
      <w:pPr>
        <w:spacing w:after="0" w:line="240" w:lineRule="auto"/>
        <w:jc w:val="both"/>
        <w:rPr>
          <w:rFonts w:ascii="Times New Roman" w:hAnsi="Times New Roman" w:cs="Times New Roman"/>
          <w:sz w:val="24"/>
          <w:szCs w:val="24"/>
          <w:lang w:val="sr-Cyrl-RS"/>
        </w:rPr>
      </w:pPr>
    </w:p>
    <w:p w:rsidR="00715CD9" w:rsidRPr="005E3886" w:rsidRDefault="00715CD9" w:rsidP="00EC0BD0">
      <w:pPr>
        <w:spacing w:after="0" w:line="240" w:lineRule="auto"/>
        <w:jc w:val="both"/>
        <w:rPr>
          <w:rFonts w:ascii="Times New Roman" w:hAnsi="Times New Roman" w:cs="Times New Roman"/>
          <w:color w:val="000000"/>
          <w:sz w:val="24"/>
          <w:szCs w:val="24"/>
          <w:lang w:val="sr-Cyrl-RS"/>
        </w:rPr>
      </w:pPr>
      <w:r w:rsidRPr="005E3886">
        <w:rPr>
          <w:rFonts w:ascii="Times New Roman" w:hAnsi="Times New Roman" w:cs="Times New Roman"/>
          <w:sz w:val="24"/>
          <w:szCs w:val="24"/>
          <w:lang w:val="sr-Cyrl-RS"/>
        </w:rPr>
        <w:t>5.  Уколико не постоје одговарајуће надлежности Европске уније у материји коју регулише пропис, и/или не постоје одговарајући секундарни извори права</w:t>
      </w:r>
      <w:r w:rsidRPr="005E3886">
        <w:rPr>
          <w:rFonts w:ascii="Times New Roman" w:hAnsi="Times New Roman" w:cs="Times New Roman"/>
          <w:color w:val="000000"/>
          <w:sz w:val="24"/>
          <w:szCs w:val="24"/>
          <w:lang w:val="sr-Cyrl-RS"/>
        </w:rPr>
        <w:t xml:space="preserve"> Европске уније са којима је потребно обезбедити усклађеност, потребно је образложити ту чињеницу. У овом случају, није потребно попуњавати Табелу усклађености прописа. Табелу усклађености није потребно попуњавати и уколико се домаћим прописом не врши пренос одредби секундарног извора права Европске уније већ се искључиво врши примена или спровођење неког захтева који произилази из одредбе секундарног извора права (нпр. Предлогом одлуке о изради стратешке процене утицаја биће спроведена обавеза из члана 4. Директиве 2001/42/ЕЗ, али се не врши и пренос те одредбе директиве).  </w:t>
      </w:r>
    </w:p>
    <w:p w:rsidR="00EC0BD0" w:rsidRPr="005E3886" w:rsidRDefault="00EC0BD0" w:rsidP="00EC0BD0">
      <w:pPr>
        <w:spacing w:after="0" w:line="240" w:lineRule="auto"/>
        <w:jc w:val="both"/>
        <w:rPr>
          <w:rFonts w:ascii="Times New Roman" w:hAnsi="Times New Roman" w:cs="Times New Roman"/>
          <w:color w:val="000000"/>
          <w:sz w:val="24"/>
          <w:szCs w:val="24"/>
          <w:lang w:val="sr-Cyrl-RS"/>
        </w:rPr>
      </w:pPr>
    </w:p>
    <w:p w:rsidR="00EC0BD0" w:rsidRPr="005E3886" w:rsidRDefault="00EC0BD0" w:rsidP="00EC0BD0">
      <w:pPr>
        <w:spacing w:after="0" w:line="240" w:lineRule="auto"/>
        <w:jc w:val="both"/>
        <w:rPr>
          <w:rFonts w:ascii="Times New Roman" w:hAnsi="Times New Roman" w:cs="Times New Roman"/>
          <w:sz w:val="24"/>
          <w:szCs w:val="24"/>
          <w:lang w:val="sr-Cyrl-RS"/>
        </w:rPr>
      </w:pPr>
    </w:p>
    <w:p w:rsidR="00715CD9" w:rsidRPr="005E3886" w:rsidRDefault="00715CD9" w:rsidP="00EC0BD0">
      <w:pPr>
        <w:spacing w:after="0" w:line="240" w:lineRule="auto"/>
        <w:jc w:val="both"/>
        <w:rPr>
          <w:rFonts w:ascii="Times New Roman" w:hAnsi="Times New Roman" w:cs="Times New Roman"/>
          <w:sz w:val="24"/>
          <w:szCs w:val="24"/>
          <w:lang w:val="sr-Cyrl-RS"/>
        </w:rPr>
      </w:pPr>
      <w:r w:rsidRPr="005E3886">
        <w:rPr>
          <w:rFonts w:ascii="Times New Roman" w:hAnsi="Times New Roman" w:cs="Times New Roman"/>
          <w:sz w:val="24"/>
          <w:szCs w:val="24"/>
          <w:lang w:val="sr-Cyrl-RS"/>
        </w:rPr>
        <w:t xml:space="preserve">6. Да ли су претходно наведени извори права Европске уније преведени на српски језик? </w:t>
      </w:r>
    </w:p>
    <w:p w:rsidR="00421B7E" w:rsidRPr="005E3886" w:rsidRDefault="00421B7E" w:rsidP="00EC0BD0">
      <w:pPr>
        <w:spacing w:after="0" w:line="240" w:lineRule="auto"/>
        <w:jc w:val="both"/>
        <w:rPr>
          <w:rFonts w:ascii="Times New Roman" w:hAnsi="Times New Roman" w:cs="Times New Roman"/>
          <w:sz w:val="24"/>
          <w:szCs w:val="24"/>
          <w:lang w:val="sr-Cyrl-RS"/>
        </w:rPr>
      </w:pPr>
    </w:p>
    <w:p w:rsidR="00715CD9" w:rsidRPr="005E3886" w:rsidRDefault="00086528" w:rsidP="00EC0BD0">
      <w:pPr>
        <w:spacing w:after="0" w:line="240" w:lineRule="auto"/>
        <w:jc w:val="both"/>
        <w:rPr>
          <w:rFonts w:ascii="Times New Roman" w:hAnsi="Times New Roman" w:cs="Times New Roman"/>
          <w:sz w:val="24"/>
          <w:szCs w:val="24"/>
          <w:lang w:val="sr-Cyrl-RS"/>
        </w:rPr>
      </w:pPr>
      <w:r w:rsidRPr="005E3886">
        <w:rPr>
          <w:rFonts w:ascii="Times New Roman" w:hAnsi="Times New Roman" w:cs="Times New Roman"/>
          <w:sz w:val="24"/>
          <w:szCs w:val="24"/>
          <w:lang w:val="sr-Cyrl-RS"/>
        </w:rPr>
        <w:t xml:space="preserve">    </w:t>
      </w:r>
      <w:r w:rsidR="00026311" w:rsidRPr="005E3886">
        <w:rPr>
          <w:rFonts w:ascii="Times New Roman" w:hAnsi="Times New Roman" w:cs="Times New Roman"/>
          <w:sz w:val="24"/>
          <w:szCs w:val="24"/>
          <w:lang w:val="sr-Cyrl-RS"/>
        </w:rPr>
        <w:t>Не</w:t>
      </w:r>
      <w:r w:rsidR="003814E8" w:rsidRPr="005E3886">
        <w:rPr>
          <w:rFonts w:ascii="Times New Roman" w:hAnsi="Times New Roman" w:cs="Times New Roman"/>
          <w:sz w:val="24"/>
          <w:szCs w:val="24"/>
          <w:lang w:val="sr-Cyrl-RS"/>
        </w:rPr>
        <w:t>.</w:t>
      </w:r>
    </w:p>
    <w:p w:rsidR="00EC0BD0" w:rsidRPr="005E3886" w:rsidRDefault="00EC0BD0" w:rsidP="00EC0BD0">
      <w:pPr>
        <w:spacing w:after="0" w:line="240" w:lineRule="auto"/>
        <w:jc w:val="both"/>
        <w:rPr>
          <w:rFonts w:ascii="Times New Roman" w:hAnsi="Times New Roman" w:cs="Times New Roman"/>
          <w:sz w:val="24"/>
          <w:szCs w:val="24"/>
          <w:lang w:val="sr-Cyrl-RS"/>
        </w:rPr>
      </w:pPr>
    </w:p>
    <w:p w:rsidR="00715CD9" w:rsidRPr="005E3886" w:rsidRDefault="00715CD9" w:rsidP="00EC0BD0">
      <w:pPr>
        <w:spacing w:after="0" w:line="240" w:lineRule="auto"/>
        <w:jc w:val="both"/>
        <w:rPr>
          <w:rFonts w:ascii="Times New Roman" w:hAnsi="Times New Roman" w:cs="Times New Roman"/>
          <w:sz w:val="24"/>
          <w:szCs w:val="24"/>
          <w:lang w:val="sr-Cyrl-RS"/>
        </w:rPr>
      </w:pPr>
      <w:r w:rsidRPr="005E3886">
        <w:rPr>
          <w:rFonts w:ascii="Times New Roman" w:hAnsi="Times New Roman" w:cs="Times New Roman"/>
          <w:sz w:val="24"/>
          <w:szCs w:val="24"/>
          <w:lang w:val="sr-Cyrl-RS"/>
        </w:rPr>
        <w:t xml:space="preserve">7. Да ли је пропис преведен на неки службени језик Европске уније? </w:t>
      </w:r>
    </w:p>
    <w:p w:rsidR="00421B7E" w:rsidRPr="005E3886" w:rsidRDefault="00421B7E" w:rsidP="00EC0BD0">
      <w:pPr>
        <w:spacing w:after="0" w:line="240" w:lineRule="auto"/>
        <w:jc w:val="both"/>
        <w:rPr>
          <w:rFonts w:ascii="Times New Roman" w:hAnsi="Times New Roman" w:cs="Times New Roman"/>
          <w:sz w:val="24"/>
          <w:szCs w:val="24"/>
          <w:lang w:val="sr-Cyrl-RS"/>
        </w:rPr>
      </w:pPr>
    </w:p>
    <w:p w:rsidR="00715CD9" w:rsidRPr="005E3886" w:rsidRDefault="00D92948" w:rsidP="00EC0BD0">
      <w:pPr>
        <w:spacing w:after="0" w:line="240" w:lineRule="auto"/>
        <w:jc w:val="both"/>
        <w:rPr>
          <w:rFonts w:ascii="Times New Roman" w:hAnsi="Times New Roman" w:cs="Times New Roman"/>
          <w:sz w:val="24"/>
          <w:szCs w:val="24"/>
          <w:lang w:val="sr-Cyrl-RS"/>
        </w:rPr>
      </w:pPr>
      <w:r w:rsidRPr="005E3886">
        <w:rPr>
          <w:rFonts w:ascii="Times New Roman" w:hAnsi="Times New Roman" w:cs="Times New Roman"/>
          <w:sz w:val="24"/>
          <w:szCs w:val="24"/>
          <w:lang w:val="sr-Cyrl-RS"/>
        </w:rPr>
        <w:t xml:space="preserve">   </w:t>
      </w:r>
      <w:r w:rsidR="006C6760" w:rsidRPr="005E3886">
        <w:rPr>
          <w:rFonts w:ascii="Times New Roman" w:hAnsi="Times New Roman" w:cs="Times New Roman"/>
          <w:sz w:val="24"/>
          <w:szCs w:val="24"/>
          <w:lang w:val="sr-Cyrl-RS"/>
        </w:rPr>
        <w:t xml:space="preserve"> Да, на енглески језик.</w:t>
      </w:r>
    </w:p>
    <w:p w:rsidR="00EC0BD0" w:rsidRPr="005E3886" w:rsidRDefault="00EC0BD0" w:rsidP="00EC0BD0">
      <w:pPr>
        <w:spacing w:after="0" w:line="240" w:lineRule="auto"/>
        <w:jc w:val="both"/>
        <w:rPr>
          <w:rFonts w:ascii="Times New Roman" w:hAnsi="Times New Roman" w:cs="Times New Roman"/>
          <w:sz w:val="24"/>
          <w:szCs w:val="24"/>
          <w:lang w:val="sr-Cyrl-RS"/>
        </w:rPr>
      </w:pPr>
    </w:p>
    <w:p w:rsidR="00421B7E" w:rsidRPr="005E3886" w:rsidRDefault="00715CD9" w:rsidP="00EC0BD0">
      <w:pPr>
        <w:spacing w:after="0" w:line="240" w:lineRule="auto"/>
        <w:jc w:val="both"/>
        <w:rPr>
          <w:rFonts w:ascii="Times New Roman" w:hAnsi="Times New Roman" w:cs="Times New Roman"/>
          <w:sz w:val="24"/>
          <w:szCs w:val="24"/>
          <w:lang w:val="sr-Cyrl-RS"/>
        </w:rPr>
      </w:pPr>
      <w:r w:rsidRPr="005E3886">
        <w:rPr>
          <w:rFonts w:ascii="Times New Roman" w:hAnsi="Times New Roman" w:cs="Times New Roman"/>
          <w:sz w:val="24"/>
          <w:szCs w:val="24"/>
          <w:lang w:val="sr-Cyrl-RS"/>
        </w:rPr>
        <w:t xml:space="preserve">8. Сарадња са Европском унијом и учешће консултаната у изради прописа и њихово мишљење о усклађености. </w:t>
      </w:r>
    </w:p>
    <w:p w:rsidR="005E3886" w:rsidRPr="005E3886" w:rsidRDefault="005E3886" w:rsidP="00EC0BD0">
      <w:pPr>
        <w:spacing w:after="0" w:line="240" w:lineRule="auto"/>
        <w:jc w:val="both"/>
        <w:rPr>
          <w:rFonts w:ascii="Times New Roman" w:hAnsi="Times New Roman" w:cs="Times New Roman"/>
          <w:sz w:val="24"/>
          <w:szCs w:val="24"/>
          <w:lang w:val="sr-Cyrl-RS"/>
        </w:rPr>
      </w:pPr>
    </w:p>
    <w:p w:rsidR="00A718BF" w:rsidRPr="005E3886" w:rsidRDefault="00F179E1" w:rsidP="00A718BF">
      <w:pPr>
        <w:jc w:val="both"/>
        <w:rPr>
          <w:rFonts w:ascii="Times New Roman" w:hAnsi="Times New Roman" w:cs="Times New Roman"/>
          <w:sz w:val="24"/>
          <w:szCs w:val="24"/>
          <w:lang w:val="sr-Cyrl-RS"/>
        </w:rPr>
      </w:pPr>
      <w:r w:rsidRPr="005E3886">
        <w:rPr>
          <w:rFonts w:ascii="Times New Roman" w:hAnsi="Times New Roman" w:cs="Times New Roman"/>
          <w:sz w:val="24"/>
          <w:szCs w:val="24"/>
          <w:lang w:val="sr-Cyrl-RS"/>
        </w:rPr>
        <w:t xml:space="preserve">Приликом израде </w:t>
      </w:r>
      <w:r w:rsidR="000C24D1" w:rsidRPr="005E3886">
        <w:rPr>
          <w:rFonts w:ascii="Times New Roman" w:hAnsi="Times New Roman" w:cs="Times New Roman"/>
          <w:sz w:val="24"/>
          <w:szCs w:val="24"/>
          <w:lang w:val="sr-Cyrl-RS"/>
        </w:rPr>
        <w:t>овог</w:t>
      </w:r>
      <w:r w:rsidRPr="005E3886">
        <w:rPr>
          <w:rFonts w:ascii="Times New Roman" w:hAnsi="Times New Roman" w:cs="Times New Roman"/>
          <w:sz w:val="24"/>
          <w:szCs w:val="24"/>
          <w:lang w:val="sr-Cyrl-RS"/>
        </w:rPr>
        <w:t xml:space="preserve"> закона</w:t>
      </w:r>
      <w:r w:rsidRPr="005E3886">
        <w:rPr>
          <w:lang w:val="sr-Cyrl-RS"/>
        </w:rPr>
        <w:t xml:space="preserve"> </w:t>
      </w:r>
      <w:r w:rsidRPr="005E3886">
        <w:rPr>
          <w:rFonts w:ascii="Times New Roman" w:hAnsi="Times New Roman" w:cs="Times New Roman"/>
          <w:sz w:val="24"/>
          <w:szCs w:val="24"/>
          <w:lang w:val="sr-Cyrl-RS"/>
        </w:rPr>
        <w:t>нису били ангажовани страни експерти ни консултанти.</w:t>
      </w:r>
    </w:p>
    <w:sectPr w:rsidR="00A718BF" w:rsidRPr="005E3886" w:rsidSect="00EC0BD0">
      <w:footerReference w:type="default" r:id="rId8"/>
      <w:pgSz w:w="12240" w:h="15840"/>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47BB0" w:rsidRDefault="00A47BB0" w:rsidP="00EC0BD0">
      <w:pPr>
        <w:spacing w:after="0" w:line="240" w:lineRule="auto"/>
      </w:pPr>
      <w:r>
        <w:separator/>
      </w:r>
    </w:p>
  </w:endnote>
  <w:endnote w:type="continuationSeparator" w:id="0">
    <w:p w:rsidR="00A47BB0" w:rsidRDefault="00A47BB0" w:rsidP="00EC0B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EUAlbertina">
    <w:altName w:val="MS Mincho"/>
    <w:panose1 w:val="00000000000000000000"/>
    <w:charset w:val="00"/>
    <w:family w:val="roman"/>
    <w:notTrueType/>
    <w:pitch w:val="default"/>
    <w:sig w:usb0="00000000" w:usb1="08070000" w:usb2="00000010" w:usb3="00000000" w:csb0="0002000B"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85594769"/>
      <w:docPartObj>
        <w:docPartGallery w:val="Page Numbers (Bottom of Page)"/>
        <w:docPartUnique/>
      </w:docPartObj>
    </w:sdtPr>
    <w:sdtEndPr>
      <w:rPr>
        <w:noProof/>
      </w:rPr>
    </w:sdtEndPr>
    <w:sdtContent>
      <w:p w:rsidR="00421B7E" w:rsidRDefault="002F67C5">
        <w:pPr>
          <w:pStyle w:val="Footer"/>
          <w:jc w:val="right"/>
        </w:pPr>
        <w:r>
          <w:rPr>
            <w:noProof/>
          </w:rPr>
          <w:fldChar w:fldCharType="begin"/>
        </w:r>
        <w:r>
          <w:rPr>
            <w:noProof/>
          </w:rPr>
          <w:instrText xml:space="preserve"> PAGE   \* MERGEFORMAT </w:instrText>
        </w:r>
        <w:r>
          <w:rPr>
            <w:noProof/>
          </w:rPr>
          <w:fldChar w:fldCharType="separate"/>
        </w:r>
        <w:r w:rsidR="000F6167">
          <w:rPr>
            <w:noProof/>
          </w:rPr>
          <w:t>2</w:t>
        </w:r>
        <w:r>
          <w:rPr>
            <w:noProof/>
          </w:rPr>
          <w:fldChar w:fldCharType="end"/>
        </w:r>
      </w:p>
    </w:sdtContent>
  </w:sdt>
  <w:p w:rsidR="00421B7E" w:rsidRDefault="00421B7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47BB0" w:rsidRDefault="00A47BB0" w:rsidP="00EC0BD0">
      <w:pPr>
        <w:spacing w:after="0" w:line="240" w:lineRule="auto"/>
      </w:pPr>
      <w:r>
        <w:separator/>
      </w:r>
    </w:p>
  </w:footnote>
  <w:footnote w:type="continuationSeparator" w:id="0">
    <w:p w:rsidR="00A47BB0" w:rsidRDefault="00A47BB0" w:rsidP="00EC0BD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2C06E83"/>
    <w:multiLevelType w:val="hybridMultilevel"/>
    <w:tmpl w:val="186A12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5CD9"/>
    <w:rsid w:val="000254E2"/>
    <w:rsid w:val="00026311"/>
    <w:rsid w:val="00086528"/>
    <w:rsid w:val="000A6262"/>
    <w:rsid w:val="000C24D1"/>
    <w:rsid w:val="000D7105"/>
    <w:rsid w:val="000F6167"/>
    <w:rsid w:val="00153C90"/>
    <w:rsid w:val="001B1E6F"/>
    <w:rsid w:val="001C537C"/>
    <w:rsid w:val="001D1AC9"/>
    <w:rsid w:val="0026457C"/>
    <w:rsid w:val="002B33A7"/>
    <w:rsid w:val="002C20DA"/>
    <w:rsid w:val="002F67C5"/>
    <w:rsid w:val="00314E7D"/>
    <w:rsid w:val="00334220"/>
    <w:rsid w:val="00336E57"/>
    <w:rsid w:val="00380418"/>
    <w:rsid w:val="003814E8"/>
    <w:rsid w:val="0038331A"/>
    <w:rsid w:val="00390EF3"/>
    <w:rsid w:val="003E1A2C"/>
    <w:rsid w:val="004008FA"/>
    <w:rsid w:val="00421B7E"/>
    <w:rsid w:val="00454168"/>
    <w:rsid w:val="00486E3F"/>
    <w:rsid w:val="004D07B6"/>
    <w:rsid w:val="005A70F9"/>
    <w:rsid w:val="005C5057"/>
    <w:rsid w:val="005E3886"/>
    <w:rsid w:val="005F46D4"/>
    <w:rsid w:val="00601C9C"/>
    <w:rsid w:val="0063076B"/>
    <w:rsid w:val="00647D05"/>
    <w:rsid w:val="006A423D"/>
    <w:rsid w:val="006A5BE4"/>
    <w:rsid w:val="006C6760"/>
    <w:rsid w:val="006D5C11"/>
    <w:rsid w:val="00715CD9"/>
    <w:rsid w:val="00771FC8"/>
    <w:rsid w:val="00776DC3"/>
    <w:rsid w:val="008334E2"/>
    <w:rsid w:val="00866E3A"/>
    <w:rsid w:val="008E7BA6"/>
    <w:rsid w:val="00915E45"/>
    <w:rsid w:val="0093355D"/>
    <w:rsid w:val="009445F1"/>
    <w:rsid w:val="009478B6"/>
    <w:rsid w:val="009912B8"/>
    <w:rsid w:val="009F0DCE"/>
    <w:rsid w:val="00A11FD9"/>
    <w:rsid w:val="00A14119"/>
    <w:rsid w:val="00A47BB0"/>
    <w:rsid w:val="00A718BF"/>
    <w:rsid w:val="00AA011A"/>
    <w:rsid w:val="00AA6D70"/>
    <w:rsid w:val="00AD2C61"/>
    <w:rsid w:val="00B11B82"/>
    <w:rsid w:val="00B259F7"/>
    <w:rsid w:val="00B67756"/>
    <w:rsid w:val="00B800DF"/>
    <w:rsid w:val="00B86124"/>
    <w:rsid w:val="00B95994"/>
    <w:rsid w:val="00C01265"/>
    <w:rsid w:val="00C91E85"/>
    <w:rsid w:val="00D013DD"/>
    <w:rsid w:val="00D06204"/>
    <w:rsid w:val="00D11C66"/>
    <w:rsid w:val="00D92948"/>
    <w:rsid w:val="00E00AEE"/>
    <w:rsid w:val="00E36DA5"/>
    <w:rsid w:val="00E57CC3"/>
    <w:rsid w:val="00EB7AD9"/>
    <w:rsid w:val="00EC0BD0"/>
    <w:rsid w:val="00EC3A9A"/>
    <w:rsid w:val="00ED5FC7"/>
    <w:rsid w:val="00F179E1"/>
    <w:rsid w:val="00F405FA"/>
    <w:rsid w:val="00F42790"/>
    <w:rsid w:val="00F50A04"/>
    <w:rsid w:val="00F668F9"/>
    <w:rsid w:val="00F879A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15CD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rsid w:val="00715CD9"/>
    <w:pPr>
      <w:spacing w:after="0" w:line="240" w:lineRule="atLeast"/>
      <w:jc w:val="both"/>
    </w:pPr>
    <w:rPr>
      <w:rFonts w:ascii="Times New Roman" w:eastAsia="Times New Roman" w:hAnsi="Times New Roman" w:cs="Times New Roman"/>
      <w:sz w:val="24"/>
      <w:szCs w:val="20"/>
      <w:lang w:val="hu-HU" w:eastAsia="hr-HR"/>
    </w:rPr>
  </w:style>
  <w:style w:type="character" w:customStyle="1" w:styleId="FootnoteTextChar">
    <w:name w:val="Footnote Text Char"/>
    <w:basedOn w:val="DefaultParagraphFont"/>
    <w:link w:val="FootnoteText"/>
    <w:semiHidden/>
    <w:rsid w:val="00715CD9"/>
    <w:rPr>
      <w:rFonts w:ascii="Times New Roman" w:eastAsia="Times New Roman" w:hAnsi="Times New Roman" w:cs="Times New Roman"/>
      <w:sz w:val="24"/>
      <w:szCs w:val="20"/>
      <w:lang w:val="hu-HU" w:eastAsia="hr-HR"/>
    </w:rPr>
  </w:style>
  <w:style w:type="paragraph" w:customStyle="1" w:styleId="cm4">
    <w:name w:val="cm4"/>
    <w:basedOn w:val="Normal"/>
    <w:rsid w:val="00715CD9"/>
    <w:pPr>
      <w:autoSpaceDE w:val="0"/>
      <w:autoSpaceDN w:val="0"/>
      <w:spacing w:after="0" w:line="240" w:lineRule="auto"/>
    </w:pPr>
    <w:rPr>
      <w:rFonts w:ascii="EUAlbertina" w:eastAsia="Calibri" w:hAnsi="EUAlbertina" w:cs="Times New Roman"/>
      <w:sz w:val="24"/>
      <w:szCs w:val="24"/>
    </w:rPr>
  </w:style>
  <w:style w:type="paragraph" w:customStyle="1" w:styleId="Normal1">
    <w:name w:val="Normal1"/>
    <w:basedOn w:val="Normal"/>
    <w:rsid w:val="00715CD9"/>
    <w:pPr>
      <w:spacing w:before="100" w:beforeAutospacing="1" w:after="100" w:afterAutospacing="1" w:line="240" w:lineRule="auto"/>
    </w:pPr>
    <w:rPr>
      <w:rFonts w:ascii="Arial" w:eastAsia="Times New Roman" w:hAnsi="Arial" w:cs="Arial"/>
    </w:rPr>
  </w:style>
  <w:style w:type="paragraph" w:styleId="BalloonText">
    <w:name w:val="Balloon Text"/>
    <w:basedOn w:val="Normal"/>
    <w:link w:val="BalloonTextChar"/>
    <w:uiPriority w:val="99"/>
    <w:semiHidden/>
    <w:unhideWhenUsed/>
    <w:rsid w:val="003E1A2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E1A2C"/>
    <w:rPr>
      <w:rFonts w:ascii="Segoe UI" w:hAnsi="Segoe UI" w:cs="Segoe UI"/>
      <w:sz w:val="18"/>
      <w:szCs w:val="18"/>
    </w:rPr>
  </w:style>
  <w:style w:type="character" w:styleId="Strong">
    <w:name w:val="Strong"/>
    <w:basedOn w:val="DefaultParagraphFont"/>
    <w:uiPriority w:val="22"/>
    <w:qFormat/>
    <w:rsid w:val="00B259F7"/>
    <w:rPr>
      <w:b/>
      <w:bCs/>
    </w:rPr>
  </w:style>
  <w:style w:type="paragraph" w:styleId="Header">
    <w:name w:val="header"/>
    <w:basedOn w:val="Normal"/>
    <w:link w:val="HeaderChar"/>
    <w:uiPriority w:val="99"/>
    <w:unhideWhenUsed/>
    <w:rsid w:val="00EC0BD0"/>
    <w:pPr>
      <w:tabs>
        <w:tab w:val="center" w:pos="4680"/>
        <w:tab w:val="right" w:pos="9360"/>
      </w:tabs>
      <w:spacing w:after="0" w:line="240" w:lineRule="auto"/>
    </w:pPr>
  </w:style>
  <w:style w:type="character" w:customStyle="1" w:styleId="HeaderChar">
    <w:name w:val="Header Char"/>
    <w:basedOn w:val="DefaultParagraphFont"/>
    <w:link w:val="Header"/>
    <w:uiPriority w:val="99"/>
    <w:rsid w:val="00EC0BD0"/>
  </w:style>
  <w:style w:type="paragraph" w:styleId="Footer">
    <w:name w:val="footer"/>
    <w:basedOn w:val="Normal"/>
    <w:link w:val="FooterChar"/>
    <w:uiPriority w:val="99"/>
    <w:unhideWhenUsed/>
    <w:rsid w:val="00EC0BD0"/>
    <w:pPr>
      <w:tabs>
        <w:tab w:val="center" w:pos="4680"/>
        <w:tab w:val="right" w:pos="9360"/>
      </w:tabs>
      <w:spacing w:after="0" w:line="240" w:lineRule="auto"/>
    </w:pPr>
  </w:style>
  <w:style w:type="character" w:customStyle="1" w:styleId="FooterChar">
    <w:name w:val="Footer Char"/>
    <w:basedOn w:val="DefaultParagraphFont"/>
    <w:link w:val="Footer"/>
    <w:uiPriority w:val="99"/>
    <w:rsid w:val="00EC0BD0"/>
  </w:style>
  <w:style w:type="paragraph" w:styleId="ListParagraph">
    <w:name w:val="List Paragraph"/>
    <w:basedOn w:val="Normal"/>
    <w:uiPriority w:val="34"/>
    <w:qFormat/>
    <w:rsid w:val="006A423D"/>
    <w:pPr>
      <w:ind w:left="720"/>
      <w:contextualSpacing/>
    </w:pPr>
  </w:style>
  <w:style w:type="paragraph" w:customStyle="1" w:styleId="Default">
    <w:name w:val="Default"/>
    <w:rsid w:val="00AD2C61"/>
    <w:pPr>
      <w:autoSpaceDE w:val="0"/>
      <w:autoSpaceDN w:val="0"/>
      <w:adjustRightInd w:val="0"/>
      <w:spacing w:after="0" w:line="240" w:lineRule="auto"/>
    </w:pPr>
    <w:rPr>
      <w:rFonts w:ascii="Arial" w:eastAsia="Times New Roman" w:hAnsi="Arial" w:cs="Arial"/>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15CD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rsid w:val="00715CD9"/>
    <w:pPr>
      <w:spacing w:after="0" w:line="240" w:lineRule="atLeast"/>
      <w:jc w:val="both"/>
    </w:pPr>
    <w:rPr>
      <w:rFonts w:ascii="Times New Roman" w:eastAsia="Times New Roman" w:hAnsi="Times New Roman" w:cs="Times New Roman"/>
      <w:sz w:val="24"/>
      <w:szCs w:val="20"/>
      <w:lang w:val="hu-HU" w:eastAsia="hr-HR"/>
    </w:rPr>
  </w:style>
  <w:style w:type="character" w:customStyle="1" w:styleId="FootnoteTextChar">
    <w:name w:val="Footnote Text Char"/>
    <w:basedOn w:val="DefaultParagraphFont"/>
    <w:link w:val="FootnoteText"/>
    <w:semiHidden/>
    <w:rsid w:val="00715CD9"/>
    <w:rPr>
      <w:rFonts w:ascii="Times New Roman" w:eastAsia="Times New Roman" w:hAnsi="Times New Roman" w:cs="Times New Roman"/>
      <w:sz w:val="24"/>
      <w:szCs w:val="20"/>
      <w:lang w:val="hu-HU" w:eastAsia="hr-HR"/>
    </w:rPr>
  </w:style>
  <w:style w:type="paragraph" w:customStyle="1" w:styleId="cm4">
    <w:name w:val="cm4"/>
    <w:basedOn w:val="Normal"/>
    <w:rsid w:val="00715CD9"/>
    <w:pPr>
      <w:autoSpaceDE w:val="0"/>
      <w:autoSpaceDN w:val="0"/>
      <w:spacing w:after="0" w:line="240" w:lineRule="auto"/>
    </w:pPr>
    <w:rPr>
      <w:rFonts w:ascii="EUAlbertina" w:eastAsia="Calibri" w:hAnsi="EUAlbertina" w:cs="Times New Roman"/>
      <w:sz w:val="24"/>
      <w:szCs w:val="24"/>
    </w:rPr>
  </w:style>
  <w:style w:type="paragraph" w:customStyle="1" w:styleId="Normal1">
    <w:name w:val="Normal1"/>
    <w:basedOn w:val="Normal"/>
    <w:rsid w:val="00715CD9"/>
    <w:pPr>
      <w:spacing w:before="100" w:beforeAutospacing="1" w:after="100" w:afterAutospacing="1" w:line="240" w:lineRule="auto"/>
    </w:pPr>
    <w:rPr>
      <w:rFonts w:ascii="Arial" w:eastAsia="Times New Roman" w:hAnsi="Arial" w:cs="Arial"/>
    </w:rPr>
  </w:style>
  <w:style w:type="paragraph" w:styleId="BalloonText">
    <w:name w:val="Balloon Text"/>
    <w:basedOn w:val="Normal"/>
    <w:link w:val="BalloonTextChar"/>
    <w:uiPriority w:val="99"/>
    <w:semiHidden/>
    <w:unhideWhenUsed/>
    <w:rsid w:val="003E1A2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E1A2C"/>
    <w:rPr>
      <w:rFonts w:ascii="Segoe UI" w:hAnsi="Segoe UI" w:cs="Segoe UI"/>
      <w:sz w:val="18"/>
      <w:szCs w:val="18"/>
    </w:rPr>
  </w:style>
  <w:style w:type="character" w:styleId="Strong">
    <w:name w:val="Strong"/>
    <w:basedOn w:val="DefaultParagraphFont"/>
    <w:uiPriority w:val="22"/>
    <w:qFormat/>
    <w:rsid w:val="00B259F7"/>
    <w:rPr>
      <w:b/>
      <w:bCs/>
    </w:rPr>
  </w:style>
  <w:style w:type="paragraph" w:styleId="Header">
    <w:name w:val="header"/>
    <w:basedOn w:val="Normal"/>
    <w:link w:val="HeaderChar"/>
    <w:uiPriority w:val="99"/>
    <w:unhideWhenUsed/>
    <w:rsid w:val="00EC0BD0"/>
    <w:pPr>
      <w:tabs>
        <w:tab w:val="center" w:pos="4680"/>
        <w:tab w:val="right" w:pos="9360"/>
      </w:tabs>
      <w:spacing w:after="0" w:line="240" w:lineRule="auto"/>
    </w:pPr>
  </w:style>
  <w:style w:type="character" w:customStyle="1" w:styleId="HeaderChar">
    <w:name w:val="Header Char"/>
    <w:basedOn w:val="DefaultParagraphFont"/>
    <w:link w:val="Header"/>
    <w:uiPriority w:val="99"/>
    <w:rsid w:val="00EC0BD0"/>
  </w:style>
  <w:style w:type="paragraph" w:styleId="Footer">
    <w:name w:val="footer"/>
    <w:basedOn w:val="Normal"/>
    <w:link w:val="FooterChar"/>
    <w:uiPriority w:val="99"/>
    <w:unhideWhenUsed/>
    <w:rsid w:val="00EC0BD0"/>
    <w:pPr>
      <w:tabs>
        <w:tab w:val="center" w:pos="4680"/>
        <w:tab w:val="right" w:pos="9360"/>
      </w:tabs>
      <w:spacing w:after="0" w:line="240" w:lineRule="auto"/>
    </w:pPr>
  </w:style>
  <w:style w:type="character" w:customStyle="1" w:styleId="FooterChar">
    <w:name w:val="Footer Char"/>
    <w:basedOn w:val="DefaultParagraphFont"/>
    <w:link w:val="Footer"/>
    <w:uiPriority w:val="99"/>
    <w:rsid w:val="00EC0BD0"/>
  </w:style>
  <w:style w:type="paragraph" w:styleId="ListParagraph">
    <w:name w:val="List Paragraph"/>
    <w:basedOn w:val="Normal"/>
    <w:uiPriority w:val="34"/>
    <w:qFormat/>
    <w:rsid w:val="006A423D"/>
    <w:pPr>
      <w:ind w:left="720"/>
      <w:contextualSpacing/>
    </w:pPr>
  </w:style>
  <w:style w:type="paragraph" w:customStyle="1" w:styleId="Default">
    <w:name w:val="Default"/>
    <w:rsid w:val="00AD2C61"/>
    <w:pPr>
      <w:autoSpaceDE w:val="0"/>
      <w:autoSpaceDN w:val="0"/>
      <w:adjustRightInd w:val="0"/>
      <w:spacing w:after="0" w:line="240" w:lineRule="auto"/>
    </w:pPr>
    <w:rPr>
      <w:rFonts w:ascii="Arial" w:eastAsia="Times New Roman"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33042208">
      <w:bodyDiv w:val="1"/>
      <w:marLeft w:val="0"/>
      <w:marRight w:val="0"/>
      <w:marTop w:val="0"/>
      <w:marBottom w:val="0"/>
      <w:divBdr>
        <w:top w:val="none" w:sz="0" w:space="0" w:color="auto"/>
        <w:left w:val="none" w:sz="0" w:space="0" w:color="auto"/>
        <w:bottom w:val="none" w:sz="0" w:space="0" w:color="auto"/>
        <w:right w:val="none" w:sz="0" w:space="0" w:color="auto"/>
      </w:divBdr>
    </w:div>
    <w:div w:id="17861892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TotalTime>
  <Pages>1</Pages>
  <Words>983</Words>
  <Characters>5605</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6575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Tamara Stajković</dc:creator>
  <cp:lastModifiedBy>Strahinja Vujicic</cp:lastModifiedBy>
  <cp:revision>18</cp:revision>
  <cp:lastPrinted>2018-04-10T13:02:00Z</cp:lastPrinted>
  <dcterms:created xsi:type="dcterms:W3CDTF">2020-11-18T08:35:00Z</dcterms:created>
  <dcterms:modified xsi:type="dcterms:W3CDTF">2020-11-26T10:55:00Z</dcterms:modified>
</cp:coreProperties>
</file>