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67CD" w:rsidRPr="002F014F" w:rsidRDefault="003E13FA" w:rsidP="00507580">
      <w:pPr>
        <w:spacing w:after="0" w:line="240" w:lineRule="auto"/>
        <w:ind w:firstLine="284"/>
        <w:jc w:val="center"/>
        <w:rPr>
          <w:rFonts w:ascii="Times New Roman" w:hAnsi="Times New Roman" w:cs="Times New Roman"/>
          <w:b/>
          <w:sz w:val="24"/>
          <w:szCs w:val="24"/>
          <w:lang w:val="sr-Cyrl-RS"/>
        </w:rPr>
      </w:pPr>
      <w:r w:rsidRPr="002F014F">
        <w:rPr>
          <w:rFonts w:ascii="Times New Roman" w:eastAsia="Times New Roman" w:hAnsi="Times New Roman" w:cs="Times New Roman"/>
          <w:b/>
          <w:sz w:val="24"/>
          <w:szCs w:val="24"/>
          <w:lang w:val="sr-Cyrl-RS" w:eastAsia="en-GB"/>
        </w:rPr>
        <w:t>О</w:t>
      </w:r>
      <w:r w:rsidR="00CA5EB5" w:rsidRPr="002F014F">
        <w:rPr>
          <w:rFonts w:ascii="Times New Roman" w:eastAsia="Times New Roman" w:hAnsi="Times New Roman" w:cs="Times New Roman"/>
          <w:b/>
          <w:sz w:val="24"/>
          <w:szCs w:val="24"/>
          <w:lang w:val="sr-Cyrl-RS" w:eastAsia="en-GB"/>
        </w:rPr>
        <w:t xml:space="preserve"> </w:t>
      </w:r>
      <w:r w:rsidRPr="002F014F">
        <w:rPr>
          <w:rFonts w:ascii="Times New Roman" w:eastAsia="Times New Roman" w:hAnsi="Times New Roman" w:cs="Times New Roman"/>
          <w:b/>
          <w:sz w:val="24"/>
          <w:szCs w:val="24"/>
          <w:lang w:val="sr-Cyrl-RS" w:eastAsia="en-GB"/>
        </w:rPr>
        <w:t>Б</w:t>
      </w:r>
      <w:r w:rsidR="00CA5EB5" w:rsidRPr="002F014F">
        <w:rPr>
          <w:rFonts w:ascii="Times New Roman" w:eastAsia="Times New Roman" w:hAnsi="Times New Roman" w:cs="Times New Roman"/>
          <w:b/>
          <w:sz w:val="24"/>
          <w:szCs w:val="24"/>
          <w:lang w:val="sr-Cyrl-RS" w:eastAsia="en-GB"/>
        </w:rPr>
        <w:t xml:space="preserve"> </w:t>
      </w:r>
      <w:r w:rsidRPr="002F014F">
        <w:rPr>
          <w:rFonts w:ascii="Times New Roman" w:eastAsia="Times New Roman" w:hAnsi="Times New Roman" w:cs="Times New Roman"/>
          <w:b/>
          <w:sz w:val="24"/>
          <w:szCs w:val="24"/>
          <w:lang w:val="sr-Cyrl-RS" w:eastAsia="en-GB"/>
        </w:rPr>
        <w:t>Р</w:t>
      </w:r>
      <w:r w:rsidR="00CA5EB5" w:rsidRPr="002F014F">
        <w:rPr>
          <w:rFonts w:ascii="Times New Roman" w:eastAsia="Times New Roman" w:hAnsi="Times New Roman" w:cs="Times New Roman"/>
          <w:b/>
          <w:sz w:val="24"/>
          <w:szCs w:val="24"/>
          <w:lang w:val="sr-Cyrl-RS" w:eastAsia="en-GB"/>
        </w:rPr>
        <w:t xml:space="preserve"> </w:t>
      </w:r>
      <w:r w:rsidRPr="002F014F">
        <w:rPr>
          <w:rFonts w:ascii="Times New Roman" w:eastAsia="Times New Roman" w:hAnsi="Times New Roman" w:cs="Times New Roman"/>
          <w:b/>
          <w:sz w:val="24"/>
          <w:szCs w:val="24"/>
          <w:lang w:val="sr-Cyrl-RS" w:eastAsia="en-GB"/>
        </w:rPr>
        <w:t>А</w:t>
      </w:r>
      <w:r w:rsidR="00CA5EB5" w:rsidRPr="002F014F">
        <w:rPr>
          <w:rFonts w:ascii="Times New Roman" w:eastAsia="Times New Roman" w:hAnsi="Times New Roman" w:cs="Times New Roman"/>
          <w:b/>
          <w:sz w:val="24"/>
          <w:szCs w:val="24"/>
          <w:lang w:val="sr-Cyrl-RS" w:eastAsia="en-GB"/>
        </w:rPr>
        <w:t xml:space="preserve"> </w:t>
      </w:r>
      <w:r w:rsidRPr="002F014F">
        <w:rPr>
          <w:rFonts w:ascii="Times New Roman" w:eastAsia="Times New Roman" w:hAnsi="Times New Roman" w:cs="Times New Roman"/>
          <w:b/>
          <w:sz w:val="24"/>
          <w:szCs w:val="24"/>
          <w:lang w:val="sr-Cyrl-RS" w:eastAsia="en-GB"/>
        </w:rPr>
        <w:t>З</w:t>
      </w:r>
      <w:r w:rsidR="00CA5EB5" w:rsidRPr="002F014F">
        <w:rPr>
          <w:rFonts w:ascii="Times New Roman" w:eastAsia="Times New Roman" w:hAnsi="Times New Roman" w:cs="Times New Roman"/>
          <w:b/>
          <w:sz w:val="24"/>
          <w:szCs w:val="24"/>
          <w:lang w:val="sr-Cyrl-RS" w:eastAsia="en-GB"/>
        </w:rPr>
        <w:t xml:space="preserve"> </w:t>
      </w:r>
      <w:r w:rsidRPr="002F014F">
        <w:rPr>
          <w:rFonts w:ascii="Times New Roman" w:eastAsia="Times New Roman" w:hAnsi="Times New Roman" w:cs="Times New Roman"/>
          <w:b/>
          <w:sz w:val="24"/>
          <w:szCs w:val="24"/>
          <w:lang w:val="sr-Cyrl-RS" w:eastAsia="en-GB"/>
        </w:rPr>
        <w:t>Л</w:t>
      </w:r>
      <w:r w:rsidR="00CA5EB5" w:rsidRPr="002F014F">
        <w:rPr>
          <w:rFonts w:ascii="Times New Roman" w:eastAsia="Times New Roman" w:hAnsi="Times New Roman" w:cs="Times New Roman"/>
          <w:b/>
          <w:sz w:val="24"/>
          <w:szCs w:val="24"/>
          <w:lang w:val="sr-Cyrl-RS" w:eastAsia="en-GB"/>
        </w:rPr>
        <w:t xml:space="preserve"> </w:t>
      </w:r>
      <w:r w:rsidRPr="002F014F">
        <w:rPr>
          <w:rFonts w:ascii="Times New Roman" w:eastAsia="Times New Roman" w:hAnsi="Times New Roman" w:cs="Times New Roman"/>
          <w:b/>
          <w:sz w:val="24"/>
          <w:szCs w:val="24"/>
          <w:lang w:val="sr-Cyrl-RS" w:eastAsia="en-GB"/>
        </w:rPr>
        <w:t>О</w:t>
      </w:r>
      <w:r w:rsidR="00CA5EB5" w:rsidRPr="002F014F">
        <w:rPr>
          <w:rFonts w:ascii="Times New Roman" w:eastAsia="Times New Roman" w:hAnsi="Times New Roman" w:cs="Times New Roman"/>
          <w:b/>
          <w:sz w:val="24"/>
          <w:szCs w:val="24"/>
          <w:lang w:val="sr-Cyrl-RS" w:eastAsia="en-GB"/>
        </w:rPr>
        <w:t xml:space="preserve"> </w:t>
      </w:r>
      <w:r w:rsidRPr="002F014F">
        <w:rPr>
          <w:rFonts w:ascii="Times New Roman" w:eastAsia="Times New Roman" w:hAnsi="Times New Roman" w:cs="Times New Roman"/>
          <w:b/>
          <w:sz w:val="24"/>
          <w:szCs w:val="24"/>
          <w:lang w:val="sr-Cyrl-RS" w:eastAsia="en-GB"/>
        </w:rPr>
        <w:t>Ж</w:t>
      </w:r>
      <w:r w:rsidR="00CA5EB5" w:rsidRPr="002F014F">
        <w:rPr>
          <w:rFonts w:ascii="Times New Roman" w:eastAsia="Times New Roman" w:hAnsi="Times New Roman" w:cs="Times New Roman"/>
          <w:b/>
          <w:sz w:val="24"/>
          <w:szCs w:val="24"/>
          <w:lang w:val="sr-Cyrl-RS" w:eastAsia="en-GB"/>
        </w:rPr>
        <w:t xml:space="preserve"> </w:t>
      </w:r>
      <w:r w:rsidRPr="002F014F">
        <w:rPr>
          <w:rFonts w:ascii="Times New Roman" w:eastAsia="Times New Roman" w:hAnsi="Times New Roman" w:cs="Times New Roman"/>
          <w:b/>
          <w:sz w:val="24"/>
          <w:szCs w:val="24"/>
          <w:lang w:val="sr-Cyrl-RS" w:eastAsia="en-GB"/>
        </w:rPr>
        <w:t>Е</w:t>
      </w:r>
      <w:r w:rsidR="00CA5EB5" w:rsidRPr="002F014F">
        <w:rPr>
          <w:rFonts w:ascii="Times New Roman" w:eastAsia="Times New Roman" w:hAnsi="Times New Roman" w:cs="Times New Roman"/>
          <w:b/>
          <w:sz w:val="24"/>
          <w:szCs w:val="24"/>
          <w:lang w:val="sr-Cyrl-RS" w:eastAsia="en-GB"/>
        </w:rPr>
        <w:t xml:space="preserve"> </w:t>
      </w:r>
      <w:r w:rsidRPr="002F014F">
        <w:rPr>
          <w:rFonts w:ascii="Times New Roman" w:eastAsia="Times New Roman" w:hAnsi="Times New Roman" w:cs="Times New Roman"/>
          <w:b/>
          <w:sz w:val="24"/>
          <w:szCs w:val="24"/>
          <w:lang w:val="sr-Cyrl-RS" w:eastAsia="en-GB"/>
        </w:rPr>
        <w:t>Њ</w:t>
      </w:r>
      <w:r w:rsidR="00CA5EB5" w:rsidRPr="002F014F">
        <w:rPr>
          <w:rFonts w:ascii="Times New Roman" w:eastAsia="Times New Roman" w:hAnsi="Times New Roman" w:cs="Times New Roman"/>
          <w:b/>
          <w:sz w:val="24"/>
          <w:szCs w:val="24"/>
          <w:lang w:val="sr-Cyrl-RS" w:eastAsia="en-GB"/>
        </w:rPr>
        <w:t xml:space="preserve"> </w:t>
      </w:r>
      <w:r w:rsidRPr="002F014F">
        <w:rPr>
          <w:rFonts w:ascii="Times New Roman" w:eastAsia="Times New Roman" w:hAnsi="Times New Roman" w:cs="Times New Roman"/>
          <w:b/>
          <w:sz w:val="24"/>
          <w:szCs w:val="24"/>
          <w:lang w:val="sr-Cyrl-RS" w:eastAsia="en-GB"/>
        </w:rPr>
        <w:t>Е</w:t>
      </w:r>
    </w:p>
    <w:p w:rsidR="005567CD" w:rsidRPr="002F014F" w:rsidRDefault="005567CD" w:rsidP="00507580">
      <w:pPr>
        <w:spacing w:after="0" w:line="240" w:lineRule="auto"/>
        <w:ind w:firstLine="284"/>
        <w:rPr>
          <w:rFonts w:ascii="Times New Roman" w:eastAsia="Times New Roman" w:hAnsi="Times New Roman" w:cs="Times New Roman"/>
          <w:b/>
          <w:sz w:val="24"/>
          <w:szCs w:val="24"/>
          <w:lang w:val="sr-Cyrl-RS" w:eastAsia="en-GB"/>
        </w:rPr>
      </w:pPr>
    </w:p>
    <w:p w:rsidR="003E13FA" w:rsidRPr="002F014F" w:rsidRDefault="005567CD" w:rsidP="00507580">
      <w:pPr>
        <w:pStyle w:val="ListParagraph"/>
        <w:numPr>
          <w:ilvl w:val="0"/>
          <w:numId w:val="2"/>
        </w:numPr>
        <w:spacing w:after="0" w:line="240" w:lineRule="auto"/>
        <w:rPr>
          <w:rFonts w:ascii="Times New Roman" w:eastAsia="Times New Roman" w:hAnsi="Times New Roman" w:cs="Times New Roman"/>
          <w:b/>
          <w:sz w:val="24"/>
          <w:szCs w:val="24"/>
          <w:lang w:val="sr-Cyrl-RS" w:eastAsia="en-GB"/>
        </w:rPr>
      </w:pPr>
      <w:r w:rsidRPr="002F014F">
        <w:rPr>
          <w:rFonts w:ascii="Times New Roman" w:eastAsia="Times New Roman" w:hAnsi="Times New Roman" w:cs="Times New Roman"/>
          <w:b/>
          <w:sz w:val="24"/>
          <w:szCs w:val="24"/>
          <w:lang w:val="sr-Cyrl-RS" w:eastAsia="en-GB"/>
        </w:rPr>
        <w:t>УСТАВНИ ОСНОВ ЗА ДОНОШЕЊЕ ЗАКОНА</w:t>
      </w:r>
    </w:p>
    <w:p w:rsidR="00507580" w:rsidRPr="002F014F" w:rsidRDefault="00507580" w:rsidP="00507580">
      <w:pPr>
        <w:pStyle w:val="ListParagraph"/>
        <w:spacing w:after="0" w:line="240" w:lineRule="auto"/>
        <w:ind w:left="1004"/>
        <w:rPr>
          <w:rFonts w:ascii="Times New Roman" w:eastAsia="Times New Roman" w:hAnsi="Times New Roman" w:cs="Times New Roman"/>
          <w:b/>
          <w:sz w:val="24"/>
          <w:szCs w:val="24"/>
          <w:lang w:val="sr-Cyrl-RS" w:eastAsia="en-GB"/>
        </w:rPr>
      </w:pPr>
    </w:p>
    <w:p w:rsidR="00DB3A7D" w:rsidRPr="002F014F" w:rsidRDefault="005567CD"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Уставни основ за доношење</w:t>
      </w:r>
      <w:r w:rsidR="00AD429C" w:rsidRPr="002F014F">
        <w:rPr>
          <w:rFonts w:ascii="Times New Roman" w:eastAsia="Times New Roman" w:hAnsi="Times New Roman" w:cs="Times New Roman"/>
          <w:sz w:val="24"/>
          <w:szCs w:val="24"/>
          <w:lang w:val="sr-Cyrl-RS" w:eastAsia="en-GB"/>
        </w:rPr>
        <w:t xml:space="preserve"> </w:t>
      </w:r>
      <w:r w:rsidR="000F761B" w:rsidRPr="002F014F">
        <w:rPr>
          <w:rFonts w:ascii="Times New Roman" w:eastAsia="Times New Roman" w:hAnsi="Times New Roman" w:cs="Times New Roman"/>
          <w:sz w:val="24"/>
          <w:szCs w:val="24"/>
          <w:lang w:val="sr-Cyrl-RS" w:eastAsia="en-GB"/>
        </w:rPr>
        <w:t xml:space="preserve">овог закона </w:t>
      </w:r>
      <w:r w:rsidRPr="002F014F">
        <w:rPr>
          <w:rFonts w:ascii="Times New Roman" w:eastAsia="Times New Roman" w:hAnsi="Times New Roman" w:cs="Times New Roman"/>
          <w:sz w:val="24"/>
          <w:szCs w:val="24"/>
          <w:lang w:val="sr-Cyrl-RS" w:eastAsia="en-GB"/>
        </w:rPr>
        <w:t xml:space="preserve">садржан је у </w:t>
      </w:r>
      <w:r w:rsidR="00DB3A7D" w:rsidRPr="002F014F">
        <w:rPr>
          <w:rFonts w:ascii="Times New Roman" w:eastAsia="Times New Roman" w:hAnsi="Times New Roman" w:cs="Times New Roman"/>
          <w:sz w:val="24"/>
          <w:szCs w:val="24"/>
          <w:lang w:val="sr-Cyrl-RS" w:eastAsia="en-GB"/>
        </w:rPr>
        <w:t>одредби члана 97. став 1. тачка 17</w:t>
      </w:r>
      <w:r w:rsidR="00900ADC" w:rsidRPr="002F014F">
        <w:rPr>
          <w:rFonts w:ascii="Times New Roman" w:eastAsia="Times New Roman" w:hAnsi="Times New Roman" w:cs="Times New Roman"/>
          <w:sz w:val="24"/>
          <w:szCs w:val="24"/>
          <w:lang w:val="sr-Cyrl-RS" w:eastAsia="en-GB"/>
        </w:rPr>
        <w:t>.</w:t>
      </w:r>
      <w:r w:rsidR="00DB3A7D" w:rsidRPr="002F014F">
        <w:rPr>
          <w:rFonts w:ascii="Times New Roman" w:eastAsia="Times New Roman" w:hAnsi="Times New Roman" w:cs="Times New Roman"/>
          <w:sz w:val="24"/>
          <w:szCs w:val="24"/>
          <w:lang w:val="sr-Cyrl-RS" w:eastAsia="en-GB"/>
        </w:rPr>
        <w:t xml:space="preserve"> Устава  Републике Србије </w:t>
      </w:r>
      <w:r w:rsidR="00900ADC" w:rsidRPr="002F014F">
        <w:rPr>
          <w:rFonts w:ascii="Times New Roman" w:eastAsia="Times New Roman" w:hAnsi="Times New Roman" w:cs="Times New Roman"/>
          <w:sz w:val="24"/>
          <w:szCs w:val="24"/>
          <w:lang w:val="sr-Cyrl-RS" w:eastAsia="en-GB"/>
        </w:rPr>
        <w:t>којом је утврђено да</w:t>
      </w:r>
      <w:r w:rsidR="00DB3A7D" w:rsidRPr="002F014F">
        <w:rPr>
          <w:rFonts w:ascii="Times New Roman" w:eastAsia="Times New Roman" w:hAnsi="Times New Roman" w:cs="Times New Roman"/>
          <w:sz w:val="24"/>
          <w:szCs w:val="24"/>
          <w:lang w:val="sr-Cyrl-RS" w:eastAsia="en-GB"/>
        </w:rPr>
        <w:t xml:space="preserve"> Република Србија уређује и</w:t>
      </w:r>
      <w:r w:rsidR="00900ADC" w:rsidRPr="002F014F">
        <w:rPr>
          <w:rFonts w:ascii="Times New Roman" w:eastAsia="Times New Roman" w:hAnsi="Times New Roman" w:cs="Times New Roman"/>
          <w:sz w:val="24"/>
          <w:szCs w:val="24"/>
          <w:lang w:val="sr-Cyrl-RS" w:eastAsia="en-GB"/>
        </w:rPr>
        <w:t xml:space="preserve"> </w:t>
      </w:r>
      <w:r w:rsidR="00DB3A7D" w:rsidRPr="002F014F">
        <w:rPr>
          <w:rFonts w:ascii="Times New Roman" w:eastAsia="Times New Roman" w:hAnsi="Times New Roman" w:cs="Times New Roman"/>
          <w:sz w:val="24"/>
          <w:szCs w:val="24"/>
          <w:lang w:val="sr-Cyrl-RS" w:eastAsia="en-GB"/>
        </w:rPr>
        <w:t>обезбеђује друге односе од</w:t>
      </w:r>
      <w:r w:rsidR="00900ADC" w:rsidRPr="002F014F">
        <w:rPr>
          <w:rFonts w:ascii="Times New Roman" w:eastAsia="Times New Roman" w:hAnsi="Times New Roman" w:cs="Times New Roman"/>
          <w:sz w:val="24"/>
          <w:szCs w:val="24"/>
          <w:lang w:val="sr-Cyrl-RS" w:eastAsia="en-GB"/>
        </w:rPr>
        <w:t xml:space="preserve"> </w:t>
      </w:r>
      <w:r w:rsidR="00DB3A7D" w:rsidRPr="002F014F">
        <w:rPr>
          <w:rFonts w:ascii="Times New Roman" w:eastAsia="Times New Roman" w:hAnsi="Times New Roman" w:cs="Times New Roman"/>
          <w:sz w:val="24"/>
          <w:szCs w:val="24"/>
          <w:lang w:val="sr-Cyrl-RS" w:eastAsia="en-GB"/>
        </w:rPr>
        <w:t>интереса за Републику Србију, у складу с Уставом.</w:t>
      </w:r>
    </w:p>
    <w:p w:rsidR="00507580" w:rsidRPr="002F014F" w:rsidRDefault="00507580" w:rsidP="00507580">
      <w:pPr>
        <w:spacing w:after="0" w:line="240" w:lineRule="auto"/>
        <w:jc w:val="both"/>
        <w:rPr>
          <w:rFonts w:ascii="Times New Roman" w:eastAsia="Times New Roman" w:hAnsi="Times New Roman" w:cs="Times New Roman"/>
          <w:sz w:val="24"/>
          <w:szCs w:val="24"/>
          <w:lang w:val="sr-Cyrl-RS" w:eastAsia="en-GB"/>
        </w:rPr>
      </w:pPr>
    </w:p>
    <w:p w:rsidR="003E13FA" w:rsidRPr="002F014F" w:rsidRDefault="005567CD" w:rsidP="00507580">
      <w:pPr>
        <w:pStyle w:val="ListParagraph"/>
        <w:numPr>
          <w:ilvl w:val="0"/>
          <w:numId w:val="2"/>
        </w:numPr>
        <w:spacing w:after="0" w:line="240" w:lineRule="auto"/>
        <w:jc w:val="both"/>
        <w:rPr>
          <w:rFonts w:ascii="Times New Roman" w:eastAsia="Times New Roman" w:hAnsi="Times New Roman" w:cs="Times New Roman"/>
          <w:b/>
          <w:sz w:val="24"/>
          <w:szCs w:val="24"/>
          <w:lang w:val="sr-Cyrl-RS" w:eastAsia="en-GB"/>
        </w:rPr>
      </w:pPr>
      <w:r w:rsidRPr="002F014F">
        <w:rPr>
          <w:rFonts w:ascii="Times New Roman" w:eastAsia="Times New Roman" w:hAnsi="Times New Roman" w:cs="Times New Roman"/>
          <w:b/>
          <w:sz w:val="24"/>
          <w:szCs w:val="24"/>
          <w:lang w:val="sr-Cyrl-RS" w:eastAsia="en-GB"/>
        </w:rPr>
        <w:t>РАЗЛОЗИ ЗА ДОНОШЕЊЕ ЗАКОНА</w:t>
      </w:r>
    </w:p>
    <w:p w:rsidR="00507580" w:rsidRPr="002F014F" w:rsidRDefault="00507580" w:rsidP="00507580">
      <w:pPr>
        <w:pStyle w:val="ListParagraph"/>
        <w:spacing w:after="0" w:line="240" w:lineRule="auto"/>
        <w:ind w:left="1004"/>
        <w:jc w:val="both"/>
        <w:rPr>
          <w:rFonts w:ascii="Times New Roman" w:eastAsia="Times New Roman" w:hAnsi="Times New Roman" w:cs="Times New Roman"/>
          <w:b/>
          <w:sz w:val="24"/>
          <w:szCs w:val="24"/>
          <w:lang w:val="sr-Cyrl-RS" w:eastAsia="en-GB"/>
        </w:rPr>
      </w:pPr>
    </w:p>
    <w:p w:rsidR="00566BFD" w:rsidRPr="002F014F" w:rsidRDefault="008A716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Законом о спречавању прања новца и финансирања тероризма</w:t>
      </w:r>
      <w:r w:rsidR="008632F1" w:rsidRPr="002F014F">
        <w:rPr>
          <w:rFonts w:ascii="Times New Roman" w:eastAsia="Times New Roman" w:hAnsi="Times New Roman" w:cs="Times New Roman"/>
          <w:sz w:val="24"/>
          <w:szCs w:val="24"/>
          <w:lang w:val="sr-Cyrl-RS" w:eastAsia="en-GB"/>
        </w:rPr>
        <w:t xml:space="preserve"> (</w:t>
      </w:r>
      <w:r w:rsidR="00302AE4" w:rsidRPr="002F014F">
        <w:rPr>
          <w:rFonts w:ascii="Times New Roman" w:eastAsia="Times New Roman" w:hAnsi="Times New Roman" w:cs="Times New Roman"/>
          <w:sz w:val="24"/>
          <w:szCs w:val="24"/>
          <w:lang w:val="sr-Cyrl-RS" w:eastAsia="en-GB"/>
        </w:rPr>
        <w:t>„Службени гласник РС</w:t>
      </w:r>
      <w:r w:rsidR="00485A3F" w:rsidRPr="002F014F">
        <w:rPr>
          <w:rFonts w:ascii="Times New Roman" w:eastAsia="Times New Roman" w:hAnsi="Times New Roman" w:cs="Times New Roman"/>
          <w:sz w:val="24"/>
          <w:szCs w:val="24"/>
          <w:lang w:val="sr-Cyrl-RS" w:eastAsia="en-GB"/>
        </w:rPr>
        <w:t>”</w:t>
      </w:r>
      <w:r w:rsidR="00302AE4" w:rsidRPr="002F014F">
        <w:rPr>
          <w:rFonts w:ascii="Times New Roman" w:eastAsia="Times New Roman" w:hAnsi="Times New Roman" w:cs="Times New Roman"/>
          <w:sz w:val="24"/>
          <w:szCs w:val="24"/>
          <w:lang w:val="sr-Cyrl-RS" w:eastAsia="en-GB"/>
        </w:rPr>
        <w:t xml:space="preserve">, бр. 113/17 и 91/19 – </w:t>
      </w:r>
      <w:r w:rsidR="008632F1" w:rsidRPr="002F014F">
        <w:rPr>
          <w:rFonts w:ascii="Times New Roman" w:eastAsia="Times New Roman" w:hAnsi="Times New Roman" w:cs="Times New Roman"/>
          <w:sz w:val="24"/>
          <w:szCs w:val="24"/>
          <w:lang w:val="sr-Cyrl-RS" w:eastAsia="en-GB"/>
        </w:rPr>
        <w:t>у даљем тексту: Закон)</w:t>
      </w:r>
      <w:r w:rsidRPr="002F014F">
        <w:rPr>
          <w:rFonts w:ascii="Times New Roman" w:eastAsia="Times New Roman" w:hAnsi="Times New Roman" w:cs="Times New Roman"/>
          <w:sz w:val="24"/>
          <w:szCs w:val="24"/>
          <w:lang w:val="sr-Cyrl-RS" w:eastAsia="en-GB"/>
        </w:rPr>
        <w:t xml:space="preserve"> </w:t>
      </w:r>
      <w:r w:rsidR="00566BFD" w:rsidRPr="002F014F">
        <w:rPr>
          <w:rFonts w:ascii="Times New Roman" w:eastAsia="Times New Roman" w:hAnsi="Times New Roman" w:cs="Times New Roman"/>
          <w:sz w:val="24"/>
          <w:szCs w:val="24"/>
          <w:lang w:val="sr-Cyrl-RS" w:eastAsia="en-GB"/>
        </w:rPr>
        <w:t>се уређују радње и мере које се предузимају ради спречавања и откривања прања новца и финансирања тероризма.</w:t>
      </w:r>
      <w:r w:rsidRPr="002F014F">
        <w:rPr>
          <w:rFonts w:ascii="Times New Roman" w:eastAsia="Times New Roman" w:hAnsi="Times New Roman" w:cs="Times New Roman"/>
          <w:sz w:val="24"/>
          <w:szCs w:val="24"/>
          <w:lang w:val="sr-Cyrl-RS" w:eastAsia="en-GB"/>
        </w:rPr>
        <w:t xml:space="preserve"> </w:t>
      </w:r>
      <w:r w:rsidR="00566BFD" w:rsidRPr="002F014F">
        <w:rPr>
          <w:rFonts w:ascii="Times New Roman" w:eastAsia="Times New Roman" w:hAnsi="Times New Roman" w:cs="Times New Roman"/>
          <w:sz w:val="24"/>
          <w:szCs w:val="24"/>
          <w:lang w:val="sr-Cyrl-RS" w:eastAsia="en-GB"/>
        </w:rPr>
        <w:t>Међу обвезницима тог закона се, поред финансијских и нефинансијских институција, од 2017. године, а на предлог Народне банке Србије која је заједно са Управом за спречавање прања новца препознала значај нових нерегулисаних ентитета на нашем тржишту</w:t>
      </w:r>
      <w:r w:rsidR="00F437C5" w:rsidRPr="002F014F">
        <w:rPr>
          <w:rFonts w:ascii="Times New Roman" w:eastAsia="Times New Roman" w:hAnsi="Times New Roman" w:cs="Times New Roman"/>
          <w:sz w:val="24"/>
          <w:szCs w:val="24"/>
          <w:lang w:val="sr-Cyrl-RS" w:eastAsia="en-GB"/>
        </w:rPr>
        <w:t xml:space="preserve"> још пре усвајања тзв. Пете директив</w:t>
      </w:r>
      <w:r w:rsidR="0097116C" w:rsidRPr="002F014F">
        <w:rPr>
          <w:rFonts w:ascii="Times New Roman" w:eastAsia="Times New Roman" w:hAnsi="Times New Roman" w:cs="Times New Roman"/>
          <w:sz w:val="24"/>
          <w:szCs w:val="24"/>
          <w:lang w:val="sr-Cyrl-RS" w:eastAsia="en-GB"/>
        </w:rPr>
        <w:t>e</w:t>
      </w:r>
      <w:r w:rsidR="00F437C5" w:rsidRPr="002F014F">
        <w:rPr>
          <w:rFonts w:ascii="Times New Roman" w:eastAsia="Times New Roman" w:hAnsi="Times New Roman" w:cs="Times New Roman"/>
          <w:sz w:val="24"/>
          <w:szCs w:val="24"/>
          <w:lang w:val="sr-Cyrl-RS" w:eastAsia="en-GB"/>
        </w:rPr>
        <w:t xml:space="preserve"> о спречавању прања новца и финансирања тероризма</w:t>
      </w:r>
      <w:r w:rsidR="0097116C" w:rsidRPr="002F014F">
        <w:rPr>
          <w:rStyle w:val="FootnoteReference"/>
          <w:rFonts w:ascii="Times New Roman" w:eastAsia="Times New Roman" w:hAnsi="Times New Roman" w:cs="Times New Roman"/>
          <w:sz w:val="24"/>
          <w:szCs w:val="24"/>
          <w:lang w:val="sr-Cyrl-RS" w:eastAsia="en-GB"/>
        </w:rPr>
        <w:footnoteReference w:id="1"/>
      </w:r>
      <w:r w:rsidR="00566BFD" w:rsidRPr="002F014F">
        <w:rPr>
          <w:rFonts w:ascii="Times New Roman" w:eastAsia="Times New Roman" w:hAnsi="Times New Roman" w:cs="Times New Roman"/>
          <w:sz w:val="24"/>
          <w:szCs w:val="24"/>
          <w:lang w:val="sr-Cyrl-RS" w:eastAsia="en-GB"/>
        </w:rPr>
        <w:t xml:space="preserve">, </w:t>
      </w:r>
      <w:r w:rsidRPr="002F014F">
        <w:rPr>
          <w:rFonts w:ascii="Times New Roman" w:eastAsia="Times New Roman" w:hAnsi="Times New Roman" w:cs="Times New Roman"/>
          <w:sz w:val="24"/>
          <w:szCs w:val="24"/>
          <w:lang w:val="sr-Cyrl-RS" w:eastAsia="en-GB"/>
        </w:rPr>
        <w:t xml:space="preserve"> </w:t>
      </w:r>
      <w:r w:rsidR="00566BFD" w:rsidRPr="002F014F">
        <w:rPr>
          <w:rFonts w:ascii="Times New Roman" w:eastAsia="Times New Roman" w:hAnsi="Times New Roman" w:cs="Times New Roman"/>
          <w:sz w:val="24"/>
          <w:szCs w:val="24"/>
          <w:lang w:val="sr-Cyrl-RS" w:eastAsia="en-GB"/>
        </w:rPr>
        <w:t>налазе и</w:t>
      </w:r>
      <w:r w:rsidRPr="002F014F">
        <w:rPr>
          <w:rFonts w:ascii="Times New Roman" w:eastAsia="Times New Roman" w:hAnsi="Times New Roman" w:cs="Times New Roman"/>
          <w:sz w:val="24"/>
          <w:szCs w:val="24"/>
          <w:lang w:val="sr-Cyrl-RS" w:eastAsia="en-GB"/>
        </w:rPr>
        <w:t xml:space="preserve"> лица која се баве пружањем услуга куповине, продаје или преноса виртуелних валута или замене тих валута за новац или другу имовину преко интернет платформи, уређаја у физичком облику или на други начин, односно која посредују при пружању ових услуга</w:t>
      </w:r>
      <w:r w:rsidR="00566BFD" w:rsidRPr="002F014F">
        <w:rPr>
          <w:rFonts w:ascii="Times New Roman" w:eastAsia="Times New Roman" w:hAnsi="Times New Roman" w:cs="Times New Roman"/>
          <w:sz w:val="24"/>
          <w:szCs w:val="24"/>
          <w:lang w:val="sr-Cyrl-RS" w:eastAsia="en-GB"/>
        </w:rPr>
        <w:t>. Измена</w:t>
      </w:r>
      <w:r w:rsidR="00A46B57" w:rsidRPr="002F014F">
        <w:rPr>
          <w:rFonts w:ascii="Times New Roman" w:eastAsia="Times New Roman" w:hAnsi="Times New Roman" w:cs="Times New Roman"/>
          <w:sz w:val="24"/>
          <w:szCs w:val="24"/>
          <w:lang w:val="sr-Cyrl-RS" w:eastAsia="en-GB"/>
        </w:rPr>
        <w:t>ма</w:t>
      </w:r>
      <w:r w:rsidR="00566BFD" w:rsidRPr="002F014F">
        <w:rPr>
          <w:rFonts w:ascii="Times New Roman" w:eastAsia="Times New Roman" w:hAnsi="Times New Roman" w:cs="Times New Roman"/>
          <w:sz w:val="24"/>
          <w:szCs w:val="24"/>
          <w:lang w:val="sr-Cyrl-RS" w:eastAsia="en-GB"/>
        </w:rPr>
        <w:t xml:space="preserve"> и допунама</w:t>
      </w:r>
      <w:r w:rsidR="008445DD" w:rsidRPr="002F014F">
        <w:rPr>
          <w:rFonts w:ascii="Times New Roman" w:eastAsia="Times New Roman" w:hAnsi="Times New Roman" w:cs="Times New Roman"/>
          <w:sz w:val="24"/>
          <w:szCs w:val="24"/>
          <w:lang w:val="sr-Cyrl-RS" w:eastAsia="en-GB"/>
        </w:rPr>
        <w:t xml:space="preserve"> Закона</w:t>
      </w:r>
      <w:r w:rsidR="00566BFD" w:rsidRPr="002F014F">
        <w:rPr>
          <w:rFonts w:ascii="Times New Roman" w:eastAsia="Times New Roman" w:hAnsi="Times New Roman" w:cs="Times New Roman"/>
          <w:sz w:val="24"/>
          <w:szCs w:val="24"/>
          <w:lang w:val="sr-Cyrl-RS" w:eastAsia="en-GB"/>
        </w:rPr>
        <w:t xml:space="preserve"> из 2019. године овај круг је проширен и на</w:t>
      </w:r>
      <w:r w:rsidRPr="002F014F">
        <w:rPr>
          <w:rFonts w:ascii="Times New Roman" w:eastAsia="Times New Roman" w:hAnsi="Times New Roman" w:cs="Times New Roman"/>
          <w:sz w:val="24"/>
          <w:szCs w:val="24"/>
          <w:lang w:val="sr-Cyrl-RS" w:eastAsia="en-GB"/>
        </w:rPr>
        <w:t xml:space="preserve"> пружаоц</w:t>
      </w:r>
      <w:r w:rsidR="00566BFD" w:rsidRPr="002F014F">
        <w:rPr>
          <w:rFonts w:ascii="Times New Roman" w:eastAsia="Times New Roman" w:hAnsi="Times New Roman" w:cs="Times New Roman"/>
          <w:sz w:val="24"/>
          <w:szCs w:val="24"/>
          <w:lang w:val="sr-Cyrl-RS" w:eastAsia="en-GB"/>
        </w:rPr>
        <w:t>е</w:t>
      </w:r>
      <w:r w:rsidRPr="002F014F">
        <w:rPr>
          <w:rFonts w:ascii="Times New Roman" w:eastAsia="Times New Roman" w:hAnsi="Times New Roman" w:cs="Times New Roman"/>
          <w:sz w:val="24"/>
          <w:szCs w:val="24"/>
          <w:lang w:val="sr-Cyrl-RS" w:eastAsia="en-GB"/>
        </w:rPr>
        <w:t xml:space="preserve"> кастоди услуге новчаника</w:t>
      </w:r>
      <w:r w:rsidR="00566BFD" w:rsidRPr="002F014F">
        <w:rPr>
          <w:rFonts w:ascii="Times New Roman" w:eastAsia="Times New Roman" w:hAnsi="Times New Roman" w:cs="Times New Roman"/>
          <w:sz w:val="24"/>
          <w:szCs w:val="24"/>
          <w:lang w:val="sr-Cyrl-RS" w:eastAsia="en-GB"/>
        </w:rPr>
        <w:t>. Тиме се ове делатности које су предмет интензивног занимања регулатора у области спречавања прања новца и финансирања тероризма у претходним годинама уводе у одговарајуће токове контроле и надзора, а пружаоци наведених услуга</w:t>
      </w:r>
      <w:r w:rsidRPr="002F014F">
        <w:rPr>
          <w:rFonts w:ascii="Times New Roman" w:eastAsia="Times New Roman" w:hAnsi="Times New Roman" w:cs="Times New Roman"/>
          <w:sz w:val="24"/>
          <w:szCs w:val="24"/>
          <w:lang w:val="sr-Cyrl-RS" w:eastAsia="en-GB"/>
        </w:rPr>
        <w:t xml:space="preserve"> морају да испуне све обавезе које се тичу спречавања прања новца и финансирања тероризма као и</w:t>
      </w:r>
      <w:r w:rsidR="00BE2702" w:rsidRPr="002F014F">
        <w:rPr>
          <w:rFonts w:ascii="Times New Roman" w:eastAsia="Times New Roman" w:hAnsi="Times New Roman" w:cs="Times New Roman"/>
          <w:sz w:val="24"/>
          <w:szCs w:val="24"/>
          <w:lang w:val="sr-Cyrl-RS" w:eastAsia="en-GB"/>
        </w:rPr>
        <w:t xml:space="preserve"> сви</w:t>
      </w:r>
      <w:r w:rsidRPr="002F014F">
        <w:rPr>
          <w:rFonts w:ascii="Times New Roman" w:eastAsia="Times New Roman" w:hAnsi="Times New Roman" w:cs="Times New Roman"/>
          <w:sz w:val="24"/>
          <w:szCs w:val="24"/>
          <w:lang w:val="sr-Cyrl-RS" w:eastAsia="en-GB"/>
        </w:rPr>
        <w:t xml:space="preserve"> други обвезници, укључујући идентификацију странке на прописан начин. За потребе </w:t>
      </w:r>
      <w:r w:rsidR="00BE2702" w:rsidRPr="002F014F">
        <w:rPr>
          <w:rFonts w:ascii="Times New Roman" w:eastAsia="Times New Roman" w:hAnsi="Times New Roman" w:cs="Times New Roman"/>
          <w:sz w:val="24"/>
          <w:szCs w:val="24"/>
          <w:lang w:val="sr-Cyrl-RS" w:eastAsia="en-GB"/>
        </w:rPr>
        <w:t>примене З</w:t>
      </w:r>
      <w:r w:rsidRPr="002F014F">
        <w:rPr>
          <w:rFonts w:ascii="Times New Roman" w:eastAsia="Times New Roman" w:hAnsi="Times New Roman" w:cs="Times New Roman"/>
          <w:sz w:val="24"/>
          <w:szCs w:val="24"/>
          <w:lang w:val="sr-Cyrl-RS" w:eastAsia="en-GB"/>
        </w:rPr>
        <w:t xml:space="preserve">акона, дефинисани су </w:t>
      </w:r>
      <w:r w:rsidR="00566BFD" w:rsidRPr="002F014F">
        <w:rPr>
          <w:rFonts w:ascii="Times New Roman" w:eastAsia="Times New Roman" w:hAnsi="Times New Roman" w:cs="Times New Roman"/>
          <w:sz w:val="24"/>
          <w:szCs w:val="24"/>
          <w:lang w:val="sr-Cyrl-RS" w:eastAsia="en-GB"/>
        </w:rPr>
        <w:t xml:space="preserve">по први пут </w:t>
      </w:r>
      <w:r w:rsidRPr="002F014F">
        <w:rPr>
          <w:rFonts w:ascii="Times New Roman" w:eastAsia="Times New Roman" w:hAnsi="Times New Roman" w:cs="Times New Roman"/>
          <w:sz w:val="24"/>
          <w:szCs w:val="24"/>
          <w:lang w:val="sr-Cyrl-RS" w:eastAsia="en-GB"/>
        </w:rPr>
        <w:t>и појмови „виртуелне валуте</w:t>
      </w:r>
      <w:r w:rsidR="00485A3F" w:rsidRPr="002F014F">
        <w:rPr>
          <w:rFonts w:ascii="Times New Roman" w:hAnsi="Times New Roman" w:cs="Times New Roman"/>
          <w:sz w:val="24"/>
          <w:szCs w:val="24"/>
          <w:lang w:val="sr-Cyrl-RS"/>
        </w:rPr>
        <w:t>”</w:t>
      </w:r>
      <w:r w:rsidRPr="002F014F">
        <w:rPr>
          <w:rFonts w:ascii="Times New Roman" w:eastAsia="Times New Roman" w:hAnsi="Times New Roman" w:cs="Times New Roman"/>
          <w:sz w:val="24"/>
          <w:szCs w:val="24"/>
          <w:lang w:val="sr-Cyrl-RS" w:eastAsia="en-GB"/>
        </w:rPr>
        <w:t xml:space="preserve"> и „пружа</w:t>
      </w:r>
      <w:r w:rsidR="00BE2702" w:rsidRPr="002F014F">
        <w:rPr>
          <w:rFonts w:ascii="Times New Roman" w:eastAsia="Times New Roman" w:hAnsi="Times New Roman" w:cs="Times New Roman"/>
          <w:sz w:val="24"/>
          <w:szCs w:val="24"/>
          <w:lang w:val="sr-Cyrl-RS" w:eastAsia="en-GB"/>
        </w:rPr>
        <w:t>о</w:t>
      </w:r>
      <w:r w:rsidRPr="002F014F">
        <w:rPr>
          <w:rFonts w:ascii="Times New Roman" w:eastAsia="Times New Roman" w:hAnsi="Times New Roman" w:cs="Times New Roman"/>
          <w:sz w:val="24"/>
          <w:szCs w:val="24"/>
          <w:lang w:val="sr-Cyrl-RS" w:eastAsia="en-GB"/>
        </w:rPr>
        <w:t xml:space="preserve">ца кастоди услуге новчаника (енг. </w:t>
      </w:r>
      <w:r w:rsidRPr="002F014F">
        <w:rPr>
          <w:rFonts w:ascii="Times New Roman" w:eastAsia="Times New Roman" w:hAnsi="Times New Roman" w:cs="Times New Roman"/>
          <w:i/>
          <w:sz w:val="24"/>
          <w:szCs w:val="24"/>
          <w:lang w:val="sr-Cyrl-RS" w:eastAsia="en-GB"/>
        </w:rPr>
        <w:t>custodian wallet provider</w:t>
      </w:r>
      <w:r w:rsidRPr="002F014F">
        <w:rPr>
          <w:rFonts w:ascii="Times New Roman" w:eastAsia="Times New Roman" w:hAnsi="Times New Roman" w:cs="Times New Roman"/>
          <w:sz w:val="24"/>
          <w:szCs w:val="24"/>
          <w:lang w:val="sr-Cyrl-RS" w:eastAsia="en-GB"/>
        </w:rPr>
        <w:t>)</w:t>
      </w:r>
      <w:r w:rsidR="00485A3F" w:rsidRPr="002F014F">
        <w:rPr>
          <w:rFonts w:ascii="Times New Roman" w:hAnsi="Times New Roman" w:cs="Times New Roman"/>
          <w:sz w:val="24"/>
          <w:szCs w:val="24"/>
          <w:lang w:val="sr-Cyrl-RS"/>
        </w:rPr>
        <w:t>”</w:t>
      </w:r>
      <w:r w:rsidR="00A46B57" w:rsidRPr="002F014F">
        <w:rPr>
          <w:rFonts w:ascii="Times New Roman" w:eastAsia="Times New Roman" w:hAnsi="Times New Roman" w:cs="Times New Roman"/>
          <w:sz w:val="24"/>
          <w:szCs w:val="24"/>
          <w:lang w:val="sr-Cyrl-RS" w:eastAsia="en-GB"/>
        </w:rPr>
        <w:t>.</w:t>
      </w:r>
      <w:r w:rsidRPr="002F014F">
        <w:rPr>
          <w:rFonts w:ascii="Times New Roman" w:eastAsia="Times New Roman" w:hAnsi="Times New Roman" w:cs="Times New Roman"/>
          <w:sz w:val="24"/>
          <w:szCs w:val="24"/>
          <w:lang w:val="sr-Cyrl-RS" w:eastAsia="en-GB"/>
        </w:rPr>
        <w:t xml:space="preserve"> </w:t>
      </w:r>
    </w:p>
    <w:p w:rsidR="00566BFD" w:rsidRPr="002F014F" w:rsidRDefault="00566BFD"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 xml:space="preserve">Разлози за доношење Закона о изменама и допунама Закона о спречавању прања новца и финансирања тероризма су усклађивање са </w:t>
      </w:r>
      <w:r w:rsidR="003931A3" w:rsidRPr="002F014F">
        <w:rPr>
          <w:rFonts w:ascii="Times New Roman" w:eastAsia="Times New Roman" w:hAnsi="Times New Roman" w:cs="Times New Roman"/>
          <w:sz w:val="24"/>
          <w:szCs w:val="24"/>
          <w:lang w:val="sr-Cyrl-RS" w:eastAsia="en-GB"/>
        </w:rPr>
        <w:t>законом којим се уређује дигитална имовина</w:t>
      </w:r>
      <w:r w:rsidR="003931A3" w:rsidRPr="002F014F">
        <w:rPr>
          <w:rFonts w:ascii="Times New Roman" w:eastAsia="Times New Roman" w:hAnsi="Times New Roman" w:cs="Times New Roman"/>
          <w:sz w:val="24"/>
          <w:szCs w:val="24"/>
          <w:lang w:val="sr-Cyrl-RS" w:eastAsia="en-GB"/>
        </w:rPr>
        <w:t xml:space="preserve"> </w:t>
      </w:r>
      <w:r w:rsidRPr="002F014F">
        <w:rPr>
          <w:rFonts w:ascii="Times New Roman" w:eastAsia="Times New Roman" w:hAnsi="Times New Roman" w:cs="Times New Roman"/>
          <w:sz w:val="24"/>
          <w:szCs w:val="24"/>
          <w:lang w:val="sr-Cyrl-RS" w:eastAsia="en-GB"/>
        </w:rPr>
        <w:t>који н</w:t>
      </w:r>
      <w:r w:rsidR="000C3A29" w:rsidRPr="002F014F">
        <w:rPr>
          <w:rFonts w:ascii="Times New Roman" w:eastAsia="Times New Roman" w:hAnsi="Times New Roman" w:cs="Times New Roman"/>
          <w:sz w:val="24"/>
          <w:szCs w:val="24"/>
          <w:lang w:val="sr-Cyrl-RS" w:eastAsia="en-GB"/>
        </w:rPr>
        <w:t>а</w:t>
      </w:r>
      <w:r w:rsidRPr="002F014F">
        <w:rPr>
          <w:rFonts w:ascii="Times New Roman" w:eastAsia="Times New Roman" w:hAnsi="Times New Roman" w:cs="Times New Roman"/>
          <w:sz w:val="24"/>
          <w:szCs w:val="24"/>
          <w:lang w:val="sr-Cyrl-RS" w:eastAsia="en-GB"/>
        </w:rPr>
        <w:t xml:space="preserve"> свеобухватан и детаљан начин уређује издавање и трговање дигиталном имовином, услуге које се у вез</w:t>
      </w:r>
      <w:r w:rsidR="00A46B57" w:rsidRPr="002F014F">
        <w:rPr>
          <w:rFonts w:ascii="Times New Roman" w:eastAsia="Times New Roman" w:hAnsi="Times New Roman" w:cs="Times New Roman"/>
          <w:sz w:val="24"/>
          <w:szCs w:val="24"/>
          <w:lang w:val="sr-Cyrl-RS" w:eastAsia="en-GB"/>
        </w:rPr>
        <w:t>и</w:t>
      </w:r>
      <w:r w:rsidRPr="002F014F">
        <w:rPr>
          <w:rFonts w:ascii="Times New Roman" w:eastAsia="Times New Roman" w:hAnsi="Times New Roman" w:cs="Times New Roman"/>
          <w:sz w:val="24"/>
          <w:szCs w:val="24"/>
          <w:lang w:val="sr-Cyrl-RS" w:eastAsia="en-GB"/>
        </w:rPr>
        <w:t xml:space="preserve"> с том имовином могу пружати, као </w:t>
      </w:r>
      <w:r w:rsidR="00A46B57" w:rsidRPr="002F014F">
        <w:rPr>
          <w:rFonts w:ascii="Times New Roman" w:eastAsia="Times New Roman" w:hAnsi="Times New Roman" w:cs="Times New Roman"/>
          <w:sz w:val="24"/>
          <w:szCs w:val="24"/>
          <w:lang w:val="sr-Cyrl-RS" w:eastAsia="en-GB"/>
        </w:rPr>
        <w:t xml:space="preserve">и </w:t>
      </w:r>
      <w:r w:rsidRPr="002F014F">
        <w:rPr>
          <w:rFonts w:ascii="Times New Roman" w:eastAsia="Times New Roman" w:hAnsi="Times New Roman" w:cs="Times New Roman"/>
          <w:sz w:val="24"/>
          <w:szCs w:val="24"/>
          <w:lang w:val="sr-Cyrl-RS" w:eastAsia="en-GB"/>
        </w:rPr>
        <w:t>привредна друштва која могу пружати те услуге. Истовремено се врши и потпуно усклађивање с међународним стандардима у овој области који су дефинисани ФАТФ (</w:t>
      </w:r>
      <w:r w:rsidRPr="002F014F">
        <w:rPr>
          <w:rFonts w:ascii="Times New Roman" w:eastAsia="Times New Roman" w:hAnsi="Times New Roman" w:cs="Times New Roman"/>
          <w:i/>
          <w:sz w:val="24"/>
          <w:szCs w:val="24"/>
          <w:lang w:val="sr-Cyrl-RS" w:eastAsia="en-GB"/>
        </w:rPr>
        <w:t>Financial Action Task Force</w:t>
      </w:r>
      <w:r w:rsidRPr="002F014F">
        <w:rPr>
          <w:rFonts w:ascii="Times New Roman" w:eastAsia="Times New Roman" w:hAnsi="Times New Roman" w:cs="Times New Roman"/>
          <w:sz w:val="24"/>
          <w:szCs w:val="24"/>
          <w:lang w:val="sr-Cyrl-RS" w:eastAsia="en-GB"/>
        </w:rPr>
        <w:t xml:space="preserve">) препорукама (Препорука 15), који захтевају лиценцирање или регистрацију лица која пружају услуге повезане с виртуелном имовином (енг. </w:t>
      </w:r>
      <w:r w:rsidRPr="002F014F">
        <w:rPr>
          <w:rFonts w:ascii="Times New Roman" w:eastAsia="Times New Roman" w:hAnsi="Times New Roman" w:cs="Times New Roman"/>
          <w:i/>
          <w:sz w:val="24"/>
          <w:szCs w:val="24"/>
          <w:lang w:val="sr-Cyrl-RS" w:eastAsia="en-GB"/>
        </w:rPr>
        <w:t>virtual assets service providers</w:t>
      </w:r>
      <w:r w:rsidRPr="002F014F">
        <w:rPr>
          <w:rFonts w:ascii="Times New Roman" w:eastAsia="Times New Roman" w:hAnsi="Times New Roman" w:cs="Times New Roman"/>
          <w:sz w:val="24"/>
          <w:szCs w:val="24"/>
          <w:lang w:val="sr-Cyrl-RS" w:eastAsia="en-GB"/>
        </w:rPr>
        <w:t>), а водило се рачуна и о одредбама Пет</w:t>
      </w:r>
      <w:r w:rsidR="00A46B57" w:rsidRPr="002F014F">
        <w:rPr>
          <w:rFonts w:ascii="Times New Roman" w:eastAsia="Times New Roman" w:hAnsi="Times New Roman" w:cs="Times New Roman"/>
          <w:sz w:val="24"/>
          <w:szCs w:val="24"/>
          <w:lang w:val="sr-Cyrl-RS" w:eastAsia="en-GB"/>
        </w:rPr>
        <w:t>е</w:t>
      </w:r>
      <w:r w:rsidRPr="002F014F">
        <w:rPr>
          <w:rFonts w:ascii="Times New Roman" w:eastAsia="Times New Roman" w:hAnsi="Times New Roman" w:cs="Times New Roman"/>
          <w:sz w:val="24"/>
          <w:szCs w:val="24"/>
          <w:lang w:val="sr-Cyrl-RS" w:eastAsia="en-GB"/>
        </w:rPr>
        <w:t xml:space="preserve"> директив</w:t>
      </w:r>
      <w:r w:rsidR="00A46B57" w:rsidRPr="002F014F">
        <w:rPr>
          <w:rFonts w:ascii="Times New Roman" w:eastAsia="Times New Roman" w:hAnsi="Times New Roman" w:cs="Times New Roman"/>
          <w:sz w:val="24"/>
          <w:szCs w:val="24"/>
          <w:lang w:val="sr-Cyrl-RS" w:eastAsia="en-GB"/>
        </w:rPr>
        <w:t>е</w:t>
      </w:r>
      <w:r w:rsidRPr="002F014F">
        <w:rPr>
          <w:rFonts w:ascii="Times New Roman" w:eastAsia="Times New Roman" w:hAnsi="Times New Roman" w:cs="Times New Roman"/>
          <w:sz w:val="24"/>
          <w:szCs w:val="24"/>
          <w:lang w:val="sr-Cyrl-RS" w:eastAsia="en-GB"/>
        </w:rPr>
        <w:t xml:space="preserve"> о спречавању прања новца</w:t>
      </w:r>
      <w:r w:rsidR="00A46B57" w:rsidRPr="002F014F">
        <w:rPr>
          <w:rFonts w:ascii="Times New Roman" w:eastAsia="Times New Roman" w:hAnsi="Times New Roman" w:cs="Times New Roman"/>
          <w:sz w:val="24"/>
          <w:szCs w:val="24"/>
          <w:lang w:val="sr-Cyrl-RS" w:eastAsia="en-GB"/>
        </w:rPr>
        <w:t xml:space="preserve"> и финансирања тероризма</w:t>
      </w:r>
      <w:r w:rsidRPr="002F014F">
        <w:rPr>
          <w:rFonts w:ascii="Times New Roman" w:eastAsia="Times New Roman" w:hAnsi="Times New Roman" w:cs="Times New Roman"/>
          <w:sz w:val="24"/>
          <w:szCs w:val="24"/>
          <w:lang w:val="sr-Cyrl-RS" w:eastAsia="en-GB"/>
        </w:rPr>
        <w:t>.</w:t>
      </w:r>
    </w:p>
    <w:p w:rsidR="008A7168" w:rsidRPr="002F014F" w:rsidRDefault="008A716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Имајући у виду да се закон</w:t>
      </w:r>
      <w:r w:rsidR="00D777E3" w:rsidRPr="002F014F">
        <w:rPr>
          <w:rFonts w:ascii="Times New Roman" w:eastAsia="Times New Roman" w:hAnsi="Times New Roman" w:cs="Times New Roman"/>
          <w:sz w:val="24"/>
          <w:szCs w:val="24"/>
          <w:lang w:val="sr-Cyrl-RS" w:eastAsia="en-GB"/>
        </w:rPr>
        <w:t>ом којим се уређује</w:t>
      </w:r>
      <w:r w:rsidRPr="002F014F">
        <w:rPr>
          <w:rFonts w:ascii="Times New Roman" w:eastAsia="Times New Roman" w:hAnsi="Times New Roman" w:cs="Times New Roman"/>
          <w:sz w:val="24"/>
          <w:szCs w:val="24"/>
          <w:lang w:val="sr-Cyrl-RS" w:eastAsia="en-GB"/>
        </w:rPr>
        <w:t xml:space="preserve"> дигиталн</w:t>
      </w:r>
      <w:r w:rsidR="00D777E3" w:rsidRPr="002F014F">
        <w:rPr>
          <w:rFonts w:ascii="Times New Roman" w:eastAsia="Times New Roman" w:hAnsi="Times New Roman" w:cs="Times New Roman"/>
          <w:sz w:val="24"/>
          <w:szCs w:val="24"/>
          <w:lang w:val="sr-Cyrl-RS" w:eastAsia="en-GB"/>
        </w:rPr>
        <w:t>а</w:t>
      </w:r>
      <w:r w:rsidRPr="002F014F">
        <w:rPr>
          <w:rFonts w:ascii="Times New Roman" w:eastAsia="Times New Roman" w:hAnsi="Times New Roman" w:cs="Times New Roman"/>
          <w:sz w:val="24"/>
          <w:szCs w:val="24"/>
          <w:lang w:val="sr-Cyrl-RS" w:eastAsia="en-GB"/>
        </w:rPr>
        <w:t xml:space="preserve"> имовин</w:t>
      </w:r>
      <w:r w:rsidR="00D777E3" w:rsidRPr="002F014F">
        <w:rPr>
          <w:rFonts w:ascii="Times New Roman" w:eastAsia="Times New Roman" w:hAnsi="Times New Roman" w:cs="Times New Roman"/>
          <w:sz w:val="24"/>
          <w:szCs w:val="24"/>
          <w:lang w:val="sr-Cyrl-RS" w:eastAsia="en-GB"/>
        </w:rPr>
        <w:t>а</w:t>
      </w:r>
      <w:r w:rsidRPr="002F014F">
        <w:rPr>
          <w:rFonts w:ascii="Times New Roman" w:eastAsia="Times New Roman" w:hAnsi="Times New Roman" w:cs="Times New Roman"/>
          <w:sz w:val="24"/>
          <w:szCs w:val="24"/>
          <w:lang w:val="sr-Cyrl-RS" w:eastAsia="en-GB"/>
        </w:rPr>
        <w:t xml:space="preserve">, поред виртуелних валута, уређују и </w:t>
      </w:r>
      <w:r w:rsidR="0065380E" w:rsidRPr="002F014F">
        <w:rPr>
          <w:rFonts w:ascii="Times New Roman" w:eastAsia="Times New Roman" w:hAnsi="Times New Roman" w:cs="Times New Roman"/>
          <w:sz w:val="24"/>
          <w:szCs w:val="24"/>
          <w:lang w:val="sr-Cyrl-RS" w:eastAsia="en-GB"/>
        </w:rPr>
        <w:t>дигитални токени као врста дигиталне имовине, као и да се уређуј</w:t>
      </w:r>
      <w:r w:rsidR="00174AF8" w:rsidRPr="002F014F">
        <w:rPr>
          <w:rFonts w:ascii="Times New Roman" w:eastAsia="Times New Roman" w:hAnsi="Times New Roman" w:cs="Times New Roman"/>
          <w:sz w:val="24"/>
          <w:szCs w:val="24"/>
          <w:lang w:val="sr-Cyrl-RS" w:eastAsia="en-GB"/>
        </w:rPr>
        <w:t>у</w:t>
      </w:r>
      <w:r w:rsidR="0065380E" w:rsidRPr="002F014F">
        <w:rPr>
          <w:rFonts w:ascii="Times New Roman" w:eastAsia="Times New Roman" w:hAnsi="Times New Roman" w:cs="Times New Roman"/>
          <w:sz w:val="24"/>
          <w:szCs w:val="24"/>
          <w:lang w:val="sr-Cyrl-RS" w:eastAsia="en-GB"/>
        </w:rPr>
        <w:t xml:space="preserve"> лиценцирање, пословање и надзор над пословањем пружалаца услуга повезаних са обе наведене врсте дигиталне имовине, неопходно је ускладити одредбе </w:t>
      </w:r>
      <w:r w:rsidR="000C3A29" w:rsidRPr="002F014F">
        <w:rPr>
          <w:rFonts w:ascii="Times New Roman" w:eastAsia="Times New Roman" w:hAnsi="Times New Roman" w:cs="Times New Roman"/>
          <w:sz w:val="24"/>
          <w:szCs w:val="24"/>
          <w:lang w:val="sr-Cyrl-RS" w:eastAsia="en-GB"/>
        </w:rPr>
        <w:t xml:space="preserve">овог закона </w:t>
      </w:r>
      <w:r w:rsidR="0065380E" w:rsidRPr="002F014F">
        <w:rPr>
          <w:rFonts w:ascii="Times New Roman" w:eastAsia="Times New Roman" w:hAnsi="Times New Roman" w:cs="Times New Roman"/>
          <w:sz w:val="24"/>
          <w:szCs w:val="24"/>
          <w:lang w:val="sr-Cyrl-RS" w:eastAsia="en-GB"/>
        </w:rPr>
        <w:t xml:space="preserve">са тим </w:t>
      </w:r>
      <w:r w:rsidR="00D777E3" w:rsidRPr="002F014F">
        <w:rPr>
          <w:rFonts w:ascii="Times New Roman" w:eastAsia="Times New Roman" w:hAnsi="Times New Roman" w:cs="Times New Roman"/>
          <w:sz w:val="24"/>
          <w:szCs w:val="24"/>
          <w:lang w:val="sr-Cyrl-RS" w:eastAsia="en-GB"/>
        </w:rPr>
        <w:t xml:space="preserve">законом </w:t>
      </w:r>
      <w:r w:rsidR="00D777E3" w:rsidRPr="002F014F">
        <w:rPr>
          <w:rFonts w:ascii="Times New Roman" w:eastAsia="Times New Roman" w:hAnsi="Times New Roman" w:cs="Times New Roman"/>
          <w:sz w:val="24"/>
          <w:szCs w:val="24"/>
          <w:lang w:val="sr-Cyrl-RS" w:eastAsia="en-GB"/>
        </w:rPr>
        <w:t>којим се уређује дигитална имовина</w:t>
      </w:r>
      <w:r w:rsidR="0065380E" w:rsidRPr="002F014F">
        <w:rPr>
          <w:rFonts w:ascii="Times New Roman" w:eastAsia="Times New Roman" w:hAnsi="Times New Roman" w:cs="Times New Roman"/>
          <w:sz w:val="24"/>
          <w:szCs w:val="24"/>
          <w:lang w:val="sr-Cyrl-RS" w:eastAsia="en-GB"/>
        </w:rPr>
        <w:t>, ка</w:t>
      </w:r>
      <w:r w:rsidR="00174AF8" w:rsidRPr="002F014F">
        <w:rPr>
          <w:rFonts w:ascii="Times New Roman" w:eastAsia="Times New Roman" w:hAnsi="Times New Roman" w:cs="Times New Roman"/>
          <w:sz w:val="24"/>
          <w:szCs w:val="24"/>
          <w:lang w:val="sr-Cyrl-RS" w:eastAsia="en-GB"/>
        </w:rPr>
        <w:t>к</w:t>
      </w:r>
      <w:r w:rsidR="0065380E" w:rsidRPr="002F014F">
        <w:rPr>
          <w:rFonts w:ascii="Times New Roman" w:eastAsia="Times New Roman" w:hAnsi="Times New Roman" w:cs="Times New Roman"/>
          <w:sz w:val="24"/>
          <w:szCs w:val="24"/>
          <w:lang w:val="sr-Cyrl-RS" w:eastAsia="en-GB"/>
        </w:rPr>
        <w:t xml:space="preserve">о би се и у области спречавања прања </w:t>
      </w:r>
      <w:r w:rsidR="0065380E" w:rsidRPr="002F014F">
        <w:rPr>
          <w:rFonts w:ascii="Times New Roman" w:eastAsia="Times New Roman" w:hAnsi="Times New Roman" w:cs="Times New Roman"/>
          <w:sz w:val="24"/>
          <w:szCs w:val="24"/>
          <w:lang w:val="sr-Cyrl-RS" w:eastAsia="en-GB"/>
        </w:rPr>
        <w:lastRenderedPageBreak/>
        <w:t xml:space="preserve">новца и финансирања тероризма </w:t>
      </w:r>
      <w:r w:rsidR="00174AF8" w:rsidRPr="002F014F">
        <w:rPr>
          <w:rFonts w:ascii="Times New Roman" w:eastAsia="Times New Roman" w:hAnsi="Times New Roman" w:cs="Times New Roman"/>
          <w:sz w:val="24"/>
          <w:szCs w:val="24"/>
          <w:lang w:val="sr-Cyrl-RS" w:eastAsia="en-GB"/>
        </w:rPr>
        <w:t>успоставио</w:t>
      </w:r>
      <w:r w:rsidR="0065380E" w:rsidRPr="002F014F">
        <w:rPr>
          <w:rFonts w:ascii="Times New Roman" w:eastAsia="Times New Roman" w:hAnsi="Times New Roman" w:cs="Times New Roman"/>
          <w:sz w:val="24"/>
          <w:szCs w:val="24"/>
          <w:lang w:val="sr-Cyrl-RS" w:eastAsia="en-GB"/>
        </w:rPr>
        <w:t xml:space="preserve"> пуни надзор на</w:t>
      </w:r>
      <w:r w:rsidR="00174AF8" w:rsidRPr="002F014F">
        <w:rPr>
          <w:rFonts w:ascii="Times New Roman" w:eastAsia="Times New Roman" w:hAnsi="Times New Roman" w:cs="Times New Roman"/>
          <w:sz w:val="24"/>
          <w:szCs w:val="24"/>
          <w:lang w:val="sr-Cyrl-RS" w:eastAsia="en-GB"/>
        </w:rPr>
        <w:t>д</w:t>
      </w:r>
      <w:r w:rsidR="0065380E" w:rsidRPr="002F014F">
        <w:rPr>
          <w:rFonts w:ascii="Times New Roman" w:eastAsia="Times New Roman" w:hAnsi="Times New Roman" w:cs="Times New Roman"/>
          <w:sz w:val="24"/>
          <w:szCs w:val="24"/>
          <w:lang w:val="sr-Cyrl-RS" w:eastAsia="en-GB"/>
        </w:rPr>
        <w:t xml:space="preserve"> пружаоцима услуга повезаних с дигиталном имовином</w:t>
      </w:r>
      <w:r w:rsidR="00F437C5" w:rsidRPr="002F014F">
        <w:rPr>
          <w:rFonts w:ascii="Times New Roman" w:eastAsia="Times New Roman" w:hAnsi="Times New Roman" w:cs="Times New Roman"/>
          <w:sz w:val="24"/>
          <w:szCs w:val="24"/>
          <w:lang w:val="sr-Cyrl-RS" w:eastAsia="en-GB"/>
        </w:rPr>
        <w:t>, нарочито у вези са издавањем инвестиционих токена који нису били обухваћени Законом и који у нашем законодавству представљају новину</w:t>
      </w:r>
      <w:r w:rsidR="0065380E" w:rsidRPr="002F014F">
        <w:rPr>
          <w:rFonts w:ascii="Times New Roman" w:eastAsia="Times New Roman" w:hAnsi="Times New Roman" w:cs="Times New Roman"/>
          <w:sz w:val="24"/>
          <w:szCs w:val="24"/>
          <w:lang w:val="sr-Cyrl-RS" w:eastAsia="en-GB"/>
        </w:rPr>
        <w:t>.</w:t>
      </w:r>
    </w:p>
    <w:p w:rsidR="0065380E" w:rsidRPr="002F014F" w:rsidRDefault="0065380E"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У Студији Европског парламента о крипто-имовини из априла 2020. године</w:t>
      </w:r>
      <w:r w:rsidRPr="002F014F">
        <w:rPr>
          <w:rStyle w:val="FootnoteReference"/>
          <w:rFonts w:ascii="Times New Roman" w:eastAsia="Times New Roman" w:hAnsi="Times New Roman" w:cs="Times New Roman"/>
          <w:sz w:val="24"/>
          <w:szCs w:val="24"/>
          <w:lang w:val="sr-Cyrl-RS" w:eastAsia="en-GB"/>
        </w:rPr>
        <w:footnoteReference w:id="2"/>
      </w:r>
      <w:r w:rsidR="00EE1196" w:rsidRPr="002F014F">
        <w:rPr>
          <w:rFonts w:ascii="Times New Roman" w:eastAsia="Times New Roman" w:hAnsi="Times New Roman" w:cs="Times New Roman"/>
          <w:sz w:val="24"/>
          <w:szCs w:val="24"/>
          <w:lang w:val="sr-Cyrl-RS" w:eastAsia="en-GB"/>
        </w:rPr>
        <w:t xml:space="preserve"> наводи се да су </w:t>
      </w:r>
      <w:r w:rsidR="00174AF8" w:rsidRPr="002F014F">
        <w:rPr>
          <w:rFonts w:ascii="Times New Roman" w:eastAsia="Times New Roman" w:hAnsi="Times New Roman" w:cs="Times New Roman"/>
          <w:sz w:val="24"/>
          <w:szCs w:val="24"/>
          <w:lang w:val="sr-Cyrl-RS" w:eastAsia="en-GB"/>
        </w:rPr>
        <w:t xml:space="preserve">се </w:t>
      </w:r>
      <w:r w:rsidR="00EE1196" w:rsidRPr="002F014F">
        <w:rPr>
          <w:rFonts w:ascii="Times New Roman" w:eastAsia="Times New Roman" w:hAnsi="Times New Roman" w:cs="Times New Roman"/>
          <w:sz w:val="24"/>
          <w:szCs w:val="24"/>
          <w:lang w:val="sr-Cyrl-RS" w:eastAsia="en-GB"/>
        </w:rPr>
        <w:t>од усвајања Пете директиве о спречавању прања новца</w:t>
      </w:r>
      <w:r w:rsidR="00BB0A49" w:rsidRPr="002F014F">
        <w:rPr>
          <w:rFonts w:ascii="Times New Roman" w:eastAsia="Times New Roman" w:hAnsi="Times New Roman" w:cs="Times New Roman"/>
          <w:sz w:val="24"/>
          <w:szCs w:val="24"/>
          <w:lang w:val="sr-Cyrl-RS" w:eastAsia="en-GB"/>
        </w:rPr>
        <w:t xml:space="preserve"> и финансирања тероризма</w:t>
      </w:r>
      <w:r w:rsidR="00EE1196" w:rsidRPr="002F014F">
        <w:rPr>
          <w:rFonts w:ascii="Times New Roman" w:eastAsia="Times New Roman" w:hAnsi="Times New Roman" w:cs="Times New Roman"/>
          <w:sz w:val="24"/>
          <w:szCs w:val="24"/>
          <w:lang w:val="sr-Cyrl-RS" w:eastAsia="en-GB"/>
        </w:rPr>
        <w:t xml:space="preserve"> у мају 2018. године појавиле нове врсте крипто-имовине и нове врсте услуга повезаних с крипто-имовином и </w:t>
      </w:r>
      <w:r w:rsidR="00174AF8" w:rsidRPr="002F014F">
        <w:rPr>
          <w:rFonts w:ascii="Times New Roman" w:eastAsia="Times New Roman" w:hAnsi="Times New Roman" w:cs="Times New Roman"/>
          <w:sz w:val="24"/>
          <w:szCs w:val="24"/>
          <w:lang w:val="sr-Cyrl-RS" w:eastAsia="en-GB"/>
        </w:rPr>
        <w:t xml:space="preserve">да су </w:t>
      </w:r>
      <w:r w:rsidR="00EE1196" w:rsidRPr="002F014F">
        <w:rPr>
          <w:rFonts w:ascii="Times New Roman" w:eastAsia="Times New Roman" w:hAnsi="Times New Roman" w:cs="Times New Roman"/>
          <w:sz w:val="24"/>
          <w:szCs w:val="24"/>
          <w:lang w:val="sr-Cyrl-RS" w:eastAsia="en-GB"/>
        </w:rPr>
        <w:t xml:space="preserve">нови пружаоци тих услуга ушли на крипто-тржиште. </w:t>
      </w:r>
      <w:r w:rsidR="00A04FC6" w:rsidRPr="002F014F">
        <w:rPr>
          <w:rFonts w:ascii="Times New Roman" w:eastAsia="Times New Roman" w:hAnsi="Times New Roman" w:cs="Times New Roman"/>
          <w:sz w:val="24"/>
          <w:szCs w:val="24"/>
          <w:lang w:val="sr-Cyrl-RS" w:eastAsia="en-GB"/>
        </w:rPr>
        <w:t>С тим у вези, ФАТФ је усвојио измене својих препорука у октобру 2018. године</w:t>
      </w:r>
      <w:r w:rsidR="00140470" w:rsidRPr="002F014F">
        <w:rPr>
          <w:rStyle w:val="FootnoteReference"/>
          <w:rFonts w:ascii="Times New Roman" w:eastAsia="Times New Roman" w:hAnsi="Times New Roman" w:cs="Times New Roman"/>
          <w:sz w:val="24"/>
          <w:szCs w:val="24"/>
          <w:lang w:val="sr-Cyrl-RS" w:eastAsia="en-GB"/>
        </w:rPr>
        <w:footnoteReference w:id="3"/>
      </w:r>
      <w:r w:rsidR="00A04FC6" w:rsidRPr="002F014F">
        <w:rPr>
          <w:rFonts w:ascii="Times New Roman" w:eastAsia="Times New Roman" w:hAnsi="Times New Roman" w:cs="Times New Roman"/>
          <w:sz w:val="24"/>
          <w:szCs w:val="24"/>
          <w:lang w:val="sr-Cyrl-RS" w:eastAsia="en-GB"/>
        </w:rPr>
        <w:t xml:space="preserve">, како би се </w:t>
      </w:r>
      <w:r w:rsidR="00226838" w:rsidRPr="002F014F">
        <w:rPr>
          <w:rFonts w:ascii="Times New Roman" w:eastAsia="Times New Roman" w:hAnsi="Times New Roman" w:cs="Times New Roman"/>
          <w:sz w:val="24"/>
          <w:szCs w:val="24"/>
          <w:lang w:val="sr-Cyrl-RS" w:eastAsia="en-GB"/>
        </w:rPr>
        <w:t>појаснило</w:t>
      </w:r>
      <w:r w:rsidR="00A04FC6" w:rsidRPr="002F014F">
        <w:rPr>
          <w:rFonts w:ascii="Times New Roman" w:eastAsia="Times New Roman" w:hAnsi="Times New Roman" w:cs="Times New Roman"/>
          <w:sz w:val="24"/>
          <w:szCs w:val="24"/>
          <w:lang w:val="sr-Cyrl-RS" w:eastAsia="en-GB"/>
        </w:rPr>
        <w:t xml:space="preserve"> да се оне примењују на финансијске активности које укључују виртуелну имовину, као и </w:t>
      </w:r>
      <w:r w:rsidR="00140470" w:rsidRPr="002F014F">
        <w:rPr>
          <w:rFonts w:ascii="Times New Roman" w:eastAsia="Times New Roman" w:hAnsi="Times New Roman" w:cs="Times New Roman"/>
          <w:sz w:val="24"/>
          <w:szCs w:val="24"/>
          <w:lang w:val="sr-Cyrl-RS" w:eastAsia="en-GB"/>
        </w:rPr>
        <w:t xml:space="preserve">на </w:t>
      </w:r>
      <w:r w:rsidR="00A04FC6" w:rsidRPr="002F014F">
        <w:rPr>
          <w:rFonts w:ascii="Times New Roman" w:eastAsia="Times New Roman" w:hAnsi="Times New Roman" w:cs="Times New Roman"/>
          <w:sz w:val="24"/>
          <w:szCs w:val="24"/>
          <w:lang w:val="sr-Cyrl-RS" w:eastAsia="en-GB"/>
        </w:rPr>
        <w:t>пружаоце услуга</w:t>
      </w:r>
      <w:r w:rsidR="00140470" w:rsidRPr="002F014F">
        <w:rPr>
          <w:rFonts w:ascii="Times New Roman" w:eastAsia="Times New Roman" w:hAnsi="Times New Roman" w:cs="Times New Roman"/>
          <w:sz w:val="24"/>
          <w:szCs w:val="24"/>
          <w:lang w:val="sr-Cyrl-RS" w:eastAsia="en-GB"/>
        </w:rPr>
        <w:t xml:space="preserve"> повезаних с виртуелном имовином</w:t>
      </w:r>
      <w:r w:rsidR="00A04FC6" w:rsidRPr="002F014F">
        <w:rPr>
          <w:rFonts w:ascii="Times New Roman" w:eastAsia="Times New Roman" w:hAnsi="Times New Roman" w:cs="Times New Roman"/>
          <w:sz w:val="24"/>
          <w:szCs w:val="24"/>
          <w:lang w:val="sr-Cyrl-RS" w:eastAsia="en-GB"/>
        </w:rPr>
        <w:t>.</w:t>
      </w:r>
      <w:r w:rsidR="00140470" w:rsidRPr="002F014F">
        <w:rPr>
          <w:rFonts w:ascii="Times New Roman" w:eastAsia="Times New Roman" w:hAnsi="Times New Roman" w:cs="Times New Roman"/>
          <w:sz w:val="24"/>
          <w:szCs w:val="24"/>
          <w:lang w:val="sr-Cyrl-RS" w:eastAsia="en-GB"/>
        </w:rPr>
        <w:t xml:space="preserve"> Измењена </w:t>
      </w:r>
      <w:r w:rsidR="00226838" w:rsidRPr="002F014F">
        <w:rPr>
          <w:rFonts w:ascii="Times New Roman" w:eastAsia="Times New Roman" w:hAnsi="Times New Roman" w:cs="Times New Roman"/>
          <w:sz w:val="24"/>
          <w:szCs w:val="24"/>
          <w:lang w:val="sr-Cyrl-RS" w:eastAsia="en-GB"/>
        </w:rPr>
        <w:t>П</w:t>
      </w:r>
      <w:r w:rsidR="00140470" w:rsidRPr="002F014F">
        <w:rPr>
          <w:rFonts w:ascii="Times New Roman" w:eastAsia="Times New Roman" w:hAnsi="Times New Roman" w:cs="Times New Roman"/>
          <w:sz w:val="24"/>
          <w:szCs w:val="24"/>
          <w:lang w:val="sr-Cyrl-RS" w:eastAsia="en-GB"/>
        </w:rPr>
        <w:t xml:space="preserve">репорука 15 захтева да пружаоци услуга повезаних с виртуелном имовином буду регулисани за потребе спречавања прања и финансирања тероризма, </w:t>
      </w:r>
      <w:r w:rsidR="00226838" w:rsidRPr="002F014F">
        <w:rPr>
          <w:rFonts w:ascii="Times New Roman" w:eastAsia="Times New Roman" w:hAnsi="Times New Roman" w:cs="Times New Roman"/>
          <w:sz w:val="24"/>
          <w:szCs w:val="24"/>
          <w:lang w:val="sr-Cyrl-RS" w:eastAsia="en-GB"/>
        </w:rPr>
        <w:t xml:space="preserve">да буду </w:t>
      </w:r>
      <w:r w:rsidR="00140470" w:rsidRPr="002F014F">
        <w:rPr>
          <w:rFonts w:ascii="Times New Roman" w:eastAsia="Times New Roman" w:hAnsi="Times New Roman" w:cs="Times New Roman"/>
          <w:sz w:val="24"/>
          <w:szCs w:val="24"/>
          <w:lang w:val="sr-Cyrl-RS" w:eastAsia="en-GB"/>
        </w:rPr>
        <w:t>лиценцирани или регистровани</w:t>
      </w:r>
      <w:r w:rsidR="00226838" w:rsidRPr="002F014F">
        <w:rPr>
          <w:rFonts w:ascii="Times New Roman" w:eastAsia="Times New Roman" w:hAnsi="Times New Roman" w:cs="Times New Roman"/>
          <w:sz w:val="24"/>
          <w:szCs w:val="24"/>
          <w:lang w:val="sr-Cyrl-RS" w:eastAsia="en-GB"/>
        </w:rPr>
        <w:t>,</w:t>
      </w:r>
      <w:r w:rsidR="00140470" w:rsidRPr="002F014F">
        <w:rPr>
          <w:rFonts w:ascii="Times New Roman" w:eastAsia="Times New Roman" w:hAnsi="Times New Roman" w:cs="Times New Roman"/>
          <w:sz w:val="24"/>
          <w:szCs w:val="24"/>
          <w:lang w:val="sr-Cyrl-RS" w:eastAsia="en-GB"/>
        </w:rPr>
        <w:t xml:space="preserve"> и </w:t>
      </w:r>
      <w:r w:rsidR="00226838" w:rsidRPr="002F014F">
        <w:rPr>
          <w:rFonts w:ascii="Times New Roman" w:eastAsia="Times New Roman" w:hAnsi="Times New Roman" w:cs="Times New Roman"/>
          <w:sz w:val="24"/>
          <w:szCs w:val="24"/>
          <w:lang w:val="sr-Cyrl-RS" w:eastAsia="en-GB"/>
        </w:rPr>
        <w:t xml:space="preserve">да буду </w:t>
      </w:r>
      <w:r w:rsidR="00140470" w:rsidRPr="002F014F">
        <w:rPr>
          <w:rFonts w:ascii="Times New Roman" w:eastAsia="Times New Roman" w:hAnsi="Times New Roman" w:cs="Times New Roman"/>
          <w:sz w:val="24"/>
          <w:szCs w:val="24"/>
          <w:lang w:val="sr-Cyrl-RS" w:eastAsia="en-GB"/>
        </w:rPr>
        <w:t>субјекти ефективног система супервизи</w:t>
      </w:r>
      <w:r w:rsidR="00226838" w:rsidRPr="002F014F">
        <w:rPr>
          <w:rFonts w:ascii="Times New Roman" w:eastAsia="Times New Roman" w:hAnsi="Times New Roman" w:cs="Times New Roman"/>
          <w:sz w:val="24"/>
          <w:szCs w:val="24"/>
          <w:lang w:val="sr-Cyrl-RS" w:eastAsia="en-GB"/>
        </w:rPr>
        <w:t>je</w:t>
      </w:r>
      <w:r w:rsidR="00140470" w:rsidRPr="002F014F">
        <w:rPr>
          <w:rFonts w:ascii="Times New Roman" w:eastAsia="Times New Roman" w:hAnsi="Times New Roman" w:cs="Times New Roman"/>
          <w:sz w:val="24"/>
          <w:szCs w:val="24"/>
          <w:lang w:val="sr-Cyrl-RS" w:eastAsia="en-GB"/>
        </w:rPr>
        <w:t xml:space="preserve"> или надзора.</w:t>
      </w:r>
      <w:r w:rsidR="00A04FC6" w:rsidRPr="002F014F">
        <w:rPr>
          <w:rFonts w:ascii="Times New Roman" w:eastAsia="Times New Roman" w:hAnsi="Times New Roman" w:cs="Times New Roman"/>
          <w:sz w:val="24"/>
          <w:szCs w:val="24"/>
          <w:lang w:val="sr-Cyrl-RS" w:eastAsia="en-GB"/>
        </w:rPr>
        <w:t xml:space="preserve"> У јуну 2019. године, ФАТФ је усвојио </w:t>
      </w:r>
      <w:r w:rsidR="00140470" w:rsidRPr="002F014F">
        <w:rPr>
          <w:rFonts w:ascii="Times New Roman" w:eastAsia="Times New Roman" w:hAnsi="Times New Roman" w:cs="Times New Roman"/>
          <w:sz w:val="24"/>
          <w:szCs w:val="24"/>
          <w:lang w:val="sr-Cyrl-RS" w:eastAsia="en-GB"/>
        </w:rPr>
        <w:t>Интер</w:t>
      </w:r>
      <w:r w:rsidR="00A9666D" w:rsidRPr="002F014F">
        <w:rPr>
          <w:rFonts w:ascii="Times New Roman" w:eastAsia="Times New Roman" w:hAnsi="Times New Roman" w:cs="Times New Roman"/>
          <w:sz w:val="24"/>
          <w:szCs w:val="24"/>
          <w:lang w:val="sr-Cyrl-RS" w:eastAsia="en-GB"/>
        </w:rPr>
        <w:t>пр</w:t>
      </w:r>
      <w:r w:rsidR="00140470" w:rsidRPr="002F014F">
        <w:rPr>
          <w:rFonts w:ascii="Times New Roman" w:eastAsia="Times New Roman" w:hAnsi="Times New Roman" w:cs="Times New Roman"/>
          <w:sz w:val="24"/>
          <w:szCs w:val="24"/>
          <w:lang w:val="sr-Cyrl-RS" w:eastAsia="en-GB"/>
        </w:rPr>
        <w:t>етативну ноту</w:t>
      </w:r>
      <w:r w:rsidR="00A04FC6" w:rsidRPr="002F014F">
        <w:rPr>
          <w:rFonts w:ascii="Times New Roman" w:eastAsia="Times New Roman" w:hAnsi="Times New Roman" w:cs="Times New Roman"/>
          <w:sz w:val="24"/>
          <w:szCs w:val="24"/>
          <w:lang w:val="sr-Cyrl-RS" w:eastAsia="en-GB"/>
        </w:rPr>
        <w:t xml:space="preserve"> уз Препоруку 15</w:t>
      </w:r>
      <w:r w:rsidR="00140470" w:rsidRPr="002F014F">
        <w:rPr>
          <w:rStyle w:val="FootnoteReference"/>
          <w:rFonts w:ascii="Times New Roman" w:eastAsia="Times New Roman" w:hAnsi="Times New Roman" w:cs="Times New Roman"/>
          <w:sz w:val="24"/>
          <w:szCs w:val="24"/>
          <w:lang w:val="sr-Cyrl-RS" w:eastAsia="en-GB"/>
        </w:rPr>
        <w:footnoteReference w:id="4"/>
      </w:r>
      <w:r w:rsidR="00A04FC6" w:rsidRPr="002F014F">
        <w:rPr>
          <w:rFonts w:ascii="Times New Roman" w:eastAsia="Times New Roman" w:hAnsi="Times New Roman" w:cs="Times New Roman"/>
          <w:sz w:val="24"/>
          <w:szCs w:val="24"/>
          <w:lang w:val="sr-Cyrl-RS" w:eastAsia="en-GB"/>
        </w:rPr>
        <w:t xml:space="preserve"> </w:t>
      </w:r>
      <w:r w:rsidR="00CF700F" w:rsidRPr="002F014F">
        <w:rPr>
          <w:rFonts w:ascii="Times New Roman" w:eastAsia="Times New Roman" w:hAnsi="Times New Roman" w:cs="Times New Roman"/>
          <w:sz w:val="24"/>
          <w:szCs w:val="24"/>
          <w:lang w:val="sr-Cyrl-RS" w:eastAsia="en-GB"/>
        </w:rPr>
        <w:t>како</w:t>
      </w:r>
      <w:r w:rsidR="00A04FC6" w:rsidRPr="002F014F">
        <w:rPr>
          <w:rFonts w:ascii="Times New Roman" w:eastAsia="Times New Roman" w:hAnsi="Times New Roman" w:cs="Times New Roman"/>
          <w:sz w:val="24"/>
          <w:szCs w:val="24"/>
          <w:lang w:val="sr-Cyrl-RS" w:eastAsia="en-GB"/>
        </w:rPr>
        <w:t xml:space="preserve"> би </w:t>
      </w:r>
      <w:r w:rsidR="00140470" w:rsidRPr="002F014F">
        <w:rPr>
          <w:rFonts w:ascii="Times New Roman" w:eastAsia="Times New Roman" w:hAnsi="Times New Roman" w:cs="Times New Roman"/>
          <w:sz w:val="24"/>
          <w:szCs w:val="24"/>
          <w:lang w:val="sr-Cyrl-RS" w:eastAsia="en-GB"/>
        </w:rPr>
        <w:t xml:space="preserve">се </w:t>
      </w:r>
      <w:r w:rsidR="00A04FC6" w:rsidRPr="002F014F">
        <w:rPr>
          <w:rFonts w:ascii="Times New Roman" w:eastAsia="Times New Roman" w:hAnsi="Times New Roman" w:cs="Times New Roman"/>
          <w:sz w:val="24"/>
          <w:szCs w:val="24"/>
          <w:lang w:val="sr-Cyrl-RS" w:eastAsia="en-GB"/>
        </w:rPr>
        <w:t>даље разјасни</w:t>
      </w:r>
      <w:r w:rsidR="00140470" w:rsidRPr="002F014F">
        <w:rPr>
          <w:rFonts w:ascii="Times New Roman" w:eastAsia="Times New Roman" w:hAnsi="Times New Roman" w:cs="Times New Roman"/>
          <w:sz w:val="24"/>
          <w:szCs w:val="24"/>
          <w:lang w:val="sr-Cyrl-RS" w:eastAsia="en-GB"/>
        </w:rPr>
        <w:t>л</w:t>
      </w:r>
      <w:r w:rsidR="00A04FC6" w:rsidRPr="002F014F">
        <w:rPr>
          <w:rFonts w:ascii="Times New Roman" w:eastAsia="Times New Roman" w:hAnsi="Times New Roman" w:cs="Times New Roman"/>
          <w:sz w:val="24"/>
          <w:szCs w:val="24"/>
          <w:lang w:val="sr-Cyrl-RS" w:eastAsia="en-GB"/>
        </w:rPr>
        <w:t xml:space="preserve">о како треба применити захтеве ФАТФ-а у односу на виртуелну имовину и </w:t>
      </w:r>
      <w:r w:rsidR="00140470" w:rsidRPr="002F014F">
        <w:rPr>
          <w:rFonts w:ascii="Times New Roman" w:eastAsia="Times New Roman" w:hAnsi="Times New Roman" w:cs="Times New Roman"/>
          <w:sz w:val="24"/>
          <w:szCs w:val="24"/>
          <w:lang w:val="sr-Cyrl-RS" w:eastAsia="en-GB"/>
        </w:rPr>
        <w:t xml:space="preserve">пружаоце </w:t>
      </w:r>
      <w:r w:rsidR="00A04FC6" w:rsidRPr="002F014F">
        <w:rPr>
          <w:rFonts w:ascii="Times New Roman" w:eastAsia="Times New Roman" w:hAnsi="Times New Roman" w:cs="Times New Roman"/>
          <w:sz w:val="24"/>
          <w:szCs w:val="24"/>
          <w:lang w:val="sr-Cyrl-RS" w:eastAsia="en-GB"/>
        </w:rPr>
        <w:t>услуга</w:t>
      </w:r>
      <w:r w:rsidR="00140470" w:rsidRPr="002F014F">
        <w:rPr>
          <w:rFonts w:ascii="Times New Roman" w:eastAsia="Times New Roman" w:hAnsi="Times New Roman" w:cs="Times New Roman"/>
          <w:sz w:val="24"/>
          <w:szCs w:val="24"/>
          <w:lang w:val="sr-Cyrl-RS" w:eastAsia="en-GB"/>
        </w:rPr>
        <w:t xml:space="preserve"> повезаних с</w:t>
      </w:r>
      <w:r w:rsidR="00A04FC6" w:rsidRPr="002F014F">
        <w:rPr>
          <w:rFonts w:ascii="Times New Roman" w:eastAsia="Times New Roman" w:hAnsi="Times New Roman" w:cs="Times New Roman"/>
          <w:sz w:val="24"/>
          <w:szCs w:val="24"/>
          <w:lang w:val="sr-Cyrl-RS" w:eastAsia="en-GB"/>
        </w:rPr>
        <w:t xml:space="preserve"> виртуелн</w:t>
      </w:r>
      <w:r w:rsidR="00140470" w:rsidRPr="002F014F">
        <w:rPr>
          <w:rFonts w:ascii="Times New Roman" w:eastAsia="Times New Roman" w:hAnsi="Times New Roman" w:cs="Times New Roman"/>
          <w:sz w:val="24"/>
          <w:szCs w:val="24"/>
          <w:lang w:val="sr-Cyrl-RS" w:eastAsia="en-GB"/>
        </w:rPr>
        <w:t>ом</w:t>
      </w:r>
      <w:r w:rsidR="00A04FC6" w:rsidRPr="002F014F">
        <w:rPr>
          <w:rFonts w:ascii="Times New Roman" w:eastAsia="Times New Roman" w:hAnsi="Times New Roman" w:cs="Times New Roman"/>
          <w:sz w:val="24"/>
          <w:szCs w:val="24"/>
          <w:lang w:val="sr-Cyrl-RS" w:eastAsia="en-GB"/>
        </w:rPr>
        <w:t xml:space="preserve"> имовин</w:t>
      </w:r>
      <w:r w:rsidR="00140470" w:rsidRPr="002F014F">
        <w:rPr>
          <w:rFonts w:ascii="Times New Roman" w:eastAsia="Times New Roman" w:hAnsi="Times New Roman" w:cs="Times New Roman"/>
          <w:sz w:val="24"/>
          <w:szCs w:val="24"/>
          <w:lang w:val="sr-Cyrl-RS" w:eastAsia="en-GB"/>
        </w:rPr>
        <w:t>ом</w:t>
      </w:r>
      <w:r w:rsidR="00A04FC6" w:rsidRPr="002F014F">
        <w:rPr>
          <w:rFonts w:ascii="Times New Roman" w:eastAsia="Times New Roman" w:hAnsi="Times New Roman" w:cs="Times New Roman"/>
          <w:sz w:val="24"/>
          <w:szCs w:val="24"/>
          <w:lang w:val="sr-Cyrl-RS" w:eastAsia="en-GB"/>
        </w:rPr>
        <w:t>. ФАТФ је такође усвојио нов</w:t>
      </w:r>
      <w:r w:rsidR="00140470" w:rsidRPr="002F014F">
        <w:rPr>
          <w:rFonts w:ascii="Times New Roman" w:eastAsia="Times New Roman" w:hAnsi="Times New Roman" w:cs="Times New Roman"/>
          <w:sz w:val="24"/>
          <w:szCs w:val="24"/>
          <w:lang w:val="sr-Cyrl-RS" w:eastAsia="en-GB"/>
        </w:rPr>
        <w:t>е</w:t>
      </w:r>
      <w:r w:rsidR="00A04FC6" w:rsidRPr="002F014F">
        <w:rPr>
          <w:rFonts w:ascii="Times New Roman" w:eastAsia="Times New Roman" w:hAnsi="Times New Roman" w:cs="Times New Roman"/>
          <w:sz w:val="24"/>
          <w:szCs w:val="24"/>
          <w:lang w:val="sr-Cyrl-RS" w:eastAsia="en-GB"/>
        </w:rPr>
        <w:t xml:space="preserve"> Смернице о примени приступа заснованог на ризику на виртуелну имовину и пружаоце услуга </w:t>
      </w:r>
      <w:r w:rsidR="00140470" w:rsidRPr="002F014F">
        <w:rPr>
          <w:rFonts w:ascii="Times New Roman" w:eastAsia="Times New Roman" w:hAnsi="Times New Roman" w:cs="Times New Roman"/>
          <w:sz w:val="24"/>
          <w:szCs w:val="24"/>
          <w:lang w:val="sr-Cyrl-RS" w:eastAsia="en-GB"/>
        </w:rPr>
        <w:t xml:space="preserve">повезаних с </w:t>
      </w:r>
      <w:r w:rsidR="00A04FC6" w:rsidRPr="002F014F">
        <w:rPr>
          <w:rFonts w:ascii="Times New Roman" w:eastAsia="Times New Roman" w:hAnsi="Times New Roman" w:cs="Times New Roman"/>
          <w:sz w:val="24"/>
          <w:szCs w:val="24"/>
          <w:lang w:val="sr-Cyrl-RS" w:eastAsia="en-GB"/>
        </w:rPr>
        <w:t>виртуел</w:t>
      </w:r>
      <w:r w:rsidR="00140470" w:rsidRPr="002F014F">
        <w:rPr>
          <w:rFonts w:ascii="Times New Roman" w:eastAsia="Times New Roman" w:hAnsi="Times New Roman" w:cs="Times New Roman"/>
          <w:sz w:val="24"/>
          <w:szCs w:val="24"/>
          <w:lang w:val="sr-Cyrl-RS" w:eastAsia="en-GB"/>
        </w:rPr>
        <w:t>ном</w:t>
      </w:r>
      <w:r w:rsidR="00A04FC6" w:rsidRPr="002F014F">
        <w:rPr>
          <w:rFonts w:ascii="Times New Roman" w:eastAsia="Times New Roman" w:hAnsi="Times New Roman" w:cs="Times New Roman"/>
          <w:sz w:val="24"/>
          <w:szCs w:val="24"/>
          <w:lang w:val="sr-Cyrl-RS" w:eastAsia="en-GB"/>
        </w:rPr>
        <w:t xml:space="preserve"> имовин</w:t>
      </w:r>
      <w:r w:rsidR="00140470" w:rsidRPr="002F014F">
        <w:rPr>
          <w:rFonts w:ascii="Times New Roman" w:eastAsia="Times New Roman" w:hAnsi="Times New Roman" w:cs="Times New Roman"/>
          <w:sz w:val="24"/>
          <w:szCs w:val="24"/>
          <w:lang w:val="sr-Cyrl-RS" w:eastAsia="en-GB"/>
        </w:rPr>
        <w:t>ом</w:t>
      </w:r>
      <w:r w:rsidR="00A04FC6" w:rsidRPr="002F014F">
        <w:rPr>
          <w:rFonts w:ascii="Times New Roman" w:eastAsia="Times New Roman" w:hAnsi="Times New Roman" w:cs="Times New Roman"/>
          <w:sz w:val="24"/>
          <w:szCs w:val="24"/>
          <w:lang w:val="sr-Cyrl-RS" w:eastAsia="en-GB"/>
        </w:rPr>
        <w:t xml:space="preserve"> у јуну 2019.</w:t>
      </w:r>
      <w:r w:rsidR="00140470" w:rsidRPr="002F014F">
        <w:rPr>
          <w:rFonts w:ascii="Times New Roman" w:eastAsia="Times New Roman" w:hAnsi="Times New Roman" w:cs="Times New Roman"/>
          <w:sz w:val="24"/>
          <w:szCs w:val="24"/>
          <w:lang w:val="sr-Cyrl-RS" w:eastAsia="en-GB"/>
        </w:rPr>
        <w:t xml:space="preserve"> године</w:t>
      </w:r>
      <w:r w:rsidR="00140470" w:rsidRPr="002F014F">
        <w:rPr>
          <w:rStyle w:val="FootnoteReference"/>
          <w:rFonts w:ascii="Times New Roman" w:eastAsia="Times New Roman" w:hAnsi="Times New Roman" w:cs="Times New Roman"/>
          <w:sz w:val="24"/>
          <w:szCs w:val="24"/>
          <w:lang w:val="sr-Cyrl-RS" w:eastAsia="en-GB"/>
        </w:rPr>
        <w:footnoteReference w:id="5"/>
      </w:r>
      <w:r w:rsidR="00A9666D" w:rsidRPr="002F014F">
        <w:rPr>
          <w:rFonts w:ascii="Times New Roman" w:eastAsia="Times New Roman" w:hAnsi="Times New Roman" w:cs="Times New Roman"/>
          <w:sz w:val="24"/>
          <w:szCs w:val="24"/>
          <w:lang w:val="sr-Cyrl-RS" w:eastAsia="en-GB"/>
        </w:rPr>
        <w:t xml:space="preserve">, којима се описује примена ФАТФ препорука на државе и надлежне органе, као и на пружаоце услуга повезаних с виртуелном имовином, и наглашава потреба да се разумеју ризици од прања новца и финансирања тероризма повезани са активностима с виртуелном имовином и потреба предузимања мера </w:t>
      </w:r>
      <w:r w:rsidR="005B6A0D" w:rsidRPr="002F014F">
        <w:rPr>
          <w:rFonts w:ascii="Times New Roman" w:eastAsia="Times New Roman" w:hAnsi="Times New Roman" w:cs="Times New Roman"/>
          <w:sz w:val="24"/>
          <w:szCs w:val="24"/>
          <w:lang w:val="sr-Cyrl-RS" w:eastAsia="en-GB"/>
        </w:rPr>
        <w:t>у том погледу</w:t>
      </w:r>
      <w:r w:rsidR="00140470" w:rsidRPr="002F014F">
        <w:rPr>
          <w:rFonts w:ascii="Times New Roman" w:eastAsia="Times New Roman" w:hAnsi="Times New Roman" w:cs="Times New Roman"/>
          <w:sz w:val="24"/>
          <w:szCs w:val="24"/>
          <w:lang w:val="sr-Cyrl-RS" w:eastAsia="en-GB"/>
        </w:rPr>
        <w:t>.</w:t>
      </w:r>
      <w:r w:rsidR="00DD1993" w:rsidRPr="002F014F">
        <w:rPr>
          <w:rFonts w:ascii="Times New Roman" w:eastAsia="Times New Roman" w:hAnsi="Times New Roman" w:cs="Times New Roman"/>
          <w:sz w:val="24"/>
          <w:szCs w:val="24"/>
          <w:lang w:val="sr-Cyrl-RS" w:eastAsia="en-GB"/>
        </w:rPr>
        <w:t xml:space="preserve"> У наведеној студији Европског парламента се наводи да су истраживања показала да скоро половина свих (годишњих) трансакција у биткоинима може бити повезан</w:t>
      </w:r>
      <w:r w:rsidR="00A81835" w:rsidRPr="002F014F">
        <w:rPr>
          <w:rFonts w:ascii="Times New Roman" w:eastAsia="Times New Roman" w:hAnsi="Times New Roman" w:cs="Times New Roman"/>
          <w:sz w:val="24"/>
          <w:szCs w:val="24"/>
          <w:lang w:val="sr-Cyrl-RS" w:eastAsia="en-GB"/>
        </w:rPr>
        <w:t>a</w:t>
      </w:r>
      <w:r w:rsidR="00DD1993" w:rsidRPr="002F014F">
        <w:rPr>
          <w:rFonts w:ascii="Times New Roman" w:eastAsia="Times New Roman" w:hAnsi="Times New Roman" w:cs="Times New Roman"/>
          <w:sz w:val="24"/>
          <w:szCs w:val="24"/>
          <w:lang w:val="sr-Cyrl-RS" w:eastAsia="en-GB"/>
        </w:rPr>
        <w:t xml:space="preserve"> са илегалним активностима. Наиме, ова студија се позива на аустралијско истраживање које указује на то да је вредност илегалних активности </w:t>
      </w:r>
      <w:r w:rsidR="00A81835" w:rsidRPr="002F014F">
        <w:rPr>
          <w:rFonts w:ascii="Times New Roman" w:eastAsia="Times New Roman" w:hAnsi="Times New Roman" w:cs="Times New Roman"/>
          <w:sz w:val="24"/>
          <w:szCs w:val="24"/>
          <w:lang w:val="sr-Cyrl-RS" w:eastAsia="en-GB"/>
        </w:rPr>
        <w:t xml:space="preserve">које укључују биткоин </w:t>
      </w:r>
      <w:r w:rsidR="00DD1993" w:rsidRPr="002F014F">
        <w:rPr>
          <w:rFonts w:ascii="Times New Roman" w:eastAsia="Times New Roman" w:hAnsi="Times New Roman" w:cs="Times New Roman"/>
          <w:sz w:val="24"/>
          <w:szCs w:val="24"/>
          <w:lang w:val="sr-Cyrl-RS" w:eastAsia="en-GB"/>
        </w:rPr>
        <w:t>на годишњем нивоу 76 милијарди долара (што је 46% свих трансакција с биткоином), што је, поређења ради, број који је веома близу вредности тржишта Европске уније и САД-а за илегалне дроге.</w:t>
      </w:r>
    </w:p>
    <w:p w:rsidR="00967D79" w:rsidRPr="002F014F" w:rsidRDefault="00967D79"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Имајући у виду све наведене разлоге, предлаже се усвајање овог закона, којим ће се</w:t>
      </w:r>
      <w:r w:rsidR="00140C91" w:rsidRPr="002F014F">
        <w:rPr>
          <w:rFonts w:ascii="Times New Roman" w:eastAsia="Times New Roman" w:hAnsi="Times New Roman" w:cs="Times New Roman"/>
          <w:sz w:val="24"/>
          <w:szCs w:val="24"/>
          <w:lang w:val="sr-Cyrl-RS" w:eastAsia="en-GB"/>
        </w:rPr>
        <w:t xml:space="preserve"> даље унапредити систем за спречавање прања новца и финансирања тероризма у делу који се односи на дигиталну имовину и обезбедити ефикасан надзор над применом тог закона од стране лица која пружају услуге повезане с дигиталном имовином, између осталог, и увођењем ефикасног система административних мера и казни које ће моћи да изричу надзорни органи (Комисија за хартије од вредности и Народна банка Србије).</w:t>
      </w:r>
      <w:r w:rsidRPr="002F014F">
        <w:rPr>
          <w:rFonts w:ascii="Times New Roman" w:eastAsia="Times New Roman" w:hAnsi="Times New Roman" w:cs="Times New Roman"/>
          <w:sz w:val="24"/>
          <w:szCs w:val="24"/>
          <w:lang w:val="sr-Cyrl-RS" w:eastAsia="en-GB"/>
        </w:rPr>
        <w:t xml:space="preserve"> </w:t>
      </w:r>
      <w:r w:rsidR="008F6DA7" w:rsidRPr="002F014F">
        <w:rPr>
          <w:rFonts w:ascii="Times New Roman" w:eastAsia="Times New Roman" w:hAnsi="Times New Roman" w:cs="Times New Roman"/>
          <w:sz w:val="24"/>
          <w:szCs w:val="24"/>
          <w:lang w:val="sr-Cyrl-RS" w:eastAsia="en-GB"/>
        </w:rPr>
        <w:t>П</w:t>
      </w:r>
      <w:r w:rsidR="00EB0D69" w:rsidRPr="002F014F">
        <w:rPr>
          <w:rFonts w:ascii="Times New Roman" w:eastAsia="Times New Roman" w:hAnsi="Times New Roman" w:cs="Times New Roman"/>
          <w:sz w:val="24"/>
          <w:szCs w:val="24"/>
          <w:lang w:val="sr-Cyrl-RS" w:eastAsia="en-GB"/>
        </w:rPr>
        <w:t>осебно</w:t>
      </w:r>
      <w:r w:rsidR="00D777E3" w:rsidRPr="002F014F">
        <w:rPr>
          <w:rFonts w:ascii="Times New Roman" w:eastAsia="Times New Roman" w:hAnsi="Times New Roman" w:cs="Times New Roman"/>
          <w:sz w:val="24"/>
          <w:szCs w:val="24"/>
          <w:lang w:val="sr-Cyrl-RS" w:eastAsia="en-GB"/>
        </w:rPr>
        <w:t xml:space="preserve"> се</w:t>
      </w:r>
      <w:r w:rsidR="00EB0D69" w:rsidRPr="002F014F">
        <w:rPr>
          <w:rFonts w:ascii="Times New Roman" w:eastAsia="Times New Roman" w:hAnsi="Times New Roman" w:cs="Times New Roman"/>
          <w:sz w:val="24"/>
          <w:szCs w:val="24"/>
          <w:lang w:val="sr-Cyrl-RS" w:eastAsia="en-GB"/>
        </w:rPr>
        <w:t xml:space="preserve"> указује на то да је</w:t>
      </w:r>
      <w:r w:rsidR="006D5402" w:rsidRPr="002F014F">
        <w:rPr>
          <w:rFonts w:ascii="Times New Roman" w:eastAsia="Times New Roman" w:hAnsi="Times New Roman" w:cs="Times New Roman"/>
          <w:sz w:val="24"/>
          <w:szCs w:val="24"/>
          <w:lang w:val="sr-Cyrl-RS" w:eastAsia="en-GB"/>
        </w:rPr>
        <w:t xml:space="preserve"> </w:t>
      </w:r>
      <w:r w:rsidR="00D777E3" w:rsidRPr="002F014F">
        <w:rPr>
          <w:rFonts w:ascii="Times New Roman" w:eastAsia="Times New Roman" w:hAnsi="Times New Roman" w:cs="Times New Roman"/>
          <w:sz w:val="24"/>
          <w:szCs w:val="24"/>
          <w:lang w:val="sr-Cyrl-RS" w:eastAsia="en-GB"/>
        </w:rPr>
        <w:t>законом којим се уређује дигитална имовина</w:t>
      </w:r>
      <w:r w:rsidR="00D777E3" w:rsidRPr="002F014F">
        <w:rPr>
          <w:rFonts w:ascii="Times New Roman" w:eastAsia="Times New Roman" w:hAnsi="Times New Roman" w:cs="Times New Roman"/>
          <w:sz w:val="24"/>
          <w:szCs w:val="24"/>
          <w:lang w:val="sr-Cyrl-RS" w:eastAsia="en-GB"/>
        </w:rPr>
        <w:t xml:space="preserve"> </w:t>
      </w:r>
      <w:r w:rsidR="00EB0D69" w:rsidRPr="002F014F">
        <w:rPr>
          <w:rFonts w:ascii="Times New Roman" w:eastAsia="Times New Roman" w:hAnsi="Times New Roman" w:cs="Times New Roman"/>
          <w:sz w:val="24"/>
          <w:szCs w:val="24"/>
          <w:lang w:val="sr-Cyrl-RS" w:eastAsia="en-GB"/>
        </w:rPr>
        <w:t xml:space="preserve">предвиђено успостављање евиденције привредних субјеката који су имаоци виртуелних валута, коју ће у електронском облику да води Народна банка Србије, и у коју ће пружаоци услуга повезаних с виртуелним валутама достављати податке о правним лицима и предузетницима који су код њих користили услуге повезане с виртуелним валутама, укључујући и све адресе виртуелних валута које су  ти корисници користили за извршење трансакције с виртуелним валутама. Правна лица и предузетници са седиштем у </w:t>
      </w:r>
      <w:r w:rsidR="00EB0D69" w:rsidRPr="002F014F">
        <w:rPr>
          <w:rFonts w:ascii="Times New Roman" w:eastAsia="Times New Roman" w:hAnsi="Times New Roman" w:cs="Times New Roman"/>
          <w:sz w:val="24"/>
          <w:szCs w:val="24"/>
          <w:lang w:val="sr-Cyrl-RS" w:eastAsia="en-GB"/>
        </w:rPr>
        <w:lastRenderedPageBreak/>
        <w:t xml:space="preserve">Републици Србији који нису користили услуге повезане с виртуелним валутама код пружаоца услуга повезаних с виртуелним валутама имају обавезу тзв. самопријављивања Народној банци Србији у складу са тим законом. </w:t>
      </w:r>
    </w:p>
    <w:p w:rsidR="00F437C5" w:rsidRPr="002F014F" w:rsidRDefault="00F437C5"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Законским одредбама и обавезама да се обезбеде неопходне информације при свакој трансакцији с дигиталном имовином, битно се утиче на то да власништво над овом имовином и њено коришћење неће бити анонимно, чиме се у највећој мери утиче и на смањење њене атрактивности за противправне активности. Опет постављеним правилима не спречава се даља дигитализација и развој у области дигиталне имовине имајући у виду да су предвиђају и посебни начини успостављања пословног односа кроз коришћење посебних софтверских решења за потврђивање идентитета у случају трансакција до 15.000 динара.</w:t>
      </w:r>
    </w:p>
    <w:p w:rsidR="005F435E" w:rsidRPr="002F014F" w:rsidRDefault="005F435E"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Указујемо и да је оцењено у овом тренутку да банке и друге системски значајне финансијске институције неће моћи да у свом капиталу или имовини имају д</w:t>
      </w:r>
      <w:r w:rsidR="00461866" w:rsidRPr="002F014F">
        <w:rPr>
          <w:rFonts w:ascii="Times New Roman" w:eastAsia="Times New Roman" w:hAnsi="Times New Roman" w:cs="Times New Roman"/>
          <w:sz w:val="24"/>
          <w:szCs w:val="24"/>
          <w:lang w:val="sr-Cyrl-RS" w:eastAsia="en-GB"/>
        </w:rPr>
        <w:t>и</w:t>
      </w:r>
      <w:r w:rsidRPr="002F014F">
        <w:rPr>
          <w:rFonts w:ascii="Times New Roman" w:eastAsia="Times New Roman" w:hAnsi="Times New Roman" w:cs="Times New Roman"/>
          <w:sz w:val="24"/>
          <w:szCs w:val="24"/>
          <w:lang w:val="sr-Cyrl-RS" w:eastAsia="en-GB"/>
        </w:rPr>
        <w:t>гиталну имовину пре свега због изразите нестабилности њене вредности и на глобалним тржиштима.</w:t>
      </w:r>
    </w:p>
    <w:p w:rsidR="00507580" w:rsidRPr="002F014F" w:rsidRDefault="00507580" w:rsidP="00507580">
      <w:pPr>
        <w:spacing w:after="0" w:line="240" w:lineRule="auto"/>
        <w:ind w:firstLine="284"/>
        <w:jc w:val="both"/>
        <w:rPr>
          <w:rFonts w:ascii="Times New Roman" w:eastAsia="Times New Roman" w:hAnsi="Times New Roman" w:cs="Times New Roman"/>
          <w:sz w:val="24"/>
          <w:szCs w:val="24"/>
          <w:lang w:val="sr-Cyrl-RS" w:eastAsia="en-GB"/>
        </w:rPr>
      </w:pPr>
    </w:p>
    <w:p w:rsidR="001F1C16" w:rsidRPr="002F014F" w:rsidRDefault="001F1C16" w:rsidP="00507580">
      <w:pPr>
        <w:pStyle w:val="ListParagraph"/>
        <w:numPr>
          <w:ilvl w:val="0"/>
          <w:numId w:val="2"/>
        </w:numPr>
        <w:spacing w:after="0" w:line="240" w:lineRule="auto"/>
        <w:ind w:left="284" w:firstLine="0"/>
        <w:jc w:val="both"/>
        <w:rPr>
          <w:rFonts w:ascii="Times New Roman" w:eastAsia="Times New Roman" w:hAnsi="Times New Roman" w:cs="Times New Roman"/>
          <w:b/>
          <w:sz w:val="24"/>
          <w:szCs w:val="24"/>
          <w:lang w:val="sr-Cyrl-RS" w:eastAsia="en-GB"/>
        </w:rPr>
      </w:pPr>
      <w:r w:rsidRPr="002F014F">
        <w:rPr>
          <w:rFonts w:ascii="Times New Roman" w:eastAsia="Times New Roman" w:hAnsi="Times New Roman" w:cs="Times New Roman"/>
          <w:b/>
          <w:sz w:val="24"/>
          <w:szCs w:val="24"/>
          <w:lang w:val="sr-Cyrl-RS" w:eastAsia="en-GB"/>
        </w:rPr>
        <w:t>ОБЈАШЊЕЊЕ ОСНОВНИХ ПРАВНИХ ИНСТИТУТА И ПОЈЕДИНАЧНИХ РЕШЕЊА</w:t>
      </w:r>
    </w:p>
    <w:p w:rsidR="00507580" w:rsidRPr="002F014F" w:rsidRDefault="00507580" w:rsidP="00507580">
      <w:pPr>
        <w:pStyle w:val="ListParagraph"/>
        <w:spacing w:after="0" w:line="240" w:lineRule="auto"/>
        <w:ind w:left="1004"/>
        <w:jc w:val="both"/>
        <w:rPr>
          <w:rFonts w:ascii="Times New Roman" w:eastAsia="Times New Roman" w:hAnsi="Times New Roman" w:cs="Times New Roman"/>
          <w:b/>
          <w:sz w:val="24"/>
          <w:szCs w:val="24"/>
          <w:lang w:val="sr-Cyrl-RS" w:eastAsia="en-GB"/>
        </w:rPr>
      </w:pPr>
    </w:p>
    <w:p w:rsidR="00E55D21" w:rsidRPr="002F014F" w:rsidRDefault="001F1C16"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b/>
          <w:sz w:val="24"/>
          <w:szCs w:val="24"/>
          <w:lang w:val="sr-Cyrl-RS" w:eastAsia="en-GB"/>
        </w:rPr>
        <w:t xml:space="preserve">Чланом 1. </w:t>
      </w:r>
      <w:r w:rsidR="00564DFB" w:rsidRPr="002F014F">
        <w:rPr>
          <w:rFonts w:ascii="Times New Roman" w:eastAsia="Times New Roman" w:hAnsi="Times New Roman" w:cs="Times New Roman"/>
          <w:b/>
          <w:sz w:val="24"/>
          <w:szCs w:val="24"/>
          <w:lang w:val="sr-Cyrl-RS" w:eastAsia="en-GB"/>
        </w:rPr>
        <w:t xml:space="preserve">Предлога закона </w:t>
      </w:r>
      <w:r w:rsidR="00EA1CD4" w:rsidRPr="002F014F">
        <w:rPr>
          <w:rFonts w:ascii="Times New Roman" w:eastAsia="Times New Roman" w:hAnsi="Times New Roman" w:cs="Times New Roman"/>
          <w:sz w:val="24"/>
          <w:szCs w:val="24"/>
          <w:lang w:val="sr-Cyrl-RS" w:eastAsia="en-GB"/>
        </w:rPr>
        <w:t>мења се појам имовине у смислу Закона тако да обухвати и дигиталну имовину</w:t>
      </w:r>
      <w:r w:rsidR="00C642E8" w:rsidRPr="002F014F">
        <w:rPr>
          <w:rFonts w:ascii="Times New Roman" w:eastAsia="Times New Roman" w:hAnsi="Times New Roman" w:cs="Times New Roman"/>
          <w:sz w:val="24"/>
          <w:szCs w:val="24"/>
          <w:lang w:val="sr-Cyrl-RS" w:eastAsia="en-GB"/>
        </w:rPr>
        <w:t>, а прецизира се и да појам трансакције укључује и трансакцију с дигиталном имовином у смислу закона којим се уређује дигитална имовина</w:t>
      </w:r>
      <w:r w:rsidR="00EA1CD4" w:rsidRPr="002F014F">
        <w:rPr>
          <w:rFonts w:ascii="Times New Roman" w:eastAsia="Times New Roman" w:hAnsi="Times New Roman" w:cs="Times New Roman"/>
          <w:sz w:val="24"/>
          <w:szCs w:val="24"/>
          <w:lang w:val="sr-Cyrl-RS" w:eastAsia="en-GB"/>
        </w:rPr>
        <w:t>. Уместо дефинисања појма виртуелне валуте</w:t>
      </w:r>
      <w:r w:rsidR="00BF230E" w:rsidRPr="002F014F">
        <w:rPr>
          <w:rFonts w:ascii="Times New Roman" w:eastAsia="Times New Roman" w:hAnsi="Times New Roman" w:cs="Times New Roman"/>
          <w:sz w:val="24"/>
          <w:szCs w:val="24"/>
          <w:lang w:val="sr-Cyrl-RS" w:eastAsia="en-GB"/>
        </w:rPr>
        <w:t xml:space="preserve"> у Закону</w:t>
      </w:r>
      <w:r w:rsidR="00EA1CD4" w:rsidRPr="002F014F">
        <w:rPr>
          <w:rFonts w:ascii="Times New Roman" w:eastAsia="Times New Roman" w:hAnsi="Times New Roman" w:cs="Times New Roman"/>
          <w:sz w:val="24"/>
          <w:szCs w:val="24"/>
          <w:lang w:val="sr-Cyrl-RS" w:eastAsia="en-GB"/>
        </w:rPr>
        <w:t xml:space="preserve">, врши се упућивање на </w:t>
      </w:r>
      <w:r w:rsidR="00DD044D" w:rsidRPr="002F014F">
        <w:rPr>
          <w:rFonts w:ascii="Times New Roman" w:eastAsia="Times New Roman" w:hAnsi="Times New Roman" w:cs="Times New Roman"/>
          <w:sz w:val="24"/>
          <w:szCs w:val="24"/>
          <w:lang w:val="sr-Cyrl-RS" w:eastAsia="en-GB"/>
        </w:rPr>
        <w:t>закон којим се уређује дигитална имовина</w:t>
      </w:r>
      <w:r w:rsidR="00EA1CD4" w:rsidRPr="002F014F">
        <w:rPr>
          <w:rFonts w:ascii="Times New Roman" w:eastAsia="Times New Roman" w:hAnsi="Times New Roman" w:cs="Times New Roman"/>
          <w:sz w:val="24"/>
          <w:szCs w:val="24"/>
          <w:lang w:val="sr-Cyrl-RS" w:eastAsia="en-GB"/>
        </w:rPr>
        <w:t xml:space="preserve"> у погледу значења тог појма (иако је појам виртуелне валуте </w:t>
      </w:r>
      <w:r w:rsidR="00D777E3" w:rsidRPr="002F014F">
        <w:rPr>
          <w:rFonts w:ascii="Times New Roman" w:eastAsia="Times New Roman" w:hAnsi="Times New Roman" w:cs="Times New Roman"/>
          <w:sz w:val="24"/>
          <w:szCs w:val="24"/>
          <w:lang w:val="sr-Cyrl-RS" w:eastAsia="en-GB"/>
        </w:rPr>
        <w:t xml:space="preserve">у </w:t>
      </w:r>
      <w:r w:rsidR="00D777E3" w:rsidRPr="002F014F">
        <w:rPr>
          <w:rFonts w:ascii="Times New Roman" w:eastAsia="Times New Roman" w:hAnsi="Times New Roman" w:cs="Times New Roman"/>
          <w:sz w:val="24"/>
          <w:szCs w:val="24"/>
          <w:lang w:val="sr-Cyrl-RS" w:eastAsia="en-GB"/>
        </w:rPr>
        <w:t>закон</w:t>
      </w:r>
      <w:r w:rsidR="00D777E3" w:rsidRPr="002F014F">
        <w:rPr>
          <w:rFonts w:ascii="Times New Roman" w:eastAsia="Times New Roman" w:hAnsi="Times New Roman" w:cs="Times New Roman"/>
          <w:sz w:val="24"/>
          <w:szCs w:val="24"/>
          <w:lang w:val="sr-Cyrl-RS" w:eastAsia="en-GB"/>
        </w:rPr>
        <w:t>у</w:t>
      </w:r>
      <w:r w:rsidR="00D777E3" w:rsidRPr="002F014F">
        <w:rPr>
          <w:rFonts w:ascii="Times New Roman" w:eastAsia="Times New Roman" w:hAnsi="Times New Roman" w:cs="Times New Roman"/>
          <w:sz w:val="24"/>
          <w:szCs w:val="24"/>
          <w:lang w:val="sr-Cyrl-RS" w:eastAsia="en-GB"/>
        </w:rPr>
        <w:t xml:space="preserve"> којим се уређује дигитална имовина</w:t>
      </w:r>
      <w:r w:rsidR="00D777E3" w:rsidRPr="002F014F">
        <w:rPr>
          <w:rFonts w:ascii="Times New Roman" w:eastAsia="Times New Roman" w:hAnsi="Times New Roman" w:cs="Times New Roman"/>
          <w:sz w:val="24"/>
          <w:szCs w:val="24"/>
          <w:lang w:val="sr-Cyrl-RS" w:eastAsia="en-GB"/>
        </w:rPr>
        <w:t xml:space="preserve"> </w:t>
      </w:r>
      <w:r w:rsidR="00EA1CD4" w:rsidRPr="002F014F">
        <w:rPr>
          <w:rFonts w:ascii="Times New Roman" w:eastAsia="Times New Roman" w:hAnsi="Times New Roman" w:cs="Times New Roman"/>
          <w:sz w:val="24"/>
          <w:szCs w:val="24"/>
          <w:lang w:val="sr-Cyrl-RS" w:eastAsia="en-GB"/>
        </w:rPr>
        <w:t xml:space="preserve">исти као појам виртуелне валуте у </w:t>
      </w:r>
      <w:r w:rsidR="00F31675" w:rsidRPr="002F014F">
        <w:rPr>
          <w:rFonts w:ascii="Times New Roman" w:eastAsia="Times New Roman" w:hAnsi="Times New Roman" w:cs="Times New Roman"/>
          <w:sz w:val="24"/>
          <w:szCs w:val="24"/>
          <w:lang w:val="sr-Cyrl-RS" w:eastAsia="en-GB"/>
        </w:rPr>
        <w:t>Закону</w:t>
      </w:r>
      <w:r w:rsidR="00EA1CD4" w:rsidRPr="002F014F">
        <w:rPr>
          <w:rFonts w:ascii="Times New Roman" w:eastAsia="Times New Roman" w:hAnsi="Times New Roman" w:cs="Times New Roman"/>
          <w:sz w:val="24"/>
          <w:szCs w:val="24"/>
          <w:lang w:val="sr-Cyrl-RS" w:eastAsia="en-GB"/>
        </w:rPr>
        <w:t xml:space="preserve">, уз наглашавање да се ради о врсти дигиталне имовине), будући да се </w:t>
      </w:r>
      <w:r w:rsidR="00D777E3" w:rsidRPr="002F014F">
        <w:rPr>
          <w:rFonts w:ascii="Times New Roman" w:eastAsia="Times New Roman" w:hAnsi="Times New Roman" w:cs="Times New Roman"/>
          <w:sz w:val="24"/>
          <w:szCs w:val="24"/>
          <w:lang w:val="sr-Cyrl-RS" w:eastAsia="en-GB"/>
        </w:rPr>
        <w:t>законом којим се уређује дигитална имовина</w:t>
      </w:r>
      <w:r w:rsidR="00D777E3" w:rsidRPr="002F014F">
        <w:rPr>
          <w:rFonts w:ascii="Times New Roman" w:eastAsia="Times New Roman" w:hAnsi="Times New Roman" w:cs="Times New Roman"/>
          <w:sz w:val="24"/>
          <w:szCs w:val="24"/>
          <w:lang w:val="sr-Cyrl-RS" w:eastAsia="en-GB"/>
        </w:rPr>
        <w:t xml:space="preserve"> </w:t>
      </w:r>
      <w:r w:rsidR="00EA1CD4" w:rsidRPr="002F014F">
        <w:rPr>
          <w:rFonts w:ascii="Times New Roman" w:eastAsia="Times New Roman" w:hAnsi="Times New Roman" w:cs="Times New Roman"/>
          <w:sz w:val="24"/>
          <w:szCs w:val="24"/>
          <w:lang w:val="sr-Cyrl-RS" w:eastAsia="en-GB"/>
        </w:rPr>
        <w:t xml:space="preserve">дефинишу и бројни други појмови повезани с дигиталном имовином који се користе и у овом закону (дигитална имовина, дигитални токен, трансакција с дигиталном имовином, издавање дигиталне имовине, издавалац дигиталне имовине и адреса дигиталне имовине), те се наведеним упућивањем на </w:t>
      </w:r>
      <w:r w:rsidR="00DD044D" w:rsidRPr="002F014F">
        <w:rPr>
          <w:rFonts w:ascii="Times New Roman" w:eastAsia="Times New Roman" w:hAnsi="Times New Roman" w:cs="Times New Roman"/>
          <w:sz w:val="24"/>
          <w:szCs w:val="24"/>
          <w:lang w:val="sr-Cyrl-RS" w:eastAsia="en-GB"/>
        </w:rPr>
        <w:t>закон којим се уређује дигитална имовина</w:t>
      </w:r>
      <w:r w:rsidR="00EA1CD4" w:rsidRPr="002F014F">
        <w:rPr>
          <w:rFonts w:ascii="Times New Roman" w:eastAsia="Times New Roman" w:hAnsi="Times New Roman" w:cs="Times New Roman"/>
          <w:sz w:val="24"/>
          <w:szCs w:val="24"/>
          <w:lang w:val="sr-Cyrl-RS" w:eastAsia="en-GB"/>
        </w:rPr>
        <w:t xml:space="preserve"> избегава оптерећивање овог закона тим дефиницијама. Такође се појам пружаоца кастоди услуге новчаника замењује појмом пружаоца услуга повезаних с дигиталном имовином, будући да је овај појам шири и обухвата и пружаоца кастоди услуге новчаника.</w:t>
      </w:r>
    </w:p>
    <w:p w:rsidR="002F15E9" w:rsidRPr="002F014F" w:rsidRDefault="002F15E9" w:rsidP="00507580">
      <w:pPr>
        <w:spacing w:after="0" w:line="240" w:lineRule="auto"/>
        <w:ind w:firstLine="284"/>
        <w:jc w:val="both"/>
        <w:rPr>
          <w:rFonts w:ascii="Times New Roman" w:hAnsi="Times New Roman" w:cs="Times New Roman"/>
          <w:sz w:val="24"/>
          <w:szCs w:val="24"/>
          <w:lang w:val="sr-Cyrl-RS"/>
        </w:rPr>
      </w:pPr>
      <w:r w:rsidRPr="002F014F">
        <w:rPr>
          <w:rFonts w:ascii="Times New Roman" w:hAnsi="Times New Roman" w:cs="Times New Roman"/>
          <w:b/>
          <w:sz w:val="24"/>
          <w:szCs w:val="24"/>
          <w:lang w:val="sr-Cyrl-RS"/>
        </w:rPr>
        <w:t>Чланом 2.</w:t>
      </w:r>
      <w:r w:rsidR="00A506E4" w:rsidRPr="002F014F">
        <w:rPr>
          <w:rFonts w:ascii="Times New Roman" w:hAnsi="Times New Roman" w:cs="Times New Roman"/>
          <w:sz w:val="24"/>
          <w:szCs w:val="24"/>
          <w:lang w:val="sr-Cyrl-RS"/>
        </w:rPr>
        <w:t xml:space="preserve"> </w:t>
      </w:r>
      <w:r w:rsidR="00564DFB" w:rsidRPr="002F014F">
        <w:rPr>
          <w:rFonts w:ascii="Times New Roman" w:eastAsia="Times New Roman" w:hAnsi="Times New Roman" w:cs="Times New Roman"/>
          <w:b/>
          <w:sz w:val="24"/>
          <w:szCs w:val="24"/>
          <w:lang w:val="sr-Cyrl-RS" w:eastAsia="en-GB"/>
        </w:rPr>
        <w:t xml:space="preserve">Предлога закона </w:t>
      </w:r>
      <w:r w:rsidR="00A506E4" w:rsidRPr="002F014F">
        <w:rPr>
          <w:rFonts w:ascii="Times New Roman" w:hAnsi="Times New Roman" w:cs="Times New Roman"/>
          <w:sz w:val="24"/>
          <w:szCs w:val="24"/>
          <w:lang w:val="sr-Cyrl-RS"/>
        </w:rPr>
        <w:t>се под појам обвезника у смислу Закона подводе сви пружаоци услуга повезаних с дигиталном имовином</w:t>
      </w:r>
      <w:r w:rsidR="00B91207" w:rsidRPr="002F014F">
        <w:rPr>
          <w:rFonts w:ascii="Times New Roman" w:hAnsi="Times New Roman" w:cs="Times New Roman"/>
          <w:sz w:val="24"/>
          <w:szCs w:val="24"/>
          <w:lang w:val="sr-Cyrl-RS"/>
        </w:rPr>
        <w:t>, чиме се замењује досадашње решење према којем су обвезници била само лица која се баве пружањем услуга повезаних с виртуелним валутама</w:t>
      </w:r>
      <w:r w:rsidR="00A506E4" w:rsidRPr="002F014F">
        <w:rPr>
          <w:rFonts w:ascii="Times New Roman" w:hAnsi="Times New Roman" w:cs="Times New Roman"/>
          <w:sz w:val="24"/>
          <w:szCs w:val="24"/>
          <w:lang w:val="sr-Cyrl-RS"/>
        </w:rPr>
        <w:t>.</w:t>
      </w:r>
    </w:p>
    <w:p w:rsidR="00A506E4" w:rsidRPr="002F014F" w:rsidRDefault="00A506E4" w:rsidP="00507580">
      <w:pPr>
        <w:spacing w:after="0" w:line="240" w:lineRule="auto"/>
        <w:ind w:firstLine="284"/>
        <w:jc w:val="both"/>
        <w:rPr>
          <w:rFonts w:ascii="Times New Roman" w:hAnsi="Times New Roman" w:cs="Times New Roman"/>
          <w:sz w:val="24"/>
          <w:szCs w:val="24"/>
          <w:lang w:val="sr-Cyrl-RS"/>
        </w:rPr>
      </w:pPr>
      <w:r w:rsidRPr="002F014F">
        <w:rPr>
          <w:rFonts w:ascii="Times New Roman" w:hAnsi="Times New Roman" w:cs="Times New Roman"/>
          <w:b/>
          <w:sz w:val="24"/>
          <w:szCs w:val="24"/>
          <w:lang w:val="sr-Cyrl-RS"/>
        </w:rPr>
        <w:t>Чланом 3.</w:t>
      </w:r>
      <w:r w:rsidRPr="002F014F">
        <w:rPr>
          <w:rFonts w:ascii="Times New Roman" w:hAnsi="Times New Roman" w:cs="Times New Roman"/>
          <w:sz w:val="24"/>
          <w:szCs w:val="24"/>
          <w:lang w:val="sr-Cyrl-RS"/>
        </w:rPr>
        <w:t xml:space="preserve"> </w:t>
      </w:r>
      <w:r w:rsidR="00564DFB" w:rsidRPr="002F014F">
        <w:rPr>
          <w:rFonts w:ascii="Times New Roman" w:eastAsia="Times New Roman" w:hAnsi="Times New Roman" w:cs="Times New Roman"/>
          <w:b/>
          <w:sz w:val="24"/>
          <w:szCs w:val="24"/>
          <w:lang w:val="sr-Cyrl-RS" w:eastAsia="en-GB"/>
        </w:rPr>
        <w:t xml:space="preserve">Предлога закона </w:t>
      </w:r>
      <w:r w:rsidRPr="002F014F">
        <w:rPr>
          <w:rFonts w:ascii="Times New Roman" w:hAnsi="Times New Roman" w:cs="Times New Roman"/>
          <w:sz w:val="24"/>
          <w:szCs w:val="24"/>
          <w:lang w:val="sr-Cyrl-RS"/>
        </w:rPr>
        <w:t xml:space="preserve">се додају </w:t>
      </w:r>
      <w:r w:rsidR="000C3A29" w:rsidRPr="002F014F">
        <w:rPr>
          <w:rFonts w:ascii="Times New Roman" w:hAnsi="Times New Roman" w:cs="Times New Roman"/>
          <w:sz w:val="24"/>
          <w:szCs w:val="24"/>
          <w:lang w:val="sr-Cyrl-RS"/>
        </w:rPr>
        <w:t xml:space="preserve">чл. 15а, 15б и </w:t>
      </w:r>
      <w:r w:rsidR="00C13231" w:rsidRPr="002F014F">
        <w:rPr>
          <w:rFonts w:ascii="Times New Roman" w:hAnsi="Times New Roman" w:cs="Times New Roman"/>
          <w:sz w:val="24"/>
          <w:szCs w:val="24"/>
          <w:lang w:val="sr-Cyrl-RS"/>
        </w:rPr>
        <w:t xml:space="preserve">15в, који садрже </w:t>
      </w:r>
      <w:r w:rsidRPr="002F014F">
        <w:rPr>
          <w:rFonts w:ascii="Times New Roman" w:hAnsi="Times New Roman" w:cs="Times New Roman"/>
          <w:sz w:val="24"/>
          <w:szCs w:val="24"/>
          <w:lang w:val="sr-Cyrl-RS"/>
        </w:rPr>
        <w:t>посебне одредбе у вези са трансакцијом с дигиталном имовином</w:t>
      </w:r>
      <w:r w:rsidR="00667AB8" w:rsidRPr="002F014F">
        <w:rPr>
          <w:rFonts w:ascii="Times New Roman" w:hAnsi="Times New Roman" w:cs="Times New Roman"/>
          <w:sz w:val="24"/>
          <w:szCs w:val="24"/>
          <w:lang w:val="sr-Cyrl-RS"/>
        </w:rPr>
        <w:t xml:space="preserve"> и</w:t>
      </w:r>
      <w:r w:rsidRPr="002F014F">
        <w:rPr>
          <w:rFonts w:ascii="Times New Roman" w:hAnsi="Times New Roman" w:cs="Times New Roman"/>
          <w:sz w:val="24"/>
          <w:szCs w:val="24"/>
          <w:lang w:val="sr-Cyrl-RS"/>
        </w:rPr>
        <w:t xml:space="preserve"> којима се врши усклађивање са Препоруком 15 ФАТФ-а (тачка 7(б) Интерпретативне ноте уз Препоруку 15)</w:t>
      </w:r>
      <w:r w:rsidR="00667AB8" w:rsidRPr="002F014F">
        <w:rPr>
          <w:rFonts w:ascii="Times New Roman" w:hAnsi="Times New Roman" w:cs="Times New Roman"/>
          <w:sz w:val="24"/>
          <w:szCs w:val="24"/>
          <w:lang w:val="sr-Cyrl-RS"/>
        </w:rPr>
        <w:t>. Овим одредбама</w:t>
      </w:r>
      <w:r w:rsidRPr="002F014F">
        <w:rPr>
          <w:rFonts w:ascii="Times New Roman" w:hAnsi="Times New Roman" w:cs="Times New Roman"/>
          <w:sz w:val="24"/>
          <w:szCs w:val="24"/>
          <w:lang w:val="sr-Cyrl-RS"/>
        </w:rPr>
        <w:t xml:space="preserve"> је предвиђено да је пружалац услуга повезаних с дигиталном имовином дужан да прибави податке о свим лицима која учествују у трансакцији с дигиталном имовином (како о иницијатору, тако и о кориснику те трансакције), а ако у извршењу трансакције с дигиталном имовином учествује и други пружалац услуга повезаних с дигиталном имовином, дужан је да обезбеди да ти подаци буду достављени том другом пружаоцу </w:t>
      </w:r>
      <w:r w:rsidRPr="002F014F">
        <w:rPr>
          <w:rFonts w:ascii="Times New Roman" w:hAnsi="Times New Roman" w:cs="Times New Roman"/>
          <w:sz w:val="24"/>
          <w:szCs w:val="24"/>
          <w:lang w:val="sr-Cyrl-RS"/>
        </w:rPr>
        <w:lastRenderedPageBreak/>
        <w:t>услуга, и то истовремено са извршењем трансакције с дигиталном имовином и на начин којим се обезбеђују интегритет тих података и заштита од неовлашћеног приступа тим подацима</w:t>
      </w:r>
      <w:r w:rsidR="005A005B" w:rsidRPr="002F014F">
        <w:rPr>
          <w:rFonts w:ascii="Times New Roman" w:hAnsi="Times New Roman" w:cs="Times New Roman"/>
          <w:sz w:val="24"/>
          <w:szCs w:val="24"/>
          <w:lang w:val="sr-Cyrl-RS"/>
        </w:rPr>
        <w:t xml:space="preserve"> (у питању је тзв. </w:t>
      </w:r>
      <w:r w:rsidR="005A005B" w:rsidRPr="002F014F">
        <w:rPr>
          <w:rFonts w:ascii="Times New Roman" w:hAnsi="Times New Roman" w:cs="Times New Roman"/>
          <w:i/>
          <w:sz w:val="24"/>
          <w:szCs w:val="24"/>
          <w:lang w:val="sr-Cyrl-RS"/>
        </w:rPr>
        <w:t>travel rule</w:t>
      </w:r>
      <w:r w:rsidR="005A005B" w:rsidRPr="002F014F">
        <w:rPr>
          <w:rFonts w:ascii="Times New Roman" w:hAnsi="Times New Roman" w:cs="Times New Roman"/>
          <w:sz w:val="24"/>
          <w:szCs w:val="24"/>
          <w:lang w:val="sr-Cyrl-RS"/>
        </w:rPr>
        <w:t>, које представља кључну меру за спречавање прања новца и финансирања тероризма према ФАТФ стандардима)</w:t>
      </w:r>
      <w:r w:rsidRPr="002F014F">
        <w:rPr>
          <w:rFonts w:ascii="Times New Roman" w:hAnsi="Times New Roman" w:cs="Times New Roman"/>
          <w:sz w:val="24"/>
          <w:szCs w:val="24"/>
          <w:lang w:val="sr-Cyrl-RS"/>
        </w:rPr>
        <w:t xml:space="preserve">. Такође је предвиђено да су сви пружаоци услуга повезаних с дигиталном имовином који учествују у извршењу трансакције с дигиталном имовином дужни да чувају прибављене податке и да их на захтев надзорног органа, Управе за спречавање прања новца или другог надлежног органа доставе без одлагања. </w:t>
      </w:r>
    </w:p>
    <w:p w:rsidR="003225BA" w:rsidRPr="002F014F" w:rsidRDefault="003225BA" w:rsidP="00507580">
      <w:pPr>
        <w:spacing w:after="0" w:line="240" w:lineRule="auto"/>
        <w:ind w:firstLine="284"/>
        <w:jc w:val="both"/>
        <w:rPr>
          <w:rFonts w:ascii="Times New Roman" w:hAnsi="Times New Roman" w:cs="Times New Roman"/>
          <w:sz w:val="24"/>
          <w:szCs w:val="24"/>
          <w:lang w:val="sr-Cyrl-RS"/>
        </w:rPr>
      </w:pPr>
      <w:r w:rsidRPr="002F014F">
        <w:rPr>
          <w:rFonts w:ascii="Times New Roman" w:hAnsi="Times New Roman" w:cs="Times New Roman"/>
          <w:b/>
          <w:sz w:val="24"/>
          <w:szCs w:val="24"/>
          <w:lang w:val="sr-Cyrl-RS"/>
        </w:rPr>
        <w:t>Чланом 4.</w:t>
      </w:r>
      <w:r w:rsidRPr="002F014F">
        <w:rPr>
          <w:rFonts w:ascii="Times New Roman" w:hAnsi="Times New Roman" w:cs="Times New Roman"/>
          <w:sz w:val="24"/>
          <w:szCs w:val="24"/>
          <w:lang w:val="sr-Cyrl-RS"/>
        </w:rPr>
        <w:t xml:space="preserve"> </w:t>
      </w:r>
      <w:r w:rsidR="00564DFB" w:rsidRPr="002F014F">
        <w:rPr>
          <w:rFonts w:ascii="Times New Roman" w:eastAsia="Times New Roman" w:hAnsi="Times New Roman" w:cs="Times New Roman"/>
          <w:b/>
          <w:sz w:val="24"/>
          <w:szCs w:val="24"/>
          <w:lang w:val="sr-Cyrl-RS" w:eastAsia="en-GB"/>
        </w:rPr>
        <w:t xml:space="preserve">Предлога закона </w:t>
      </w:r>
      <w:r w:rsidR="00042F0A" w:rsidRPr="002F014F">
        <w:rPr>
          <w:rFonts w:ascii="Times New Roman" w:hAnsi="Times New Roman" w:cs="Times New Roman"/>
          <w:sz w:val="24"/>
          <w:szCs w:val="24"/>
          <w:lang w:val="sr-Cyrl-RS"/>
        </w:rPr>
        <w:t>додаје се назив члана</w:t>
      </w:r>
      <w:r w:rsidRPr="002F014F">
        <w:rPr>
          <w:rFonts w:ascii="Times New Roman" w:hAnsi="Times New Roman" w:cs="Times New Roman"/>
          <w:sz w:val="24"/>
          <w:szCs w:val="24"/>
          <w:lang w:val="sr-Cyrl-RS"/>
        </w:rPr>
        <w:t xml:space="preserve"> 16. </w:t>
      </w:r>
      <w:r w:rsidR="00042F0A" w:rsidRPr="002F014F">
        <w:rPr>
          <w:rFonts w:ascii="Times New Roman" w:hAnsi="Times New Roman" w:cs="Times New Roman"/>
          <w:sz w:val="24"/>
          <w:szCs w:val="24"/>
          <w:lang w:val="sr-Cyrl-RS"/>
        </w:rPr>
        <w:t xml:space="preserve">Закона </w:t>
      </w:r>
      <w:r w:rsidRPr="002F014F">
        <w:rPr>
          <w:rFonts w:ascii="Times New Roman" w:hAnsi="Times New Roman" w:cs="Times New Roman"/>
          <w:sz w:val="24"/>
          <w:szCs w:val="24"/>
          <w:lang w:val="sr-Cyrl-RS"/>
        </w:rPr>
        <w:t>услед додавања члана 16а.</w:t>
      </w:r>
    </w:p>
    <w:p w:rsidR="003225BA" w:rsidRPr="002F014F" w:rsidRDefault="003225BA" w:rsidP="00507580">
      <w:pPr>
        <w:spacing w:after="0" w:line="240" w:lineRule="auto"/>
        <w:ind w:firstLine="284"/>
        <w:jc w:val="both"/>
        <w:rPr>
          <w:rFonts w:ascii="Times New Roman" w:hAnsi="Times New Roman" w:cs="Times New Roman"/>
          <w:sz w:val="24"/>
          <w:szCs w:val="24"/>
          <w:lang w:val="sr-Cyrl-RS"/>
        </w:rPr>
      </w:pPr>
      <w:r w:rsidRPr="002F014F">
        <w:rPr>
          <w:rFonts w:ascii="Times New Roman" w:hAnsi="Times New Roman" w:cs="Times New Roman"/>
          <w:b/>
          <w:sz w:val="24"/>
          <w:szCs w:val="24"/>
          <w:lang w:val="sr-Cyrl-RS"/>
        </w:rPr>
        <w:t>Чланом 5.</w:t>
      </w:r>
      <w:r w:rsidRPr="002F014F">
        <w:rPr>
          <w:rFonts w:ascii="Times New Roman" w:hAnsi="Times New Roman" w:cs="Times New Roman"/>
          <w:sz w:val="24"/>
          <w:szCs w:val="24"/>
          <w:lang w:val="sr-Cyrl-RS"/>
        </w:rPr>
        <w:t xml:space="preserve"> </w:t>
      </w:r>
      <w:r w:rsidR="00564DFB" w:rsidRPr="002F014F">
        <w:rPr>
          <w:rFonts w:ascii="Times New Roman" w:eastAsia="Times New Roman" w:hAnsi="Times New Roman" w:cs="Times New Roman"/>
          <w:b/>
          <w:sz w:val="24"/>
          <w:szCs w:val="24"/>
          <w:lang w:val="sr-Cyrl-RS" w:eastAsia="en-GB"/>
        </w:rPr>
        <w:t xml:space="preserve">Предлога закона </w:t>
      </w:r>
      <w:r w:rsidR="00042F0A" w:rsidRPr="002F014F">
        <w:rPr>
          <w:rFonts w:ascii="Times New Roman" w:hAnsi="Times New Roman" w:cs="Times New Roman"/>
          <w:sz w:val="24"/>
          <w:szCs w:val="24"/>
          <w:lang w:val="sr-Cyrl-RS"/>
        </w:rPr>
        <w:t>додаје се</w:t>
      </w:r>
      <w:r w:rsidR="00AD6864" w:rsidRPr="002F014F">
        <w:rPr>
          <w:rFonts w:ascii="Times New Roman" w:hAnsi="Times New Roman" w:cs="Times New Roman"/>
          <w:sz w:val="24"/>
          <w:szCs w:val="24"/>
          <w:lang w:val="sr-Cyrl-RS"/>
        </w:rPr>
        <w:t xml:space="preserve"> члан 16а којим </w:t>
      </w:r>
      <w:r w:rsidRPr="002F014F">
        <w:rPr>
          <w:rFonts w:ascii="Times New Roman" w:hAnsi="Times New Roman" w:cs="Times New Roman"/>
          <w:sz w:val="24"/>
          <w:szCs w:val="24"/>
          <w:lang w:val="sr-Cyrl-RS"/>
        </w:rPr>
        <w:t>је</w:t>
      </w:r>
      <w:r w:rsidR="00AD6864" w:rsidRPr="002F014F">
        <w:rPr>
          <w:rFonts w:ascii="Times New Roman" w:hAnsi="Times New Roman" w:cs="Times New Roman"/>
          <w:sz w:val="24"/>
          <w:szCs w:val="24"/>
          <w:lang w:val="sr-Cyrl-RS"/>
        </w:rPr>
        <w:t xml:space="preserve"> предвиђен</w:t>
      </w:r>
      <w:r w:rsidRPr="002F014F">
        <w:rPr>
          <w:rFonts w:ascii="Times New Roman" w:hAnsi="Times New Roman" w:cs="Times New Roman"/>
          <w:sz w:val="24"/>
          <w:szCs w:val="24"/>
          <w:lang w:val="sr-Cyrl-RS"/>
        </w:rPr>
        <w:t xml:space="preserve"> изузетак од обавез</w:t>
      </w:r>
      <w:r w:rsidR="00042F0A" w:rsidRPr="002F014F">
        <w:rPr>
          <w:rFonts w:ascii="Times New Roman" w:hAnsi="Times New Roman" w:cs="Times New Roman"/>
          <w:sz w:val="24"/>
          <w:szCs w:val="24"/>
          <w:lang w:val="sr-Cyrl-RS"/>
        </w:rPr>
        <w:t>а</w:t>
      </w:r>
      <w:r w:rsidRPr="002F014F">
        <w:rPr>
          <w:rFonts w:ascii="Times New Roman" w:hAnsi="Times New Roman" w:cs="Times New Roman"/>
          <w:sz w:val="24"/>
          <w:szCs w:val="24"/>
          <w:lang w:val="sr-Cyrl-RS"/>
        </w:rPr>
        <w:t xml:space="preserve"> успостављања пословног односа са корисником дигиталне имовине и вршења радњи и мера познавања и праћења корисника у вези с тим пословним односом, ако је у складу са анализом ризика процењено да постоји низак ризик од прања новца или финансирања тероризма и ако су испуњени сви услови наведени у овом члану: (1) вредност појединачне трансакције с дигиталном имовином </w:t>
      </w:r>
      <w:r w:rsidR="00042F0A" w:rsidRPr="002F014F">
        <w:rPr>
          <w:rFonts w:ascii="Times New Roman" w:hAnsi="Times New Roman" w:cs="Times New Roman"/>
          <w:sz w:val="24"/>
          <w:szCs w:val="24"/>
          <w:lang w:val="sr-Cyrl-RS"/>
        </w:rPr>
        <w:t>је</w:t>
      </w:r>
      <w:r w:rsidRPr="002F014F">
        <w:rPr>
          <w:rFonts w:ascii="Times New Roman" w:hAnsi="Times New Roman" w:cs="Times New Roman"/>
          <w:sz w:val="24"/>
          <w:szCs w:val="24"/>
          <w:lang w:val="sr-Cyrl-RS"/>
        </w:rPr>
        <w:t xml:space="preserve"> мања од 15.000 динара, без обзира на то да ли се ради о једној или више међусобно повезаних трансакција, при чему вредност тих трансакција одређене странке на месечном нивоу не прелази 40.000 динара а на годишњем нивоу 120.000 динара; (2) пружалац услуга повезаних с дигиталном имовином </w:t>
      </w:r>
      <w:r w:rsidR="00042F0A" w:rsidRPr="002F014F">
        <w:rPr>
          <w:rFonts w:ascii="Times New Roman" w:hAnsi="Times New Roman" w:cs="Times New Roman"/>
          <w:sz w:val="24"/>
          <w:szCs w:val="24"/>
          <w:lang w:val="sr-Cyrl-RS"/>
        </w:rPr>
        <w:t>је обезбедио</w:t>
      </w:r>
      <w:r w:rsidRPr="002F014F">
        <w:rPr>
          <w:rFonts w:ascii="Times New Roman" w:hAnsi="Times New Roman" w:cs="Times New Roman"/>
          <w:sz w:val="24"/>
          <w:szCs w:val="24"/>
          <w:lang w:val="sr-Cyrl-RS"/>
        </w:rPr>
        <w:t xml:space="preserve"> тестирано и потврђено техничко решење које омогућава достављање копије, односно очитаног извода личног документа странке, фотографије лица странке и копије документа из којег се може утврдити адреса пребивалишта, односно боравишта странке, ако лични документ странке не садржи податак о тој адреси (нпр. копија друге службене исправе или рачуна за телефон или комуналне услуге који садржи тај податак); (3) пружалац услуга повезаних с дигиталном имовином у довољној мери прати трансакције с дигиталном имовином тако да може да открије неуобичајене или сумњиве трансакције. Пружалац услуга повезаних с дигиталном имовином који намерава да примењује овај изузетак, дужан је да о томе обавести надзорни орган најкасније 30 дана пре дана почетка примене тог изузетка и да надзорном органу уз то обавештење достави доказ да располаже наведеним техничким решењем, а адекватност тог техничког решења цени надзорни орган, те је услов за примену наведеног изузетка позитивно мишљење надзорног органа </w:t>
      </w:r>
      <w:r w:rsidR="00042F0A" w:rsidRPr="002F014F">
        <w:rPr>
          <w:rFonts w:ascii="Times New Roman" w:hAnsi="Times New Roman" w:cs="Times New Roman"/>
          <w:sz w:val="24"/>
          <w:szCs w:val="24"/>
          <w:lang w:val="sr-Cyrl-RS"/>
        </w:rPr>
        <w:t>у том погледу</w:t>
      </w:r>
      <w:r w:rsidRPr="002F014F">
        <w:rPr>
          <w:rFonts w:ascii="Times New Roman" w:hAnsi="Times New Roman" w:cs="Times New Roman"/>
          <w:sz w:val="24"/>
          <w:szCs w:val="24"/>
          <w:lang w:val="sr-Cyrl-RS"/>
        </w:rPr>
        <w:t>. Напомиње</w:t>
      </w:r>
      <w:r w:rsidR="000F761B" w:rsidRPr="002F014F">
        <w:rPr>
          <w:rFonts w:ascii="Times New Roman" w:hAnsi="Times New Roman" w:cs="Times New Roman"/>
          <w:sz w:val="24"/>
          <w:szCs w:val="24"/>
          <w:lang w:val="sr-Cyrl-RS"/>
        </w:rPr>
        <w:t xml:space="preserve"> се</w:t>
      </w:r>
      <w:r w:rsidRPr="002F014F">
        <w:rPr>
          <w:rFonts w:ascii="Times New Roman" w:hAnsi="Times New Roman" w:cs="Times New Roman"/>
          <w:sz w:val="24"/>
          <w:szCs w:val="24"/>
          <w:lang w:val="sr-Cyrl-RS"/>
        </w:rPr>
        <w:t xml:space="preserve"> да је </w:t>
      </w:r>
      <w:r w:rsidR="00D777E3" w:rsidRPr="002F014F">
        <w:rPr>
          <w:rFonts w:ascii="Times New Roman" w:eastAsia="Times New Roman" w:hAnsi="Times New Roman" w:cs="Times New Roman"/>
          <w:sz w:val="24"/>
          <w:szCs w:val="24"/>
          <w:lang w:val="sr-Cyrl-RS" w:eastAsia="en-GB"/>
        </w:rPr>
        <w:t>законом којим се уређује дигитална имовина</w:t>
      </w:r>
      <w:r w:rsidR="00D777E3" w:rsidRPr="002F014F">
        <w:rPr>
          <w:rFonts w:ascii="Times New Roman" w:hAnsi="Times New Roman" w:cs="Times New Roman"/>
          <w:sz w:val="24"/>
          <w:szCs w:val="24"/>
          <w:lang w:val="sr-Cyrl-RS"/>
        </w:rPr>
        <w:t xml:space="preserve"> </w:t>
      </w:r>
      <w:r w:rsidRPr="002F014F">
        <w:rPr>
          <w:rFonts w:ascii="Times New Roman" w:hAnsi="Times New Roman" w:cs="Times New Roman"/>
          <w:sz w:val="24"/>
          <w:szCs w:val="24"/>
          <w:lang w:val="sr-Cyrl-RS"/>
        </w:rPr>
        <w:t>предвиђено да је пружалац услуга повезаних с дигиталном имовином дужан да успостави пословни однос са сваким корисником дигиталне имовине и да утврђује и проверава идентитет корисника дигиталне имовине у складу са законом којим се уређује спречавање прања новца и финансирања тероризма, осим у случајевима утврђеним тим законом</w:t>
      </w:r>
      <w:r w:rsidR="004311A1" w:rsidRPr="002F014F">
        <w:rPr>
          <w:rFonts w:ascii="Times New Roman" w:hAnsi="Times New Roman" w:cs="Times New Roman"/>
          <w:sz w:val="24"/>
          <w:szCs w:val="24"/>
          <w:lang w:val="sr-Cyrl-RS"/>
        </w:rPr>
        <w:t>. С тим у вези,</w:t>
      </w:r>
      <w:r w:rsidRPr="002F014F">
        <w:rPr>
          <w:rFonts w:ascii="Times New Roman" w:hAnsi="Times New Roman" w:cs="Times New Roman"/>
          <w:sz w:val="24"/>
          <w:szCs w:val="24"/>
          <w:lang w:val="sr-Cyrl-RS"/>
        </w:rPr>
        <w:t xml:space="preserve"> </w:t>
      </w:r>
      <w:r w:rsidR="004311A1" w:rsidRPr="002F014F">
        <w:rPr>
          <w:rFonts w:ascii="Times New Roman" w:hAnsi="Times New Roman" w:cs="Times New Roman"/>
          <w:sz w:val="24"/>
          <w:szCs w:val="24"/>
          <w:lang w:val="sr-Cyrl-RS"/>
        </w:rPr>
        <w:t xml:space="preserve">предложеним чланом 16а уводе се два једина изузетка од </w:t>
      </w:r>
      <w:r w:rsidR="00042F0A" w:rsidRPr="002F014F">
        <w:rPr>
          <w:rFonts w:ascii="Times New Roman" w:hAnsi="Times New Roman" w:cs="Times New Roman"/>
          <w:sz w:val="24"/>
          <w:szCs w:val="24"/>
          <w:lang w:val="sr-Cyrl-RS"/>
        </w:rPr>
        <w:t xml:space="preserve">наведених </w:t>
      </w:r>
      <w:r w:rsidR="004311A1" w:rsidRPr="002F014F">
        <w:rPr>
          <w:rFonts w:ascii="Times New Roman" w:hAnsi="Times New Roman" w:cs="Times New Roman"/>
          <w:sz w:val="24"/>
          <w:szCs w:val="24"/>
          <w:lang w:val="sr-Cyrl-RS"/>
        </w:rPr>
        <w:t xml:space="preserve">обавеза утврђених </w:t>
      </w:r>
      <w:r w:rsidR="00D777E3" w:rsidRPr="002F014F">
        <w:rPr>
          <w:rFonts w:ascii="Times New Roman" w:eastAsia="Times New Roman" w:hAnsi="Times New Roman" w:cs="Times New Roman"/>
          <w:sz w:val="24"/>
          <w:szCs w:val="24"/>
          <w:lang w:val="sr-Cyrl-RS" w:eastAsia="en-GB"/>
        </w:rPr>
        <w:t>законом којим се уређује дигитална имовина</w:t>
      </w:r>
      <w:r w:rsidR="004311A1" w:rsidRPr="002F014F">
        <w:rPr>
          <w:rFonts w:ascii="Times New Roman" w:hAnsi="Times New Roman" w:cs="Times New Roman"/>
          <w:sz w:val="24"/>
          <w:szCs w:val="24"/>
          <w:lang w:val="sr-Cyrl-RS"/>
        </w:rPr>
        <w:t>, а то су: (1) изузетак од обавезе успостављања пословног односа са корисником дигиталне имовине ако су испуњени сви наведени услови</w:t>
      </w:r>
      <w:r w:rsidR="00042F0A" w:rsidRPr="002F014F">
        <w:rPr>
          <w:rFonts w:ascii="Times New Roman" w:hAnsi="Times New Roman" w:cs="Times New Roman"/>
          <w:sz w:val="24"/>
          <w:szCs w:val="24"/>
          <w:lang w:val="sr-Cyrl-RS"/>
        </w:rPr>
        <w:t>, што значи да је у том случају могуће вршити једнократне трансакције с дигиталном имовином у наведеним лимитима</w:t>
      </w:r>
      <w:r w:rsidR="004311A1" w:rsidRPr="002F014F">
        <w:rPr>
          <w:rFonts w:ascii="Times New Roman" w:hAnsi="Times New Roman" w:cs="Times New Roman"/>
          <w:sz w:val="24"/>
          <w:szCs w:val="24"/>
          <w:lang w:val="sr-Cyrl-RS"/>
        </w:rPr>
        <w:t xml:space="preserve">; (2) изузетак од обавезе вршења радњи и мера познавања и праћења странке у пуном обиму код успостављања пословног односа са корисником дигиталне имовине, под условом да је пружалац услуга </w:t>
      </w:r>
      <w:r w:rsidR="00042F0A" w:rsidRPr="002F014F">
        <w:rPr>
          <w:rFonts w:ascii="Times New Roman" w:hAnsi="Times New Roman" w:cs="Times New Roman"/>
          <w:sz w:val="24"/>
          <w:szCs w:val="24"/>
          <w:lang w:val="sr-Cyrl-RS"/>
        </w:rPr>
        <w:t xml:space="preserve">повезаних </w:t>
      </w:r>
      <w:r w:rsidR="004311A1" w:rsidRPr="002F014F">
        <w:rPr>
          <w:rFonts w:ascii="Times New Roman" w:hAnsi="Times New Roman" w:cs="Times New Roman"/>
          <w:sz w:val="24"/>
          <w:szCs w:val="24"/>
          <w:lang w:val="sr-Cyrl-RS"/>
        </w:rPr>
        <w:t xml:space="preserve">с дигиталном имовином обезбедио наведене лимите у погледу вредности трансакција </w:t>
      </w:r>
      <w:r w:rsidR="00042F0A" w:rsidRPr="002F014F">
        <w:rPr>
          <w:rFonts w:ascii="Times New Roman" w:hAnsi="Times New Roman" w:cs="Times New Roman"/>
          <w:sz w:val="24"/>
          <w:szCs w:val="24"/>
          <w:lang w:val="sr-Cyrl-RS"/>
        </w:rPr>
        <w:t xml:space="preserve">с дигиталном имовином које се врше </w:t>
      </w:r>
      <w:r w:rsidR="004311A1" w:rsidRPr="002F014F">
        <w:rPr>
          <w:rFonts w:ascii="Times New Roman" w:hAnsi="Times New Roman" w:cs="Times New Roman"/>
          <w:sz w:val="24"/>
          <w:szCs w:val="24"/>
          <w:lang w:val="sr-Cyrl-RS"/>
        </w:rPr>
        <w:t>у оквиру тог пословног односа на појединачном, месечном и годишњем нивоу, као и друге наведене услове.</w:t>
      </w:r>
      <w:r w:rsidR="00AD6864" w:rsidRPr="002F014F">
        <w:rPr>
          <w:rFonts w:ascii="Times New Roman" w:hAnsi="Times New Roman" w:cs="Times New Roman"/>
          <w:sz w:val="24"/>
          <w:szCs w:val="24"/>
          <w:lang w:val="sr-Cyrl-RS"/>
        </w:rPr>
        <w:t xml:space="preserve"> Напомињемо да је пружалац </w:t>
      </w:r>
      <w:r w:rsidR="00AD6864" w:rsidRPr="002F014F">
        <w:rPr>
          <w:rFonts w:ascii="Times New Roman" w:hAnsi="Times New Roman" w:cs="Times New Roman"/>
          <w:sz w:val="24"/>
          <w:szCs w:val="24"/>
          <w:lang w:val="sr-Cyrl-RS"/>
        </w:rPr>
        <w:lastRenderedPageBreak/>
        <w:t>услуга повезаних с дигиталном имовином који примењује наведени изузетак дужан да обезбеди примену чл. 15а до 15в (</w:t>
      </w:r>
      <w:r w:rsidR="00AD6864" w:rsidRPr="002F014F">
        <w:rPr>
          <w:rFonts w:ascii="Times New Roman" w:hAnsi="Times New Roman" w:cs="Times New Roman"/>
          <w:i/>
          <w:sz w:val="24"/>
          <w:szCs w:val="24"/>
          <w:lang w:val="sr-Cyrl-RS"/>
        </w:rPr>
        <w:t>travel rule</w:t>
      </w:r>
      <w:r w:rsidR="00AD6864" w:rsidRPr="002F014F">
        <w:rPr>
          <w:rFonts w:ascii="Times New Roman" w:hAnsi="Times New Roman" w:cs="Times New Roman"/>
          <w:sz w:val="24"/>
          <w:szCs w:val="24"/>
          <w:lang w:val="sr-Cyrl-RS"/>
        </w:rPr>
        <w:t>), осим у погледу одредаба тих чланова које се односе на проверу идентитета лица која учествују у трансакцији с дигиталном имовином, која се врши у складу са овим чланом.</w:t>
      </w:r>
    </w:p>
    <w:p w:rsidR="0003163B" w:rsidRPr="002F014F" w:rsidRDefault="0003163B" w:rsidP="00507580">
      <w:pPr>
        <w:spacing w:after="0" w:line="240" w:lineRule="auto"/>
        <w:ind w:firstLine="284"/>
        <w:jc w:val="both"/>
        <w:rPr>
          <w:rFonts w:ascii="Times New Roman" w:hAnsi="Times New Roman" w:cs="Times New Roman"/>
          <w:sz w:val="24"/>
          <w:szCs w:val="24"/>
          <w:lang w:val="sr-Cyrl-RS"/>
        </w:rPr>
      </w:pPr>
      <w:r w:rsidRPr="002F014F">
        <w:rPr>
          <w:rFonts w:ascii="Times New Roman" w:hAnsi="Times New Roman" w:cs="Times New Roman"/>
          <w:b/>
          <w:sz w:val="24"/>
          <w:szCs w:val="24"/>
          <w:lang w:val="sr-Cyrl-RS"/>
        </w:rPr>
        <w:t>Чланом 6.</w:t>
      </w:r>
      <w:r w:rsidRPr="002F014F">
        <w:rPr>
          <w:rFonts w:ascii="Times New Roman" w:hAnsi="Times New Roman" w:cs="Times New Roman"/>
          <w:sz w:val="24"/>
          <w:szCs w:val="24"/>
          <w:lang w:val="sr-Cyrl-RS"/>
        </w:rPr>
        <w:t xml:space="preserve"> </w:t>
      </w:r>
      <w:r w:rsidR="00564DFB" w:rsidRPr="002F014F">
        <w:rPr>
          <w:rFonts w:ascii="Times New Roman" w:eastAsia="Times New Roman" w:hAnsi="Times New Roman" w:cs="Times New Roman"/>
          <w:b/>
          <w:sz w:val="24"/>
          <w:szCs w:val="24"/>
          <w:lang w:val="sr-Cyrl-RS" w:eastAsia="en-GB"/>
        </w:rPr>
        <w:t xml:space="preserve">Предлога закона </w:t>
      </w:r>
      <w:r w:rsidRPr="002F014F">
        <w:rPr>
          <w:rFonts w:ascii="Times New Roman" w:hAnsi="Times New Roman" w:cs="Times New Roman"/>
          <w:sz w:val="24"/>
          <w:szCs w:val="24"/>
          <w:lang w:val="sr-Cyrl-RS"/>
        </w:rPr>
        <w:t xml:space="preserve">уводи се могућност да </w:t>
      </w:r>
      <w:r w:rsidR="002E7C1F" w:rsidRPr="002F014F">
        <w:rPr>
          <w:rFonts w:ascii="Times New Roman" w:hAnsi="Times New Roman" w:cs="Times New Roman"/>
          <w:sz w:val="24"/>
          <w:szCs w:val="24"/>
          <w:lang w:val="sr-Cyrl-RS"/>
        </w:rPr>
        <w:t>органи надлежни за вршење надзора из члана 104. закона уреде</w:t>
      </w:r>
      <w:r w:rsidRPr="002F014F">
        <w:rPr>
          <w:rFonts w:ascii="Times New Roman" w:hAnsi="Times New Roman" w:cs="Times New Roman"/>
          <w:sz w:val="24"/>
          <w:szCs w:val="24"/>
          <w:lang w:val="sr-Cyrl-RS"/>
        </w:rPr>
        <w:t xml:space="preserve"> поступак видео-идентификације странке која је физичко лице и законског заступника те странке код </w:t>
      </w:r>
      <w:r w:rsidR="00B92036" w:rsidRPr="002F014F">
        <w:rPr>
          <w:rFonts w:ascii="Times New Roman" w:hAnsi="Times New Roman" w:cs="Times New Roman"/>
          <w:sz w:val="24"/>
          <w:szCs w:val="24"/>
          <w:lang w:val="sr-Cyrl-RS"/>
        </w:rPr>
        <w:t>обвезника над којима врше надзор у складу са овим законом.</w:t>
      </w:r>
    </w:p>
    <w:p w:rsidR="0003163B" w:rsidRPr="002F014F" w:rsidRDefault="0003163B" w:rsidP="00507580">
      <w:pPr>
        <w:spacing w:after="0" w:line="240" w:lineRule="auto"/>
        <w:ind w:firstLine="284"/>
        <w:jc w:val="both"/>
        <w:rPr>
          <w:rFonts w:ascii="Times New Roman" w:hAnsi="Times New Roman" w:cs="Times New Roman"/>
          <w:sz w:val="24"/>
          <w:szCs w:val="24"/>
          <w:lang w:val="sr-Cyrl-RS"/>
        </w:rPr>
      </w:pPr>
      <w:r w:rsidRPr="002F014F">
        <w:rPr>
          <w:rFonts w:ascii="Times New Roman" w:hAnsi="Times New Roman" w:cs="Times New Roman"/>
          <w:b/>
          <w:sz w:val="24"/>
          <w:szCs w:val="24"/>
          <w:lang w:val="sr-Cyrl-RS"/>
        </w:rPr>
        <w:t>Чланом 7.</w:t>
      </w:r>
      <w:r w:rsidRPr="002F014F">
        <w:rPr>
          <w:rFonts w:ascii="Times New Roman" w:hAnsi="Times New Roman" w:cs="Times New Roman"/>
          <w:sz w:val="24"/>
          <w:szCs w:val="24"/>
          <w:lang w:val="sr-Cyrl-RS"/>
        </w:rPr>
        <w:t xml:space="preserve"> </w:t>
      </w:r>
      <w:r w:rsidR="00564DFB" w:rsidRPr="002F014F">
        <w:rPr>
          <w:rFonts w:ascii="Times New Roman" w:eastAsia="Times New Roman" w:hAnsi="Times New Roman" w:cs="Times New Roman"/>
          <w:b/>
          <w:sz w:val="24"/>
          <w:szCs w:val="24"/>
          <w:lang w:val="sr-Cyrl-RS" w:eastAsia="en-GB"/>
        </w:rPr>
        <w:t xml:space="preserve">Предлога закона </w:t>
      </w:r>
      <w:r w:rsidRPr="002F014F">
        <w:rPr>
          <w:rFonts w:ascii="Times New Roman" w:hAnsi="Times New Roman" w:cs="Times New Roman"/>
          <w:sz w:val="24"/>
          <w:szCs w:val="24"/>
          <w:lang w:val="sr-Cyrl-RS"/>
        </w:rPr>
        <w:t xml:space="preserve">уводи се могућност да </w:t>
      </w:r>
      <w:r w:rsidR="002E7C1F" w:rsidRPr="002F014F">
        <w:rPr>
          <w:rFonts w:ascii="Times New Roman" w:hAnsi="Times New Roman" w:cs="Times New Roman"/>
          <w:sz w:val="24"/>
          <w:szCs w:val="24"/>
          <w:lang w:val="sr-Cyrl-RS"/>
        </w:rPr>
        <w:t>органи надлежни за вршење надзора из члана 104. закона уреде</w:t>
      </w:r>
      <w:r w:rsidRPr="002F014F">
        <w:rPr>
          <w:rFonts w:ascii="Times New Roman" w:hAnsi="Times New Roman" w:cs="Times New Roman"/>
          <w:sz w:val="24"/>
          <w:szCs w:val="24"/>
          <w:lang w:val="sr-Cyrl-RS"/>
        </w:rPr>
        <w:t xml:space="preserve"> поступак видео-идентификације странке која је предузетник </w:t>
      </w:r>
      <w:r w:rsidR="00B92036" w:rsidRPr="002F014F">
        <w:rPr>
          <w:rFonts w:ascii="Times New Roman" w:hAnsi="Times New Roman" w:cs="Times New Roman"/>
          <w:sz w:val="24"/>
          <w:szCs w:val="24"/>
          <w:lang w:val="sr-Cyrl-RS"/>
        </w:rPr>
        <w:t>код обвезника над којима врше надзор у складу са овим законом</w:t>
      </w:r>
      <w:r w:rsidRPr="002F014F">
        <w:rPr>
          <w:rFonts w:ascii="Times New Roman" w:hAnsi="Times New Roman" w:cs="Times New Roman"/>
          <w:sz w:val="24"/>
          <w:szCs w:val="24"/>
          <w:lang w:val="sr-Cyrl-RS"/>
        </w:rPr>
        <w:t xml:space="preserve">. </w:t>
      </w:r>
    </w:p>
    <w:p w:rsidR="00426DC3" w:rsidRPr="002F014F" w:rsidRDefault="00426DC3" w:rsidP="00507580">
      <w:pPr>
        <w:spacing w:after="0" w:line="240" w:lineRule="auto"/>
        <w:ind w:firstLine="284"/>
        <w:jc w:val="both"/>
        <w:rPr>
          <w:rFonts w:ascii="Times New Roman" w:hAnsi="Times New Roman" w:cs="Times New Roman"/>
          <w:sz w:val="24"/>
          <w:szCs w:val="24"/>
          <w:lang w:val="sr-Cyrl-RS"/>
        </w:rPr>
      </w:pPr>
      <w:r w:rsidRPr="002F014F">
        <w:rPr>
          <w:rFonts w:ascii="Times New Roman" w:hAnsi="Times New Roman" w:cs="Times New Roman"/>
          <w:b/>
          <w:sz w:val="24"/>
          <w:szCs w:val="24"/>
          <w:lang w:val="sr-Cyrl-RS"/>
        </w:rPr>
        <w:t>Чланом 8.</w:t>
      </w:r>
      <w:r w:rsidRPr="002F014F">
        <w:rPr>
          <w:rFonts w:ascii="Times New Roman" w:hAnsi="Times New Roman" w:cs="Times New Roman"/>
          <w:sz w:val="24"/>
          <w:szCs w:val="24"/>
          <w:lang w:val="sr-Cyrl-RS"/>
        </w:rPr>
        <w:t xml:space="preserve"> </w:t>
      </w:r>
      <w:r w:rsidR="00564DFB" w:rsidRPr="002F014F">
        <w:rPr>
          <w:rFonts w:ascii="Times New Roman" w:eastAsia="Times New Roman" w:hAnsi="Times New Roman" w:cs="Times New Roman"/>
          <w:b/>
          <w:sz w:val="24"/>
          <w:szCs w:val="24"/>
          <w:lang w:val="sr-Cyrl-RS" w:eastAsia="en-GB"/>
        </w:rPr>
        <w:t xml:space="preserve">Предлога закона </w:t>
      </w:r>
      <w:r w:rsidRPr="002F014F">
        <w:rPr>
          <w:rFonts w:ascii="Times New Roman" w:hAnsi="Times New Roman" w:cs="Times New Roman"/>
          <w:sz w:val="24"/>
          <w:szCs w:val="24"/>
          <w:lang w:val="sr-Cyrl-RS"/>
        </w:rPr>
        <w:t xml:space="preserve">уводи се могућност да </w:t>
      </w:r>
      <w:r w:rsidR="002E7C1F" w:rsidRPr="002F014F">
        <w:rPr>
          <w:rFonts w:ascii="Times New Roman" w:hAnsi="Times New Roman" w:cs="Times New Roman"/>
          <w:sz w:val="24"/>
          <w:szCs w:val="24"/>
          <w:lang w:val="sr-Cyrl-RS"/>
        </w:rPr>
        <w:t>органи надлежни за вршење надзора из члана 104. закона уреде</w:t>
      </w:r>
      <w:r w:rsidRPr="002F014F">
        <w:rPr>
          <w:rFonts w:ascii="Times New Roman" w:hAnsi="Times New Roman" w:cs="Times New Roman"/>
          <w:sz w:val="24"/>
          <w:szCs w:val="24"/>
          <w:lang w:val="sr-Cyrl-RS"/>
        </w:rPr>
        <w:t xml:space="preserve"> поступак видео-идентификације заступника правног лица </w:t>
      </w:r>
      <w:r w:rsidR="00B92036" w:rsidRPr="002F014F">
        <w:rPr>
          <w:rFonts w:ascii="Times New Roman" w:hAnsi="Times New Roman" w:cs="Times New Roman"/>
          <w:sz w:val="24"/>
          <w:szCs w:val="24"/>
          <w:lang w:val="sr-Cyrl-RS"/>
        </w:rPr>
        <w:t>код обвезника над којима врше надзор у складу са овим законом</w:t>
      </w:r>
      <w:r w:rsidRPr="002F014F">
        <w:rPr>
          <w:rFonts w:ascii="Times New Roman" w:hAnsi="Times New Roman" w:cs="Times New Roman"/>
          <w:sz w:val="24"/>
          <w:szCs w:val="24"/>
          <w:lang w:val="sr-Cyrl-RS"/>
        </w:rPr>
        <w:t xml:space="preserve">. </w:t>
      </w:r>
    </w:p>
    <w:p w:rsidR="0003163B" w:rsidRPr="002F014F" w:rsidRDefault="00882D6F" w:rsidP="00507580">
      <w:pPr>
        <w:spacing w:after="0" w:line="240" w:lineRule="auto"/>
        <w:ind w:firstLine="284"/>
        <w:jc w:val="both"/>
        <w:rPr>
          <w:rFonts w:ascii="Times New Roman" w:hAnsi="Times New Roman" w:cs="Times New Roman"/>
          <w:sz w:val="24"/>
          <w:szCs w:val="24"/>
          <w:lang w:val="sr-Cyrl-RS"/>
        </w:rPr>
      </w:pPr>
      <w:r w:rsidRPr="002F014F">
        <w:rPr>
          <w:rFonts w:ascii="Times New Roman" w:hAnsi="Times New Roman" w:cs="Times New Roman"/>
          <w:b/>
          <w:sz w:val="24"/>
          <w:szCs w:val="24"/>
          <w:lang w:val="sr-Cyrl-RS"/>
        </w:rPr>
        <w:t>Чланом 9.</w:t>
      </w:r>
      <w:r w:rsidRPr="002F014F">
        <w:rPr>
          <w:rFonts w:ascii="Times New Roman" w:hAnsi="Times New Roman" w:cs="Times New Roman"/>
          <w:sz w:val="24"/>
          <w:szCs w:val="24"/>
          <w:lang w:val="sr-Cyrl-RS"/>
        </w:rPr>
        <w:t xml:space="preserve"> </w:t>
      </w:r>
      <w:r w:rsidR="00564DFB" w:rsidRPr="002F014F">
        <w:rPr>
          <w:rFonts w:ascii="Times New Roman" w:eastAsia="Times New Roman" w:hAnsi="Times New Roman" w:cs="Times New Roman"/>
          <w:b/>
          <w:sz w:val="24"/>
          <w:szCs w:val="24"/>
          <w:lang w:val="sr-Cyrl-RS" w:eastAsia="en-GB"/>
        </w:rPr>
        <w:t xml:space="preserve">Предлога закона </w:t>
      </w:r>
      <w:r w:rsidRPr="002F014F">
        <w:rPr>
          <w:rFonts w:ascii="Times New Roman" w:hAnsi="Times New Roman" w:cs="Times New Roman"/>
          <w:sz w:val="24"/>
          <w:szCs w:val="24"/>
          <w:lang w:val="sr-Cyrl-RS"/>
        </w:rPr>
        <w:t xml:space="preserve">додаје се члан 28а којим је предвиђено да је пружалац услуга повезаних с дигиталном имовином дужан да у оквиру радњи и мера познавања и праћења странке прибави и адресу дигиталне имовине коју странка користи, односно користила је за извршење трансакције с дигиталном имовином, а ако странка користи неколико адреса – све адресе дигиталне имовине. На овај начин се </w:t>
      </w:r>
      <w:r w:rsidR="00797C0A" w:rsidRPr="002F014F">
        <w:rPr>
          <w:rFonts w:ascii="Times New Roman" w:hAnsi="Times New Roman" w:cs="Times New Roman"/>
          <w:sz w:val="24"/>
          <w:szCs w:val="24"/>
          <w:lang w:val="sr-Cyrl-RS"/>
        </w:rPr>
        <w:t>обезбеђује</w:t>
      </w:r>
      <w:r w:rsidRPr="002F014F">
        <w:rPr>
          <w:rFonts w:ascii="Times New Roman" w:hAnsi="Times New Roman" w:cs="Times New Roman"/>
          <w:sz w:val="24"/>
          <w:szCs w:val="24"/>
          <w:lang w:val="sr-Cyrl-RS"/>
        </w:rPr>
        <w:t xml:space="preserve"> повезивање идентитета корисника дигиталне имовине са адресом дигиталне имовине, што је обавеза утврђена Петом директивом о спречавању прања новца</w:t>
      </w:r>
      <w:r w:rsidR="00BB0A49" w:rsidRPr="002F014F">
        <w:rPr>
          <w:rFonts w:ascii="Times New Roman" w:hAnsi="Times New Roman" w:cs="Times New Roman"/>
          <w:sz w:val="24"/>
          <w:szCs w:val="24"/>
          <w:lang w:val="sr-Cyrl-RS"/>
        </w:rPr>
        <w:t xml:space="preserve"> и финансирања тероризма</w:t>
      </w:r>
      <w:r w:rsidRPr="002F014F">
        <w:rPr>
          <w:rFonts w:ascii="Times New Roman" w:hAnsi="Times New Roman" w:cs="Times New Roman"/>
          <w:sz w:val="24"/>
          <w:szCs w:val="24"/>
          <w:lang w:val="sr-Cyrl-RS"/>
        </w:rPr>
        <w:t>.</w:t>
      </w:r>
    </w:p>
    <w:p w:rsidR="00882D6F" w:rsidRPr="002F014F" w:rsidRDefault="001F4F2A" w:rsidP="00507580">
      <w:pPr>
        <w:spacing w:after="0" w:line="240" w:lineRule="auto"/>
        <w:ind w:firstLine="284"/>
        <w:jc w:val="both"/>
        <w:rPr>
          <w:rFonts w:ascii="Times New Roman" w:hAnsi="Times New Roman" w:cs="Times New Roman"/>
          <w:sz w:val="24"/>
          <w:szCs w:val="24"/>
          <w:lang w:val="sr-Cyrl-RS"/>
        </w:rPr>
      </w:pPr>
      <w:r w:rsidRPr="002F014F">
        <w:rPr>
          <w:rFonts w:ascii="Times New Roman" w:hAnsi="Times New Roman" w:cs="Times New Roman"/>
          <w:b/>
          <w:sz w:val="24"/>
          <w:szCs w:val="24"/>
          <w:lang w:val="sr-Cyrl-RS"/>
        </w:rPr>
        <w:t>Чланом 10.</w:t>
      </w:r>
      <w:r w:rsidRPr="002F014F">
        <w:rPr>
          <w:rFonts w:ascii="Times New Roman" w:hAnsi="Times New Roman" w:cs="Times New Roman"/>
          <w:sz w:val="24"/>
          <w:szCs w:val="24"/>
          <w:lang w:val="sr-Cyrl-RS"/>
        </w:rPr>
        <w:t xml:space="preserve"> </w:t>
      </w:r>
      <w:r w:rsidR="00564DFB" w:rsidRPr="002F014F">
        <w:rPr>
          <w:rFonts w:ascii="Times New Roman" w:eastAsia="Times New Roman" w:hAnsi="Times New Roman" w:cs="Times New Roman"/>
          <w:b/>
          <w:sz w:val="24"/>
          <w:szCs w:val="24"/>
          <w:lang w:val="sr-Cyrl-RS" w:eastAsia="en-GB"/>
        </w:rPr>
        <w:t xml:space="preserve">Предлога закона </w:t>
      </w:r>
      <w:r w:rsidRPr="002F014F">
        <w:rPr>
          <w:rFonts w:ascii="Times New Roman" w:hAnsi="Times New Roman" w:cs="Times New Roman"/>
          <w:sz w:val="24"/>
          <w:szCs w:val="24"/>
          <w:lang w:val="sr-Cyrl-RS"/>
        </w:rPr>
        <w:t xml:space="preserve">врши се допуна у члану 44. Закона којом је предвиђено да је </w:t>
      </w:r>
      <w:r w:rsidR="00ED52FA" w:rsidRPr="002F014F">
        <w:rPr>
          <w:rFonts w:ascii="Times New Roman" w:hAnsi="Times New Roman" w:cs="Times New Roman"/>
          <w:sz w:val="24"/>
          <w:szCs w:val="24"/>
          <w:lang w:val="sr-Cyrl-RS"/>
        </w:rPr>
        <w:t xml:space="preserve">забрањено </w:t>
      </w:r>
      <w:r w:rsidRPr="002F014F">
        <w:rPr>
          <w:rFonts w:ascii="Times New Roman" w:hAnsi="Times New Roman" w:cs="Times New Roman"/>
          <w:sz w:val="24"/>
          <w:szCs w:val="24"/>
          <w:lang w:val="sr-Cyrl-RS"/>
        </w:rPr>
        <w:t>пружање услуга повезаних с дигиталном имовином која посредно или непосредно омогућава прикривање идентитета странке, као и вршење трансакција с таквом дигиталном имовином</w:t>
      </w:r>
      <w:r w:rsidR="00ED52FA" w:rsidRPr="002F014F">
        <w:rPr>
          <w:rFonts w:ascii="Times New Roman" w:hAnsi="Times New Roman" w:cs="Times New Roman"/>
          <w:sz w:val="24"/>
          <w:szCs w:val="24"/>
          <w:lang w:val="sr-Cyrl-RS"/>
        </w:rPr>
        <w:t>,</w:t>
      </w:r>
      <w:r w:rsidRPr="002F014F">
        <w:rPr>
          <w:rFonts w:ascii="Times New Roman" w:hAnsi="Times New Roman" w:cs="Times New Roman"/>
          <w:sz w:val="24"/>
          <w:szCs w:val="24"/>
          <w:lang w:val="sr-Cyrl-RS"/>
        </w:rPr>
        <w:t xml:space="preserve"> а забрањено је и издавање такве дигиталне имовине. Такође је предвиђено да издавалац дигиталне имовине и пружалац услуга повезаних с дигиталном имовином не могу користити ресурсе информационог система (софтверске компоненте, хардверске компоненте и информациона добра) који омогућавају и/или олакшавају прикривање идентитета странке и/или који онемогућавају и/или отежавају праћење трансакција с дигиталном имовином.</w:t>
      </w:r>
    </w:p>
    <w:p w:rsidR="00E716D8" w:rsidRPr="002F014F" w:rsidRDefault="00E716D8" w:rsidP="00507580">
      <w:pPr>
        <w:spacing w:after="0" w:line="240" w:lineRule="auto"/>
        <w:ind w:firstLine="284"/>
        <w:jc w:val="both"/>
        <w:rPr>
          <w:rFonts w:ascii="Times New Roman" w:hAnsi="Times New Roman" w:cs="Times New Roman"/>
          <w:sz w:val="24"/>
          <w:szCs w:val="24"/>
          <w:lang w:val="sr-Cyrl-RS"/>
        </w:rPr>
      </w:pPr>
      <w:r w:rsidRPr="002F014F">
        <w:rPr>
          <w:rFonts w:ascii="Times New Roman" w:hAnsi="Times New Roman" w:cs="Times New Roman"/>
          <w:b/>
          <w:sz w:val="24"/>
          <w:szCs w:val="24"/>
          <w:lang w:val="sr-Cyrl-RS"/>
        </w:rPr>
        <w:t>Чланом 11.</w:t>
      </w:r>
      <w:r w:rsidRPr="002F014F">
        <w:rPr>
          <w:rFonts w:ascii="Times New Roman" w:hAnsi="Times New Roman" w:cs="Times New Roman"/>
          <w:sz w:val="24"/>
          <w:szCs w:val="24"/>
          <w:lang w:val="sr-Cyrl-RS"/>
        </w:rPr>
        <w:t xml:space="preserve"> </w:t>
      </w:r>
      <w:r w:rsidR="00564DFB" w:rsidRPr="002F014F">
        <w:rPr>
          <w:rFonts w:ascii="Times New Roman" w:eastAsia="Times New Roman" w:hAnsi="Times New Roman" w:cs="Times New Roman"/>
          <w:b/>
          <w:sz w:val="24"/>
          <w:szCs w:val="24"/>
          <w:lang w:val="sr-Cyrl-RS" w:eastAsia="en-GB"/>
        </w:rPr>
        <w:t xml:space="preserve">Предлога закона </w:t>
      </w:r>
      <w:r w:rsidRPr="002F014F">
        <w:rPr>
          <w:rFonts w:ascii="Times New Roman" w:hAnsi="Times New Roman" w:cs="Times New Roman"/>
          <w:sz w:val="24"/>
          <w:szCs w:val="24"/>
          <w:lang w:val="sr-Cyrl-RS"/>
        </w:rPr>
        <w:t xml:space="preserve">врши се правноредакцијска измена у члану 91. став 3. </w:t>
      </w:r>
      <w:r w:rsidR="0015114E" w:rsidRPr="002F014F">
        <w:rPr>
          <w:rFonts w:ascii="Times New Roman" w:hAnsi="Times New Roman" w:cs="Times New Roman"/>
          <w:sz w:val="24"/>
          <w:szCs w:val="24"/>
          <w:lang w:val="sr-Cyrl-RS"/>
        </w:rPr>
        <w:t xml:space="preserve">Закона </w:t>
      </w:r>
      <w:r w:rsidR="00423EC0" w:rsidRPr="002F014F">
        <w:rPr>
          <w:rFonts w:ascii="Times New Roman" w:hAnsi="Times New Roman" w:cs="Times New Roman"/>
          <w:sz w:val="24"/>
          <w:szCs w:val="24"/>
          <w:lang w:val="sr-Cyrl-RS"/>
        </w:rPr>
        <w:t xml:space="preserve">услед додавања чл. 15а, 15б и </w:t>
      </w:r>
      <w:r w:rsidRPr="002F014F">
        <w:rPr>
          <w:rFonts w:ascii="Times New Roman" w:hAnsi="Times New Roman" w:cs="Times New Roman"/>
          <w:sz w:val="24"/>
          <w:szCs w:val="24"/>
          <w:lang w:val="sr-Cyrl-RS"/>
        </w:rPr>
        <w:t>15в.</w:t>
      </w:r>
    </w:p>
    <w:p w:rsidR="00E716D8" w:rsidRPr="002F014F" w:rsidRDefault="00E716D8" w:rsidP="00507580">
      <w:pPr>
        <w:spacing w:after="0" w:line="240" w:lineRule="auto"/>
        <w:ind w:firstLine="284"/>
        <w:jc w:val="both"/>
        <w:rPr>
          <w:rFonts w:ascii="Times New Roman" w:hAnsi="Times New Roman" w:cs="Times New Roman"/>
          <w:sz w:val="24"/>
          <w:szCs w:val="24"/>
          <w:lang w:val="sr-Cyrl-RS"/>
        </w:rPr>
      </w:pPr>
      <w:r w:rsidRPr="002F014F">
        <w:rPr>
          <w:rFonts w:ascii="Times New Roman" w:hAnsi="Times New Roman" w:cs="Times New Roman"/>
          <w:b/>
          <w:sz w:val="24"/>
          <w:szCs w:val="24"/>
          <w:lang w:val="sr-Cyrl-RS"/>
        </w:rPr>
        <w:t>Чланом 12.</w:t>
      </w:r>
      <w:r w:rsidRPr="002F014F">
        <w:rPr>
          <w:rFonts w:ascii="Times New Roman" w:hAnsi="Times New Roman" w:cs="Times New Roman"/>
          <w:sz w:val="24"/>
          <w:szCs w:val="24"/>
          <w:lang w:val="sr-Cyrl-RS"/>
        </w:rPr>
        <w:t xml:space="preserve"> </w:t>
      </w:r>
      <w:r w:rsidR="00564DFB" w:rsidRPr="002F014F">
        <w:rPr>
          <w:rFonts w:ascii="Times New Roman" w:eastAsia="Times New Roman" w:hAnsi="Times New Roman" w:cs="Times New Roman"/>
          <w:b/>
          <w:sz w:val="24"/>
          <w:szCs w:val="24"/>
          <w:lang w:val="sr-Cyrl-RS" w:eastAsia="en-GB"/>
        </w:rPr>
        <w:t xml:space="preserve">Предлога закона </w:t>
      </w:r>
      <w:r w:rsidRPr="002F014F">
        <w:rPr>
          <w:rFonts w:ascii="Times New Roman" w:hAnsi="Times New Roman" w:cs="Times New Roman"/>
          <w:sz w:val="24"/>
          <w:szCs w:val="24"/>
          <w:lang w:val="sr-Cyrl-RS"/>
        </w:rPr>
        <w:t>је предвиђено да евиденција података о странкама, пословним односима и трансакцијама коју води обвезник садржи и адресу дигиталне имовине.</w:t>
      </w:r>
    </w:p>
    <w:p w:rsidR="00E716D8" w:rsidRPr="002F014F" w:rsidRDefault="00E716D8" w:rsidP="00507580">
      <w:pPr>
        <w:spacing w:after="0" w:line="240" w:lineRule="auto"/>
        <w:ind w:firstLine="284"/>
        <w:jc w:val="both"/>
        <w:rPr>
          <w:rFonts w:ascii="Times New Roman" w:hAnsi="Times New Roman" w:cs="Times New Roman"/>
          <w:sz w:val="24"/>
          <w:szCs w:val="24"/>
          <w:lang w:val="sr-Cyrl-RS"/>
        </w:rPr>
      </w:pPr>
      <w:r w:rsidRPr="002F014F">
        <w:rPr>
          <w:rFonts w:ascii="Times New Roman" w:hAnsi="Times New Roman" w:cs="Times New Roman"/>
          <w:b/>
          <w:sz w:val="24"/>
          <w:szCs w:val="24"/>
          <w:lang w:val="sr-Cyrl-RS"/>
        </w:rPr>
        <w:t>Чланом 13.</w:t>
      </w:r>
      <w:r w:rsidRPr="002F014F">
        <w:rPr>
          <w:rFonts w:ascii="Times New Roman" w:hAnsi="Times New Roman" w:cs="Times New Roman"/>
          <w:sz w:val="24"/>
          <w:szCs w:val="24"/>
          <w:lang w:val="sr-Cyrl-RS"/>
        </w:rPr>
        <w:t xml:space="preserve"> </w:t>
      </w:r>
      <w:r w:rsidR="00564DFB" w:rsidRPr="002F014F">
        <w:rPr>
          <w:rFonts w:ascii="Times New Roman" w:eastAsia="Times New Roman" w:hAnsi="Times New Roman" w:cs="Times New Roman"/>
          <w:b/>
          <w:sz w:val="24"/>
          <w:szCs w:val="24"/>
          <w:lang w:val="sr-Cyrl-RS" w:eastAsia="en-GB"/>
        </w:rPr>
        <w:t xml:space="preserve">Предлога закона </w:t>
      </w:r>
      <w:r w:rsidRPr="002F014F">
        <w:rPr>
          <w:rFonts w:ascii="Times New Roman" w:hAnsi="Times New Roman" w:cs="Times New Roman"/>
          <w:sz w:val="24"/>
          <w:szCs w:val="24"/>
          <w:lang w:val="sr-Cyrl-RS"/>
        </w:rPr>
        <w:t xml:space="preserve">је предвиђено да надзор над применом </w:t>
      </w:r>
      <w:r w:rsidR="0015114E" w:rsidRPr="002F014F">
        <w:rPr>
          <w:rFonts w:ascii="Times New Roman" w:hAnsi="Times New Roman" w:cs="Times New Roman"/>
          <w:sz w:val="24"/>
          <w:szCs w:val="24"/>
          <w:lang w:val="sr-Cyrl-RS"/>
        </w:rPr>
        <w:t>Закона</w:t>
      </w:r>
      <w:r w:rsidRPr="002F014F">
        <w:rPr>
          <w:rFonts w:ascii="Times New Roman" w:hAnsi="Times New Roman" w:cs="Times New Roman"/>
          <w:sz w:val="24"/>
          <w:szCs w:val="24"/>
          <w:lang w:val="sr-Cyrl-RS"/>
        </w:rPr>
        <w:t xml:space="preserve"> од стране пружа</w:t>
      </w:r>
      <w:r w:rsidR="00126152" w:rsidRPr="002F014F">
        <w:rPr>
          <w:rFonts w:ascii="Times New Roman" w:hAnsi="Times New Roman" w:cs="Times New Roman"/>
          <w:sz w:val="24"/>
          <w:szCs w:val="24"/>
          <w:lang w:val="sr-Cyrl-RS"/>
        </w:rPr>
        <w:t>ла</w:t>
      </w:r>
      <w:r w:rsidRPr="002F014F">
        <w:rPr>
          <w:rFonts w:ascii="Times New Roman" w:hAnsi="Times New Roman" w:cs="Times New Roman"/>
          <w:sz w:val="24"/>
          <w:szCs w:val="24"/>
          <w:lang w:val="sr-Cyrl-RS"/>
        </w:rPr>
        <w:t xml:space="preserve">ца услуга повезаних с виртуелним валутама врши Народна банка Србије у складу са законом којим се уређује дигитална имовина, чиме се врши усклађивање са </w:t>
      </w:r>
      <w:r w:rsidR="00D777E3" w:rsidRPr="002F014F">
        <w:rPr>
          <w:rFonts w:ascii="Times New Roman" w:eastAsia="Times New Roman" w:hAnsi="Times New Roman" w:cs="Times New Roman"/>
          <w:sz w:val="24"/>
          <w:szCs w:val="24"/>
          <w:lang w:val="sr-Cyrl-RS" w:eastAsia="en-GB"/>
        </w:rPr>
        <w:t>законом којим се уређује дигитална имовина</w:t>
      </w:r>
      <w:r w:rsidRPr="002F014F">
        <w:rPr>
          <w:rFonts w:ascii="Times New Roman" w:hAnsi="Times New Roman" w:cs="Times New Roman"/>
          <w:sz w:val="24"/>
          <w:szCs w:val="24"/>
          <w:lang w:val="sr-Cyrl-RS"/>
        </w:rPr>
        <w:t xml:space="preserve"> будући да ће Народна банка Србије да врши надзор над целокупним пословањем ових пружалаца услуга.</w:t>
      </w:r>
    </w:p>
    <w:p w:rsidR="00126152" w:rsidRPr="002F014F" w:rsidRDefault="00126152" w:rsidP="00507580">
      <w:pPr>
        <w:spacing w:after="0" w:line="240" w:lineRule="auto"/>
        <w:ind w:firstLine="284"/>
        <w:jc w:val="both"/>
        <w:rPr>
          <w:rFonts w:ascii="Times New Roman" w:hAnsi="Times New Roman" w:cs="Times New Roman"/>
          <w:sz w:val="24"/>
          <w:szCs w:val="24"/>
          <w:lang w:val="sr-Cyrl-RS"/>
        </w:rPr>
      </w:pPr>
      <w:r w:rsidRPr="002F014F">
        <w:rPr>
          <w:rFonts w:ascii="Times New Roman" w:hAnsi="Times New Roman" w:cs="Times New Roman"/>
          <w:b/>
          <w:sz w:val="24"/>
          <w:szCs w:val="24"/>
          <w:lang w:val="sr-Cyrl-RS"/>
        </w:rPr>
        <w:t>Чланом 14.</w:t>
      </w:r>
      <w:r w:rsidRPr="002F014F">
        <w:rPr>
          <w:rFonts w:ascii="Times New Roman" w:hAnsi="Times New Roman" w:cs="Times New Roman"/>
          <w:sz w:val="24"/>
          <w:szCs w:val="24"/>
          <w:lang w:val="sr-Cyrl-RS"/>
        </w:rPr>
        <w:t xml:space="preserve"> </w:t>
      </w:r>
      <w:r w:rsidR="00564DFB" w:rsidRPr="002F014F">
        <w:rPr>
          <w:rFonts w:ascii="Times New Roman" w:eastAsia="Times New Roman" w:hAnsi="Times New Roman" w:cs="Times New Roman"/>
          <w:b/>
          <w:sz w:val="24"/>
          <w:szCs w:val="24"/>
          <w:lang w:val="sr-Cyrl-RS" w:eastAsia="en-GB"/>
        </w:rPr>
        <w:t xml:space="preserve">Предлога закона </w:t>
      </w:r>
      <w:r w:rsidRPr="002F014F">
        <w:rPr>
          <w:rFonts w:ascii="Times New Roman" w:hAnsi="Times New Roman" w:cs="Times New Roman"/>
          <w:sz w:val="24"/>
          <w:szCs w:val="24"/>
          <w:lang w:val="sr-Cyrl-RS"/>
        </w:rPr>
        <w:t xml:space="preserve">је предвиђено да надзор над применом </w:t>
      </w:r>
      <w:r w:rsidR="0015114E" w:rsidRPr="002F014F">
        <w:rPr>
          <w:rFonts w:ascii="Times New Roman" w:hAnsi="Times New Roman" w:cs="Times New Roman"/>
          <w:sz w:val="24"/>
          <w:szCs w:val="24"/>
          <w:lang w:val="sr-Cyrl-RS"/>
        </w:rPr>
        <w:t>Закона</w:t>
      </w:r>
      <w:r w:rsidRPr="002F014F">
        <w:rPr>
          <w:rFonts w:ascii="Times New Roman" w:hAnsi="Times New Roman" w:cs="Times New Roman"/>
          <w:sz w:val="24"/>
          <w:szCs w:val="24"/>
          <w:lang w:val="sr-Cyrl-RS"/>
        </w:rPr>
        <w:t xml:space="preserve"> од стране пружалаца услуга повезаних с дигиталним токенима врши Комисија за хартије од вредности у складу са законом којим се уређује дигитална имовина.</w:t>
      </w:r>
    </w:p>
    <w:p w:rsidR="00E716D8" w:rsidRPr="002F014F" w:rsidRDefault="00A9169C" w:rsidP="00507580">
      <w:pPr>
        <w:spacing w:after="0" w:line="240" w:lineRule="auto"/>
        <w:ind w:firstLine="284"/>
        <w:jc w:val="both"/>
        <w:rPr>
          <w:rFonts w:ascii="Times New Roman" w:hAnsi="Times New Roman" w:cs="Times New Roman"/>
          <w:sz w:val="24"/>
          <w:szCs w:val="24"/>
          <w:lang w:val="sr-Cyrl-RS"/>
        </w:rPr>
      </w:pPr>
      <w:r w:rsidRPr="002F014F">
        <w:rPr>
          <w:rFonts w:ascii="Times New Roman" w:hAnsi="Times New Roman" w:cs="Times New Roman"/>
          <w:b/>
          <w:sz w:val="24"/>
          <w:szCs w:val="24"/>
          <w:lang w:val="sr-Cyrl-RS"/>
        </w:rPr>
        <w:t>Чланом 15.</w:t>
      </w:r>
      <w:r w:rsidRPr="002F014F">
        <w:rPr>
          <w:rFonts w:ascii="Times New Roman" w:hAnsi="Times New Roman" w:cs="Times New Roman"/>
          <w:sz w:val="24"/>
          <w:szCs w:val="24"/>
          <w:lang w:val="sr-Cyrl-RS"/>
        </w:rPr>
        <w:t xml:space="preserve"> </w:t>
      </w:r>
      <w:r w:rsidR="00564DFB" w:rsidRPr="002F014F">
        <w:rPr>
          <w:rFonts w:ascii="Times New Roman" w:eastAsia="Times New Roman" w:hAnsi="Times New Roman" w:cs="Times New Roman"/>
          <w:b/>
          <w:sz w:val="24"/>
          <w:szCs w:val="24"/>
          <w:lang w:val="sr-Cyrl-RS" w:eastAsia="en-GB"/>
        </w:rPr>
        <w:t xml:space="preserve">Предлога закона </w:t>
      </w:r>
      <w:r w:rsidRPr="002F014F">
        <w:rPr>
          <w:rFonts w:ascii="Times New Roman" w:hAnsi="Times New Roman" w:cs="Times New Roman"/>
          <w:sz w:val="24"/>
          <w:szCs w:val="24"/>
          <w:lang w:val="sr-Cyrl-RS"/>
        </w:rPr>
        <w:t xml:space="preserve">је предвиђено да Народна банка Србије изриче мере и казне пружаоцу услуга повезаних с виртуелним валутама у складу са законом којим се уређује дигитална имовина. </w:t>
      </w:r>
      <w:r w:rsidR="008F0F86" w:rsidRPr="002F014F">
        <w:rPr>
          <w:rFonts w:ascii="Times New Roman" w:hAnsi="Times New Roman" w:cs="Times New Roman"/>
          <w:sz w:val="24"/>
          <w:szCs w:val="24"/>
          <w:lang w:val="sr-Cyrl-RS"/>
        </w:rPr>
        <w:t xml:space="preserve">Такође је предвиђено, по аналогији са осталим обвезницима </w:t>
      </w:r>
      <w:r w:rsidR="0015114E" w:rsidRPr="002F014F">
        <w:rPr>
          <w:rFonts w:ascii="Times New Roman" w:hAnsi="Times New Roman" w:cs="Times New Roman"/>
          <w:sz w:val="24"/>
          <w:szCs w:val="24"/>
          <w:lang w:val="sr-Cyrl-RS"/>
        </w:rPr>
        <w:lastRenderedPageBreak/>
        <w:t>под надзором Народне банке</w:t>
      </w:r>
      <w:r w:rsidR="008F0F86" w:rsidRPr="002F014F">
        <w:rPr>
          <w:rFonts w:ascii="Times New Roman" w:hAnsi="Times New Roman" w:cs="Times New Roman"/>
          <w:sz w:val="24"/>
          <w:szCs w:val="24"/>
          <w:lang w:val="sr-Cyrl-RS"/>
        </w:rPr>
        <w:t xml:space="preserve"> Србије, да Народна банка Србије</w:t>
      </w:r>
      <w:r w:rsidR="0015114E" w:rsidRPr="002F014F">
        <w:rPr>
          <w:rFonts w:ascii="Times New Roman" w:hAnsi="Times New Roman" w:cs="Times New Roman"/>
          <w:sz w:val="24"/>
          <w:szCs w:val="24"/>
          <w:lang w:val="sr-Cyrl-RS"/>
        </w:rPr>
        <w:t xml:space="preserve"> </w:t>
      </w:r>
      <w:r w:rsidR="008F0F86" w:rsidRPr="002F014F">
        <w:rPr>
          <w:rFonts w:ascii="Times New Roman" w:hAnsi="Times New Roman" w:cs="Times New Roman"/>
          <w:sz w:val="24"/>
          <w:szCs w:val="24"/>
          <w:lang w:val="sr-Cyrl-RS"/>
        </w:rPr>
        <w:t xml:space="preserve">може изрећи </w:t>
      </w:r>
      <w:r w:rsidR="0015114E" w:rsidRPr="002F014F">
        <w:rPr>
          <w:rFonts w:ascii="Times New Roman" w:hAnsi="Times New Roman" w:cs="Times New Roman"/>
          <w:sz w:val="24"/>
          <w:szCs w:val="24"/>
          <w:lang w:val="sr-Cyrl-RS"/>
        </w:rPr>
        <w:t xml:space="preserve">и </w:t>
      </w:r>
      <w:r w:rsidR="008F0F86" w:rsidRPr="002F014F">
        <w:rPr>
          <w:rFonts w:ascii="Times New Roman" w:hAnsi="Times New Roman" w:cs="Times New Roman"/>
          <w:sz w:val="24"/>
          <w:szCs w:val="24"/>
          <w:lang w:val="sr-Cyrl-RS"/>
        </w:rPr>
        <w:t xml:space="preserve">меру и/или новчану казну овлашћеном лицу и/или његовом заменику код пружаоца услуга повезаних с виртуелним валутама за повреде из чл. 117-120. Закона, као и за друга поступања супротна одредбама Закона или подзаконским актима донетим на основу Закона – сходном применом одредаба </w:t>
      </w:r>
      <w:r w:rsidR="00295848" w:rsidRPr="002F014F">
        <w:rPr>
          <w:rFonts w:ascii="Times New Roman" w:eastAsia="Times New Roman" w:hAnsi="Times New Roman" w:cs="Times New Roman"/>
          <w:sz w:val="24"/>
          <w:szCs w:val="24"/>
          <w:lang w:val="sr-Cyrl-RS" w:eastAsia="en-GB"/>
        </w:rPr>
        <w:t>закон</w:t>
      </w:r>
      <w:r w:rsidR="00295848" w:rsidRPr="002F014F">
        <w:rPr>
          <w:rFonts w:ascii="Times New Roman" w:eastAsia="Times New Roman" w:hAnsi="Times New Roman" w:cs="Times New Roman"/>
          <w:sz w:val="24"/>
          <w:szCs w:val="24"/>
          <w:lang w:val="sr-Cyrl-RS" w:eastAsia="en-GB"/>
        </w:rPr>
        <w:t>а</w:t>
      </w:r>
      <w:r w:rsidR="00295848" w:rsidRPr="002F014F">
        <w:rPr>
          <w:rFonts w:ascii="Times New Roman" w:eastAsia="Times New Roman" w:hAnsi="Times New Roman" w:cs="Times New Roman"/>
          <w:sz w:val="24"/>
          <w:szCs w:val="24"/>
          <w:lang w:val="sr-Cyrl-RS" w:eastAsia="en-GB"/>
        </w:rPr>
        <w:t xml:space="preserve"> којим се уређује дигитална имовина</w:t>
      </w:r>
      <w:r w:rsidR="00295848" w:rsidRPr="002F014F">
        <w:rPr>
          <w:rFonts w:ascii="Times New Roman" w:hAnsi="Times New Roman" w:cs="Times New Roman"/>
          <w:sz w:val="24"/>
          <w:szCs w:val="24"/>
          <w:lang w:val="sr-Cyrl-RS"/>
        </w:rPr>
        <w:t xml:space="preserve"> </w:t>
      </w:r>
      <w:r w:rsidR="008F0F86" w:rsidRPr="002F014F">
        <w:rPr>
          <w:rFonts w:ascii="Times New Roman" w:hAnsi="Times New Roman" w:cs="Times New Roman"/>
          <w:sz w:val="24"/>
          <w:szCs w:val="24"/>
          <w:lang w:val="sr-Cyrl-RS"/>
        </w:rPr>
        <w:t>које се односе на предузимање мера и изрицање новчаних казни члановима органа тих обвезника.</w:t>
      </w:r>
    </w:p>
    <w:p w:rsidR="008F0F86" w:rsidRPr="002F014F" w:rsidRDefault="008F0F86" w:rsidP="00507580">
      <w:pPr>
        <w:spacing w:after="0" w:line="240" w:lineRule="auto"/>
        <w:ind w:firstLine="284"/>
        <w:jc w:val="both"/>
        <w:rPr>
          <w:rFonts w:ascii="Times New Roman" w:hAnsi="Times New Roman" w:cs="Times New Roman"/>
          <w:sz w:val="24"/>
          <w:szCs w:val="24"/>
          <w:lang w:val="sr-Cyrl-RS"/>
        </w:rPr>
      </w:pPr>
      <w:r w:rsidRPr="002F014F">
        <w:rPr>
          <w:rFonts w:ascii="Times New Roman" w:hAnsi="Times New Roman" w:cs="Times New Roman"/>
          <w:b/>
          <w:sz w:val="24"/>
          <w:szCs w:val="24"/>
          <w:lang w:val="sr-Cyrl-RS"/>
        </w:rPr>
        <w:t>Чланом 16.</w:t>
      </w:r>
      <w:r w:rsidRPr="002F014F">
        <w:rPr>
          <w:rFonts w:ascii="Times New Roman" w:hAnsi="Times New Roman" w:cs="Times New Roman"/>
          <w:sz w:val="24"/>
          <w:szCs w:val="24"/>
          <w:lang w:val="sr-Cyrl-RS"/>
        </w:rPr>
        <w:t xml:space="preserve"> </w:t>
      </w:r>
      <w:r w:rsidR="00564DFB" w:rsidRPr="002F014F">
        <w:rPr>
          <w:rFonts w:ascii="Times New Roman" w:eastAsia="Times New Roman" w:hAnsi="Times New Roman" w:cs="Times New Roman"/>
          <w:b/>
          <w:sz w:val="24"/>
          <w:szCs w:val="24"/>
          <w:lang w:val="sr-Cyrl-RS" w:eastAsia="en-GB"/>
        </w:rPr>
        <w:t xml:space="preserve">Предлога закона </w:t>
      </w:r>
      <w:r w:rsidRPr="002F014F">
        <w:rPr>
          <w:rFonts w:ascii="Times New Roman" w:hAnsi="Times New Roman" w:cs="Times New Roman"/>
          <w:sz w:val="24"/>
          <w:szCs w:val="24"/>
          <w:lang w:val="sr-Cyrl-RS"/>
        </w:rPr>
        <w:t>додаје се члан 115а којим је предвиђен</w:t>
      </w:r>
      <w:r w:rsidR="0015114E" w:rsidRPr="002F014F">
        <w:rPr>
          <w:rFonts w:ascii="Times New Roman" w:hAnsi="Times New Roman" w:cs="Times New Roman"/>
          <w:sz w:val="24"/>
          <w:szCs w:val="24"/>
          <w:lang w:val="sr-Cyrl-RS"/>
        </w:rPr>
        <w:t xml:space="preserve">о </w:t>
      </w:r>
      <w:r w:rsidRPr="002F014F">
        <w:rPr>
          <w:rFonts w:ascii="Times New Roman" w:hAnsi="Times New Roman" w:cs="Times New Roman"/>
          <w:sz w:val="24"/>
          <w:szCs w:val="24"/>
          <w:lang w:val="sr-Cyrl-RS"/>
        </w:rPr>
        <w:t>да Комисија за хартије од вредности изриче административне мере и казне обвезнику који пружа услуге повезане с дигиталним токенима у складу са законом којим се уређује дигитална имовина, имајући у виду да се у пракси показало да је то ефикаснији систем кажњавања од кажњавања за привредни преступ и прекршај, а исто је предложено и за обвезнике који пружају услуге повезане с виртуелним валутама који су у надлежности Народне банке Србије.</w:t>
      </w:r>
    </w:p>
    <w:p w:rsidR="008F0F86" w:rsidRPr="002F014F" w:rsidRDefault="008F0F86" w:rsidP="00507580">
      <w:pPr>
        <w:spacing w:after="0" w:line="240" w:lineRule="auto"/>
        <w:ind w:firstLine="284"/>
        <w:jc w:val="both"/>
        <w:rPr>
          <w:rFonts w:ascii="Times New Roman" w:hAnsi="Times New Roman" w:cs="Times New Roman"/>
          <w:sz w:val="24"/>
          <w:szCs w:val="24"/>
          <w:lang w:val="sr-Cyrl-RS"/>
        </w:rPr>
      </w:pPr>
      <w:r w:rsidRPr="002F014F">
        <w:rPr>
          <w:rFonts w:ascii="Times New Roman" w:hAnsi="Times New Roman" w:cs="Times New Roman"/>
          <w:b/>
          <w:sz w:val="24"/>
          <w:szCs w:val="24"/>
          <w:lang w:val="sr-Cyrl-RS"/>
        </w:rPr>
        <w:t>Чланом 17.</w:t>
      </w:r>
      <w:r w:rsidRPr="002F014F">
        <w:rPr>
          <w:rFonts w:ascii="Times New Roman" w:hAnsi="Times New Roman" w:cs="Times New Roman"/>
          <w:sz w:val="24"/>
          <w:szCs w:val="24"/>
          <w:lang w:val="sr-Cyrl-RS"/>
        </w:rPr>
        <w:t xml:space="preserve"> </w:t>
      </w:r>
      <w:r w:rsidR="00564DFB" w:rsidRPr="002F014F">
        <w:rPr>
          <w:rFonts w:ascii="Times New Roman" w:eastAsia="Times New Roman" w:hAnsi="Times New Roman" w:cs="Times New Roman"/>
          <w:b/>
          <w:sz w:val="24"/>
          <w:szCs w:val="24"/>
          <w:lang w:val="sr-Cyrl-RS" w:eastAsia="en-GB"/>
        </w:rPr>
        <w:t xml:space="preserve">Предлога закона </w:t>
      </w:r>
      <w:r w:rsidRPr="002F014F">
        <w:rPr>
          <w:rFonts w:ascii="Times New Roman" w:hAnsi="Times New Roman" w:cs="Times New Roman"/>
          <w:sz w:val="24"/>
          <w:szCs w:val="24"/>
          <w:lang w:val="sr-Cyrl-RS"/>
        </w:rPr>
        <w:t>врши се правноредакцијско усклађивање у члану 116. Закона имајући у виду наведене измене у погледу вршења надзора над пружаоцима услуга повезаних с дигиталн</w:t>
      </w:r>
      <w:r w:rsidR="0015114E" w:rsidRPr="002F014F">
        <w:rPr>
          <w:rFonts w:ascii="Times New Roman" w:hAnsi="Times New Roman" w:cs="Times New Roman"/>
          <w:sz w:val="24"/>
          <w:szCs w:val="24"/>
          <w:lang w:val="sr-Cyrl-RS"/>
        </w:rPr>
        <w:t>ом имовином</w:t>
      </w:r>
      <w:r w:rsidRPr="002F014F">
        <w:rPr>
          <w:rFonts w:ascii="Times New Roman" w:hAnsi="Times New Roman" w:cs="Times New Roman"/>
          <w:sz w:val="24"/>
          <w:szCs w:val="24"/>
          <w:lang w:val="sr-Cyrl-RS"/>
        </w:rPr>
        <w:t>.</w:t>
      </w:r>
    </w:p>
    <w:p w:rsidR="008F0F86" w:rsidRPr="002F014F" w:rsidRDefault="008F0F86" w:rsidP="00507580">
      <w:pPr>
        <w:spacing w:after="0" w:line="240" w:lineRule="auto"/>
        <w:ind w:firstLine="284"/>
        <w:jc w:val="both"/>
        <w:rPr>
          <w:rFonts w:ascii="Times New Roman" w:hAnsi="Times New Roman" w:cs="Times New Roman"/>
          <w:sz w:val="24"/>
          <w:szCs w:val="24"/>
          <w:lang w:val="sr-Cyrl-RS"/>
        </w:rPr>
      </w:pPr>
      <w:r w:rsidRPr="002F014F">
        <w:rPr>
          <w:rFonts w:ascii="Times New Roman" w:hAnsi="Times New Roman" w:cs="Times New Roman"/>
          <w:b/>
          <w:sz w:val="24"/>
          <w:szCs w:val="24"/>
          <w:lang w:val="sr-Cyrl-RS"/>
        </w:rPr>
        <w:t>Чланом 18.</w:t>
      </w:r>
      <w:r w:rsidRPr="002F014F">
        <w:rPr>
          <w:rFonts w:ascii="Times New Roman" w:hAnsi="Times New Roman" w:cs="Times New Roman"/>
          <w:sz w:val="24"/>
          <w:szCs w:val="24"/>
          <w:lang w:val="sr-Cyrl-RS"/>
        </w:rPr>
        <w:t xml:space="preserve"> </w:t>
      </w:r>
      <w:r w:rsidR="00564DFB" w:rsidRPr="002F014F">
        <w:rPr>
          <w:rFonts w:ascii="Times New Roman" w:eastAsia="Times New Roman" w:hAnsi="Times New Roman" w:cs="Times New Roman"/>
          <w:b/>
          <w:sz w:val="24"/>
          <w:szCs w:val="24"/>
          <w:lang w:val="sr-Cyrl-RS" w:eastAsia="en-GB"/>
        </w:rPr>
        <w:t xml:space="preserve">Предлога закона </w:t>
      </w:r>
      <w:r w:rsidRPr="002F014F">
        <w:rPr>
          <w:rFonts w:ascii="Times New Roman" w:hAnsi="Times New Roman" w:cs="Times New Roman"/>
          <w:sz w:val="24"/>
          <w:szCs w:val="24"/>
          <w:lang w:val="sr-Cyrl-RS"/>
        </w:rPr>
        <w:t xml:space="preserve">врши се допуна у члану 118. Закона </w:t>
      </w:r>
      <w:r w:rsidR="0015114E" w:rsidRPr="002F014F">
        <w:rPr>
          <w:rFonts w:ascii="Times New Roman" w:hAnsi="Times New Roman" w:cs="Times New Roman"/>
          <w:sz w:val="24"/>
          <w:szCs w:val="24"/>
          <w:lang w:val="sr-Cyrl-RS"/>
        </w:rPr>
        <w:t>ради усклађивања са предложеним</w:t>
      </w:r>
      <w:r w:rsidRPr="002F014F">
        <w:rPr>
          <w:rFonts w:ascii="Times New Roman" w:hAnsi="Times New Roman" w:cs="Times New Roman"/>
          <w:sz w:val="24"/>
          <w:szCs w:val="24"/>
          <w:lang w:val="sr-Cyrl-RS"/>
        </w:rPr>
        <w:t xml:space="preserve"> чл. 15а</w:t>
      </w:r>
      <w:r w:rsidR="00295848" w:rsidRPr="002F014F">
        <w:rPr>
          <w:rFonts w:ascii="Times New Roman" w:hAnsi="Times New Roman" w:cs="Times New Roman"/>
          <w:sz w:val="24"/>
          <w:szCs w:val="24"/>
          <w:lang w:val="sr-Cyrl-RS"/>
        </w:rPr>
        <w:t>, 15б и</w:t>
      </w:r>
      <w:r w:rsidRPr="002F014F">
        <w:rPr>
          <w:rFonts w:ascii="Times New Roman" w:hAnsi="Times New Roman" w:cs="Times New Roman"/>
          <w:sz w:val="24"/>
          <w:szCs w:val="24"/>
          <w:lang w:val="sr-Cyrl-RS"/>
        </w:rPr>
        <w:t xml:space="preserve"> 15в.</w:t>
      </w:r>
    </w:p>
    <w:p w:rsidR="008F0F86" w:rsidRPr="002F014F" w:rsidRDefault="008F0F86" w:rsidP="00507580">
      <w:pPr>
        <w:spacing w:after="0" w:line="240" w:lineRule="auto"/>
        <w:ind w:firstLine="284"/>
        <w:jc w:val="both"/>
        <w:rPr>
          <w:rFonts w:ascii="Times New Roman" w:hAnsi="Times New Roman" w:cs="Times New Roman"/>
          <w:sz w:val="24"/>
          <w:szCs w:val="24"/>
          <w:lang w:val="sr-Cyrl-RS"/>
        </w:rPr>
      </w:pPr>
      <w:r w:rsidRPr="002F014F">
        <w:rPr>
          <w:rFonts w:ascii="Times New Roman" w:hAnsi="Times New Roman" w:cs="Times New Roman"/>
          <w:b/>
          <w:sz w:val="24"/>
          <w:szCs w:val="24"/>
          <w:lang w:val="sr-Cyrl-RS"/>
        </w:rPr>
        <w:t>Чланом 19.</w:t>
      </w:r>
      <w:r w:rsidRPr="002F014F">
        <w:rPr>
          <w:rFonts w:ascii="Times New Roman" w:hAnsi="Times New Roman" w:cs="Times New Roman"/>
          <w:sz w:val="24"/>
          <w:szCs w:val="24"/>
          <w:lang w:val="sr-Cyrl-RS"/>
        </w:rPr>
        <w:t xml:space="preserve"> </w:t>
      </w:r>
      <w:r w:rsidR="00564DFB" w:rsidRPr="002F014F">
        <w:rPr>
          <w:rFonts w:ascii="Times New Roman" w:eastAsia="Times New Roman" w:hAnsi="Times New Roman" w:cs="Times New Roman"/>
          <w:b/>
          <w:sz w:val="24"/>
          <w:szCs w:val="24"/>
          <w:lang w:val="sr-Cyrl-RS" w:eastAsia="en-GB"/>
        </w:rPr>
        <w:t xml:space="preserve">Предлога закона </w:t>
      </w:r>
      <w:r w:rsidRPr="002F014F">
        <w:rPr>
          <w:rFonts w:ascii="Times New Roman" w:hAnsi="Times New Roman" w:cs="Times New Roman"/>
          <w:sz w:val="24"/>
          <w:szCs w:val="24"/>
          <w:lang w:val="sr-Cyrl-RS"/>
        </w:rPr>
        <w:t>утврђен је рок за усклађивање прописа донетих на основу Закона са одредбама овог закона.</w:t>
      </w:r>
    </w:p>
    <w:p w:rsidR="008F0F86" w:rsidRPr="002F014F" w:rsidRDefault="008F0F86" w:rsidP="00507580">
      <w:pPr>
        <w:spacing w:after="0" w:line="240" w:lineRule="auto"/>
        <w:ind w:firstLine="284"/>
        <w:jc w:val="both"/>
        <w:rPr>
          <w:rFonts w:ascii="Times New Roman" w:hAnsi="Times New Roman" w:cs="Times New Roman"/>
          <w:sz w:val="24"/>
          <w:szCs w:val="24"/>
          <w:lang w:val="sr-Cyrl-RS"/>
        </w:rPr>
      </w:pPr>
      <w:r w:rsidRPr="002F014F">
        <w:rPr>
          <w:rFonts w:ascii="Times New Roman" w:hAnsi="Times New Roman" w:cs="Times New Roman"/>
          <w:b/>
          <w:sz w:val="24"/>
          <w:szCs w:val="24"/>
          <w:lang w:val="sr-Cyrl-RS"/>
        </w:rPr>
        <w:t>Чланом 20.</w:t>
      </w:r>
      <w:r w:rsidRPr="002F014F">
        <w:rPr>
          <w:rFonts w:ascii="Times New Roman" w:hAnsi="Times New Roman" w:cs="Times New Roman"/>
          <w:sz w:val="24"/>
          <w:szCs w:val="24"/>
          <w:lang w:val="sr-Cyrl-RS"/>
        </w:rPr>
        <w:t xml:space="preserve"> </w:t>
      </w:r>
      <w:r w:rsidR="00564DFB" w:rsidRPr="002F014F">
        <w:rPr>
          <w:rFonts w:ascii="Times New Roman" w:eastAsia="Times New Roman" w:hAnsi="Times New Roman" w:cs="Times New Roman"/>
          <w:b/>
          <w:sz w:val="24"/>
          <w:szCs w:val="24"/>
          <w:lang w:val="sr-Cyrl-RS" w:eastAsia="en-GB"/>
        </w:rPr>
        <w:t xml:space="preserve">Предлога закона </w:t>
      </w:r>
      <w:r w:rsidRPr="002F014F">
        <w:rPr>
          <w:rFonts w:ascii="Times New Roman" w:hAnsi="Times New Roman" w:cs="Times New Roman"/>
          <w:sz w:val="24"/>
          <w:szCs w:val="24"/>
          <w:lang w:val="sr-Cyrl-RS"/>
        </w:rPr>
        <w:t xml:space="preserve">уређују се ступање на снагу и почетак примене овог закона. </w:t>
      </w:r>
    </w:p>
    <w:p w:rsidR="00507580" w:rsidRPr="002F014F" w:rsidRDefault="00507580" w:rsidP="00507580">
      <w:pPr>
        <w:spacing w:after="0" w:line="240" w:lineRule="auto"/>
        <w:ind w:firstLine="284"/>
        <w:jc w:val="both"/>
        <w:rPr>
          <w:rFonts w:ascii="Times New Roman" w:hAnsi="Times New Roman" w:cs="Times New Roman"/>
          <w:sz w:val="24"/>
          <w:szCs w:val="24"/>
          <w:lang w:val="sr-Cyrl-RS"/>
        </w:rPr>
      </w:pPr>
    </w:p>
    <w:p w:rsidR="00295848" w:rsidRPr="002F014F" w:rsidRDefault="00295848" w:rsidP="00295848">
      <w:pPr>
        <w:spacing w:after="0" w:line="240" w:lineRule="auto"/>
        <w:ind w:firstLine="284"/>
        <w:jc w:val="both"/>
        <w:rPr>
          <w:rFonts w:ascii="Times New Roman" w:hAnsi="Times New Roman" w:cs="Times New Roman"/>
          <w:b/>
          <w:sz w:val="24"/>
          <w:szCs w:val="24"/>
          <w:lang w:val="sr-Cyrl-RS"/>
        </w:rPr>
      </w:pPr>
      <w:r w:rsidRPr="002F014F">
        <w:rPr>
          <w:rFonts w:ascii="Times New Roman" w:hAnsi="Times New Roman" w:cs="Times New Roman"/>
          <w:b/>
          <w:sz w:val="24"/>
          <w:szCs w:val="24"/>
          <w:lang w:val="sr-Cyrl-RS"/>
        </w:rPr>
        <w:t>I</w:t>
      </w:r>
      <w:r w:rsidRPr="002F014F">
        <w:rPr>
          <w:rFonts w:ascii="Times New Roman" w:hAnsi="Times New Roman" w:cs="Times New Roman"/>
          <w:b/>
          <w:sz w:val="24"/>
          <w:szCs w:val="24"/>
          <w:lang w:val="sr-Cyrl-RS"/>
        </w:rPr>
        <w:t>V.</w:t>
      </w:r>
      <w:r w:rsidRPr="002F014F">
        <w:rPr>
          <w:rFonts w:ascii="Times New Roman" w:hAnsi="Times New Roman" w:cs="Times New Roman"/>
          <w:b/>
          <w:sz w:val="24"/>
          <w:szCs w:val="24"/>
          <w:lang w:val="sr-Cyrl-RS"/>
        </w:rPr>
        <w:tab/>
        <w:t>ПРОЦЕНА ФИНАНСИЈСКИХ СРЕДСТАВА ПОТРЕБНИХ ЗА СПРОВОЂЕЊЕ ЗАКОНА</w:t>
      </w:r>
    </w:p>
    <w:p w:rsidR="00295848" w:rsidRPr="002F014F" w:rsidRDefault="00295848" w:rsidP="00295848">
      <w:pPr>
        <w:spacing w:after="0" w:line="240" w:lineRule="auto"/>
        <w:ind w:firstLine="284"/>
        <w:jc w:val="both"/>
        <w:rPr>
          <w:rFonts w:ascii="Times New Roman" w:hAnsi="Times New Roman" w:cs="Times New Roman"/>
          <w:sz w:val="24"/>
          <w:szCs w:val="24"/>
          <w:lang w:val="sr-Cyrl-RS"/>
        </w:rPr>
      </w:pPr>
    </w:p>
    <w:p w:rsidR="00295848" w:rsidRPr="002F014F" w:rsidRDefault="00295848" w:rsidP="00295848">
      <w:pPr>
        <w:spacing w:after="0" w:line="240" w:lineRule="auto"/>
        <w:ind w:firstLine="284"/>
        <w:jc w:val="both"/>
        <w:rPr>
          <w:rFonts w:ascii="Times New Roman" w:hAnsi="Times New Roman" w:cs="Times New Roman"/>
          <w:sz w:val="24"/>
          <w:szCs w:val="24"/>
          <w:lang w:val="sr-Cyrl-RS"/>
        </w:rPr>
      </w:pPr>
      <w:r w:rsidRPr="002F014F">
        <w:rPr>
          <w:rFonts w:ascii="Times New Roman" w:hAnsi="Times New Roman" w:cs="Times New Roman"/>
          <w:sz w:val="24"/>
          <w:szCs w:val="24"/>
          <w:lang w:val="sr-Cyrl-RS"/>
        </w:rPr>
        <w:t>За спровођење овог закона није потребно обезбедити додатна средства у буџету Републике Србије.</w:t>
      </w:r>
    </w:p>
    <w:p w:rsidR="00295848" w:rsidRPr="002F014F" w:rsidRDefault="00295848" w:rsidP="00507580">
      <w:pPr>
        <w:spacing w:after="0" w:line="240" w:lineRule="auto"/>
        <w:ind w:firstLine="284"/>
        <w:jc w:val="both"/>
        <w:rPr>
          <w:rFonts w:ascii="Times New Roman" w:hAnsi="Times New Roman" w:cs="Times New Roman"/>
          <w:sz w:val="24"/>
          <w:szCs w:val="24"/>
          <w:lang w:val="sr-Cyrl-RS"/>
        </w:rPr>
      </w:pPr>
    </w:p>
    <w:p w:rsidR="00295848" w:rsidRPr="002F014F" w:rsidRDefault="00295848" w:rsidP="00507580">
      <w:pPr>
        <w:spacing w:after="0" w:line="240" w:lineRule="auto"/>
        <w:ind w:firstLine="284"/>
        <w:jc w:val="both"/>
        <w:rPr>
          <w:rFonts w:ascii="Times New Roman" w:hAnsi="Times New Roman" w:cs="Times New Roman"/>
          <w:sz w:val="24"/>
          <w:szCs w:val="24"/>
          <w:lang w:val="sr-Cyrl-RS"/>
        </w:rPr>
      </w:pPr>
    </w:p>
    <w:p w:rsidR="00363BCE" w:rsidRPr="002F014F" w:rsidRDefault="00295848" w:rsidP="00295848">
      <w:pPr>
        <w:spacing w:after="0" w:line="240" w:lineRule="auto"/>
        <w:ind w:left="284"/>
        <w:jc w:val="both"/>
        <w:rPr>
          <w:rFonts w:ascii="Times New Roman" w:eastAsia="Times New Roman" w:hAnsi="Times New Roman" w:cs="Times New Roman"/>
          <w:b/>
          <w:sz w:val="24"/>
          <w:szCs w:val="24"/>
          <w:lang w:val="sr-Cyrl-RS" w:eastAsia="en-GB"/>
        </w:rPr>
      </w:pPr>
      <w:r w:rsidRPr="002F014F">
        <w:rPr>
          <w:rFonts w:ascii="Times New Roman" w:eastAsia="Times New Roman" w:hAnsi="Times New Roman" w:cs="Times New Roman"/>
          <w:b/>
          <w:sz w:val="24"/>
          <w:szCs w:val="24"/>
          <w:lang w:val="sr-Cyrl-RS" w:eastAsia="en-GB"/>
        </w:rPr>
        <w:t xml:space="preserve">V. </w:t>
      </w:r>
      <w:r w:rsidR="00363BCE" w:rsidRPr="002F014F">
        <w:rPr>
          <w:rFonts w:ascii="Times New Roman" w:eastAsia="Times New Roman" w:hAnsi="Times New Roman" w:cs="Times New Roman"/>
          <w:b/>
          <w:sz w:val="24"/>
          <w:szCs w:val="24"/>
          <w:lang w:val="sr-Cyrl-RS" w:eastAsia="en-GB"/>
        </w:rPr>
        <w:t>АНАЛИЗА ЕФЕКАТА ЗАКОНА</w:t>
      </w:r>
    </w:p>
    <w:p w:rsidR="00507580" w:rsidRPr="002F014F" w:rsidRDefault="00507580" w:rsidP="00507580">
      <w:pPr>
        <w:pStyle w:val="ListParagraph"/>
        <w:spacing w:after="0" w:line="240" w:lineRule="auto"/>
        <w:ind w:left="1004"/>
        <w:jc w:val="both"/>
        <w:rPr>
          <w:rFonts w:ascii="Times New Roman" w:eastAsia="Times New Roman" w:hAnsi="Times New Roman" w:cs="Times New Roman"/>
          <w:b/>
          <w:sz w:val="24"/>
          <w:szCs w:val="24"/>
          <w:lang w:val="sr-Cyrl-RS" w:eastAsia="en-GB"/>
        </w:rPr>
      </w:pPr>
    </w:p>
    <w:p w:rsidR="00B746A8" w:rsidRPr="002F014F" w:rsidRDefault="00B746A8" w:rsidP="00507580">
      <w:pPr>
        <w:spacing w:after="0" w:line="240" w:lineRule="auto"/>
        <w:ind w:firstLine="284"/>
        <w:jc w:val="both"/>
        <w:rPr>
          <w:rFonts w:ascii="Times New Roman" w:eastAsia="Times New Roman" w:hAnsi="Times New Roman" w:cs="Times New Roman"/>
          <w:b/>
          <w:sz w:val="24"/>
          <w:szCs w:val="24"/>
          <w:lang w:val="sr-Cyrl-RS" w:eastAsia="en-GB"/>
        </w:rPr>
      </w:pPr>
      <w:r w:rsidRPr="002F014F">
        <w:rPr>
          <w:rFonts w:ascii="Times New Roman" w:eastAsia="Times New Roman" w:hAnsi="Times New Roman" w:cs="Times New Roman"/>
          <w:b/>
          <w:sz w:val="24"/>
          <w:szCs w:val="24"/>
          <w:lang w:val="sr-Cyrl-RS" w:eastAsia="en-GB"/>
        </w:rPr>
        <w:t>Финансијски ефекти спровођења закона</w:t>
      </w:r>
    </w:p>
    <w:p w:rsidR="00507580" w:rsidRPr="002F014F" w:rsidRDefault="00507580" w:rsidP="00507580">
      <w:pPr>
        <w:spacing w:after="0" w:line="240" w:lineRule="auto"/>
        <w:ind w:firstLine="284"/>
        <w:jc w:val="both"/>
        <w:rPr>
          <w:rFonts w:ascii="Times New Roman" w:eastAsia="Times New Roman" w:hAnsi="Times New Roman" w:cs="Times New Roman"/>
          <w:b/>
          <w:sz w:val="24"/>
          <w:szCs w:val="24"/>
          <w:lang w:val="sr-Cyrl-RS" w:eastAsia="en-GB"/>
        </w:rPr>
      </w:pPr>
    </w:p>
    <w:p w:rsidR="00466E1F" w:rsidRPr="002F014F" w:rsidRDefault="00B746A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За спровођење овог закона није потребно обезбедити средства у буџету Републике Србије.</w:t>
      </w:r>
    </w:p>
    <w:p w:rsidR="00507580" w:rsidRPr="002F014F" w:rsidRDefault="00507580" w:rsidP="00507580">
      <w:pPr>
        <w:spacing w:after="0" w:line="240" w:lineRule="auto"/>
        <w:ind w:firstLine="284"/>
        <w:jc w:val="both"/>
        <w:rPr>
          <w:rFonts w:ascii="Times New Roman" w:eastAsia="Times New Roman" w:hAnsi="Times New Roman" w:cs="Times New Roman"/>
          <w:sz w:val="24"/>
          <w:szCs w:val="24"/>
          <w:lang w:val="sr-Cyrl-RS" w:eastAsia="en-GB"/>
        </w:rPr>
      </w:pPr>
    </w:p>
    <w:p w:rsidR="00B746A8" w:rsidRPr="002F014F" w:rsidRDefault="00B746A8" w:rsidP="00507580">
      <w:pPr>
        <w:spacing w:after="0" w:line="240" w:lineRule="auto"/>
        <w:ind w:firstLine="284"/>
        <w:jc w:val="both"/>
        <w:rPr>
          <w:rFonts w:ascii="Times New Roman" w:eastAsia="Times New Roman" w:hAnsi="Times New Roman" w:cs="Times New Roman"/>
          <w:b/>
          <w:sz w:val="24"/>
          <w:szCs w:val="24"/>
          <w:lang w:val="sr-Cyrl-RS" w:eastAsia="en-GB"/>
        </w:rPr>
      </w:pPr>
      <w:r w:rsidRPr="002F014F">
        <w:rPr>
          <w:rFonts w:ascii="Times New Roman" w:eastAsia="Times New Roman" w:hAnsi="Times New Roman" w:cs="Times New Roman"/>
          <w:b/>
          <w:sz w:val="24"/>
          <w:szCs w:val="24"/>
          <w:lang w:val="sr-Cyrl-RS" w:eastAsia="en-GB"/>
        </w:rPr>
        <w:t>На кога ће и како највероватније утицати решења у закону</w:t>
      </w:r>
    </w:p>
    <w:p w:rsidR="00507580" w:rsidRPr="002F014F" w:rsidRDefault="00507580" w:rsidP="00507580">
      <w:pPr>
        <w:spacing w:after="0" w:line="240" w:lineRule="auto"/>
        <w:ind w:firstLine="284"/>
        <w:jc w:val="both"/>
        <w:rPr>
          <w:rFonts w:ascii="Times New Roman" w:eastAsia="Times New Roman" w:hAnsi="Times New Roman" w:cs="Times New Roman"/>
          <w:b/>
          <w:sz w:val="24"/>
          <w:szCs w:val="24"/>
          <w:lang w:val="sr-Cyrl-RS" w:eastAsia="en-GB"/>
        </w:rPr>
      </w:pPr>
    </w:p>
    <w:p w:rsidR="00B746A8" w:rsidRPr="002F014F" w:rsidRDefault="00B746A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Решења утврђена у овом закону највише ће утицати на пружаоце услуга повезаних с дигиталним токенима, који до сада нису имали обавезу примењивања Закона. За разлику од њих, пружаоци услуга повезаних с виртуелним валу</w:t>
      </w:r>
      <w:r w:rsidR="00435CEE" w:rsidRPr="002F014F">
        <w:rPr>
          <w:rFonts w:ascii="Times New Roman" w:eastAsia="Times New Roman" w:hAnsi="Times New Roman" w:cs="Times New Roman"/>
          <w:sz w:val="24"/>
          <w:szCs w:val="24"/>
          <w:lang w:val="sr-Cyrl-RS" w:eastAsia="en-GB"/>
        </w:rPr>
        <w:t>тама су обвезници Закона од 2017</w:t>
      </w:r>
      <w:r w:rsidRPr="002F014F">
        <w:rPr>
          <w:rFonts w:ascii="Times New Roman" w:eastAsia="Times New Roman" w:hAnsi="Times New Roman" w:cs="Times New Roman"/>
          <w:sz w:val="24"/>
          <w:szCs w:val="24"/>
          <w:lang w:val="sr-Cyrl-RS" w:eastAsia="en-GB"/>
        </w:rPr>
        <w:t xml:space="preserve">. године и над њима је успостављен надзор над применом </w:t>
      </w:r>
      <w:r w:rsidR="00865695" w:rsidRPr="002F014F">
        <w:rPr>
          <w:rFonts w:ascii="Times New Roman" w:eastAsia="Times New Roman" w:hAnsi="Times New Roman" w:cs="Times New Roman"/>
          <w:sz w:val="24"/>
          <w:szCs w:val="24"/>
          <w:lang w:val="sr-Cyrl-RS" w:eastAsia="en-GB"/>
        </w:rPr>
        <w:t xml:space="preserve">тог закона </w:t>
      </w:r>
      <w:r w:rsidRPr="002F014F">
        <w:rPr>
          <w:rFonts w:ascii="Times New Roman" w:eastAsia="Times New Roman" w:hAnsi="Times New Roman" w:cs="Times New Roman"/>
          <w:sz w:val="24"/>
          <w:szCs w:val="24"/>
          <w:lang w:val="sr-Cyrl-RS" w:eastAsia="en-GB"/>
        </w:rPr>
        <w:t>који врши Народна банка Србије. Међутим, имајући у виду нове обавезе утврђене овим законом (пре свега</w:t>
      </w:r>
      <w:r w:rsidR="00865695" w:rsidRPr="002F014F">
        <w:rPr>
          <w:rFonts w:ascii="Times New Roman" w:eastAsia="Times New Roman" w:hAnsi="Times New Roman" w:cs="Times New Roman"/>
          <w:sz w:val="24"/>
          <w:szCs w:val="24"/>
          <w:lang w:val="sr-Cyrl-RS" w:eastAsia="en-GB"/>
        </w:rPr>
        <w:t xml:space="preserve"> одредбе</w:t>
      </w:r>
      <w:r w:rsidRPr="002F014F">
        <w:rPr>
          <w:rFonts w:ascii="Times New Roman" w:eastAsia="Times New Roman" w:hAnsi="Times New Roman" w:cs="Times New Roman"/>
          <w:sz w:val="24"/>
          <w:szCs w:val="24"/>
          <w:lang w:val="sr-Cyrl-RS" w:eastAsia="en-GB"/>
        </w:rPr>
        <w:t xml:space="preserve"> </w:t>
      </w:r>
      <w:r w:rsidR="00B76CBD" w:rsidRPr="002F014F">
        <w:rPr>
          <w:rFonts w:ascii="Times New Roman" w:eastAsia="Times New Roman" w:hAnsi="Times New Roman" w:cs="Times New Roman"/>
          <w:sz w:val="24"/>
          <w:szCs w:val="24"/>
          <w:lang w:val="sr-Cyrl-RS" w:eastAsia="en-GB"/>
        </w:rPr>
        <w:t xml:space="preserve">предложених </w:t>
      </w:r>
      <w:r w:rsidRPr="002F014F">
        <w:rPr>
          <w:rFonts w:ascii="Times New Roman" w:eastAsia="Times New Roman" w:hAnsi="Times New Roman" w:cs="Times New Roman"/>
          <w:sz w:val="24"/>
          <w:szCs w:val="24"/>
          <w:lang w:val="sr-Cyrl-RS" w:eastAsia="en-GB"/>
        </w:rPr>
        <w:t xml:space="preserve">чл. 15а до 15в), али и извесне олакшице којима се уважају специфичности пословања пружалаца услуга повезаних с дигиталном имовином </w:t>
      </w:r>
      <w:r w:rsidRPr="002F014F">
        <w:rPr>
          <w:rFonts w:ascii="Times New Roman" w:eastAsia="Times New Roman" w:hAnsi="Times New Roman" w:cs="Times New Roman"/>
          <w:sz w:val="24"/>
          <w:szCs w:val="24"/>
          <w:lang w:val="sr-Cyrl-RS" w:eastAsia="en-GB"/>
        </w:rPr>
        <w:lastRenderedPageBreak/>
        <w:t>(</w:t>
      </w:r>
      <w:r w:rsidR="00B76CBD" w:rsidRPr="002F014F">
        <w:rPr>
          <w:rFonts w:ascii="Times New Roman" w:eastAsia="Times New Roman" w:hAnsi="Times New Roman" w:cs="Times New Roman"/>
          <w:sz w:val="24"/>
          <w:szCs w:val="24"/>
          <w:lang w:val="sr-Cyrl-RS" w:eastAsia="en-GB"/>
        </w:rPr>
        <w:t xml:space="preserve">предложени </w:t>
      </w:r>
      <w:r w:rsidRPr="002F014F">
        <w:rPr>
          <w:rFonts w:ascii="Times New Roman" w:eastAsia="Times New Roman" w:hAnsi="Times New Roman" w:cs="Times New Roman"/>
          <w:sz w:val="24"/>
          <w:szCs w:val="24"/>
          <w:lang w:val="sr-Cyrl-RS" w:eastAsia="en-GB"/>
        </w:rPr>
        <w:t>члан 16а), овај закон ће неминовно утицати на све пружаоце услуга повезаних с дигиталном имовином</w:t>
      </w:r>
      <w:r w:rsidR="00865695" w:rsidRPr="002F014F">
        <w:rPr>
          <w:rFonts w:ascii="Times New Roman" w:eastAsia="Times New Roman" w:hAnsi="Times New Roman" w:cs="Times New Roman"/>
          <w:sz w:val="24"/>
          <w:szCs w:val="24"/>
          <w:lang w:val="sr-Cyrl-RS" w:eastAsia="en-GB"/>
        </w:rPr>
        <w:t>.</w:t>
      </w:r>
    </w:p>
    <w:p w:rsidR="00B746A8" w:rsidRPr="002F014F" w:rsidRDefault="00B746A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 xml:space="preserve">Што се тиче надзорних органа, Комисија за хартије од вредности и Народна банка Србије </w:t>
      </w:r>
      <w:r w:rsidR="00865695" w:rsidRPr="002F014F">
        <w:rPr>
          <w:rFonts w:ascii="Times New Roman" w:eastAsia="Times New Roman" w:hAnsi="Times New Roman" w:cs="Times New Roman"/>
          <w:sz w:val="24"/>
          <w:szCs w:val="24"/>
          <w:lang w:val="sr-Cyrl-RS" w:eastAsia="en-GB"/>
        </w:rPr>
        <w:t xml:space="preserve">имаће </w:t>
      </w:r>
      <w:r w:rsidRPr="002F014F">
        <w:rPr>
          <w:rFonts w:ascii="Times New Roman" w:eastAsia="Times New Roman" w:hAnsi="Times New Roman" w:cs="Times New Roman"/>
          <w:sz w:val="24"/>
          <w:szCs w:val="24"/>
          <w:lang w:val="sr-Cyrl-RS" w:eastAsia="en-GB"/>
        </w:rPr>
        <w:t xml:space="preserve">у оквиру надзора додатне обавезе (посебно Комисија под чији надзор се подводе нови обвезници), али с обзиром на њихово знање и искуство </w:t>
      </w:r>
      <w:r w:rsidR="00B76CBD" w:rsidRPr="002F014F">
        <w:rPr>
          <w:rFonts w:ascii="Times New Roman" w:eastAsia="Times New Roman" w:hAnsi="Times New Roman" w:cs="Times New Roman"/>
          <w:sz w:val="24"/>
          <w:szCs w:val="24"/>
          <w:lang w:val="sr-Cyrl-RS" w:eastAsia="en-GB"/>
        </w:rPr>
        <w:t xml:space="preserve">у овој области </w:t>
      </w:r>
      <w:r w:rsidRPr="002F014F">
        <w:rPr>
          <w:rFonts w:ascii="Times New Roman" w:eastAsia="Times New Roman" w:hAnsi="Times New Roman" w:cs="Times New Roman"/>
          <w:sz w:val="24"/>
          <w:szCs w:val="24"/>
          <w:lang w:val="sr-Cyrl-RS" w:eastAsia="en-GB"/>
        </w:rPr>
        <w:t>ови надзорни органи ће се врло брзо прилагодити новим решењима.</w:t>
      </w:r>
    </w:p>
    <w:p w:rsidR="00507580" w:rsidRPr="002F014F" w:rsidRDefault="00507580" w:rsidP="00507580">
      <w:pPr>
        <w:spacing w:after="0" w:line="240" w:lineRule="auto"/>
        <w:ind w:firstLine="284"/>
        <w:jc w:val="both"/>
        <w:rPr>
          <w:rFonts w:ascii="Times New Roman" w:eastAsia="Times New Roman" w:hAnsi="Times New Roman" w:cs="Times New Roman"/>
          <w:sz w:val="24"/>
          <w:szCs w:val="24"/>
          <w:lang w:val="sr-Cyrl-RS" w:eastAsia="en-GB"/>
        </w:rPr>
      </w:pPr>
    </w:p>
    <w:p w:rsidR="00E315C8" w:rsidRPr="002F014F" w:rsidRDefault="00E315C8" w:rsidP="00507580">
      <w:pPr>
        <w:spacing w:after="0" w:line="240" w:lineRule="auto"/>
        <w:ind w:firstLine="284"/>
        <w:jc w:val="both"/>
        <w:rPr>
          <w:rFonts w:ascii="Times New Roman" w:eastAsia="Times New Roman" w:hAnsi="Times New Roman" w:cs="Times New Roman"/>
          <w:sz w:val="24"/>
          <w:szCs w:val="24"/>
          <w:lang w:val="sr-Cyrl-RS" w:eastAsia="en-GB"/>
        </w:rPr>
      </w:pPr>
    </w:p>
    <w:p w:rsidR="005F1703" w:rsidRPr="002F014F" w:rsidRDefault="00B746A8" w:rsidP="00507580">
      <w:pPr>
        <w:spacing w:after="0" w:line="240" w:lineRule="auto"/>
        <w:ind w:firstLine="284"/>
        <w:jc w:val="both"/>
        <w:rPr>
          <w:rFonts w:ascii="Times New Roman" w:eastAsia="Times New Roman" w:hAnsi="Times New Roman" w:cs="Times New Roman"/>
          <w:b/>
          <w:sz w:val="24"/>
          <w:szCs w:val="24"/>
          <w:lang w:val="sr-Cyrl-RS" w:eastAsia="en-GB"/>
        </w:rPr>
      </w:pPr>
      <w:r w:rsidRPr="002F014F">
        <w:rPr>
          <w:rFonts w:ascii="Times New Roman" w:eastAsia="Times New Roman" w:hAnsi="Times New Roman" w:cs="Times New Roman"/>
          <w:b/>
          <w:sz w:val="24"/>
          <w:szCs w:val="24"/>
          <w:lang w:val="sr-Cyrl-RS" w:eastAsia="en-GB"/>
        </w:rPr>
        <w:t xml:space="preserve">Трошкови које ће примена закона створити грађанима и привреди </w:t>
      </w:r>
    </w:p>
    <w:p w:rsidR="00507580" w:rsidRPr="002F014F" w:rsidRDefault="00507580" w:rsidP="00507580">
      <w:pPr>
        <w:spacing w:after="0" w:line="240" w:lineRule="auto"/>
        <w:ind w:firstLine="284"/>
        <w:jc w:val="both"/>
        <w:rPr>
          <w:rFonts w:ascii="Times New Roman" w:eastAsia="Times New Roman" w:hAnsi="Times New Roman" w:cs="Times New Roman"/>
          <w:b/>
          <w:sz w:val="24"/>
          <w:szCs w:val="24"/>
          <w:lang w:val="sr-Cyrl-RS" w:eastAsia="en-GB"/>
        </w:rPr>
      </w:pPr>
    </w:p>
    <w:p w:rsidR="005F1703" w:rsidRPr="002F014F" w:rsidRDefault="00B746A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Трошкове ће имати пре свега пружаоци услуга повезаних с дигиталним токенима, који до сада нису били у систему за спречавање прања новца и финансирања тероризма, те ће бити неопходно организационо, кадровско</w:t>
      </w:r>
      <w:r w:rsidR="00B76CBD" w:rsidRPr="002F014F">
        <w:rPr>
          <w:rFonts w:ascii="Times New Roman" w:eastAsia="Times New Roman" w:hAnsi="Times New Roman" w:cs="Times New Roman"/>
          <w:sz w:val="24"/>
          <w:szCs w:val="24"/>
          <w:lang w:val="sr-Cyrl-RS" w:eastAsia="en-GB"/>
        </w:rPr>
        <w:t xml:space="preserve"> и</w:t>
      </w:r>
      <w:r w:rsidRPr="002F014F">
        <w:rPr>
          <w:rFonts w:ascii="Times New Roman" w:eastAsia="Times New Roman" w:hAnsi="Times New Roman" w:cs="Times New Roman"/>
          <w:sz w:val="24"/>
          <w:szCs w:val="24"/>
          <w:lang w:val="sr-Cyrl-RS" w:eastAsia="en-GB"/>
        </w:rPr>
        <w:t xml:space="preserve"> техничко усклађивање са овим законом, као и доношење одговарајућих унутрашњих аката. За разлику од њих, пружаоци услуга повезаних с виртуелним валутама су уведени у систем 201</w:t>
      </w:r>
      <w:r w:rsidR="008445DD" w:rsidRPr="002F014F">
        <w:rPr>
          <w:rFonts w:ascii="Times New Roman" w:eastAsia="Times New Roman" w:hAnsi="Times New Roman" w:cs="Times New Roman"/>
          <w:sz w:val="24"/>
          <w:szCs w:val="24"/>
          <w:lang w:val="sr-Cyrl-RS" w:eastAsia="en-GB"/>
        </w:rPr>
        <w:t>7</w:t>
      </w:r>
      <w:r w:rsidRPr="002F014F">
        <w:rPr>
          <w:rFonts w:ascii="Times New Roman" w:eastAsia="Times New Roman" w:hAnsi="Times New Roman" w:cs="Times New Roman"/>
          <w:sz w:val="24"/>
          <w:szCs w:val="24"/>
          <w:lang w:val="sr-Cyrl-RS" w:eastAsia="en-GB"/>
        </w:rPr>
        <w:t xml:space="preserve">. године, те ће они трошкове имати само у погледу имплементације нових решења, превасходно </w:t>
      </w:r>
      <w:r w:rsidR="0093172A" w:rsidRPr="002F014F">
        <w:rPr>
          <w:rFonts w:ascii="Times New Roman" w:eastAsia="Times New Roman" w:hAnsi="Times New Roman" w:cs="Times New Roman"/>
          <w:sz w:val="24"/>
          <w:szCs w:val="24"/>
          <w:lang w:val="sr-Cyrl-RS" w:eastAsia="en-GB"/>
        </w:rPr>
        <w:t xml:space="preserve">предложених </w:t>
      </w:r>
      <w:r w:rsidR="005F1703" w:rsidRPr="002F014F">
        <w:rPr>
          <w:rFonts w:ascii="Times New Roman" w:eastAsia="Times New Roman" w:hAnsi="Times New Roman" w:cs="Times New Roman"/>
          <w:sz w:val="24"/>
          <w:szCs w:val="24"/>
          <w:lang w:val="sr-Cyrl-RS" w:eastAsia="en-GB"/>
        </w:rPr>
        <w:t xml:space="preserve">чл. 15а до 15в. </w:t>
      </w:r>
    </w:p>
    <w:p w:rsidR="00B746A8" w:rsidRPr="002F014F" w:rsidRDefault="005F1703"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С друге стране, обвезници Закона</w:t>
      </w:r>
      <w:r w:rsidR="00B746A8" w:rsidRPr="002F014F">
        <w:rPr>
          <w:rFonts w:ascii="Times New Roman" w:eastAsia="Times New Roman" w:hAnsi="Times New Roman" w:cs="Times New Roman"/>
          <w:sz w:val="24"/>
          <w:szCs w:val="24"/>
          <w:lang w:val="sr-Cyrl-RS" w:eastAsia="en-GB"/>
        </w:rPr>
        <w:t xml:space="preserve"> </w:t>
      </w:r>
      <w:r w:rsidR="005F435E" w:rsidRPr="002F014F">
        <w:rPr>
          <w:rFonts w:ascii="Times New Roman" w:eastAsia="Times New Roman" w:hAnsi="Times New Roman" w:cs="Times New Roman"/>
          <w:sz w:val="24"/>
          <w:szCs w:val="24"/>
          <w:lang w:val="sr-Cyrl-RS" w:eastAsia="en-GB"/>
        </w:rPr>
        <w:t>могу имати изразите уштеде у трошковима</w:t>
      </w:r>
      <w:r w:rsidR="00B746A8" w:rsidRPr="002F014F">
        <w:rPr>
          <w:rFonts w:ascii="Times New Roman" w:eastAsia="Times New Roman" w:hAnsi="Times New Roman" w:cs="Times New Roman"/>
          <w:sz w:val="24"/>
          <w:szCs w:val="24"/>
          <w:lang w:val="sr-Cyrl-RS" w:eastAsia="en-GB"/>
        </w:rPr>
        <w:t xml:space="preserve"> у случају увођења могућности видео-идентификације својих странака</w:t>
      </w:r>
      <w:r w:rsidR="005F435E" w:rsidRPr="002F014F">
        <w:rPr>
          <w:rFonts w:ascii="Times New Roman" w:eastAsia="Times New Roman" w:hAnsi="Times New Roman" w:cs="Times New Roman"/>
          <w:sz w:val="24"/>
          <w:szCs w:val="24"/>
          <w:lang w:val="sr-Cyrl-RS" w:eastAsia="en-GB"/>
        </w:rPr>
        <w:t xml:space="preserve"> (јер је алтернатива утврђивање идентитета у физичком присуству странке)</w:t>
      </w:r>
      <w:r w:rsidR="00B746A8" w:rsidRPr="002F014F">
        <w:rPr>
          <w:rFonts w:ascii="Times New Roman" w:eastAsia="Times New Roman" w:hAnsi="Times New Roman" w:cs="Times New Roman"/>
          <w:sz w:val="24"/>
          <w:szCs w:val="24"/>
          <w:lang w:val="sr-Cyrl-RS" w:eastAsia="en-GB"/>
        </w:rPr>
        <w:t>, након што надзорни органи</w:t>
      </w:r>
      <w:r w:rsidRPr="002F014F">
        <w:rPr>
          <w:rFonts w:ascii="Times New Roman" w:eastAsia="Times New Roman" w:hAnsi="Times New Roman" w:cs="Times New Roman"/>
          <w:sz w:val="24"/>
          <w:szCs w:val="24"/>
          <w:lang w:val="sr-Cyrl-RS" w:eastAsia="en-GB"/>
        </w:rPr>
        <w:t xml:space="preserve"> усвоје одговарајуће прописе</w:t>
      </w:r>
      <w:r w:rsidR="004F2375" w:rsidRPr="002F014F">
        <w:rPr>
          <w:rFonts w:ascii="Times New Roman" w:eastAsia="Times New Roman" w:hAnsi="Times New Roman" w:cs="Times New Roman"/>
          <w:sz w:val="24"/>
          <w:szCs w:val="24"/>
          <w:lang w:val="sr-Cyrl-RS" w:eastAsia="en-GB"/>
        </w:rPr>
        <w:t xml:space="preserve"> којима се уређује поступак видео-идентификације</w:t>
      </w:r>
      <w:r w:rsidRPr="002F014F">
        <w:rPr>
          <w:rFonts w:ascii="Times New Roman" w:eastAsia="Times New Roman" w:hAnsi="Times New Roman" w:cs="Times New Roman"/>
          <w:sz w:val="24"/>
          <w:szCs w:val="24"/>
          <w:lang w:val="sr-Cyrl-RS" w:eastAsia="en-GB"/>
        </w:rPr>
        <w:t>. Штавише, о уштеди у трошковима пружаоци услуга повезаних с дигиталним имовином имаће и у случају примене изузетка из предложеног члана 16а. Н</w:t>
      </w:r>
      <w:r w:rsidR="00B04B90" w:rsidRPr="002F014F">
        <w:rPr>
          <w:rFonts w:ascii="Times New Roman" w:eastAsia="Times New Roman" w:hAnsi="Times New Roman" w:cs="Times New Roman"/>
          <w:sz w:val="24"/>
          <w:szCs w:val="24"/>
          <w:lang w:val="sr-Cyrl-RS" w:eastAsia="en-GB"/>
        </w:rPr>
        <w:t>аведена решења</w:t>
      </w:r>
      <w:r w:rsidRPr="002F014F">
        <w:rPr>
          <w:rFonts w:ascii="Times New Roman" w:eastAsia="Times New Roman" w:hAnsi="Times New Roman" w:cs="Times New Roman"/>
          <w:sz w:val="24"/>
          <w:szCs w:val="24"/>
          <w:lang w:val="sr-Cyrl-RS" w:eastAsia="en-GB"/>
        </w:rPr>
        <w:t xml:space="preserve"> </w:t>
      </w:r>
      <w:r w:rsidR="00B04B90" w:rsidRPr="002F014F">
        <w:rPr>
          <w:rFonts w:ascii="Times New Roman" w:eastAsia="Times New Roman" w:hAnsi="Times New Roman" w:cs="Times New Roman"/>
          <w:sz w:val="24"/>
          <w:szCs w:val="24"/>
          <w:lang w:val="sr-Cyrl-RS" w:eastAsia="en-GB"/>
        </w:rPr>
        <w:t>су</w:t>
      </w:r>
      <w:r w:rsidRPr="002F014F">
        <w:rPr>
          <w:rFonts w:ascii="Times New Roman" w:eastAsia="Times New Roman" w:hAnsi="Times New Roman" w:cs="Times New Roman"/>
          <w:sz w:val="24"/>
          <w:szCs w:val="24"/>
          <w:lang w:val="sr-Cyrl-RS" w:eastAsia="en-GB"/>
        </w:rPr>
        <w:t xml:space="preserve"> факултативне природе, тако да њих обвезници могу да имплементирају у складу са својом пословном политиком.</w:t>
      </w:r>
    </w:p>
    <w:p w:rsidR="00EB0905" w:rsidRPr="002F014F" w:rsidRDefault="00EB0905"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Грађани неће имати трошкове услед примене овог закона</w:t>
      </w:r>
      <w:r w:rsidR="005F435E" w:rsidRPr="002F014F">
        <w:rPr>
          <w:rFonts w:ascii="Times New Roman" w:eastAsia="Times New Roman" w:hAnsi="Times New Roman" w:cs="Times New Roman"/>
          <w:sz w:val="24"/>
          <w:szCs w:val="24"/>
          <w:lang w:val="sr-Cyrl-RS" w:eastAsia="en-GB"/>
        </w:rPr>
        <w:t xml:space="preserve">, штавише у случају увођења видео-идентификације од стране </w:t>
      </w:r>
      <w:r w:rsidR="004F2375" w:rsidRPr="002F014F">
        <w:rPr>
          <w:rFonts w:ascii="Times New Roman" w:eastAsia="Times New Roman" w:hAnsi="Times New Roman" w:cs="Times New Roman"/>
          <w:sz w:val="24"/>
          <w:szCs w:val="24"/>
          <w:lang w:val="sr-Cyrl-RS" w:eastAsia="en-GB"/>
        </w:rPr>
        <w:t>свих</w:t>
      </w:r>
      <w:r w:rsidR="005F435E" w:rsidRPr="002F014F">
        <w:rPr>
          <w:rFonts w:ascii="Times New Roman" w:eastAsia="Times New Roman" w:hAnsi="Times New Roman" w:cs="Times New Roman"/>
          <w:sz w:val="24"/>
          <w:szCs w:val="24"/>
          <w:lang w:val="sr-Cyrl-RS" w:eastAsia="en-GB"/>
        </w:rPr>
        <w:t xml:space="preserve"> обвезника </w:t>
      </w:r>
      <w:r w:rsidR="004F2375" w:rsidRPr="002F014F">
        <w:rPr>
          <w:rFonts w:ascii="Times New Roman" w:eastAsia="Times New Roman" w:hAnsi="Times New Roman" w:cs="Times New Roman"/>
          <w:sz w:val="24"/>
          <w:szCs w:val="24"/>
          <w:lang w:val="sr-Cyrl-RS" w:eastAsia="en-GB"/>
        </w:rPr>
        <w:t xml:space="preserve">Закона </w:t>
      </w:r>
      <w:r w:rsidR="005F435E" w:rsidRPr="002F014F">
        <w:rPr>
          <w:rFonts w:ascii="Times New Roman" w:eastAsia="Times New Roman" w:hAnsi="Times New Roman" w:cs="Times New Roman"/>
          <w:sz w:val="24"/>
          <w:szCs w:val="24"/>
          <w:lang w:val="sr-Cyrl-RS" w:eastAsia="en-GB"/>
        </w:rPr>
        <w:t>они могу остварити и значајније уштеде</w:t>
      </w:r>
      <w:r w:rsidRPr="002F014F">
        <w:rPr>
          <w:rFonts w:ascii="Times New Roman" w:eastAsia="Times New Roman" w:hAnsi="Times New Roman" w:cs="Times New Roman"/>
          <w:sz w:val="24"/>
          <w:szCs w:val="24"/>
          <w:lang w:val="sr-Cyrl-RS" w:eastAsia="en-GB"/>
        </w:rPr>
        <w:t>.</w:t>
      </w:r>
    </w:p>
    <w:p w:rsidR="00507580" w:rsidRPr="002F014F" w:rsidRDefault="00507580" w:rsidP="00507580">
      <w:pPr>
        <w:spacing w:after="0" w:line="240" w:lineRule="auto"/>
        <w:ind w:firstLine="284"/>
        <w:jc w:val="both"/>
        <w:rPr>
          <w:rFonts w:ascii="Times New Roman" w:eastAsia="Times New Roman" w:hAnsi="Times New Roman" w:cs="Times New Roman"/>
          <w:sz w:val="24"/>
          <w:szCs w:val="24"/>
          <w:lang w:val="sr-Cyrl-RS" w:eastAsia="en-GB"/>
        </w:rPr>
      </w:pPr>
    </w:p>
    <w:p w:rsidR="00EB0905" w:rsidRPr="002F014F" w:rsidRDefault="00A85DFB" w:rsidP="00507580">
      <w:pPr>
        <w:spacing w:after="0" w:line="240" w:lineRule="auto"/>
        <w:ind w:firstLine="284"/>
        <w:jc w:val="both"/>
        <w:rPr>
          <w:rFonts w:ascii="Times New Roman" w:eastAsia="Times New Roman" w:hAnsi="Times New Roman" w:cs="Times New Roman"/>
          <w:b/>
          <w:sz w:val="24"/>
          <w:szCs w:val="24"/>
          <w:lang w:val="sr-Cyrl-RS" w:eastAsia="en-GB"/>
        </w:rPr>
      </w:pPr>
      <w:r w:rsidRPr="002F014F">
        <w:rPr>
          <w:rFonts w:ascii="Times New Roman" w:eastAsia="Times New Roman" w:hAnsi="Times New Roman" w:cs="Times New Roman"/>
          <w:b/>
          <w:sz w:val="24"/>
          <w:szCs w:val="24"/>
          <w:lang w:val="sr-Cyrl-RS" w:eastAsia="en-GB"/>
        </w:rPr>
        <w:t>Да ли позитивне последице доношења закона оправдавају трошкове</w:t>
      </w:r>
    </w:p>
    <w:p w:rsidR="00507580" w:rsidRPr="002F014F" w:rsidRDefault="00507580" w:rsidP="00507580">
      <w:pPr>
        <w:spacing w:after="0" w:line="240" w:lineRule="auto"/>
        <w:ind w:firstLine="284"/>
        <w:jc w:val="both"/>
        <w:rPr>
          <w:rFonts w:ascii="Times New Roman" w:eastAsia="Times New Roman" w:hAnsi="Times New Roman" w:cs="Times New Roman"/>
          <w:b/>
          <w:sz w:val="24"/>
          <w:szCs w:val="24"/>
          <w:lang w:val="sr-Cyrl-RS" w:eastAsia="en-GB"/>
        </w:rPr>
      </w:pPr>
    </w:p>
    <w:p w:rsidR="00C7691D" w:rsidRPr="002F014F" w:rsidRDefault="00A85DFB"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Трошкови  које  послови  спречавања  и  откривања  прања  новца  и финансирања тероризма могу изазвати код обвезника свакако су незнатни у односу на штету коју обвезник може претрпети ако не поступа у складу са законом, а тич</w:t>
      </w:r>
      <w:r w:rsidR="0093172A" w:rsidRPr="002F014F">
        <w:rPr>
          <w:rFonts w:ascii="Times New Roman" w:eastAsia="Times New Roman" w:hAnsi="Times New Roman" w:cs="Times New Roman"/>
          <w:sz w:val="24"/>
          <w:szCs w:val="24"/>
          <w:lang w:val="sr-Cyrl-RS" w:eastAsia="en-GB"/>
        </w:rPr>
        <w:t>е</w:t>
      </w:r>
      <w:r w:rsidRPr="002F014F">
        <w:rPr>
          <w:rFonts w:ascii="Times New Roman" w:eastAsia="Times New Roman" w:hAnsi="Times New Roman" w:cs="Times New Roman"/>
          <w:sz w:val="24"/>
          <w:szCs w:val="24"/>
          <w:lang w:val="sr-Cyrl-RS" w:eastAsia="en-GB"/>
        </w:rPr>
        <w:t xml:space="preserve"> се различитих мера и казни које се могу изрећи за кршење одредаба Закона и прописа донетих на основу </w:t>
      </w:r>
      <w:r w:rsidR="0093172A" w:rsidRPr="002F014F">
        <w:rPr>
          <w:rFonts w:ascii="Times New Roman" w:eastAsia="Times New Roman" w:hAnsi="Times New Roman" w:cs="Times New Roman"/>
          <w:sz w:val="24"/>
          <w:szCs w:val="24"/>
          <w:lang w:val="sr-Cyrl-RS" w:eastAsia="en-GB"/>
        </w:rPr>
        <w:t>З</w:t>
      </w:r>
      <w:r w:rsidRPr="002F014F">
        <w:rPr>
          <w:rFonts w:ascii="Times New Roman" w:eastAsia="Times New Roman" w:hAnsi="Times New Roman" w:cs="Times New Roman"/>
          <w:sz w:val="24"/>
          <w:szCs w:val="24"/>
          <w:lang w:val="sr-Cyrl-RS" w:eastAsia="en-GB"/>
        </w:rPr>
        <w:t>акон</w:t>
      </w:r>
      <w:r w:rsidR="0093172A" w:rsidRPr="002F014F">
        <w:rPr>
          <w:rFonts w:ascii="Times New Roman" w:eastAsia="Times New Roman" w:hAnsi="Times New Roman" w:cs="Times New Roman"/>
          <w:sz w:val="24"/>
          <w:szCs w:val="24"/>
          <w:lang w:val="sr-Cyrl-RS" w:eastAsia="en-GB"/>
        </w:rPr>
        <w:t>а</w:t>
      </w:r>
      <w:r w:rsidRPr="002F014F">
        <w:rPr>
          <w:rFonts w:ascii="Times New Roman" w:eastAsia="Times New Roman" w:hAnsi="Times New Roman" w:cs="Times New Roman"/>
          <w:sz w:val="24"/>
          <w:szCs w:val="24"/>
          <w:lang w:val="sr-Cyrl-RS" w:eastAsia="en-GB"/>
        </w:rPr>
        <w:t xml:space="preserve">, укључујући и репутациони ризик. С друге стране, одсуство примене прописа о спречавању прања новца и финансирања тероризма на лица која послују с дигиталном имовином </w:t>
      </w:r>
      <w:r w:rsidR="008E5390" w:rsidRPr="002F014F">
        <w:rPr>
          <w:rFonts w:ascii="Times New Roman" w:eastAsia="Times New Roman" w:hAnsi="Times New Roman" w:cs="Times New Roman"/>
          <w:sz w:val="24"/>
          <w:szCs w:val="24"/>
          <w:lang w:val="sr-Cyrl-RS" w:eastAsia="en-GB"/>
        </w:rPr>
        <w:t>омогућава анонимност корисника</w:t>
      </w:r>
      <w:r w:rsidR="00C7691D" w:rsidRPr="002F014F">
        <w:rPr>
          <w:rFonts w:ascii="Times New Roman" w:eastAsia="Times New Roman" w:hAnsi="Times New Roman" w:cs="Times New Roman"/>
          <w:sz w:val="24"/>
          <w:szCs w:val="24"/>
          <w:lang w:val="sr-Cyrl-RS" w:eastAsia="en-GB"/>
        </w:rPr>
        <w:t xml:space="preserve"> и ималаца</w:t>
      </w:r>
      <w:r w:rsidR="008E5390" w:rsidRPr="002F014F">
        <w:rPr>
          <w:rFonts w:ascii="Times New Roman" w:eastAsia="Times New Roman" w:hAnsi="Times New Roman" w:cs="Times New Roman"/>
          <w:sz w:val="24"/>
          <w:szCs w:val="24"/>
          <w:lang w:val="sr-Cyrl-RS" w:eastAsia="en-GB"/>
        </w:rPr>
        <w:t xml:space="preserve"> дигиталне имовине и ствара ризик од употребе дигиталне имовине у криминалне сврхе.</w:t>
      </w:r>
    </w:p>
    <w:p w:rsidR="00A85DFB" w:rsidRPr="002F014F" w:rsidRDefault="00C7691D"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Поред тога, овим законом се</w:t>
      </w:r>
      <w:r w:rsidR="00192121" w:rsidRPr="002F014F">
        <w:rPr>
          <w:rFonts w:ascii="Times New Roman" w:eastAsia="Times New Roman" w:hAnsi="Times New Roman" w:cs="Times New Roman"/>
          <w:sz w:val="24"/>
          <w:szCs w:val="24"/>
          <w:lang w:val="sr-Cyrl-RS" w:eastAsia="en-GB"/>
        </w:rPr>
        <w:t xml:space="preserve"> обезбеђује </w:t>
      </w:r>
      <w:r w:rsidRPr="002F014F">
        <w:rPr>
          <w:rFonts w:ascii="Times New Roman" w:eastAsia="Times New Roman" w:hAnsi="Times New Roman" w:cs="Times New Roman"/>
          <w:sz w:val="24"/>
          <w:szCs w:val="24"/>
          <w:lang w:val="sr-Cyrl-RS" w:eastAsia="en-GB"/>
        </w:rPr>
        <w:t xml:space="preserve">и </w:t>
      </w:r>
      <w:r w:rsidR="00192121" w:rsidRPr="002F014F">
        <w:rPr>
          <w:rFonts w:ascii="Times New Roman" w:eastAsia="Times New Roman" w:hAnsi="Times New Roman" w:cs="Times New Roman"/>
          <w:sz w:val="24"/>
          <w:szCs w:val="24"/>
          <w:lang w:val="sr-Cyrl-RS" w:eastAsia="en-GB"/>
        </w:rPr>
        <w:t>усклађеност међународним стандардима за спречавање прања новца и финансирања тероризма који су дефинисани ФАТФ препорукама.</w:t>
      </w:r>
      <w:r w:rsidR="005F435E" w:rsidRPr="002F014F">
        <w:rPr>
          <w:rFonts w:ascii="Times New Roman" w:eastAsia="Times New Roman" w:hAnsi="Times New Roman" w:cs="Times New Roman"/>
          <w:sz w:val="24"/>
          <w:szCs w:val="24"/>
          <w:lang w:val="sr-Cyrl-RS" w:eastAsia="en-GB"/>
        </w:rPr>
        <w:t xml:space="preserve"> Правна сигурност у овој области допринеће и привлачењу страних инвестиција јер страни инвеститори у највећој мери улажу своја средства у окружења која су стабилна и у кој</w:t>
      </w:r>
      <w:r w:rsidR="008445DD" w:rsidRPr="002F014F">
        <w:rPr>
          <w:rFonts w:ascii="Times New Roman" w:eastAsia="Times New Roman" w:hAnsi="Times New Roman" w:cs="Times New Roman"/>
          <w:sz w:val="24"/>
          <w:szCs w:val="24"/>
          <w:lang w:val="sr-Cyrl-RS" w:eastAsia="en-GB"/>
        </w:rPr>
        <w:t>има</w:t>
      </w:r>
      <w:r w:rsidR="005F435E" w:rsidRPr="002F014F">
        <w:rPr>
          <w:rFonts w:ascii="Times New Roman" w:eastAsia="Times New Roman" w:hAnsi="Times New Roman" w:cs="Times New Roman"/>
          <w:sz w:val="24"/>
          <w:szCs w:val="24"/>
          <w:lang w:val="sr-Cyrl-RS" w:eastAsia="en-GB"/>
        </w:rPr>
        <w:t xml:space="preserve"> се поштују прописи о спречавању прања новца</w:t>
      </w:r>
      <w:r w:rsidR="008445DD" w:rsidRPr="002F014F">
        <w:rPr>
          <w:rFonts w:ascii="Times New Roman" w:eastAsia="Times New Roman" w:hAnsi="Times New Roman" w:cs="Times New Roman"/>
          <w:sz w:val="24"/>
          <w:szCs w:val="24"/>
          <w:lang w:val="sr-Cyrl-RS" w:eastAsia="en-GB"/>
        </w:rPr>
        <w:t>.</w:t>
      </w:r>
    </w:p>
    <w:p w:rsidR="00507580" w:rsidRPr="002F014F" w:rsidRDefault="00507580" w:rsidP="00507580">
      <w:pPr>
        <w:spacing w:after="0" w:line="240" w:lineRule="auto"/>
        <w:ind w:firstLine="284"/>
        <w:jc w:val="both"/>
        <w:rPr>
          <w:rFonts w:ascii="Times New Roman" w:eastAsia="Times New Roman" w:hAnsi="Times New Roman" w:cs="Times New Roman"/>
          <w:sz w:val="24"/>
          <w:szCs w:val="24"/>
          <w:lang w:val="sr-Cyrl-RS" w:eastAsia="en-GB"/>
        </w:rPr>
      </w:pPr>
    </w:p>
    <w:p w:rsidR="00192121" w:rsidRPr="002F014F" w:rsidRDefault="00192121" w:rsidP="00507580">
      <w:pPr>
        <w:spacing w:after="0" w:line="240" w:lineRule="auto"/>
        <w:ind w:firstLine="284"/>
        <w:jc w:val="both"/>
        <w:rPr>
          <w:rFonts w:ascii="Times New Roman" w:eastAsia="Times New Roman" w:hAnsi="Times New Roman" w:cs="Times New Roman"/>
          <w:b/>
          <w:sz w:val="24"/>
          <w:szCs w:val="24"/>
          <w:lang w:val="sr-Cyrl-RS" w:eastAsia="en-GB"/>
        </w:rPr>
      </w:pPr>
      <w:r w:rsidRPr="002F014F">
        <w:rPr>
          <w:rFonts w:ascii="Times New Roman" w:eastAsia="Times New Roman" w:hAnsi="Times New Roman" w:cs="Times New Roman"/>
          <w:b/>
          <w:sz w:val="24"/>
          <w:szCs w:val="24"/>
          <w:lang w:val="sr-Cyrl-RS" w:eastAsia="en-GB"/>
        </w:rPr>
        <w:lastRenderedPageBreak/>
        <w:t>Да ли се законом подржава стварање нових привредних субјеката на тржишту и тржишна конкуренција</w:t>
      </w:r>
    </w:p>
    <w:p w:rsidR="00507580" w:rsidRPr="002F014F" w:rsidRDefault="00507580" w:rsidP="00507580">
      <w:pPr>
        <w:spacing w:after="0" w:line="240" w:lineRule="auto"/>
        <w:ind w:firstLine="284"/>
        <w:jc w:val="both"/>
        <w:rPr>
          <w:rFonts w:ascii="Times New Roman" w:eastAsia="Times New Roman" w:hAnsi="Times New Roman" w:cs="Times New Roman"/>
          <w:b/>
          <w:sz w:val="24"/>
          <w:szCs w:val="24"/>
          <w:lang w:val="sr-Cyrl-RS" w:eastAsia="en-GB"/>
        </w:rPr>
      </w:pPr>
    </w:p>
    <w:p w:rsidR="00192121" w:rsidRPr="002F014F" w:rsidRDefault="00192121"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Овај  закон  неће  непосредно  утицати  на  стварање  нових  привредних субјеката  на  тржишту  и  тржишну  конкуренцију,</w:t>
      </w:r>
      <w:r w:rsidRPr="002F014F">
        <w:rPr>
          <w:rFonts w:ascii="Times New Roman" w:hAnsi="Times New Roman" w:cs="Times New Roman"/>
          <w:sz w:val="24"/>
          <w:szCs w:val="24"/>
          <w:lang w:val="sr-Cyrl-RS"/>
        </w:rPr>
        <w:t xml:space="preserve"> </w:t>
      </w:r>
      <w:r w:rsidRPr="002F014F">
        <w:rPr>
          <w:rFonts w:ascii="Times New Roman" w:eastAsia="Times New Roman" w:hAnsi="Times New Roman" w:cs="Times New Roman"/>
          <w:sz w:val="24"/>
          <w:szCs w:val="24"/>
          <w:lang w:val="sr-Cyrl-RS" w:eastAsia="en-GB"/>
        </w:rPr>
        <w:t xml:space="preserve">али  </w:t>
      </w:r>
      <w:r w:rsidR="005F435E" w:rsidRPr="002F014F">
        <w:rPr>
          <w:rFonts w:ascii="Times New Roman" w:eastAsia="Times New Roman" w:hAnsi="Times New Roman" w:cs="Times New Roman"/>
          <w:sz w:val="24"/>
          <w:szCs w:val="24"/>
          <w:lang w:val="sr-Cyrl-RS" w:eastAsia="en-GB"/>
        </w:rPr>
        <w:t xml:space="preserve">с обзиром на то да Закон о дигиталној имовини подстиче стварање нових привредних субјеката и јача конкуренцију, </w:t>
      </w:r>
      <w:r w:rsidRPr="002F014F">
        <w:rPr>
          <w:rFonts w:ascii="Times New Roman" w:eastAsia="Times New Roman" w:hAnsi="Times New Roman" w:cs="Times New Roman"/>
          <w:sz w:val="24"/>
          <w:szCs w:val="24"/>
          <w:lang w:val="sr-Cyrl-RS" w:eastAsia="en-GB"/>
        </w:rPr>
        <w:t xml:space="preserve">посредно </w:t>
      </w:r>
      <w:r w:rsidR="005F435E" w:rsidRPr="002F014F">
        <w:rPr>
          <w:rFonts w:ascii="Times New Roman" w:eastAsia="Times New Roman" w:hAnsi="Times New Roman" w:cs="Times New Roman"/>
          <w:sz w:val="24"/>
          <w:szCs w:val="24"/>
          <w:lang w:val="sr-Cyrl-RS" w:eastAsia="en-GB"/>
        </w:rPr>
        <w:t xml:space="preserve">се </w:t>
      </w:r>
      <w:r w:rsidRPr="002F014F">
        <w:rPr>
          <w:rFonts w:ascii="Times New Roman" w:eastAsia="Times New Roman" w:hAnsi="Times New Roman" w:cs="Times New Roman"/>
          <w:sz w:val="24"/>
          <w:szCs w:val="24"/>
          <w:lang w:val="sr-Cyrl-RS" w:eastAsia="en-GB"/>
        </w:rPr>
        <w:t>подстиче тржишна конкуренција, прописивањем мера за унапређење општег пословног амбијента.</w:t>
      </w:r>
    </w:p>
    <w:p w:rsidR="00507580" w:rsidRPr="002F014F" w:rsidRDefault="00507580" w:rsidP="00507580">
      <w:pPr>
        <w:spacing w:after="0" w:line="240" w:lineRule="auto"/>
        <w:ind w:firstLine="284"/>
        <w:jc w:val="both"/>
        <w:rPr>
          <w:rFonts w:ascii="Times New Roman" w:eastAsia="Times New Roman" w:hAnsi="Times New Roman" w:cs="Times New Roman"/>
          <w:sz w:val="24"/>
          <w:szCs w:val="24"/>
          <w:lang w:val="sr-Cyrl-RS" w:eastAsia="en-GB"/>
        </w:rPr>
      </w:pPr>
    </w:p>
    <w:p w:rsidR="009D7AB4" w:rsidRPr="002F014F" w:rsidRDefault="009D7AB4" w:rsidP="00507580">
      <w:pPr>
        <w:spacing w:after="0" w:line="240" w:lineRule="auto"/>
        <w:ind w:firstLine="284"/>
        <w:jc w:val="both"/>
        <w:rPr>
          <w:rFonts w:ascii="Times New Roman" w:eastAsia="Times New Roman" w:hAnsi="Times New Roman" w:cs="Times New Roman"/>
          <w:sz w:val="24"/>
          <w:szCs w:val="24"/>
          <w:lang w:val="sr-Cyrl-RS" w:eastAsia="en-GB"/>
        </w:rPr>
      </w:pPr>
    </w:p>
    <w:p w:rsidR="00192121" w:rsidRPr="002F014F" w:rsidRDefault="00192121" w:rsidP="00507580">
      <w:pPr>
        <w:spacing w:after="0" w:line="240" w:lineRule="auto"/>
        <w:ind w:firstLine="284"/>
        <w:jc w:val="both"/>
        <w:rPr>
          <w:rFonts w:ascii="Times New Roman" w:eastAsia="Times New Roman" w:hAnsi="Times New Roman" w:cs="Times New Roman"/>
          <w:b/>
          <w:sz w:val="24"/>
          <w:szCs w:val="24"/>
          <w:lang w:val="sr-Cyrl-RS" w:eastAsia="en-GB"/>
        </w:rPr>
      </w:pPr>
      <w:r w:rsidRPr="002F014F">
        <w:rPr>
          <w:rFonts w:ascii="Times New Roman" w:eastAsia="Times New Roman" w:hAnsi="Times New Roman" w:cs="Times New Roman"/>
          <w:b/>
          <w:sz w:val="24"/>
          <w:szCs w:val="24"/>
          <w:lang w:val="sr-Cyrl-RS" w:eastAsia="en-GB"/>
        </w:rPr>
        <w:t>Да ли су заинтересоване стране имале прилику да се изјасне</w:t>
      </w:r>
    </w:p>
    <w:p w:rsidR="00507580" w:rsidRPr="002F014F" w:rsidRDefault="00507580" w:rsidP="00507580">
      <w:pPr>
        <w:spacing w:after="0" w:line="240" w:lineRule="auto"/>
        <w:ind w:firstLine="284"/>
        <w:jc w:val="both"/>
        <w:rPr>
          <w:rFonts w:ascii="Times New Roman" w:eastAsia="Times New Roman" w:hAnsi="Times New Roman" w:cs="Times New Roman"/>
          <w:b/>
          <w:sz w:val="24"/>
          <w:szCs w:val="24"/>
          <w:lang w:val="sr-Cyrl-RS" w:eastAsia="en-GB"/>
        </w:rPr>
      </w:pPr>
    </w:p>
    <w:p w:rsidR="00192121" w:rsidRPr="002F014F" w:rsidRDefault="00192121"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 xml:space="preserve">Највећи део одредаба овог </w:t>
      </w:r>
      <w:r w:rsidR="00760ECD" w:rsidRPr="002F014F">
        <w:rPr>
          <w:rFonts w:ascii="Times New Roman" w:eastAsia="Times New Roman" w:hAnsi="Times New Roman" w:cs="Times New Roman"/>
          <w:sz w:val="24"/>
          <w:szCs w:val="24"/>
          <w:lang w:val="sr-Cyrl-RS" w:eastAsia="en-GB"/>
        </w:rPr>
        <w:t>закона</w:t>
      </w:r>
      <w:r w:rsidRPr="002F014F">
        <w:rPr>
          <w:rFonts w:ascii="Times New Roman" w:eastAsia="Times New Roman" w:hAnsi="Times New Roman" w:cs="Times New Roman"/>
          <w:sz w:val="24"/>
          <w:szCs w:val="24"/>
          <w:lang w:val="sr-Cyrl-RS" w:eastAsia="en-GB"/>
        </w:rPr>
        <w:t xml:space="preserve">, тј. све одредбе које не представљају искључиво правноредакцијско усклађивање, </w:t>
      </w:r>
      <w:r w:rsidR="004B2042" w:rsidRPr="002F014F">
        <w:rPr>
          <w:rFonts w:ascii="Times New Roman" w:eastAsia="Times New Roman" w:hAnsi="Times New Roman" w:cs="Times New Roman"/>
          <w:sz w:val="24"/>
          <w:szCs w:val="24"/>
          <w:lang w:val="sr-Cyrl-RS" w:eastAsia="en-GB"/>
        </w:rPr>
        <w:t>биле</w:t>
      </w:r>
      <w:r w:rsidRPr="002F014F">
        <w:rPr>
          <w:rFonts w:ascii="Times New Roman" w:eastAsia="Times New Roman" w:hAnsi="Times New Roman" w:cs="Times New Roman"/>
          <w:sz w:val="24"/>
          <w:szCs w:val="24"/>
          <w:lang w:val="sr-Cyrl-RS" w:eastAsia="en-GB"/>
        </w:rPr>
        <w:t xml:space="preserve"> су предмет консултација са свим заинтересованим странама, укључујући обвезнике, како током рада Радне групе за израду Нацрта криптоимовинског регулаторног оквира у Републици Србији, која је израдила </w:t>
      </w:r>
      <w:r w:rsidR="00C642E8" w:rsidRPr="002F014F">
        <w:rPr>
          <w:rFonts w:ascii="Times New Roman" w:eastAsia="Times New Roman" w:hAnsi="Times New Roman" w:cs="Times New Roman"/>
          <w:sz w:val="24"/>
          <w:szCs w:val="24"/>
          <w:lang w:val="sr-Cyrl-RS" w:eastAsia="en-GB"/>
        </w:rPr>
        <w:t>Нацрт закона о дигиталној имовини, тако и током јавних консултација о Нацрту закона о дигиталној имовини</w:t>
      </w:r>
      <w:r w:rsidR="004B2042" w:rsidRPr="002F014F">
        <w:rPr>
          <w:rFonts w:ascii="Times New Roman" w:eastAsia="Times New Roman" w:hAnsi="Times New Roman" w:cs="Times New Roman"/>
          <w:sz w:val="24"/>
          <w:szCs w:val="24"/>
          <w:lang w:val="sr-Cyrl-RS" w:eastAsia="en-GB"/>
        </w:rPr>
        <w:t>, имајући у виду</w:t>
      </w:r>
      <w:r w:rsidR="00C642E8" w:rsidRPr="002F014F">
        <w:rPr>
          <w:rFonts w:ascii="Times New Roman" w:eastAsia="Times New Roman" w:hAnsi="Times New Roman" w:cs="Times New Roman"/>
          <w:sz w:val="24"/>
          <w:szCs w:val="24"/>
          <w:lang w:val="sr-Cyrl-RS" w:eastAsia="en-GB"/>
        </w:rPr>
        <w:t xml:space="preserve"> да су те одредбе биле део тог </w:t>
      </w:r>
      <w:r w:rsidR="00760ECD" w:rsidRPr="002F014F">
        <w:rPr>
          <w:rFonts w:ascii="Times New Roman" w:eastAsia="Times New Roman" w:hAnsi="Times New Roman" w:cs="Times New Roman"/>
          <w:sz w:val="24"/>
          <w:szCs w:val="24"/>
          <w:lang w:val="sr-Cyrl-RS" w:eastAsia="en-GB"/>
        </w:rPr>
        <w:t>закона</w:t>
      </w:r>
      <w:r w:rsidR="00C642E8" w:rsidRPr="002F014F">
        <w:rPr>
          <w:rFonts w:ascii="Times New Roman" w:eastAsia="Times New Roman" w:hAnsi="Times New Roman" w:cs="Times New Roman"/>
          <w:sz w:val="24"/>
          <w:szCs w:val="24"/>
          <w:lang w:val="sr-Cyrl-RS" w:eastAsia="en-GB"/>
        </w:rPr>
        <w:t>, па су</w:t>
      </w:r>
      <w:r w:rsidR="004B2042" w:rsidRPr="002F014F">
        <w:rPr>
          <w:rFonts w:ascii="Times New Roman" w:eastAsia="Times New Roman" w:hAnsi="Times New Roman" w:cs="Times New Roman"/>
          <w:sz w:val="24"/>
          <w:szCs w:val="24"/>
          <w:lang w:val="sr-Cyrl-RS" w:eastAsia="en-GB"/>
        </w:rPr>
        <w:t xml:space="preserve"> тек</w:t>
      </w:r>
      <w:r w:rsidR="00C642E8" w:rsidRPr="002F014F">
        <w:rPr>
          <w:rFonts w:ascii="Times New Roman" w:eastAsia="Times New Roman" w:hAnsi="Times New Roman" w:cs="Times New Roman"/>
          <w:sz w:val="24"/>
          <w:szCs w:val="24"/>
          <w:lang w:val="sr-Cyrl-RS" w:eastAsia="en-GB"/>
        </w:rPr>
        <w:t xml:space="preserve"> накнадно издвојене у овај закон.</w:t>
      </w:r>
    </w:p>
    <w:p w:rsidR="00507580" w:rsidRPr="002F014F" w:rsidRDefault="00507580" w:rsidP="00507580">
      <w:pPr>
        <w:spacing w:after="0" w:line="240" w:lineRule="auto"/>
        <w:ind w:firstLine="284"/>
        <w:jc w:val="both"/>
        <w:rPr>
          <w:rFonts w:ascii="Times New Roman" w:eastAsia="Times New Roman" w:hAnsi="Times New Roman" w:cs="Times New Roman"/>
          <w:sz w:val="24"/>
          <w:szCs w:val="24"/>
          <w:lang w:val="sr-Cyrl-RS" w:eastAsia="en-GB"/>
        </w:rPr>
      </w:pPr>
    </w:p>
    <w:p w:rsidR="00192121" w:rsidRPr="002F014F" w:rsidRDefault="00192121" w:rsidP="00507580">
      <w:pPr>
        <w:spacing w:after="0" w:line="240" w:lineRule="auto"/>
        <w:ind w:firstLine="284"/>
        <w:jc w:val="both"/>
        <w:rPr>
          <w:rFonts w:ascii="Times New Roman" w:eastAsia="Times New Roman" w:hAnsi="Times New Roman" w:cs="Times New Roman"/>
          <w:b/>
          <w:sz w:val="24"/>
          <w:szCs w:val="24"/>
          <w:lang w:val="sr-Cyrl-RS" w:eastAsia="en-GB"/>
        </w:rPr>
      </w:pPr>
      <w:r w:rsidRPr="002F014F">
        <w:rPr>
          <w:rFonts w:ascii="Times New Roman" w:eastAsia="Times New Roman" w:hAnsi="Times New Roman" w:cs="Times New Roman"/>
          <w:b/>
          <w:sz w:val="24"/>
          <w:szCs w:val="24"/>
          <w:lang w:val="sr-Cyrl-RS" w:eastAsia="en-GB"/>
        </w:rPr>
        <w:t>Мере  које  ће  се  током  примене  закона  предузимати  како  би  се постигло оно што се законом предвиђа</w:t>
      </w:r>
    </w:p>
    <w:p w:rsidR="00507580" w:rsidRPr="002F014F" w:rsidRDefault="00507580" w:rsidP="00507580">
      <w:pPr>
        <w:spacing w:after="0" w:line="240" w:lineRule="auto"/>
        <w:ind w:firstLine="284"/>
        <w:jc w:val="both"/>
        <w:rPr>
          <w:rFonts w:ascii="Times New Roman" w:eastAsia="Times New Roman" w:hAnsi="Times New Roman" w:cs="Times New Roman"/>
          <w:b/>
          <w:sz w:val="24"/>
          <w:szCs w:val="24"/>
          <w:lang w:val="sr-Cyrl-RS" w:eastAsia="en-GB"/>
        </w:rPr>
      </w:pPr>
    </w:p>
    <w:p w:rsidR="00C642E8" w:rsidRPr="002F014F" w:rsidRDefault="00C642E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Овим законом предвиђено је усклађивање прописа донетих на основу Закона, како би се обезбедила пуна примена нових решења. С тим у вези, надзорни органи ће ускладити смернице за примену одредаба Закона</w:t>
      </w:r>
      <w:r w:rsidR="00CE2C42" w:rsidRPr="002F014F">
        <w:rPr>
          <w:rFonts w:ascii="Times New Roman" w:eastAsia="Times New Roman" w:hAnsi="Times New Roman" w:cs="Times New Roman"/>
          <w:sz w:val="24"/>
          <w:szCs w:val="24"/>
          <w:lang w:val="sr-Cyrl-RS" w:eastAsia="en-GB"/>
        </w:rPr>
        <w:t xml:space="preserve"> од стране обвезника под њиховим надзором</w:t>
      </w:r>
      <w:r w:rsidRPr="002F014F">
        <w:rPr>
          <w:rFonts w:ascii="Times New Roman" w:eastAsia="Times New Roman" w:hAnsi="Times New Roman" w:cs="Times New Roman"/>
          <w:sz w:val="24"/>
          <w:szCs w:val="24"/>
          <w:lang w:val="sr-Cyrl-RS" w:eastAsia="en-GB"/>
        </w:rPr>
        <w:t xml:space="preserve"> са новим решењима, а донеће или изменити и одговарајуће прописе којима се уређује видео-идентификација коју ће </w:t>
      </w:r>
      <w:r w:rsidR="00CE2C42" w:rsidRPr="002F014F">
        <w:rPr>
          <w:rFonts w:ascii="Times New Roman" w:eastAsia="Times New Roman" w:hAnsi="Times New Roman" w:cs="Times New Roman"/>
          <w:sz w:val="24"/>
          <w:szCs w:val="24"/>
          <w:lang w:val="sr-Cyrl-RS" w:eastAsia="en-GB"/>
        </w:rPr>
        <w:t xml:space="preserve">на основу овог закона </w:t>
      </w:r>
      <w:r w:rsidRPr="002F014F">
        <w:rPr>
          <w:rFonts w:ascii="Times New Roman" w:eastAsia="Times New Roman" w:hAnsi="Times New Roman" w:cs="Times New Roman"/>
          <w:sz w:val="24"/>
          <w:szCs w:val="24"/>
          <w:lang w:val="sr-Cyrl-RS" w:eastAsia="en-GB"/>
        </w:rPr>
        <w:t>моћи да спроводе и пружаоци услуга повезаних с дигиталном имовином у складу с прописом надзорног органа.</w:t>
      </w:r>
    </w:p>
    <w:p w:rsidR="00A95FF9" w:rsidRPr="002F014F" w:rsidRDefault="00A95FF9" w:rsidP="00295848">
      <w:pPr>
        <w:spacing w:after="0" w:line="240" w:lineRule="auto"/>
        <w:jc w:val="both"/>
        <w:rPr>
          <w:rFonts w:ascii="Times New Roman" w:eastAsia="Times New Roman" w:hAnsi="Times New Roman" w:cs="Times New Roman"/>
          <w:b/>
          <w:sz w:val="24"/>
          <w:szCs w:val="24"/>
          <w:lang w:val="sr-Cyrl-RS" w:eastAsia="en-GB"/>
        </w:rPr>
      </w:pPr>
    </w:p>
    <w:p w:rsidR="002F0886" w:rsidRPr="002F014F" w:rsidRDefault="002F0886" w:rsidP="00507580">
      <w:pPr>
        <w:spacing w:after="0" w:line="240" w:lineRule="auto"/>
        <w:ind w:firstLine="284"/>
        <w:jc w:val="both"/>
        <w:rPr>
          <w:rFonts w:ascii="Times New Roman" w:eastAsia="Times New Roman" w:hAnsi="Times New Roman" w:cs="Times New Roman"/>
          <w:b/>
          <w:sz w:val="24"/>
          <w:szCs w:val="24"/>
          <w:lang w:val="sr-Cyrl-RS" w:eastAsia="en-GB"/>
        </w:rPr>
      </w:pPr>
    </w:p>
    <w:p w:rsidR="002F0886" w:rsidRPr="002F014F" w:rsidRDefault="002F0886" w:rsidP="00507580">
      <w:pPr>
        <w:spacing w:after="0" w:line="240" w:lineRule="auto"/>
        <w:ind w:firstLine="284"/>
        <w:jc w:val="both"/>
        <w:rPr>
          <w:rFonts w:ascii="Times New Roman" w:eastAsia="Times New Roman" w:hAnsi="Times New Roman" w:cs="Times New Roman"/>
          <w:b/>
          <w:sz w:val="24"/>
          <w:szCs w:val="24"/>
          <w:lang w:val="sr-Cyrl-RS" w:eastAsia="en-GB"/>
        </w:rPr>
      </w:pPr>
    </w:p>
    <w:p w:rsidR="00466E1F" w:rsidRPr="002F014F" w:rsidRDefault="00295848" w:rsidP="00295848">
      <w:pPr>
        <w:spacing w:after="0" w:line="240" w:lineRule="auto"/>
        <w:ind w:left="284"/>
        <w:jc w:val="both"/>
        <w:rPr>
          <w:rFonts w:ascii="Times New Roman" w:eastAsia="Times New Roman" w:hAnsi="Times New Roman" w:cs="Times New Roman"/>
          <w:b/>
          <w:sz w:val="24"/>
          <w:szCs w:val="24"/>
          <w:lang w:val="sr-Cyrl-RS" w:eastAsia="en-GB"/>
        </w:rPr>
      </w:pPr>
      <w:r w:rsidRPr="002F014F">
        <w:rPr>
          <w:rFonts w:ascii="Times New Roman" w:eastAsia="Times New Roman" w:hAnsi="Times New Roman" w:cs="Times New Roman"/>
          <w:b/>
          <w:sz w:val="24"/>
          <w:szCs w:val="24"/>
          <w:lang w:val="sr-Cyrl-RS" w:eastAsia="en-GB"/>
        </w:rPr>
        <w:t xml:space="preserve">VI. </w:t>
      </w:r>
      <w:r w:rsidR="00C642E8" w:rsidRPr="002F014F">
        <w:rPr>
          <w:rFonts w:ascii="Times New Roman" w:eastAsia="Times New Roman" w:hAnsi="Times New Roman" w:cs="Times New Roman"/>
          <w:b/>
          <w:sz w:val="24"/>
          <w:szCs w:val="24"/>
          <w:lang w:val="sr-Cyrl-RS" w:eastAsia="en-GB"/>
        </w:rPr>
        <w:t>ПРЕГЛЕД ОДРЕДАБА КОЈЕ СЕ МЕЊАЈУ, ОДНОСНО ДОПУЊУЈУ</w:t>
      </w:r>
    </w:p>
    <w:p w:rsidR="00C642E8" w:rsidRPr="002F014F" w:rsidRDefault="00C642E8" w:rsidP="00634DAF">
      <w:pPr>
        <w:spacing w:after="0" w:line="240" w:lineRule="auto"/>
        <w:rPr>
          <w:rFonts w:ascii="Times New Roman" w:eastAsia="Times New Roman" w:hAnsi="Times New Roman" w:cs="Times New Roman"/>
          <w:sz w:val="24"/>
          <w:szCs w:val="24"/>
          <w:lang w:val="sr-Cyrl-RS" w:eastAsia="en-GB"/>
        </w:rPr>
      </w:pPr>
    </w:p>
    <w:p w:rsidR="00C642E8" w:rsidRPr="002F014F" w:rsidRDefault="00C642E8" w:rsidP="00507580">
      <w:pPr>
        <w:spacing w:after="0" w:line="240" w:lineRule="auto"/>
        <w:ind w:firstLine="284"/>
        <w:jc w:val="center"/>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Члан 3.</w:t>
      </w:r>
    </w:p>
    <w:p w:rsidR="00C642E8" w:rsidRPr="002F014F" w:rsidRDefault="00C642E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Поједини појмови у смислу овог закона имају следеће значење:</w:t>
      </w:r>
    </w:p>
    <w:p w:rsidR="00B2597B" w:rsidRPr="002F014F" w:rsidRDefault="00C642E8" w:rsidP="00507580">
      <w:pPr>
        <w:spacing w:after="0" w:line="240" w:lineRule="auto"/>
        <w:ind w:firstLine="284"/>
        <w:jc w:val="both"/>
        <w:rPr>
          <w:rFonts w:ascii="Times New Roman" w:eastAsia="Times New Roman" w:hAnsi="Times New Roman" w:cs="Times New Roman"/>
          <w:strike/>
          <w:sz w:val="24"/>
          <w:szCs w:val="24"/>
          <w:lang w:val="sr-Cyrl-RS" w:eastAsia="en-GB"/>
        </w:rPr>
      </w:pPr>
      <w:r w:rsidRPr="002F014F">
        <w:rPr>
          <w:rFonts w:ascii="Times New Roman" w:eastAsia="Times New Roman" w:hAnsi="Times New Roman" w:cs="Times New Roman"/>
          <w:strike/>
          <w:sz w:val="24"/>
          <w:szCs w:val="24"/>
          <w:lang w:val="sr-Cyrl-RS" w:eastAsia="en-GB"/>
        </w:rPr>
        <w:t>1)</w:t>
      </w:r>
      <w:r w:rsidRPr="002F014F">
        <w:rPr>
          <w:rFonts w:ascii="Times New Roman" w:eastAsia="Times New Roman" w:hAnsi="Times New Roman" w:cs="Times New Roman"/>
          <w:strike/>
          <w:sz w:val="24"/>
          <w:szCs w:val="24"/>
          <w:lang w:val="sr-Cyrl-RS" w:eastAsia="en-GB"/>
        </w:rPr>
        <w:tab/>
        <w:t>имовина јесу ствари, новац, права, хартије од вредности и друге исправе у било ком облику, којима се може утврдити право својине и друга права;</w:t>
      </w:r>
    </w:p>
    <w:p w:rsidR="002F0886" w:rsidRPr="002F014F" w:rsidRDefault="002F0886" w:rsidP="00507580">
      <w:pPr>
        <w:spacing w:after="0" w:line="240" w:lineRule="auto"/>
        <w:ind w:firstLine="284"/>
        <w:jc w:val="both"/>
        <w:rPr>
          <w:rFonts w:ascii="Times New Roman" w:hAnsi="Times New Roman" w:cs="Times New Roman"/>
          <w:sz w:val="24"/>
          <w:szCs w:val="24"/>
          <w:lang w:val="sr-Cyrl-RS"/>
        </w:rPr>
      </w:pPr>
      <w:r w:rsidRPr="002F014F">
        <w:rPr>
          <w:rFonts w:ascii="Times New Roman" w:hAnsi="Times New Roman" w:cs="Times New Roman"/>
          <w:sz w:val="24"/>
          <w:szCs w:val="24"/>
          <w:lang w:val="sr-Cyrl-RS"/>
        </w:rPr>
        <w:t>1) ИМОВИНА ЈЕСУ СТВАРИ, НОВАЦ, ПРАВА, ДИГИТАЛНА ИМОВИНА, ХАРТИЈЕ ОД ВРЕДНОСТИ И ДРУГЕ ИСПРАВЕ У БИЛО КОМ ОБЛИКУ, КОЈИМА СЕ МОЖЕ УТВРДИТИ ПРАВО СВОЈИНЕ И ДРУГА ПРАВА;</w:t>
      </w:r>
    </w:p>
    <w:p w:rsidR="00C642E8" w:rsidRPr="002F014F" w:rsidRDefault="00C642E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2)</w:t>
      </w:r>
      <w:r w:rsidRPr="002F014F">
        <w:rPr>
          <w:rFonts w:ascii="Times New Roman" w:eastAsia="Times New Roman" w:hAnsi="Times New Roman" w:cs="Times New Roman"/>
          <w:sz w:val="24"/>
          <w:szCs w:val="24"/>
          <w:lang w:val="sr-Cyrl-RS" w:eastAsia="en-GB"/>
        </w:rPr>
        <w:tab/>
        <w:t>новац јесте готов новац (домаћи и страни), средства на рачунима (динарска и девизна) и електронски новац;</w:t>
      </w:r>
    </w:p>
    <w:p w:rsidR="00C642E8" w:rsidRPr="002F014F" w:rsidRDefault="00C642E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3)</w:t>
      </w:r>
      <w:r w:rsidRPr="002F014F">
        <w:rPr>
          <w:rFonts w:ascii="Times New Roman" w:eastAsia="Times New Roman" w:hAnsi="Times New Roman" w:cs="Times New Roman"/>
          <w:sz w:val="24"/>
          <w:szCs w:val="24"/>
          <w:lang w:val="sr-Cyrl-RS" w:eastAsia="en-GB"/>
        </w:rPr>
        <w:tab/>
        <w:t>физички преносива средства плаћања јесу готов новац, чекови, менице и друга физички преносива средства плаћања, платива на доносиоца;</w:t>
      </w:r>
    </w:p>
    <w:p w:rsidR="00C642E8" w:rsidRPr="002F014F" w:rsidRDefault="00C642E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lastRenderedPageBreak/>
        <w:t>4)</w:t>
      </w:r>
      <w:r w:rsidRPr="002F014F">
        <w:rPr>
          <w:rFonts w:ascii="Times New Roman" w:eastAsia="Times New Roman" w:hAnsi="Times New Roman" w:cs="Times New Roman"/>
          <w:sz w:val="24"/>
          <w:szCs w:val="24"/>
          <w:lang w:val="sr-Cyrl-RS" w:eastAsia="en-GB"/>
        </w:rPr>
        <w:tab/>
        <w:t>лице страног права је правна форма организовања у циљу управљања и располагања имовином која не посто</w:t>
      </w:r>
      <w:r w:rsidR="002F014F">
        <w:rPr>
          <w:rFonts w:ascii="Times New Roman" w:eastAsia="Times New Roman" w:hAnsi="Times New Roman" w:cs="Times New Roman"/>
          <w:sz w:val="24"/>
          <w:szCs w:val="24"/>
          <w:lang w:val="sr-Cyrl-RS" w:eastAsia="en-GB"/>
        </w:rPr>
        <w:t>ји у домаћем законодавству (нпр</w:t>
      </w:r>
      <w:r w:rsidRPr="002F014F">
        <w:rPr>
          <w:rFonts w:ascii="Times New Roman" w:eastAsia="Times New Roman" w:hAnsi="Times New Roman" w:cs="Times New Roman"/>
          <w:sz w:val="24"/>
          <w:szCs w:val="24"/>
          <w:lang w:val="sr-Cyrl-RS" w:eastAsia="en-GB"/>
        </w:rPr>
        <w:t>: траст, ансталт, фидуције, фидокомис и сл.);</w:t>
      </w:r>
    </w:p>
    <w:p w:rsidR="00C642E8" w:rsidRPr="002F014F" w:rsidRDefault="00C642E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5)</w:t>
      </w:r>
      <w:r w:rsidRPr="002F014F">
        <w:rPr>
          <w:rFonts w:ascii="Times New Roman" w:eastAsia="Times New Roman" w:hAnsi="Times New Roman" w:cs="Times New Roman"/>
          <w:sz w:val="24"/>
          <w:szCs w:val="24"/>
          <w:lang w:val="sr-Cyrl-RS" w:eastAsia="en-GB"/>
        </w:rPr>
        <w:tab/>
        <w:t>странка јесте физичко лице, предузетник, правно лице, лице страног права и лице грађанског права које врши трансакцију или успоставља пословни однос са обвезником;</w:t>
      </w:r>
    </w:p>
    <w:p w:rsidR="00C642E8" w:rsidRPr="002F014F" w:rsidRDefault="00C642E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6)</w:t>
      </w:r>
      <w:r w:rsidRPr="002F014F">
        <w:rPr>
          <w:rFonts w:ascii="Times New Roman" w:eastAsia="Times New Roman" w:hAnsi="Times New Roman" w:cs="Times New Roman"/>
          <w:sz w:val="24"/>
          <w:szCs w:val="24"/>
          <w:lang w:val="sr-Cyrl-RS" w:eastAsia="en-GB"/>
        </w:rPr>
        <w:tab/>
        <w:t xml:space="preserve">траст је лице страног права које једно лице, оснивач (settlor, trustor) успоставља за живота или по смрти, а које поверава имовину на располагање и управљање поверенику (trustee) у корист корисника (beneficiary) или у неку посебно назначену сврху, и то тако да: имовина није део имовине оснивача траста; право својине на имовини траста има повереник који имовину држи, користи и њоме располаже у корист корисника или оснивача, а у складу са условима траста; уговором о трасту обављање одређених послова се може поверити и заштитнику (trust protector), чија је основна улога да обезбеди да се имовином траста располаже и управља тако да се у пуној мери остваре циљеви успостављања траста; корисник је физичко лице или група лица у чијем интересу је лице страног права основано или послује, без обзира на то да ли је то лице или група лица одређена или одредива; </w:t>
      </w:r>
    </w:p>
    <w:p w:rsidR="00C642E8" w:rsidRPr="002F014F" w:rsidRDefault="00C642E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7)</w:t>
      </w:r>
      <w:r w:rsidRPr="002F014F">
        <w:rPr>
          <w:rFonts w:ascii="Times New Roman" w:eastAsia="Times New Roman" w:hAnsi="Times New Roman" w:cs="Times New Roman"/>
          <w:sz w:val="24"/>
          <w:szCs w:val="24"/>
          <w:lang w:val="sr-Cyrl-RS" w:eastAsia="en-GB"/>
        </w:rPr>
        <w:tab/>
        <w:t>трансакција јесте пријем, давање, замена, чување, располагање или друго поступање са имовином код обвезника, укључујући и платну трансакцију у смислу закона којим се уређује пружање платних услуга, КАО И ТРАНСАКЦИЈУ С ДИГИТАЛНОМ ИМОВИНОМ У СМИСЛУ ЗАКОНА КОЈИМ СЕ УРЕЂУЈЕ ДИГИТАЛНА ИМОВИНА;</w:t>
      </w:r>
    </w:p>
    <w:p w:rsidR="00C642E8" w:rsidRPr="002F014F" w:rsidRDefault="00C642E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8)</w:t>
      </w:r>
      <w:r w:rsidRPr="002F014F">
        <w:rPr>
          <w:rFonts w:ascii="Times New Roman" w:eastAsia="Times New Roman" w:hAnsi="Times New Roman" w:cs="Times New Roman"/>
          <w:sz w:val="24"/>
          <w:szCs w:val="24"/>
          <w:lang w:val="sr-Cyrl-RS" w:eastAsia="en-GB"/>
        </w:rPr>
        <w:tab/>
        <w:t>готовинска трансакција јесте физички пријем или давање готовог новца;</w:t>
      </w:r>
    </w:p>
    <w:p w:rsidR="00C642E8" w:rsidRPr="002F014F" w:rsidRDefault="00C642E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9)</w:t>
      </w:r>
      <w:r w:rsidRPr="002F014F">
        <w:rPr>
          <w:rFonts w:ascii="Times New Roman" w:eastAsia="Times New Roman" w:hAnsi="Times New Roman" w:cs="Times New Roman"/>
          <w:sz w:val="24"/>
          <w:szCs w:val="24"/>
          <w:lang w:val="sr-Cyrl-RS" w:eastAsia="en-GB"/>
        </w:rPr>
        <w:tab/>
        <w:t>лица грађанског права јесу удружења појединаца која удружују или ће удруживати новац или другу имовину за одређену намену;</w:t>
      </w:r>
    </w:p>
    <w:p w:rsidR="00C642E8" w:rsidRPr="002F014F" w:rsidRDefault="00C642E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10)</w:t>
      </w:r>
      <w:r w:rsidRPr="002F014F">
        <w:rPr>
          <w:rFonts w:ascii="Times New Roman" w:eastAsia="Times New Roman" w:hAnsi="Times New Roman" w:cs="Times New Roman"/>
          <w:sz w:val="24"/>
          <w:szCs w:val="24"/>
          <w:lang w:val="sr-Cyrl-RS" w:eastAsia="en-GB"/>
        </w:rPr>
        <w:tab/>
        <w:t>стварни власник странке је физичко лице које посредно или непосредно има у својини или контролише странку; странка из ове тачке укључује и физичко лице;</w:t>
      </w:r>
    </w:p>
    <w:p w:rsidR="00C642E8" w:rsidRPr="002F014F" w:rsidRDefault="00C642E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11)</w:t>
      </w:r>
      <w:r w:rsidRPr="002F014F">
        <w:rPr>
          <w:rFonts w:ascii="Times New Roman" w:eastAsia="Times New Roman" w:hAnsi="Times New Roman" w:cs="Times New Roman"/>
          <w:sz w:val="24"/>
          <w:szCs w:val="24"/>
          <w:lang w:val="sr-Cyrl-RS" w:eastAsia="en-GB"/>
        </w:rPr>
        <w:tab/>
        <w:t>стварни власник привредног друштва, односно другог правног лица јесте:</w:t>
      </w:r>
    </w:p>
    <w:p w:rsidR="00C642E8" w:rsidRPr="002F014F" w:rsidRDefault="00C642E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(1)</w:t>
      </w:r>
      <w:r w:rsidRPr="002F014F">
        <w:rPr>
          <w:rFonts w:ascii="Times New Roman" w:eastAsia="Times New Roman" w:hAnsi="Times New Roman" w:cs="Times New Roman"/>
          <w:sz w:val="24"/>
          <w:szCs w:val="24"/>
          <w:lang w:val="sr-Cyrl-RS" w:eastAsia="en-GB"/>
        </w:rPr>
        <w:tab/>
        <w:t>физичко лице, које је посредно или непосредно ималац 25% или више пословног удела, акција, права гласа или других права, на основу којих учествује у управљању правним лицем, односно учествује у капиталу правног лица са 25% или више удела, односно физичко лице које посредно или непосредно има преовлађујући утицај на вођење послова и доношење одлука;</w:t>
      </w:r>
    </w:p>
    <w:p w:rsidR="00C642E8" w:rsidRPr="002F014F" w:rsidRDefault="00C642E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(2)</w:t>
      </w:r>
      <w:r w:rsidRPr="002F014F">
        <w:rPr>
          <w:rFonts w:ascii="Times New Roman" w:eastAsia="Times New Roman" w:hAnsi="Times New Roman" w:cs="Times New Roman"/>
          <w:sz w:val="24"/>
          <w:szCs w:val="24"/>
          <w:lang w:val="sr-Cyrl-RS" w:eastAsia="en-GB"/>
        </w:rPr>
        <w:tab/>
        <w:t>физичко лице, које привредном друштву посредно обезбеди или обезбеђује средства и по том основу има право да битно утиче на доношење одлука органа управљања привредним друштвом приликом одлучивања о финансирању и пословању;</w:t>
      </w:r>
    </w:p>
    <w:p w:rsidR="00C642E8" w:rsidRPr="002F014F" w:rsidRDefault="00C642E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12)</w:t>
      </w:r>
      <w:r w:rsidRPr="002F014F">
        <w:rPr>
          <w:rFonts w:ascii="Times New Roman" w:eastAsia="Times New Roman" w:hAnsi="Times New Roman" w:cs="Times New Roman"/>
          <w:sz w:val="24"/>
          <w:szCs w:val="24"/>
          <w:lang w:val="sr-Cyrl-RS" w:eastAsia="en-GB"/>
        </w:rPr>
        <w:tab/>
        <w:t>стварни власник траста је оснивач, повереник, заштитник, корисник ако је одређен, као и лице које има доминантан положај у управљању трастом; одредба ове тачке се аналогно примењује на стварног власника другог лица страног права;</w:t>
      </w:r>
    </w:p>
    <w:p w:rsidR="00C642E8" w:rsidRPr="002F014F" w:rsidRDefault="00C642E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13)</w:t>
      </w:r>
      <w:r w:rsidRPr="002F014F">
        <w:rPr>
          <w:rFonts w:ascii="Times New Roman" w:eastAsia="Times New Roman" w:hAnsi="Times New Roman" w:cs="Times New Roman"/>
          <w:sz w:val="24"/>
          <w:szCs w:val="24"/>
          <w:lang w:val="sr-Cyrl-RS" w:eastAsia="en-GB"/>
        </w:rPr>
        <w:tab/>
        <w:t>пословни однос јесте пословни, професионални или комерцијални однос између странке и обвезника који је у вези са вршењем делатности обвезника и за који се у тренутку успостављања очекује да ће трајати;</w:t>
      </w:r>
    </w:p>
    <w:p w:rsidR="00C642E8" w:rsidRPr="002F014F" w:rsidRDefault="00C642E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14)</w:t>
      </w:r>
      <w:r w:rsidRPr="002F014F">
        <w:rPr>
          <w:rFonts w:ascii="Times New Roman" w:eastAsia="Times New Roman" w:hAnsi="Times New Roman" w:cs="Times New Roman"/>
          <w:sz w:val="24"/>
          <w:szCs w:val="24"/>
          <w:lang w:val="sr-Cyrl-RS" w:eastAsia="en-GB"/>
        </w:rPr>
        <w:tab/>
        <w:t>кореспондентски однос јесте:</w:t>
      </w:r>
    </w:p>
    <w:p w:rsidR="00C642E8" w:rsidRPr="002F014F" w:rsidRDefault="00C642E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(1)</w:t>
      </w:r>
      <w:r w:rsidRPr="002F014F">
        <w:rPr>
          <w:rFonts w:ascii="Times New Roman" w:eastAsia="Times New Roman" w:hAnsi="Times New Roman" w:cs="Times New Roman"/>
          <w:sz w:val="24"/>
          <w:szCs w:val="24"/>
          <w:lang w:val="sr-Cyrl-RS" w:eastAsia="en-GB"/>
        </w:rPr>
        <w:tab/>
        <w:t>пружање банкарских услуга једне банке као кореспондента другој банци као респонденту, укључујући услуге отварања и вођења текућих и других рачуна и с тим повезане услуге, као што су управљање токовима готовине, међународни пренос новчаних и других средстава, клиринг чекова и девизно-валутни послови,</w:t>
      </w:r>
    </w:p>
    <w:p w:rsidR="00C642E8" w:rsidRPr="002F014F" w:rsidRDefault="00C642E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lastRenderedPageBreak/>
        <w:t>(2)</w:t>
      </w:r>
      <w:r w:rsidRPr="002F014F">
        <w:rPr>
          <w:rFonts w:ascii="Times New Roman" w:eastAsia="Times New Roman" w:hAnsi="Times New Roman" w:cs="Times New Roman"/>
          <w:sz w:val="24"/>
          <w:szCs w:val="24"/>
          <w:lang w:val="sr-Cyrl-RS" w:eastAsia="en-GB"/>
        </w:rPr>
        <w:tab/>
        <w:t>односи између банака и/или кредитних институција, као и између банака и/или кредитних институција и других финансијских институција у којима сличне услуге кореспондентска институција пружа респонденту, укључујући односе који су успостављени ради вршења трансакција с финансијским инструментима или преноса новчаних и других средстава;</w:t>
      </w:r>
    </w:p>
    <w:p w:rsidR="00C642E8" w:rsidRPr="002F014F" w:rsidRDefault="00C642E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15)</w:t>
      </w:r>
      <w:r w:rsidRPr="002F014F">
        <w:rPr>
          <w:rFonts w:ascii="Times New Roman" w:eastAsia="Times New Roman" w:hAnsi="Times New Roman" w:cs="Times New Roman"/>
          <w:sz w:val="24"/>
          <w:szCs w:val="24"/>
          <w:lang w:val="sr-Cyrl-RS" w:eastAsia="en-GB"/>
        </w:rPr>
        <w:tab/>
        <w:t>квази банка јесте страна банка или друга финансијска институција која се бави пословима који одговарају пословима банке или друге финансијске институције, која је регистрована у држави у којој се налази њено стварно седиште, односно у којој нема физичког присуства органа управљања и која није део финансијске групе уређене одговарајућим прописима;</w:t>
      </w:r>
    </w:p>
    <w:p w:rsidR="00507580" w:rsidRPr="002F014F" w:rsidRDefault="00C642E8" w:rsidP="00507580">
      <w:pPr>
        <w:spacing w:after="0" w:line="240" w:lineRule="auto"/>
        <w:ind w:firstLine="284"/>
        <w:jc w:val="both"/>
        <w:rPr>
          <w:rFonts w:ascii="Times New Roman" w:eastAsia="Times New Roman" w:hAnsi="Times New Roman" w:cs="Times New Roman"/>
          <w:strike/>
          <w:sz w:val="24"/>
          <w:szCs w:val="24"/>
          <w:lang w:val="sr-Cyrl-RS" w:eastAsia="en-GB"/>
        </w:rPr>
      </w:pPr>
      <w:r w:rsidRPr="002F014F">
        <w:rPr>
          <w:rFonts w:ascii="Times New Roman" w:eastAsia="Times New Roman" w:hAnsi="Times New Roman" w:cs="Times New Roman"/>
          <w:strike/>
          <w:sz w:val="24"/>
          <w:szCs w:val="24"/>
          <w:lang w:val="sr-Cyrl-RS" w:eastAsia="en-GB"/>
        </w:rPr>
        <w:t>16)</w:t>
      </w:r>
      <w:r w:rsidRPr="002F014F">
        <w:rPr>
          <w:rFonts w:ascii="Times New Roman" w:eastAsia="Times New Roman" w:hAnsi="Times New Roman" w:cs="Times New Roman"/>
          <w:strike/>
          <w:sz w:val="24"/>
          <w:szCs w:val="24"/>
          <w:lang w:val="sr-Cyrl-RS" w:eastAsia="en-GB"/>
        </w:rPr>
        <w:tab/>
        <w:t>виртуелне валуте јесу дигитални записи вредности које није издала и за чију вредност не гарантује централна банка, нити други орган јавне власти, који нису нужно везани за законско средство плаћања и немају правни статус новца или валуте, али их физичка или правна лица прихватају као средство размене и могу се куповати, продавати, размењивати, преносити и чувати електронски;</w:t>
      </w:r>
    </w:p>
    <w:p w:rsidR="002F0886" w:rsidRPr="002F014F" w:rsidRDefault="002F0886" w:rsidP="00507580">
      <w:pPr>
        <w:spacing w:after="0" w:line="240" w:lineRule="auto"/>
        <w:ind w:firstLine="284"/>
        <w:jc w:val="both"/>
        <w:rPr>
          <w:rFonts w:ascii="Times New Roman" w:hAnsi="Times New Roman" w:cs="Times New Roman"/>
          <w:sz w:val="24"/>
          <w:szCs w:val="24"/>
          <w:lang w:val="sr-Cyrl-RS"/>
        </w:rPr>
      </w:pPr>
      <w:r w:rsidRPr="002F014F">
        <w:rPr>
          <w:rFonts w:ascii="Times New Roman" w:hAnsi="Times New Roman" w:cs="Times New Roman"/>
          <w:sz w:val="24"/>
          <w:szCs w:val="24"/>
          <w:lang w:val="sr-Cyrl-RS"/>
        </w:rPr>
        <w:t xml:space="preserve">16) </w:t>
      </w:r>
      <w:r w:rsidR="00485A3F" w:rsidRPr="002F014F">
        <w:rPr>
          <w:rFonts w:ascii="Times New Roman" w:hAnsi="Times New Roman" w:cs="Times New Roman"/>
          <w:sz w:val="24"/>
          <w:szCs w:val="24"/>
          <w:lang w:val="sr-Cyrl-RS"/>
        </w:rPr>
        <w:t>ДИГИТАЛНА ИМОВИНА, ВИРТУЕЛНА ВАЛУТА, ДИГИТАЛНИ ТОКЕН, ТРАНСАКЦИЈА С ДИГИТАЛНОМ ИМОВИНОМ, ИЗДАВАЊЕ ДИГИТАЛНЕ ИМОВИНЕ, ИЗДАВАЛАЦ ДИГИТАЛНЕ ИМОВИНЕ И АДРЕСА ДИГИТАЛНЕ ИМОВИНЕ ИМАЈУ ЗНАЧЕЊЕ УТВРЂЕНО ЗАКОНОМ КОЈИМ СЕ УРЕЂУЈЕ ДИГИТАЛНА ИМОВИНА</w:t>
      </w:r>
      <w:r w:rsidRPr="002F014F">
        <w:rPr>
          <w:rFonts w:ascii="Times New Roman" w:hAnsi="Times New Roman" w:cs="Times New Roman"/>
          <w:sz w:val="24"/>
          <w:szCs w:val="24"/>
          <w:lang w:val="sr-Cyrl-RS"/>
        </w:rPr>
        <w:t>;</w:t>
      </w:r>
    </w:p>
    <w:p w:rsidR="00B2597B" w:rsidRPr="002F014F" w:rsidRDefault="00C642E8" w:rsidP="00507580">
      <w:pPr>
        <w:spacing w:after="0" w:line="240" w:lineRule="auto"/>
        <w:ind w:firstLine="284"/>
        <w:jc w:val="both"/>
        <w:rPr>
          <w:rFonts w:ascii="Times New Roman" w:eastAsia="Times New Roman" w:hAnsi="Times New Roman" w:cs="Times New Roman"/>
          <w:strike/>
          <w:sz w:val="24"/>
          <w:szCs w:val="24"/>
          <w:lang w:val="sr-Cyrl-RS" w:eastAsia="en-GB"/>
        </w:rPr>
      </w:pPr>
      <w:r w:rsidRPr="002F014F">
        <w:rPr>
          <w:rFonts w:ascii="Times New Roman" w:eastAsia="Times New Roman" w:hAnsi="Times New Roman" w:cs="Times New Roman"/>
          <w:strike/>
          <w:sz w:val="24"/>
          <w:szCs w:val="24"/>
          <w:lang w:val="sr-Cyrl-RS" w:eastAsia="en-GB"/>
        </w:rPr>
        <w:t>17)</w:t>
      </w:r>
      <w:r w:rsidRPr="002F014F">
        <w:rPr>
          <w:rFonts w:ascii="Times New Roman" w:eastAsia="Times New Roman" w:hAnsi="Times New Roman" w:cs="Times New Roman"/>
          <w:strike/>
          <w:sz w:val="24"/>
          <w:szCs w:val="24"/>
          <w:lang w:val="sr-Cyrl-RS" w:eastAsia="en-GB"/>
        </w:rPr>
        <w:tab/>
        <w:t>пружаоци кастоди услуге новчаника (custodian wallet providers) јесу лица која пружају услугу чувања приватних криптографских кључева који се односе на виртуелне валуте у име лица која поседују или преносе те валуте;</w:t>
      </w:r>
    </w:p>
    <w:p w:rsidR="00C642E8" w:rsidRPr="002F014F" w:rsidRDefault="002F0886"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hAnsi="Times New Roman" w:cs="Times New Roman"/>
          <w:sz w:val="24"/>
          <w:szCs w:val="24"/>
          <w:lang w:val="sr-Cyrl-RS"/>
        </w:rPr>
        <w:t>17) ПРУЖАЛАЦ УСЛУГА ПОВЕЗАНИХ С ДИГИТАЛНОМ ИМОВИНОМ ЈЕ ПРАВНО ЛИЦЕ КОЈЕ ПРУЖА ЈЕДНУ ИЛИ ВИШЕ УСЛУГА ПОВЕЗАНИХ С ДИГИТАЛНОМ ИМОВИНОМ УТВРЂЕНИХ ЗАКОНОМ КОЈИМ СЕ УРЕЂУЈЕ ДИГИТАЛНА ИМОВИНА;</w:t>
      </w:r>
    </w:p>
    <w:p w:rsidR="00C642E8" w:rsidRPr="002F014F" w:rsidRDefault="00C642E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18)</w:t>
      </w:r>
      <w:r w:rsidRPr="002F014F">
        <w:rPr>
          <w:rFonts w:ascii="Times New Roman" w:eastAsia="Times New Roman" w:hAnsi="Times New Roman" w:cs="Times New Roman"/>
          <w:sz w:val="24"/>
          <w:szCs w:val="24"/>
          <w:lang w:val="sr-Cyrl-RS" w:eastAsia="en-GB"/>
        </w:rPr>
        <w:tab/>
        <w:t>лични документ јесте важећа исправа са фотографијом издата од стране надлежног државног органа;</w:t>
      </w:r>
    </w:p>
    <w:p w:rsidR="00C642E8" w:rsidRPr="002F014F" w:rsidRDefault="00C642E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19)</w:t>
      </w:r>
      <w:r w:rsidRPr="002F014F">
        <w:rPr>
          <w:rFonts w:ascii="Times New Roman" w:eastAsia="Times New Roman" w:hAnsi="Times New Roman" w:cs="Times New Roman"/>
          <w:sz w:val="24"/>
          <w:szCs w:val="24"/>
          <w:lang w:val="sr-Cyrl-RS" w:eastAsia="en-GB"/>
        </w:rPr>
        <w:tab/>
        <w:t>службена исправа јесте исправа коју је у оквиру својих овлашћења издало службено лице или одговорно лице, при чему се под тим лицима сматрају лица у смислу одредаба Кривичног законика („Службени гласник РС”, бр. 85/05, 88/05 – исправка, 107/05 – исправка, 72/09, 111/09, 121/12, 104/13, 108/14, 94/16 и 30/19);</w:t>
      </w:r>
    </w:p>
    <w:p w:rsidR="00C642E8" w:rsidRPr="002F014F" w:rsidRDefault="00C642E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20)</w:t>
      </w:r>
      <w:r w:rsidRPr="002F014F">
        <w:rPr>
          <w:rFonts w:ascii="Times New Roman" w:eastAsia="Times New Roman" w:hAnsi="Times New Roman" w:cs="Times New Roman"/>
          <w:sz w:val="24"/>
          <w:szCs w:val="24"/>
          <w:lang w:val="sr-Cyrl-RS" w:eastAsia="en-GB"/>
        </w:rPr>
        <w:tab/>
        <w:t>информација о активностима странке која је физичко лице јесте обавештење о личном, професионалном или сличном деловању странке (запослен, пензионер, студент, незапослен итд.), односно податак о активности странке (на спортском, културноуметничком, научноистраживачком, васпитнообразовном или другом подручју), који представља основ за успостављање пословног односа;</w:t>
      </w:r>
    </w:p>
    <w:p w:rsidR="00C642E8" w:rsidRPr="002F014F" w:rsidRDefault="00C642E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21)</w:t>
      </w:r>
      <w:r w:rsidRPr="002F014F">
        <w:rPr>
          <w:rFonts w:ascii="Times New Roman" w:eastAsia="Times New Roman" w:hAnsi="Times New Roman" w:cs="Times New Roman"/>
          <w:sz w:val="24"/>
          <w:szCs w:val="24"/>
          <w:lang w:val="sr-Cyrl-RS" w:eastAsia="en-GB"/>
        </w:rPr>
        <w:tab/>
        <w:t>информација о активностима странке која је предузетник, правно лице, лице страног права или лице грађанског права јесте обавештење о делатности странке, пословним односима и пословним партнерима, пословним резултатима и слична обавештења;</w:t>
      </w:r>
    </w:p>
    <w:p w:rsidR="00C642E8" w:rsidRPr="002F014F" w:rsidRDefault="00C642E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22)</w:t>
      </w:r>
      <w:r w:rsidRPr="002F014F">
        <w:rPr>
          <w:rFonts w:ascii="Times New Roman" w:eastAsia="Times New Roman" w:hAnsi="Times New Roman" w:cs="Times New Roman"/>
          <w:sz w:val="24"/>
          <w:szCs w:val="24"/>
          <w:lang w:val="sr-Cyrl-RS" w:eastAsia="en-GB"/>
        </w:rPr>
        <w:tab/>
        <w:t>оф-шор (offshore) правно лице је страно правно лице које не обавља или не сме да обавља производну или трговинску делатност у држави у којој је регистровано;</w:t>
      </w:r>
    </w:p>
    <w:p w:rsidR="00C642E8" w:rsidRPr="002F014F" w:rsidRDefault="00C642E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23)</w:t>
      </w:r>
      <w:r w:rsidRPr="002F014F">
        <w:rPr>
          <w:rFonts w:ascii="Times New Roman" w:eastAsia="Times New Roman" w:hAnsi="Times New Roman" w:cs="Times New Roman"/>
          <w:sz w:val="24"/>
          <w:szCs w:val="24"/>
          <w:lang w:val="sr-Cyrl-RS" w:eastAsia="en-GB"/>
        </w:rPr>
        <w:tab/>
        <w:t>анонимно друштво јесте страно правно лице са непознатим власницима или управљачима;</w:t>
      </w:r>
    </w:p>
    <w:p w:rsidR="00C642E8" w:rsidRPr="002F014F" w:rsidRDefault="00C642E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lastRenderedPageBreak/>
        <w:t>24)</w:t>
      </w:r>
      <w:r w:rsidRPr="002F014F">
        <w:rPr>
          <w:rFonts w:ascii="Times New Roman" w:eastAsia="Times New Roman" w:hAnsi="Times New Roman" w:cs="Times New Roman"/>
          <w:sz w:val="24"/>
          <w:szCs w:val="24"/>
          <w:lang w:val="sr-Cyrl-RS" w:eastAsia="en-GB"/>
        </w:rPr>
        <w:tab/>
        <w:t>функционер је функционер друге државе, функционер међународне организације и функционер Републике Србије;</w:t>
      </w:r>
    </w:p>
    <w:p w:rsidR="00C642E8" w:rsidRPr="002F014F" w:rsidRDefault="00C642E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25)</w:t>
      </w:r>
      <w:r w:rsidRPr="002F014F">
        <w:rPr>
          <w:rFonts w:ascii="Times New Roman" w:eastAsia="Times New Roman" w:hAnsi="Times New Roman" w:cs="Times New Roman"/>
          <w:sz w:val="24"/>
          <w:szCs w:val="24"/>
          <w:lang w:val="sr-Cyrl-RS" w:eastAsia="en-GB"/>
        </w:rPr>
        <w:tab/>
        <w:t>функционер друге државе је физичко лице које обавља или је у последње четири године обављало високу јавну функцију у другој држави, и то:</w:t>
      </w:r>
    </w:p>
    <w:p w:rsidR="00C642E8" w:rsidRPr="002F014F" w:rsidRDefault="00C642E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(1)</w:t>
      </w:r>
      <w:r w:rsidRPr="002F014F">
        <w:rPr>
          <w:rFonts w:ascii="Times New Roman" w:eastAsia="Times New Roman" w:hAnsi="Times New Roman" w:cs="Times New Roman"/>
          <w:sz w:val="24"/>
          <w:szCs w:val="24"/>
          <w:lang w:val="sr-Cyrl-RS" w:eastAsia="en-GB"/>
        </w:rPr>
        <w:tab/>
        <w:t>шеф државе и/или владе, члан владе и његов заменик,</w:t>
      </w:r>
    </w:p>
    <w:p w:rsidR="00C642E8" w:rsidRPr="002F014F" w:rsidRDefault="00C642E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(2)</w:t>
      </w:r>
      <w:r w:rsidRPr="002F014F">
        <w:rPr>
          <w:rFonts w:ascii="Times New Roman" w:eastAsia="Times New Roman" w:hAnsi="Times New Roman" w:cs="Times New Roman"/>
          <w:sz w:val="24"/>
          <w:szCs w:val="24"/>
          <w:lang w:val="sr-Cyrl-RS" w:eastAsia="en-GB"/>
        </w:rPr>
        <w:tab/>
        <w:t>изабрани представник законодавног тела,</w:t>
      </w:r>
    </w:p>
    <w:p w:rsidR="00C642E8" w:rsidRPr="002F014F" w:rsidRDefault="00C642E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(3)</w:t>
      </w:r>
      <w:r w:rsidRPr="002F014F">
        <w:rPr>
          <w:rFonts w:ascii="Times New Roman" w:eastAsia="Times New Roman" w:hAnsi="Times New Roman" w:cs="Times New Roman"/>
          <w:sz w:val="24"/>
          <w:szCs w:val="24"/>
          <w:lang w:val="sr-Cyrl-RS" w:eastAsia="en-GB"/>
        </w:rPr>
        <w:tab/>
        <w:t>судија врховног и уставног суда или другог судског органа на високом нивоу, против чије пресуде, осим у изузетним случајевима, није могуће користити редовни или ванредни правни лек,</w:t>
      </w:r>
    </w:p>
    <w:p w:rsidR="00C642E8" w:rsidRPr="002F014F" w:rsidRDefault="00C642E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(4)</w:t>
      </w:r>
      <w:r w:rsidRPr="002F014F">
        <w:rPr>
          <w:rFonts w:ascii="Times New Roman" w:eastAsia="Times New Roman" w:hAnsi="Times New Roman" w:cs="Times New Roman"/>
          <w:sz w:val="24"/>
          <w:szCs w:val="24"/>
          <w:lang w:val="sr-Cyrl-RS" w:eastAsia="en-GB"/>
        </w:rPr>
        <w:tab/>
        <w:t>члан рачунског суда, односно врховне ревизорске институције и чланови органа управљања централне банке,</w:t>
      </w:r>
    </w:p>
    <w:p w:rsidR="00C642E8" w:rsidRPr="002F014F" w:rsidRDefault="00C642E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(5)</w:t>
      </w:r>
      <w:r w:rsidRPr="002F014F">
        <w:rPr>
          <w:rFonts w:ascii="Times New Roman" w:eastAsia="Times New Roman" w:hAnsi="Times New Roman" w:cs="Times New Roman"/>
          <w:sz w:val="24"/>
          <w:szCs w:val="24"/>
          <w:lang w:val="sr-Cyrl-RS" w:eastAsia="en-GB"/>
        </w:rPr>
        <w:tab/>
        <w:t>амбасадор, отправник послова и високи официр оружаних снага,</w:t>
      </w:r>
    </w:p>
    <w:p w:rsidR="00C642E8" w:rsidRPr="002F014F" w:rsidRDefault="00C642E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(6)</w:t>
      </w:r>
      <w:r w:rsidRPr="002F014F">
        <w:rPr>
          <w:rFonts w:ascii="Times New Roman" w:eastAsia="Times New Roman" w:hAnsi="Times New Roman" w:cs="Times New Roman"/>
          <w:sz w:val="24"/>
          <w:szCs w:val="24"/>
          <w:lang w:val="sr-Cyrl-RS" w:eastAsia="en-GB"/>
        </w:rPr>
        <w:tab/>
        <w:t>члан управног и надзорног органа правног лица које је у већинском власништву стране државе,</w:t>
      </w:r>
    </w:p>
    <w:p w:rsidR="00C642E8" w:rsidRPr="002F014F" w:rsidRDefault="00C642E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(7)</w:t>
      </w:r>
      <w:r w:rsidRPr="002F014F">
        <w:rPr>
          <w:rFonts w:ascii="Times New Roman" w:eastAsia="Times New Roman" w:hAnsi="Times New Roman" w:cs="Times New Roman"/>
          <w:sz w:val="24"/>
          <w:szCs w:val="24"/>
          <w:lang w:val="sr-Cyrl-RS" w:eastAsia="en-GB"/>
        </w:rPr>
        <w:tab/>
        <w:t>члан органа управљања политичке странке;</w:t>
      </w:r>
    </w:p>
    <w:p w:rsidR="00C642E8" w:rsidRPr="002F014F" w:rsidRDefault="00C642E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26)</w:t>
      </w:r>
      <w:r w:rsidRPr="002F014F">
        <w:rPr>
          <w:rFonts w:ascii="Times New Roman" w:eastAsia="Times New Roman" w:hAnsi="Times New Roman" w:cs="Times New Roman"/>
          <w:sz w:val="24"/>
          <w:szCs w:val="24"/>
          <w:lang w:val="sr-Cyrl-RS" w:eastAsia="en-GB"/>
        </w:rPr>
        <w:tab/>
        <w:t>функционер међународне организације је физичко лице које обавља или је у последње четири године обављало високу јавну функцију у међународној организацији, као што је: директор, заменик директора, члан органа управљања, или другу еквивалентну функцију у међународној организацији;</w:t>
      </w:r>
    </w:p>
    <w:p w:rsidR="00C642E8" w:rsidRPr="002F014F" w:rsidRDefault="00C642E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27)</w:t>
      </w:r>
      <w:r w:rsidRPr="002F014F">
        <w:rPr>
          <w:rFonts w:ascii="Times New Roman" w:eastAsia="Times New Roman" w:hAnsi="Times New Roman" w:cs="Times New Roman"/>
          <w:sz w:val="24"/>
          <w:szCs w:val="24"/>
          <w:lang w:val="sr-Cyrl-RS" w:eastAsia="en-GB"/>
        </w:rPr>
        <w:tab/>
        <w:t>функционер Републике Србије је физичко лице које обавља или је у последње четири године обављало високу јавну функцију у земљи, и то:</w:t>
      </w:r>
    </w:p>
    <w:p w:rsidR="00C642E8" w:rsidRPr="002F014F" w:rsidRDefault="00C642E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(1)</w:t>
      </w:r>
      <w:r w:rsidRPr="002F014F">
        <w:rPr>
          <w:rFonts w:ascii="Times New Roman" w:eastAsia="Times New Roman" w:hAnsi="Times New Roman" w:cs="Times New Roman"/>
          <w:sz w:val="24"/>
          <w:szCs w:val="24"/>
          <w:lang w:val="sr-Cyrl-RS" w:eastAsia="en-GB"/>
        </w:rPr>
        <w:tab/>
        <w:t>председник државе, председник Владе, министар, државни секретар, посебни саветник министра, помоћник министра, секретар министарства, директор органа у саставу министарства и његови помоћници, и директор посебне организације, као и његов заменик и његови помоћници,</w:t>
      </w:r>
    </w:p>
    <w:p w:rsidR="00C642E8" w:rsidRPr="002F014F" w:rsidRDefault="00C642E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(2)</w:t>
      </w:r>
      <w:r w:rsidRPr="002F014F">
        <w:rPr>
          <w:rFonts w:ascii="Times New Roman" w:eastAsia="Times New Roman" w:hAnsi="Times New Roman" w:cs="Times New Roman"/>
          <w:sz w:val="24"/>
          <w:szCs w:val="24"/>
          <w:lang w:val="sr-Cyrl-RS" w:eastAsia="en-GB"/>
        </w:rPr>
        <w:tab/>
        <w:t>народни посланик,</w:t>
      </w:r>
    </w:p>
    <w:p w:rsidR="00C642E8" w:rsidRPr="002F014F" w:rsidRDefault="00C642E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(3)</w:t>
      </w:r>
      <w:r w:rsidRPr="002F014F">
        <w:rPr>
          <w:rFonts w:ascii="Times New Roman" w:eastAsia="Times New Roman" w:hAnsi="Times New Roman" w:cs="Times New Roman"/>
          <w:sz w:val="24"/>
          <w:szCs w:val="24"/>
          <w:lang w:val="sr-Cyrl-RS" w:eastAsia="en-GB"/>
        </w:rPr>
        <w:tab/>
        <w:t>судије Врховног касационог, Привредног апелационог и Уставног суда,</w:t>
      </w:r>
    </w:p>
    <w:p w:rsidR="00C642E8" w:rsidRPr="002F014F" w:rsidRDefault="00C642E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(4)</w:t>
      </w:r>
      <w:r w:rsidRPr="002F014F">
        <w:rPr>
          <w:rFonts w:ascii="Times New Roman" w:eastAsia="Times New Roman" w:hAnsi="Times New Roman" w:cs="Times New Roman"/>
          <w:sz w:val="24"/>
          <w:szCs w:val="24"/>
          <w:lang w:val="sr-Cyrl-RS" w:eastAsia="en-GB"/>
        </w:rPr>
        <w:tab/>
        <w:t>председник, потпредседник и члан савета Државне ревизорске институције,</w:t>
      </w:r>
    </w:p>
    <w:p w:rsidR="00C642E8" w:rsidRPr="002F014F" w:rsidRDefault="00C642E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(5)</w:t>
      </w:r>
      <w:r w:rsidRPr="002F014F">
        <w:rPr>
          <w:rFonts w:ascii="Times New Roman" w:eastAsia="Times New Roman" w:hAnsi="Times New Roman" w:cs="Times New Roman"/>
          <w:sz w:val="24"/>
          <w:szCs w:val="24"/>
          <w:lang w:val="sr-Cyrl-RS" w:eastAsia="en-GB"/>
        </w:rPr>
        <w:tab/>
        <w:t>гувернер, вицегувернер и члан Савета гувернера Народне банке Србије,</w:t>
      </w:r>
    </w:p>
    <w:p w:rsidR="00C642E8" w:rsidRPr="002F014F" w:rsidRDefault="00C642E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(6)</w:t>
      </w:r>
      <w:r w:rsidRPr="002F014F">
        <w:rPr>
          <w:rFonts w:ascii="Times New Roman" w:eastAsia="Times New Roman" w:hAnsi="Times New Roman" w:cs="Times New Roman"/>
          <w:sz w:val="24"/>
          <w:szCs w:val="24"/>
          <w:lang w:val="sr-Cyrl-RS" w:eastAsia="en-GB"/>
        </w:rPr>
        <w:tab/>
        <w:t>лице на високом положају у дипломатско-конзуларним представништвима (амбасадор, генерални конзул, отправник послова),</w:t>
      </w:r>
    </w:p>
    <w:p w:rsidR="00C642E8" w:rsidRPr="002F014F" w:rsidRDefault="00C642E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(7)</w:t>
      </w:r>
      <w:r w:rsidRPr="002F014F">
        <w:rPr>
          <w:rFonts w:ascii="Times New Roman" w:eastAsia="Times New Roman" w:hAnsi="Times New Roman" w:cs="Times New Roman"/>
          <w:sz w:val="24"/>
          <w:szCs w:val="24"/>
          <w:lang w:val="sr-Cyrl-RS" w:eastAsia="en-GB"/>
        </w:rPr>
        <w:tab/>
        <w:t>члан органа управљања у јавном предузећу или привредном друштву у већинском власништву државе,</w:t>
      </w:r>
    </w:p>
    <w:p w:rsidR="00C642E8" w:rsidRPr="002F014F" w:rsidRDefault="00C642E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(8)</w:t>
      </w:r>
      <w:r w:rsidRPr="002F014F">
        <w:rPr>
          <w:rFonts w:ascii="Times New Roman" w:eastAsia="Times New Roman" w:hAnsi="Times New Roman" w:cs="Times New Roman"/>
          <w:sz w:val="24"/>
          <w:szCs w:val="24"/>
          <w:lang w:val="sr-Cyrl-RS" w:eastAsia="en-GB"/>
        </w:rPr>
        <w:tab/>
        <w:t>члан органа управљања политичке странке;</w:t>
      </w:r>
    </w:p>
    <w:p w:rsidR="00C642E8" w:rsidRPr="002F014F" w:rsidRDefault="00C642E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28)</w:t>
      </w:r>
      <w:r w:rsidRPr="002F014F">
        <w:rPr>
          <w:rFonts w:ascii="Times New Roman" w:eastAsia="Times New Roman" w:hAnsi="Times New Roman" w:cs="Times New Roman"/>
          <w:sz w:val="24"/>
          <w:szCs w:val="24"/>
          <w:lang w:val="sr-Cyrl-RS" w:eastAsia="en-GB"/>
        </w:rPr>
        <w:tab/>
        <w:t>члан уже породице функционера јесте брачни или ванбрачни партнер, родитељи, браћа и сестре, деца, усвојена деца и пасторчад, и њихови брачни или ванбрачни партнери;</w:t>
      </w:r>
    </w:p>
    <w:p w:rsidR="00C642E8" w:rsidRPr="002F014F" w:rsidRDefault="00C642E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29)</w:t>
      </w:r>
      <w:r w:rsidRPr="002F014F">
        <w:rPr>
          <w:rFonts w:ascii="Times New Roman" w:eastAsia="Times New Roman" w:hAnsi="Times New Roman" w:cs="Times New Roman"/>
          <w:sz w:val="24"/>
          <w:szCs w:val="24"/>
          <w:lang w:val="sr-Cyrl-RS" w:eastAsia="en-GB"/>
        </w:rPr>
        <w:tab/>
        <w:t>ближи сарадник функционера јесте физичко лице које остварује заједничку добит из имовине или успостављеног пословног односа или има било које друге блиске пословне односе са функционером (нпр. физичко лице које је формални власник правног лица или лица страног права, а стварну добит остварује функционер);</w:t>
      </w:r>
    </w:p>
    <w:p w:rsidR="00C642E8" w:rsidRPr="002F014F" w:rsidRDefault="00C642E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30)</w:t>
      </w:r>
      <w:r w:rsidRPr="002F014F">
        <w:rPr>
          <w:rFonts w:ascii="Times New Roman" w:eastAsia="Times New Roman" w:hAnsi="Times New Roman" w:cs="Times New Roman"/>
          <w:sz w:val="24"/>
          <w:szCs w:val="24"/>
          <w:lang w:val="sr-Cyrl-RS" w:eastAsia="en-GB"/>
        </w:rPr>
        <w:tab/>
        <w:t>највише руководство јесте лице или група лица која, у складу са законом, води и организује пословање обвезника и одговорно је за обезбеђивање законитости рада;</w:t>
      </w:r>
    </w:p>
    <w:p w:rsidR="00C642E8" w:rsidRPr="002F014F" w:rsidRDefault="00C642E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31)</w:t>
      </w:r>
      <w:r w:rsidRPr="002F014F">
        <w:rPr>
          <w:rFonts w:ascii="Times New Roman" w:eastAsia="Times New Roman" w:hAnsi="Times New Roman" w:cs="Times New Roman"/>
          <w:sz w:val="24"/>
          <w:szCs w:val="24"/>
          <w:lang w:val="sr-Cyrl-RS" w:eastAsia="en-GB"/>
        </w:rPr>
        <w:tab/>
        <w:t xml:space="preserve">пренос новчаних средстава је било која трансакција која се најмање једним делом извршава електронским путем од стране пружаоца платних услуга у име платиоца, са циљем да та новчана средства буду доступна примаоцу плаћања код пружаоца платних </w:t>
      </w:r>
      <w:r w:rsidRPr="002F014F">
        <w:rPr>
          <w:rFonts w:ascii="Times New Roman" w:eastAsia="Times New Roman" w:hAnsi="Times New Roman" w:cs="Times New Roman"/>
          <w:sz w:val="24"/>
          <w:szCs w:val="24"/>
          <w:lang w:val="sr-Cyrl-RS" w:eastAsia="en-GB"/>
        </w:rPr>
        <w:lastRenderedPageBreak/>
        <w:t xml:space="preserve">услуга, без обзира на то да ли су платилац или прималац плаћања исто лице и да ли су </w:t>
      </w:r>
      <w:proofErr w:type="spellStart"/>
      <w:r w:rsidRPr="002F014F">
        <w:rPr>
          <w:rFonts w:ascii="Times New Roman" w:eastAsia="Times New Roman" w:hAnsi="Times New Roman" w:cs="Times New Roman"/>
          <w:sz w:val="24"/>
          <w:szCs w:val="24"/>
          <w:lang w:val="sr-Cyrl-RS" w:eastAsia="en-GB"/>
        </w:rPr>
        <w:t>платиочев</w:t>
      </w:r>
      <w:bookmarkStart w:id="0" w:name="_GoBack"/>
      <w:bookmarkEnd w:id="0"/>
      <w:proofErr w:type="spellEnd"/>
      <w:r w:rsidRPr="002F014F">
        <w:rPr>
          <w:rFonts w:ascii="Times New Roman" w:eastAsia="Times New Roman" w:hAnsi="Times New Roman" w:cs="Times New Roman"/>
          <w:sz w:val="24"/>
          <w:szCs w:val="24"/>
          <w:lang w:val="sr-Cyrl-RS" w:eastAsia="en-GB"/>
        </w:rPr>
        <w:t xml:space="preserve"> пружалац платних услуга и пружалац платних услуга примаоца плаћања исто лице, укључујући платну трансакцију која се извршава:</w:t>
      </w:r>
    </w:p>
    <w:p w:rsidR="00C642E8" w:rsidRPr="002F014F" w:rsidRDefault="00C642E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(1)</w:t>
      </w:r>
      <w:r w:rsidRPr="002F014F">
        <w:rPr>
          <w:rFonts w:ascii="Times New Roman" w:eastAsia="Times New Roman" w:hAnsi="Times New Roman" w:cs="Times New Roman"/>
          <w:sz w:val="24"/>
          <w:szCs w:val="24"/>
          <w:lang w:val="sr-Cyrl-RS" w:eastAsia="en-GB"/>
        </w:rPr>
        <w:tab/>
        <w:t>трансфером одобрења, директним задужењем или новчаном дознаком, у смислу закона којим се уређују платне услуге,</w:t>
      </w:r>
    </w:p>
    <w:p w:rsidR="00C642E8" w:rsidRPr="002F014F" w:rsidRDefault="00C642E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(2)</w:t>
      </w:r>
      <w:r w:rsidRPr="002F014F">
        <w:rPr>
          <w:rFonts w:ascii="Times New Roman" w:eastAsia="Times New Roman" w:hAnsi="Times New Roman" w:cs="Times New Roman"/>
          <w:sz w:val="24"/>
          <w:szCs w:val="24"/>
          <w:lang w:val="sr-Cyrl-RS" w:eastAsia="en-GB"/>
        </w:rPr>
        <w:tab/>
        <w:t xml:space="preserve">коришћењем платне картице, платног инструмента који служи за располагање електронским новцем, мобилног телефона, или било ког другог дигиталног или </w:t>
      </w:r>
      <w:proofErr w:type="spellStart"/>
      <w:r w:rsidRPr="002F014F">
        <w:rPr>
          <w:rFonts w:ascii="Times New Roman" w:eastAsia="Times New Roman" w:hAnsi="Times New Roman" w:cs="Times New Roman"/>
          <w:sz w:val="24"/>
          <w:szCs w:val="24"/>
          <w:lang w:val="sr-Cyrl-RS" w:eastAsia="en-GB"/>
        </w:rPr>
        <w:t>информационо-технолошког</w:t>
      </w:r>
      <w:proofErr w:type="spellEnd"/>
      <w:r w:rsidRPr="002F014F">
        <w:rPr>
          <w:rFonts w:ascii="Times New Roman" w:eastAsia="Times New Roman" w:hAnsi="Times New Roman" w:cs="Times New Roman"/>
          <w:sz w:val="24"/>
          <w:szCs w:val="24"/>
          <w:lang w:val="sr-Cyrl-RS" w:eastAsia="en-GB"/>
        </w:rPr>
        <w:t xml:space="preserve"> уређаја са сличним обележјима;</w:t>
      </w:r>
    </w:p>
    <w:p w:rsidR="00C642E8" w:rsidRPr="002F014F" w:rsidRDefault="00C642E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32)</w:t>
      </w:r>
      <w:r w:rsidRPr="002F014F">
        <w:rPr>
          <w:rFonts w:ascii="Times New Roman" w:eastAsia="Times New Roman" w:hAnsi="Times New Roman" w:cs="Times New Roman"/>
          <w:sz w:val="24"/>
          <w:szCs w:val="24"/>
          <w:lang w:val="sr-Cyrl-RS" w:eastAsia="en-GB"/>
        </w:rPr>
        <w:tab/>
        <w:t>збирни пренос (</w:t>
      </w:r>
      <w:proofErr w:type="spellStart"/>
      <w:r w:rsidRPr="002F014F">
        <w:rPr>
          <w:rFonts w:ascii="Times New Roman" w:eastAsia="Times New Roman" w:hAnsi="Times New Roman" w:cs="Times New Roman"/>
          <w:sz w:val="24"/>
          <w:szCs w:val="24"/>
          <w:lang w:val="sr-Cyrl-RS" w:eastAsia="en-GB"/>
        </w:rPr>
        <w:t>batch</w:t>
      </w:r>
      <w:proofErr w:type="spellEnd"/>
      <w:r w:rsidRPr="002F014F">
        <w:rPr>
          <w:rFonts w:ascii="Times New Roman" w:eastAsia="Times New Roman" w:hAnsi="Times New Roman" w:cs="Times New Roman"/>
          <w:sz w:val="24"/>
          <w:szCs w:val="24"/>
          <w:lang w:val="sr-Cyrl-RS" w:eastAsia="en-GB"/>
        </w:rPr>
        <w:t xml:space="preserve"> file transfer) је скуп више појединачних преноса новчаних средстава груписаних ради њиховог заједничког преноса; </w:t>
      </w:r>
    </w:p>
    <w:p w:rsidR="00C642E8" w:rsidRPr="002F014F" w:rsidRDefault="00C642E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33)</w:t>
      </w:r>
      <w:r w:rsidRPr="002F014F">
        <w:rPr>
          <w:rFonts w:ascii="Times New Roman" w:eastAsia="Times New Roman" w:hAnsi="Times New Roman" w:cs="Times New Roman"/>
          <w:sz w:val="24"/>
          <w:szCs w:val="24"/>
          <w:lang w:val="sr-Cyrl-RS" w:eastAsia="en-GB"/>
        </w:rPr>
        <w:tab/>
        <w:t xml:space="preserve">пружалац платних услуга је банка, институција електронског новца, платна институција, Народна банка Србије, Управа за трезор или други органи јавне власти у Републици Србији, у складу са својим надлежностима утврђеним законом, као и јавни поштански оператор са седиштем у Републици Србији, основан у складу са законом којим се уређују поштанске услуге; </w:t>
      </w:r>
    </w:p>
    <w:p w:rsidR="00C642E8" w:rsidRPr="002F014F" w:rsidRDefault="00C642E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34)</w:t>
      </w:r>
      <w:r w:rsidRPr="002F014F">
        <w:rPr>
          <w:rFonts w:ascii="Times New Roman" w:eastAsia="Times New Roman" w:hAnsi="Times New Roman" w:cs="Times New Roman"/>
          <w:sz w:val="24"/>
          <w:szCs w:val="24"/>
          <w:lang w:val="sr-Cyrl-RS" w:eastAsia="en-GB"/>
        </w:rPr>
        <w:tab/>
        <w:t xml:space="preserve">платилац је физичко или правно лице које на терет свог платног рачуна издаје платни налог или даје сагласност за извршење платне трансакције на основу платног налога који издаје прималац плаћања, а ако нема платног рачуна – физичко или правно лице које издаје платни налог; </w:t>
      </w:r>
    </w:p>
    <w:p w:rsidR="00C642E8" w:rsidRPr="002F014F" w:rsidRDefault="00C642E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35)</w:t>
      </w:r>
      <w:r w:rsidRPr="002F014F">
        <w:rPr>
          <w:rFonts w:ascii="Times New Roman" w:eastAsia="Times New Roman" w:hAnsi="Times New Roman" w:cs="Times New Roman"/>
          <w:sz w:val="24"/>
          <w:szCs w:val="24"/>
          <w:lang w:val="sr-Cyrl-RS" w:eastAsia="en-GB"/>
        </w:rPr>
        <w:tab/>
        <w:t xml:space="preserve">прималац плаћања је физичко или правно лице које је одређено као прималац новчаних средстава која су предмет платне трансакције; </w:t>
      </w:r>
    </w:p>
    <w:p w:rsidR="00C642E8" w:rsidRPr="002F014F" w:rsidRDefault="00C642E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36)</w:t>
      </w:r>
      <w:r w:rsidRPr="002F014F">
        <w:rPr>
          <w:rFonts w:ascii="Times New Roman" w:eastAsia="Times New Roman" w:hAnsi="Times New Roman" w:cs="Times New Roman"/>
          <w:sz w:val="24"/>
          <w:szCs w:val="24"/>
          <w:lang w:val="sr-Cyrl-RS" w:eastAsia="en-GB"/>
        </w:rPr>
        <w:tab/>
        <w:t xml:space="preserve">посредник у преносу новчаних средстава је пружалац платних услуга који није у уговорном односу са платиоцем, нити са примаоцем плаћања, а учествује у извршењу преноса новчаних средстава; </w:t>
      </w:r>
    </w:p>
    <w:p w:rsidR="00C642E8" w:rsidRPr="002F014F" w:rsidRDefault="00C642E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37)</w:t>
      </w:r>
      <w:r w:rsidRPr="002F014F">
        <w:rPr>
          <w:rFonts w:ascii="Times New Roman" w:eastAsia="Times New Roman" w:hAnsi="Times New Roman" w:cs="Times New Roman"/>
          <w:sz w:val="24"/>
          <w:szCs w:val="24"/>
          <w:lang w:val="sr-Cyrl-RS" w:eastAsia="en-GB"/>
        </w:rPr>
        <w:tab/>
        <w:t xml:space="preserve">платни рачун је рачун који се користи за извршавање платних трансакција, а који води пружалац платних услуга за једног или више корисника платних услуга; </w:t>
      </w:r>
    </w:p>
    <w:p w:rsidR="00C642E8" w:rsidRPr="002F014F" w:rsidRDefault="00C642E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38)</w:t>
      </w:r>
      <w:r w:rsidRPr="002F014F">
        <w:rPr>
          <w:rFonts w:ascii="Times New Roman" w:eastAsia="Times New Roman" w:hAnsi="Times New Roman" w:cs="Times New Roman"/>
          <w:sz w:val="24"/>
          <w:szCs w:val="24"/>
          <w:lang w:val="sr-Cyrl-RS" w:eastAsia="en-GB"/>
        </w:rPr>
        <w:tab/>
        <w:t xml:space="preserve">јединствена </w:t>
      </w:r>
      <w:proofErr w:type="spellStart"/>
      <w:r w:rsidRPr="002F014F">
        <w:rPr>
          <w:rFonts w:ascii="Times New Roman" w:eastAsia="Times New Roman" w:hAnsi="Times New Roman" w:cs="Times New Roman"/>
          <w:sz w:val="24"/>
          <w:szCs w:val="24"/>
          <w:lang w:val="sr-Cyrl-RS" w:eastAsia="en-GB"/>
        </w:rPr>
        <w:t>идентификациона</w:t>
      </w:r>
      <w:proofErr w:type="spellEnd"/>
      <w:r w:rsidRPr="002F014F">
        <w:rPr>
          <w:rFonts w:ascii="Times New Roman" w:eastAsia="Times New Roman" w:hAnsi="Times New Roman" w:cs="Times New Roman"/>
          <w:sz w:val="24"/>
          <w:szCs w:val="24"/>
          <w:lang w:val="sr-Cyrl-RS" w:eastAsia="en-GB"/>
        </w:rPr>
        <w:t xml:space="preserve"> ознака јесте комбинација слова, бројева и/или симбола коју пружалац платних услуга утврђује кориснику платних услуга и која се у платној трансакцији употребљава за недвосмислену идентификацију тог корисника и/или његовог платног рачуна;</w:t>
      </w:r>
    </w:p>
    <w:p w:rsidR="00C642E8" w:rsidRPr="002F014F" w:rsidRDefault="00C642E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39)</w:t>
      </w:r>
      <w:r w:rsidRPr="002F014F">
        <w:rPr>
          <w:rFonts w:ascii="Times New Roman" w:eastAsia="Times New Roman" w:hAnsi="Times New Roman" w:cs="Times New Roman"/>
          <w:sz w:val="24"/>
          <w:szCs w:val="24"/>
          <w:lang w:val="sr-Cyrl-RS" w:eastAsia="en-GB"/>
        </w:rPr>
        <w:tab/>
        <w:t xml:space="preserve">јединствена ознака трансакције јесте комбинација слова, бројева и/или симбола коју пружалац платних услуга утврђује за платну трансакцију у складу с правилима рада платног система, односно система за поравнање или система за размену порука који се користи за пренос новчаних средстава, а која омогућава да се дође до података о току новчаних средстава и платиоцу и примаоцу плаћања по одређеној платној трансакцији; </w:t>
      </w:r>
    </w:p>
    <w:p w:rsidR="00C642E8" w:rsidRPr="002F014F" w:rsidRDefault="00C642E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40)</w:t>
      </w:r>
      <w:r w:rsidRPr="002F014F">
        <w:rPr>
          <w:rFonts w:ascii="Times New Roman" w:eastAsia="Times New Roman" w:hAnsi="Times New Roman" w:cs="Times New Roman"/>
          <w:sz w:val="24"/>
          <w:szCs w:val="24"/>
          <w:lang w:val="sr-Cyrl-RS" w:eastAsia="en-GB"/>
        </w:rPr>
        <w:tab/>
        <w:t xml:space="preserve">претходно кривично дело је кривично дело из кога је проистекла имовина која је предмет кривичног дела прања новца, без обзира на то да ли је извршено у Републици Србији или иностранству; </w:t>
      </w:r>
    </w:p>
    <w:p w:rsidR="00C642E8" w:rsidRPr="002F014F" w:rsidRDefault="00C642E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41)</w:t>
      </w:r>
      <w:r w:rsidRPr="002F014F">
        <w:rPr>
          <w:rFonts w:ascii="Times New Roman" w:eastAsia="Times New Roman" w:hAnsi="Times New Roman" w:cs="Times New Roman"/>
          <w:sz w:val="24"/>
          <w:szCs w:val="24"/>
          <w:lang w:val="sr-Cyrl-RS" w:eastAsia="en-GB"/>
        </w:rPr>
        <w:tab/>
        <w:t>неуобичајена трансакција је трансакција која одступа од уобичајеног пословања странке код обвезника;</w:t>
      </w:r>
    </w:p>
    <w:p w:rsidR="00C642E8" w:rsidRPr="002F014F" w:rsidRDefault="00C642E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42)</w:t>
      </w:r>
      <w:r w:rsidRPr="002F014F">
        <w:rPr>
          <w:rFonts w:ascii="Times New Roman" w:eastAsia="Times New Roman" w:hAnsi="Times New Roman" w:cs="Times New Roman"/>
          <w:sz w:val="24"/>
          <w:szCs w:val="24"/>
          <w:lang w:val="sr-Cyrl-RS" w:eastAsia="en-GB"/>
        </w:rPr>
        <w:tab/>
        <w:t>платна услуга извршавања новчане дознаке има значење утврђено у закону којим се уређује пружање платних услуга;</w:t>
      </w:r>
    </w:p>
    <w:p w:rsidR="00C642E8" w:rsidRPr="002F014F" w:rsidRDefault="00C642E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43)</w:t>
      </w:r>
      <w:r w:rsidRPr="002F014F">
        <w:rPr>
          <w:rFonts w:ascii="Times New Roman" w:eastAsia="Times New Roman" w:hAnsi="Times New Roman" w:cs="Times New Roman"/>
          <w:sz w:val="24"/>
          <w:szCs w:val="24"/>
          <w:lang w:val="sr-Cyrl-RS" w:eastAsia="en-GB"/>
        </w:rPr>
        <w:tab/>
        <w:t xml:space="preserve">играма на срећу сматрају се игре у којима се учесницима, уз наплату, пружа могућност да остваре добитак у новцу, стварима, услугама или правима, при чему добитак или губитак не зависи од знања или вештине учесника у игри, него од случаја или неког неизвесног догађаја, као што су лутрије, казино игре, </w:t>
      </w:r>
      <w:proofErr w:type="spellStart"/>
      <w:r w:rsidRPr="002F014F">
        <w:rPr>
          <w:rFonts w:ascii="Times New Roman" w:eastAsia="Times New Roman" w:hAnsi="Times New Roman" w:cs="Times New Roman"/>
          <w:sz w:val="24"/>
          <w:szCs w:val="24"/>
          <w:lang w:val="sr-Cyrl-RS" w:eastAsia="en-GB"/>
        </w:rPr>
        <w:t>покерашке</w:t>
      </w:r>
      <w:proofErr w:type="spellEnd"/>
      <w:r w:rsidRPr="002F014F">
        <w:rPr>
          <w:rFonts w:ascii="Times New Roman" w:eastAsia="Times New Roman" w:hAnsi="Times New Roman" w:cs="Times New Roman"/>
          <w:sz w:val="24"/>
          <w:szCs w:val="24"/>
          <w:lang w:val="sr-Cyrl-RS" w:eastAsia="en-GB"/>
        </w:rPr>
        <w:t xml:space="preserve"> игре и клађење, које се </w:t>
      </w:r>
      <w:r w:rsidRPr="002F014F">
        <w:rPr>
          <w:rFonts w:ascii="Times New Roman" w:eastAsia="Times New Roman" w:hAnsi="Times New Roman" w:cs="Times New Roman"/>
          <w:sz w:val="24"/>
          <w:szCs w:val="24"/>
          <w:lang w:val="sr-Cyrl-RS" w:eastAsia="en-GB"/>
        </w:rPr>
        <w:lastRenderedPageBreak/>
        <w:t>играју у играчницама или путем средстава електронске комуникације или било које друге комуникацијске технологије;</w:t>
      </w:r>
    </w:p>
    <w:p w:rsidR="00C642E8" w:rsidRPr="002F014F" w:rsidRDefault="00C642E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44)</w:t>
      </w:r>
      <w:r w:rsidRPr="002F014F">
        <w:rPr>
          <w:rFonts w:ascii="Times New Roman" w:eastAsia="Times New Roman" w:hAnsi="Times New Roman" w:cs="Times New Roman"/>
          <w:sz w:val="24"/>
          <w:szCs w:val="24"/>
          <w:lang w:val="sr-Cyrl-RS" w:eastAsia="en-GB"/>
        </w:rPr>
        <w:tab/>
        <w:t>финансијска група је група лица у финансијском сектору коју чине највише матично друштво правног лица, његова подређена друштва, придружена друштва зависних друштава правног лица и повезана правна лица;</w:t>
      </w:r>
    </w:p>
    <w:p w:rsidR="00C642E8" w:rsidRPr="002F014F" w:rsidRDefault="00C642E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45)</w:t>
      </w:r>
      <w:r w:rsidRPr="002F014F">
        <w:rPr>
          <w:rFonts w:ascii="Times New Roman" w:eastAsia="Times New Roman" w:hAnsi="Times New Roman" w:cs="Times New Roman"/>
          <w:sz w:val="24"/>
          <w:szCs w:val="24"/>
          <w:lang w:val="sr-Cyrl-RS" w:eastAsia="en-GB"/>
        </w:rPr>
        <w:tab/>
        <w:t>највише матично друштво правног лица, подређено друштво, зависно друштво, придружено друштво и повезано лице имају значење утврђено законом којим се уређују банке.</w:t>
      </w:r>
    </w:p>
    <w:p w:rsidR="00634DAF" w:rsidRPr="002F014F" w:rsidRDefault="00634DAF" w:rsidP="00507580">
      <w:pPr>
        <w:spacing w:after="0" w:line="240" w:lineRule="auto"/>
        <w:ind w:firstLine="284"/>
        <w:jc w:val="center"/>
        <w:rPr>
          <w:rFonts w:ascii="Times New Roman" w:eastAsia="Times New Roman" w:hAnsi="Times New Roman" w:cs="Times New Roman"/>
          <w:sz w:val="24"/>
          <w:szCs w:val="24"/>
          <w:lang w:val="sr-Cyrl-RS" w:eastAsia="en-GB"/>
        </w:rPr>
      </w:pPr>
    </w:p>
    <w:p w:rsidR="002F0886" w:rsidRPr="002F014F" w:rsidRDefault="002F0886" w:rsidP="00507580">
      <w:pPr>
        <w:spacing w:after="0" w:line="240" w:lineRule="auto"/>
        <w:ind w:firstLine="284"/>
        <w:jc w:val="center"/>
        <w:rPr>
          <w:rFonts w:ascii="Times New Roman" w:eastAsia="Times New Roman" w:hAnsi="Times New Roman" w:cs="Times New Roman"/>
          <w:sz w:val="24"/>
          <w:szCs w:val="24"/>
          <w:lang w:val="sr-Cyrl-RS" w:eastAsia="en-GB"/>
        </w:rPr>
      </w:pPr>
    </w:p>
    <w:p w:rsidR="002F0886" w:rsidRPr="002F014F" w:rsidRDefault="002F0886" w:rsidP="00507580">
      <w:pPr>
        <w:spacing w:after="0" w:line="240" w:lineRule="auto"/>
        <w:ind w:firstLine="284"/>
        <w:jc w:val="center"/>
        <w:rPr>
          <w:rFonts w:ascii="Times New Roman" w:eastAsia="Times New Roman" w:hAnsi="Times New Roman" w:cs="Times New Roman"/>
          <w:sz w:val="24"/>
          <w:szCs w:val="24"/>
          <w:lang w:val="sr-Cyrl-RS" w:eastAsia="en-GB"/>
        </w:rPr>
      </w:pPr>
    </w:p>
    <w:p w:rsidR="002F0886" w:rsidRPr="002F014F" w:rsidRDefault="002F0886" w:rsidP="00507580">
      <w:pPr>
        <w:spacing w:after="0" w:line="240" w:lineRule="auto"/>
        <w:ind w:firstLine="284"/>
        <w:jc w:val="center"/>
        <w:rPr>
          <w:rFonts w:ascii="Times New Roman" w:eastAsia="Times New Roman" w:hAnsi="Times New Roman" w:cs="Times New Roman"/>
          <w:sz w:val="24"/>
          <w:szCs w:val="24"/>
          <w:lang w:val="sr-Cyrl-RS" w:eastAsia="en-GB"/>
        </w:rPr>
      </w:pPr>
    </w:p>
    <w:p w:rsidR="002F0886" w:rsidRPr="002F014F" w:rsidRDefault="002F0886" w:rsidP="00507580">
      <w:pPr>
        <w:spacing w:after="0" w:line="240" w:lineRule="auto"/>
        <w:ind w:firstLine="284"/>
        <w:jc w:val="center"/>
        <w:rPr>
          <w:rFonts w:ascii="Times New Roman" w:eastAsia="Times New Roman" w:hAnsi="Times New Roman" w:cs="Times New Roman"/>
          <w:sz w:val="24"/>
          <w:szCs w:val="24"/>
          <w:lang w:val="sr-Cyrl-RS" w:eastAsia="en-GB"/>
        </w:rPr>
      </w:pPr>
    </w:p>
    <w:p w:rsidR="004E495C" w:rsidRPr="002F014F" w:rsidRDefault="004E495C" w:rsidP="00507580">
      <w:pPr>
        <w:spacing w:after="0" w:line="240" w:lineRule="auto"/>
        <w:ind w:firstLine="284"/>
        <w:jc w:val="center"/>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Члан 4.</w:t>
      </w:r>
    </w:p>
    <w:p w:rsidR="004E495C" w:rsidRPr="002F014F" w:rsidRDefault="004E495C" w:rsidP="00507580">
      <w:pPr>
        <w:spacing w:after="0" w:line="240" w:lineRule="auto"/>
        <w:ind w:firstLine="284"/>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Обвезници, у смислу овог закона, јесу:</w:t>
      </w:r>
    </w:p>
    <w:p w:rsidR="004E495C" w:rsidRPr="002F014F" w:rsidRDefault="004E495C"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1)</w:t>
      </w:r>
      <w:r w:rsidRPr="002F014F">
        <w:rPr>
          <w:rFonts w:ascii="Times New Roman" w:eastAsia="Times New Roman" w:hAnsi="Times New Roman" w:cs="Times New Roman"/>
          <w:sz w:val="24"/>
          <w:szCs w:val="24"/>
          <w:lang w:val="sr-Cyrl-RS" w:eastAsia="en-GB"/>
        </w:rPr>
        <w:tab/>
        <w:t>банке;</w:t>
      </w:r>
    </w:p>
    <w:p w:rsidR="004E495C" w:rsidRPr="002F014F" w:rsidRDefault="004E495C"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2)</w:t>
      </w:r>
      <w:r w:rsidRPr="002F014F">
        <w:rPr>
          <w:rFonts w:ascii="Times New Roman" w:eastAsia="Times New Roman" w:hAnsi="Times New Roman" w:cs="Times New Roman"/>
          <w:sz w:val="24"/>
          <w:szCs w:val="24"/>
          <w:lang w:val="sr-Cyrl-RS" w:eastAsia="en-GB"/>
        </w:rPr>
        <w:tab/>
        <w:t>овлашћени мењачи и привредни субјекти који мењачке послове обављају на основу посебног закона којим се уређује њихова делатност;</w:t>
      </w:r>
    </w:p>
    <w:p w:rsidR="004E495C" w:rsidRPr="002F014F" w:rsidRDefault="004E495C"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3)</w:t>
      </w:r>
      <w:r w:rsidRPr="002F014F">
        <w:rPr>
          <w:rFonts w:ascii="Times New Roman" w:eastAsia="Times New Roman" w:hAnsi="Times New Roman" w:cs="Times New Roman"/>
          <w:sz w:val="24"/>
          <w:szCs w:val="24"/>
          <w:lang w:val="sr-Cyrl-RS" w:eastAsia="en-GB"/>
        </w:rPr>
        <w:tab/>
        <w:t>друштва за управљање инвестиционим фондовима;</w:t>
      </w:r>
    </w:p>
    <w:p w:rsidR="004E495C" w:rsidRPr="002F014F" w:rsidRDefault="004E495C"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4)</w:t>
      </w:r>
      <w:r w:rsidRPr="002F014F">
        <w:rPr>
          <w:rFonts w:ascii="Times New Roman" w:eastAsia="Times New Roman" w:hAnsi="Times New Roman" w:cs="Times New Roman"/>
          <w:sz w:val="24"/>
          <w:szCs w:val="24"/>
          <w:lang w:val="sr-Cyrl-RS" w:eastAsia="en-GB"/>
        </w:rPr>
        <w:tab/>
        <w:t>друштва за управљање добровољним пензијским фондовима;</w:t>
      </w:r>
    </w:p>
    <w:p w:rsidR="004E495C" w:rsidRPr="002F014F" w:rsidRDefault="004E495C"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5)</w:t>
      </w:r>
      <w:r w:rsidRPr="002F014F">
        <w:rPr>
          <w:rFonts w:ascii="Times New Roman" w:eastAsia="Times New Roman" w:hAnsi="Times New Roman" w:cs="Times New Roman"/>
          <w:sz w:val="24"/>
          <w:szCs w:val="24"/>
          <w:lang w:val="sr-Cyrl-RS" w:eastAsia="en-GB"/>
        </w:rPr>
        <w:tab/>
        <w:t>даваоци финансијског лизинга;</w:t>
      </w:r>
    </w:p>
    <w:p w:rsidR="004E495C" w:rsidRPr="002F014F" w:rsidRDefault="004E495C"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6)</w:t>
      </w:r>
      <w:r w:rsidRPr="002F014F">
        <w:rPr>
          <w:rFonts w:ascii="Times New Roman" w:eastAsia="Times New Roman" w:hAnsi="Times New Roman" w:cs="Times New Roman"/>
          <w:sz w:val="24"/>
          <w:szCs w:val="24"/>
          <w:lang w:val="sr-Cyrl-RS" w:eastAsia="en-GB"/>
        </w:rPr>
        <w:tab/>
        <w:t xml:space="preserve">друштва за осигурање која поседују дозволу за обављање животних осигурања и друштва за посредовање у осигурању када обављају послове посредовања у животним </w:t>
      </w:r>
      <w:proofErr w:type="spellStart"/>
      <w:r w:rsidRPr="002F014F">
        <w:rPr>
          <w:rFonts w:ascii="Times New Roman" w:eastAsia="Times New Roman" w:hAnsi="Times New Roman" w:cs="Times New Roman"/>
          <w:sz w:val="24"/>
          <w:szCs w:val="24"/>
          <w:lang w:val="sr-Cyrl-RS" w:eastAsia="en-GB"/>
        </w:rPr>
        <w:t>осигурањима</w:t>
      </w:r>
      <w:proofErr w:type="spellEnd"/>
      <w:r w:rsidRPr="002F014F">
        <w:rPr>
          <w:rFonts w:ascii="Times New Roman" w:eastAsia="Times New Roman" w:hAnsi="Times New Roman" w:cs="Times New Roman"/>
          <w:sz w:val="24"/>
          <w:szCs w:val="24"/>
          <w:lang w:val="sr-Cyrl-RS" w:eastAsia="en-GB"/>
        </w:rPr>
        <w:t>; друштва за заступање у осигурању и заступници у осигурању, који имају дозволу за обављање послова осигурања живота, осим друштава за заступање и заступника у осигурању за чији рад одговара друштво за осигурање у складу са законом;</w:t>
      </w:r>
    </w:p>
    <w:p w:rsidR="004E495C" w:rsidRPr="002F014F" w:rsidRDefault="004E495C"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7)</w:t>
      </w:r>
      <w:r w:rsidRPr="002F014F">
        <w:rPr>
          <w:rFonts w:ascii="Times New Roman" w:eastAsia="Times New Roman" w:hAnsi="Times New Roman" w:cs="Times New Roman"/>
          <w:sz w:val="24"/>
          <w:szCs w:val="24"/>
          <w:lang w:val="sr-Cyrl-RS" w:eastAsia="en-GB"/>
        </w:rPr>
        <w:tab/>
      </w:r>
      <w:proofErr w:type="spellStart"/>
      <w:r w:rsidRPr="002F014F">
        <w:rPr>
          <w:rFonts w:ascii="Times New Roman" w:eastAsia="Times New Roman" w:hAnsi="Times New Roman" w:cs="Times New Roman"/>
          <w:sz w:val="24"/>
          <w:szCs w:val="24"/>
          <w:lang w:val="sr-Cyrl-RS" w:eastAsia="en-GB"/>
        </w:rPr>
        <w:t>брокерско-дилерска</w:t>
      </w:r>
      <w:proofErr w:type="spellEnd"/>
      <w:r w:rsidRPr="002F014F">
        <w:rPr>
          <w:rFonts w:ascii="Times New Roman" w:eastAsia="Times New Roman" w:hAnsi="Times New Roman" w:cs="Times New Roman"/>
          <w:sz w:val="24"/>
          <w:szCs w:val="24"/>
          <w:lang w:val="sr-Cyrl-RS" w:eastAsia="en-GB"/>
        </w:rPr>
        <w:t xml:space="preserve"> друштва;</w:t>
      </w:r>
    </w:p>
    <w:p w:rsidR="004E495C" w:rsidRPr="002F014F" w:rsidRDefault="004E495C"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8)</w:t>
      </w:r>
      <w:r w:rsidRPr="002F014F">
        <w:rPr>
          <w:rFonts w:ascii="Times New Roman" w:eastAsia="Times New Roman" w:hAnsi="Times New Roman" w:cs="Times New Roman"/>
          <w:sz w:val="24"/>
          <w:szCs w:val="24"/>
          <w:lang w:val="sr-Cyrl-RS" w:eastAsia="en-GB"/>
        </w:rPr>
        <w:tab/>
        <w:t>приређивачи посебних игара на срећу у играчницама и приређивачи игара на срећу преко средстава електронске комуникације;</w:t>
      </w:r>
    </w:p>
    <w:p w:rsidR="004E495C" w:rsidRPr="002F014F" w:rsidRDefault="004E495C"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9)</w:t>
      </w:r>
      <w:r w:rsidRPr="002F014F">
        <w:rPr>
          <w:rFonts w:ascii="Times New Roman" w:eastAsia="Times New Roman" w:hAnsi="Times New Roman" w:cs="Times New Roman"/>
          <w:sz w:val="24"/>
          <w:szCs w:val="24"/>
          <w:lang w:val="sr-Cyrl-RS" w:eastAsia="en-GB"/>
        </w:rPr>
        <w:tab/>
        <w:t>друштво за ревизију и самостални ревизор;</w:t>
      </w:r>
    </w:p>
    <w:p w:rsidR="004E495C" w:rsidRPr="002F014F" w:rsidRDefault="004E495C"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10)</w:t>
      </w:r>
      <w:r w:rsidRPr="002F014F">
        <w:rPr>
          <w:rFonts w:ascii="Times New Roman" w:eastAsia="Times New Roman" w:hAnsi="Times New Roman" w:cs="Times New Roman"/>
          <w:sz w:val="24"/>
          <w:szCs w:val="24"/>
          <w:lang w:val="sr-Cyrl-RS" w:eastAsia="en-GB"/>
        </w:rPr>
        <w:tab/>
        <w:t>институције електронског новца;</w:t>
      </w:r>
    </w:p>
    <w:p w:rsidR="004E495C" w:rsidRPr="002F014F" w:rsidRDefault="004E495C"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11)</w:t>
      </w:r>
      <w:r w:rsidRPr="002F014F">
        <w:rPr>
          <w:rFonts w:ascii="Times New Roman" w:eastAsia="Times New Roman" w:hAnsi="Times New Roman" w:cs="Times New Roman"/>
          <w:sz w:val="24"/>
          <w:szCs w:val="24"/>
          <w:lang w:val="sr-Cyrl-RS" w:eastAsia="en-GB"/>
        </w:rPr>
        <w:tab/>
        <w:t>платне институције;</w:t>
      </w:r>
    </w:p>
    <w:p w:rsidR="004E495C" w:rsidRPr="002F014F" w:rsidRDefault="004E495C"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12)</w:t>
      </w:r>
      <w:r w:rsidRPr="002F014F">
        <w:rPr>
          <w:rFonts w:ascii="Times New Roman" w:eastAsia="Times New Roman" w:hAnsi="Times New Roman" w:cs="Times New Roman"/>
          <w:sz w:val="24"/>
          <w:szCs w:val="24"/>
          <w:lang w:val="sr-Cyrl-RS" w:eastAsia="en-GB"/>
        </w:rPr>
        <w:tab/>
        <w:t>посредници у промету и закупу непокретности;</w:t>
      </w:r>
    </w:p>
    <w:p w:rsidR="004E495C" w:rsidRPr="002F014F" w:rsidRDefault="004E495C"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13)</w:t>
      </w:r>
      <w:r w:rsidRPr="002F014F">
        <w:rPr>
          <w:rFonts w:ascii="Times New Roman" w:eastAsia="Times New Roman" w:hAnsi="Times New Roman" w:cs="Times New Roman"/>
          <w:sz w:val="24"/>
          <w:szCs w:val="24"/>
          <w:lang w:val="sr-Cyrl-RS" w:eastAsia="en-GB"/>
        </w:rPr>
        <w:tab/>
      </w:r>
      <w:proofErr w:type="spellStart"/>
      <w:r w:rsidRPr="002F014F">
        <w:rPr>
          <w:rFonts w:ascii="Times New Roman" w:eastAsia="Times New Roman" w:hAnsi="Times New Roman" w:cs="Times New Roman"/>
          <w:sz w:val="24"/>
          <w:szCs w:val="24"/>
          <w:lang w:val="sr-Cyrl-RS" w:eastAsia="en-GB"/>
        </w:rPr>
        <w:t>факторинг</w:t>
      </w:r>
      <w:proofErr w:type="spellEnd"/>
      <w:r w:rsidRPr="002F014F">
        <w:rPr>
          <w:rFonts w:ascii="Times New Roman" w:eastAsia="Times New Roman" w:hAnsi="Times New Roman" w:cs="Times New Roman"/>
          <w:sz w:val="24"/>
          <w:szCs w:val="24"/>
          <w:lang w:val="sr-Cyrl-RS" w:eastAsia="en-GB"/>
        </w:rPr>
        <w:t xml:space="preserve"> друштва;</w:t>
      </w:r>
    </w:p>
    <w:p w:rsidR="004E495C" w:rsidRPr="002F014F" w:rsidRDefault="004E495C"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14)</w:t>
      </w:r>
      <w:r w:rsidRPr="002F014F">
        <w:rPr>
          <w:rFonts w:ascii="Times New Roman" w:eastAsia="Times New Roman" w:hAnsi="Times New Roman" w:cs="Times New Roman"/>
          <w:sz w:val="24"/>
          <w:szCs w:val="24"/>
          <w:lang w:val="sr-Cyrl-RS" w:eastAsia="en-GB"/>
        </w:rPr>
        <w:tab/>
        <w:t>предузетници и правна лица која се баве пружањем рачуноводствених услуга;</w:t>
      </w:r>
    </w:p>
    <w:p w:rsidR="004E495C" w:rsidRPr="002F014F" w:rsidRDefault="004E495C"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15)</w:t>
      </w:r>
      <w:r w:rsidRPr="002F014F">
        <w:rPr>
          <w:rFonts w:ascii="Times New Roman" w:eastAsia="Times New Roman" w:hAnsi="Times New Roman" w:cs="Times New Roman"/>
          <w:sz w:val="24"/>
          <w:szCs w:val="24"/>
          <w:lang w:val="sr-Cyrl-RS" w:eastAsia="en-GB"/>
        </w:rPr>
        <w:tab/>
        <w:t>порески саветници;</w:t>
      </w:r>
    </w:p>
    <w:p w:rsidR="004E495C" w:rsidRPr="002F014F" w:rsidRDefault="004E495C"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16)</w:t>
      </w:r>
      <w:r w:rsidRPr="002F014F">
        <w:rPr>
          <w:rFonts w:ascii="Times New Roman" w:eastAsia="Times New Roman" w:hAnsi="Times New Roman" w:cs="Times New Roman"/>
          <w:sz w:val="24"/>
          <w:szCs w:val="24"/>
          <w:lang w:val="sr-Cyrl-RS" w:eastAsia="en-GB"/>
        </w:rPr>
        <w:tab/>
        <w:t>јавни поштански оператор са седиштем у Републици Србији, основан у складу са законом којим се уређују поштанске услуге, који пружа платне услуге у складу са законом којим се уређује пружање платних услуга;</w:t>
      </w:r>
    </w:p>
    <w:p w:rsidR="004E495C" w:rsidRPr="002F014F" w:rsidRDefault="004E495C"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16а) лица која се баве поштанским саобраћајем;</w:t>
      </w:r>
    </w:p>
    <w:p w:rsidR="003037E3" w:rsidRPr="002F014F" w:rsidRDefault="004E495C" w:rsidP="00507580">
      <w:pPr>
        <w:spacing w:after="0" w:line="240" w:lineRule="auto"/>
        <w:ind w:firstLine="284"/>
        <w:jc w:val="both"/>
        <w:rPr>
          <w:rFonts w:ascii="Times New Roman" w:eastAsia="Times New Roman" w:hAnsi="Times New Roman" w:cs="Times New Roman"/>
          <w:strike/>
          <w:sz w:val="24"/>
          <w:szCs w:val="24"/>
          <w:lang w:val="sr-Cyrl-RS" w:eastAsia="en-GB"/>
        </w:rPr>
      </w:pPr>
      <w:r w:rsidRPr="002F014F">
        <w:rPr>
          <w:rFonts w:ascii="Times New Roman" w:eastAsia="Times New Roman" w:hAnsi="Times New Roman" w:cs="Times New Roman"/>
          <w:strike/>
          <w:sz w:val="24"/>
          <w:szCs w:val="24"/>
          <w:lang w:val="sr-Cyrl-RS" w:eastAsia="en-GB"/>
        </w:rPr>
        <w:t>17)</w:t>
      </w:r>
      <w:r w:rsidRPr="002F014F">
        <w:rPr>
          <w:rFonts w:ascii="Times New Roman" w:eastAsia="Times New Roman" w:hAnsi="Times New Roman" w:cs="Times New Roman"/>
          <w:strike/>
          <w:sz w:val="24"/>
          <w:szCs w:val="24"/>
          <w:lang w:val="sr-Cyrl-RS" w:eastAsia="en-GB"/>
        </w:rPr>
        <w:tab/>
        <w:t>лица која се баве пружањем услуга куповине, продаје или преноса виртуелних валута или замене тих валута за новац или другу имовину преко интернет платформи, уређаја у физичком облику или на други начин, односно која посредују при пружању ових услуга, као и пружаоци кастоди услуге новчаника.</w:t>
      </w:r>
    </w:p>
    <w:p w:rsidR="004E495C" w:rsidRPr="002F014F" w:rsidRDefault="003037E3"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 xml:space="preserve">17) </w:t>
      </w:r>
      <w:r w:rsidR="004E495C" w:rsidRPr="002F014F">
        <w:rPr>
          <w:rFonts w:ascii="Times New Roman" w:eastAsia="Times New Roman" w:hAnsi="Times New Roman" w:cs="Times New Roman"/>
          <w:sz w:val="24"/>
          <w:szCs w:val="24"/>
          <w:lang w:val="sr-Cyrl-RS" w:eastAsia="en-GB"/>
        </w:rPr>
        <w:t>ПРУЖАОЦИ УСЛУГА ПОВЕЗАНИХ С ДИГИТАЛНОМ ИМОВИНОМ.</w:t>
      </w:r>
    </w:p>
    <w:p w:rsidR="002F0886" w:rsidRPr="002F014F" w:rsidRDefault="002F0886" w:rsidP="00507580">
      <w:pPr>
        <w:spacing w:after="0" w:line="240" w:lineRule="auto"/>
        <w:ind w:firstLine="284"/>
        <w:jc w:val="both"/>
        <w:rPr>
          <w:rFonts w:ascii="Times New Roman" w:eastAsia="Times New Roman" w:hAnsi="Times New Roman" w:cs="Times New Roman"/>
          <w:sz w:val="24"/>
          <w:szCs w:val="24"/>
          <w:lang w:val="sr-Cyrl-RS" w:eastAsia="en-GB"/>
        </w:rPr>
      </w:pPr>
    </w:p>
    <w:p w:rsidR="004E495C" w:rsidRPr="002F014F" w:rsidRDefault="004E495C"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lastRenderedPageBreak/>
        <w:t xml:space="preserve">Обвезници су и адвокати када: </w:t>
      </w:r>
    </w:p>
    <w:p w:rsidR="004E495C" w:rsidRPr="002F014F" w:rsidRDefault="004E495C"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1)</w:t>
      </w:r>
      <w:r w:rsidRPr="002F014F">
        <w:rPr>
          <w:rFonts w:ascii="Times New Roman" w:eastAsia="Times New Roman" w:hAnsi="Times New Roman" w:cs="Times New Roman"/>
          <w:sz w:val="24"/>
          <w:szCs w:val="24"/>
          <w:lang w:val="sr-Cyrl-RS" w:eastAsia="en-GB"/>
        </w:rPr>
        <w:tab/>
        <w:t>помажу у планирању или извршавању трансакција за странку у вези са:</w:t>
      </w:r>
    </w:p>
    <w:p w:rsidR="004E495C" w:rsidRPr="002F014F" w:rsidRDefault="004E495C"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(1)</w:t>
      </w:r>
      <w:r w:rsidRPr="002F014F">
        <w:rPr>
          <w:rFonts w:ascii="Times New Roman" w:eastAsia="Times New Roman" w:hAnsi="Times New Roman" w:cs="Times New Roman"/>
          <w:sz w:val="24"/>
          <w:szCs w:val="24"/>
          <w:lang w:val="sr-Cyrl-RS" w:eastAsia="en-GB"/>
        </w:rPr>
        <w:tab/>
        <w:t>куповином или продајом непокретности или привредног друштва,</w:t>
      </w:r>
    </w:p>
    <w:p w:rsidR="004E495C" w:rsidRPr="002F014F" w:rsidRDefault="004E495C"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(2)</w:t>
      </w:r>
      <w:r w:rsidRPr="002F014F">
        <w:rPr>
          <w:rFonts w:ascii="Times New Roman" w:eastAsia="Times New Roman" w:hAnsi="Times New Roman" w:cs="Times New Roman"/>
          <w:sz w:val="24"/>
          <w:szCs w:val="24"/>
          <w:lang w:val="sr-Cyrl-RS" w:eastAsia="en-GB"/>
        </w:rPr>
        <w:tab/>
        <w:t>управљањем имовином странке,</w:t>
      </w:r>
    </w:p>
    <w:p w:rsidR="004E495C" w:rsidRPr="002F014F" w:rsidRDefault="004E495C"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(3)</w:t>
      </w:r>
      <w:r w:rsidRPr="002F014F">
        <w:rPr>
          <w:rFonts w:ascii="Times New Roman" w:eastAsia="Times New Roman" w:hAnsi="Times New Roman" w:cs="Times New Roman"/>
          <w:sz w:val="24"/>
          <w:szCs w:val="24"/>
          <w:lang w:val="sr-Cyrl-RS" w:eastAsia="en-GB"/>
        </w:rPr>
        <w:tab/>
        <w:t>отварањем или располагањем рачуном код банке (банкарским рачуном, штедним улогом или рачуном за пословање са хартијама од вредности),</w:t>
      </w:r>
    </w:p>
    <w:p w:rsidR="004E495C" w:rsidRPr="002F014F" w:rsidRDefault="004E495C"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(4)</w:t>
      </w:r>
      <w:r w:rsidRPr="002F014F">
        <w:rPr>
          <w:rFonts w:ascii="Times New Roman" w:eastAsia="Times New Roman" w:hAnsi="Times New Roman" w:cs="Times New Roman"/>
          <w:sz w:val="24"/>
          <w:szCs w:val="24"/>
          <w:lang w:val="sr-Cyrl-RS" w:eastAsia="en-GB"/>
        </w:rPr>
        <w:tab/>
        <w:t>прикупљањем средстава неопходних за оснивање, обављање делатности и управљање привредним друштвима,</w:t>
      </w:r>
    </w:p>
    <w:p w:rsidR="004E495C" w:rsidRPr="002F014F" w:rsidRDefault="004E495C"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(5)</w:t>
      </w:r>
      <w:r w:rsidRPr="002F014F">
        <w:rPr>
          <w:rFonts w:ascii="Times New Roman" w:eastAsia="Times New Roman" w:hAnsi="Times New Roman" w:cs="Times New Roman"/>
          <w:sz w:val="24"/>
          <w:szCs w:val="24"/>
          <w:lang w:val="sr-Cyrl-RS" w:eastAsia="en-GB"/>
        </w:rPr>
        <w:tab/>
        <w:t>оснивањем, пословањем или управљањем привредног друштва или лица страног права;</w:t>
      </w:r>
    </w:p>
    <w:p w:rsidR="004E495C" w:rsidRPr="002F014F" w:rsidRDefault="004E495C"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2)</w:t>
      </w:r>
      <w:r w:rsidRPr="002F014F">
        <w:rPr>
          <w:rFonts w:ascii="Times New Roman" w:eastAsia="Times New Roman" w:hAnsi="Times New Roman" w:cs="Times New Roman"/>
          <w:sz w:val="24"/>
          <w:szCs w:val="24"/>
          <w:lang w:val="sr-Cyrl-RS" w:eastAsia="en-GB"/>
        </w:rPr>
        <w:tab/>
        <w:t>у име и за рачун странке врше финансијску трансакцију или трансакцију у вези са непокретношћу.</w:t>
      </w:r>
    </w:p>
    <w:p w:rsidR="00E126B3" w:rsidRPr="002F014F" w:rsidRDefault="004E495C"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Обвезници су и јавни бележници када сачињавају или потврђују (</w:t>
      </w:r>
      <w:proofErr w:type="spellStart"/>
      <w:r w:rsidRPr="002F014F">
        <w:rPr>
          <w:rFonts w:ascii="Times New Roman" w:eastAsia="Times New Roman" w:hAnsi="Times New Roman" w:cs="Times New Roman"/>
          <w:sz w:val="24"/>
          <w:szCs w:val="24"/>
          <w:lang w:val="sr-Cyrl-RS" w:eastAsia="en-GB"/>
        </w:rPr>
        <w:t>солемнизују</w:t>
      </w:r>
      <w:proofErr w:type="spellEnd"/>
      <w:r w:rsidRPr="002F014F">
        <w:rPr>
          <w:rFonts w:ascii="Times New Roman" w:eastAsia="Times New Roman" w:hAnsi="Times New Roman" w:cs="Times New Roman"/>
          <w:sz w:val="24"/>
          <w:szCs w:val="24"/>
          <w:lang w:val="sr-Cyrl-RS" w:eastAsia="en-GB"/>
        </w:rPr>
        <w:t>) исправе у вези са пословима из става 2. овог члана.</w:t>
      </w:r>
    </w:p>
    <w:p w:rsidR="00A6238B" w:rsidRPr="002F014F" w:rsidRDefault="00A6238B" w:rsidP="00507580">
      <w:pPr>
        <w:spacing w:after="0" w:line="240" w:lineRule="auto"/>
        <w:ind w:firstLine="284"/>
        <w:jc w:val="both"/>
        <w:rPr>
          <w:rFonts w:ascii="Times New Roman" w:eastAsia="Times New Roman" w:hAnsi="Times New Roman" w:cs="Times New Roman"/>
          <w:sz w:val="24"/>
          <w:szCs w:val="24"/>
          <w:lang w:val="sr-Cyrl-RS" w:eastAsia="en-GB"/>
        </w:rPr>
      </w:pPr>
    </w:p>
    <w:p w:rsidR="002F0886" w:rsidRPr="002F014F" w:rsidRDefault="002F0886" w:rsidP="002F0886">
      <w:pPr>
        <w:shd w:val="clear" w:color="auto" w:fill="FFFFFF"/>
        <w:tabs>
          <w:tab w:val="left" w:pos="1152"/>
        </w:tabs>
        <w:spacing w:after="0"/>
        <w:jc w:val="center"/>
        <w:rPr>
          <w:rFonts w:ascii="Times New Roman" w:hAnsi="Times New Roman" w:cs="Times New Roman"/>
          <w:i/>
          <w:sz w:val="24"/>
          <w:szCs w:val="24"/>
          <w:lang w:val="sr-Cyrl-RS"/>
        </w:rPr>
      </w:pPr>
      <w:r w:rsidRPr="002F014F">
        <w:rPr>
          <w:rFonts w:ascii="Times New Roman" w:hAnsi="Times New Roman" w:cs="Times New Roman"/>
          <w:i/>
          <w:sz w:val="24"/>
          <w:szCs w:val="24"/>
          <w:lang w:val="sr-Cyrl-RS"/>
        </w:rPr>
        <w:t>Б1)</w:t>
      </w:r>
      <w:r w:rsidRPr="002F014F">
        <w:rPr>
          <w:rFonts w:ascii="Times New Roman" w:hAnsi="Times New Roman" w:cs="Times New Roman"/>
          <w:sz w:val="24"/>
          <w:szCs w:val="24"/>
          <w:lang w:val="sr-Cyrl-RS"/>
        </w:rPr>
        <w:t xml:space="preserve"> </w:t>
      </w:r>
      <w:r w:rsidRPr="002F014F">
        <w:rPr>
          <w:rFonts w:ascii="Times New Roman" w:hAnsi="Times New Roman" w:cs="Times New Roman"/>
          <w:i/>
          <w:sz w:val="24"/>
          <w:szCs w:val="24"/>
          <w:lang w:val="sr-Cyrl-RS"/>
        </w:rPr>
        <w:t>ПОСЕБНЕ ОДРЕДБЕ У ВЕЗИ СА ТРАНСАКЦИЈОМ С ДИГИТАЛНОМ ИМОВИНОМ</w:t>
      </w:r>
    </w:p>
    <w:p w:rsidR="002F0886" w:rsidRPr="002F014F" w:rsidRDefault="002F0886" w:rsidP="002F0886">
      <w:pPr>
        <w:shd w:val="clear" w:color="auto" w:fill="FFFFFF"/>
        <w:tabs>
          <w:tab w:val="left" w:pos="1152"/>
        </w:tabs>
        <w:spacing w:after="0"/>
        <w:jc w:val="center"/>
        <w:rPr>
          <w:rFonts w:ascii="Times New Roman" w:hAnsi="Times New Roman" w:cs="Times New Roman"/>
          <w:i/>
          <w:sz w:val="24"/>
          <w:szCs w:val="24"/>
          <w:lang w:val="sr-Cyrl-RS"/>
        </w:rPr>
      </w:pPr>
    </w:p>
    <w:p w:rsidR="002F0886" w:rsidRPr="002F014F" w:rsidRDefault="002F0886" w:rsidP="002F0886">
      <w:pPr>
        <w:shd w:val="clear" w:color="auto" w:fill="FFFFFF"/>
        <w:tabs>
          <w:tab w:val="left" w:pos="1152"/>
        </w:tabs>
        <w:spacing w:after="0"/>
        <w:jc w:val="center"/>
        <w:rPr>
          <w:rFonts w:ascii="Times New Roman" w:hAnsi="Times New Roman" w:cs="Times New Roman"/>
          <w:sz w:val="24"/>
          <w:szCs w:val="24"/>
          <w:lang w:val="sr-Cyrl-RS"/>
        </w:rPr>
      </w:pPr>
      <w:r w:rsidRPr="002F014F">
        <w:rPr>
          <w:rFonts w:ascii="Times New Roman" w:hAnsi="Times New Roman" w:cs="Times New Roman"/>
          <w:sz w:val="24"/>
          <w:szCs w:val="24"/>
          <w:lang w:val="sr-Cyrl-RS"/>
        </w:rPr>
        <w:t xml:space="preserve">ОБАВЕЗЕ ПРУЖАОЦА УСЛУГА ПОВЕЗАНИХ С ДИГИТАЛНОМ ИМОВИНОМ </w:t>
      </w:r>
    </w:p>
    <w:p w:rsidR="002F0886" w:rsidRPr="002F014F" w:rsidRDefault="002F0886" w:rsidP="002F0886">
      <w:pPr>
        <w:shd w:val="clear" w:color="auto" w:fill="FFFFFF"/>
        <w:tabs>
          <w:tab w:val="left" w:pos="1152"/>
        </w:tabs>
        <w:spacing w:after="0"/>
        <w:jc w:val="center"/>
        <w:rPr>
          <w:rFonts w:ascii="Times New Roman" w:hAnsi="Times New Roman" w:cs="Times New Roman"/>
          <w:sz w:val="24"/>
          <w:szCs w:val="24"/>
          <w:lang w:val="sr-Cyrl-RS"/>
        </w:rPr>
      </w:pPr>
    </w:p>
    <w:p w:rsidR="002F0886" w:rsidRPr="002F014F" w:rsidRDefault="002F0886" w:rsidP="002F0886">
      <w:pPr>
        <w:shd w:val="clear" w:color="auto" w:fill="FFFFFF"/>
        <w:tabs>
          <w:tab w:val="left" w:pos="1152"/>
        </w:tabs>
        <w:spacing w:after="0"/>
        <w:jc w:val="center"/>
        <w:rPr>
          <w:rFonts w:ascii="Times New Roman" w:hAnsi="Times New Roman" w:cs="Times New Roman"/>
          <w:sz w:val="24"/>
          <w:szCs w:val="24"/>
          <w:lang w:val="sr-Cyrl-RS"/>
        </w:rPr>
      </w:pPr>
      <w:r w:rsidRPr="002F014F">
        <w:rPr>
          <w:rFonts w:ascii="Times New Roman" w:hAnsi="Times New Roman" w:cs="Times New Roman"/>
          <w:sz w:val="24"/>
          <w:szCs w:val="24"/>
          <w:lang w:val="sr-Cyrl-RS"/>
        </w:rPr>
        <w:t>ЧЛАН 15А</w:t>
      </w:r>
    </w:p>
    <w:p w:rsidR="002F0886" w:rsidRPr="002F014F" w:rsidRDefault="002F0886" w:rsidP="002F0886">
      <w:pPr>
        <w:spacing w:after="0"/>
        <w:ind w:firstLine="284"/>
        <w:jc w:val="both"/>
        <w:rPr>
          <w:rFonts w:ascii="Times New Roman" w:hAnsi="Times New Roman" w:cs="Times New Roman"/>
          <w:sz w:val="24"/>
          <w:szCs w:val="24"/>
          <w:lang w:val="sr-Cyrl-RS"/>
        </w:rPr>
      </w:pPr>
      <w:r w:rsidRPr="002F014F">
        <w:rPr>
          <w:rFonts w:ascii="Times New Roman" w:hAnsi="Times New Roman" w:cs="Times New Roman"/>
          <w:sz w:val="24"/>
          <w:szCs w:val="24"/>
          <w:lang w:val="sr-Cyrl-RS"/>
        </w:rPr>
        <w:t>ПРУЖАЛАЦ УСЛУГА ПОВЕЗАНИХ С ДИГИТАЛНОМ ИМОВИНОМ ДУЖАН ЈЕ ДА ПРИБАВИ ПОДАТКЕ О СВИМ ЛИЦИМА КОЈА УЧЕСТВУЈУ У ТРАНСАКЦИЈИ С ДИГИТАЛНОМ ИМОВИНОМ, А АКО У ИЗВРШЕЊУ ТРАНСАКЦИЈЕ С ДИГИТАЛНОМ ИМОВИНОМ УЧЕСТВУЈЕ И ДРУГИ ПРУЖАЛАЦ УСЛУГА ПОВЕЗАНИХ С ДИГИТАЛНОМ ИМОВИНОМ, ДУЖАН ЈЕ ДА ОБЕЗБЕДИ ДА ТИ ПОДАЦИ БУДУ ДОСТАВЉЕНИ ТОМ ДРУГОМ ПРУЖАОЦУ УСЛУГА.</w:t>
      </w:r>
    </w:p>
    <w:p w:rsidR="002F0886" w:rsidRPr="002F014F" w:rsidRDefault="002F0886" w:rsidP="002F0886">
      <w:pPr>
        <w:spacing w:after="0"/>
        <w:ind w:firstLine="284"/>
        <w:jc w:val="both"/>
        <w:rPr>
          <w:rFonts w:ascii="Times New Roman" w:hAnsi="Times New Roman" w:cs="Times New Roman"/>
          <w:sz w:val="24"/>
          <w:szCs w:val="24"/>
          <w:lang w:val="sr-Cyrl-RS"/>
        </w:rPr>
      </w:pPr>
    </w:p>
    <w:p w:rsidR="002F0886" w:rsidRPr="002F014F" w:rsidRDefault="002F0886" w:rsidP="002F0886">
      <w:pPr>
        <w:spacing w:after="0"/>
        <w:ind w:firstLine="284"/>
        <w:jc w:val="both"/>
        <w:rPr>
          <w:rFonts w:ascii="Times New Roman" w:hAnsi="Times New Roman" w:cs="Times New Roman"/>
          <w:sz w:val="24"/>
          <w:szCs w:val="24"/>
          <w:lang w:val="sr-Cyrl-RS"/>
        </w:rPr>
      </w:pPr>
      <w:r w:rsidRPr="002F014F">
        <w:rPr>
          <w:rFonts w:ascii="Times New Roman" w:hAnsi="Times New Roman" w:cs="Times New Roman"/>
          <w:sz w:val="24"/>
          <w:szCs w:val="24"/>
          <w:lang w:val="sr-Cyrl-RS"/>
        </w:rPr>
        <w:t>ПОДАЦИ О ЛИЦИМА ИЗ СТАВА 1. ОВОГ ЧЛАНА СУ:</w:t>
      </w:r>
    </w:p>
    <w:p w:rsidR="002F0886" w:rsidRPr="002F014F" w:rsidRDefault="002F0886" w:rsidP="002F0886">
      <w:pPr>
        <w:numPr>
          <w:ilvl w:val="0"/>
          <w:numId w:val="1"/>
        </w:numPr>
        <w:tabs>
          <w:tab w:val="clear" w:pos="360"/>
          <w:tab w:val="num" w:pos="284"/>
        </w:tabs>
        <w:spacing w:after="0" w:line="240" w:lineRule="auto"/>
        <w:ind w:left="0" w:firstLine="284"/>
        <w:jc w:val="both"/>
        <w:rPr>
          <w:rFonts w:ascii="Times New Roman" w:hAnsi="Times New Roman" w:cs="Times New Roman"/>
          <w:sz w:val="24"/>
          <w:szCs w:val="24"/>
          <w:lang w:val="sr-Cyrl-RS"/>
        </w:rPr>
      </w:pPr>
      <w:r w:rsidRPr="002F014F">
        <w:rPr>
          <w:rFonts w:ascii="Times New Roman" w:hAnsi="Times New Roman" w:cs="Times New Roman"/>
          <w:sz w:val="24"/>
          <w:szCs w:val="24"/>
          <w:lang w:val="sr-Cyrl-RS"/>
        </w:rPr>
        <w:t>ИМЕНА И ПРЕЗИМЕНА, ОДНОСНО НАЗИВИ ЛИЦА КОЈА УЧЕСТВУЈУ У ТРАНСАКЦИЈИ С ДИГИТАЛНОМ ИМОВИНОМ, КАО И ПОДАТАК О ТОМЕ ДА ЛИ СЕ РАДИ О ИНИЦИЈАТОРУ ИЛИ КОРИСНИКУ ТЕ ТРАНСАКЦИЈЕ;</w:t>
      </w:r>
    </w:p>
    <w:p w:rsidR="002F0886" w:rsidRPr="002F014F" w:rsidRDefault="002F0886" w:rsidP="002F0886">
      <w:pPr>
        <w:numPr>
          <w:ilvl w:val="0"/>
          <w:numId w:val="1"/>
        </w:numPr>
        <w:tabs>
          <w:tab w:val="clear" w:pos="360"/>
          <w:tab w:val="num" w:pos="284"/>
        </w:tabs>
        <w:spacing w:after="0" w:line="240" w:lineRule="auto"/>
        <w:ind w:left="0" w:firstLine="284"/>
        <w:jc w:val="both"/>
        <w:rPr>
          <w:rFonts w:ascii="Times New Roman" w:hAnsi="Times New Roman" w:cs="Times New Roman"/>
          <w:sz w:val="24"/>
          <w:szCs w:val="24"/>
          <w:lang w:val="sr-Cyrl-RS"/>
        </w:rPr>
      </w:pPr>
      <w:r w:rsidRPr="002F014F">
        <w:rPr>
          <w:rFonts w:ascii="Times New Roman" w:hAnsi="Times New Roman" w:cs="Times New Roman"/>
          <w:sz w:val="24"/>
          <w:szCs w:val="24"/>
          <w:lang w:val="sr-Cyrl-RS"/>
        </w:rPr>
        <w:t>АДРЕСЕ ПРЕБИВАЛИШТА ИЛИ БОРАВИШТА, ОДНОСНО СЕДИШТА ЛИЦА КОЈА УЧЕСТВУЈУ У ТРАНСАКЦИЈИ С ДИГИТАЛНОМ ИМОВИНОМ;</w:t>
      </w:r>
    </w:p>
    <w:p w:rsidR="002F0886" w:rsidRPr="002F014F" w:rsidRDefault="002F0886" w:rsidP="002F0886">
      <w:pPr>
        <w:numPr>
          <w:ilvl w:val="0"/>
          <w:numId w:val="1"/>
        </w:numPr>
        <w:tabs>
          <w:tab w:val="clear" w:pos="360"/>
          <w:tab w:val="num" w:pos="284"/>
        </w:tabs>
        <w:spacing w:after="120" w:line="240" w:lineRule="auto"/>
        <w:ind w:left="0" w:firstLine="284"/>
        <w:jc w:val="both"/>
        <w:rPr>
          <w:rFonts w:ascii="Times New Roman" w:hAnsi="Times New Roman" w:cs="Times New Roman"/>
          <w:sz w:val="24"/>
          <w:szCs w:val="24"/>
          <w:lang w:val="sr-Cyrl-RS"/>
        </w:rPr>
      </w:pPr>
      <w:r w:rsidRPr="002F014F">
        <w:rPr>
          <w:rFonts w:ascii="Times New Roman" w:hAnsi="Times New Roman" w:cs="Times New Roman"/>
          <w:sz w:val="24"/>
          <w:szCs w:val="24"/>
          <w:lang w:val="sr-Cyrl-RS"/>
        </w:rPr>
        <w:t>АДРЕСА ДИГИТАЛНЕ ИМОВИНЕ КОЈА СЕ КОРИСТИ ЗА ИЗВРШЕЊЕ ТРАНСАКЦИЈЕ С ДИГИТАЛНОМ ИМОВИНОМ, ОДНОСНО ОДГОВАРАЈУЋА ЈЕДИНСТВЕНА ОЗНАКА ТРАНСАКЦИЈЕ С ДИГИТАЛНОМ ИМОВИНОМ.</w:t>
      </w:r>
    </w:p>
    <w:p w:rsidR="002F0886" w:rsidRPr="002F014F" w:rsidRDefault="002F0886" w:rsidP="002F0886">
      <w:pPr>
        <w:spacing w:after="0"/>
        <w:ind w:firstLine="284"/>
        <w:jc w:val="both"/>
        <w:rPr>
          <w:rFonts w:ascii="Times New Roman" w:hAnsi="Times New Roman" w:cs="Times New Roman"/>
          <w:sz w:val="24"/>
          <w:szCs w:val="24"/>
          <w:lang w:val="sr-Cyrl-RS"/>
        </w:rPr>
      </w:pPr>
      <w:r w:rsidRPr="002F014F">
        <w:rPr>
          <w:rFonts w:ascii="Times New Roman" w:hAnsi="Times New Roman" w:cs="Times New Roman"/>
          <w:sz w:val="24"/>
          <w:szCs w:val="24"/>
          <w:lang w:val="sr-Cyrl-RS"/>
        </w:rPr>
        <w:t>ИНИЦИЈАТОР ТРАНСАКЦИЈЕ ИЗ СТАВА 2. ТАЧКА 1) ОВОГ ЧЛАНА ЈЕ СТРАНКА КОЈА КОД ПРУЖАОЦА УСЛУГА ПОВЕЗАНИХ С ДИГИТАЛНОМ ИМОВИНОМ ИНИЦИРА ТРАНСАКЦИЈУ С ДИГИТАЛНОМ ИМОВИНОМ.</w:t>
      </w:r>
    </w:p>
    <w:p w:rsidR="00430550" w:rsidRPr="002F014F" w:rsidRDefault="00430550" w:rsidP="002F0886">
      <w:pPr>
        <w:spacing w:after="0"/>
        <w:ind w:firstLine="284"/>
        <w:jc w:val="both"/>
        <w:rPr>
          <w:rFonts w:ascii="Times New Roman" w:hAnsi="Times New Roman" w:cs="Times New Roman"/>
          <w:sz w:val="24"/>
          <w:szCs w:val="24"/>
          <w:lang w:val="sr-Cyrl-RS"/>
        </w:rPr>
      </w:pPr>
    </w:p>
    <w:p w:rsidR="002F0886" w:rsidRPr="002F014F" w:rsidRDefault="002F0886" w:rsidP="002F0886">
      <w:pPr>
        <w:spacing w:after="0"/>
        <w:ind w:firstLine="284"/>
        <w:jc w:val="both"/>
        <w:rPr>
          <w:rFonts w:ascii="Times New Roman" w:hAnsi="Times New Roman" w:cs="Times New Roman"/>
          <w:sz w:val="24"/>
          <w:szCs w:val="24"/>
          <w:lang w:val="sr-Cyrl-RS"/>
        </w:rPr>
      </w:pPr>
      <w:r w:rsidRPr="002F014F">
        <w:rPr>
          <w:rFonts w:ascii="Times New Roman" w:hAnsi="Times New Roman" w:cs="Times New Roman"/>
          <w:sz w:val="24"/>
          <w:szCs w:val="24"/>
          <w:lang w:val="sr-Cyrl-RS"/>
        </w:rPr>
        <w:t>КОРИСНИК ТРАНСАКЦИЈЕ ИЗ СТАВА 2. ТАЧКА 1) ОВОГ ЧЛАНА ЈЕ ЛИЦЕ У ЧИЈУ КОРИСТ СЕ ВРШИ ТРАНСАКЦИЈА ИЗ СТАВА 3. ОВОГ ЧЛАНА.</w:t>
      </w:r>
    </w:p>
    <w:p w:rsidR="00430550" w:rsidRPr="002F014F" w:rsidRDefault="00430550" w:rsidP="002F0886">
      <w:pPr>
        <w:spacing w:after="0"/>
        <w:ind w:firstLine="284"/>
        <w:jc w:val="both"/>
        <w:rPr>
          <w:rFonts w:ascii="Times New Roman" w:hAnsi="Times New Roman" w:cs="Times New Roman"/>
          <w:sz w:val="24"/>
          <w:szCs w:val="24"/>
          <w:lang w:val="sr-Cyrl-RS"/>
        </w:rPr>
      </w:pPr>
    </w:p>
    <w:p w:rsidR="002F0886" w:rsidRPr="002F014F" w:rsidRDefault="002F0886" w:rsidP="002F0886">
      <w:pPr>
        <w:spacing w:after="0"/>
        <w:ind w:firstLine="284"/>
        <w:jc w:val="both"/>
        <w:rPr>
          <w:rFonts w:ascii="Times New Roman" w:hAnsi="Times New Roman" w:cs="Times New Roman"/>
          <w:sz w:val="24"/>
          <w:szCs w:val="24"/>
          <w:lang w:val="sr-Cyrl-RS"/>
        </w:rPr>
      </w:pPr>
      <w:r w:rsidRPr="002F014F">
        <w:rPr>
          <w:rFonts w:ascii="Times New Roman" w:hAnsi="Times New Roman" w:cs="Times New Roman"/>
          <w:sz w:val="24"/>
          <w:szCs w:val="24"/>
          <w:lang w:val="sr-Cyrl-RS"/>
        </w:rPr>
        <w:lastRenderedPageBreak/>
        <w:t xml:space="preserve">ПОДАЦИ ИЗ СТАВА 2. ОВОГ ЧЛАНА ДОСТАВЉАЈУ СЕ ДРУГОМ ПРУЖАОЦУ УСЛУГА ПОВЕЗАНИХ С ДИГИТАЛНОМ ИМОВИНОМ ИСТОВРЕМЕНО СА ИЗВРШЕЊЕМ ТРАНСАКЦИЈЕ С ДИГИТАЛНОМ ИМОВИНОМ И НА НАЧИН КОЈИМ СЕ ОБЕЗБЕЂУЈУ ИНТЕГРИТЕТ ТИХ ПОДАТАКА И ЗАШТИТА ОД НЕОВЛАШЋЕНОГ ПРИСТУПА ТИМ ПОДАЦИМА. </w:t>
      </w:r>
    </w:p>
    <w:p w:rsidR="00430550" w:rsidRPr="002F014F" w:rsidRDefault="00430550" w:rsidP="002F0886">
      <w:pPr>
        <w:spacing w:after="0"/>
        <w:ind w:firstLine="284"/>
        <w:jc w:val="both"/>
        <w:rPr>
          <w:rFonts w:ascii="Times New Roman" w:hAnsi="Times New Roman" w:cs="Times New Roman"/>
          <w:sz w:val="24"/>
          <w:szCs w:val="24"/>
          <w:lang w:val="sr-Cyrl-RS"/>
        </w:rPr>
      </w:pPr>
    </w:p>
    <w:p w:rsidR="002F0886" w:rsidRPr="002F014F" w:rsidRDefault="002F0886" w:rsidP="002F0886">
      <w:pPr>
        <w:spacing w:after="0"/>
        <w:ind w:firstLine="284"/>
        <w:jc w:val="both"/>
        <w:rPr>
          <w:rFonts w:ascii="Times New Roman" w:hAnsi="Times New Roman" w:cs="Times New Roman"/>
          <w:sz w:val="24"/>
          <w:szCs w:val="24"/>
          <w:lang w:val="sr-Cyrl-RS"/>
        </w:rPr>
      </w:pPr>
      <w:r w:rsidRPr="002F014F">
        <w:rPr>
          <w:rFonts w:ascii="Times New Roman" w:hAnsi="Times New Roman" w:cs="Times New Roman"/>
          <w:sz w:val="24"/>
          <w:szCs w:val="24"/>
          <w:lang w:val="sr-Cyrl-RS"/>
        </w:rPr>
        <w:t>ПРУЖАЛАЦ УСЛУГА ПОВЕЗАНИХ С ДИГИТАЛНОМ ИМОВИНОМ ДУЖАН ЈЕ ДА ПРОВЕРИ ТАЧНОСТ ПРИКУПЉЕНИХ ПОДАТАКА О ИНИЦИЈАТОРУ ТРАНСАКЦИЈЕ С ДИГИТАЛНОМ ИМОВИНОМ ПРОВЕРОМ ИДЕНТИТЕТА ТОГ ЛИЦА НА НАЧИН ПРОПИСАН ЧЛ. 17 - 23. ОВОГ ЗАКОНА.</w:t>
      </w:r>
    </w:p>
    <w:p w:rsidR="00430550" w:rsidRPr="002F014F" w:rsidRDefault="00430550" w:rsidP="002F0886">
      <w:pPr>
        <w:spacing w:after="0"/>
        <w:ind w:firstLine="284"/>
        <w:jc w:val="both"/>
        <w:rPr>
          <w:rFonts w:ascii="Times New Roman" w:hAnsi="Times New Roman" w:cs="Times New Roman"/>
          <w:sz w:val="24"/>
          <w:szCs w:val="24"/>
          <w:lang w:val="sr-Cyrl-RS"/>
        </w:rPr>
      </w:pPr>
    </w:p>
    <w:p w:rsidR="002F0886" w:rsidRPr="002F014F" w:rsidRDefault="002F0886" w:rsidP="002F0886">
      <w:pPr>
        <w:spacing w:after="0"/>
        <w:ind w:firstLine="284"/>
        <w:jc w:val="both"/>
        <w:rPr>
          <w:rFonts w:ascii="Times New Roman" w:hAnsi="Times New Roman" w:cs="Times New Roman"/>
          <w:sz w:val="24"/>
          <w:szCs w:val="24"/>
          <w:lang w:val="sr-Cyrl-RS"/>
        </w:rPr>
      </w:pPr>
      <w:r w:rsidRPr="002F014F">
        <w:rPr>
          <w:rFonts w:ascii="Times New Roman" w:hAnsi="Times New Roman" w:cs="Times New Roman"/>
          <w:sz w:val="24"/>
          <w:szCs w:val="24"/>
          <w:lang w:val="sr-Cyrl-RS"/>
        </w:rPr>
        <w:t>СМАТРА СЕ ДА ЈЕ ПРУЖАЛАЦ УСЛУГА ПОВЕЗАНИХ С ДИГИТАЛНОМ ИМОВИНОМ ПРОВЕРИО ТАЧНОСТ ПРИКУПЉЕНИХ ПОДАТАКА О ИНИЦИЈАТОРУ ТРАНСАКЦИЈЕ С ДИГИТАЛНОМ ИМОВИНОМ АКО ЈЕ С ТИМ ЛИЦЕМ ПРЕТХОДНО УСПОСТАВИО ПОСЛОВНИ ОДНОС И УТВРДИО И ПРОВЕРИО ИДЕНТИТЕТ ОВОГ ЛИЦА НА НАЧИН ПРОПИСАН ЧЛ. 17 - 23. ОВОГ ЗАКОНА, ОСИМ АКО ПОСТОЈИ ОСНОВ СУМЊЕ У ПРАЊЕ НОВЦА ИЛИ ФИНАНСИРАЊЕ ТЕРОРИЗМА.</w:t>
      </w:r>
    </w:p>
    <w:p w:rsidR="00430550" w:rsidRPr="002F014F" w:rsidRDefault="00430550" w:rsidP="002F0886">
      <w:pPr>
        <w:spacing w:after="0"/>
        <w:ind w:firstLine="284"/>
        <w:jc w:val="both"/>
        <w:rPr>
          <w:rFonts w:ascii="Times New Roman" w:hAnsi="Times New Roman" w:cs="Times New Roman"/>
          <w:sz w:val="24"/>
          <w:szCs w:val="24"/>
          <w:lang w:val="sr-Cyrl-RS"/>
        </w:rPr>
      </w:pPr>
    </w:p>
    <w:p w:rsidR="002F0886" w:rsidRPr="002F014F" w:rsidRDefault="002F0886" w:rsidP="002F0886">
      <w:pPr>
        <w:spacing w:after="0"/>
        <w:ind w:firstLine="284"/>
        <w:jc w:val="both"/>
        <w:rPr>
          <w:rFonts w:ascii="Times New Roman" w:hAnsi="Times New Roman" w:cs="Times New Roman"/>
          <w:sz w:val="24"/>
          <w:szCs w:val="24"/>
          <w:lang w:val="sr-Cyrl-RS"/>
        </w:rPr>
      </w:pPr>
      <w:r w:rsidRPr="002F014F">
        <w:rPr>
          <w:rFonts w:ascii="Times New Roman" w:hAnsi="Times New Roman" w:cs="Times New Roman"/>
          <w:sz w:val="24"/>
          <w:szCs w:val="24"/>
          <w:lang w:val="sr-Cyrl-RS"/>
        </w:rPr>
        <w:t>У СКЛАДУ СА ПРОЦЕНОМ РИЗИКА, ПРУЖАЛАЦ УСЛУГА ПОВЕЗАНИХ С ДИГИТАЛНОМ ИМОВИНОМ МОЖЕ УВЕК ДОДАТНО ПРОВЕРАВАТИ ТАЧНОСТ ПРИКУПЉЕНИХ ПОДАТАКА.</w:t>
      </w:r>
    </w:p>
    <w:p w:rsidR="00430550" w:rsidRPr="002F014F" w:rsidRDefault="00430550" w:rsidP="002F0886">
      <w:pPr>
        <w:spacing w:after="0"/>
        <w:ind w:firstLine="284"/>
        <w:jc w:val="both"/>
        <w:rPr>
          <w:rFonts w:ascii="Times New Roman" w:hAnsi="Times New Roman" w:cs="Times New Roman"/>
          <w:sz w:val="24"/>
          <w:szCs w:val="24"/>
          <w:lang w:val="sr-Cyrl-RS"/>
        </w:rPr>
      </w:pPr>
    </w:p>
    <w:p w:rsidR="002F0886" w:rsidRPr="002F014F" w:rsidRDefault="002F0886" w:rsidP="002F0886">
      <w:pPr>
        <w:spacing w:after="0"/>
        <w:ind w:firstLine="284"/>
        <w:jc w:val="both"/>
        <w:rPr>
          <w:rFonts w:ascii="Times New Roman" w:hAnsi="Times New Roman" w:cs="Times New Roman"/>
          <w:sz w:val="24"/>
          <w:szCs w:val="24"/>
          <w:lang w:val="sr-Cyrl-RS"/>
        </w:rPr>
      </w:pPr>
      <w:r w:rsidRPr="002F014F">
        <w:rPr>
          <w:rFonts w:ascii="Times New Roman" w:hAnsi="Times New Roman" w:cs="Times New Roman"/>
          <w:sz w:val="24"/>
          <w:szCs w:val="24"/>
          <w:lang w:val="sr-Cyrl-RS"/>
        </w:rPr>
        <w:t>ПРУЖАЛАЦ УСЛУГА ПОВЕЗАНИХ С ДИГИТАЛНОМ ИМОВИНОМ ДУЖАН ЈЕ ДА САЧИНИ ПРОЦЕДУРЕ ЗА ПРОВЕРУ ПОТПУНОСТИ ПОДАТАКА ИЗ ОВОГ ЧЛАНА.</w:t>
      </w:r>
    </w:p>
    <w:p w:rsidR="00430550" w:rsidRPr="002F014F" w:rsidRDefault="00430550" w:rsidP="002F0886">
      <w:pPr>
        <w:spacing w:after="0"/>
        <w:ind w:firstLine="284"/>
        <w:jc w:val="both"/>
        <w:rPr>
          <w:rFonts w:ascii="Times New Roman" w:hAnsi="Times New Roman" w:cs="Times New Roman"/>
          <w:sz w:val="24"/>
          <w:szCs w:val="24"/>
          <w:lang w:val="sr-Cyrl-RS"/>
        </w:rPr>
      </w:pPr>
    </w:p>
    <w:p w:rsidR="002F0886" w:rsidRPr="002F014F" w:rsidRDefault="002F0886" w:rsidP="002F0886">
      <w:pPr>
        <w:spacing w:after="0"/>
        <w:ind w:firstLine="284"/>
        <w:jc w:val="both"/>
        <w:rPr>
          <w:rFonts w:ascii="Times New Roman" w:hAnsi="Times New Roman" w:cs="Times New Roman"/>
          <w:sz w:val="24"/>
          <w:szCs w:val="24"/>
          <w:lang w:val="sr-Cyrl-RS"/>
        </w:rPr>
      </w:pPr>
      <w:r w:rsidRPr="002F014F">
        <w:rPr>
          <w:rFonts w:ascii="Times New Roman" w:hAnsi="Times New Roman" w:cs="Times New Roman"/>
          <w:sz w:val="24"/>
          <w:szCs w:val="24"/>
          <w:lang w:val="sr-Cyrl-RS"/>
        </w:rPr>
        <w:t>ПРУЖАЛАЦ УСЛУГА ПОВЕЗАНИХ С ДИГИТАЛНОМ ИМОВИНОМ ИНИЦИЈАТОРА ТРАНСАКЦИЈЕ ДУЖАН ЈЕ ДА ЧУВА ПОДАТКЕ ИЗ ОВОГ ЧЛАНА У СКЛАДУ СА ОВИМ ЗАКОНОМ И ДА ИХ НА ЗАХТЕВ НАДЗОРНОГ ОРГАНА, УПРАВЕ ИЛИ ДРУГОГ НАДЛЕЖНОГ ОРГАНА ДОСТАВИ БЕЗ ОДЛАГАЊА.</w:t>
      </w:r>
    </w:p>
    <w:p w:rsidR="002F0886" w:rsidRPr="002F014F" w:rsidRDefault="002F0886" w:rsidP="002F0886">
      <w:pPr>
        <w:spacing w:after="0"/>
        <w:ind w:firstLine="284"/>
        <w:jc w:val="both"/>
        <w:rPr>
          <w:rFonts w:ascii="Times New Roman" w:hAnsi="Times New Roman" w:cs="Times New Roman"/>
          <w:sz w:val="24"/>
          <w:szCs w:val="24"/>
          <w:lang w:val="sr-Cyrl-RS"/>
        </w:rPr>
      </w:pPr>
    </w:p>
    <w:p w:rsidR="002F0886" w:rsidRPr="002F014F" w:rsidRDefault="002F0886" w:rsidP="00430550">
      <w:pPr>
        <w:spacing w:after="0"/>
        <w:ind w:firstLine="284"/>
        <w:jc w:val="center"/>
        <w:rPr>
          <w:rFonts w:ascii="Times New Roman" w:hAnsi="Times New Roman" w:cs="Times New Roman"/>
          <w:sz w:val="24"/>
          <w:szCs w:val="24"/>
          <w:lang w:val="sr-Cyrl-RS"/>
        </w:rPr>
      </w:pPr>
      <w:r w:rsidRPr="002F014F">
        <w:rPr>
          <w:rFonts w:ascii="Times New Roman" w:hAnsi="Times New Roman" w:cs="Times New Roman"/>
          <w:sz w:val="24"/>
          <w:szCs w:val="24"/>
          <w:lang w:val="sr-Cyrl-RS"/>
        </w:rPr>
        <w:t>ОБАВЕЗЕ ПРУЖАОЦА УСЛУГА ПОВЕЗАНИХ С ДИГИТАЛНОМ ИМОВИНОМ КОРИСНИКА ТРАНСАКЦИЈЕ</w:t>
      </w:r>
    </w:p>
    <w:p w:rsidR="002F0886" w:rsidRPr="002F014F" w:rsidRDefault="002F0886" w:rsidP="002F0886">
      <w:pPr>
        <w:spacing w:after="0"/>
        <w:ind w:firstLine="284"/>
        <w:jc w:val="both"/>
        <w:rPr>
          <w:rFonts w:ascii="Times New Roman" w:hAnsi="Times New Roman" w:cs="Times New Roman"/>
          <w:sz w:val="24"/>
          <w:szCs w:val="24"/>
          <w:lang w:val="sr-Cyrl-RS"/>
        </w:rPr>
      </w:pPr>
    </w:p>
    <w:p w:rsidR="002F0886" w:rsidRPr="002F014F" w:rsidRDefault="002F0886" w:rsidP="00430550">
      <w:pPr>
        <w:spacing w:after="0"/>
        <w:ind w:firstLine="284"/>
        <w:jc w:val="center"/>
        <w:rPr>
          <w:rFonts w:ascii="Times New Roman" w:hAnsi="Times New Roman" w:cs="Times New Roman"/>
          <w:sz w:val="24"/>
          <w:szCs w:val="24"/>
          <w:lang w:val="sr-Cyrl-RS"/>
        </w:rPr>
      </w:pPr>
      <w:r w:rsidRPr="002F014F">
        <w:rPr>
          <w:rFonts w:ascii="Times New Roman" w:hAnsi="Times New Roman" w:cs="Times New Roman"/>
          <w:sz w:val="24"/>
          <w:szCs w:val="24"/>
          <w:lang w:val="sr-Cyrl-RS"/>
        </w:rPr>
        <w:t>ЧЛАН 15Б</w:t>
      </w:r>
    </w:p>
    <w:p w:rsidR="002F0886" w:rsidRPr="002F014F" w:rsidRDefault="002F0886" w:rsidP="002F0886">
      <w:pPr>
        <w:spacing w:after="0"/>
        <w:ind w:firstLine="284"/>
        <w:jc w:val="both"/>
        <w:rPr>
          <w:rFonts w:ascii="Times New Roman" w:hAnsi="Times New Roman" w:cs="Times New Roman"/>
          <w:sz w:val="24"/>
          <w:szCs w:val="24"/>
          <w:lang w:val="sr-Cyrl-RS"/>
        </w:rPr>
      </w:pPr>
      <w:r w:rsidRPr="002F014F">
        <w:rPr>
          <w:rFonts w:ascii="Times New Roman" w:hAnsi="Times New Roman" w:cs="Times New Roman"/>
          <w:sz w:val="24"/>
          <w:szCs w:val="24"/>
          <w:lang w:val="sr-Cyrl-RS"/>
        </w:rPr>
        <w:t>ПРУЖАЛАЦ УСЛУГА ПОВЕЗАНИХ С ДИГИТАЛНОМ ИМОВИНОМ КОРИСНИКА ТРАНСАКЦИЈЕ ДУЖАН ЈЕ ДА ПРОВЕРИ ДА ЛИ СУ МУ ДОСТАВЉЕНИ ПОДАЦИ ИЗ ЧЛАНА 15А ОВОГ ЗАКОНА.</w:t>
      </w:r>
    </w:p>
    <w:p w:rsidR="00430550" w:rsidRPr="002F014F" w:rsidRDefault="00430550" w:rsidP="002F0886">
      <w:pPr>
        <w:spacing w:after="0"/>
        <w:ind w:firstLine="284"/>
        <w:jc w:val="both"/>
        <w:rPr>
          <w:rFonts w:ascii="Times New Roman" w:hAnsi="Times New Roman" w:cs="Times New Roman"/>
          <w:sz w:val="24"/>
          <w:szCs w:val="24"/>
          <w:lang w:val="sr-Cyrl-RS"/>
        </w:rPr>
      </w:pPr>
    </w:p>
    <w:p w:rsidR="002F0886" w:rsidRPr="002F014F" w:rsidRDefault="002F0886" w:rsidP="002F0886">
      <w:pPr>
        <w:spacing w:after="0"/>
        <w:ind w:firstLine="284"/>
        <w:jc w:val="both"/>
        <w:rPr>
          <w:rFonts w:ascii="Times New Roman" w:hAnsi="Times New Roman" w:cs="Times New Roman"/>
          <w:sz w:val="24"/>
          <w:szCs w:val="24"/>
          <w:lang w:val="sr-Cyrl-RS"/>
        </w:rPr>
      </w:pPr>
      <w:r w:rsidRPr="002F014F">
        <w:rPr>
          <w:rFonts w:ascii="Times New Roman" w:hAnsi="Times New Roman" w:cs="Times New Roman"/>
          <w:sz w:val="24"/>
          <w:szCs w:val="24"/>
          <w:lang w:val="sr-Cyrl-RS"/>
        </w:rPr>
        <w:t>ПРУЖАЛАЦ УСЛУГА ИЗ СТАВА 1. ОВОГ ЧЛАНА ЈЕ ДУЖАН ДА САЧИНИ ПРОЦЕДУРЕ ЗА ПРОВЕРУ ПОТПУНОСТИ ПОДАТАКА ИЗ СТАВА 1. ОВОГ ЧЛАНА.</w:t>
      </w:r>
    </w:p>
    <w:p w:rsidR="00430550" w:rsidRPr="002F014F" w:rsidRDefault="00430550" w:rsidP="002F0886">
      <w:pPr>
        <w:spacing w:after="0"/>
        <w:ind w:firstLine="284"/>
        <w:jc w:val="both"/>
        <w:rPr>
          <w:rFonts w:ascii="Times New Roman" w:hAnsi="Times New Roman" w:cs="Times New Roman"/>
          <w:sz w:val="24"/>
          <w:szCs w:val="24"/>
          <w:lang w:val="sr-Cyrl-RS"/>
        </w:rPr>
      </w:pPr>
    </w:p>
    <w:p w:rsidR="002F0886" w:rsidRPr="002F014F" w:rsidRDefault="002F0886" w:rsidP="002F0886">
      <w:pPr>
        <w:spacing w:after="0"/>
        <w:ind w:firstLine="284"/>
        <w:jc w:val="both"/>
        <w:rPr>
          <w:rFonts w:ascii="Times New Roman" w:hAnsi="Times New Roman" w:cs="Times New Roman"/>
          <w:sz w:val="24"/>
          <w:szCs w:val="24"/>
          <w:lang w:val="sr-Cyrl-RS"/>
        </w:rPr>
      </w:pPr>
      <w:r w:rsidRPr="002F014F">
        <w:rPr>
          <w:rFonts w:ascii="Times New Roman" w:hAnsi="Times New Roman" w:cs="Times New Roman"/>
          <w:sz w:val="24"/>
          <w:szCs w:val="24"/>
          <w:lang w:val="sr-Cyrl-RS"/>
        </w:rPr>
        <w:t xml:space="preserve">ПРУЖАЛАЦ УСЛУГА ИЗ СТАВА 1. ОВОГ ЧЛАНА ЈЕ ДУЖАН ДА ПРОВЕРИ ТАЧНОСТ ПРИКУПЉЕНИХ ПОДАТАКА О КОРИСНИКУ ТРАНСАКЦИЈЕ ПРОВЕРОМ </w:t>
      </w:r>
      <w:r w:rsidRPr="002F014F">
        <w:rPr>
          <w:rFonts w:ascii="Times New Roman" w:hAnsi="Times New Roman" w:cs="Times New Roman"/>
          <w:sz w:val="24"/>
          <w:szCs w:val="24"/>
          <w:lang w:val="sr-Cyrl-RS"/>
        </w:rPr>
        <w:lastRenderedPageBreak/>
        <w:t>ИДЕНТИТЕТА ТОГ КОРИСНИКА НА НАЧИН ПРОПИСАН ЧЛ. 17 - 23. ОВОГ ЗАКОНА.</w:t>
      </w:r>
    </w:p>
    <w:p w:rsidR="00430550" w:rsidRPr="002F014F" w:rsidRDefault="00430550" w:rsidP="002F0886">
      <w:pPr>
        <w:spacing w:after="0"/>
        <w:ind w:firstLine="284"/>
        <w:jc w:val="both"/>
        <w:rPr>
          <w:rFonts w:ascii="Times New Roman" w:hAnsi="Times New Roman" w:cs="Times New Roman"/>
          <w:sz w:val="24"/>
          <w:szCs w:val="24"/>
          <w:lang w:val="sr-Cyrl-RS"/>
        </w:rPr>
      </w:pPr>
    </w:p>
    <w:p w:rsidR="002F0886" w:rsidRPr="002F014F" w:rsidRDefault="002F0886" w:rsidP="002F0886">
      <w:pPr>
        <w:spacing w:after="0"/>
        <w:ind w:firstLine="284"/>
        <w:jc w:val="both"/>
        <w:rPr>
          <w:rFonts w:ascii="Times New Roman" w:hAnsi="Times New Roman" w:cs="Times New Roman"/>
          <w:sz w:val="24"/>
          <w:szCs w:val="24"/>
          <w:lang w:val="sr-Cyrl-RS"/>
        </w:rPr>
      </w:pPr>
      <w:r w:rsidRPr="002F014F">
        <w:rPr>
          <w:rFonts w:ascii="Times New Roman" w:hAnsi="Times New Roman" w:cs="Times New Roman"/>
          <w:sz w:val="24"/>
          <w:szCs w:val="24"/>
          <w:lang w:val="sr-Cyrl-RS"/>
        </w:rPr>
        <w:t>СМАТРА СЕ ДА ЈЕ ПРУЖАЛАЦ УСЛУГА ИЗ СТАВА 1. ОВОГ ЧЛАНА ПРОВЕРИО ТАЧНОСТ ПОДАТАКА ИЗ СТАВА 3. ОВОГ ЧЛАНА АКО ЈЕ С ТИМ ЛИЦЕМ ПРЕТХОДНО УСПОСТАВИО ПОСЛОВНИ ОДНОС И УТВРДИО И ПРОВЕРИО ИДЕНТИТЕТ ОВОГ ЛИЦА НА НАЧИН ПРОПИСАН ЧЛ. 17 - 23. ОВОГ ЗАКОНА, ОСИМ АКО ПОСТОЈИ ОСНОВ СУМЊЕ У ПРАЊЕ НОВЦА ИЛИ ФИНАНСИРАЊЕ ТЕРОРИЗМА.</w:t>
      </w:r>
    </w:p>
    <w:p w:rsidR="002F0886" w:rsidRPr="002F014F" w:rsidRDefault="002F0886" w:rsidP="002F0886">
      <w:pPr>
        <w:spacing w:after="0"/>
        <w:ind w:firstLine="284"/>
        <w:jc w:val="both"/>
        <w:rPr>
          <w:rFonts w:ascii="Times New Roman" w:hAnsi="Times New Roman" w:cs="Times New Roman"/>
          <w:sz w:val="24"/>
          <w:szCs w:val="24"/>
          <w:lang w:val="sr-Cyrl-RS"/>
        </w:rPr>
      </w:pPr>
      <w:r w:rsidRPr="002F014F">
        <w:rPr>
          <w:rFonts w:ascii="Times New Roman" w:hAnsi="Times New Roman" w:cs="Times New Roman"/>
          <w:sz w:val="24"/>
          <w:szCs w:val="24"/>
          <w:lang w:val="sr-Cyrl-RS"/>
        </w:rPr>
        <w:t>У СКЛАДУ СА ПРОЦЕНОМ РИЗИКА, ПРУЖАЛАЦ УСЛУГА ИЗ СТАВА 1. ОВОГ ЧЛАНА МОЖЕ УВЕК ДОДАТНО ПРОВЕРАВАТИ ТАЧНОСТ ПРИКУПЉЕНИХ ПОДАТАКА О КОРИСНИКУ ТРАНСАКЦИЈЕ.</w:t>
      </w:r>
    </w:p>
    <w:p w:rsidR="00430550" w:rsidRPr="002F014F" w:rsidRDefault="00430550" w:rsidP="002F0886">
      <w:pPr>
        <w:spacing w:after="0"/>
        <w:ind w:firstLine="284"/>
        <w:jc w:val="both"/>
        <w:rPr>
          <w:rFonts w:ascii="Times New Roman" w:hAnsi="Times New Roman" w:cs="Times New Roman"/>
          <w:sz w:val="24"/>
          <w:szCs w:val="24"/>
          <w:lang w:val="sr-Cyrl-RS"/>
        </w:rPr>
      </w:pPr>
    </w:p>
    <w:p w:rsidR="002F0886" w:rsidRPr="002F014F" w:rsidRDefault="002F0886" w:rsidP="002F0886">
      <w:pPr>
        <w:spacing w:after="0"/>
        <w:ind w:firstLine="284"/>
        <w:jc w:val="both"/>
        <w:rPr>
          <w:rFonts w:ascii="Times New Roman" w:hAnsi="Times New Roman" w:cs="Times New Roman"/>
          <w:sz w:val="24"/>
          <w:szCs w:val="24"/>
          <w:lang w:val="sr-Cyrl-RS"/>
        </w:rPr>
      </w:pPr>
      <w:r w:rsidRPr="002F014F">
        <w:rPr>
          <w:rFonts w:ascii="Times New Roman" w:hAnsi="Times New Roman" w:cs="Times New Roman"/>
          <w:sz w:val="24"/>
          <w:szCs w:val="24"/>
          <w:lang w:val="sr-Cyrl-RS"/>
        </w:rPr>
        <w:t>ПРУЖАЛАЦ УСЛУГА ПОВЕЗАНИХ С ДИГИТАЛНОМ ИМОВИНОМ КОРИСНИКА ТРАНСАКЦИЈЕ ДУЖАН ЈЕ ДА ЧУВА ПОДАТКЕ ИЗ ОВОГ ЧЛАНА У СКЛАДУ СА ОВИМ ЗАКОНОМ И ДА ИХ НА ЗАХТЕВ НАДЗОРНОГ ОРГАНА, УПРАВЕ ИЛИ ДРУГОГ НАДЛЕЖНОГ ОРГАНА ДОСТАВИ БЕЗ ОДЛАГАЊА.</w:t>
      </w:r>
    </w:p>
    <w:p w:rsidR="002F0886" w:rsidRPr="002F014F" w:rsidRDefault="002F0886" w:rsidP="002F0886">
      <w:pPr>
        <w:spacing w:after="0"/>
        <w:ind w:firstLine="284"/>
        <w:jc w:val="both"/>
        <w:rPr>
          <w:rFonts w:ascii="Times New Roman" w:hAnsi="Times New Roman" w:cs="Times New Roman"/>
          <w:sz w:val="24"/>
          <w:szCs w:val="24"/>
          <w:lang w:val="sr-Cyrl-RS"/>
        </w:rPr>
      </w:pPr>
    </w:p>
    <w:p w:rsidR="002F0886" w:rsidRPr="002F014F" w:rsidRDefault="002F0886" w:rsidP="00430550">
      <w:pPr>
        <w:spacing w:after="0"/>
        <w:ind w:firstLine="284"/>
        <w:jc w:val="center"/>
        <w:rPr>
          <w:rFonts w:ascii="Times New Roman" w:hAnsi="Times New Roman" w:cs="Times New Roman"/>
          <w:sz w:val="24"/>
          <w:szCs w:val="24"/>
          <w:lang w:val="sr-Cyrl-RS"/>
        </w:rPr>
      </w:pPr>
      <w:r w:rsidRPr="002F014F">
        <w:rPr>
          <w:rFonts w:ascii="Times New Roman" w:hAnsi="Times New Roman" w:cs="Times New Roman"/>
          <w:sz w:val="24"/>
          <w:szCs w:val="24"/>
          <w:lang w:val="sr-Cyrl-RS"/>
        </w:rPr>
        <w:t>ИНФОРМАЦИЈЕ КОЈЕ НЕДОСТАЈУ</w:t>
      </w:r>
    </w:p>
    <w:p w:rsidR="002F0886" w:rsidRPr="002F014F" w:rsidRDefault="002F0886" w:rsidP="00430550">
      <w:pPr>
        <w:spacing w:after="0"/>
        <w:ind w:firstLine="284"/>
        <w:jc w:val="center"/>
        <w:rPr>
          <w:rFonts w:ascii="Times New Roman" w:hAnsi="Times New Roman" w:cs="Times New Roman"/>
          <w:sz w:val="24"/>
          <w:szCs w:val="24"/>
          <w:lang w:val="sr-Cyrl-RS"/>
        </w:rPr>
      </w:pPr>
    </w:p>
    <w:p w:rsidR="002F0886" w:rsidRPr="002F014F" w:rsidRDefault="002F0886" w:rsidP="00430550">
      <w:pPr>
        <w:spacing w:after="0"/>
        <w:ind w:firstLine="284"/>
        <w:jc w:val="center"/>
        <w:rPr>
          <w:rFonts w:ascii="Times New Roman" w:hAnsi="Times New Roman" w:cs="Times New Roman"/>
          <w:sz w:val="24"/>
          <w:szCs w:val="24"/>
          <w:lang w:val="sr-Cyrl-RS"/>
        </w:rPr>
      </w:pPr>
      <w:r w:rsidRPr="002F014F">
        <w:rPr>
          <w:rFonts w:ascii="Times New Roman" w:hAnsi="Times New Roman" w:cs="Times New Roman"/>
          <w:sz w:val="24"/>
          <w:szCs w:val="24"/>
          <w:lang w:val="sr-Cyrl-RS"/>
        </w:rPr>
        <w:t>ЧЛАН 15В</w:t>
      </w:r>
    </w:p>
    <w:p w:rsidR="002F0886" w:rsidRPr="002F014F" w:rsidRDefault="002F0886" w:rsidP="002F0886">
      <w:pPr>
        <w:spacing w:after="0"/>
        <w:ind w:firstLine="284"/>
        <w:jc w:val="both"/>
        <w:rPr>
          <w:rFonts w:ascii="Times New Roman" w:hAnsi="Times New Roman" w:cs="Times New Roman"/>
          <w:sz w:val="24"/>
          <w:szCs w:val="24"/>
          <w:lang w:val="sr-Cyrl-RS"/>
        </w:rPr>
      </w:pPr>
      <w:bookmarkStart w:id="1" w:name="_Hlk50031517"/>
      <w:r w:rsidRPr="002F014F">
        <w:rPr>
          <w:rFonts w:ascii="Times New Roman" w:hAnsi="Times New Roman" w:cs="Times New Roman"/>
          <w:sz w:val="24"/>
          <w:szCs w:val="24"/>
          <w:lang w:val="sr-Cyrl-RS"/>
        </w:rPr>
        <w:t>ПРУЖАЛАЦ УСЛУГА ПОВЕЗАНИХ С ДИГИТАЛНОМ ИМОВИНОМ</w:t>
      </w:r>
      <w:bookmarkEnd w:id="1"/>
      <w:r w:rsidRPr="002F014F">
        <w:rPr>
          <w:rFonts w:ascii="Times New Roman" w:hAnsi="Times New Roman" w:cs="Times New Roman"/>
          <w:sz w:val="24"/>
          <w:szCs w:val="24"/>
          <w:lang w:val="sr-Cyrl-RS"/>
        </w:rPr>
        <w:t xml:space="preserve"> КОРИСНИКА ТРАНСАКЦИЈЕ ДУЖАН ЈЕ ДА, КОРИСТЕЋИ ПРИСТУП ЗАСНОВАН НА ПРОЦЕНИ РИЗИКА, САЧИНИ ПРОЦЕДУРЕ О ПОСТУПАЊУ У СЛУЧАЈУ ДА МУ НЕ БУДУ ДОСТАВЉЕНИ ТАЧНИ И ПОТПУНИ ПОДАЦИ ИЗ ЧЛАНА 15А ОВОГ ЗАКОНА.</w:t>
      </w:r>
    </w:p>
    <w:p w:rsidR="00430550" w:rsidRPr="002F014F" w:rsidRDefault="00430550" w:rsidP="002F0886">
      <w:pPr>
        <w:spacing w:after="0"/>
        <w:ind w:firstLine="284"/>
        <w:jc w:val="both"/>
        <w:rPr>
          <w:rFonts w:ascii="Times New Roman" w:hAnsi="Times New Roman" w:cs="Times New Roman"/>
          <w:sz w:val="24"/>
          <w:szCs w:val="24"/>
          <w:lang w:val="sr-Cyrl-RS"/>
        </w:rPr>
      </w:pPr>
    </w:p>
    <w:p w:rsidR="002F0886" w:rsidRPr="002F014F" w:rsidRDefault="002F0886" w:rsidP="002F0886">
      <w:pPr>
        <w:spacing w:after="0"/>
        <w:ind w:firstLine="284"/>
        <w:jc w:val="both"/>
        <w:rPr>
          <w:rFonts w:ascii="Times New Roman" w:hAnsi="Times New Roman" w:cs="Times New Roman"/>
          <w:sz w:val="24"/>
          <w:szCs w:val="24"/>
          <w:lang w:val="sr-Cyrl-RS"/>
        </w:rPr>
      </w:pPr>
      <w:r w:rsidRPr="002F014F">
        <w:rPr>
          <w:rFonts w:ascii="Times New Roman" w:hAnsi="Times New Roman" w:cs="Times New Roman"/>
          <w:sz w:val="24"/>
          <w:szCs w:val="24"/>
          <w:lang w:val="sr-Cyrl-RS"/>
        </w:rPr>
        <w:t>ПРУЖАЛАЦ УСЛУГА ИЗ СТАВА 1. ОВОГ ЧЛАНА ДУЖАН ЈЕ ДА СВОЈИМ УНУТРАШЊИМ АКТИМА УТВРДИ КАДА ЋЕ У СЛУЧАЈУ ИЗ СТАВА 1. ОВОГ ЧЛАНА:</w:t>
      </w:r>
    </w:p>
    <w:p w:rsidR="002F0886" w:rsidRPr="002F014F" w:rsidRDefault="002F0886" w:rsidP="002F0886">
      <w:pPr>
        <w:numPr>
          <w:ilvl w:val="0"/>
          <w:numId w:val="3"/>
        </w:numPr>
        <w:tabs>
          <w:tab w:val="clear" w:pos="360"/>
          <w:tab w:val="num" w:pos="284"/>
        </w:tabs>
        <w:spacing w:after="0" w:line="240" w:lineRule="auto"/>
        <w:ind w:left="0" w:firstLine="284"/>
        <w:jc w:val="both"/>
        <w:rPr>
          <w:rFonts w:ascii="Times New Roman" w:hAnsi="Times New Roman" w:cs="Times New Roman"/>
          <w:sz w:val="24"/>
          <w:szCs w:val="24"/>
          <w:lang w:val="sr-Cyrl-RS"/>
        </w:rPr>
      </w:pPr>
      <w:r w:rsidRPr="002F014F">
        <w:rPr>
          <w:rFonts w:ascii="Times New Roman" w:hAnsi="Times New Roman" w:cs="Times New Roman"/>
          <w:sz w:val="24"/>
          <w:szCs w:val="24"/>
          <w:lang w:val="sr-Cyrl-RS"/>
        </w:rPr>
        <w:t>ОДБИТИ ИЗВРШЕЊЕ ТРАНСАКЦИЈЕ;</w:t>
      </w:r>
    </w:p>
    <w:p w:rsidR="002F0886" w:rsidRPr="002F014F" w:rsidRDefault="002F0886" w:rsidP="002F0886">
      <w:pPr>
        <w:numPr>
          <w:ilvl w:val="0"/>
          <w:numId w:val="3"/>
        </w:numPr>
        <w:tabs>
          <w:tab w:val="clear" w:pos="360"/>
          <w:tab w:val="num" w:pos="284"/>
        </w:tabs>
        <w:spacing w:after="0" w:line="240" w:lineRule="auto"/>
        <w:ind w:left="0" w:firstLine="284"/>
        <w:jc w:val="both"/>
        <w:rPr>
          <w:rFonts w:ascii="Times New Roman" w:hAnsi="Times New Roman" w:cs="Times New Roman"/>
          <w:sz w:val="24"/>
          <w:szCs w:val="24"/>
          <w:lang w:val="sr-Cyrl-RS"/>
        </w:rPr>
      </w:pPr>
      <w:r w:rsidRPr="002F014F">
        <w:rPr>
          <w:rFonts w:ascii="Times New Roman" w:hAnsi="Times New Roman" w:cs="Times New Roman"/>
          <w:sz w:val="24"/>
          <w:szCs w:val="24"/>
          <w:lang w:val="sr-Cyrl-RS"/>
        </w:rPr>
        <w:t>ОБУСТАВИТИ ИЗВРШЕЊЕ ТРАНСАКЦИЈЕ ДО ПРИЈЕМА ПОДАТАКА КОЈИ НЕДОСТАЈУ, КОЈЕ ЈЕ ДУЖАН ДА ЗАТРАЖИ ОД ПРУЖАОЦА УСЛУГА ПОВЕЗАНИХ С ДИГИТАЛНОМ ИМОВИНОМ ИНИЦИЈАТОРА ТРАНСАКЦИЈЕ.</w:t>
      </w:r>
    </w:p>
    <w:p w:rsidR="00430550" w:rsidRPr="002F014F" w:rsidRDefault="00430550" w:rsidP="00430550">
      <w:pPr>
        <w:spacing w:after="0" w:line="240" w:lineRule="auto"/>
        <w:jc w:val="both"/>
        <w:rPr>
          <w:rFonts w:ascii="Times New Roman" w:hAnsi="Times New Roman" w:cs="Times New Roman"/>
          <w:sz w:val="24"/>
          <w:szCs w:val="24"/>
          <w:lang w:val="sr-Cyrl-RS"/>
        </w:rPr>
      </w:pPr>
    </w:p>
    <w:p w:rsidR="002F0886" w:rsidRPr="002F014F" w:rsidRDefault="002F0886" w:rsidP="002F0886">
      <w:pPr>
        <w:spacing w:after="0"/>
        <w:ind w:firstLine="284"/>
        <w:jc w:val="both"/>
        <w:rPr>
          <w:rFonts w:ascii="Times New Roman" w:hAnsi="Times New Roman" w:cs="Times New Roman"/>
          <w:sz w:val="24"/>
          <w:szCs w:val="24"/>
          <w:lang w:val="sr-Cyrl-RS"/>
        </w:rPr>
      </w:pPr>
      <w:r w:rsidRPr="002F014F">
        <w:rPr>
          <w:rFonts w:ascii="Times New Roman" w:hAnsi="Times New Roman" w:cs="Times New Roman"/>
          <w:sz w:val="24"/>
          <w:szCs w:val="24"/>
          <w:lang w:val="sr-Cyrl-RS"/>
        </w:rPr>
        <w:t>ПРУЖАЛАЦ УСЛУГА ПОВЕЗАНИХ С ДИГИТАЛНОМ ИМОВИНОМ НЕ МОЖЕ ДА ИЗВРШИ ТРАНСАКЦИЈУ С ДИГИТАЛНОМ ИМОВИНОМ У СЛУЧАЈУ ДА МУ НЕ БУДУ ДОСТАВЉЕНИ ТАЧНИ И ПОТПУНИ ПОДАЦИ ИЗ ЧЛАНА 15А ОВОГ ЗАКОНА.</w:t>
      </w:r>
    </w:p>
    <w:p w:rsidR="00430550" w:rsidRPr="002F014F" w:rsidRDefault="00430550" w:rsidP="002F0886">
      <w:pPr>
        <w:spacing w:after="0"/>
        <w:ind w:firstLine="284"/>
        <w:jc w:val="both"/>
        <w:rPr>
          <w:rFonts w:ascii="Times New Roman" w:hAnsi="Times New Roman" w:cs="Times New Roman"/>
          <w:sz w:val="24"/>
          <w:szCs w:val="24"/>
          <w:lang w:val="sr-Cyrl-RS"/>
        </w:rPr>
      </w:pPr>
    </w:p>
    <w:p w:rsidR="002F0886" w:rsidRPr="002F014F" w:rsidRDefault="002F0886" w:rsidP="002F0886">
      <w:pPr>
        <w:spacing w:after="0"/>
        <w:ind w:firstLine="284"/>
        <w:jc w:val="both"/>
        <w:rPr>
          <w:rFonts w:ascii="Times New Roman" w:hAnsi="Times New Roman" w:cs="Times New Roman"/>
          <w:sz w:val="24"/>
          <w:szCs w:val="24"/>
          <w:lang w:val="sr-Cyrl-RS"/>
        </w:rPr>
      </w:pPr>
      <w:r w:rsidRPr="002F014F">
        <w:rPr>
          <w:rFonts w:ascii="Times New Roman" w:hAnsi="Times New Roman" w:cs="Times New Roman"/>
          <w:sz w:val="24"/>
          <w:szCs w:val="24"/>
          <w:lang w:val="sr-Cyrl-RS"/>
        </w:rPr>
        <w:t xml:space="preserve">АКО ПРУЖАЛАЦ УСЛУГА ПОВЕЗАНИХ С ДИГИТАЛНОМ ИМОВИНОМ ИНИЦИЈАТОРА ТРАНСАКЦИЈЕ УЧЕСТАЛО НЕ ДОСТАВЉА ТАЧНЕ И ПОТПУНЕ ПОДАТКЕ У СКЛАДУ СА ЧЛАНОМ 15А ОВОГ ЗАКОНА, ПРУЖАЛАЦ УСЛУГА ИЗ СТАВА 1. ОВОГ ЧЛАНА ДУЖАН ЈЕ ДА ГА НА ТО УПОЗОРИ И ОБАВЕСТИ О РОКУ У КОМЕ ЈЕ ПОТРЕБНО ДА СВОЈЕ ПОСТУПАЊЕ УСКЛАДИ СА ОВИМ ЗАКОНОМ. </w:t>
      </w:r>
      <w:r w:rsidRPr="002F014F">
        <w:rPr>
          <w:rFonts w:ascii="Times New Roman" w:hAnsi="Times New Roman" w:cs="Times New Roman"/>
          <w:sz w:val="24"/>
          <w:szCs w:val="24"/>
          <w:lang w:val="sr-Cyrl-RS"/>
        </w:rPr>
        <w:lastRenderedPageBreak/>
        <w:t>АКО ПРУЖАЛАЦ УСЛУГА ПОВЕЗАНИХ С ДИГИТАЛНОМ ИМОВИНОМ И НАКОН ОВОГ УПОЗОРЕЊА И ИСТЕКА ОСТАВЉЕНОГ РОКА НЕ УСКЛАДИ СВОЈЕ ПОСТУПАЊЕ СА ОВИМ ЗАКОНОМ, ПРУЖАЛАЦ УСЛУГА ИЗ СТАВА 1. ОВОГ ЧЛАНА ДУЖАН ЈЕ ДА ОДБИЈЕ БУДУЋЕ ИЗВРШЕЊЕ ТРАНСАКЦИЈЕ ОД ОВОГ ЛИЦА, ИЛИ ДА ОГРАНИЧИ ИЛИ ПРЕКИНЕ ПОСЛОВНУ САРАДЊУ С ТИМ ЛИЦЕМ.</w:t>
      </w:r>
    </w:p>
    <w:p w:rsidR="00430550" w:rsidRPr="002F014F" w:rsidRDefault="00430550" w:rsidP="002F0886">
      <w:pPr>
        <w:spacing w:after="0"/>
        <w:ind w:firstLine="284"/>
        <w:jc w:val="both"/>
        <w:rPr>
          <w:rFonts w:ascii="Times New Roman" w:hAnsi="Times New Roman" w:cs="Times New Roman"/>
          <w:sz w:val="24"/>
          <w:szCs w:val="24"/>
          <w:lang w:val="sr-Cyrl-RS"/>
        </w:rPr>
      </w:pPr>
    </w:p>
    <w:p w:rsidR="002F0886" w:rsidRPr="002F014F" w:rsidRDefault="002F0886" w:rsidP="002F0886">
      <w:pPr>
        <w:spacing w:after="0"/>
        <w:ind w:firstLine="284"/>
        <w:jc w:val="both"/>
        <w:rPr>
          <w:rFonts w:ascii="Times New Roman" w:hAnsi="Times New Roman" w:cs="Times New Roman"/>
          <w:sz w:val="24"/>
          <w:szCs w:val="24"/>
          <w:lang w:val="sr-Cyrl-RS"/>
        </w:rPr>
      </w:pPr>
      <w:r w:rsidRPr="002F014F">
        <w:rPr>
          <w:rFonts w:ascii="Times New Roman" w:hAnsi="Times New Roman" w:cs="Times New Roman"/>
          <w:sz w:val="24"/>
          <w:szCs w:val="24"/>
          <w:lang w:val="sr-Cyrl-RS"/>
        </w:rPr>
        <w:t>У СЛУЧАЈУ ИЗ СТАВА 4. ОВОГ ЧЛАНА, ПРУЖАЛАЦ УСЛУГА ИЗ СТАВА 1. ОВОГ ЧЛАНА ДУЖАН ЈЕ ДА:</w:t>
      </w:r>
    </w:p>
    <w:p w:rsidR="00430550" w:rsidRPr="002F014F" w:rsidRDefault="00430550" w:rsidP="002F0886">
      <w:pPr>
        <w:spacing w:after="0"/>
        <w:ind w:firstLine="284"/>
        <w:jc w:val="both"/>
        <w:rPr>
          <w:rFonts w:ascii="Times New Roman" w:hAnsi="Times New Roman" w:cs="Times New Roman"/>
          <w:sz w:val="24"/>
          <w:szCs w:val="24"/>
          <w:lang w:val="sr-Cyrl-RS"/>
        </w:rPr>
      </w:pPr>
    </w:p>
    <w:p w:rsidR="002F0886" w:rsidRPr="002F014F" w:rsidRDefault="002F0886" w:rsidP="002F0886">
      <w:pPr>
        <w:numPr>
          <w:ilvl w:val="0"/>
          <w:numId w:val="4"/>
        </w:numPr>
        <w:tabs>
          <w:tab w:val="clear" w:pos="360"/>
          <w:tab w:val="num" w:pos="284"/>
        </w:tabs>
        <w:spacing w:after="0" w:line="240" w:lineRule="auto"/>
        <w:ind w:left="0" w:firstLine="284"/>
        <w:jc w:val="both"/>
        <w:rPr>
          <w:rFonts w:ascii="Times New Roman" w:hAnsi="Times New Roman" w:cs="Times New Roman"/>
          <w:sz w:val="24"/>
          <w:szCs w:val="24"/>
          <w:lang w:val="sr-Cyrl-RS"/>
        </w:rPr>
      </w:pPr>
      <w:r w:rsidRPr="002F014F">
        <w:rPr>
          <w:rFonts w:ascii="Times New Roman" w:hAnsi="Times New Roman" w:cs="Times New Roman"/>
          <w:sz w:val="24"/>
          <w:szCs w:val="24"/>
          <w:lang w:val="sr-Cyrl-RS"/>
        </w:rPr>
        <w:t>ОБАВЕСТИ НАДЗОРНИ ОРГАН О ПРУЖАОЦУ УСЛУГА ПОВЕЗАНИХ С ДИГИТАЛНОМ ИМОВИНОМ КОЈИ УЧЕСТАЛО НЕ ДОСТАВЉА ТАЧНЕ И ПОТПУНЕ ПОДАТКЕ У СКЛАДУ СА ЧЛАНОМ 15А ОВОГ ЗАКОНА, КАО И О МЕРАМА КОЈЕ ЈЕ ПРЕДУЗЕО ПРЕМА ОВОМ ЛИЦУ У СКЛАДУ СА СТАВОМ 4. ОВОГ ЧЛАНА;</w:t>
      </w:r>
    </w:p>
    <w:p w:rsidR="00D90CCF" w:rsidRPr="002F014F" w:rsidRDefault="002F0886" w:rsidP="002F0886">
      <w:pPr>
        <w:numPr>
          <w:ilvl w:val="0"/>
          <w:numId w:val="4"/>
        </w:numPr>
        <w:tabs>
          <w:tab w:val="clear" w:pos="360"/>
          <w:tab w:val="num" w:pos="284"/>
        </w:tabs>
        <w:spacing w:after="0" w:line="240" w:lineRule="auto"/>
        <w:ind w:left="0" w:firstLine="284"/>
        <w:jc w:val="both"/>
        <w:rPr>
          <w:rFonts w:ascii="Times New Roman" w:hAnsi="Times New Roman" w:cs="Times New Roman"/>
          <w:sz w:val="24"/>
          <w:szCs w:val="24"/>
          <w:lang w:val="sr-Cyrl-RS"/>
        </w:rPr>
      </w:pPr>
      <w:r w:rsidRPr="002F014F">
        <w:rPr>
          <w:rFonts w:ascii="Times New Roman" w:hAnsi="Times New Roman" w:cs="Times New Roman"/>
          <w:sz w:val="24"/>
          <w:szCs w:val="24"/>
          <w:lang w:val="sr-Cyrl-RS"/>
        </w:rPr>
        <w:t>РАЗМОТРИ ДА ЛИ НЕДОСТАТАК ТАЧНИХ И ПОТПУНИХ ПОДАТАКА ИЗ ЧЛАНА 15А ОВОГ ЗАКОНА, ЗАЈЕДНО С ДРУГИМ ОКОЛНОСТИМА, ПРЕДСТАВЉА ОСНОВ СУМЊЕ У ПРАЊЕ НОВЦА ИЛИ ФИНАНСИРАЊЕ ТЕРОРИЗМА – О ЧЕМУ ОБАВЕШТАВА УПРАВУ АКО УТВРДИ ДА ПОСТОЈИ ОСНОВ СУМЊЕ У ПРАЊЕ НОВЦА ИЛИ ФИНАНСИРАЊЕ ТЕРОРИЗМА, ДОК У СУПРОТНОМ СЛУЧАЈУ САЧИЊАВА БЕЛЕШКУ, КОЈУ ЧУВА У СКЛАДУ СА ЗАКОНОМ.</w:t>
      </w:r>
    </w:p>
    <w:p w:rsidR="00430550" w:rsidRPr="002F014F" w:rsidRDefault="00430550" w:rsidP="00430550">
      <w:pPr>
        <w:spacing w:after="0" w:line="240" w:lineRule="auto"/>
        <w:jc w:val="both"/>
        <w:rPr>
          <w:rFonts w:ascii="Times New Roman" w:hAnsi="Times New Roman" w:cs="Times New Roman"/>
          <w:sz w:val="24"/>
          <w:szCs w:val="24"/>
          <w:lang w:val="sr-Cyrl-RS"/>
        </w:rPr>
      </w:pPr>
    </w:p>
    <w:p w:rsidR="00430550" w:rsidRPr="002F014F" w:rsidRDefault="00430550" w:rsidP="00430550">
      <w:pPr>
        <w:spacing w:after="0" w:line="240" w:lineRule="auto"/>
        <w:jc w:val="both"/>
        <w:rPr>
          <w:rFonts w:ascii="Times New Roman" w:hAnsi="Times New Roman" w:cs="Times New Roman"/>
          <w:sz w:val="24"/>
          <w:szCs w:val="24"/>
          <w:lang w:val="sr-Cyrl-RS"/>
        </w:rPr>
      </w:pPr>
    </w:p>
    <w:p w:rsidR="00D90CCF" w:rsidRPr="002F014F" w:rsidRDefault="00D90CCF" w:rsidP="00430550">
      <w:pPr>
        <w:spacing w:after="0" w:line="240" w:lineRule="auto"/>
        <w:ind w:firstLine="284"/>
        <w:jc w:val="center"/>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ИЗУЗЕТАК КОД ИЗДАВАЊА ЕЛЕКТРОНСКОГ НОВЦА</w:t>
      </w:r>
    </w:p>
    <w:p w:rsidR="004412C9" w:rsidRPr="002F014F" w:rsidRDefault="004412C9" w:rsidP="002F0886">
      <w:pPr>
        <w:spacing w:after="0" w:line="240" w:lineRule="auto"/>
        <w:ind w:firstLine="284"/>
        <w:jc w:val="both"/>
        <w:rPr>
          <w:rFonts w:ascii="Times New Roman" w:eastAsia="Times New Roman" w:hAnsi="Times New Roman" w:cs="Times New Roman"/>
          <w:sz w:val="24"/>
          <w:szCs w:val="24"/>
          <w:lang w:val="sr-Cyrl-RS" w:eastAsia="en-GB"/>
        </w:rPr>
      </w:pPr>
    </w:p>
    <w:p w:rsidR="00D90CCF" w:rsidRPr="002F014F" w:rsidRDefault="00D90CCF" w:rsidP="00507580">
      <w:pPr>
        <w:spacing w:after="0" w:line="240" w:lineRule="auto"/>
        <w:ind w:firstLine="284"/>
        <w:jc w:val="center"/>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Члан 16.</w:t>
      </w:r>
    </w:p>
    <w:p w:rsidR="00D90CCF" w:rsidRPr="002F014F" w:rsidRDefault="00D90CCF"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Издаваоци електронског новца не морају вршити радње и мере познавања и праћења странке ако је у складу са анализом ризика процењено да постоји низак ризик од прања новца или финансирања тероризма и ако су испуњени следећи услови:</w:t>
      </w:r>
    </w:p>
    <w:p w:rsidR="00D90CCF" w:rsidRPr="002F014F" w:rsidRDefault="00D90CCF"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1)</w:t>
      </w:r>
      <w:r w:rsidRPr="002F014F">
        <w:rPr>
          <w:rFonts w:ascii="Times New Roman" w:eastAsia="Times New Roman" w:hAnsi="Times New Roman" w:cs="Times New Roman"/>
          <w:sz w:val="24"/>
          <w:szCs w:val="24"/>
          <w:lang w:val="sr-Cyrl-RS" w:eastAsia="en-GB"/>
        </w:rPr>
        <w:tab/>
        <w:t xml:space="preserve">износ електронског новца похрањен на платном инструменту се не може допуњавати или максимални месечни лимит за плаћање је ограничен на 150 </w:t>
      </w:r>
      <w:proofErr w:type="spellStart"/>
      <w:r w:rsidRPr="002F014F">
        <w:rPr>
          <w:rFonts w:ascii="Times New Roman" w:eastAsia="Times New Roman" w:hAnsi="Times New Roman" w:cs="Times New Roman"/>
          <w:sz w:val="24"/>
          <w:szCs w:val="24"/>
          <w:lang w:val="sr-Cyrl-RS" w:eastAsia="en-GB"/>
        </w:rPr>
        <w:t>евра</w:t>
      </w:r>
      <w:proofErr w:type="spellEnd"/>
      <w:r w:rsidRPr="002F014F">
        <w:rPr>
          <w:rFonts w:ascii="Times New Roman" w:eastAsia="Times New Roman" w:hAnsi="Times New Roman" w:cs="Times New Roman"/>
          <w:sz w:val="24"/>
          <w:szCs w:val="24"/>
          <w:lang w:val="sr-Cyrl-RS" w:eastAsia="en-GB"/>
        </w:rPr>
        <w:t xml:space="preserve"> у динарској противвредности и који се може користити само у Републици Србији;</w:t>
      </w:r>
    </w:p>
    <w:p w:rsidR="00D90CCF" w:rsidRPr="002F014F" w:rsidRDefault="00D90CCF"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2)</w:t>
      </w:r>
      <w:r w:rsidRPr="002F014F">
        <w:rPr>
          <w:rFonts w:ascii="Times New Roman" w:eastAsia="Times New Roman" w:hAnsi="Times New Roman" w:cs="Times New Roman"/>
          <w:sz w:val="24"/>
          <w:szCs w:val="24"/>
          <w:lang w:val="sr-Cyrl-RS" w:eastAsia="en-GB"/>
        </w:rPr>
        <w:tab/>
        <w:t xml:space="preserve">максимални износ похрањеног електронског новца не прелази 150 </w:t>
      </w:r>
      <w:proofErr w:type="spellStart"/>
      <w:r w:rsidRPr="002F014F">
        <w:rPr>
          <w:rFonts w:ascii="Times New Roman" w:eastAsia="Times New Roman" w:hAnsi="Times New Roman" w:cs="Times New Roman"/>
          <w:sz w:val="24"/>
          <w:szCs w:val="24"/>
          <w:lang w:val="sr-Cyrl-RS" w:eastAsia="en-GB"/>
        </w:rPr>
        <w:t>евра</w:t>
      </w:r>
      <w:proofErr w:type="spellEnd"/>
      <w:r w:rsidRPr="002F014F">
        <w:rPr>
          <w:rFonts w:ascii="Times New Roman" w:eastAsia="Times New Roman" w:hAnsi="Times New Roman" w:cs="Times New Roman"/>
          <w:sz w:val="24"/>
          <w:szCs w:val="24"/>
          <w:lang w:val="sr-Cyrl-RS" w:eastAsia="en-GB"/>
        </w:rPr>
        <w:t xml:space="preserve"> у динарској противвредности;</w:t>
      </w:r>
    </w:p>
    <w:p w:rsidR="00D90CCF" w:rsidRPr="002F014F" w:rsidRDefault="00D90CCF"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3)</w:t>
      </w:r>
      <w:r w:rsidRPr="002F014F">
        <w:rPr>
          <w:rFonts w:ascii="Times New Roman" w:eastAsia="Times New Roman" w:hAnsi="Times New Roman" w:cs="Times New Roman"/>
          <w:sz w:val="24"/>
          <w:szCs w:val="24"/>
          <w:lang w:val="sr-Cyrl-RS" w:eastAsia="en-GB"/>
        </w:rPr>
        <w:tab/>
        <w:t>новац похрањен на платном инструменту се користи искључиво за куповину робе или услуга;</w:t>
      </w:r>
    </w:p>
    <w:p w:rsidR="00D90CCF" w:rsidRPr="002F014F" w:rsidRDefault="00D90CCF"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4)</w:t>
      </w:r>
      <w:r w:rsidRPr="002F014F">
        <w:rPr>
          <w:rFonts w:ascii="Times New Roman" w:eastAsia="Times New Roman" w:hAnsi="Times New Roman" w:cs="Times New Roman"/>
          <w:sz w:val="24"/>
          <w:szCs w:val="24"/>
          <w:lang w:val="sr-Cyrl-RS" w:eastAsia="en-GB"/>
        </w:rPr>
        <w:tab/>
        <w:t xml:space="preserve">новац похрањен на платном инструменту не може се користити у даљинској трговини у смислу закона којим се уређује трговина за </w:t>
      </w:r>
      <w:proofErr w:type="spellStart"/>
      <w:r w:rsidRPr="002F014F">
        <w:rPr>
          <w:rFonts w:ascii="Times New Roman" w:eastAsia="Times New Roman" w:hAnsi="Times New Roman" w:cs="Times New Roman"/>
          <w:sz w:val="24"/>
          <w:szCs w:val="24"/>
          <w:lang w:val="sr-Cyrl-RS" w:eastAsia="en-GB"/>
        </w:rPr>
        <w:t>иницирање</w:t>
      </w:r>
      <w:proofErr w:type="spellEnd"/>
      <w:r w:rsidRPr="002F014F">
        <w:rPr>
          <w:rFonts w:ascii="Times New Roman" w:eastAsia="Times New Roman" w:hAnsi="Times New Roman" w:cs="Times New Roman"/>
          <w:sz w:val="24"/>
          <w:szCs w:val="24"/>
          <w:lang w:val="sr-Cyrl-RS" w:eastAsia="en-GB"/>
        </w:rPr>
        <w:t xml:space="preserve"> платне трансакције путем </w:t>
      </w:r>
      <w:proofErr w:type="spellStart"/>
      <w:r w:rsidRPr="002F014F">
        <w:rPr>
          <w:rFonts w:ascii="Times New Roman" w:eastAsia="Times New Roman" w:hAnsi="Times New Roman" w:cs="Times New Roman"/>
          <w:sz w:val="24"/>
          <w:szCs w:val="24"/>
          <w:lang w:val="sr-Cyrl-RS" w:eastAsia="en-GB"/>
        </w:rPr>
        <w:t>интернета</w:t>
      </w:r>
      <w:proofErr w:type="spellEnd"/>
      <w:r w:rsidRPr="002F014F">
        <w:rPr>
          <w:rFonts w:ascii="Times New Roman" w:eastAsia="Times New Roman" w:hAnsi="Times New Roman" w:cs="Times New Roman"/>
          <w:sz w:val="24"/>
          <w:szCs w:val="24"/>
          <w:lang w:val="sr-Cyrl-RS" w:eastAsia="en-GB"/>
        </w:rPr>
        <w:t xml:space="preserve"> или коришћењем средстава комуникације на даљину, ако износ платне трансакције прелази 50 </w:t>
      </w:r>
      <w:proofErr w:type="spellStart"/>
      <w:r w:rsidRPr="002F014F">
        <w:rPr>
          <w:rFonts w:ascii="Times New Roman" w:eastAsia="Times New Roman" w:hAnsi="Times New Roman" w:cs="Times New Roman"/>
          <w:sz w:val="24"/>
          <w:szCs w:val="24"/>
          <w:lang w:val="sr-Cyrl-RS" w:eastAsia="en-GB"/>
        </w:rPr>
        <w:t>евра</w:t>
      </w:r>
      <w:proofErr w:type="spellEnd"/>
      <w:r w:rsidRPr="002F014F">
        <w:rPr>
          <w:rFonts w:ascii="Times New Roman" w:eastAsia="Times New Roman" w:hAnsi="Times New Roman" w:cs="Times New Roman"/>
          <w:sz w:val="24"/>
          <w:szCs w:val="24"/>
          <w:lang w:val="sr-Cyrl-RS" w:eastAsia="en-GB"/>
        </w:rPr>
        <w:t xml:space="preserve"> у динарској противвредности;</w:t>
      </w:r>
    </w:p>
    <w:p w:rsidR="00D90CCF" w:rsidRPr="002F014F" w:rsidRDefault="00D90CCF"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5)</w:t>
      </w:r>
      <w:r w:rsidRPr="002F014F">
        <w:rPr>
          <w:rFonts w:ascii="Times New Roman" w:eastAsia="Times New Roman" w:hAnsi="Times New Roman" w:cs="Times New Roman"/>
          <w:sz w:val="24"/>
          <w:szCs w:val="24"/>
          <w:lang w:val="sr-Cyrl-RS" w:eastAsia="en-GB"/>
        </w:rPr>
        <w:tab/>
        <w:t>платни инструмент се не може финансирати анонимним електронским новцем;</w:t>
      </w:r>
    </w:p>
    <w:p w:rsidR="00D90CCF" w:rsidRPr="002F014F" w:rsidRDefault="00D90CCF"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6)</w:t>
      </w:r>
      <w:r w:rsidRPr="002F014F">
        <w:rPr>
          <w:rFonts w:ascii="Times New Roman" w:eastAsia="Times New Roman" w:hAnsi="Times New Roman" w:cs="Times New Roman"/>
          <w:sz w:val="24"/>
          <w:szCs w:val="24"/>
          <w:lang w:val="sr-Cyrl-RS" w:eastAsia="en-GB"/>
        </w:rPr>
        <w:tab/>
        <w:t>издавалац електронског новца у довољној мери прати трансакције или пословни однос тако да може да открије неуобичајене или сумњиве трансакције.</w:t>
      </w:r>
    </w:p>
    <w:p w:rsidR="00452ABE" w:rsidRPr="002F014F" w:rsidRDefault="00D90CCF"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 xml:space="preserve">Одредбе става 1. овог члана не примењују се ако постоје основи сумње да се ради о прању новца или финансирању тероризма, као и у случају откупа електронског новца за готов новац или у случају подизања готовог новца у вредности електронског новца, где откупљени износ прелази 50 </w:t>
      </w:r>
      <w:proofErr w:type="spellStart"/>
      <w:r w:rsidRPr="002F014F">
        <w:rPr>
          <w:rFonts w:ascii="Times New Roman" w:eastAsia="Times New Roman" w:hAnsi="Times New Roman" w:cs="Times New Roman"/>
          <w:sz w:val="24"/>
          <w:szCs w:val="24"/>
          <w:lang w:val="sr-Cyrl-RS" w:eastAsia="en-GB"/>
        </w:rPr>
        <w:t>евра</w:t>
      </w:r>
      <w:proofErr w:type="spellEnd"/>
      <w:r w:rsidRPr="002F014F">
        <w:rPr>
          <w:rFonts w:ascii="Times New Roman" w:eastAsia="Times New Roman" w:hAnsi="Times New Roman" w:cs="Times New Roman"/>
          <w:sz w:val="24"/>
          <w:szCs w:val="24"/>
          <w:lang w:val="sr-Cyrl-RS" w:eastAsia="en-GB"/>
        </w:rPr>
        <w:t xml:space="preserve"> у динарској противвредности.</w:t>
      </w:r>
    </w:p>
    <w:p w:rsidR="004412C9" w:rsidRPr="002F014F" w:rsidRDefault="004412C9" w:rsidP="00507580">
      <w:pPr>
        <w:spacing w:after="0" w:line="240" w:lineRule="auto"/>
        <w:ind w:firstLine="284"/>
        <w:jc w:val="both"/>
        <w:rPr>
          <w:rFonts w:ascii="Times New Roman" w:eastAsia="Times New Roman" w:hAnsi="Times New Roman" w:cs="Times New Roman"/>
          <w:sz w:val="24"/>
          <w:szCs w:val="24"/>
          <w:lang w:val="sr-Cyrl-RS" w:eastAsia="en-GB"/>
        </w:rPr>
      </w:pPr>
    </w:p>
    <w:p w:rsidR="00430550" w:rsidRPr="002F014F" w:rsidRDefault="00430550" w:rsidP="00507580">
      <w:pPr>
        <w:spacing w:after="0" w:line="240" w:lineRule="auto"/>
        <w:ind w:firstLine="284"/>
        <w:jc w:val="both"/>
        <w:rPr>
          <w:rFonts w:ascii="Times New Roman" w:eastAsia="Times New Roman" w:hAnsi="Times New Roman" w:cs="Times New Roman"/>
          <w:sz w:val="24"/>
          <w:szCs w:val="24"/>
          <w:lang w:val="sr-Cyrl-RS" w:eastAsia="en-GB"/>
        </w:rPr>
      </w:pPr>
    </w:p>
    <w:p w:rsidR="00430550" w:rsidRPr="002F014F" w:rsidRDefault="00430550" w:rsidP="00430550">
      <w:pPr>
        <w:spacing w:after="0"/>
        <w:jc w:val="center"/>
        <w:rPr>
          <w:rFonts w:ascii="Times New Roman" w:hAnsi="Times New Roman" w:cs="Times New Roman"/>
          <w:sz w:val="24"/>
          <w:szCs w:val="24"/>
          <w:lang w:val="sr-Cyrl-RS"/>
        </w:rPr>
      </w:pPr>
      <w:r w:rsidRPr="002F014F">
        <w:rPr>
          <w:rFonts w:ascii="Times New Roman" w:hAnsi="Times New Roman" w:cs="Times New Roman"/>
          <w:sz w:val="24"/>
          <w:szCs w:val="24"/>
          <w:lang w:val="sr-Cyrl-RS"/>
        </w:rPr>
        <w:t>ИЗУЗЕТАК КОД ПРУЖАЊА УСЛУГА ПОВЕЗАНИХ С ДИГИТАЛНОМ ИМОВИНОМ</w:t>
      </w:r>
    </w:p>
    <w:p w:rsidR="00430550" w:rsidRPr="002F014F" w:rsidRDefault="00430550" w:rsidP="00430550">
      <w:pPr>
        <w:spacing w:after="0"/>
        <w:jc w:val="center"/>
        <w:rPr>
          <w:rFonts w:ascii="Times New Roman" w:hAnsi="Times New Roman" w:cs="Times New Roman"/>
          <w:sz w:val="24"/>
          <w:szCs w:val="24"/>
          <w:lang w:val="sr-Cyrl-RS"/>
        </w:rPr>
      </w:pPr>
    </w:p>
    <w:p w:rsidR="00430550" w:rsidRPr="002F014F" w:rsidRDefault="00430550" w:rsidP="00430550">
      <w:pPr>
        <w:spacing w:after="0"/>
        <w:jc w:val="center"/>
        <w:rPr>
          <w:rFonts w:ascii="Times New Roman" w:hAnsi="Times New Roman" w:cs="Times New Roman"/>
          <w:sz w:val="24"/>
          <w:szCs w:val="24"/>
          <w:lang w:val="sr-Cyrl-RS"/>
        </w:rPr>
      </w:pPr>
      <w:r w:rsidRPr="002F014F">
        <w:rPr>
          <w:rFonts w:ascii="Times New Roman" w:hAnsi="Times New Roman" w:cs="Times New Roman"/>
          <w:sz w:val="24"/>
          <w:szCs w:val="24"/>
          <w:lang w:val="sr-Cyrl-RS"/>
        </w:rPr>
        <w:t>ЧЛАН 16А</w:t>
      </w:r>
    </w:p>
    <w:p w:rsidR="00430550" w:rsidRPr="002F014F" w:rsidRDefault="00430550" w:rsidP="00430550">
      <w:pPr>
        <w:spacing w:after="0"/>
        <w:ind w:firstLine="284"/>
        <w:jc w:val="both"/>
        <w:rPr>
          <w:rFonts w:ascii="Times New Roman" w:hAnsi="Times New Roman" w:cs="Times New Roman"/>
          <w:sz w:val="24"/>
          <w:szCs w:val="24"/>
          <w:lang w:val="sr-Cyrl-RS"/>
        </w:rPr>
      </w:pPr>
      <w:r w:rsidRPr="002F014F">
        <w:rPr>
          <w:rFonts w:ascii="Times New Roman" w:hAnsi="Times New Roman" w:cs="Times New Roman"/>
          <w:sz w:val="24"/>
          <w:szCs w:val="24"/>
          <w:lang w:val="sr-Cyrl-RS"/>
        </w:rPr>
        <w:t>ПРУЖАЛАЦ УСЛУГА ПОВЕЗАНИХ С ДИГИТАЛНОМ ИМОВИНОМ НИЈЕ ДУЖАН ДА УСПОСТАВИ ПОСЛОВНИ ОДНОС СА СТРАНКОМ И/ИЛИ ВРШИ РАДЊЕ И МЕРЕ ПОЗНАВАЊА И ПРАЋЕЊА СТРАНКЕ У ВЕЗИ С ТИМ ПОСЛОВНИМ ОДНОСОМ, АКО ЈЕ У СКЛАДУ СА АНАЛИЗОМ РИЗИКА ПРОЦЕЊЕНО ДА ПОСТОЈИ НИЗАК РИЗИК ОД ПРАЊА НОВЦА ИЛИ ФИНАНСИРАЊА ТЕРОРИЗМА И АКО СУ ИСПУЊЕНИ СВИ СЛЕДЕЋИ УСЛОВИ:</w:t>
      </w:r>
    </w:p>
    <w:p w:rsidR="00430550" w:rsidRPr="002F014F" w:rsidRDefault="00430550" w:rsidP="00430550">
      <w:pPr>
        <w:spacing w:after="0"/>
        <w:ind w:firstLine="284"/>
        <w:jc w:val="both"/>
        <w:rPr>
          <w:rFonts w:ascii="Times New Roman" w:hAnsi="Times New Roman" w:cs="Times New Roman"/>
          <w:sz w:val="24"/>
          <w:szCs w:val="24"/>
          <w:lang w:val="sr-Cyrl-RS"/>
        </w:rPr>
      </w:pPr>
      <w:r w:rsidRPr="002F014F">
        <w:rPr>
          <w:rFonts w:ascii="Times New Roman" w:hAnsi="Times New Roman" w:cs="Times New Roman"/>
          <w:sz w:val="24"/>
          <w:szCs w:val="24"/>
          <w:lang w:val="sr-Cyrl-RS"/>
        </w:rPr>
        <w:t>1)</w:t>
      </w:r>
      <w:r w:rsidRPr="002F014F">
        <w:rPr>
          <w:rFonts w:ascii="Times New Roman" w:hAnsi="Times New Roman" w:cs="Times New Roman"/>
          <w:sz w:val="24"/>
          <w:szCs w:val="24"/>
          <w:lang w:val="sr-Cyrl-RS"/>
        </w:rPr>
        <w:tab/>
      </w:r>
      <w:bookmarkStart w:id="2" w:name="_Hlk51317598"/>
      <w:r w:rsidRPr="002F014F">
        <w:rPr>
          <w:rFonts w:ascii="Times New Roman" w:hAnsi="Times New Roman" w:cs="Times New Roman"/>
          <w:sz w:val="24"/>
          <w:szCs w:val="24"/>
          <w:lang w:val="sr-Cyrl-RS"/>
        </w:rPr>
        <w:t>ВРЕДНОСТ ПОЈЕДИНАЧНЕ ТРАНСАКЦИЈЕ С ДИГИТАЛНОМ ИМОВИНОМ ЈЕ МАЊА ОД 15.000 ДИНАРА</w:t>
      </w:r>
      <w:bookmarkEnd w:id="2"/>
      <w:r w:rsidRPr="002F014F">
        <w:rPr>
          <w:rFonts w:ascii="Times New Roman" w:hAnsi="Times New Roman" w:cs="Times New Roman"/>
          <w:sz w:val="24"/>
          <w:szCs w:val="24"/>
          <w:lang w:val="sr-Cyrl-RS"/>
        </w:rPr>
        <w:t>, БЕЗ ОБЗИРА НА ТО ДА ЛИ СЕ РАДИ О ЈЕДНОЈ ИЛИ ВИШЕ МЕЂУСОБНО ПОВЕЗАНИХ ТРАНСАКЦИЈА, ПРИ ЧЕМУ ВРЕДНОСТ ТИХ ТРАНСАКЦИЈА ОДРЕЂЕНЕ СТРАНКЕ НА МЕСЕЧНОМ НИВОУ НЕ ПРЕЛАЗИ 40.000 ДИНАРА А НА ГОДИШЊЕМ НИВОУ 120.000 ДИНАРА;</w:t>
      </w:r>
    </w:p>
    <w:p w:rsidR="00430550" w:rsidRPr="002F014F" w:rsidRDefault="00430550" w:rsidP="00430550">
      <w:pPr>
        <w:spacing w:after="0"/>
        <w:ind w:firstLine="284"/>
        <w:jc w:val="both"/>
        <w:rPr>
          <w:rFonts w:ascii="Times New Roman" w:hAnsi="Times New Roman" w:cs="Times New Roman"/>
          <w:sz w:val="24"/>
          <w:szCs w:val="24"/>
          <w:lang w:val="sr-Cyrl-RS"/>
        </w:rPr>
      </w:pPr>
      <w:r w:rsidRPr="002F014F">
        <w:rPr>
          <w:rFonts w:ascii="Times New Roman" w:hAnsi="Times New Roman" w:cs="Times New Roman"/>
          <w:sz w:val="24"/>
          <w:szCs w:val="24"/>
          <w:lang w:val="sr-Cyrl-RS"/>
        </w:rPr>
        <w:t>2) ПРУЖАЛАЦ УСЛУГА ПОВЕЗАНИХ С ДИГИТАЛНОМ ИМОВИНОМ ЈЕ ОБЕЗБЕДИО ТЕСТИРАНО И ПОТВРЂЕНО ТЕХНИЧКО РЕШЕЊЕ КОЈЕ ОМОГУЋАВА ДОСТАВЉАЊЕ КОПИЈЕ, ОДНОСНО ОЧИТАНОГ ИЗВОДА ЛИЧНОГ ДОКУМЕНТА СТРАНКЕ, ФОТОГРАФИЈЕ ЛИЦА СТРАНКЕ И КОПИЈЕ ДОКУМЕНТА ИЗ КОЈЕГ СЕ МОЖЕ УТВРДИТИ АДРЕСА ПРЕБИВАЛИШТА, ОДНОСНО БОРАВИШТА СТРАНКЕ, АКО ЛИЧНИ ДОКУМЕНТ СТРАНКЕ НЕ САДРЖИ ПОДАТАК О ТОЈ АДРЕСИ (НПР. КОПИЈА ДРУГЕ СЛУЖБЕНЕ ИСПРАВЕ ИЛИ РАЧУНА ЗА ТЕЛЕФОН ИЛИ КОМУНАЛНЕ УСЛУГЕ КОЈИ САДРЖИ ТАЈ ПОДАТАК);</w:t>
      </w:r>
    </w:p>
    <w:p w:rsidR="00430550" w:rsidRPr="002F014F" w:rsidRDefault="00430550" w:rsidP="00430550">
      <w:pPr>
        <w:spacing w:after="0"/>
        <w:ind w:firstLine="284"/>
        <w:jc w:val="both"/>
        <w:rPr>
          <w:rFonts w:ascii="Times New Roman" w:hAnsi="Times New Roman" w:cs="Times New Roman"/>
          <w:sz w:val="24"/>
          <w:szCs w:val="24"/>
          <w:lang w:val="sr-Cyrl-RS"/>
        </w:rPr>
      </w:pPr>
      <w:r w:rsidRPr="002F014F">
        <w:rPr>
          <w:rFonts w:ascii="Times New Roman" w:hAnsi="Times New Roman" w:cs="Times New Roman"/>
          <w:sz w:val="24"/>
          <w:szCs w:val="24"/>
          <w:lang w:val="sr-Cyrl-RS"/>
        </w:rPr>
        <w:t>3) ПРУЖАЛАЦ УСЛУГА ПОВЕЗАНИХ С ДИГИТАЛНОМ ИМОВИНОМ У ДОВОЉНОЈ МЕРИ ПРАТИ ТРАНСАКЦИЈЕ С ДИГИТАЛНОМ ИМОВИНОМ ТАКО ДА МОЖЕ ДА ОТКРИЈЕ НЕУОБИЧАЈЕНЕ ИЛИ СУМЊИВЕ ТРАНСАКЦИЈЕ.</w:t>
      </w:r>
    </w:p>
    <w:p w:rsidR="00430550" w:rsidRPr="002F014F" w:rsidRDefault="00430550" w:rsidP="00430550">
      <w:pPr>
        <w:spacing w:after="0"/>
        <w:ind w:firstLine="284"/>
        <w:jc w:val="both"/>
        <w:rPr>
          <w:rFonts w:ascii="Times New Roman" w:hAnsi="Times New Roman" w:cs="Times New Roman"/>
          <w:sz w:val="24"/>
          <w:szCs w:val="24"/>
          <w:lang w:val="sr-Cyrl-RS"/>
        </w:rPr>
      </w:pPr>
      <w:r w:rsidRPr="002F014F">
        <w:rPr>
          <w:rFonts w:ascii="Times New Roman" w:hAnsi="Times New Roman" w:cs="Times New Roman"/>
          <w:sz w:val="24"/>
          <w:szCs w:val="24"/>
          <w:lang w:val="sr-Cyrl-RS"/>
        </w:rPr>
        <w:t>КОПИЈОМ, ОДНОСНО ОЧИТАНИМ ИЗВОДОМ ИЗ СТАВА 1. ТАЧКА 2) ОВОГ ЧЛАНА СМАТРА СЕ И ДИГИТАЛИЗОВАНИ (НПР. СКЕНИРАНИ ИЛИ ФОТОГРАФИСАНИ) ДОКУМЕНТ ИЗ СТАВА 1. ТАЧКА 2) ОВОГ ЧЛАНА.</w:t>
      </w:r>
    </w:p>
    <w:p w:rsidR="00430550" w:rsidRPr="002F014F" w:rsidRDefault="00430550" w:rsidP="00BC019A">
      <w:pPr>
        <w:spacing w:after="0"/>
        <w:ind w:firstLine="284"/>
        <w:jc w:val="both"/>
        <w:rPr>
          <w:rFonts w:ascii="Times New Roman" w:hAnsi="Times New Roman" w:cs="Times New Roman"/>
          <w:sz w:val="24"/>
          <w:szCs w:val="24"/>
          <w:lang w:val="sr-Cyrl-RS"/>
        </w:rPr>
      </w:pPr>
      <w:r w:rsidRPr="002F014F">
        <w:rPr>
          <w:rFonts w:ascii="Times New Roman" w:hAnsi="Times New Roman" w:cs="Times New Roman"/>
          <w:sz w:val="24"/>
          <w:szCs w:val="24"/>
          <w:lang w:val="sr-Cyrl-RS"/>
        </w:rPr>
        <w:t xml:space="preserve">ПРУЖАЛАЦ УСЛУГА ПОВЕЗАНИХ С ДИГИТАЛНОМ ИМОВИНОМ КОЈИ НАМЕРАВА ДА ПРИМЕЊУЈЕ ИЗУЗЕТАК ИЗ СТАВА 1. ОВОГ ЧЛАНА, ДУЖАН ЈЕ ДА О ТОМЕ ОБАВЕСТИ НАДЗОРНИ ОРГАН НАЈКАСНИЈЕ 30 ДАНА ПРЕ ДАНА ПОЧЕТКА ПРИМЕНЕ ТОГ ИЗУЗЕТКА И ДА НАДЗОРНОМ ОРГАНУ УЗ ТО ОБАВЕШТЕЊЕ ДОСТАВИ ДОКАЗ ДА РАСПОЛАЖЕ ТЕХНИЧКИМ РЕШЕЊЕМ ИЗ СТАВА 1. ТАЧКА 2) ОВОГ ЧЛАНА. РОК ИЗ ОВОГ СТАВА РАЧУНА СЕ ОД ДАНА ДОСТАВЉАЊА УРЕДНЕ ДОКУМЕНТАЦИЈЕ ИЗ СТАВА 1. ТАЧКА 2) ОВОГ ЧЛАНА. </w:t>
      </w:r>
    </w:p>
    <w:p w:rsidR="00430550" w:rsidRPr="002F014F" w:rsidRDefault="00430550" w:rsidP="00BC019A">
      <w:pPr>
        <w:spacing w:after="0"/>
        <w:ind w:firstLine="284"/>
        <w:jc w:val="both"/>
        <w:rPr>
          <w:rFonts w:ascii="Times New Roman" w:hAnsi="Times New Roman" w:cs="Times New Roman"/>
          <w:sz w:val="24"/>
          <w:szCs w:val="24"/>
          <w:lang w:val="sr-Cyrl-RS"/>
        </w:rPr>
      </w:pPr>
      <w:r w:rsidRPr="002F014F">
        <w:rPr>
          <w:rFonts w:ascii="Times New Roman" w:hAnsi="Times New Roman" w:cs="Times New Roman"/>
          <w:sz w:val="24"/>
          <w:szCs w:val="24"/>
          <w:lang w:val="sr-Cyrl-RS"/>
        </w:rPr>
        <w:t>ОДРЕДБЕ СТАВА 1. ОВОГ ЧЛАНА НЕ ПРИМЕЊУЈУ СЕ АКО У ВЕЗИ СА СТРАНКОМ ИЛИ ТРАНСАКЦИЈОМ С ДИГИТАЛНОМ ИМОВИНОМ ПОСТОЈЕ ОСНОВИ СУМЊЕ ДА СЕ РАДИ О ПРАЊУ НОВЦА ИЛИ ФИНАНСИРАЊУ ТЕРОРИЗМА, КАО И АКО ПОСТОЈИ СУМЊА У ИСТИНИТОСТ ИЛИ ВЕРОДОСТОЈНОСТ ПОДАТАКА ПРИБАВЉЕНИХ У СКЛАДУ СА СТАВОМ 1. ТАЧКА 2) ОВОГ ЧЛАНА.</w:t>
      </w:r>
    </w:p>
    <w:p w:rsidR="00430550" w:rsidRPr="002F014F" w:rsidRDefault="00430550" w:rsidP="00BC019A">
      <w:pPr>
        <w:spacing w:after="0"/>
        <w:ind w:firstLine="284"/>
        <w:jc w:val="both"/>
        <w:rPr>
          <w:rFonts w:ascii="Times New Roman" w:hAnsi="Times New Roman" w:cs="Times New Roman"/>
          <w:sz w:val="24"/>
          <w:szCs w:val="24"/>
          <w:lang w:val="sr-Cyrl-RS"/>
        </w:rPr>
      </w:pPr>
      <w:r w:rsidRPr="002F014F">
        <w:rPr>
          <w:rFonts w:ascii="Times New Roman" w:hAnsi="Times New Roman" w:cs="Times New Roman"/>
          <w:sz w:val="24"/>
          <w:szCs w:val="24"/>
          <w:lang w:val="sr-Cyrl-RS"/>
        </w:rPr>
        <w:lastRenderedPageBreak/>
        <w:t>ПРУЖАЛАЦ УСЛУГА ПОВЕЗАНИХ С ДИГИТАЛНОМ ИМОВИНОМ ИЗ СТАВА 1. ОВОГ ЧЛАНА ДУЖАН ЈЕ ДА ПРИМЕЊУЈЕ ОДРЕДБЕ ЧЛ. 15А, 15Б И 15В ОВОГ ЗАКОНА, ОСИМ ШТО СЕ ИДЕНТИТЕТ ЛИЦА ИЗ ЧЛ. 15А, 15Б И 15В ОВОГ ЗАКОНА ПРОВЕРАВА У СКЛАДУ СА ОДРЕДБАМА ОВОГ ЧЛАНА.</w:t>
      </w:r>
    </w:p>
    <w:p w:rsidR="00634DAF" w:rsidRPr="002F014F" w:rsidRDefault="00430550" w:rsidP="00BC019A">
      <w:pPr>
        <w:spacing w:after="0" w:line="240" w:lineRule="auto"/>
        <w:ind w:firstLine="284"/>
        <w:jc w:val="both"/>
        <w:rPr>
          <w:rFonts w:ascii="Times New Roman" w:hAnsi="Times New Roman" w:cs="Times New Roman"/>
          <w:sz w:val="24"/>
          <w:szCs w:val="24"/>
          <w:lang w:val="sr-Cyrl-RS"/>
        </w:rPr>
      </w:pPr>
      <w:r w:rsidRPr="002F014F">
        <w:rPr>
          <w:rFonts w:ascii="Times New Roman" w:hAnsi="Times New Roman" w:cs="Times New Roman"/>
          <w:sz w:val="24"/>
          <w:szCs w:val="24"/>
          <w:lang w:val="sr-Cyrl-RS"/>
        </w:rPr>
        <w:t>ОДРЕДБЕ ОВОГ ЧЛАНА НЕ ПРИМЕЊУЈУ СЕ НА СТРАНКУ КОЈА ЈЕ ПРАВНО ЛИЦЕ ИЛИ ПРЕДУЗЕТНИК.</w:t>
      </w:r>
    </w:p>
    <w:p w:rsidR="00BC019A" w:rsidRPr="002F014F" w:rsidRDefault="00BC019A" w:rsidP="00BC019A">
      <w:pPr>
        <w:spacing w:after="0" w:line="240" w:lineRule="auto"/>
        <w:ind w:firstLine="284"/>
        <w:jc w:val="both"/>
        <w:rPr>
          <w:rFonts w:ascii="Times New Roman" w:hAnsi="Times New Roman" w:cs="Times New Roman"/>
          <w:sz w:val="24"/>
          <w:szCs w:val="24"/>
          <w:lang w:val="sr-Cyrl-RS"/>
        </w:rPr>
      </w:pPr>
    </w:p>
    <w:p w:rsidR="00BC019A" w:rsidRPr="002F014F" w:rsidRDefault="00BC019A" w:rsidP="00BC019A">
      <w:pPr>
        <w:spacing w:after="0" w:line="240" w:lineRule="auto"/>
        <w:ind w:firstLine="284"/>
        <w:jc w:val="both"/>
        <w:rPr>
          <w:rFonts w:ascii="Times New Roman" w:hAnsi="Times New Roman" w:cs="Times New Roman"/>
          <w:sz w:val="24"/>
          <w:szCs w:val="24"/>
          <w:lang w:val="sr-Cyrl-RS"/>
        </w:rPr>
      </w:pPr>
    </w:p>
    <w:p w:rsidR="00BC019A" w:rsidRPr="002F014F" w:rsidRDefault="00BC019A" w:rsidP="00BC019A">
      <w:pPr>
        <w:spacing w:after="0" w:line="240" w:lineRule="auto"/>
        <w:ind w:firstLine="284"/>
        <w:jc w:val="both"/>
        <w:rPr>
          <w:rFonts w:ascii="Times New Roman" w:eastAsia="Times New Roman" w:hAnsi="Times New Roman" w:cs="Times New Roman"/>
          <w:sz w:val="24"/>
          <w:szCs w:val="24"/>
          <w:lang w:val="sr-Cyrl-RS" w:eastAsia="en-GB"/>
        </w:rPr>
      </w:pPr>
    </w:p>
    <w:p w:rsidR="009C3532" w:rsidRPr="002F014F" w:rsidRDefault="009C3532" w:rsidP="00507580">
      <w:pPr>
        <w:spacing w:after="0" w:line="240" w:lineRule="auto"/>
        <w:ind w:firstLine="284"/>
        <w:jc w:val="center"/>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Члан 18.</w:t>
      </w:r>
    </w:p>
    <w:p w:rsidR="009C3532" w:rsidRPr="002F014F" w:rsidRDefault="009C3532"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 xml:space="preserve">Изузетно од одредаба члана 17. став 2. овог закона обвезник може да утврди и провери идентитет странке која је физичко лице, односно њеног законског заступника и на основу квалификованог електронског сертификата странке, издатог од стране </w:t>
      </w:r>
      <w:proofErr w:type="spellStart"/>
      <w:r w:rsidRPr="002F014F">
        <w:rPr>
          <w:rFonts w:ascii="Times New Roman" w:eastAsia="Times New Roman" w:hAnsi="Times New Roman" w:cs="Times New Roman"/>
          <w:sz w:val="24"/>
          <w:szCs w:val="24"/>
          <w:lang w:val="sr-Cyrl-RS" w:eastAsia="en-GB"/>
        </w:rPr>
        <w:t>сертификационог</w:t>
      </w:r>
      <w:proofErr w:type="spellEnd"/>
      <w:r w:rsidRPr="002F014F">
        <w:rPr>
          <w:rFonts w:ascii="Times New Roman" w:eastAsia="Times New Roman" w:hAnsi="Times New Roman" w:cs="Times New Roman"/>
          <w:sz w:val="24"/>
          <w:szCs w:val="24"/>
          <w:lang w:val="sr-Cyrl-RS" w:eastAsia="en-GB"/>
        </w:rPr>
        <w:t xml:space="preserve"> тела са седиштем у Републици Србији, односно страног електронског сертификата који је равноправан са домаћим, у складу са законом којим је уређено електронско пословање и електронски потпис.</w:t>
      </w:r>
    </w:p>
    <w:p w:rsidR="009C3532" w:rsidRPr="002F014F" w:rsidRDefault="009C3532"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Услови под којима се може утврдити и проверити идентитет странке (физичког лица), односно њеног законског заступника путем квалификованог електронског сертификата странке су:</w:t>
      </w:r>
    </w:p>
    <w:p w:rsidR="009C3532" w:rsidRPr="002F014F" w:rsidRDefault="009C3532"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1)</w:t>
      </w:r>
      <w:r w:rsidRPr="002F014F">
        <w:rPr>
          <w:rFonts w:ascii="Times New Roman" w:eastAsia="Times New Roman" w:hAnsi="Times New Roman" w:cs="Times New Roman"/>
          <w:sz w:val="24"/>
          <w:szCs w:val="24"/>
          <w:lang w:val="sr-Cyrl-RS" w:eastAsia="en-GB"/>
        </w:rPr>
        <w:tab/>
        <w:t xml:space="preserve">да је квалификовани електронски сертификат странке издат од стране </w:t>
      </w:r>
      <w:proofErr w:type="spellStart"/>
      <w:r w:rsidRPr="002F014F">
        <w:rPr>
          <w:rFonts w:ascii="Times New Roman" w:eastAsia="Times New Roman" w:hAnsi="Times New Roman" w:cs="Times New Roman"/>
          <w:sz w:val="24"/>
          <w:szCs w:val="24"/>
          <w:lang w:val="sr-Cyrl-RS" w:eastAsia="en-GB"/>
        </w:rPr>
        <w:t>сертификационог</w:t>
      </w:r>
      <w:proofErr w:type="spellEnd"/>
      <w:r w:rsidRPr="002F014F">
        <w:rPr>
          <w:rFonts w:ascii="Times New Roman" w:eastAsia="Times New Roman" w:hAnsi="Times New Roman" w:cs="Times New Roman"/>
          <w:sz w:val="24"/>
          <w:szCs w:val="24"/>
          <w:lang w:val="sr-Cyrl-RS" w:eastAsia="en-GB"/>
        </w:rPr>
        <w:t xml:space="preserve"> тела које је уписано у регистар који води надлежни орган у складу са законом којим је уређено електронско пословање и електронски потпис;</w:t>
      </w:r>
    </w:p>
    <w:p w:rsidR="009C3532" w:rsidRPr="002F014F" w:rsidRDefault="009C3532"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2)</w:t>
      </w:r>
      <w:r w:rsidRPr="002F014F">
        <w:rPr>
          <w:rFonts w:ascii="Times New Roman" w:eastAsia="Times New Roman" w:hAnsi="Times New Roman" w:cs="Times New Roman"/>
          <w:sz w:val="24"/>
          <w:szCs w:val="24"/>
          <w:lang w:val="sr-Cyrl-RS" w:eastAsia="en-GB"/>
        </w:rPr>
        <w:tab/>
        <w:t>да квалификовани електронски сертификат странке није издат под псеудонимом;</w:t>
      </w:r>
    </w:p>
    <w:p w:rsidR="009C3532" w:rsidRPr="002F014F" w:rsidRDefault="009C3532"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3)</w:t>
      </w:r>
      <w:r w:rsidRPr="002F014F">
        <w:rPr>
          <w:rFonts w:ascii="Times New Roman" w:eastAsia="Times New Roman" w:hAnsi="Times New Roman" w:cs="Times New Roman"/>
          <w:sz w:val="24"/>
          <w:szCs w:val="24"/>
          <w:lang w:val="sr-Cyrl-RS" w:eastAsia="en-GB"/>
        </w:rPr>
        <w:tab/>
        <w:t>да обвезник обезбеди техничке и друге услове који му омогућавају да у сваком тренутку провери да ли је квалификовани електронски сертификат странке истекао или је опозван и да ли је приватни криптографски кључ важећи и издат у складу са тачком 1) овог става;</w:t>
      </w:r>
    </w:p>
    <w:p w:rsidR="009C3532" w:rsidRPr="002F014F" w:rsidRDefault="009C3532"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4)</w:t>
      </w:r>
      <w:r w:rsidRPr="002F014F">
        <w:rPr>
          <w:rFonts w:ascii="Times New Roman" w:eastAsia="Times New Roman" w:hAnsi="Times New Roman" w:cs="Times New Roman"/>
          <w:sz w:val="24"/>
          <w:szCs w:val="24"/>
          <w:lang w:val="sr-Cyrl-RS" w:eastAsia="en-GB"/>
        </w:rPr>
        <w:tab/>
        <w:t>да обвезник провери да ли квалификовани електронски сертификат странке има ограничења употребе сертификата у погледу висине трансакције, начина пословања и слично и да своје пословање усклади са тим ограничењима;</w:t>
      </w:r>
    </w:p>
    <w:p w:rsidR="009C3532" w:rsidRPr="002F014F" w:rsidRDefault="009C3532"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5)</w:t>
      </w:r>
      <w:r w:rsidRPr="002F014F">
        <w:rPr>
          <w:rFonts w:ascii="Times New Roman" w:eastAsia="Times New Roman" w:hAnsi="Times New Roman" w:cs="Times New Roman"/>
          <w:sz w:val="24"/>
          <w:szCs w:val="24"/>
          <w:lang w:val="sr-Cyrl-RS" w:eastAsia="en-GB"/>
        </w:rPr>
        <w:tab/>
        <w:t>обвезник је дужан да обезбеди техничке услове за вођење евиденције о коришћењу система путем квалификованог електронског сертификата странке.</w:t>
      </w:r>
    </w:p>
    <w:p w:rsidR="009C3532" w:rsidRPr="002F014F" w:rsidRDefault="009C3532"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 xml:space="preserve">Обвезник је дужан да обавести Управу и надзорни орган да ће утврђивање и проверу идентитета странке вршити на основу квалификованог електронског сертификата странке. Приликом обавештавања, дужан је да достави и изјаву о испуњености услова из става 2. </w:t>
      </w:r>
      <w:proofErr w:type="spellStart"/>
      <w:r w:rsidRPr="002F014F">
        <w:rPr>
          <w:rFonts w:ascii="Times New Roman" w:eastAsia="Times New Roman" w:hAnsi="Times New Roman" w:cs="Times New Roman"/>
          <w:sz w:val="24"/>
          <w:szCs w:val="24"/>
          <w:lang w:val="sr-Cyrl-RS" w:eastAsia="en-GB"/>
        </w:rPr>
        <w:t>тач</w:t>
      </w:r>
      <w:proofErr w:type="spellEnd"/>
      <w:r w:rsidRPr="002F014F">
        <w:rPr>
          <w:rFonts w:ascii="Times New Roman" w:eastAsia="Times New Roman" w:hAnsi="Times New Roman" w:cs="Times New Roman"/>
          <w:sz w:val="24"/>
          <w:szCs w:val="24"/>
          <w:lang w:val="sr-Cyrl-RS" w:eastAsia="en-GB"/>
        </w:rPr>
        <w:t>. 3) и 4) овог члана.</w:t>
      </w:r>
    </w:p>
    <w:p w:rsidR="009C3532" w:rsidRPr="002F014F" w:rsidRDefault="009C3532"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При утврђивању и провери идентитета странке обвезник, на основу става 1. овог члана, прикупља податке о странци из члана 99. став 1. тачка 3) овог закона из квалификованог електронског сертификата. Подаци које није могуће добити из тог сертификата прибављају се из копије личног документа, коју странка шаље обвезнику у папирном или електронском облику. Ако на овај начин није могуће прибавити све прописане податке, подаци који недостају прибављају се непосредно од странке.</w:t>
      </w:r>
    </w:p>
    <w:p w:rsidR="009C3532" w:rsidRPr="002F014F" w:rsidRDefault="009C3532" w:rsidP="00507580">
      <w:pPr>
        <w:spacing w:after="0" w:line="240" w:lineRule="auto"/>
        <w:ind w:firstLine="284"/>
        <w:jc w:val="both"/>
        <w:rPr>
          <w:rFonts w:ascii="Times New Roman" w:eastAsia="Times New Roman" w:hAnsi="Times New Roman" w:cs="Times New Roman"/>
          <w:sz w:val="24"/>
          <w:szCs w:val="24"/>
          <w:lang w:val="sr-Cyrl-RS" w:eastAsia="en-GB"/>
        </w:rPr>
      </w:pPr>
      <w:proofErr w:type="spellStart"/>
      <w:r w:rsidRPr="002F014F">
        <w:rPr>
          <w:rFonts w:ascii="Times New Roman" w:eastAsia="Times New Roman" w:hAnsi="Times New Roman" w:cs="Times New Roman"/>
          <w:sz w:val="24"/>
          <w:szCs w:val="24"/>
          <w:lang w:val="sr-Cyrl-RS" w:eastAsia="en-GB"/>
        </w:rPr>
        <w:t>Сертификационо</w:t>
      </w:r>
      <w:proofErr w:type="spellEnd"/>
      <w:r w:rsidRPr="002F014F">
        <w:rPr>
          <w:rFonts w:ascii="Times New Roman" w:eastAsia="Times New Roman" w:hAnsi="Times New Roman" w:cs="Times New Roman"/>
          <w:sz w:val="24"/>
          <w:szCs w:val="24"/>
          <w:lang w:val="sr-Cyrl-RS" w:eastAsia="en-GB"/>
        </w:rPr>
        <w:t xml:space="preserve"> тело, које је странци издало квалификовани електронски сертификат, дужно је да обвезнику, на његов захтев, без одлагања достави податке о начину на који је утврдило и проверило идентитет странке која је ималац сертификата.</w:t>
      </w:r>
    </w:p>
    <w:p w:rsidR="009C3532" w:rsidRPr="002F014F" w:rsidRDefault="009C3532"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lastRenderedPageBreak/>
        <w:t xml:space="preserve">Изузетно од одредаба </w:t>
      </w:r>
      <w:proofErr w:type="spellStart"/>
      <w:r w:rsidRPr="002F014F">
        <w:rPr>
          <w:rFonts w:ascii="Times New Roman" w:eastAsia="Times New Roman" w:hAnsi="Times New Roman" w:cs="Times New Roman"/>
          <w:sz w:val="24"/>
          <w:szCs w:val="24"/>
          <w:lang w:val="sr-Cyrl-RS" w:eastAsia="en-GB"/>
        </w:rPr>
        <w:t>ст</w:t>
      </w:r>
      <w:proofErr w:type="spellEnd"/>
      <w:r w:rsidRPr="002F014F">
        <w:rPr>
          <w:rFonts w:ascii="Times New Roman" w:eastAsia="Times New Roman" w:hAnsi="Times New Roman" w:cs="Times New Roman"/>
          <w:sz w:val="24"/>
          <w:szCs w:val="24"/>
          <w:lang w:val="sr-Cyrl-RS" w:eastAsia="en-GB"/>
        </w:rPr>
        <w:t xml:space="preserve">. 1. и 3. овог члана, утврђивање и провера идентитета странке на основу квалификованог електронског сертификата није дозвољена ако постоји сумња да је квалификовани електронски сертификат злоупотребљен, односно ако обвезник утврди да су околности које суштински утичу на важење сертификата измењене, а </w:t>
      </w:r>
      <w:proofErr w:type="spellStart"/>
      <w:r w:rsidRPr="002F014F">
        <w:rPr>
          <w:rFonts w:ascii="Times New Roman" w:eastAsia="Times New Roman" w:hAnsi="Times New Roman" w:cs="Times New Roman"/>
          <w:sz w:val="24"/>
          <w:szCs w:val="24"/>
          <w:lang w:val="sr-Cyrl-RS" w:eastAsia="en-GB"/>
        </w:rPr>
        <w:t>сертификационо</w:t>
      </w:r>
      <w:proofErr w:type="spellEnd"/>
      <w:r w:rsidRPr="002F014F">
        <w:rPr>
          <w:rFonts w:ascii="Times New Roman" w:eastAsia="Times New Roman" w:hAnsi="Times New Roman" w:cs="Times New Roman"/>
          <w:sz w:val="24"/>
          <w:szCs w:val="24"/>
          <w:lang w:val="sr-Cyrl-RS" w:eastAsia="en-GB"/>
        </w:rPr>
        <w:t xml:space="preserve"> тело тај сертификат није опозвало.</w:t>
      </w:r>
    </w:p>
    <w:p w:rsidR="009C3532" w:rsidRPr="002F014F" w:rsidRDefault="009C3532"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Ако приликом утврђивања и провере идентитета странке на основу овог члана обвезник посумња у истинитост прикупљених података или веродостојност исправа из којих су подаци прибављени, дужан је да обустави поступак утврђивања и провере идентитета физичког лица путем квалификованог електронског сертификата, и да утврди и провери идентитет на основу члана 17. овог закона.</w:t>
      </w:r>
    </w:p>
    <w:p w:rsidR="009C3532" w:rsidRPr="002F014F" w:rsidRDefault="009C3532" w:rsidP="00507580">
      <w:pPr>
        <w:spacing w:after="0" w:line="240" w:lineRule="auto"/>
        <w:ind w:firstLine="284"/>
        <w:jc w:val="both"/>
        <w:rPr>
          <w:rFonts w:ascii="Times New Roman" w:eastAsia="Times New Roman" w:hAnsi="Times New Roman" w:cs="Times New Roman"/>
          <w:strike/>
          <w:sz w:val="24"/>
          <w:szCs w:val="24"/>
          <w:lang w:val="sr-Cyrl-RS" w:eastAsia="en-GB"/>
        </w:rPr>
      </w:pPr>
      <w:r w:rsidRPr="002F014F">
        <w:rPr>
          <w:rFonts w:ascii="Times New Roman" w:eastAsia="Times New Roman" w:hAnsi="Times New Roman" w:cs="Times New Roman"/>
          <w:strike/>
          <w:sz w:val="24"/>
          <w:szCs w:val="24"/>
          <w:lang w:val="sr-Cyrl-RS" w:eastAsia="en-GB"/>
        </w:rPr>
        <w:t xml:space="preserve">Народна банка Србије може ближе уредити и друге начине и услове утврђивања и провере идентитета странке која је физичко лице и законског заступника те странке коришћењем средстава електронске комуникације и без обавезног физичког присуства лица чија се идентификација врши код обвезника из члана 4. став 1. </w:t>
      </w:r>
      <w:proofErr w:type="spellStart"/>
      <w:r w:rsidRPr="002F014F">
        <w:rPr>
          <w:rFonts w:ascii="Times New Roman" w:eastAsia="Times New Roman" w:hAnsi="Times New Roman" w:cs="Times New Roman"/>
          <w:strike/>
          <w:sz w:val="24"/>
          <w:szCs w:val="24"/>
          <w:lang w:val="sr-Cyrl-RS" w:eastAsia="en-GB"/>
        </w:rPr>
        <w:t>тач</w:t>
      </w:r>
      <w:proofErr w:type="spellEnd"/>
      <w:r w:rsidRPr="002F014F">
        <w:rPr>
          <w:rFonts w:ascii="Times New Roman" w:eastAsia="Times New Roman" w:hAnsi="Times New Roman" w:cs="Times New Roman"/>
          <w:strike/>
          <w:sz w:val="24"/>
          <w:szCs w:val="24"/>
          <w:lang w:val="sr-Cyrl-RS" w:eastAsia="en-GB"/>
        </w:rPr>
        <w:t>. 1), 4), 5), 6), 10), 11) и 16) овог закона (поступак видео-идентификације).</w:t>
      </w:r>
    </w:p>
    <w:p w:rsidR="0063403C" w:rsidRPr="002F014F" w:rsidRDefault="00BC019A" w:rsidP="00507580">
      <w:pPr>
        <w:spacing w:after="0" w:line="240" w:lineRule="auto"/>
        <w:ind w:firstLine="284"/>
        <w:jc w:val="both"/>
        <w:rPr>
          <w:rFonts w:ascii="Times New Roman" w:hAnsi="Times New Roman" w:cs="Times New Roman"/>
          <w:sz w:val="24"/>
          <w:szCs w:val="24"/>
          <w:lang w:val="sr-Cyrl-RS"/>
        </w:rPr>
      </w:pPr>
      <w:r w:rsidRPr="002F014F">
        <w:rPr>
          <w:rFonts w:ascii="Times New Roman" w:hAnsi="Times New Roman" w:cs="Times New Roman"/>
          <w:sz w:val="24"/>
          <w:szCs w:val="24"/>
          <w:lang w:val="sr-Cyrl-RS"/>
        </w:rPr>
        <w:t>ОРГАН НАДЛЕЖАН ЗА ВРШЕЊЕ НАДЗОРА ИЗ ЧЛАНА 104. ОВОГ ЗАКОНА МОЖЕ БЛИЖЕ УРЕДИТИ И ДРУГЕ НАЧИНЕ И УСЛОВЕ УТВРЂИВАЊА И ПРОВЕРЕ ИДЕНТИТЕТА СТРАНКЕ КОЈА ЈЕ ФИЗИЧКО ЛИЦЕ И ЗАКОНСКОГ ЗАСТУПНИКА ТЕ СТРАНКЕ КОРИШЋЕЊЕМ СРЕДСТАВА ЕЛЕКТРОНСКЕ КОМУНИКАЦИЈЕ И БЕЗ ОБАВЕЗНОГ ФИЗИЧКОГ ПРИСУСТВА ЛИЦА ЧИЈА СЕ ИДЕНТИФИКАЦИЈА ВРШИ КОД ОБВЕЗНИКА НАД КОЈИМА ВРШИ НАДЗОР У СКЛАДУ СА ОВИМ ЗАКОНОМ (ПОСТУПАК ВИДЕО-ИДЕНТИФИКАЦИЈЕ).</w:t>
      </w:r>
    </w:p>
    <w:p w:rsidR="00A55CFD" w:rsidRPr="002F014F" w:rsidRDefault="009C3532"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 xml:space="preserve">Обвезник који спроводи поступак из става 8. овог члана тај поступак на основу пристанка лица чији се идентитет утврђује и проверава у том поступку и дужан је да чува </w:t>
      </w:r>
      <w:proofErr w:type="spellStart"/>
      <w:r w:rsidRPr="002F014F">
        <w:rPr>
          <w:rFonts w:ascii="Times New Roman" w:eastAsia="Times New Roman" w:hAnsi="Times New Roman" w:cs="Times New Roman"/>
          <w:sz w:val="24"/>
          <w:szCs w:val="24"/>
          <w:lang w:val="sr-Cyrl-RS" w:eastAsia="en-GB"/>
        </w:rPr>
        <w:t>видео-звучни</w:t>
      </w:r>
      <w:proofErr w:type="spellEnd"/>
      <w:r w:rsidRPr="002F014F">
        <w:rPr>
          <w:rFonts w:ascii="Times New Roman" w:eastAsia="Times New Roman" w:hAnsi="Times New Roman" w:cs="Times New Roman"/>
          <w:sz w:val="24"/>
          <w:szCs w:val="24"/>
          <w:lang w:val="sr-Cyrl-RS" w:eastAsia="en-GB"/>
        </w:rPr>
        <w:t xml:space="preserve"> запис који је настао у току тог поступка у складу са одредбама овог закона и закона којим се уређује заштита података о личности.</w:t>
      </w:r>
    </w:p>
    <w:p w:rsidR="0063403C" w:rsidRPr="002F014F" w:rsidRDefault="0063403C" w:rsidP="00507580">
      <w:pPr>
        <w:spacing w:after="0" w:line="240" w:lineRule="auto"/>
        <w:ind w:firstLine="284"/>
        <w:jc w:val="both"/>
        <w:rPr>
          <w:rFonts w:ascii="Times New Roman" w:eastAsia="Times New Roman" w:hAnsi="Times New Roman" w:cs="Times New Roman"/>
          <w:sz w:val="24"/>
          <w:szCs w:val="24"/>
          <w:lang w:val="sr-Cyrl-RS" w:eastAsia="en-GB"/>
        </w:rPr>
      </w:pPr>
    </w:p>
    <w:p w:rsidR="004B77D2" w:rsidRPr="002F014F" w:rsidRDefault="004B77D2" w:rsidP="00507580">
      <w:pPr>
        <w:spacing w:after="0" w:line="240" w:lineRule="auto"/>
        <w:ind w:firstLine="284"/>
        <w:jc w:val="center"/>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Члан 19.</w:t>
      </w:r>
    </w:p>
    <w:p w:rsidR="004B77D2" w:rsidRPr="002F014F" w:rsidRDefault="004B77D2"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 xml:space="preserve">Обвезник утврђује и проверава идентитет странке која је предузетник прибављањем података из члана 99. став 1. </w:t>
      </w:r>
      <w:proofErr w:type="spellStart"/>
      <w:r w:rsidRPr="002F014F">
        <w:rPr>
          <w:rFonts w:ascii="Times New Roman" w:eastAsia="Times New Roman" w:hAnsi="Times New Roman" w:cs="Times New Roman"/>
          <w:sz w:val="24"/>
          <w:szCs w:val="24"/>
          <w:lang w:val="sr-Cyrl-RS" w:eastAsia="en-GB"/>
        </w:rPr>
        <w:t>тач</w:t>
      </w:r>
      <w:proofErr w:type="spellEnd"/>
      <w:r w:rsidRPr="002F014F">
        <w:rPr>
          <w:rFonts w:ascii="Times New Roman" w:eastAsia="Times New Roman" w:hAnsi="Times New Roman" w:cs="Times New Roman"/>
          <w:sz w:val="24"/>
          <w:szCs w:val="24"/>
          <w:lang w:val="sr-Cyrl-RS" w:eastAsia="en-GB"/>
        </w:rPr>
        <w:t>. 1) и 3) овог закона.</w:t>
      </w:r>
    </w:p>
    <w:p w:rsidR="004B77D2" w:rsidRPr="002F014F" w:rsidRDefault="004B77D2"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Подаци из става 1. овог члана прибављају се увидом у оригинал или оверену копију документације из регистра који води надлежни орган државе седишта странке, као и лична документа предузетника, чије копије обвезник чува у складу са законом.</w:t>
      </w:r>
    </w:p>
    <w:p w:rsidR="004B77D2" w:rsidRPr="002F014F" w:rsidRDefault="004B77D2"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Документација из регистра из става 2. овог члана не сме бити старија од три месеца од дана издавања.</w:t>
      </w:r>
    </w:p>
    <w:p w:rsidR="004B77D2" w:rsidRPr="002F014F" w:rsidRDefault="004B77D2"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Обвезник може податке из става 1. овог члана прибавити непосредним увидом у регистар који води надлежни орган државе седишта или други званични јавни регистар, у ком случају је дужан да обезбеди копију извода из тог регистра коју чува у складу са законом.</w:t>
      </w:r>
    </w:p>
    <w:p w:rsidR="004B77D2" w:rsidRPr="002F014F" w:rsidRDefault="004B77D2"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 xml:space="preserve">Копијом документације из </w:t>
      </w:r>
      <w:proofErr w:type="spellStart"/>
      <w:r w:rsidRPr="002F014F">
        <w:rPr>
          <w:rFonts w:ascii="Times New Roman" w:eastAsia="Times New Roman" w:hAnsi="Times New Roman" w:cs="Times New Roman"/>
          <w:sz w:val="24"/>
          <w:szCs w:val="24"/>
          <w:lang w:val="sr-Cyrl-RS" w:eastAsia="en-GB"/>
        </w:rPr>
        <w:t>ст</w:t>
      </w:r>
      <w:proofErr w:type="spellEnd"/>
      <w:r w:rsidRPr="002F014F">
        <w:rPr>
          <w:rFonts w:ascii="Times New Roman" w:eastAsia="Times New Roman" w:hAnsi="Times New Roman" w:cs="Times New Roman"/>
          <w:sz w:val="24"/>
          <w:szCs w:val="24"/>
          <w:lang w:val="sr-Cyrl-RS" w:eastAsia="en-GB"/>
        </w:rPr>
        <w:t xml:space="preserve">. 2. и 4. овог члана сматра се и дигитализовани документ из </w:t>
      </w:r>
      <w:proofErr w:type="spellStart"/>
      <w:r w:rsidRPr="002F014F">
        <w:rPr>
          <w:rFonts w:ascii="Times New Roman" w:eastAsia="Times New Roman" w:hAnsi="Times New Roman" w:cs="Times New Roman"/>
          <w:sz w:val="24"/>
          <w:szCs w:val="24"/>
          <w:lang w:val="sr-Cyrl-RS" w:eastAsia="en-GB"/>
        </w:rPr>
        <w:t>ст</w:t>
      </w:r>
      <w:proofErr w:type="spellEnd"/>
      <w:r w:rsidRPr="002F014F">
        <w:rPr>
          <w:rFonts w:ascii="Times New Roman" w:eastAsia="Times New Roman" w:hAnsi="Times New Roman" w:cs="Times New Roman"/>
          <w:sz w:val="24"/>
          <w:szCs w:val="24"/>
          <w:lang w:val="sr-Cyrl-RS" w:eastAsia="en-GB"/>
        </w:rPr>
        <w:t xml:space="preserve">. 2. и 4. овог члана, укључујући и очитани извод личног документа предузетника. На копији документа у папирном облику уписују се датум, време и лично име лица које је извршило увид у тај документ. Копија документа у електронском облику садржи квалификовани електронски печат, односно квалификовани електронски потпис, у складу са законом којим се уређује електронски потпис, са придруженим временским жигом. </w:t>
      </w:r>
      <w:r w:rsidRPr="002F014F">
        <w:rPr>
          <w:rFonts w:ascii="Times New Roman" w:eastAsia="Times New Roman" w:hAnsi="Times New Roman" w:cs="Times New Roman"/>
          <w:sz w:val="24"/>
          <w:szCs w:val="24"/>
          <w:lang w:val="sr-Cyrl-RS" w:eastAsia="en-GB"/>
        </w:rPr>
        <w:lastRenderedPageBreak/>
        <w:t>Копије из овог става обвезник чува у папирном или електронском облику у складу са законом.</w:t>
      </w:r>
    </w:p>
    <w:p w:rsidR="00BC019A" w:rsidRPr="002F014F" w:rsidRDefault="004B77D2" w:rsidP="00F72BDB">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Ако није могуће прибавити све податке из званичног јавног регистра, односно регистра који води надлежни орган државе седишта, обвезник је дужан да податке који недостају прибави из оригиналног документа или оверене копије документа или друге пословне документације коју доставља странка. Ако поједине податке који недостају, из објективних разлога није могуће утврдити на прописани начин, обвезник је дужан да те податке утврди на основу писмене изјаве странке.</w:t>
      </w:r>
    </w:p>
    <w:p w:rsidR="004B77D2" w:rsidRPr="002F014F" w:rsidRDefault="004B77D2" w:rsidP="00507580">
      <w:pPr>
        <w:spacing w:after="0" w:line="240" w:lineRule="auto"/>
        <w:ind w:firstLine="284"/>
        <w:jc w:val="both"/>
        <w:rPr>
          <w:rFonts w:ascii="Times New Roman" w:eastAsia="Times New Roman" w:hAnsi="Times New Roman" w:cs="Times New Roman"/>
          <w:strike/>
          <w:sz w:val="24"/>
          <w:szCs w:val="24"/>
          <w:lang w:val="sr-Cyrl-RS" w:eastAsia="en-GB"/>
        </w:rPr>
      </w:pPr>
      <w:r w:rsidRPr="002F014F">
        <w:rPr>
          <w:rFonts w:ascii="Times New Roman" w:eastAsia="Times New Roman" w:hAnsi="Times New Roman" w:cs="Times New Roman"/>
          <w:strike/>
          <w:sz w:val="24"/>
          <w:szCs w:val="24"/>
          <w:lang w:val="sr-Cyrl-RS" w:eastAsia="en-GB"/>
        </w:rPr>
        <w:t xml:space="preserve">Народна банка Србије може ближе уредити и друге начине и услове утврђивања и провере идентитета предузетника коришћењем средстава електронске комуникације и без обавезног физичког присуства тог лица код обвезника из члана 4. став 1. </w:t>
      </w:r>
      <w:proofErr w:type="spellStart"/>
      <w:r w:rsidRPr="002F014F">
        <w:rPr>
          <w:rFonts w:ascii="Times New Roman" w:eastAsia="Times New Roman" w:hAnsi="Times New Roman" w:cs="Times New Roman"/>
          <w:strike/>
          <w:sz w:val="24"/>
          <w:szCs w:val="24"/>
          <w:lang w:val="sr-Cyrl-RS" w:eastAsia="en-GB"/>
        </w:rPr>
        <w:t>тач</w:t>
      </w:r>
      <w:proofErr w:type="spellEnd"/>
      <w:r w:rsidRPr="002F014F">
        <w:rPr>
          <w:rFonts w:ascii="Times New Roman" w:eastAsia="Times New Roman" w:hAnsi="Times New Roman" w:cs="Times New Roman"/>
          <w:strike/>
          <w:sz w:val="24"/>
          <w:szCs w:val="24"/>
          <w:lang w:val="sr-Cyrl-RS" w:eastAsia="en-GB"/>
        </w:rPr>
        <w:t>. 1), 4), 5), 6), 10), 11) и 16) овог закона (поступак видео-идентификације).</w:t>
      </w:r>
    </w:p>
    <w:p w:rsidR="00BC019A" w:rsidRPr="002F014F" w:rsidRDefault="00BC019A" w:rsidP="00507580">
      <w:pPr>
        <w:spacing w:after="0" w:line="240" w:lineRule="auto"/>
        <w:ind w:firstLine="284"/>
        <w:jc w:val="both"/>
        <w:rPr>
          <w:rFonts w:ascii="Times New Roman" w:hAnsi="Times New Roman" w:cs="Times New Roman"/>
          <w:sz w:val="24"/>
          <w:szCs w:val="24"/>
          <w:lang w:val="sr-Cyrl-RS"/>
        </w:rPr>
      </w:pPr>
      <w:r w:rsidRPr="002F014F">
        <w:rPr>
          <w:rFonts w:ascii="Times New Roman" w:hAnsi="Times New Roman" w:cs="Times New Roman"/>
          <w:sz w:val="24"/>
          <w:szCs w:val="24"/>
          <w:lang w:val="sr-Cyrl-RS"/>
        </w:rPr>
        <w:t>ОРГАН НАДЛЕЖАН ЗА ВРШЕЊЕ НАДЗОРА ИЗ ЧЛАНА 104. ОВОГ ЗАКОНА МОЖЕ БЛИЖЕ УРЕДИТИ И ДРУГЕ НАЧИНЕ И УСЛОВЕ УТВРЂИВАЊА И ПРОВЕРЕ ИДЕНТИТЕТА ПРЕДУЗЕТНИКА КОРИШЋЕЊЕМ СРЕДСТАВА ЕЛЕКТРОНСКЕ КОМУНИКАЦИЈЕ И БЕЗ ОБАВЕЗНОГ ФИЗИЧКОГ ПРИСУСТВА ТОГ ЛИЦА КОД ОБВЕЗНИКА НАД КОЈИМА ВРШИ НАДЗОР У СКЛАДУ СА ОВИМ ЗАКОНОМ (ПОСТУПАК ВИДЕО-ИДЕНТИФИКАЦИЈЕ).</w:t>
      </w:r>
    </w:p>
    <w:p w:rsidR="004B77D2" w:rsidRPr="002F014F" w:rsidRDefault="004B77D2"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Обвезник који спроводи поступак из става 7. овог члана</w:t>
      </w:r>
      <w:r w:rsidR="004226AB" w:rsidRPr="002F014F">
        <w:rPr>
          <w:rFonts w:ascii="Times New Roman" w:eastAsia="Times New Roman" w:hAnsi="Times New Roman" w:cs="Times New Roman"/>
          <w:sz w:val="24"/>
          <w:szCs w:val="24"/>
          <w:lang w:val="sr-Cyrl-RS" w:eastAsia="en-GB"/>
        </w:rPr>
        <w:t xml:space="preserve"> </w:t>
      </w:r>
      <w:r w:rsidRPr="002F014F">
        <w:rPr>
          <w:rFonts w:ascii="Times New Roman" w:eastAsia="Times New Roman" w:hAnsi="Times New Roman" w:cs="Times New Roman"/>
          <w:sz w:val="24"/>
          <w:szCs w:val="24"/>
          <w:lang w:val="sr-Cyrl-RS" w:eastAsia="en-GB"/>
        </w:rPr>
        <w:t xml:space="preserve">спроводи тај поступак на основу пристанка лица чији се идентитет утврђује и проверава у том поступку и дужан је да чува </w:t>
      </w:r>
      <w:proofErr w:type="spellStart"/>
      <w:r w:rsidRPr="002F014F">
        <w:rPr>
          <w:rFonts w:ascii="Times New Roman" w:eastAsia="Times New Roman" w:hAnsi="Times New Roman" w:cs="Times New Roman"/>
          <w:sz w:val="24"/>
          <w:szCs w:val="24"/>
          <w:lang w:val="sr-Cyrl-RS" w:eastAsia="en-GB"/>
        </w:rPr>
        <w:t>видео-звучни</w:t>
      </w:r>
      <w:proofErr w:type="spellEnd"/>
      <w:r w:rsidRPr="002F014F">
        <w:rPr>
          <w:rFonts w:ascii="Times New Roman" w:eastAsia="Times New Roman" w:hAnsi="Times New Roman" w:cs="Times New Roman"/>
          <w:sz w:val="24"/>
          <w:szCs w:val="24"/>
          <w:lang w:val="sr-Cyrl-RS" w:eastAsia="en-GB"/>
        </w:rPr>
        <w:t xml:space="preserve"> запис који је настао у току тог поступка у складу са одредбама овог закона и закона којим се уређује заштита података о личности.</w:t>
      </w:r>
    </w:p>
    <w:p w:rsidR="009C3532" w:rsidRPr="002F014F" w:rsidRDefault="004B77D2"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Ако обвезник посумња у истинитост прибављених података или веродостојност представљене документације дужан је да о томе прибави писмену изјаву странке.</w:t>
      </w:r>
    </w:p>
    <w:p w:rsidR="0063403C" w:rsidRPr="002F014F" w:rsidRDefault="0063403C" w:rsidP="00507580">
      <w:pPr>
        <w:spacing w:after="0" w:line="240" w:lineRule="auto"/>
        <w:ind w:firstLine="284"/>
        <w:jc w:val="both"/>
        <w:rPr>
          <w:rFonts w:ascii="Times New Roman" w:eastAsia="Times New Roman" w:hAnsi="Times New Roman" w:cs="Times New Roman"/>
          <w:sz w:val="24"/>
          <w:szCs w:val="24"/>
          <w:lang w:val="sr-Cyrl-RS" w:eastAsia="en-GB"/>
        </w:rPr>
      </w:pPr>
    </w:p>
    <w:p w:rsidR="000C29C0" w:rsidRPr="002F014F" w:rsidRDefault="000C29C0" w:rsidP="00507580">
      <w:pPr>
        <w:spacing w:after="0" w:line="240" w:lineRule="auto"/>
        <w:ind w:firstLine="284"/>
        <w:jc w:val="center"/>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Члан 21.</w:t>
      </w:r>
    </w:p>
    <w:p w:rsidR="000C29C0" w:rsidRPr="002F014F" w:rsidRDefault="000C29C0"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Обвезник утврђује идентитет заступника правног лица увидом у оригинал или оверену копију документације из регистра који води надлежни орган државе седишта правног лица или непосредним увидом у званични јавни регистар, односно акта којим се одређује лице овлашћено за заступање уколико у документацији из регистра није наведен овај податак. Копију документације, односно извода из регистра из овог става обвезник чува у складу са законом. Копијом документације из овог става сматра се и дигитализовани документ из овог става. На копији документа у папирном облику уписују се датум, време и лично име лица које је извршило увид у тај документ. Копија документа у електронском облику садржи квалификовани електронски печат, односно квалификовани електронски потпис, у складу са законом којим се уређује електронски потпис, са придруженим временским жигом. Копије из овог става обвезник чува у папирном или електронском облику у складу са законом.</w:t>
      </w:r>
    </w:p>
    <w:p w:rsidR="000C29C0" w:rsidRPr="002F014F" w:rsidRDefault="000C29C0"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 xml:space="preserve">На проверу идентитета заступника правног лица и прибављање података из члана 99. став 1. тачка 2) овог закона сходно се примењују одредбе члана 17. </w:t>
      </w:r>
      <w:proofErr w:type="spellStart"/>
      <w:r w:rsidRPr="002F014F">
        <w:rPr>
          <w:rFonts w:ascii="Times New Roman" w:eastAsia="Times New Roman" w:hAnsi="Times New Roman" w:cs="Times New Roman"/>
          <w:sz w:val="24"/>
          <w:szCs w:val="24"/>
          <w:lang w:val="sr-Cyrl-RS" w:eastAsia="en-GB"/>
        </w:rPr>
        <w:t>ст</w:t>
      </w:r>
      <w:proofErr w:type="spellEnd"/>
      <w:r w:rsidRPr="002F014F">
        <w:rPr>
          <w:rFonts w:ascii="Times New Roman" w:eastAsia="Times New Roman" w:hAnsi="Times New Roman" w:cs="Times New Roman"/>
          <w:sz w:val="24"/>
          <w:szCs w:val="24"/>
          <w:lang w:val="sr-Cyrl-RS" w:eastAsia="en-GB"/>
        </w:rPr>
        <w:t>. 2. и 6. овог закона.</w:t>
      </w:r>
    </w:p>
    <w:p w:rsidR="000C29C0" w:rsidRPr="002F014F" w:rsidRDefault="000C29C0"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Ако обвезник код утврђивања и провере идентитета заступника правног лица посумња у истинитост прибављених података, дужан је да о томе прибави његову писмену изјаву.</w:t>
      </w:r>
    </w:p>
    <w:p w:rsidR="000C29C0" w:rsidRPr="002F014F" w:rsidRDefault="000C29C0"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 xml:space="preserve">Приликом утврђивања и провере идентитета заступника лица страног права и прибављања његових података сходно се примењују одредбе </w:t>
      </w:r>
      <w:proofErr w:type="spellStart"/>
      <w:r w:rsidRPr="002F014F">
        <w:rPr>
          <w:rFonts w:ascii="Times New Roman" w:eastAsia="Times New Roman" w:hAnsi="Times New Roman" w:cs="Times New Roman"/>
          <w:sz w:val="24"/>
          <w:szCs w:val="24"/>
          <w:lang w:val="sr-Cyrl-RS" w:eastAsia="en-GB"/>
        </w:rPr>
        <w:t>ст</w:t>
      </w:r>
      <w:proofErr w:type="spellEnd"/>
      <w:r w:rsidRPr="002F014F">
        <w:rPr>
          <w:rFonts w:ascii="Times New Roman" w:eastAsia="Times New Roman" w:hAnsi="Times New Roman" w:cs="Times New Roman"/>
          <w:sz w:val="24"/>
          <w:szCs w:val="24"/>
          <w:lang w:val="sr-Cyrl-RS" w:eastAsia="en-GB"/>
        </w:rPr>
        <w:t>. 1–3. овог члана.</w:t>
      </w:r>
    </w:p>
    <w:p w:rsidR="000C29C0" w:rsidRPr="002F014F" w:rsidRDefault="000C29C0"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Ако је правно лице заступник правног лица или лица страног права, обвезник је дужан да утврди и провери идентитет заступника у складу са чланом 20. овог закона.</w:t>
      </w:r>
    </w:p>
    <w:p w:rsidR="00F72BDB" w:rsidRPr="002F014F" w:rsidRDefault="000C29C0" w:rsidP="00F72BDB">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lastRenderedPageBreak/>
        <w:t xml:space="preserve">На утврђивање и проверу идентитета заступника правног лица које заступа правно лице или лице страног права, обвезник је дужан да примени одредбе </w:t>
      </w:r>
      <w:proofErr w:type="spellStart"/>
      <w:r w:rsidRPr="002F014F">
        <w:rPr>
          <w:rFonts w:ascii="Times New Roman" w:eastAsia="Times New Roman" w:hAnsi="Times New Roman" w:cs="Times New Roman"/>
          <w:sz w:val="24"/>
          <w:szCs w:val="24"/>
          <w:lang w:val="sr-Cyrl-RS" w:eastAsia="en-GB"/>
        </w:rPr>
        <w:t>ст</w:t>
      </w:r>
      <w:proofErr w:type="spellEnd"/>
      <w:r w:rsidRPr="002F014F">
        <w:rPr>
          <w:rFonts w:ascii="Times New Roman" w:eastAsia="Times New Roman" w:hAnsi="Times New Roman" w:cs="Times New Roman"/>
          <w:sz w:val="24"/>
          <w:szCs w:val="24"/>
          <w:lang w:val="sr-Cyrl-RS" w:eastAsia="en-GB"/>
        </w:rPr>
        <w:t>. 1–3. овог члана.</w:t>
      </w:r>
    </w:p>
    <w:p w:rsidR="00BC019A" w:rsidRPr="002F014F" w:rsidRDefault="000C29C0" w:rsidP="00F72BDB">
      <w:pPr>
        <w:spacing w:after="0" w:line="240" w:lineRule="auto"/>
        <w:ind w:firstLine="284"/>
        <w:jc w:val="both"/>
        <w:rPr>
          <w:rFonts w:ascii="Times New Roman" w:eastAsia="Times New Roman" w:hAnsi="Times New Roman" w:cs="Times New Roman"/>
          <w:strike/>
          <w:sz w:val="24"/>
          <w:szCs w:val="24"/>
          <w:lang w:val="sr-Cyrl-RS" w:eastAsia="en-GB"/>
        </w:rPr>
      </w:pPr>
      <w:r w:rsidRPr="002F014F">
        <w:rPr>
          <w:rFonts w:ascii="Times New Roman" w:eastAsia="Times New Roman" w:hAnsi="Times New Roman" w:cs="Times New Roman"/>
          <w:strike/>
          <w:sz w:val="24"/>
          <w:szCs w:val="24"/>
          <w:lang w:val="sr-Cyrl-RS" w:eastAsia="en-GB"/>
        </w:rPr>
        <w:t xml:space="preserve">Народна банка Србије може ближе уредити и друге начине и услове провере идентитета заступника правног лица коришћењем средстава електронске комуникације и без обавезног физичког присуства тог лица код обвезника из члана 4. став 1. </w:t>
      </w:r>
      <w:proofErr w:type="spellStart"/>
      <w:r w:rsidRPr="002F014F">
        <w:rPr>
          <w:rFonts w:ascii="Times New Roman" w:eastAsia="Times New Roman" w:hAnsi="Times New Roman" w:cs="Times New Roman"/>
          <w:strike/>
          <w:sz w:val="24"/>
          <w:szCs w:val="24"/>
          <w:lang w:val="sr-Cyrl-RS" w:eastAsia="en-GB"/>
        </w:rPr>
        <w:t>тач</w:t>
      </w:r>
      <w:proofErr w:type="spellEnd"/>
      <w:r w:rsidRPr="002F014F">
        <w:rPr>
          <w:rFonts w:ascii="Times New Roman" w:eastAsia="Times New Roman" w:hAnsi="Times New Roman" w:cs="Times New Roman"/>
          <w:strike/>
          <w:sz w:val="24"/>
          <w:szCs w:val="24"/>
          <w:lang w:val="sr-Cyrl-RS" w:eastAsia="en-GB"/>
        </w:rPr>
        <w:t>. 1), 4), 5), 6), 10), 11) и 16) овог закона (поступак видео-идентификације).</w:t>
      </w:r>
    </w:p>
    <w:p w:rsidR="0063403C" w:rsidRPr="002F014F" w:rsidRDefault="00BC019A" w:rsidP="00507580">
      <w:pPr>
        <w:spacing w:after="0" w:line="240" w:lineRule="auto"/>
        <w:ind w:firstLine="284"/>
        <w:jc w:val="both"/>
        <w:rPr>
          <w:rFonts w:ascii="Times New Roman" w:hAnsi="Times New Roman" w:cs="Times New Roman"/>
          <w:sz w:val="24"/>
          <w:szCs w:val="24"/>
          <w:lang w:val="sr-Cyrl-RS"/>
        </w:rPr>
      </w:pPr>
      <w:r w:rsidRPr="002F014F">
        <w:rPr>
          <w:rFonts w:ascii="Times New Roman" w:hAnsi="Times New Roman" w:cs="Times New Roman"/>
          <w:sz w:val="24"/>
          <w:szCs w:val="24"/>
          <w:lang w:val="sr-Cyrl-RS"/>
        </w:rPr>
        <w:t>ОРГАН НАДЛЕЖАН ЗА ВРШЕЊЕ НАДЗОРА ИЗ ЧЛАНА 104. ОВОГ ЗАКОНА МОЖЕ БЛИЖЕ УРЕДИТИ И ДРУГЕ НАЧИНЕ И УСЛОВЕ ПРОВЕРЕ ИДЕНТИТЕТА ЗАСТУПНИКА ПРАВНОГ ЛИЦА КОРИШЋЕЊЕМ СРЕДСТАВА ЕЛЕКТРОНСКЕ КОМУНИКАЦИЈЕ И БЕЗ ОБАВЕЗНОГ ФИЗИЧКОГ ПРИСУСТВА ТОГ ЛИЦА КОД ОБВЕЗНИКА НАД КОЈИМА ВРШИ НАДЗОР У СКЛАДУ СА ОВИМ ЗАКОНОМ (ПОСТУПАК ВИДЕО-ИДЕНТИФИКАЦИЈЕ).</w:t>
      </w:r>
    </w:p>
    <w:p w:rsidR="000C29C0" w:rsidRPr="002F014F" w:rsidRDefault="000C29C0"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 xml:space="preserve">Обвезник који спроводи поступак видео-идентификације из става 7. овог члана спроводи поступак видео-идентификације на основу пристанка лица чији се идентитет проверава у том поступку и дужан је да чува </w:t>
      </w:r>
      <w:proofErr w:type="spellStart"/>
      <w:r w:rsidRPr="002F014F">
        <w:rPr>
          <w:rFonts w:ascii="Times New Roman" w:eastAsia="Times New Roman" w:hAnsi="Times New Roman" w:cs="Times New Roman"/>
          <w:sz w:val="24"/>
          <w:szCs w:val="24"/>
          <w:lang w:val="sr-Cyrl-RS" w:eastAsia="en-GB"/>
        </w:rPr>
        <w:t>видео-звучни</w:t>
      </w:r>
      <w:proofErr w:type="spellEnd"/>
      <w:r w:rsidRPr="002F014F">
        <w:rPr>
          <w:rFonts w:ascii="Times New Roman" w:eastAsia="Times New Roman" w:hAnsi="Times New Roman" w:cs="Times New Roman"/>
          <w:sz w:val="24"/>
          <w:szCs w:val="24"/>
          <w:lang w:val="sr-Cyrl-RS" w:eastAsia="en-GB"/>
        </w:rPr>
        <w:t xml:space="preserve"> запис који је настао у току тог поступка у складу са одредбама овог закона и закона којим се уређује заштита података о личности.</w:t>
      </w:r>
    </w:p>
    <w:p w:rsidR="00537895" w:rsidRPr="002F014F" w:rsidRDefault="00537895" w:rsidP="00507580">
      <w:pPr>
        <w:spacing w:after="0" w:line="240" w:lineRule="auto"/>
        <w:ind w:firstLine="284"/>
        <w:jc w:val="both"/>
        <w:rPr>
          <w:rFonts w:ascii="Times New Roman" w:eastAsia="Times New Roman" w:hAnsi="Times New Roman" w:cs="Times New Roman"/>
          <w:sz w:val="24"/>
          <w:szCs w:val="24"/>
          <w:lang w:val="sr-Cyrl-RS" w:eastAsia="en-GB"/>
        </w:rPr>
      </w:pPr>
    </w:p>
    <w:p w:rsidR="00BC019A" w:rsidRPr="002F014F" w:rsidRDefault="00BC019A" w:rsidP="00BC019A">
      <w:pPr>
        <w:shd w:val="clear" w:color="auto" w:fill="FFFFFF"/>
        <w:tabs>
          <w:tab w:val="left" w:pos="1152"/>
        </w:tabs>
        <w:spacing w:after="0"/>
        <w:jc w:val="center"/>
        <w:rPr>
          <w:rFonts w:ascii="Times New Roman" w:hAnsi="Times New Roman" w:cs="Times New Roman"/>
          <w:sz w:val="24"/>
          <w:szCs w:val="24"/>
          <w:lang w:val="sr-Cyrl-RS"/>
        </w:rPr>
      </w:pPr>
      <w:r w:rsidRPr="002F014F">
        <w:rPr>
          <w:rFonts w:ascii="Times New Roman" w:hAnsi="Times New Roman" w:cs="Times New Roman"/>
          <w:sz w:val="24"/>
          <w:szCs w:val="24"/>
          <w:lang w:val="sr-Cyrl-RS"/>
        </w:rPr>
        <w:t>ПОДАЦИ О АДРЕСИ ДИГИТАЛНЕ ИМОВИНЕ</w:t>
      </w:r>
    </w:p>
    <w:p w:rsidR="00BC019A" w:rsidRPr="002F014F" w:rsidRDefault="00BC019A" w:rsidP="00BC019A">
      <w:pPr>
        <w:shd w:val="clear" w:color="auto" w:fill="FFFFFF"/>
        <w:tabs>
          <w:tab w:val="left" w:pos="1152"/>
        </w:tabs>
        <w:spacing w:after="0"/>
        <w:jc w:val="center"/>
        <w:rPr>
          <w:rFonts w:ascii="Times New Roman" w:hAnsi="Times New Roman" w:cs="Times New Roman"/>
          <w:sz w:val="24"/>
          <w:szCs w:val="24"/>
          <w:lang w:val="sr-Cyrl-RS"/>
        </w:rPr>
      </w:pPr>
    </w:p>
    <w:p w:rsidR="00BC019A" w:rsidRPr="002F014F" w:rsidRDefault="00BC019A" w:rsidP="00BC019A">
      <w:pPr>
        <w:shd w:val="clear" w:color="auto" w:fill="FFFFFF"/>
        <w:tabs>
          <w:tab w:val="left" w:pos="1152"/>
        </w:tabs>
        <w:spacing w:after="0"/>
        <w:jc w:val="center"/>
        <w:rPr>
          <w:rFonts w:ascii="Times New Roman" w:hAnsi="Times New Roman" w:cs="Times New Roman"/>
          <w:sz w:val="24"/>
          <w:szCs w:val="24"/>
          <w:lang w:val="sr-Cyrl-RS"/>
        </w:rPr>
      </w:pPr>
      <w:r w:rsidRPr="002F014F">
        <w:rPr>
          <w:rFonts w:ascii="Times New Roman" w:hAnsi="Times New Roman" w:cs="Times New Roman"/>
          <w:sz w:val="24"/>
          <w:szCs w:val="24"/>
          <w:lang w:val="sr-Cyrl-RS"/>
        </w:rPr>
        <w:t>ЧЛАН 28А</w:t>
      </w:r>
    </w:p>
    <w:p w:rsidR="00F40A2F" w:rsidRPr="002F014F" w:rsidRDefault="00BC019A" w:rsidP="00BC019A">
      <w:pPr>
        <w:spacing w:after="0" w:line="240" w:lineRule="auto"/>
        <w:ind w:firstLine="284"/>
        <w:jc w:val="both"/>
        <w:rPr>
          <w:rFonts w:ascii="Times New Roman" w:hAnsi="Times New Roman" w:cs="Times New Roman"/>
          <w:sz w:val="24"/>
          <w:szCs w:val="24"/>
          <w:lang w:val="sr-Cyrl-RS"/>
        </w:rPr>
      </w:pPr>
      <w:r w:rsidRPr="002F014F">
        <w:rPr>
          <w:rFonts w:ascii="Times New Roman" w:hAnsi="Times New Roman" w:cs="Times New Roman"/>
          <w:sz w:val="24"/>
          <w:szCs w:val="24"/>
          <w:lang w:val="sr-Cyrl-RS"/>
        </w:rPr>
        <w:t>ОБВЕЗНИК ИЗ ЧЛАНА 4. СТАВ 1. ТАЧКА 17) ОВОГ ЗАКОНА ДУЖАН ЈЕ ДА У ОКВИРУ РАДЊИ И МЕРА ПОЗНАВАЊА И ПРАЋЕЊА СТРАНКЕ ПРИБАВИ И АДРЕСУ ДИГИТАЛНЕ ИМОВИНЕ КОЈУ СТРАНКА КОРИСТИ, ОДНОСНО КОРИСТИЛА ЈЕ ЗА ИЗВРШЕЊЕ ТРАНСАКЦИЈЕ С ДИГИТАЛНОМ ИМОВИНОМ, А АКО СТРАНКА КОРИСТИ НЕКОЛИКО АДРЕСА – СВЕ АДРЕСЕ ДИГИТАЛНЕ ИМОВИНЕ.</w:t>
      </w:r>
    </w:p>
    <w:p w:rsidR="00BC019A" w:rsidRPr="002F014F" w:rsidRDefault="00BC019A" w:rsidP="00BC019A">
      <w:pPr>
        <w:spacing w:after="0" w:line="240" w:lineRule="auto"/>
        <w:ind w:firstLine="284"/>
        <w:jc w:val="both"/>
        <w:rPr>
          <w:rFonts w:ascii="Times New Roman" w:eastAsia="Times New Roman" w:hAnsi="Times New Roman" w:cs="Times New Roman"/>
          <w:sz w:val="24"/>
          <w:szCs w:val="24"/>
          <w:lang w:val="sr-Cyrl-RS" w:eastAsia="en-GB"/>
        </w:rPr>
      </w:pPr>
    </w:p>
    <w:p w:rsidR="00653924" w:rsidRPr="002F014F" w:rsidRDefault="00653924" w:rsidP="00507580">
      <w:pPr>
        <w:spacing w:after="0" w:line="240" w:lineRule="auto"/>
        <w:ind w:firstLine="284"/>
        <w:jc w:val="center"/>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Члан 44.</w:t>
      </w:r>
    </w:p>
    <w:p w:rsidR="00653924" w:rsidRPr="002F014F" w:rsidRDefault="00653924"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Обвезник не сме странкама отворити, издавати или за њих водити анонимне рачуне, штедне књижице на шифру или доносиоца, анонимне сефове, односно вршити друге услуге, које посредно или непосредно омогућавају прикривање идентитета странке.</w:t>
      </w:r>
    </w:p>
    <w:p w:rsidR="00BC019A" w:rsidRPr="002F014F" w:rsidRDefault="00BC019A" w:rsidP="00507580">
      <w:pPr>
        <w:spacing w:after="0" w:line="240" w:lineRule="auto"/>
        <w:ind w:firstLine="284"/>
        <w:jc w:val="both"/>
        <w:rPr>
          <w:rFonts w:ascii="Times New Roman" w:eastAsia="Times New Roman" w:hAnsi="Times New Roman" w:cs="Times New Roman"/>
          <w:sz w:val="24"/>
          <w:szCs w:val="24"/>
          <w:lang w:val="sr-Cyrl-RS" w:eastAsia="en-GB"/>
        </w:rPr>
      </w:pPr>
    </w:p>
    <w:p w:rsidR="00BC019A" w:rsidRPr="002F014F" w:rsidRDefault="00BC019A" w:rsidP="00BC019A">
      <w:pPr>
        <w:tabs>
          <w:tab w:val="left" w:pos="1080"/>
        </w:tabs>
        <w:spacing w:after="0" w:line="240" w:lineRule="auto"/>
        <w:ind w:firstLine="284"/>
        <w:jc w:val="both"/>
        <w:rPr>
          <w:rFonts w:ascii="Times New Roman" w:eastAsia="Times New Roman" w:hAnsi="Times New Roman" w:cs="Times New Roman"/>
          <w:sz w:val="24"/>
          <w:szCs w:val="24"/>
          <w:lang w:val="sr-Cyrl-RS"/>
        </w:rPr>
      </w:pPr>
      <w:r w:rsidRPr="002F014F">
        <w:rPr>
          <w:rFonts w:ascii="Times New Roman" w:eastAsia="Times New Roman" w:hAnsi="Times New Roman" w:cs="Times New Roman"/>
          <w:sz w:val="24"/>
          <w:szCs w:val="24"/>
          <w:lang w:val="sr-Cyrl-RS"/>
        </w:rPr>
        <w:t xml:space="preserve">ПРУЖАЊЕ УСЛУГА ПОВЕЗАНИХ С ДИГИТАЛНОМ ИМОВИНОМ КОЈА ПОСРЕДНО ИЛИ НЕПОСРЕДНО ОМОГУЋАВА ПРИКРИВАЊЕ ИДЕНТИТЕТА СТРАНКЕ, </w:t>
      </w:r>
      <w:bookmarkStart w:id="3" w:name="_Hlk55486968"/>
      <w:r w:rsidRPr="002F014F">
        <w:rPr>
          <w:rFonts w:ascii="Times New Roman" w:eastAsia="Times New Roman" w:hAnsi="Times New Roman" w:cs="Times New Roman"/>
          <w:sz w:val="24"/>
          <w:szCs w:val="24"/>
          <w:lang w:val="sr-Cyrl-RS"/>
        </w:rPr>
        <w:t>КАО И ВРШЕЊЕ ТРАНСАКЦИЈА С ТАКВОМ ДИГИТАЛНОМ ИМОВИНОМ</w:t>
      </w:r>
      <w:bookmarkEnd w:id="3"/>
      <w:r w:rsidRPr="002F014F">
        <w:rPr>
          <w:rFonts w:ascii="Times New Roman" w:eastAsia="Times New Roman" w:hAnsi="Times New Roman" w:cs="Times New Roman"/>
          <w:sz w:val="24"/>
          <w:szCs w:val="24"/>
          <w:lang w:val="sr-Cyrl-RS"/>
        </w:rPr>
        <w:t xml:space="preserve"> – ЗАБРАЊЕНО ЈЕ.</w:t>
      </w:r>
    </w:p>
    <w:p w:rsidR="00BC019A" w:rsidRPr="002F014F" w:rsidRDefault="00BC019A" w:rsidP="00BC019A">
      <w:pPr>
        <w:tabs>
          <w:tab w:val="left" w:pos="1080"/>
        </w:tabs>
        <w:spacing w:after="0" w:line="240" w:lineRule="auto"/>
        <w:ind w:firstLine="284"/>
        <w:jc w:val="both"/>
        <w:rPr>
          <w:rFonts w:ascii="Times New Roman" w:eastAsia="Times New Roman" w:hAnsi="Times New Roman" w:cs="Times New Roman"/>
          <w:sz w:val="24"/>
          <w:szCs w:val="24"/>
          <w:lang w:val="sr-Cyrl-RS"/>
        </w:rPr>
      </w:pPr>
    </w:p>
    <w:p w:rsidR="00BC019A" w:rsidRPr="002F014F" w:rsidRDefault="00BC019A" w:rsidP="00BC019A">
      <w:pPr>
        <w:tabs>
          <w:tab w:val="left" w:pos="1080"/>
        </w:tabs>
        <w:spacing w:after="0" w:line="240" w:lineRule="auto"/>
        <w:ind w:firstLine="284"/>
        <w:jc w:val="both"/>
        <w:rPr>
          <w:rFonts w:ascii="Times New Roman" w:eastAsia="Times New Roman" w:hAnsi="Times New Roman" w:cs="Times New Roman"/>
          <w:sz w:val="24"/>
          <w:szCs w:val="24"/>
          <w:lang w:val="sr-Cyrl-RS"/>
        </w:rPr>
      </w:pPr>
      <w:r w:rsidRPr="002F014F">
        <w:rPr>
          <w:rFonts w:ascii="Times New Roman" w:eastAsia="Times New Roman" w:hAnsi="Times New Roman" w:cs="Times New Roman"/>
          <w:sz w:val="24"/>
          <w:szCs w:val="24"/>
          <w:lang w:val="sr-Cyrl-RS"/>
        </w:rPr>
        <w:t>ИЗДАВАЊЕ ДИГИТАЛНЕ ИМОВИНЕ ИЗ СТАВА 2. ОВОГ ЧЛАНА ЗАБРАЊЕНО ЈЕ.</w:t>
      </w:r>
    </w:p>
    <w:p w:rsidR="00BC019A" w:rsidRPr="002F014F" w:rsidRDefault="00BC019A" w:rsidP="00BC019A">
      <w:pPr>
        <w:tabs>
          <w:tab w:val="left" w:pos="1080"/>
        </w:tabs>
        <w:spacing w:after="0" w:line="240" w:lineRule="auto"/>
        <w:ind w:firstLine="284"/>
        <w:jc w:val="both"/>
        <w:rPr>
          <w:rFonts w:ascii="Times New Roman" w:eastAsia="Times New Roman" w:hAnsi="Times New Roman" w:cs="Times New Roman"/>
          <w:sz w:val="24"/>
          <w:szCs w:val="24"/>
          <w:lang w:val="sr-Cyrl-RS"/>
        </w:rPr>
      </w:pPr>
      <w:r w:rsidRPr="002F014F">
        <w:rPr>
          <w:rFonts w:ascii="Times New Roman" w:eastAsia="Times New Roman" w:hAnsi="Times New Roman" w:cs="Times New Roman"/>
          <w:sz w:val="24"/>
          <w:szCs w:val="24"/>
          <w:lang w:val="sr-Cyrl-RS"/>
        </w:rPr>
        <w:t xml:space="preserve">ИЗДАВАЛАЦ ДИГИТАЛНЕ ИМОВИНЕ И ПРУЖАЛАЦ УСЛУГА ПОВЕЗАНИХ С ДИГИТАЛНОМ ИМОВИНОМ НЕ МОГУ КОРИСТИТИ </w:t>
      </w:r>
      <w:bookmarkStart w:id="4" w:name="_Hlk55486997"/>
      <w:r w:rsidRPr="002F014F">
        <w:rPr>
          <w:rFonts w:ascii="Times New Roman" w:eastAsia="Times New Roman" w:hAnsi="Times New Roman" w:cs="Times New Roman"/>
          <w:sz w:val="24"/>
          <w:szCs w:val="24"/>
          <w:lang w:val="sr-Cyrl-RS"/>
        </w:rPr>
        <w:t>РЕСУРСЕ ИНФОРМАЦИОНОГ СИСТЕМА (СОФТВЕРСКЕ КОМПОНЕНТЕ, ХАРДВЕРСКЕ КОМПОНЕНТЕ И ИНФОРМАЦИОНА ДОБРА) КОЈИ ОМОГУЋАВАЈУ И/ИЛИ ОЛАКШАВАЈУ ПРИКРИВАЊЕ ИДЕНТИТЕТА СТРАНКЕ И/ИЛИ КОЈИ ОНЕМОГУЋАВАЈУ И/ИЛИ ОТЕЖАВАЈУ ПРАЋЕЊЕ ТРАНСАКЦИЈА С ДИГИТАЛНОМ ИМОВИНОМ</w:t>
      </w:r>
      <w:bookmarkEnd w:id="4"/>
      <w:r w:rsidRPr="002F014F">
        <w:rPr>
          <w:rFonts w:ascii="Times New Roman" w:eastAsia="Times New Roman" w:hAnsi="Times New Roman" w:cs="Times New Roman"/>
          <w:sz w:val="24"/>
          <w:szCs w:val="24"/>
          <w:lang w:val="sr-Cyrl-RS"/>
        </w:rPr>
        <w:t>.</w:t>
      </w:r>
    </w:p>
    <w:p w:rsidR="00BC019A" w:rsidRPr="002F014F" w:rsidRDefault="00BC019A" w:rsidP="00BC019A">
      <w:pPr>
        <w:tabs>
          <w:tab w:val="left" w:pos="1080"/>
        </w:tabs>
        <w:spacing w:after="0" w:line="240" w:lineRule="auto"/>
        <w:ind w:firstLine="284"/>
        <w:jc w:val="both"/>
        <w:rPr>
          <w:rFonts w:ascii="Times New Roman" w:eastAsia="Times New Roman" w:hAnsi="Times New Roman" w:cs="Times New Roman"/>
          <w:sz w:val="24"/>
          <w:szCs w:val="24"/>
          <w:lang w:val="sr-Cyrl-RS"/>
        </w:rPr>
      </w:pPr>
    </w:p>
    <w:p w:rsidR="00CD4B8C" w:rsidRPr="002F014F" w:rsidRDefault="00BC019A" w:rsidP="00BC019A">
      <w:pPr>
        <w:spacing w:after="0" w:line="240" w:lineRule="auto"/>
        <w:ind w:firstLine="284"/>
        <w:jc w:val="both"/>
        <w:rPr>
          <w:rFonts w:ascii="Times New Roman" w:eastAsia="Times New Roman" w:hAnsi="Times New Roman" w:cs="Times New Roman"/>
          <w:sz w:val="24"/>
          <w:szCs w:val="24"/>
          <w:lang w:val="sr-Cyrl-RS"/>
        </w:rPr>
      </w:pPr>
      <w:r w:rsidRPr="002F014F">
        <w:rPr>
          <w:rFonts w:ascii="Times New Roman" w:eastAsia="Times New Roman" w:hAnsi="Times New Roman" w:cs="Times New Roman"/>
          <w:sz w:val="24"/>
          <w:szCs w:val="24"/>
          <w:lang w:val="sr-Cyrl-RS"/>
        </w:rPr>
        <w:lastRenderedPageBreak/>
        <w:t>ОДРЕДБЕ ОВОГ ЧЛАНА НЕ ДОВОДЕ У ПИТАЊЕ ПРИМЕНУ МЕРА И АКТИВНОСТИ РАДИ ЗАШТИТЕ БЕЗБЕДНОСТИ ИНФОРМАЦИОНИХ СИСТЕМА У СКЛАДУ С ПРОПИСИМА.</w:t>
      </w:r>
    </w:p>
    <w:p w:rsidR="00BC019A" w:rsidRPr="002F014F" w:rsidRDefault="00BC019A" w:rsidP="00BC019A">
      <w:pPr>
        <w:spacing w:after="0" w:line="240" w:lineRule="auto"/>
        <w:ind w:firstLine="284"/>
        <w:jc w:val="both"/>
        <w:rPr>
          <w:rFonts w:ascii="Times New Roman" w:eastAsia="Times New Roman" w:hAnsi="Times New Roman" w:cs="Times New Roman"/>
          <w:sz w:val="24"/>
          <w:szCs w:val="24"/>
          <w:lang w:val="sr-Cyrl-RS"/>
        </w:rPr>
      </w:pPr>
    </w:p>
    <w:p w:rsidR="00BC019A" w:rsidRPr="002F014F" w:rsidRDefault="00BC019A" w:rsidP="00F72BDB">
      <w:pPr>
        <w:spacing w:after="0" w:line="240" w:lineRule="auto"/>
        <w:jc w:val="both"/>
        <w:rPr>
          <w:rFonts w:ascii="Times New Roman" w:eastAsia="Times New Roman" w:hAnsi="Times New Roman" w:cs="Times New Roman"/>
          <w:sz w:val="24"/>
          <w:szCs w:val="24"/>
          <w:lang w:val="sr-Cyrl-RS" w:eastAsia="en-GB"/>
        </w:rPr>
      </w:pPr>
    </w:p>
    <w:p w:rsidR="00EA6CF4" w:rsidRPr="002F014F" w:rsidRDefault="00EA6CF4" w:rsidP="00507580">
      <w:pPr>
        <w:spacing w:after="0" w:line="240" w:lineRule="auto"/>
        <w:ind w:firstLine="284"/>
        <w:jc w:val="center"/>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Члан 91.</w:t>
      </w:r>
    </w:p>
    <w:p w:rsidR="00EA6CF4" w:rsidRPr="002F014F" w:rsidRDefault="00EA6CF4"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Подаци, информације и документација које Управа прикупи у складу са овим законом представљају тајне податке у смислу закона који уређује одређивање и заштиту тајних података.</w:t>
      </w:r>
    </w:p>
    <w:p w:rsidR="00EA6CF4" w:rsidRPr="002F014F" w:rsidRDefault="00EA6CF4"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Достављање података, информација и документације из става 1. овог члана надлежним државним органима и страним државним органима надлежним за спречавање и откривање прања новца и финансирања тероризма врши се у складу са одредбама закона који уређује одређивање и заштиту тајних података и прописима донесеним на основу тог закона.</w:t>
      </w:r>
    </w:p>
    <w:p w:rsidR="00EA6CF4" w:rsidRPr="002F014F" w:rsidRDefault="00EA6CF4"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 xml:space="preserve">Када обвезник доставља податке, информације и документацију Управи, </w:t>
      </w:r>
      <w:proofErr w:type="spellStart"/>
      <w:r w:rsidRPr="002F014F">
        <w:rPr>
          <w:rFonts w:ascii="Times New Roman" w:eastAsia="Times New Roman" w:hAnsi="Times New Roman" w:cs="Times New Roman"/>
          <w:sz w:val="24"/>
          <w:szCs w:val="24"/>
          <w:lang w:val="sr-Cyrl-RS" w:eastAsia="en-GB"/>
        </w:rPr>
        <w:t>кореспондентској</w:t>
      </w:r>
      <w:proofErr w:type="spellEnd"/>
      <w:r w:rsidRPr="002F014F">
        <w:rPr>
          <w:rFonts w:ascii="Times New Roman" w:eastAsia="Times New Roman" w:hAnsi="Times New Roman" w:cs="Times New Roman"/>
          <w:sz w:val="24"/>
          <w:szCs w:val="24"/>
          <w:lang w:val="sr-Cyrl-RS" w:eastAsia="en-GB"/>
        </w:rPr>
        <w:t xml:space="preserve"> банци у складу са чланом 36. овог закона, </w:t>
      </w:r>
      <w:r w:rsidRPr="002F014F">
        <w:rPr>
          <w:rFonts w:ascii="Times New Roman" w:eastAsia="Times New Roman" w:hAnsi="Times New Roman" w:cs="Times New Roman"/>
          <w:strike/>
          <w:sz w:val="24"/>
          <w:szCs w:val="24"/>
          <w:lang w:val="sr-Cyrl-RS" w:eastAsia="en-GB"/>
        </w:rPr>
        <w:t xml:space="preserve">у складу са чл. 11–15. овог </w:t>
      </w:r>
      <w:proofErr w:type="spellStart"/>
      <w:r w:rsidRPr="002F014F">
        <w:rPr>
          <w:rFonts w:ascii="Times New Roman" w:eastAsia="Times New Roman" w:hAnsi="Times New Roman" w:cs="Times New Roman"/>
          <w:strike/>
          <w:sz w:val="24"/>
          <w:szCs w:val="24"/>
          <w:lang w:val="sr-Cyrl-RS" w:eastAsia="en-GB"/>
        </w:rPr>
        <w:t>закона</w:t>
      </w:r>
      <w:r w:rsidRPr="002F014F">
        <w:rPr>
          <w:rFonts w:ascii="Times New Roman" w:eastAsia="Times New Roman" w:hAnsi="Times New Roman" w:cs="Times New Roman"/>
          <w:sz w:val="24"/>
          <w:szCs w:val="24"/>
          <w:lang w:val="sr-Cyrl-RS" w:eastAsia="en-GB"/>
        </w:rPr>
        <w:t>У</w:t>
      </w:r>
      <w:proofErr w:type="spellEnd"/>
      <w:r w:rsidRPr="002F014F">
        <w:rPr>
          <w:rFonts w:ascii="Times New Roman" w:eastAsia="Times New Roman" w:hAnsi="Times New Roman" w:cs="Times New Roman"/>
          <w:sz w:val="24"/>
          <w:szCs w:val="24"/>
          <w:lang w:val="sr-Cyrl-RS" w:eastAsia="en-GB"/>
        </w:rPr>
        <w:t xml:space="preserve"> СКЛАДУ СА ЧЛ. 11</w:t>
      </w:r>
      <w:r w:rsidR="00B3505C" w:rsidRPr="002F014F">
        <w:rPr>
          <w:rFonts w:ascii="Times New Roman" w:eastAsia="Times New Roman" w:hAnsi="Times New Roman" w:cs="Times New Roman"/>
          <w:sz w:val="24"/>
          <w:szCs w:val="24"/>
          <w:lang w:val="sr-Cyrl-RS" w:eastAsia="en-GB"/>
        </w:rPr>
        <w:t xml:space="preserve"> </w:t>
      </w:r>
      <w:r w:rsidRPr="002F014F">
        <w:rPr>
          <w:rFonts w:ascii="Times New Roman" w:eastAsia="Times New Roman" w:hAnsi="Times New Roman" w:cs="Times New Roman"/>
          <w:sz w:val="24"/>
          <w:szCs w:val="24"/>
          <w:lang w:val="sr-Cyrl-RS" w:eastAsia="en-GB"/>
        </w:rPr>
        <w:t>-</w:t>
      </w:r>
      <w:r w:rsidR="00B3505C" w:rsidRPr="002F014F">
        <w:rPr>
          <w:rFonts w:ascii="Times New Roman" w:eastAsia="Times New Roman" w:hAnsi="Times New Roman" w:cs="Times New Roman"/>
          <w:sz w:val="24"/>
          <w:szCs w:val="24"/>
          <w:lang w:val="sr-Cyrl-RS" w:eastAsia="en-GB"/>
        </w:rPr>
        <w:t xml:space="preserve"> </w:t>
      </w:r>
      <w:r w:rsidRPr="002F014F">
        <w:rPr>
          <w:rFonts w:ascii="Times New Roman" w:eastAsia="Times New Roman" w:hAnsi="Times New Roman" w:cs="Times New Roman"/>
          <w:sz w:val="24"/>
          <w:szCs w:val="24"/>
          <w:lang w:val="sr-Cyrl-RS" w:eastAsia="en-GB"/>
        </w:rPr>
        <w:t>15В ОВОГ ЗАКОНА, трећем лицу у складу са чл. 30</w:t>
      </w:r>
      <w:r w:rsidR="009A558D" w:rsidRPr="002F014F">
        <w:rPr>
          <w:rFonts w:ascii="Times New Roman" w:eastAsia="Times New Roman" w:hAnsi="Times New Roman" w:cs="Times New Roman"/>
          <w:sz w:val="24"/>
          <w:szCs w:val="24"/>
          <w:lang w:val="sr-Cyrl-RS" w:eastAsia="en-GB"/>
        </w:rPr>
        <w:t xml:space="preserve"> </w:t>
      </w:r>
      <w:r w:rsidRPr="002F014F">
        <w:rPr>
          <w:rFonts w:ascii="Times New Roman" w:eastAsia="Times New Roman" w:hAnsi="Times New Roman" w:cs="Times New Roman"/>
          <w:sz w:val="24"/>
          <w:szCs w:val="24"/>
          <w:lang w:val="sr-Cyrl-RS" w:eastAsia="en-GB"/>
        </w:rPr>
        <w:t>–</w:t>
      </w:r>
      <w:r w:rsidR="009A558D" w:rsidRPr="002F014F">
        <w:rPr>
          <w:rFonts w:ascii="Times New Roman" w:eastAsia="Times New Roman" w:hAnsi="Times New Roman" w:cs="Times New Roman"/>
          <w:sz w:val="24"/>
          <w:szCs w:val="24"/>
          <w:lang w:val="sr-Cyrl-RS" w:eastAsia="en-GB"/>
        </w:rPr>
        <w:t xml:space="preserve"> </w:t>
      </w:r>
      <w:r w:rsidRPr="002F014F">
        <w:rPr>
          <w:rFonts w:ascii="Times New Roman" w:eastAsia="Times New Roman" w:hAnsi="Times New Roman" w:cs="Times New Roman"/>
          <w:sz w:val="24"/>
          <w:szCs w:val="24"/>
          <w:lang w:val="sr-Cyrl-RS" w:eastAsia="en-GB"/>
        </w:rPr>
        <w:t>32. овог закона, пословним јединицама и подређеним друштвима правног лица у већинском власништву тог обвезника или када податке, информације или документацију размењује у оквиру групе у складу са чланом 48. овог закона, не сматра се да је повредио обавезу чувања пословне, банкарске или професионалне тајне.</w:t>
      </w:r>
    </w:p>
    <w:p w:rsidR="00EA6CF4" w:rsidRPr="002F014F" w:rsidRDefault="00EA6CF4"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Приликом размене податка из става 3. овог члана обвезник је дужан да посебно води рачуна о спровођењу забране дојављивања из члана 90. овог закона.</w:t>
      </w:r>
    </w:p>
    <w:p w:rsidR="00653924" w:rsidRPr="002F014F" w:rsidRDefault="00EA6CF4"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Обвезник је дужан да примењује одредбе овог закона без обзира на обавезу чувања професионалне тајне.</w:t>
      </w:r>
    </w:p>
    <w:p w:rsidR="00CD4B8C" w:rsidRPr="002F014F" w:rsidRDefault="00CD4B8C" w:rsidP="00507580">
      <w:pPr>
        <w:spacing w:after="0" w:line="240" w:lineRule="auto"/>
        <w:ind w:firstLine="284"/>
        <w:jc w:val="both"/>
        <w:rPr>
          <w:rFonts w:ascii="Times New Roman" w:eastAsia="Times New Roman" w:hAnsi="Times New Roman" w:cs="Times New Roman"/>
          <w:sz w:val="24"/>
          <w:szCs w:val="24"/>
          <w:lang w:val="sr-Cyrl-RS" w:eastAsia="en-GB"/>
        </w:rPr>
      </w:pPr>
    </w:p>
    <w:p w:rsidR="000B1788" w:rsidRPr="002F014F" w:rsidRDefault="000B1788" w:rsidP="00507580">
      <w:pPr>
        <w:spacing w:after="0" w:line="240" w:lineRule="auto"/>
        <w:ind w:firstLine="284"/>
        <w:jc w:val="center"/>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Члан 99.</w:t>
      </w:r>
    </w:p>
    <w:p w:rsidR="000B1788" w:rsidRPr="002F014F" w:rsidRDefault="000B178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Евиденција података о странкама, пословним односима и трансакцијама из члана 98. став 1. тачка 1) овог закона садржи:</w:t>
      </w:r>
    </w:p>
    <w:p w:rsidR="000B1788" w:rsidRPr="002F014F" w:rsidRDefault="000B178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1)</w:t>
      </w:r>
      <w:r w:rsidRPr="002F014F">
        <w:rPr>
          <w:rFonts w:ascii="Times New Roman" w:eastAsia="Times New Roman" w:hAnsi="Times New Roman" w:cs="Times New Roman"/>
          <w:sz w:val="24"/>
          <w:szCs w:val="24"/>
          <w:lang w:val="sr-Cyrl-RS" w:eastAsia="en-GB"/>
        </w:rPr>
        <w:tab/>
        <w:t>пословно име и правну форму, адресу, седиште, матични број и порески идентификациони број (у даљем тексту: ПИБ) правног лица или предузетника које успоставља пословни однос или врши трансакцију, односно за које се успоставља пословни однос или врши трансакција;</w:t>
      </w:r>
    </w:p>
    <w:p w:rsidR="000B1788" w:rsidRPr="002F014F" w:rsidRDefault="000B178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2)</w:t>
      </w:r>
      <w:r w:rsidRPr="002F014F">
        <w:rPr>
          <w:rFonts w:ascii="Times New Roman" w:eastAsia="Times New Roman" w:hAnsi="Times New Roman" w:cs="Times New Roman"/>
          <w:sz w:val="24"/>
          <w:szCs w:val="24"/>
          <w:lang w:val="sr-Cyrl-RS" w:eastAsia="en-GB"/>
        </w:rPr>
        <w:tab/>
        <w:t>име и презиме, датум и место рођења, пребивалиште или боравиште, ЈМБГ заступника, пуномоћника или прокуристе који у име и за рачун странке – правног лица, лица страног права, предузетника, траста или лица грађанског права успоставља пословни однос или врши трансакцију, као и врсту и број личног документа, датум и место издавања;</w:t>
      </w:r>
    </w:p>
    <w:p w:rsidR="000B1788" w:rsidRPr="002F014F" w:rsidRDefault="000B178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3)</w:t>
      </w:r>
      <w:r w:rsidRPr="002F014F">
        <w:rPr>
          <w:rFonts w:ascii="Times New Roman" w:eastAsia="Times New Roman" w:hAnsi="Times New Roman" w:cs="Times New Roman"/>
          <w:sz w:val="24"/>
          <w:szCs w:val="24"/>
          <w:lang w:val="sr-Cyrl-RS" w:eastAsia="en-GB"/>
        </w:rPr>
        <w:tab/>
        <w:t>име и презиме, датум и место рођења, пребивалиште или боравиште и ЈМБГ физичког лица, његовог законског заступника и пуномоћника, као и предузетника који успоставља пословни однос или врши трансакцију, односно за које се успоставља пословни однос или врши трансакција, као и врсту и број личног документа, назив издаваоца, датум и место издавања;</w:t>
      </w:r>
    </w:p>
    <w:p w:rsidR="000B1788" w:rsidRPr="002F014F" w:rsidRDefault="000B178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4)</w:t>
      </w:r>
      <w:r w:rsidRPr="002F014F">
        <w:rPr>
          <w:rFonts w:ascii="Times New Roman" w:eastAsia="Times New Roman" w:hAnsi="Times New Roman" w:cs="Times New Roman"/>
          <w:sz w:val="24"/>
          <w:szCs w:val="24"/>
          <w:lang w:val="sr-Cyrl-RS" w:eastAsia="en-GB"/>
        </w:rPr>
        <w:tab/>
        <w:t>име и презиме, датум и место рођења и пребивалиште или боравиште физичког лица које улази у играчницу или приступа сефу;</w:t>
      </w:r>
    </w:p>
    <w:p w:rsidR="000B1788" w:rsidRPr="002F014F" w:rsidRDefault="000B178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5)</w:t>
      </w:r>
      <w:r w:rsidRPr="002F014F">
        <w:rPr>
          <w:rFonts w:ascii="Times New Roman" w:eastAsia="Times New Roman" w:hAnsi="Times New Roman" w:cs="Times New Roman"/>
          <w:sz w:val="24"/>
          <w:szCs w:val="24"/>
          <w:lang w:val="sr-Cyrl-RS" w:eastAsia="en-GB"/>
        </w:rPr>
        <w:tab/>
        <w:t>сврху и намену пословног односа, као и информацију о делатности и пословним активностима странке;</w:t>
      </w:r>
    </w:p>
    <w:p w:rsidR="000B1788" w:rsidRPr="002F014F" w:rsidRDefault="000B178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lastRenderedPageBreak/>
        <w:t>6)</w:t>
      </w:r>
      <w:r w:rsidRPr="002F014F">
        <w:rPr>
          <w:rFonts w:ascii="Times New Roman" w:eastAsia="Times New Roman" w:hAnsi="Times New Roman" w:cs="Times New Roman"/>
          <w:sz w:val="24"/>
          <w:szCs w:val="24"/>
          <w:lang w:val="sr-Cyrl-RS" w:eastAsia="en-GB"/>
        </w:rPr>
        <w:tab/>
        <w:t>датум успостављања пословног односа, односно датум и време уласка у играчницу или приступа сефу;</w:t>
      </w:r>
    </w:p>
    <w:p w:rsidR="000B1788" w:rsidRPr="002F014F" w:rsidRDefault="000B178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7)</w:t>
      </w:r>
      <w:r w:rsidRPr="002F014F">
        <w:rPr>
          <w:rFonts w:ascii="Times New Roman" w:eastAsia="Times New Roman" w:hAnsi="Times New Roman" w:cs="Times New Roman"/>
          <w:sz w:val="24"/>
          <w:szCs w:val="24"/>
          <w:lang w:val="sr-Cyrl-RS" w:eastAsia="en-GB"/>
        </w:rPr>
        <w:tab/>
        <w:t>датум и време извршења трансакције;</w:t>
      </w:r>
    </w:p>
    <w:p w:rsidR="000B1788" w:rsidRPr="002F014F" w:rsidRDefault="000B178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8)</w:t>
      </w:r>
      <w:r w:rsidRPr="002F014F">
        <w:rPr>
          <w:rFonts w:ascii="Times New Roman" w:eastAsia="Times New Roman" w:hAnsi="Times New Roman" w:cs="Times New Roman"/>
          <w:sz w:val="24"/>
          <w:szCs w:val="24"/>
          <w:lang w:val="sr-Cyrl-RS" w:eastAsia="en-GB"/>
        </w:rPr>
        <w:tab/>
        <w:t>износ трансакције и валуту у којој је трансакција извршена;</w:t>
      </w:r>
    </w:p>
    <w:p w:rsidR="000B1788" w:rsidRPr="002F014F" w:rsidRDefault="000B178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9)</w:t>
      </w:r>
      <w:r w:rsidRPr="002F014F">
        <w:rPr>
          <w:rFonts w:ascii="Times New Roman" w:eastAsia="Times New Roman" w:hAnsi="Times New Roman" w:cs="Times New Roman"/>
          <w:sz w:val="24"/>
          <w:szCs w:val="24"/>
          <w:lang w:val="sr-Cyrl-RS" w:eastAsia="en-GB"/>
        </w:rPr>
        <w:tab/>
        <w:t>намену трансакције, као и име и презиме и пребивалиште, односно пословно име и седиште лица коме је трансакција намењена;</w:t>
      </w:r>
    </w:p>
    <w:p w:rsidR="000B1788" w:rsidRPr="002F014F" w:rsidRDefault="000B178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10)</w:t>
      </w:r>
      <w:r w:rsidRPr="002F014F">
        <w:rPr>
          <w:rFonts w:ascii="Times New Roman" w:eastAsia="Times New Roman" w:hAnsi="Times New Roman" w:cs="Times New Roman"/>
          <w:sz w:val="24"/>
          <w:szCs w:val="24"/>
          <w:lang w:val="sr-Cyrl-RS" w:eastAsia="en-GB"/>
        </w:rPr>
        <w:tab/>
        <w:t>начин вршења трансакције;</w:t>
      </w:r>
    </w:p>
    <w:p w:rsidR="000B1788" w:rsidRPr="002F014F" w:rsidRDefault="000B178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11)</w:t>
      </w:r>
      <w:r w:rsidRPr="002F014F">
        <w:rPr>
          <w:rFonts w:ascii="Times New Roman" w:eastAsia="Times New Roman" w:hAnsi="Times New Roman" w:cs="Times New Roman"/>
          <w:sz w:val="24"/>
          <w:szCs w:val="24"/>
          <w:lang w:val="sr-Cyrl-RS" w:eastAsia="en-GB"/>
        </w:rPr>
        <w:tab/>
        <w:t>податке и информације о пореклу имовине која је предмет или која ће бити предмет пословног односа или трансакције;</w:t>
      </w:r>
    </w:p>
    <w:p w:rsidR="000B1788" w:rsidRPr="002F014F" w:rsidRDefault="000B178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12)</w:t>
      </w:r>
      <w:r w:rsidRPr="002F014F">
        <w:rPr>
          <w:rFonts w:ascii="Times New Roman" w:eastAsia="Times New Roman" w:hAnsi="Times New Roman" w:cs="Times New Roman"/>
          <w:sz w:val="24"/>
          <w:szCs w:val="24"/>
          <w:lang w:val="sr-Cyrl-RS" w:eastAsia="en-GB"/>
        </w:rPr>
        <w:tab/>
        <w:t>информацију о постојању разлога за сумњу да се ради о прању новца или финансирању тероризма;</w:t>
      </w:r>
    </w:p>
    <w:p w:rsidR="000B1788" w:rsidRPr="002F014F" w:rsidRDefault="000B178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13)</w:t>
      </w:r>
      <w:r w:rsidRPr="002F014F">
        <w:rPr>
          <w:rFonts w:ascii="Times New Roman" w:eastAsia="Times New Roman" w:hAnsi="Times New Roman" w:cs="Times New Roman"/>
          <w:sz w:val="24"/>
          <w:szCs w:val="24"/>
          <w:lang w:val="sr-Cyrl-RS" w:eastAsia="en-GB"/>
        </w:rPr>
        <w:tab/>
        <w:t>име, презиме, датум и место рођења и пребивалиште или боравиште стварног власника странке;</w:t>
      </w:r>
    </w:p>
    <w:p w:rsidR="000B1788" w:rsidRPr="002F014F" w:rsidRDefault="000B178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14)</w:t>
      </w:r>
      <w:r w:rsidRPr="002F014F">
        <w:rPr>
          <w:rFonts w:ascii="Times New Roman" w:eastAsia="Times New Roman" w:hAnsi="Times New Roman" w:cs="Times New Roman"/>
          <w:sz w:val="24"/>
          <w:szCs w:val="24"/>
          <w:lang w:val="sr-Cyrl-RS" w:eastAsia="en-GB"/>
        </w:rPr>
        <w:tab/>
        <w:t>назив лица грађанског права</w:t>
      </w:r>
      <w:r w:rsidR="000D5ED5" w:rsidRPr="002F014F">
        <w:rPr>
          <w:rFonts w:ascii="Times New Roman" w:eastAsia="Times New Roman" w:hAnsi="Times New Roman" w:cs="Times New Roman"/>
          <w:strike/>
          <w:sz w:val="24"/>
          <w:szCs w:val="24"/>
          <w:lang w:val="sr-Cyrl-RS" w:eastAsia="en-GB"/>
        </w:rPr>
        <w:t>.</w:t>
      </w:r>
      <w:r w:rsidR="000D5ED5" w:rsidRPr="002F014F">
        <w:rPr>
          <w:rFonts w:ascii="Times New Roman" w:eastAsia="Times New Roman" w:hAnsi="Times New Roman" w:cs="Times New Roman"/>
          <w:sz w:val="24"/>
          <w:szCs w:val="24"/>
          <w:lang w:val="sr-Cyrl-RS" w:eastAsia="en-GB"/>
        </w:rPr>
        <w:t>;</w:t>
      </w:r>
    </w:p>
    <w:p w:rsidR="000B1788" w:rsidRPr="002F014F" w:rsidRDefault="000B178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15) АДРЕСУ ДИГИТАЛНЕ ИМОВИНЕ.</w:t>
      </w:r>
    </w:p>
    <w:p w:rsidR="000B1788" w:rsidRPr="002F014F" w:rsidRDefault="000B178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Евиденција података достављених Управи у складу са чланом 47. овог закона садржи податке из става 1. овог члана.</w:t>
      </w:r>
    </w:p>
    <w:p w:rsidR="000B1788" w:rsidRPr="002F014F" w:rsidRDefault="000B178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 xml:space="preserve">Евиденција података из става 1. овог члана садржи и </w:t>
      </w:r>
      <w:proofErr w:type="spellStart"/>
      <w:r w:rsidRPr="002F014F">
        <w:rPr>
          <w:rFonts w:ascii="Times New Roman" w:eastAsia="Times New Roman" w:hAnsi="Times New Roman" w:cs="Times New Roman"/>
          <w:sz w:val="24"/>
          <w:szCs w:val="24"/>
          <w:lang w:val="sr-Cyrl-RS" w:eastAsia="en-GB"/>
        </w:rPr>
        <w:t>видео-звучни</w:t>
      </w:r>
      <w:proofErr w:type="spellEnd"/>
      <w:r w:rsidRPr="002F014F">
        <w:rPr>
          <w:rFonts w:ascii="Times New Roman" w:eastAsia="Times New Roman" w:hAnsi="Times New Roman" w:cs="Times New Roman"/>
          <w:sz w:val="24"/>
          <w:szCs w:val="24"/>
          <w:lang w:val="sr-Cyrl-RS" w:eastAsia="en-GB"/>
        </w:rPr>
        <w:t xml:space="preserve"> запис који је настао у поступку видео-идентификације у складу са прописом из члана 18. став 8, члана 19. став 7. и члана 21. став 7. овог закона.</w:t>
      </w:r>
    </w:p>
    <w:p w:rsidR="00CD4B8C" w:rsidRPr="002F014F" w:rsidRDefault="00CD4B8C" w:rsidP="00507580">
      <w:pPr>
        <w:spacing w:after="0" w:line="240" w:lineRule="auto"/>
        <w:ind w:firstLine="284"/>
        <w:jc w:val="both"/>
        <w:rPr>
          <w:rFonts w:ascii="Times New Roman" w:eastAsia="Times New Roman" w:hAnsi="Times New Roman" w:cs="Times New Roman"/>
          <w:sz w:val="24"/>
          <w:szCs w:val="24"/>
          <w:lang w:val="sr-Cyrl-RS" w:eastAsia="en-GB"/>
        </w:rPr>
      </w:pPr>
    </w:p>
    <w:p w:rsidR="00125B58" w:rsidRPr="002F014F" w:rsidRDefault="00125B58" w:rsidP="00507580">
      <w:pPr>
        <w:spacing w:after="0" w:line="240" w:lineRule="auto"/>
        <w:ind w:firstLine="284"/>
        <w:jc w:val="center"/>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Члан 109.</w:t>
      </w:r>
    </w:p>
    <w:p w:rsidR="00125B58" w:rsidRPr="002F014F" w:rsidRDefault="00125B5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 xml:space="preserve">Надзор над применом овог закона од стране обвезника из члана 4. став 1. тачка 1) овог закона врши Народна банка Србије у складу са законом којим се уређује пословање банака. </w:t>
      </w:r>
    </w:p>
    <w:p w:rsidR="00125B58" w:rsidRPr="002F014F" w:rsidRDefault="00125B5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Надзор над применом овог закона од стране обвезника из члана 4. став 1. тачка 2) овог закона врши Народна банка Србије у складу са законом којим се уређује девизно пословање.</w:t>
      </w:r>
    </w:p>
    <w:p w:rsidR="00125B58" w:rsidRPr="002F014F" w:rsidRDefault="00125B5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 xml:space="preserve">Надзор над применом овог закона од стране обвезника из члана 4. став 1. тачка 4) овог закона врши Народна банка Србије у складу са законом којим се уређује пословање друштава за управљање добровољним пензијским фондовима. </w:t>
      </w:r>
    </w:p>
    <w:p w:rsidR="00125B58" w:rsidRPr="002F014F" w:rsidRDefault="00125B5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Надзор над применом овог закона од стране обвезника из члана 4. став 1. тачка 5) овог закона врши Народна банка Србије у складу са законом којим се уређује делатност финансијског лизинга.</w:t>
      </w:r>
    </w:p>
    <w:p w:rsidR="00125B58" w:rsidRPr="002F014F" w:rsidRDefault="00125B5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 xml:space="preserve">Надзор над применом овог закона од стране обвезника из члана 4. став 1. тачка 6) овог закона врши Народна банка Србије у складу са законом којим се уређује делатност осигурања. </w:t>
      </w:r>
    </w:p>
    <w:p w:rsidR="00125B58" w:rsidRPr="002F014F" w:rsidRDefault="00125B58"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 xml:space="preserve">Надзор над применом овог закона од стране обвезника из члана 4. став 1. </w:t>
      </w:r>
      <w:proofErr w:type="spellStart"/>
      <w:r w:rsidRPr="002F014F">
        <w:rPr>
          <w:rFonts w:ascii="Times New Roman" w:eastAsia="Times New Roman" w:hAnsi="Times New Roman" w:cs="Times New Roman"/>
          <w:sz w:val="24"/>
          <w:szCs w:val="24"/>
          <w:lang w:val="sr-Cyrl-RS" w:eastAsia="en-GB"/>
        </w:rPr>
        <w:t>тач</w:t>
      </w:r>
      <w:proofErr w:type="spellEnd"/>
      <w:r w:rsidRPr="002F014F">
        <w:rPr>
          <w:rFonts w:ascii="Times New Roman" w:eastAsia="Times New Roman" w:hAnsi="Times New Roman" w:cs="Times New Roman"/>
          <w:sz w:val="24"/>
          <w:szCs w:val="24"/>
          <w:lang w:val="sr-Cyrl-RS" w:eastAsia="en-GB"/>
        </w:rPr>
        <w:t>. 10), 11) и 16) овог закона врши Народна банка Србије у складу са законом којим се уређује пружање платних услуга.</w:t>
      </w:r>
    </w:p>
    <w:p w:rsidR="00760F92" w:rsidRPr="002F014F" w:rsidRDefault="00125B58" w:rsidP="00507580">
      <w:pPr>
        <w:spacing w:after="0" w:line="240" w:lineRule="auto"/>
        <w:ind w:firstLine="284"/>
        <w:jc w:val="both"/>
        <w:rPr>
          <w:rFonts w:ascii="Times New Roman" w:eastAsia="Times New Roman" w:hAnsi="Times New Roman" w:cs="Times New Roman"/>
          <w:strike/>
          <w:sz w:val="24"/>
          <w:szCs w:val="24"/>
          <w:lang w:val="sr-Cyrl-RS" w:eastAsia="en-GB"/>
        </w:rPr>
      </w:pPr>
      <w:r w:rsidRPr="002F014F">
        <w:rPr>
          <w:rFonts w:ascii="Times New Roman" w:eastAsia="Times New Roman" w:hAnsi="Times New Roman" w:cs="Times New Roman"/>
          <w:strike/>
          <w:sz w:val="24"/>
          <w:szCs w:val="24"/>
          <w:lang w:val="sr-Cyrl-RS" w:eastAsia="en-GB"/>
        </w:rPr>
        <w:t>Надзор над применом овог закона од стране обвезника из члана 4. став 1. тачка 17) овог закона врши Народна банка Србије сходном применом одредаба закона којим се уређује пружање платних услуга које се односе на надзор над платним институцијама, укључујући и предузимање мера према том обвезнику које се могу предузети према платним институцијама у складу с тим законом.</w:t>
      </w:r>
    </w:p>
    <w:p w:rsidR="00BC019A" w:rsidRPr="002F014F" w:rsidRDefault="00BC019A" w:rsidP="00507580">
      <w:pPr>
        <w:spacing w:after="0" w:line="240" w:lineRule="auto"/>
        <w:ind w:firstLine="284"/>
        <w:jc w:val="both"/>
        <w:rPr>
          <w:rFonts w:ascii="Times New Roman" w:eastAsia="Times New Roman" w:hAnsi="Times New Roman" w:cs="Times New Roman"/>
          <w:strike/>
          <w:sz w:val="24"/>
          <w:szCs w:val="24"/>
          <w:lang w:val="sr-Cyrl-RS" w:eastAsia="en-GB"/>
        </w:rPr>
      </w:pPr>
    </w:p>
    <w:p w:rsidR="00BC019A" w:rsidRPr="002F014F" w:rsidRDefault="00BC019A" w:rsidP="00507580">
      <w:pPr>
        <w:spacing w:after="0" w:line="240" w:lineRule="auto"/>
        <w:ind w:firstLine="284"/>
        <w:jc w:val="both"/>
        <w:rPr>
          <w:rFonts w:ascii="Times New Roman" w:eastAsia="Times New Roman" w:hAnsi="Times New Roman" w:cs="Times New Roman"/>
          <w:strike/>
          <w:sz w:val="24"/>
          <w:szCs w:val="24"/>
          <w:lang w:val="sr-Cyrl-RS" w:eastAsia="en-GB"/>
        </w:rPr>
      </w:pPr>
    </w:p>
    <w:p w:rsidR="00BC019A" w:rsidRPr="002F014F" w:rsidRDefault="00BC019A" w:rsidP="00507580">
      <w:pPr>
        <w:spacing w:after="0" w:line="240" w:lineRule="auto"/>
        <w:ind w:firstLine="284"/>
        <w:jc w:val="both"/>
        <w:rPr>
          <w:rFonts w:ascii="Times New Roman" w:eastAsia="Times New Roman" w:hAnsi="Times New Roman" w:cs="Times New Roman"/>
          <w:sz w:val="24"/>
          <w:szCs w:val="24"/>
          <w:lang w:val="sr-Cyrl-RS"/>
        </w:rPr>
      </w:pPr>
      <w:r w:rsidRPr="002F014F">
        <w:rPr>
          <w:rFonts w:ascii="Times New Roman" w:eastAsia="Times New Roman" w:hAnsi="Times New Roman" w:cs="Times New Roman"/>
          <w:sz w:val="24"/>
          <w:szCs w:val="24"/>
          <w:lang w:val="sr-Cyrl-RS"/>
        </w:rPr>
        <w:t xml:space="preserve">НАДЗОР НАД ПРИМЕНОМ ОВОГ ЗАКОНА ОД СТРАНЕ ОБВЕЗНИКА ИЗ ЧЛАНА 4. СТАВ 1. ТАЧКА 17) ОВОГ ЗАКОНА </w:t>
      </w:r>
      <w:bookmarkStart w:id="5" w:name="_Hlk55471874"/>
      <w:r w:rsidRPr="002F014F">
        <w:rPr>
          <w:rFonts w:ascii="Times New Roman" w:eastAsia="Times New Roman" w:hAnsi="Times New Roman" w:cs="Times New Roman"/>
          <w:sz w:val="24"/>
          <w:szCs w:val="24"/>
          <w:lang w:val="sr-Cyrl-RS"/>
        </w:rPr>
        <w:t xml:space="preserve">КОЈИ ПРУЖА УСЛУГЕ ПОВЕЗАНЕ С ВИРТУЕЛНИМ ВАЛУТАМА </w:t>
      </w:r>
      <w:bookmarkEnd w:id="5"/>
      <w:r w:rsidRPr="002F014F">
        <w:rPr>
          <w:rFonts w:ascii="Times New Roman" w:eastAsia="Times New Roman" w:hAnsi="Times New Roman" w:cs="Times New Roman"/>
          <w:sz w:val="24"/>
          <w:szCs w:val="24"/>
          <w:lang w:val="sr-Cyrl-RS"/>
        </w:rPr>
        <w:t>ВРШИ НАРОДНА БАНКА СРБИЈЕ У СКЛАДУ СА ЗАКОНОМ КОЈИМ СЕ УРЕЂУЈЕ ДИГИТАЛНА ИМОВИНА.</w:t>
      </w:r>
    </w:p>
    <w:p w:rsidR="00125B58" w:rsidRPr="002F014F" w:rsidRDefault="00125B58" w:rsidP="00507580">
      <w:pPr>
        <w:spacing w:after="0" w:line="240" w:lineRule="auto"/>
        <w:ind w:firstLine="284"/>
        <w:jc w:val="both"/>
        <w:rPr>
          <w:rFonts w:ascii="Times New Roman" w:eastAsia="Times New Roman" w:hAnsi="Times New Roman" w:cs="Times New Roman"/>
          <w:strike/>
          <w:sz w:val="24"/>
          <w:szCs w:val="24"/>
          <w:lang w:val="sr-Cyrl-RS" w:eastAsia="en-GB"/>
        </w:rPr>
      </w:pPr>
      <w:r w:rsidRPr="002F014F">
        <w:rPr>
          <w:rFonts w:ascii="Times New Roman" w:eastAsia="Times New Roman" w:hAnsi="Times New Roman" w:cs="Times New Roman"/>
          <w:strike/>
          <w:sz w:val="24"/>
          <w:szCs w:val="24"/>
          <w:lang w:val="sr-Cyrl-RS" w:eastAsia="en-GB"/>
        </w:rPr>
        <w:t>Ако обвезник из члана 4. став 1. тачка 17) овог закона не поступи у складу с мерама које су му изречене у складу са ставом 7. овог члана, Народна банка Србије може донети решење којим се изриче мера забране обављања делатности, а ако је то оправдано код привредних друштава и решење којим утврђује да су испуњени услови за покретање поступка принудне ликвидације над тим друштвом.</w:t>
      </w:r>
    </w:p>
    <w:p w:rsidR="00125B58" w:rsidRPr="002F014F" w:rsidRDefault="00125B58" w:rsidP="00507580">
      <w:pPr>
        <w:spacing w:after="0" w:line="240" w:lineRule="auto"/>
        <w:ind w:firstLine="284"/>
        <w:jc w:val="both"/>
        <w:rPr>
          <w:rFonts w:ascii="Times New Roman" w:eastAsia="Times New Roman" w:hAnsi="Times New Roman" w:cs="Times New Roman"/>
          <w:strike/>
          <w:sz w:val="24"/>
          <w:szCs w:val="24"/>
          <w:lang w:val="sr-Cyrl-RS" w:eastAsia="en-GB"/>
        </w:rPr>
      </w:pPr>
      <w:r w:rsidRPr="002F014F">
        <w:rPr>
          <w:rFonts w:ascii="Times New Roman" w:eastAsia="Times New Roman" w:hAnsi="Times New Roman" w:cs="Times New Roman"/>
          <w:strike/>
          <w:sz w:val="24"/>
          <w:szCs w:val="24"/>
          <w:lang w:val="sr-Cyrl-RS" w:eastAsia="en-GB"/>
        </w:rPr>
        <w:t>Народна банка Србије доставља решења из става 8. овог члана организацији надлежној за вођење регистра привредних субјеката ради уписа одговарајуће промене података, односно ради спровођења поступка принудне ликвидације, и/или брисања субјекта из тог регистра.</w:t>
      </w:r>
    </w:p>
    <w:p w:rsidR="00760F92" w:rsidRPr="002F014F" w:rsidRDefault="00760F92" w:rsidP="00507580">
      <w:pPr>
        <w:spacing w:after="0" w:line="240" w:lineRule="auto"/>
        <w:ind w:firstLine="284"/>
        <w:jc w:val="both"/>
        <w:rPr>
          <w:rFonts w:ascii="Times New Roman" w:eastAsia="Times New Roman" w:hAnsi="Times New Roman" w:cs="Times New Roman"/>
          <w:strike/>
          <w:sz w:val="24"/>
          <w:szCs w:val="24"/>
          <w:lang w:val="sr-Cyrl-RS" w:eastAsia="en-GB"/>
        </w:rPr>
      </w:pPr>
    </w:p>
    <w:p w:rsidR="00EA12E0" w:rsidRPr="002F014F" w:rsidRDefault="00EA12E0" w:rsidP="00507580">
      <w:pPr>
        <w:spacing w:after="0" w:line="240" w:lineRule="auto"/>
        <w:ind w:firstLine="284"/>
        <w:jc w:val="center"/>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Члан 110.</w:t>
      </w:r>
    </w:p>
    <w:p w:rsidR="00EA12E0" w:rsidRPr="002F014F" w:rsidRDefault="00EA12E0"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 xml:space="preserve">Комисија за хартије од вредности врши надзор над применом овог закона од стране обвезника из члана 4. став 1. тачка 1) овог закона, када се ради о кастоди и пословима овлашћене банке, члана 4. став 1. </w:t>
      </w:r>
      <w:proofErr w:type="spellStart"/>
      <w:r w:rsidRPr="002F014F">
        <w:rPr>
          <w:rFonts w:ascii="Times New Roman" w:eastAsia="Times New Roman" w:hAnsi="Times New Roman" w:cs="Times New Roman"/>
          <w:sz w:val="24"/>
          <w:szCs w:val="24"/>
          <w:lang w:val="sr-Cyrl-RS" w:eastAsia="en-GB"/>
        </w:rPr>
        <w:t>тач</w:t>
      </w:r>
      <w:proofErr w:type="spellEnd"/>
      <w:r w:rsidRPr="002F014F">
        <w:rPr>
          <w:rFonts w:ascii="Times New Roman" w:eastAsia="Times New Roman" w:hAnsi="Times New Roman" w:cs="Times New Roman"/>
          <w:sz w:val="24"/>
          <w:szCs w:val="24"/>
          <w:lang w:val="sr-Cyrl-RS" w:eastAsia="en-GB"/>
        </w:rPr>
        <w:t>. 3) и 7) овог закона, у складу са законом којим се уређује тржиште капитала, законом којим се уређује преузимање акционарских друштава и законом којим се регулише пословање инвестиционих фондова</w:t>
      </w:r>
      <w:r w:rsidRPr="002F014F">
        <w:rPr>
          <w:rFonts w:ascii="Times New Roman" w:eastAsia="Times New Roman" w:hAnsi="Times New Roman" w:cs="Times New Roman"/>
          <w:strike/>
          <w:sz w:val="24"/>
          <w:szCs w:val="24"/>
          <w:lang w:val="sr-Cyrl-RS" w:eastAsia="en-GB"/>
        </w:rPr>
        <w:t xml:space="preserve"> и члана 4. став 1. тачка 9) овог закона, у складу са законом којим се уређује делатност ревизора</w:t>
      </w:r>
      <w:r w:rsidR="007116D0" w:rsidRPr="002F014F">
        <w:rPr>
          <w:rFonts w:ascii="Times New Roman" w:eastAsia="Times New Roman" w:hAnsi="Times New Roman" w:cs="Times New Roman"/>
          <w:sz w:val="24"/>
          <w:szCs w:val="24"/>
          <w:lang w:val="sr-Cyrl-RS" w:eastAsia="en-GB"/>
        </w:rPr>
        <w:t>, ЧЛАНА 4. СТАВ 1. ТАЧКА 9) ОВОГ ЗАКОНА, У СКЛАДУ СА ЗАКОНОМ КОЈИ</w:t>
      </w:r>
      <w:r w:rsidR="00E606CF" w:rsidRPr="002F014F">
        <w:rPr>
          <w:rFonts w:ascii="Times New Roman" w:eastAsia="Times New Roman" w:hAnsi="Times New Roman" w:cs="Times New Roman"/>
          <w:sz w:val="24"/>
          <w:szCs w:val="24"/>
          <w:lang w:val="sr-Cyrl-RS" w:eastAsia="en-GB"/>
        </w:rPr>
        <w:t>М СЕ УРЕЂУЈЕ ДЕЛАТНОСТ РЕВИЗОРА</w:t>
      </w:r>
      <w:r w:rsidR="007116D0" w:rsidRPr="002F014F">
        <w:rPr>
          <w:rFonts w:ascii="Times New Roman" w:eastAsia="Times New Roman" w:hAnsi="Times New Roman" w:cs="Times New Roman"/>
          <w:sz w:val="24"/>
          <w:szCs w:val="24"/>
          <w:lang w:val="sr-Cyrl-RS" w:eastAsia="en-GB"/>
        </w:rPr>
        <w:t xml:space="preserve"> И ЧЛАНА 4. СТАВ 1. ТАЧКА 17) ОВОГ ЗАКОНА КОЈИ ПРУЖА УСЛУГЕ ПОВЕЗАНЕ С ДИГИТАЛНИМ ТОКЕНИМА, У СКЛАДУ СА ЗАКОНОМ КОЈИМ СЕ УРЕЂУЈЕ ДИГИТАЛНА ИМОВИНА</w:t>
      </w:r>
      <w:r w:rsidRPr="002F014F">
        <w:rPr>
          <w:rFonts w:ascii="Times New Roman" w:eastAsia="Times New Roman" w:hAnsi="Times New Roman" w:cs="Times New Roman"/>
          <w:sz w:val="24"/>
          <w:szCs w:val="24"/>
          <w:lang w:val="sr-Cyrl-RS" w:eastAsia="en-GB"/>
        </w:rPr>
        <w:t>.</w:t>
      </w:r>
    </w:p>
    <w:p w:rsidR="00EA12E0" w:rsidRPr="002F014F" w:rsidRDefault="00EA12E0"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Орган надлежан за надзор у области пореског саветовања врши надзор над применом овог закона од стране обвезника из члана 4. став 1. тачка 15) овог закона, у складу са законом којим се уређује надлежност и организација тог органа.</w:t>
      </w:r>
    </w:p>
    <w:p w:rsidR="00EA12E0" w:rsidRPr="002F014F" w:rsidRDefault="00EA12E0"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Орган надлежан за надзор у области игара на срећу врши надзор над применом овог закона од стране обвезника из члана 4. став 1. тачка 8) овог закона, у складу са законом којим се уређује надлежност и организација тог органа.</w:t>
      </w:r>
    </w:p>
    <w:p w:rsidR="00EA12E0" w:rsidRPr="002F014F" w:rsidRDefault="00EA12E0"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Министарство надлежно за инспекцијски надзор у области трговине врши надзор над применом овог закона од стране обвезника из члана 4. став 1. тачка 12) овог закона, у складу са законом којим се уређује инспекцијски надзор.</w:t>
      </w:r>
    </w:p>
    <w:p w:rsidR="00EA12E0" w:rsidRPr="002F014F" w:rsidRDefault="00EA12E0"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Адвокатска комора Србије врши надзор над применом овог закона од стране адвоката.</w:t>
      </w:r>
    </w:p>
    <w:p w:rsidR="00EA12E0" w:rsidRPr="002F014F" w:rsidRDefault="00EA12E0" w:rsidP="00507580">
      <w:pPr>
        <w:spacing w:after="0" w:line="240" w:lineRule="auto"/>
        <w:ind w:firstLine="284"/>
        <w:jc w:val="both"/>
        <w:rPr>
          <w:rFonts w:ascii="Times New Roman" w:eastAsia="Times New Roman" w:hAnsi="Times New Roman" w:cs="Times New Roman"/>
          <w:sz w:val="24"/>
          <w:szCs w:val="24"/>
          <w:lang w:val="sr-Cyrl-RS" w:eastAsia="en-GB"/>
        </w:rPr>
      </w:pPr>
      <w:proofErr w:type="spellStart"/>
      <w:r w:rsidRPr="002F014F">
        <w:rPr>
          <w:rFonts w:ascii="Times New Roman" w:eastAsia="Times New Roman" w:hAnsi="Times New Roman" w:cs="Times New Roman"/>
          <w:sz w:val="24"/>
          <w:szCs w:val="24"/>
          <w:lang w:val="sr-Cyrl-RS" w:eastAsia="en-GB"/>
        </w:rPr>
        <w:t>Mинистарство</w:t>
      </w:r>
      <w:proofErr w:type="spellEnd"/>
      <w:r w:rsidRPr="002F014F">
        <w:rPr>
          <w:rFonts w:ascii="Times New Roman" w:eastAsia="Times New Roman" w:hAnsi="Times New Roman" w:cs="Times New Roman"/>
          <w:sz w:val="24"/>
          <w:szCs w:val="24"/>
          <w:lang w:val="sr-Cyrl-RS" w:eastAsia="en-GB"/>
        </w:rPr>
        <w:t xml:space="preserve"> надлежно за инспекцијски надзор у области трговине врши надзор над применом одредбе члана 46. овог закона.</w:t>
      </w:r>
    </w:p>
    <w:p w:rsidR="00EA12E0" w:rsidRPr="002F014F" w:rsidRDefault="00EA12E0"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Министарство надлежно за послове поштанског саобраћаја врши надзор над применом овог закона од стране обвезника из члана 4. став 1. тачка 16а) овог закона.</w:t>
      </w:r>
    </w:p>
    <w:p w:rsidR="00EA12E0" w:rsidRPr="002F014F" w:rsidRDefault="00EA12E0" w:rsidP="00507580">
      <w:pPr>
        <w:spacing w:after="0" w:line="240" w:lineRule="auto"/>
        <w:ind w:firstLine="284"/>
        <w:jc w:val="both"/>
        <w:rPr>
          <w:rFonts w:ascii="Times New Roman" w:eastAsia="Times New Roman" w:hAnsi="Times New Roman" w:cs="Times New Roman"/>
          <w:sz w:val="24"/>
          <w:szCs w:val="24"/>
          <w:lang w:val="sr-Cyrl-RS" w:eastAsia="en-GB"/>
        </w:rPr>
      </w:pPr>
      <w:proofErr w:type="spellStart"/>
      <w:r w:rsidRPr="002F014F">
        <w:rPr>
          <w:rFonts w:ascii="Times New Roman" w:eastAsia="Times New Roman" w:hAnsi="Times New Roman" w:cs="Times New Roman"/>
          <w:sz w:val="24"/>
          <w:szCs w:val="24"/>
          <w:lang w:val="sr-Cyrl-RS" w:eastAsia="en-GB"/>
        </w:rPr>
        <w:t>Јавнобележничка</w:t>
      </w:r>
      <w:proofErr w:type="spellEnd"/>
      <w:r w:rsidRPr="002F014F">
        <w:rPr>
          <w:rFonts w:ascii="Times New Roman" w:eastAsia="Times New Roman" w:hAnsi="Times New Roman" w:cs="Times New Roman"/>
          <w:sz w:val="24"/>
          <w:szCs w:val="24"/>
          <w:lang w:val="sr-Cyrl-RS" w:eastAsia="en-GB"/>
        </w:rPr>
        <w:t xml:space="preserve"> комора врши надзор над применом овог закона од стране јавних бележника.</w:t>
      </w:r>
    </w:p>
    <w:p w:rsidR="007713F5" w:rsidRPr="002F014F" w:rsidRDefault="007713F5" w:rsidP="00507580">
      <w:pPr>
        <w:spacing w:after="0" w:line="240" w:lineRule="auto"/>
        <w:ind w:firstLine="284"/>
        <w:jc w:val="center"/>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Члан 115.</w:t>
      </w:r>
    </w:p>
    <w:p w:rsidR="007713F5" w:rsidRPr="002F014F" w:rsidRDefault="007713F5"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Народна банка Србије изриче мере и казне обвезнику из члана 4. став 1. тачка 1) овог закона у складу са законом којим се уређује пословање банака.</w:t>
      </w:r>
    </w:p>
    <w:p w:rsidR="007713F5" w:rsidRPr="002F014F" w:rsidRDefault="007713F5"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lastRenderedPageBreak/>
        <w:t>Народна банка Србије изриче мере обвезнику из члана 4. став 1. тачка 2) овог закона у складу са законом којим се уређује девизно пословање.</w:t>
      </w:r>
    </w:p>
    <w:p w:rsidR="007713F5" w:rsidRPr="002F014F" w:rsidRDefault="007713F5"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 xml:space="preserve">Народна банка Србије изриче мере и казне обвезнику из члана 4. став 1. тачка 4) овог закона у складу са законом којим се уређује пословање друштава за управљање добровољним пензијским фондовима. </w:t>
      </w:r>
    </w:p>
    <w:p w:rsidR="007713F5" w:rsidRPr="002F014F" w:rsidRDefault="007713F5"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Народна банка Србије изриче мере и казне обвезнику из члана 4. став 1. тачка 5) овог закона у складу са законом којим се уређује делатност финансијског лизинга.</w:t>
      </w:r>
    </w:p>
    <w:p w:rsidR="007713F5" w:rsidRPr="002F014F" w:rsidRDefault="007713F5"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 xml:space="preserve">Народна банка Србије изриче мере и казне обвезнику из члана 4. став 1. тачка 6) овог закона у складу са законом којим се уређује делатност осигурања. </w:t>
      </w:r>
    </w:p>
    <w:p w:rsidR="007713F5" w:rsidRPr="002F014F" w:rsidRDefault="007713F5"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 xml:space="preserve">Народна банка Србије изриче мере и казне обвезнику из члана 4. став 1. </w:t>
      </w:r>
      <w:proofErr w:type="spellStart"/>
      <w:r w:rsidRPr="002F014F">
        <w:rPr>
          <w:rFonts w:ascii="Times New Roman" w:eastAsia="Times New Roman" w:hAnsi="Times New Roman" w:cs="Times New Roman"/>
          <w:sz w:val="24"/>
          <w:szCs w:val="24"/>
          <w:lang w:val="sr-Cyrl-RS" w:eastAsia="en-GB"/>
        </w:rPr>
        <w:t>тач</w:t>
      </w:r>
      <w:proofErr w:type="spellEnd"/>
      <w:r w:rsidRPr="002F014F">
        <w:rPr>
          <w:rFonts w:ascii="Times New Roman" w:eastAsia="Times New Roman" w:hAnsi="Times New Roman" w:cs="Times New Roman"/>
          <w:sz w:val="24"/>
          <w:szCs w:val="24"/>
          <w:lang w:val="sr-Cyrl-RS" w:eastAsia="en-GB"/>
        </w:rPr>
        <w:t>. 10), 11) и 16) овог закона у складу са законом којим се уређује пружање платних услуга.</w:t>
      </w:r>
    </w:p>
    <w:p w:rsidR="00E606CF" w:rsidRPr="002F014F" w:rsidRDefault="00E606CF" w:rsidP="00507580">
      <w:pPr>
        <w:spacing w:after="0" w:line="240" w:lineRule="auto"/>
        <w:ind w:firstLine="284"/>
        <w:jc w:val="both"/>
        <w:rPr>
          <w:rFonts w:ascii="Times New Roman" w:eastAsia="Times New Roman" w:hAnsi="Times New Roman" w:cs="Times New Roman"/>
          <w:sz w:val="24"/>
          <w:szCs w:val="24"/>
          <w:lang w:val="sr-Cyrl-RS"/>
        </w:rPr>
      </w:pPr>
      <w:r w:rsidRPr="002F014F">
        <w:rPr>
          <w:rFonts w:ascii="Times New Roman" w:eastAsia="Times New Roman" w:hAnsi="Times New Roman" w:cs="Times New Roman"/>
          <w:sz w:val="24"/>
          <w:szCs w:val="24"/>
          <w:lang w:val="sr-Cyrl-RS"/>
        </w:rPr>
        <w:t>НАРОДНА БАНКА СРБИЈЕ ИЗРИЧЕ МЕРЕ И КАЗНЕ ОБВЕЗНИКУ ИЗ ЧЛАНА 4. СТАВ 1. ТАЧКА 17) ОВОГ ЗАКОНА КОЈИ ПРУЖА УСЛУГЕ ПОВЕЗАНЕ С ВИРТУЕЛНИМ ВАЛУТАМА У СКЛАДУ СА ЗАКОНОМ КОЈИМ СЕ УРЕЂУЈЕ ДИГИТАЛНА ИМОВИНА.</w:t>
      </w:r>
    </w:p>
    <w:p w:rsidR="00C53BA1" w:rsidRPr="002F014F" w:rsidRDefault="007713F5" w:rsidP="00507580">
      <w:pPr>
        <w:spacing w:after="0" w:line="240" w:lineRule="auto"/>
        <w:ind w:firstLine="284"/>
        <w:jc w:val="both"/>
        <w:rPr>
          <w:rFonts w:ascii="Times New Roman" w:eastAsia="Times New Roman" w:hAnsi="Times New Roman" w:cs="Times New Roman"/>
          <w:strike/>
          <w:sz w:val="24"/>
          <w:szCs w:val="24"/>
          <w:lang w:val="sr-Cyrl-RS" w:eastAsia="en-GB"/>
        </w:rPr>
      </w:pPr>
      <w:r w:rsidRPr="002F014F">
        <w:rPr>
          <w:rFonts w:ascii="Times New Roman" w:eastAsia="Times New Roman" w:hAnsi="Times New Roman" w:cs="Times New Roman"/>
          <w:strike/>
          <w:sz w:val="24"/>
          <w:szCs w:val="24"/>
          <w:lang w:val="sr-Cyrl-RS" w:eastAsia="en-GB"/>
        </w:rPr>
        <w:t xml:space="preserve">Поред мера и казни које Народна банка Србије може изрећи обвезницима из </w:t>
      </w:r>
      <w:proofErr w:type="spellStart"/>
      <w:r w:rsidRPr="002F014F">
        <w:rPr>
          <w:rFonts w:ascii="Times New Roman" w:eastAsia="Times New Roman" w:hAnsi="Times New Roman" w:cs="Times New Roman"/>
          <w:strike/>
          <w:sz w:val="24"/>
          <w:szCs w:val="24"/>
          <w:lang w:val="sr-Cyrl-RS" w:eastAsia="en-GB"/>
        </w:rPr>
        <w:t>ст</w:t>
      </w:r>
      <w:proofErr w:type="spellEnd"/>
      <w:r w:rsidRPr="002F014F">
        <w:rPr>
          <w:rFonts w:ascii="Times New Roman" w:eastAsia="Times New Roman" w:hAnsi="Times New Roman" w:cs="Times New Roman"/>
          <w:strike/>
          <w:sz w:val="24"/>
          <w:szCs w:val="24"/>
          <w:lang w:val="sr-Cyrl-RS" w:eastAsia="en-GB"/>
        </w:rPr>
        <w:t>. 1</w:t>
      </w:r>
      <w:r w:rsidR="00367E56" w:rsidRPr="002F014F">
        <w:rPr>
          <w:rFonts w:ascii="Times New Roman" w:eastAsia="Times New Roman" w:hAnsi="Times New Roman" w:cs="Times New Roman"/>
          <w:strike/>
          <w:sz w:val="24"/>
          <w:szCs w:val="24"/>
          <w:lang w:val="sr-Cyrl-RS" w:eastAsia="en-GB"/>
        </w:rPr>
        <w:t xml:space="preserve"> </w:t>
      </w:r>
      <w:r w:rsidRPr="002F014F">
        <w:rPr>
          <w:rFonts w:ascii="Times New Roman" w:eastAsia="Times New Roman" w:hAnsi="Times New Roman" w:cs="Times New Roman"/>
          <w:strike/>
          <w:sz w:val="24"/>
          <w:szCs w:val="24"/>
          <w:lang w:val="sr-Cyrl-RS" w:eastAsia="en-GB"/>
        </w:rPr>
        <w:t>–</w:t>
      </w:r>
      <w:r w:rsidR="00367E56" w:rsidRPr="002F014F">
        <w:rPr>
          <w:rFonts w:ascii="Times New Roman" w:eastAsia="Times New Roman" w:hAnsi="Times New Roman" w:cs="Times New Roman"/>
          <w:strike/>
          <w:sz w:val="24"/>
          <w:szCs w:val="24"/>
          <w:lang w:val="sr-Cyrl-RS" w:eastAsia="en-GB"/>
        </w:rPr>
        <w:t xml:space="preserve"> </w:t>
      </w:r>
      <w:r w:rsidRPr="002F014F">
        <w:rPr>
          <w:rFonts w:ascii="Times New Roman" w:eastAsia="Times New Roman" w:hAnsi="Times New Roman" w:cs="Times New Roman"/>
          <w:strike/>
          <w:sz w:val="24"/>
          <w:szCs w:val="24"/>
          <w:lang w:val="sr-Cyrl-RS" w:eastAsia="en-GB"/>
        </w:rPr>
        <w:t xml:space="preserve">6. овог члана за повреде овог закона и подзаконских аката донетих на основу овог закона, као и члановима њихових органа, Народна банка Србије може изрећи меру и/или новчану казну овлашћеном лицу и/или његовом заменику код обвезника из </w:t>
      </w:r>
      <w:proofErr w:type="spellStart"/>
      <w:r w:rsidRPr="002F014F">
        <w:rPr>
          <w:rFonts w:ascii="Times New Roman" w:eastAsia="Times New Roman" w:hAnsi="Times New Roman" w:cs="Times New Roman"/>
          <w:strike/>
          <w:sz w:val="24"/>
          <w:szCs w:val="24"/>
          <w:lang w:val="sr-Cyrl-RS" w:eastAsia="en-GB"/>
        </w:rPr>
        <w:t>ст</w:t>
      </w:r>
      <w:proofErr w:type="spellEnd"/>
      <w:r w:rsidRPr="002F014F">
        <w:rPr>
          <w:rFonts w:ascii="Times New Roman" w:eastAsia="Times New Roman" w:hAnsi="Times New Roman" w:cs="Times New Roman"/>
          <w:strike/>
          <w:sz w:val="24"/>
          <w:szCs w:val="24"/>
          <w:lang w:val="sr-Cyrl-RS" w:eastAsia="en-GB"/>
        </w:rPr>
        <w:t>. 1. и 3</w:t>
      </w:r>
      <w:r w:rsidR="00367E56" w:rsidRPr="002F014F">
        <w:rPr>
          <w:rFonts w:ascii="Times New Roman" w:eastAsia="Times New Roman" w:hAnsi="Times New Roman" w:cs="Times New Roman"/>
          <w:strike/>
          <w:sz w:val="24"/>
          <w:szCs w:val="24"/>
          <w:lang w:val="sr-Cyrl-RS" w:eastAsia="en-GB"/>
        </w:rPr>
        <w:t xml:space="preserve"> </w:t>
      </w:r>
      <w:r w:rsidRPr="002F014F">
        <w:rPr>
          <w:rFonts w:ascii="Times New Roman" w:eastAsia="Times New Roman" w:hAnsi="Times New Roman" w:cs="Times New Roman"/>
          <w:strike/>
          <w:sz w:val="24"/>
          <w:szCs w:val="24"/>
          <w:lang w:val="sr-Cyrl-RS" w:eastAsia="en-GB"/>
        </w:rPr>
        <w:t>–</w:t>
      </w:r>
      <w:r w:rsidR="00367E56" w:rsidRPr="002F014F">
        <w:rPr>
          <w:rFonts w:ascii="Times New Roman" w:eastAsia="Times New Roman" w:hAnsi="Times New Roman" w:cs="Times New Roman"/>
          <w:strike/>
          <w:sz w:val="24"/>
          <w:szCs w:val="24"/>
          <w:lang w:val="sr-Cyrl-RS" w:eastAsia="en-GB"/>
        </w:rPr>
        <w:t xml:space="preserve"> </w:t>
      </w:r>
      <w:r w:rsidRPr="002F014F">
        <w:rPr>
          <w:rFonts w:ascii="Times New Roman" w:eastAsia="Times New Roman" w:hAnsi="Times New Roman" w:cs="Times New Roman"/>
          <w:strike/>
          <w:sz w:val="24"/>
          <w:szCs w:val="24"/>
          <w:lang w:val="sr-Cyrl-RS" w:eastAsia="en-GB"/>
        </w:rPr>
        <w:t>6. овог члана за повреде закона из чл. 117</w:t>
      </w:r>
      <w:r w:rsidR="00367E56" w:rsidRPr="002F014F">
        <w:rPr>
          <w:rFonts w:ascii="Times New Roman" w:eastAsia="Times New Roman" w:hAnsi="Times New Roman" w:cs="Times New Roman"/>
          <w:strike/>
          <w:sz w:val="24"/>
          <w:szCs w:val="24"/>
          <w:lang w:val="sr-Cyrl-RS" w:eastAsia="en-GB"/>
        </w:rPr>
        <w:t xml:space="preserve"> </w:t>
      </w:r>
      <w:r w:rsidRPr="002F014F">
        <w:rPr>
          <w:rFonts w:ascii="Times New Roman" w:eastAsia="Times New Roman" w:hAnsi="Times New Roman" w:cs="Times New Roman"/>
          <w:strike/>
          <w:sz w:val="24"/>
          <w:szCs w:val="24"/>
          <w:lang w:val="sr-Cyrl-RS" w:eastAsia="en-GB"/>
        </w:rPr>
        <w:t>–</w:t>
      </w:r>
      <w:r w:rsidR="00367E56" w:rsidRPr="002F014F">
        <w:rPr>
          <w:rFonts w:ascii="Times New Roman" w:eastAsia="Times New Roman" w:hAnsi="Times New Roman" w:cs="Times New Roman"/>
          <w:strike/>
          <w:sz w:val="24"/>
          <w:szCs w:val="24"/>
          <w:lang w:val="sr-Cyrl-RS" w:eastAsia="en-GB"/>
        </w:rPr>
        <w:t xml:space="preserve"> </w:t>
      </w:r>
      <w:r w:rsidRPr="002F014F">
        <w:rPr>
          <w:rFonts w:ascii="Times New Roman" w:eastAsia="Times New Roman" w:hAnsi="Times New Roman" w:cs="Times New Roman"/>
          <w:strike/>
          <w:sz w:val="24"/>
          <w:szCs w:val="24"/>
          <w:lang w:val="sr-Cyrl-RS" w:eastAsia="en-GB"/>
        </w:rPr>
        <w:t xml:space="preserve">120. овог закона, као и за друга поступања супротна одредбама овог закона или подзаконским актима донетим на основу овог закона – сходном применом одредаба посебног закона којима се уређује пословање тих обвезника које се односе на предузимање мере и изрицање новчаних казни члановима органа тих обвезника. </w:t>
      </w:r>
    </w:p>
    <w:p w:rsidR="00C53BA1" w:rsidRPr="002F014F" w:rsidRDefault="00E606CF" w:rsidP="00507580">
      <w:pPr>
        <w:spacing w:after="0" w:line="240" w:lineRule="auto"/>
        <w:ind w:firstLine="284"/>
        <w:jc w:val="both"/>
        <w:rPr>
          <w:rFonts w:ascii="Times New Roman" w:hAnsi="Times New Roman" w:cs="Times New Roman"/>
          <w:sz w:val="24"/>
          <w:szCs w:val="24"/>
          <w:lang w:val="sr-Cyrl-RS"/>
        </w:rPr>
      </w:pPr>
      <w:r w:rsidRPr="002F014F">
        <w:rPr>
          <w:rFonts w:ascii="Times New Roman" w:hAnsi="Times New Roman" w:cs="Times New Roman"/>
          <w:sz w:val="24"/>
          <w:szCs w:val="24"/>
          <w:lang w:val="sr-Cyrl-RS"/>
        </w:rPr>
        <w:t>ПОРЕД МЕРА И КАЗНИ КОЈЕ НАРОДНА БАНКА СРБИЈЕ МОЖЕ ИЗРЕЋИ ОБВЕЗНИЦИМА ИЗ СТ. 1 - 7. ОВОГ ЧЛАНА ЗА ПОВРЕДЕ ОВОГ ЗАКОНА И ПОДЗАКОНСКИХ АКАТА ДОНЕТИХ НА ОСНОВУ ОВОГ ЗАКОНА, КАО И ЧЛАНОВИМА ЊИХОВИХ ОРГАНА, НАРОДНА БАНКА СРБИЈЕ МОЖЕ ИЗРЕЋИ МЕРУ И/ИЛИ НОВЧАНУ КАЗНУ ОВЛАШЋЕНОМ ЛИЦУ И/ИЛИ ЊЕГОВОМ ЗАМЕНИКУ КОД ОБВЕЗНИКА ИЗ СТАВА 1. И СТ. 3 - 7. ОВОГ ЧЛАНА ЗА ПОВРЕДЕ ЗАКОНА ИЗ ЧЛ. 117 - 120. ОВОГ ЗАКОНА, КАО И ЗА ДРУГА ПОСТУПАЊА СУПРОТНА ОДРЕДБАМА ОВОГ ЗАКОНА ИЛИ ПОДЗАКОНСКИМ АКТИМА ДОНЕТИМ НА ОСНОВУ ОВОГ ЗАКОНА – СХОДНОМ ПРИМЕНОМ ОДРЕДАБА ПОСЕБНОГ ЗАКОНА КОЈИМА СЕ УРЕЂУЈЕ ПОСЛОВАЊЕ ТИХ ОБВЕЗНИКА КОЈЕ СЕ ОДНОСЕ НА ПРЕДУЗИМАЊЕ МЕРА И ИЗРИЦАЊЕ НОВЧАНИХ КАЗНИ ЧЛАНОВИМА ОРГАНА ТИХ ОБВЕЗНИКА.</w:t>
      </w:r>
    </w:p>
    <w:p w:rsidR="00E606CF" w:rsidRPr="002F014F" w:rsidRDefault="00E606CF" w:rsidP="00507580">
      <w:pPr>
        <w:spacing w:after="0" w:line="240" w:lineRule="auto"/>
        <w:ind w:firstLine="284"/>
        <w:jc w:val="both"/>
        <w:rPr>
          <w:rFonts w:ascii="Times New Roman" w:hAnsi="Times New Roman" w:cs="Times New Roman"/>
          <w:sz w:val="24"/>
          <w:szCs w:val="24"/>
          <w:lang w:val="sr-Cyrl-RS"/>
        </w:rPr>
      </w:pPr>
    </w:p>
    <w:p w:rsidR="00E606CF" w:rsidRPr="002F014F" w:rsidRDefault="00E606CF" w:rsidP="00507580">
      <w:pPr>
        <w:spacing w:after="0" w:line="240" w:lineRule="auto"/>
        <w:ind w:firstLine="284"/>
        <w:jc w:val="both"/>
        <w:rPr>
          <w:rFonts w:ascii="Times New Roman" w:eastAsia="Times New Roman" w:hAnsi="Times New Roman" w:cs="Times New Roman"/>
          <w:strike/>
          <w:sz w:val="24"/>
          <w:szCs w:val="24"/>
          <w:lang w:val="sr-Cyrl-RS" w:eastAsia="en-GB"/>
        </w:rPr>
      </w:pPr>
    </w:p>
    <w:p w:rsidR="00E606CF" w:rsidRPr="002F014F" w:rsidRDefault="00E606CF" w:rsidP="00E606CF">
      <w:pPr>
        <w:shd w:val="clear" w:color="auto" w:fill="FFFFFF"/>
        <w:tabs>
          <w:tab w:val="left" w:pos="1152"/>
        </w:tabs>
        <w:spacing w:after="0"/>
        <w:jc w:val="center"/>
        <w:rPr>
          <w:rFonts w:ascii="Times New Roman" w:hAnsi="Times New Roman" w:cs="Times New Roman"/>
          <w:sz w:val="24"/>
          <w:szCs w:val="24"/>
          <w:lang w:val="sr-Cyrl-RS"/>
        </w:rPr>
      </w:pPr>
      <w:r w:rsidRPr="002F014F">
        <w:rPr>
          <w:rFonts w:ascii="Times New Roman" w:hAnsi="Times New Roman" w:cs="Times New Roman"/>
          <w:sz w:val="24"/>
          <w:szCs w:val="24"/>
          <w:lang w:val="sr-Cyrl-RS"/>
        </w:rPr>
        <w:t>ЧЛАН 115А</w:t>
      </w:r>
    </w:p>
    <w:p w:rsidR="00905EF2" w:rsidRPr="002F014F" w:rsidRDefault="00E606CF" w:rsidP="00E606CF">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hAnsi="Times New Roman" w:cs="Times New Roman"/>
          <w:sz w:val="24"/>
          <w:szCs w:val="24"/>
          <w:lang w:val="sr-Cyrl-RS"/>
        </w:rPr>
        <w:t>КОМИСИЈА ЗА ХАРТИЈЕ ОД ВРЕДНОСТИ ИЗРИЧЕ МЕРЕ И КАЗНЕ ОБВЕЗНИКУ ИЗ ЧЛАНА 4. СТАВ 1. ТАЧКА 17) ОВОГ ЗАКОНА КОЈИ ПРУЖА УСЛУГЕ ПОВЕЗАНЕ С ДИГИТАЛНИМ ТОКЕНИМА У СКЛАДУ СА ЗАКОНОМ КОЈИМ СЕ УРЕЂУЈЕ ДИГИТАЛНА ИМОВИНА.</w:t>
      </w:r>
    </w:p>
    <w:p w:rsidR="00E606CF" w:rsidRPr="002F014F" w:rsidRDefault="00E606CF" w:rsidP="00507580">
      <w:pPr>
        <w:spacing w:after="0" w:line="240" w:lineRule="auto"/>
        <w:ind w:firstLine="284"/>
        <w:jc w:val="center"/>
        <w:rPr>
          <w:rFonts w:ascii="Times New Roman" w:eastAsia="Times New Roman" w:hAnsi="Times New Roman" w:cs="Times New Roman"/>
          <w:sz w:val="24"/>
          <w:szCs w:val="24"/>
          <w:lang w:val="sr-Cyrl-RS" w:eastAsia="en-GB"/>
        </w:rPr>
      </w:pPr>
    </w:p>
    <w:p w:rsidR="00E606CF" w:rsidRPr="002F014F" w:rsidRDefault="00E606CF" w:rsidP="00507580">
      <w:pPr>
        <w:spacing w:after="0" w:line="240" w:lineRule="auto"/>
        <w:ind w:firstLine="284"/>
        <w:jc w:val="center"/>
        <w:rPr>
          <w:rFonts w:ascii="Times New Roman" w:eastAsia="Times New Roman" w:hAnsi="Times New Roman" w:cs="Times New Roman"/>
          <w:sz w:val="24"/>
          <w:szCs w:val="24"/>
          <w:lang w:val="sr-Cyrl-RS" w:eastAsia="en-GB"/>
        </w:rPr>
      </w:pPr>
    </w:p>
    <w:p w:rsidR="00E606CF" w:rsidRPr="002F014F" w:rsidRDefault="00E606CF" w:rsidP="00507580">
      <w:pPr>
        <w:spacing w:after="0" w:line="240" w:lineRule="auto"/>
        <w:ind w:firstLine="284"/>
        <w:jc w:val="center"/>
        <w:rPr>
          <w:rFonts w:ascii="Times New Roman" w:eastAsia="Times New Roman" w:hAnsi="Times New Roman" w:cs="Times New Roman"/>
          <w:sz w:val="24"/>
          <w:szCs w:val="24"/>
          <w:lang w:val="sr-Cyrl-RS" w:eastAsia="en-GB"/>
        </w:rPr>
      </w:pPr>
    </w:p>
    <w:p w:rsidR="00E606CF" w:rsidRPr="002F014F" w:rsidRDefault="00E606CF" w:rsidP="00507580">
      <w:pPr>
        <w:spacing w:after="0" w:line="240" w:lineRule="auto"/>
        <w:ind w:firstLine="284"/>
        <w:jc w:val="center"/>
        <w:rPr>
          <w:rFonts w:ascii="Times New Roman" w:eastAsia="Times New Roman" w:hAnsi="Times New Roman" w:cs="Times New Roman"/>
          <w:sz w:val="24"/>
          <w:szCs w:val="24"/>
          <w:lang w:val="sr-Cyrl-RS" w:eastAsia="en-GB"/>
        </w:rPr>
      </w:pPr>
    </w:p>
    <w:p w:rsidR="00E606CF" w:rsidRPr="002F014F" w:rsidRDefault="00E606CF" w:rsidP="00507580">
      <w:pPr>
        <w:spacing w:after="0" w:line="240" w:lineRule="auto"/>
        <w:ind w:firstLine="284"/>
        <w:jc w:val="center"/>
        <w:rPr>
          <w:rFonts w:ascii="Times New Roman" w:eastAsia="Times New Roman" w:hAnsi="Times New Roman" w:cs="Times New Roman"/>
          <w:sz w:val="24"/>
          <w:szCs w:val="24"/>
          <w:lang w:val="sr-Cyrl-RS" w:eastAsia="en-GB"/>
        </w:rPr>
      </w:pPr>
    </w:p>
    <w:p w:rsidR="007713F5" w:rsidRPr="002F014F" w:rsidRDefault="007713F5" w:rsidP="00507580">
      <w:pPr>
        <w:spacing w:after="0" w:line="240" w:lineRule="auto"/>
        <w:ind w:firstLine="284"/>
        <w:jc w:val="center"/>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Члан 116.</w:t>
      </w:r>
    </w:p>
    <w:p w:rsidR="007713F5" w:rsidRPr="002F014F" w:rsidRDefault="007713F5"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 xml:space="preserve">На кршење одредаба овог закона од стране обвезника из члана 4. став 1. тачка 1) овог закона када се ради о кастоди и пословима овлашћене банке, </w:t>
      </w:r>
      <w:r w:rsidRPr="002F014F">
        <w:rPr>
          <w:rFonts w:ascii="Times New Roman" w:eastAsia="Times New Roman" w:hAnsi="Times New Roman" w:cs="Times New Roman"/>
          <w:strike/>
          <w:sz w:val="24"/>
          <w:szCs w:val="24"/>
          <w:lang w:val="sr-Cyrl-RS" w:eastAsia="en-GB"/>
        </w:rPr>
        <w:t xml:space="preserve">члана 4. став 1. </w:t>
      </w:r>
      <w:proofErr w:type="spellStart"/>
      <w:r w:rsidRPr="002F014F">
        <w:rPr>
          <w:rFonts w:ascii="Times New Roman" w:eastAsia="Times New Roman" w:hAnsi="Times New Roman" w:cs="Times New Roman"/>
          <w:strike/>
          <w:sz w:val="24"/>
          <w:szCs w:val="24"/>
          <w:lang w:val="sr-Cyrl-RS" w:eastAsia="en-GB"/>
        </w:rPr>
        <w:t>тач</w:t>
      </w:r>
      <w:proofErr w:type="spellEnd"/>
      <w:r w:rsidRPr="002F014F">
        <w:rPr>
          <w:rFonts w:ascii="Times New Roman" w:eastAsia="Times New Roman" w:hAnsi="Times New Roman" w:cs="Times New Roman"/>
          <w:strike/>
          <w:sz w:val="24"/>
          <w:szCs w:val="24"/>
          <w:lang w:val="sr-Cyrl-RS" w:eastAsia="en-GB"/>
        </w:rPr>
        <w:t xml:space="preserve">. 2), 3), 7)–9) и 12–17) овог </w:t>
      </w:r>
      <w:r w:rsidR="009B78AB" w:rsidRPr="002F014F">
        <w:rPr>
          <w:rFonts w:ascii="Times New Roman" w:hAnsi="Times New Roman" w:cs="Times New Roman"/>
          <w:sz w:val="24"/>
          <w:szCs w:val="24"/>
          <w:lang w:val="sr-Cyrl-RS"/>
        </w:rPr>
        <w:t>ЧЛАНА 4. СТАВ 1. ТАЧ. 2), 3), 7) - 9), 12) - 15) И 16А) ОВОГ ЗАКОНА</w:t>
      </w:r>
      <w:r w:rsidR="009B78AB" w:rsidRPr="002F014F">
        <w:rPr>
          <w:rFonts w:ascii="Times New Roman" w:eastAsia="Times New Roman" w:hAnsi="Times New Roman" w:cs="Times New Roman"/>
          <w:sz w:val="24"/>
          <w:szCs w:val="24"/>
          <w:lang w:val="sr-Cyrl-RS" w:eastAsia="en-GB"/>
        </w:rPr>
        <w:t xml:space="preserve"> </w:t>
      </w:r>
      <w:r w:rsidRPr="002F014F">
        <w:rPr>
          <w:rFonts w:ascii="Times New Roman" w:eastAsia="Times New Roman" w:hAnsi="Times New Roman" w:cs="Times New Roman"/>
          <w:sz w:val="24"/>
          <w:szCs w:val="24"/>
          <w:lang w:val="sr-Cyrl-RS" w:eastAsia="en-GB"/>
        </w:rPr>
        <w:t xml:space="preserve">и члана 4. </w:t>
      </w:r>
      <w:proofErr w:type="spellStart"/>
      <w:r w:rsidRPr="002F014F">
        <w:rPr>
          <w:rFonts w:ascii="Times New Roman" w:eastAsia="Times New Roman" w:hAnsi="Times New Roman" w:cs="Times New Roman"/>
          <w:sz w:val="24"/>
          <w:szCs w:val="24"/>
          <w:lang w:val="sr-Cyrl-RS" w:eastAsia="en-GB"/>
        </w:rPr>
        <w:t>ст</w:t>
      </w:r>
      <w:proofErr w:type="spellEnd"/>
      <w:r w:rsidRPr="002F014F">
        <w:rPr>
          <w:rFonts w:ascii="Times New Roman" w:eastAsia="Times New Roman" w:hAnsi="Times New Roman" w:cs="Times New Roman"/>
          <w:sz w:val="24"/>
          <w:szCs w:val="24"/>
          <w:lang w:val="sr-Cyrl-RS" w:eastAsia="en-GB"/>
        </w:rPr>
        <w:t>. 2. и 3. овог закона, изричу се казне прописане чл. 117</w:t>
      </w:r>
      <w:r w:rsidR="004F75FD" w:rsidRPr="002F014F">
        <w:rPr>
          <w:rFonts w:ascii="Times New Roman" w:eastAsia="Times New Roman" w:hAnsi="Times New Roman" w:cs="Times New Roman"/>
          <w:sz w:val="24"/>
          <w:szCs w:val="24"/>
          <w:lang w:val="sr-Cyrl-RS" w:eastAsia="en-GB"/>
        </w:rPr>
        <w:t xml:space="preserve"> </w:t>
      </w:r>
      <w:r w:rsidRPr="002F014F">
        <w:rPr>
          <w:rFonts w:ascii="Times New Roman" w:eastAsia="Times New Roman" w:hAnsi="Times New Roman" w:cs="Times New Roman"/>
          <w:sz w:val="24"/>
          <w:szCs w:val="24"/>
          <w:lang w:val="sr-Cyrl-RS" w:eastAsia="en-GB"/>
        </w:rPr>
        <w:t>–</w:t>
      </w:r>
      <w:r w:rsidR="004F75FD" w:rsidRPr="002F014F">
        <w:rPr>
          <w:rFonts w:ascii="Times New Roman" w:eastAsia="Times New Roman" w:hAnsi="Times New Roman" w:cs="Times New Roman"/>
          <w:sz w:val="24"/>
          <w:szCs w:val="24"/>
          <w:lang w:val="sr-Cyrl-RS" w:eastAsia="en-GB"/>
        </w:rPr>
        <w:t xml:space="preserve"> </w:t>
      </w:r>
      <w:r w:rsidRPr="002F014F">
        <w:rPr>
          <w:rFonts w:ascii="Times New Roman" w:eastAsia="Times New Roman" w:hAnsi="Times New Roman" w:cs="Times New Roman"/>
          <w:sz w:val="24"/>
          <w:szCs w:val="24"/>
          <w:lang w:val="sr-Cyrl-RS" w:eastAsia="en-GB"/>
        </w:rPr>
        <w:t>120. овог закона.</w:t>
      </w:r>
    </w:p>
    <w:p w:rsidR="00C93395" w:rsidRPr="002F014F" w:rsidRDefault="00C93395" w:rsidP="00507580">
      <w:pPr>
        <w:spacing w:after="0" w:line="240" w:lineRule="auto"/>
        <w:ind w:firstLine="284"/>
        <w:jc w:val="center"/>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Члан 118.</w:t>
      </w:r>
    </w:p>
    <w:p w:rsidR="00C93395" w:rsidRPr="002F014F" w:rsidRDefault="00C93395"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 xml:space="preserve">Новчаном казном у износу од 100.000 до 2.000.000 динара казниће се за привредни преступ правно лице ако: </w:t>
      </w:r>
    </w:p>
    <w:p w:rsidR="00C93395" w:rsidRPr="002F014F" w:rsidRDefault="00C93395"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1)</w:t>
      </w:r>
      <w:r w:rsidRPr="002F014F">
        <w:rPr>
          <w:rFonts w:ascii="Times New Roman" w:eastAsia="Times New Roman" w:hAnsi="Times New Roman" w:cs="Times New Roman"/>
          <w:sz w:val="24"/>
          <w:szCs w:val="24"/>
          <w:lang w:val="sr-Cyrl-RS" w:eastAsia="en-GB"/>
        </w:rPr>
        <w:tab/>
        <w:t>не изради анализу ризика од прања новца и финансирања тероризма (члан 6.);</w:t>
      </w:r>
    </w:p>
    <w:p w:rsidR="00C93395" w:rsidRPr="002F014F" w:rsidRDefault="00C93395"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2)</w:t>
      </w:r>
      <w:r w:rsidRPr="002F014F">
        <w:rPr>
          <w:rFonts w:ascii="Times New Roman" w:eastAsia="Times New Roman" w:hAnsi="Times New Roman" w:cs="Times New Roman"/>
          <w:sz w:val="24"/>
          <w:szCs w:val="24"/>
          <w:lang w:val="sr-Cyrl-RS" w:eastAsia="en-GB"/>
        </w:rPr>
        <w:tab/>
        <w:t>успостави пословни однос са странком, а да претходно није извршило прописане радње и мере, односно ако је пословни однос успостављен, не раскине га (чл. 7. и 9.);</w:t>
      </w:r>
    </w:p>
    <w:p w:rsidR="00C93395" w:rsidRPr="002F014F" w:rsidRDefault="00C93395"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3)</w:t>
      </w:r>
      <w:r w:rsidRPr="002F014F">
        <w:rPr>
          <w:rFonts w:ascii="Times New Roman" w:eastAsia="Times New Roman" w:hAnsi="Times New Roman" w:cs="Times New Roman"/>
          <w:sz w:val="24"/>
          <w:szCs w:val="24"/>
          <w:lang w:val="sr-Cyrl-RS" w:eastAsia="en-GB"/>
        </w:rPr>
        <w:tab/>
        <w:t>изврши трансакцију а да претходно није извршило прописане мере (чл. 7. и 10.);</w:t>
      </w:r>
    </w:p>
    <w:p w:rsidR="00C93395" w:rsidRPr="002F014F" w:rsidRDefault="00C93395"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4)</w:t>
      </w:r>
      <w:r w:rsidRPr="002F014F">
        <w:rPr>
          <w:rFonts w:ascii="Times New Roman" w:eastAsia="Times New Roman" w:hAnsi="Times New Roman" w:cs="Times New Roman"/>
          <w:sz w:val="24"/>
          <w:szCs w:val="24"/>
          <w:lang w:val="sr-Cyrl-RS" w:eastAsia="en-GB"/>
        </w:rPr>
        <w:tab/>
        <w:t xml:space="preserve">не прикупи податке о платиоцу и примаоцу плаћања и не укључи их у образац или поруку који прате пренос новчаних средстава током целог пута кроз ланац плаћања (члан 11. став 1.); </w:t>
      </w:r>
    </w:p>
    <w:p w:rsidR="00C93395" w:rsidRPr="002F014F" w:rsidRDefault="00C93395"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5)</w:t>
      </w:r>
      <w:r w:rsidRPr="002F014F">
        <w:rPr>
          <w:rFonts w:ascii="Times New Roman" w:eastAsia="Times New Roman" w:hAnsi="Times New Roman" w:cs="Times New Roman"/>
          <w:sz w:val="24"/>
          <w:szCs w:val="24"/>
          <w:lang w:val="sr-Cyrl-RS" w:eastAsia="en-GB"/>
        </w:rPr>
        <w:tab/>
        <w:t>не провери тачност прикупљених података, на начин прописан у чл. 17–23. овог закона, пре преноса новчаних средстава (члан 11. став 7.);</w:t>
      </w:r>
    </w:p>
    <w:p w:rsidR="00C93395" w:rsidRPr="002F014F" w:rsidRDefault="00C93395"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6)</w:t>
      </w:r>
      <w:r w:rsidRPr="002F014F">
        <w:rPr>
          <w:rFonts w:ascii="Times New Roman" w:eastAsia="Times New Roman" w:hAnsi="Times New Roman" w:cs="Times New Roman"/>
          <w:sz w:val="24"/>
          <w:szCs w:val="24"/>
          <w:lang w:val="sr-Cyrl-RS" w:eastAsia="en-GB"/>
        </w:rPr>
        <w:tab/>
        <w:t>не провери да ли су подаци о платиоцу и примаоцу плаћања укључени у образац или поруку које прате пренос новчаних средстава (члан 12. став 1.);</w:t>
      </w:r>
    </w:p>
    <w:p w:rsidR="00C93395" w:rsidRPr="002F014F" w:rsidRDefault="00C93395"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7)</w:t>
      </w:r>
      <w:r w:rsidRPr="002F014F">
        <w:rPr>
          <w:rFonts w:ascii="Times New Roman" w:eastAsia="Times New Roman" w:hAnsi="Times New Roman" w:cs="Times New Roman"/>
          <w:sz w:val="24"/>
          <w:szCs w:val="24"/>
          <w:lang w:val="sr-Cyrl-RS" w:eastAsia="en-GB"/>
        </w:rPr>
        <w:tab/>
        <w:t>не сачини процедуре за проверу потпуности података из члана 11. овог закона (члан 12. став 2.);</w:t>
      </w:r>
    </w:p>
    <w:p w:rsidR="00C93395" w:rsidRPr="002F014F" w:rsidRDefault="00C93395"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8)</w:t>
      </w:r>
      <w:r w:rsidRPr="002F014F">
        <w:rPr>
          <w:rFonts w:ascii="Times New Roman" w:eastAsia="Times New Roman" w:hAnsi="Times New Roman" w:cs="Times New Roman"/>
          <w:sz w:val="24"/>
          <w:szCs w:val="24"/>
          <w:lang w:val="sr-Cyrl-RS" w:eastAsia="en-GB"/>
        </w:rPr>
        <w:tab/>
        <w:t xml:space="preserve">не провери тачност прикупљених података о примаоцу плаћања (члан 12. </w:t>
      </w:r>
      <w:proofErr w:type="spellStart"/>
      <w:r w:rsidRPr="002F014F">
        <w:rPr>
          <w:rFonts w:ascii="Times New Roman" w:eastAsia="Times New Roman" w:hAnsi="Times New Roman" w:cs="Times New Roman"/>
          <w:sz w:val="24"/>
          <w:szCs w:val="24"/>
          <w:lang w:val="sr-Cyrl-RS" w:eastAsia="en-GB"/>
        </w:rPr>
        <w:t>ст</w:t>
      </w:r>
      <w:proofErr w:type="spellEnd"/>
      <w:r w:rsidRPr="002F014F">
        <w:rPr>
          <w:rFonts w:ascii="Times New Roman" w:eastAsia="Times New Roman" w:hAnsi="Times New Roman" w:cs="Times New Roman"/>
          <w:sz w:val="24"/>
          <w:szCs w:val="24"/>
          <w:lang w:val="sr-Cyrl-RS" w:eastAsia="en-GB"/>
        </w:rPr>
        <w:t>. 3. и 4.);</w:t>
      </w:r>
    </w:p>
    <w:p w:rsidR="00C93395" w:rsidRPr="002F014F" w:rsidRDefault="00C93395"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9)</w:t>
      </w:r>
      <w:r w:rsidRPr="002F014F">
        <w:rPr>
          <w:rFonts w:ascii="Times New Roman" w:eastAsia="Times New Roman" w:hAnsi="Times New Roman" w:cs="Times New Roman"/>
          <w:sz w:val="24"/>
          <w:szCs w:val="24"/>
          <w:lang w:val="sr-Cyrl-RS" w:eastAsia="en-GB"/>
        </w:rPr>
        <w:tab/>
        <w:t>не сачини процедуре о поступању у случају да пренос новчаних средстава не садржи потпуне информације из члана 11. овог закона (члан 13. став 1.);</w:t>
      </w:r>
    </w:p>
    <w:p w:rsidR="00C93395" w:rsidRPr="002F014F" w:rsidRDefault="00C93395"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10)</w:t>
      </w:r>
      <w:r w:rsidRPr="002F014F">
        <w:rPr>
          <w:rFonts w:ascii="Times New Roman" w:eastAsia="Times New Roman" w:hAnsi="Times New Roman" w:cs="Times New Roman"/>
          <w:sz w:val="24"/>
          <w:szCs w:val="24"/>
          <w:lang w:val="sr-Cyrl-RS" w:eastAsia="en-GB"/>
        </w:rPr>
        <w:tab/>
        <w:t>не обавести Народну банку Србије о пружаоцу платних услуга који учестало не доставља тачне и потпуне податке у складу са чланом 11. овог закона, као и о мерама које је предузео према овом лицу; не размотри да ли недостатак тачних и потпуних података из члана 11. овог закона, заједно с другим околностима, представља основ сумње у прање новца или финансирање тероризма и о томе не обавести Управу; или не сачини белешку, коју чува у складу са законом (члан 13. став 4.);</w:t>
      </w:r>
    </w:p>
    <w:p w:rsidR="00C93395" w:rsidRPr="002F014F" w:rsidRDefault="00C93395"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11)</w:t>
      </w:r>
      <w:r w:rsidRPr="002F014F">
        <w:rPr>
          <w:rFonts w:ascii="Times New Roman" w:eastAsia="Times New Roman" w:hAnsi="Times New Roman" w:cs="Times New Roman"/>
          <w:sz w:val="24"/>
          <w:szCs w:val="24"/>
          <w:lang w:val="sr-Cyrl-RS" w:eastAsia="en-GB"/>
        </w:rPr>
        <w:tab/>
        <w:t xml:space="preserve">не обезбеди да сви подаци о платиоцу и примаоцу плаћања буду сачувани у обрасцу или поруци која прати пренос новчаних средстава (члан 14. став 1.); </w:t>
      </w:r>
    </w:p>
    <w:p w:rsidR="00C93395" w:rsidRPr="002F014F" w:rsidRDefault="00C93395"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12)</w:t>
      </w:r>
      <w:r w:rsidRPr="002F014F">
        <w:rPr>
          <w:rFonts w:ascii="Times New Roman" w:eastAsia="Times New Roman" w:hAnsi="Times New Roman" w:cs="Times New Roman"/>
          <w:sz w:val="24"/>
          <w:szCs w:val="24"/>
          <w:lang w:val="sr-Cyrl-RS" w:eastAsia="en-GB"/>
        </w:rPr>
        <w:tab/>
        <w:t>не сачини, користећи приступ заснован на процени ризика, процедуре о поступању у случају да електронска порука којом се преносе новчана средства не садржи податке из члана 11. овог закона (члан 14. став 2.);</w:t>
      </w:r>
    </w:p>
    <w:p w:rsidR="00C93395" w:rsidRPr="002F014F" w:rsidRDefault="00C93395"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13)</w:t>
      </w:r>
      <w:r w:rsidRPr="002F014F">
        <w:rPr>
          <w:rFonts w:ascii="Times New Roman" w:eastAsia="Times New Roman" w:hAnsi="Times New Roman" w:cs="Times New Roman"/>
          <w:sz w:val="24"/>
          <w:szCs w:val="24"/>
          <w:lang w:val="sr-Cyrl-RS" w:eastAsia="en-GB"/>
        </w:rPr>
        <w:tab/>
        <w:t xml:space="preserve">не одбије пренос новчаних средстава, привремено не обустави пренос новчаних средстава и не затражи од </w:t>
      </w:r>
      <w:proofErr w:type="spellStart"/>
      <w:r w:rsidRPr="002F014F">
        <w:rPr>
          <w:rFonts w:ascii="Times New Roman" w:eastAsia="Times New Roman" w:hAnsi="Times New Roman" w:cs="Times New Roman"/>
          <w:sz w:val="24"/>
          <w:szCs w:val="24"/>
          <w:lang w:val="sr-Cyrl-RS" w:eastAsia="en-GB"/>
        </w:rPr>
        <w:t>платиочевог</w:t>
      </w:r>
      <w:proofErr w:type="spellEnd"/>
      <w:r w:rsidRPr="002F014F">
        <w:rPr>
          <w:rFonts w:ascii="Times New Roman" w:eastAsia="Times New Roman" w:hAnsi="Times New Roman" w:cs="Times New Roman"/>
          <w:sz w:val="24"/>
          <w:szCs w:val="24"/>
          <w:lang w:val="sr-Cyrl-RS" w:eastAsia="en-GB"/>
        </w:rPr>
        <w:t xml:space="preserve"> пружаоца платних услуга податке из члана 11. овог закона који недостају у електронској поруци којом се преносе новчана средства, изврши даљи пренос новчаних средстава и истовремено или накнадно не затражи од другог посредника у том преносу, односно од </w:t>
      </w:r>
      <w:proofErr w:type="spellStart"/>
      <w:r w:rsidRPr="002F014F">
        <w:rPr>
          <w:rFonts w:ascii="Times New Roman" w:eastAsia="Times New Roman" w:hAnsi="Times New Roman" w:cs="Times New Roman"/>
          <w:sz w:val="24"/>
          <w:szCs w:val="24"/>
          <w:lang w:val="sr-Cyrl-RS" w:eastAsia="en-GB"/>
        </w:rPr>
        <w:t>платиочевог</w:t>
      </w:r>
      <w:proofErr w:type="spellEnd"/>
      <w:r w:rsidRPr="002F014F">
        <w:rPr>
          <w:rFonts w:ascii="Times New Roman" w:eastAsia="Times New Roman" w:hAnsi="Times New Roman" w:cs="Times New Roman"/>
          <w:sz w:val="24"/>
          <w:szCs w:val="24"/>
          <w:lang w:val="sr-Cyrl-RS" w:eastAsia="en-GB"/>
        </w:rPr>
        <w:t xml:space="preserve"> пружаоца платних услуга податке који недостају (члан 14. став 3.);</w:t>
      </w:r>
    </w:p>
    <w:p w:rsidR="00F72BDB" w:rsidRPr="002F014F" w:rsidRDefault="00F72BDB" w:rsidP="00507580">
      <w:pPr>
        <w:spacing w:after="0" w:line="240" w:lineRule="auto"/>
        <w:ind w:firstLine="284"/>
        <w:jc w:val="both"/>
        <w:rPr>
          <w:rFonts w:ascii="Times New Roman" w:eastAsia="Times New Roman" w:hAnsi="Times New Roman" w:cs="Times New Roman"/>
          <w:sz w:val="24"/>
          <w:szCs w:val="24"/>
          <w:lang w:val="sr-Cyrl-RS" w:eastAsia="en-GB"/>
        </w:rPr>
      </w:pPr>
    </w:p>
    <w:p w:rsidR="00E364A1" w:rsidRPr="002F014F" w:rsidRDefault="00E364A1" w:rsidP="00E364A1">
      <w:pPr>
        <w:shd w:val="clear" w:color="auto" w:fill="FFFFFF"/>
        <w:tabs>
          <w:tab w:val="left" w:pos="1152"/>
        </w:tabs>
        <w:spacing w:after="0" w:line="240" w:lineRule="auto"/>
        <w:ind w:firstLine="284"/>
        <w:jc w:val="both"/>
        <w:rPr>
          <w:rFonts w:ascii="Times New Roman" w:eastAsia="Times New Roman" w:hAnsi="Times New Roman" w:cs="Times New Roman"/>
          <w:sz w:val="24"/>
          <w:szCs w:val="24"/>
          <w:lang w:val="sr-Cyrl-RS"/>
        </w:rPr>
      </w:pPr>
      <w:r w:rsidRPr="002F014F">
        <w:rPr>
          <w:rFonts w:ascii="Times New Roman" w:eastAsia="Times New Roman" w:hAnsi="Times New Roman" w:cs="Times New Roman"/>
          <w:sz w:val="24"/>
          <w:szCs w:val="24"/>
          <w:lang w:val="sr-Cyrl-RS"/>
        </w:rPr>
        <w:lastRenderedPageBreak/>
        <w:t>13А) НЕ ПРИБАВИ ПОДАТКЕ О СВИМ ЛИЦИМА КОЈА УЧЕСТВУЈУ У ТРАНСАКЦИЈИ С ДИГИТАЛНОМ ИМОВИНОМ, А АКО У ИЗВРШЕЊУ ТРАНСАКЦИЈЕ С ДИГИТАЛНОМ ИМОВИНОМ УЧЕСТВУЈЕ И ДРУГИ ПРУЖАЛАЦ УСЛУГА ПОВЕЗАНИХ С ДИГИТАЛНОМ ИМОВИНОМ, НЕ ОБЕЗБЕДИ ДА ТИ ПОДАЦИ БУДУ ДОСТАВЉЕНИ ТОМ ДРУГОМ ПРУЖАОЦУ УСЛУГА У СКЛАДУ С ЧЛАНОМ 15А ОВОГ ЗАКОНА (ЧЛАН 15А СТАВ 1.);</w:t>
      </w:r>
    </w:p>
    <w:p w:rsidR="00E364A1" w:rsidRPr="002F014F" w:rsidRDefault="00E364A1" w:rsidP="00E364A1">
      <w:pPr>
        <w:shd w:val="clear" w:color="auto" w:fill="FFFFFF"/>
        <w:tabs>
          <w:tab w:val="left" w:pos="1152"/>
        </w:tabs>
        <w:spacing w:after="0" w:line="240" w:lineRule="auto"/>
        <w:ind w:firstLine="284"/>
        <w:jc w:val="both"/>
        <w:rPr>
          <w:rFonts w:ascii="Times New Roman" w:eastAsia="Times New Roman" w:hAnsi="Times New Roman" w:cs="Times New Roman"/>
          <w:sz w:val="24"/>
          <w:szCs w:val="24"/>
          <w:lang w:val="sr-Cyrl-RS"/>
        </w:rPr>
      </w:pPr>
      <w:r w:rsidRPr="002F014F">
        <w:rPr>
          <w:rFonts w:ascii="Times New Roman" w:eastAsia="Times New Roman" w:hAnsi="Times New Roman" w:cs="Times New Roman"/>
          <w:sz w:val="24"/>
          <w:szCs w:val="24"/>
          <w:lang w:val="sr-Cyrl-RS"/>
        </w:rPr>
        <w:t>13Б) НЕ ПРОВЕРИ ТАЧНОСТ ПРИКУПЉЕНИХ ПОДАТАКА О ИНИЦИЈАТОРУ ТРАНСАКЦИЈЕ С ДИГИТАЛНОМ ИМОВИНОМ ПРОВЕРОМ ИДЕНТИТЕТА ТОГ ЛИЦА НА НАЧИН ПРОПИСАН ЧЛ. 17 - 23. ОВОГ ЗАКОНА (ЧЛАН 15А СТ. 6. И 7.);</w:t>
      </w:r>
    </w:p>
    <w:p w:rsidR="00E364A1" w:rsidRPr="002F014F" w:rsidRDefault="00E364A1" w:rsidP="00E364A1">
      <w:pPr>
        <w:shd w:val="clear" w:color="auto" w:fill="FFFFFF"/>
        <w:tabs>
          <w:tab w:val="left" w:pos="1152"/>
        </w:tabs>
        <w:spacing w:after="0" w:line="240" w:lineRule="auto"/>
        <w:ind w:firstLine="284"/>
        <w:jc w:val="both"/>
        <w:rPr>
          <w:rFonts w:ascii="Times New Roman" w:eastAsia="Times New Roman" w:hAnsi="Times New Roman" w:cs="Times New Roman"/>
          <w:sz w:val="24"/>
          <w:szCs w:val="24"/>
          <w:lang w:val="sr-Cyrl-RS"/>
        </w:rPr>
      </w:pPr>
      <w:r w:rsidRPr="002F014F">
        <w:rPr>
          <w:rFonts w:ascii="Times New Roman" w:eastAsia="Times New Roman" w:hAnsi="Times New Roman" w:cs="Times New Roman"/>
          <w:sz w:val="24"/>
          <w:szCs w:val="24"/>
          <w:lang w:val="sr-Cyrl-RS"/>
        </w:rPr>
        <w:t>13В) НЕ САЧИНИ ПРОЦЕДУРЕ ЗА ПРОВЕРУ ПОТПУНОСТИ ПОДАТАКА ИЗ ЧЛАНА 15А ОВОГ ЗАКОНА (ЧЛАН 15А СТАВ 9.);</w:t>
      </w:r>
    </w:p>
    <w:p w:rsidR="00E364A1" w:rsidRPr="002F014F" w:rsidRDefault="00E364A1" w:rsidP="00E364A1">
      <w:pPr>
        <w:shd w:val="clear" w:color="auto" w:fill="FFFFFF"/>
        <w:tabs>
          <w:tab w:val="left" w:pos="1152"/>
        </w:tabs>
        <w:spacing w:after="0" w:line="240" w:lineRule="auto"/>
        <w:ind w:firstLine="284"/>
        <w:jc w:val="both"/>
        <w:rPr>
          <w:rFonts w:ascii="Times New Roman" w:eastAsia="Times New Roman" w:hAnsi="Times New Roman" w:cs="Times New Roman"/>
          <w:sz w:val="24"/>
          <w:szCs w:val="24"/>
          <w:lang w:val="sr-Cyrl-RS"/>
        </w:rPr>
      </w:pPr>
      <w:r w:rsidRPr="002F014F">
        <w:rPr>
          <w:rFonts w:ascii="Times New Roman" w:eastAsia="Times New Roman" w:hAnsi="Times New Roman" w:cs="Times New Roman"/>
          <w:sz w:val="24"/>
          <w:szCs w:val="24"/>
          <w:lang w:val="sr-Cyrl-RS"/>
        </w:rPr>
        <w:t>13Г) НЕ ПРОВЕРИ ДА ЛИ СУ МУ ДОСТАВЉЕНИ ПОДАЦИ ИЗ ЧЛАНА 15А ОВОГ ЗАКОНА (ЧЛАН 15Б СТАВ 1.);</w:t>
      </w:r>
    </w:p>
    <w:p w:rsidR="00E364A1" w:rsidRPr="002F014F" w:rsidRDefault="00E364A1" w:rsidP="00E364A1">
      <w:pPr>
        <w:shd w:val="clear" w:color="auto" w:fill="FFFFFF"/>
        <w:tabs>
          <w:tab w:val="left" w:pos="1152"/>
        </w:tabs>
        <w:spacing w:after="0" w:line="240" w:lineRule="auto"/>
        <w:ind w:firstLine="284"/>
        <w:jc w:val="both"/>
        <w:rPr>
          <w:rFonts w:ascii="Times New Roman" w:eastAsia="Times New Roman" w:hAnsi="Times New Roman" w:cs="Times New Roman"/>
          <w:sz w:val="24"/>
          <w:szCs w:val="24"/>
          <w:lang w:val="sr-Cyrl-RS"/>
        </w:rPr>
      </w:pPr>
      <w:r w:rsidRPr="002F014F">
        <w:rPr>
          <w:rFonts w:ascii="Times New Roman" w:eastAsia="Times New Roman" w:hAnsi="Times New Roman" w:cs="Times New Roman"/>
          <w:sz w:val="24"/>
          <w:szCs w:val="24"/>
          <w:lang w:val="sr-Cyrl-RS"/>
        </w:rPr>
        <w:t>13Д) НЕ САЧИНИ ПРОЦЕДУРЕ ЗА ПРОВЕРУ ПОТПУНОСТИ ПОДАТАКА ИЗ ЧЛАНА 15А ОВОГ ЗАКОНА (ЧЛАН 15Б СТАВ 2.);</w:t>
      </w:r>
    </w:p>
    <w:p w:rsidR="00E364A1" w:rsidRPr="002F014F" w:rsidRDefault="00E364A1" w:rsidP="00E364A1">
      <w:pPr>
        <w:shd w:val="clear" w:color="auto" w:fill="FFFFFF"/>
        <w:tabs>
          <w:tab w:val="left" w:pos="1152"/>
        </w:tabs>
        <w:spacing w:after="0" w:line="240" w:lineRule="auto"/>
        <w:ind w:firstLine="284"/>
        <w:jc w:val="both"/>
        <w:rPr>
          <w:rFonts w:ascii="Times New Roman" w:eastAsia="Times New Roman" w:hAnsi="Times New Roman" w:cs="Times New Roman"/>
          <w:sz w:val="24"/>
          <w:szCs w:val="24"/>
          <w:lang w:val="sr-Cyrl-RS"/>
        </w:rPr>
      </w:pPr>
      <w:r w:rsidRPr="002F014F">
        <w:rPr>
          <w:rFonts w:ascii="Times New Roman" w:eastAsia="Times New Roman" w:hAnsi="Times New Roman" w:cs="Times New Roman"/>
          <w:sz w:val="24"/>
          <w:szCs w:val="24"/>
          <w:lang w:val="sr-Cyrl-RS"/>
        </w:rPr>
        <w:t>13Ђ) НЕ ПРОВЕРИ ТАЧНОСТ ПРИКУПЉЕНИХ ПОДАТАКА О КОРИСНИКУ ТРАНСАКЦИЈЕ ПРОВЕРОМ ИДЕНТИТЕТА ТОГ КОРИСНИКА НА НАЧИН ПРОПИСАН ЧЛ. 17 - 23. ОВОГ ЗАКОНА (ЧЛАН 15Б СТ. 3. И 4.);</w:t>
      </w:r>
    </w:p>
    <w:p w:rsidR="00E364A1" w:rsidRPr="002F014F" w:rsidRDefault="00E364A1" w:rsidP="00E364A1">
      <w:pPr>
        <w:shd w:val="clear" w:color="auto" w:fill="FFFFFF"/>
        <w:tabs>
          <w:tab w:val="left" w:pos="1152"/>
        </w:tabs>
        <w:spacing w:after="0" w:line="240" w:lineRule="auto"/>
        <w:ind w:firstLine="284"/>
        <w:jc w:val="both"/>
        <w:rPr>
          <w:rFonts w:ascii="Times New Roman" w:eastAsia="Times New Roman" w:hAnsi="Times New Roman" w:cs="Times New Roman"/>
          <w:sz w:val="24"/>
          <w:szCs w:val="24"/>
          <w:lang w:val="sr-Cyrl-RS"/>
        </w:rPr>
      </w:pPr>
      <w:r w:rsidRPr="002F014F">
        <w:rPr>
          <w:rFonts w:ascii="Times New Roman" w:eastAsia="Times New Roman" w:hAnsi="Times New Roman" w:cs="Times New Roman"/>
          <w:sz w:val="24"/>
          <w:szCs w:val="24"/>
          <w:lang w:val="sr-Cyrl-RS"/>
        </w:rPr>
        <w:t>13Е) НЕ САЧИНИ ПРОЦЕДУРЕ О ПОСТУПАЊУ У СЛУЧАЈУ ДА МУ НЕ БУДУ ДОСТАВЉЕНИ ТАЧНИ И ПОТПУНИ ПОДАЦИ ИЗ ЧЛАНА 15А ОВОГ ЗАКОНА (ЧЛАН 15В СТАВ 1.);</w:t>
      </w:r>
    </w:p>
    <w:p w:rsidR="00E364A1" w:rsidRPr="002F014F" w:rsidRDefault="00E364A1" w:rsidP="00E364A1">
      <w:pPr>
        <w:spacing w:after="0" w:line="240" w:lineRule="auto"/>
        <w:ind w:firstLine="284"/>
        <w:jc w:val="both"/>
        <w:rPr>
          <w:rFonts w:ascii="Times New Roman" w:eastAsia="Times New Roman" w:hAnsi="Times New Roman" w:cs="Times New Roman"/>
          <w:sz w:val="24"/>
          <w:szCs w:val="24"/>
          <w:lang w:val="sr-Cyrl-RS"/>
        </w:rPr>
      </w:pPr>
      <w:r w:rsidRPr="002F014F">
        <w:rPr>
          <w:rFonts w:ascii="Times New Roman" w:eastAsia="Times New Roman" w:hAnsi="Times New Roman" w:cs="Times New Roman"/>
          <w:sz w:val="24"/>
          <w:szCs w:val="24"/>
          <w:lang w:val="sr-Cyrl-RS"/>
        </w:rPr>
        <w:t>13Ж) НЕ ОБАВЕСТИ НАДЗОРНИ ОРГАН О ПРУЖАОЦУ УСЛУГА ПОВЕЗАНИХ С ДИГИТАЛНОМ ИМОВИНОМ КОЈИ УЧЕСТАЛО НЕ ДОСТАВЉА ТАЧНЕ И ПОТПУНЕ ПОДАТКЕ У СКЛАДУ СА ЧЛАНОМ 15А ОВОГ ЗАКОНА, КАО И О МЕРАМА КОЈЕ ЈЕ ПРЕДУЗЕО ПРЕМА ОВОМ ЛИЦУ У СКЛАДУ СА ЧЛАНОМ 15В ОВОГ ЗАКОНА, НЕ РАЗМОТРИ ДА ЛИ НЕДОСТАТАК ТАЧНИХ И ПОТПУНИХ ПОДАТАКА ИЗ ЧЛАНА 15А ОВОГ ЗАКОНА, ЗАЈЕДНО С ДРУГИМ ОКОЛНОСТИМА, ПРЕДСТАВЉА ОСНОВ СУМЊЕ У ПРАЊЕ НОВЦА ИЛИ ФИНАНСИРАЊЕ ТЕРОРИЗМА И/ИЛИ О ТОМЕ НЕ ОБАВЕСТИ УПРАВУ АКО УТВРДИ ДА ПОСТОЈИ ОСНОВ СУМЊЕ У ПРАЊЕ НОВЦА ИЛИ ФИНАНСИРАЊЕ ТЕРОРИЗМА, ОДНОСНО НЕ САЧИНИ БЕЛЕШКУ (ЧЛАН 15В СТАВ 5.);</w:t>
      </w:r>
    </w:p>
    <w:p w:rsidR="00C93395" w:rsidRPr="002F014F" w:rsidRDefault="00C93395" w:rsidP="00E364A1">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14)</w:t>
      </w:r>
      <w:r w:rsidRPr="002F014F">
        <w:rPr>
          <w:rFonts w:ascii="Times New Roman" w:eastAsia="Times New Roman" w:hAnsi="Times New Roman" w:cs="Times New Roman"/>
          <w:sz w:val="24"/>
          <w:szCs w:val="24"/>
          <w:lang w:val="sr-Cyrl-RS" w:eastAsia="en-GB"/>
        </w:rPr>
        <w:tab/>
        <w:t>не утврди и провери идентитет странке која је физичко лице, законског заступника те странке, пуномоћника странке која је физичко лице и не прибави све прописане податке или их не прибави на прописани начин (члан 17.);</w:t>
      </w:r>
    </w:p>
    <w:p w:rsidR="00C93395" w:rsidRPr="002F014F" w:rsidRDefault="00C93395"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15)</w:t>
      </w:r>
      <w:r w:rsidRPr="002F014F">
        <w:rPr>
          <w:rFonts w:ascii="Times New Roman" w:eastAsia="Times New Roman" w:hAnsi="Times New Roman" w:cs="Times New Roman"/>
          <w:sz w:val="24"/>
          <w:szCs w:val="24"/>
          <w:lang w:val="sr-Cyrl-RS" w:eastAsia="en-GB"/>
        </w:rPr>
        <w:tab/>
        <w:t>утврди и провери идентитет странке на основу квалификованог електронског сертификата супротно одредбама члана 18. овог закона (члан 18. став 1.);</w:t>
      </w:r>
    </w:p>
    <w:p w:rsidR="00C93395" w:rsidRPr="002F014F" w:rsidRDefault="00C93395"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16)</w:t>
      </w:r>
      <w:r w:rsidRPr="002F014F">
        <w:rPr>
          <w:rFonts w:ascii="Times New Roman" w:eastAsia="Times New Roman" w:hAnsi="Times New Roman" w:cs="Times New Roman"/>
          <w:sz w:val="24"/>
          <w:szCs w:val="24"/>
          <w:lang w:val="sr-Cyrl-RS" w:eastAsia="en-GB"/>
        </w:rPr>
        <w:tab/>
        <w:t>не утврди и провери идентитет странке која је предузетник (члан 19. став 1.);</w:t>
      </w:r>
    </w:p>
    <w:p w:rsidR="00C93395" w:rsidRPr="002F014F" w:rsidRDefault="00C93395"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17)</w:t>
      </w:r>
      <w:r w:rsidRPr="002F014F">
        <w:rPr>
          <w:rFonts w:ascii="Times New Roman" w:eastAsia="Times New Roman" w:hAnsi="Times New Roman" w:cs="Times New Roman"/>
          <w:sz w:val="24"/>
          <w:szCs w:val="24"/>
          <w:lang w:val="sr-Cyrl-RS" w:eastAsia="en-GB"/>
        </w:rPr>
        <w:tab/>
        <w:t>не утврди и провери идентитет странке која је правно лице (члан 20. став 1.);</w:t>
      </w:r>
    </w:p>
    <w:p w:rsidR="00C93395" w:rsidRPr="002F014F" w:rsidRDefault="00C93395"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18)</w:t>
      </w:r>
      <w:r w:rsidRPr="002F014F">
        <w:rPr>
          <w:rFonts w:ascii="Times New Roman" w:eastAsia="Times New Roman" w:hAnsi="Times New Roman" w:cs="Times New Roman"/>
          <w:sz w:val="24"/>
          <w:szCs w:val="24"/>
          <w:lang w:val="sr-Cyrl-RS" w:eastAsia="en-GB"/>
        </w:rPr>
        <w:tab/>
        <w:t>не утврди и провери идентитет заступника правног лица и лица страног права (члан 21. став 1.);</w:t>
      </w:r>
    </w:p>
    <w:p w:rsidR="00C93395" w:rsidRPr="002F014F" w:rsidRDefault="00C93395"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19)</w:t>
      </w:r>
      <w:r w:rsidRPr="002F014F">
        <w:rPr>
          <w:rFonts w:ascii="Times New Roman" w:eastAsia="Times New Roman" w:hAnsi="Times New Roman" w:cs="Times New Roman"/>
          <w:sz w:val="24"/>
          <w:szCs w:val="24"/>
          <w:lang w:val="sr-Cyrl-RS" w:eastAsia="en-GB"/>
        </w:rPr>
        <w:tab/>
        <w:t>не утврди и провери идентитет прокуристе или пуномоћника правног лица, лица страног права и предузетника (члан 22.);</w:t>
      </w:r>
    </w:p>
    <w:p w:rsidR="00C93395" w:rsidRPr="002F014F" w:rsidRDefault="00C93395"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20)</w:t>
      </w:r>
      <w:r w:rsidRPr="002F014F">
        <w:rPr>
          <w:rFonts w:ascii="Times New Roman" w:eastAsia="Times New Roman" w:hAnsi="Times New Roman" w:cs="Times New Roman"/>
          <w:sz w:val="24"/>
          <w:szCs w:val="24"/>
          <w:lang w:val="sr-Cyrl-RS" w:eastAsia="en-GB"/>
        </w:rPr>
        <w:tab/>
        <w:t>не утврди и провери идентитет лица грађанског права, лица овлашћеног за заступање тог другог лица или не прибави све прописане податке (члан 23.);</w:t>
      </w:r>
    </w:p>
    <w:p w:rsidR="00C93395" w:rsidRPr="002F014F" w:rsidRDefault="00C93395"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21)</w:t>
      </w:r>
      <w:r w:rsidRPr="002F014F">
        <w:rPr>
          <w:rFonts w:ascii="Times New Roman" w:eastAsia="Times New Roman" w:hAnsi="Times New Roman" w:cs="Times New Roman"/>
          <w:sz w:val="24"/>
          <w:szCs w:val="24"/>
          <w:lang w:val="sr-Cyrl-RS" w:eastAsia="en-GB"/>
        </w:rPr>
        <w:tab/>
        <w:t>не утврди и провери идентитет странке у складу са чланом 24. овог закона (члан 24.);</w:t>
      </w:r>
    </w:p>
    <w:p w:rsidR="00C93395" w:rsidRPr="002F014F" w:rsidRDefault="00C93395"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lastRenderedPageBreak/>
        <w:t>22)</w:t>
      </w:r>
      <w:r w:rsidRPr="002F014F">
        <w:rPr>
          <w:rFonts w:ascii="Times New Roman" w:eastAsia="Times New Roman" w:hAnsi="Times New Roman" w:cs="Times New Roman"/>
          <w:sz w:val="24"/>
          <w:szCs w:val="24"/>
          <w:lang w:val="sr-Cyrl-RS" w:eastAsia="en-GB"/>
        </w:rPr>
        <w:tab/>
        <w:t xml:space="preserve">не утврди идентитет стварног власника странке у складу са чланом 3. став 1. </w:t>
      </w:r>
      <w:proofErr w:type="spellStart"/>
      <w:r w:rsidRPr="002F014F">
        <w:rPr>
          <w:rFonts w:ascii="Times New Roman" w:eastAsia="Times New Roman" w:hAnsi="Times New Roman" w:cs="Times New Roman"/>
          <w:sz w:val="24"/>
          <w:szCs w:val="24"/>
          <w:lang w:val="sr-Cyrl-RS" w:eastAsia="en-GB"/>
        </w:rPr>
        <w:t>тач</w:t>
      </w:r>
      <w:proofErr w:type="spellEnd"/>
      <w:r w:rsidRPr="002F014F">
        <w:rPr>
          <w:rFonts w:ascii="Times New Roman" w:eastAsia="Times New Roman" w:hAnsi="Times New Roman" w:cs="Times New Roman"/>
          <w:sz w:val="24"/>
          <w:szCs w:val="24"/>
          <w:lang w:val="sr-Cyrl-RS" w:eastAsia="en-GB"/>
        </w:rPr>
        <w:t>. 11) и 12) овог закона и не прибави податке о стварном власнику на прописани начин (члан 25.);</w:t>
      </w:r>
    </w:p>
    <w:p w:rsidR="00C93395" w:rsidRPr="002F014F" w:rsidRDefault="00C93395"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23)</w:t>
      </w:r>
      <w:r w:rsidRPr="002F014F">
        <w:rPr>
          <w:rFonts w:ascii="Times New Roman" w:eastAsia="Times New Roman" w:hAnsi="Times New Roman" w:cs="Times New Roman"/>
          <w:sz w:val="24"/>
          <w:szCs w:val="24"/>
          <w:lang w:val="sr-Cyrl-RS" w:eastAsia="en-GB"/>
        </w:rPr>
        <w:tab/>
        <w:t>не провери идентитет стварног власника странке (члан 25. став 6.);</w:t>
      </w:r>
    </w:p>
    <w:p w:rsidR="00C93395" w:rsidRPr="002F014F" w:rsidRDefault="00C93395"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24)</w:t>
      </w:r>
      <w:r w:rsidRPr="002F014F">
        <w:rPr>
          <w:rFonts w:ascii="Times New Roman" w:eastAsia="Times New Roman" w:hAnsi="Times New Roman" w:cs="Times New Roman"/>
          <w:sz w:val="24"/>
          <w:szCs w:val="24"/>
          <w:lang w:val="sr-Cyrl-RS" w:eastAsia="en-GB"/>
        </w:rPr>
        <w:tab/>
        <w:t xml:space="preserve">не утврди идентитет корисника осигурања (члан 26.); </w:t>
      </w:r>
    </w:p>
    <w:p w:rsidR="00C93395" w:rsidRPr="002F014F" w:rsidRDefault="00C93395"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25)</w:t>
      </w:r>
      <w:r w:rsidRPr="002F014F">
        <w:rPr>
          <w:rFonts w:ascii="Times New Roman" w:eastAsia="Times New Roman" w:hAnsi="Times New Roman" w:cs="Times New Roman"/>
          <w:sz w:val="24"/>
          <w:szCs w:val="24"/>
          <w:lang w:val="sr-Cyrl-RS" w:eastAsia="en-GB"/>
        </w:rPr>
        <w:tab/>
        <w:t xml:space="preserve">не утврди да ли је корисник осигурања и стварни власник корисника осигурања функционер (члан 26. став 4.); </w:t>
      </w:r>
    </w:p>
    <w:p w:rsidR="00C93395" w:rsidRPr="002F014F" w:rsidRDefault="00C93395"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26)</w:t>
      </w:r>
      <w:r w:rsidRPr="002F014F">
        <w:rPr>
          <w:rFonts w:ascii="Times New Roman" w:eastAsia="Times New Roman" w:hAnsi="Times New Roman" w:cs="Times New Roman"/>
          <w:sz w:val="24"/>
          <w:szCs w:val="24"/>
          <w:lang w:val="sr-Cyrl-RS" w:eastAsia="en-GB"/>
        </w:rPr>
        <w:tab/>
        <w:t xml:space="preserve">не обавести члана највишег руководства пре исплате осигуране суме и не изврши појачане радње и мере познавања и праћења странке (члан 26. став 6.); </w:t>
      </w:r>
    </w:p>
    <w:p w:rsidR="00C93395" w:rsidRPr="002F014F" w:rsidRDefault="00C93395"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27)</w:t>
      </w:r>
      <w:r w:rsidRPr="002F014F">
        <w:rPr>
          <w:rFonts w:ascii="Times New Roman" w:eastAsia="Times New Roman" w:hAnsi="Times New Roman" w:cs="Times New Roman"/>
          <w:sz w:val="24"/>
          <w:szCs w:val="24"/>
          <w:lang w:val="sr-Cyrl-RS" w:eastAsia="en-GB"/>
        </w:rPr>
        <w:tab/>
        <w:t>не прикупи податке и информације о пореклу имовине (члан 28.);</w:t>
      </w:r>
    </w:p>
    <w:p w:rsidR="00C93395" w:rsidRPr="002F014F" w:rsidRDefault="00C93395"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28)</w:t>
      </w:r>
      <w:r w:rsidRPr="002F014F">
        <w:rPr>
          <w:rFonts w:ascii="Times New Roman" w:eastAsia="Times New Roman" w:hAnsi="Times New Roman" w:cs="Times New Roman"/>
          <w:sz w:val="24"/>
          <w:szCs w:val="24"/>
          <w:lang w:val="sr-Cyrl-RS" w:eastAsia="en-GB"/>
        </w:rPr>
        <w:tab/>
        <w:t>повери вршење појединих радњи и мера познавања и праћења странке трећем лицу из државе коју су надлежне међународне институције означиле као државу која не примењује или не примењује на адекватан начин међународне стандарде у области спречавања прања новца и финансирања тероризма (члан 31. став 2.);</w:t>
      </w:r>
    </w:p>
    <w:p w:rsidR="00C93395" w:rsidRPr="002F014F" w:rsidRDefault="00C93395"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29)</w:t>
      </w:r>
      <w:r w:rsidRPr="002F014F">
        <w:rPr>
          <w:rFonts w:ascii="Times New Roman" w:eastAsia="Times New Roman" w:hAnsi="Times New Roman" w:cs="Times New Roman"/>
          <w:sz w:val="24"/>
          <w:szCs w:val="24"/>
          <w:lang w:val="sr-Cyrl-RS" w:eastAsia="en-GB"/>
        </w:rPr>
        <w:tab/>
        <w:t>успостави пословни однос са странком супротно одредбама члана 33. овог закона (члан 33.);</w:t>
      </w:r>
    </w:p>
    <w:p w:rsidR="00C93395" w:rsidRPr="002F014F" w:rsidRDefault="00C93395"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30)</w:t>
      </w:r>
      <w:r w:rsidRPr="002F014F">
        <w:rPr>
          <w:rFonts w:ascii="Times New Roman" w:eastAsia="Times New Roman" w:hAnsi="Times New Roman" w:cs="Times New Roman"/>
          <w:sz w:val="24"/>
          <w:szCs w:val="24"/>
          <w:lang w:val="sr-Cyrl-RS" w:eastAsia="en-GB"/>
        </w:rPr>
        <w:tab/>
        <w:t>не изврши појачане радње и мере познавања и праћења странке из чл. 35–41. овог закона у случајевима када, у складу са одредбама члана 6. овог закона, процени да због природе пословног односа, облика и начина вршења трансакције, пословног профила странке, односно других околности повезаних са странком постоји или би могао постојати висок степен ризика за прање новца или финансирање тероризма (члан 35. став 2.);</w:t>
      </w:r>
    </w:p>
    <w:p w:rsidR="00C93395" w:rsidRPr="002F014F" w:rsidRDefault="00C93395"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31)</w:t>
      </w:r>
      <w:r w:rsidRPr="002F014F">
        <w:rPr>
          <w:rFonts w:ascii="Times New Roman" w:eastAsia="Times New Roman" w:hAnsi="Times New Roman" w:cs="Times New Roman"/>
          <w:sz w:val="24"/>
          <w:szCs w:val="24"/>
          <w:lang w:val="sr-Cyrl-RS" w:eastAsia="en-GB"/>
        </w:rPr>
        <w:tab/>
        <w:t xml:space="preserve">код успостављања </w:t>
      </w:r>
      <w:proofErr w:type="spellStart"/>
      <w:r w:rsidRPr="002F014F">
        <w:rPr>
          <w:rFonts w:ascii="Times New Roman" w:eastAsia="Times New Roman" w:hAnsi="Times New Roman" w:cs="Times New Roman"/>
          <w:sz w:val="24"/>
          <w:szCs w:val="24"/>
          <w:lang w:val="sr-Cyrl-RS" w:eastAsia="en-GB"/>
        </w:rPr>
        <w:t>кореспондентског</w:t>
      </w:r>
      <w:proofErr w:type="spellEnd"/>
      <w:r w:rsidRPr="002F014F">
        <w:rPr>
          <w:rFonts w:ascii="Times New Roman" w:eastAsia="Times New Roman" w:hAnsi="Times New Roman" w:cs="Times New Roman"/>
          <w:sz w:val="24"/>
          <w:szCs w:val="24"/>
          <w:lang w:val="sr-Cyrl-RS" w:eastAsia="en-GB"/>
        </w:rPr>
        <w:t xml:space="preserve"> односа са банком или другом сличном институцијом, која има седиште у страној држави која није на листи држава које примењују међународне стандарде у области спречавања прања новца и финансирања тероризма који су на нивоу стандарда европске уније или виши, не прибави прописане податке, информације и документацију, односно не прибави их на прописани начин (члан 36. </w:t>
      </w:r>
      <w:proofErr w:type="spellStart"/>
      <w:r w:rsidRPr="002F014F">
        <w:rPr>
          <w:rFonts w:ascii="Times New Roman" w:eastAsia="Times New Roman" w:hAnsi="Times New Roman" w:cs="Times New Roman"/>
          <w:sz w:val="24"/>
          <w:szCs w:val="24"/>
          <w:lang w:val="sr-Cyrl-RS" w:eastAsia="en-GB"/>
        </w:rPr>
        <w:t>ст</w:t>
      </w:r>
      <w:proofErr w:type="spellEnd"/>
      <w:r w:rsidRPr="002F014F">
        <w:rPr>
          <w:rFonts w:ascii="Times New Roman" w:eastAsia="Times New Roman" w:hAnsi="Times New Roman" w:cs="Times New Roman"/>
          <w:sz w:val="24"/>
          <w:szCs w:val="24"/>
          <w:lang w:val="sr-Cyrl-RS" w:eastAsia="en-GB"/>
        </w:rPr>
        <w:t>. 1. и 3.);</w:t>
      </w:r>
    </w:p>
    <w:p w:rsidR="00C93395" w:rsidRPr="002F014F" w:rsidRDefault="00C93395"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32)</w:t>
      </w:r>
      <w:r w:rsidRPr="002F014F">
        <w:rPr>
          <w:rFonts w:ascii="Times New Roman" w:eastAsia="Times New Roman" w:hAnsi="Times New Roman" w:cs="Times New Roman"/>
          <w:sz w:val="24"/>
          <w:szCs w:val="24"/>
          <w:lang w:val="sr-Cyrl-RS" w:eastAsia="en-GB"/>
        </w:rPr>
        <w:tab/>
        <w:t xml:space="preserve">у уговору на основу којег се успоставља кореспондентски однос, посебно не утврди и документује обавезе сваке уговорне стране у вези са спречавањем и откривањем прања новца и финансирања тероризма и ако тај уговор не чува у складу са законом (члан 36. став 5.); </w:t>
      </w:r>
    </w:p>
    <w:p w:rsidR="00C93395" w:rsidRPr="002F014F" w:rsidRDefault="00C93395"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33)</w:t>
      </w:r>
      <w:r w:rsidRPr="002F014F">
        <w:rPr>
          <w:rFonts w:ascii="Times New Roman" w:eastAsia="Times New Roman" w:hAnsi="Times New Roman" w:cs="Times New Roman"/>
          <w:sz w:val="24"/>
          <w:szCs w:val="24"/>
          <w:lang w:val="sr-Cyrl-RS" w:eastAsia="en-GB"/>
        </w:rPr>
        <w:tab/>
        <w:t>успостави кореспондентски однос са страном банком или другом сличном институцијом на основу којег та страна институција може користити рачун код обвезника за директно пословање са својим странкама (члан 36. став 6.);</w:t>
      </w:r>
    </w:p>
    <w:p w:rsidR="00C93395" w:rsidRPr="002F014F" w:rsidRDefault="00C93395"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34)</w:t>
      </w:r>
      <w:r w:rsidRPr="002F014F">
        <w:rPr>
          <w:rFonts w:ascii="Times New Roman" w:eastAsia="Times New Roman" w:hAnsi="Times New Roman" w:cs="Times New Roman"/>
          <w:sz w:val="24"/>
          <w:szCs w:val="24"/>
          <w:lang w:val="sr-Cyrl-RS" w:eastAsia="en-GB"/>
        </w:rPr>
        <w:tab/>
        <w:t xml:space="preserve">не утврди поступак по коме утврђује да ли је странка или стварни власник странке функционер (члан 38. став 1.); </w:t>
      </w:r>
    </w:p>
    <w:p w:rsidR="00C93395" w:rsidRPr="002F014F" w:rsidRDefault="00C93395"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35)</w:t>
      </w:r>
      <w:r w:rsidRPr="002F014F">
        <w:rPr>
          <w:rFonts w:ascii="Times New Roman" w:eastAsia="Times New Roman" w:hAnsi="Times New Roman" w:cs="Times New Roman"/>
          <w:sz w:val="24"/>
          <w:szCs w:val="24"/>
          <w:lang w:val="sr-Cyrl-RS" w:eastAsia="en-GB"/>
        </w:rPr>
        <w:tab/>
        <w:t xml:space="preserve">не изврши мере и радње прописане чланом 38. </w:t>
      </w:r>
      <w:proofErr w:type="spellStart"/>
      <w:r w:rsidRPr="002F014F">
        <w:rPr>
          <w:rFonts w:ascii="Times New Roman" w:eastAsia="Times New Roman" w:hAnsi="Times New Roman" w:cs="Times New Roman"/>
          <w:sz w:val="24"/>
          <w:szCs w:val="24"/>
          <w:lang w:val="sr-Cyrl-RS" w:eastAsia="en-GB"/>
        </w:rPr>
        <w:t>ст</w:t>
      </w:r>
      <w:proofErr w:type="spellEnd"/>
      <w:r w:rsidRPr="002F014F">
        <w:rPr>
          <w:rFonts w:ascii="Times New Roman" w:eastAsia="Times New Roman" w:hAnsi="Times New Roman" w:cs="Times New Roman"/>
          <w:sz w:val="24"/>
          <w:szCs w:val="24"/>
          <w:lang w:val="sr-Cyrl-RS" w:eastAsia="en-GB"/>
        </w:rPr>
        <w:t xml:space="preserve">. 2. и 3. уколико је странка или стварни власник странке функционер (члан 38. </w:t>
      </w:r>
      <w:proofErr w:type="spellStart"/>
      <w:r w:rsidRPr="002F014F">
        <w:rPr>
          <w:rFonts w:ascii="Times New Roman" w:eastAsia="Times New Roman" w:hAnsi="Times New Roman" w:cs="Times New Roman"/>
          <w:sz w:val="24"/>
          <w:szCs w:val="24"/>
          <w:lang w:val="sr-Cyrl-RS" w:eastAsia="en-GB"/>
        </w:rPr>
        <w:t>ст</w:t>
      </w:r>
      <w:proofErr w:type="spellEnd"/>
      <w:r w:rsidRPr="002F014F">
        <w:rPr>
          <w:rFonts w:ascii="Times New Roman" w:eastAsia="Times New Roman" w:hAnsi="Times New Roman" w:cs="Times New Roman"/>
          <w:sz w:val="24"/>
          <w:szCs w:val="24"/>
          <w:lang w:val="sr-Cyrl-RS" w:eastAsia="en-GB"/>
        </w:rPr>
        <w:t>. 2. и 3.);</w:t>
      </w:r>
    </w:p>
    <w:p w:rsidR="00C93395" w:rsidRPr="002F014F" w:rsidRDefault="00C93395"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36)</w:t>
      </w:r>
      <w:r w:rsidRPr="002F014F">
        <w:rPr>
          <w:rFonts w:ascii="Times New Roman" w:eastAsia="Times New Roman" w:hAnsi="Times New Roman" w:cs="Times New Roman"/>
          <w:sz w:val="24"/>
          <w:szCs w:val="24"/>
          <w:lang w:val="sr-Cyrl-RS" w:eastAsia="en-GB"/>
        </w:rPr>
        <w:tab/>
        <w:t xml:space="preserve">успостави пословни однос без физичког присуства странке а да претходно није извршило прописане додатне мере (члан 39.); </w:t>
      </w:r>
    </w:p>
    <w:p w:rsidR="00C93395" w:rsidRPr="002F014F" w:rsidRDefault="00C93395"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37)</w:t>
      </w:r>
      <w:r w:rsidRPr="002F014F">
        <w:rPr>
          <w:rFonts w:ascii="Times New Roman" w:eastAsia="Times New Roman" w:hAnsi="Times New Roman" w:cs="Times New Roman"/>
          <w:sz w:val="24"/>
          <w:szCs w:val="24"/>
          <w:lang w:val="sr-Cyrl-RS" w:eastAsia="en-GB"/>
        </w:rPr>
        <w:tab/>
        <w:t>не утврди поступак по коме утврђује да ли је странка или правно лице које се јавља у власничкој структури странке оф-шор правно лице (члан 40. став 1.);</w:t>
      </w:r>
    </w:p>
    <w:p w:rsidR="00C93395" w:rsidRPr="002F014F" w:rsidRDefault="00C93395"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38)</w:t>
      </w:r>
      <w:r w:rsidRPr="002F014F">
        <w:rPr>
          <w:rFonts w:ascii="Times New Roman" w:eastAsia="Times New Roman" w:hAnsi="Times New Roman" w:cs="Times New Roman"/>
          <w:sz w:val="24"/>
          <w:szCs w:val="24"/>
          <w:lang w:val="sr-Cyrl-RS" w:eastAsia="en-GB"/>
        </w:rPr>
        <w:tab/>
        <w:t xml:space="preserve">не предузме додатне мере ако је странка или стварни власник странке из оф-шор државе (члан 40.); </w:t>
      </w:r>
    </w:p>
    <w:p w:rsidR="00C93395" w:rsidRPr="002F014F" w:rsidRDefault="00C93395"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39)</w:t>
      </w:r>
      <w:r w:rsidRPr="002F014F">
        <w:rPr>
          <w:rFonts w:ascii="Times New Roman" w:eastAsia="Times New Roman" w:hAnsi="Times New Roman" w:cs="Times New Roman"/>
          <w:sz w:val="24"/>
          <w:szCs w:val="24"/>
          <w:lang w:val="sr-Cyrl-RS" w:eastAsia="en-GB"/>
        </w:rPr>
        <w:tab/>
        <w:t xml:space="preserve">не примени додатне мере када успоставља пословни однос или врши трансакције са странком из државе коју су надлежне међународне институције означиле као државу која </w:t>
      </w:r>
      <w:r w:rsidRPr="002F014F">
        <w:rPr>
          <w:rFonts w:ascii="Times New Roman" w:eastAsia="Times New Roman" w:hAnsi="Times New Roman" w:cs="Times New Roman"/>
          <w:sz w:val="24"/>
          <w:szCs w:val="24"/>
          <w:lang w:val="sr-Cyrl-RS" w:eastAsia="en-GB"/>
        </w:rPr>
        <w:lastRenderedPageBreak/>
        <w:t>не примењује или не примењује на адекватан начин међународне стандарде у области спречавања прања новца и финансирања тероризма (члан 41. став 1.);</w:t>
      </w:r>
    </w:p>
    <w:p w:rsidR="00C93395" w:rsidRPr="002F014F" w:rsidRDefault="00C93395"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40)</w:t>
      </w:r>
      <w:r w:rsidRPr="002F014F">
        <w:rPr>
          <w:rFonts w:ascii="Times New Roman" w:eastAsia="Times New Roman" w:hAnsi="Times New Roman" w:cs="Times New Roman"/>
          <w:sz w:val="24"/>
          <w:szCs w:val="24"/>
          <w:lang w:val="sr-Cyrl-RS" w:eastAsia="en-GB"/>
        </w:rPr>
        <w:tab/>
        <w:t>изврши поједностављене мере познавања и праћења странке супротно условима прописаним у члану 42. овог закона (члан 42.);</w:t>
      </w:r>
    </w:p>
    <w:p w:rsidR="00C93395" w:rsidRPr="002F014F" w:rsidRDefault="00C93395"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41)</w:t>
      </w:r>
      <w:r w:rsidRPr="002F014F">
        <w:rPr>
          <w:rFonts w:ascii="Times New Roman" w:eastAsia="Times New Roman" w:hAnsi="Times New Roman" w:cs="Times New Roman"/>
          <w:sz w:val="24"/>
          <w:szCs w:val="24"/>
          <w:lang w:val="sr-Cyrl-RS" w:eastAsia="en-GB"/>
        </w:rPr>
        <w:tab/>
        <w:t>отвори, изда или води анонимни рачун, штедну књижицу на шифру или доносиоца, анонимне сефове, односно врши друге услуге, које посредно или непосредно омогућавају прикривање идентитета странке (члан 44.);</w:t>
      </w:r>
    </w:p>
    <w:p w:rsidR="00C93395" w:rsidRPr="002F014F" w:rsidRDefault="00C93395"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42)</w:t>
      </w:r>
      <w:r w:rsidRPr="002F014F">
        <w:rPr>
          <w:rFonts w:ascii="Times New Roman" w:eastAsia="Times New Roman" w:hAnsi="Times New Roman" w:cs="Times New Roman"/>
          <w:sz w:val="24"/>
          <w:szCs w:val="24"/>
          <w:lang w:val="sr-Cyrl-RS" w:eastAsia="en-GB"/>
        </w:rPr>
        <w:tab/>
        <w:t>успостави или настави кореспондентски однос са банком која послује или би могла пословати као квази банка или са другом сличном институцијом за коју се основано може претпоставити да може дозволити коришћење својих рачуна квази банци (члан 45.);</w:t>
      </w:r>
    </w:p>
    <w:p w:rsidR="00C93395" w:rsidRPr="002F014F" w:rsidRDefault="00C93395"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43)</w:t>
      </w:r>
      <w:r w:rsidRPr="002F014F">
        <w:rPr>
          <w:rFonts w:ascii="Times New Roman" w:eastAsia="Times New Roman" w:hAnsi="Times New Roman" w:cs="Times New Roman"/>
          <w:sz w:val="24"/>
          <w:szCs w:val="24"/>
          <w:lang w:val="sr-Cyrl-RS" w:eastAsia="en-GB"/>
        </w:rPr>
        <w:tab/>
        <w:t xml:space="preserve">прими готов новац за плаћање робе и непокретности или услуга у износу од 10.000 </w:t>
      </w:r>
      <w:proofErr w:type="spellStart"/>
      <w:r w:rsidRPr="002F014F">
        <w:rPr>
          <w:rFonts w:ascii="Times New Roman" w:eastAsia="Times New Roman" w:hAnsi="Times New Roman" w:cs="Times New Roman"/>
          <w:sz w:val="24"/>
          <w:szCs w:val="24"/>
          <w:lang w:val="sr-Cyrl-RS" w:eastAsia="en-GB"/>
        </w:rPr>
        <w:t>евра</w:t>
      </w:r>
      <w:proofErr w:type="spellEnd"/>
      <w:r w:rsidRPr="002F014F">
        <w:rPr>
          <w:rFonts w:ascii="Times New Roman" w:eastAsia="Times New Roman" w:hAnsi="Times New Roman" w:cs="Times New Roman"/>
          <w:sz w:val="24"/>
          <w:szCs w:val="24"/>
          <w:lang w:val="sr-Cyrl-RS" w:eastAsia="en-GB"/>
        </w:rPr>
        <w:t xml:space="preserve"> или више у динарској противвредности, без обзира да ли се плаћање врши једнократно или у више међусобно повезаних </w:t>
      </w:r>
      <w:proofErr w:type="spellStart"/>
      <w:r w:rsidRPr="002F014F">
        <w:rPr>
          <w:rFonts w:ascii="Times New Roman" w:eastAsia="Times New Roman" w:hAnsi="Times New Roman" w:cs="Times New Roman"/>
          <w:sz w:val="24"/>
          <w:szCs w:val="24"/>
          <w:lang w:val="sr-Cyrl-RS" w:eastAsia="en-GB"/>
        </w:rPr>
        <w:t>готовинских</w:t>
      </w:r>
      <w:proofErr w:type="spellEnd"/>
      <w:r w:rsidRPr="002F014F">
        <w:rPr>
          <w:rFonts w:ascii="Times New Roman" w:eastAsia="Times New Roman" w:hAnsi="Times New Roman" w:cs="Times New Roman"/>
          <w:sz w:val="24"/>
          <w:szCs w:val="24"/>
          <w:lang w:val="sr-Cyrl-RS" w:eastAsia="en-GB"/>
        </w:rPr>
        <w:t xml:space="preserve"> трансакција (члан 46.);</w:t>
      </w:r>
    </w:p>
    <w:p w:rsidR="00C93395" w:rsidRPr="002F014F" w:rsidRDefault="00C93395"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44)</w:t>
      </w:r>
      <w:r w:rsidRPr="002F014F">
        <w:rPr>
          <w:rFonts w:ascii="Times New Roman" w:eastAsia="Times New Roman" w:hAnsi="Times New Roman" w:cs="Times New Roman"/>
          <w:sz w:val="24"/>
          <w:szCs w:val="24"/>
          <w:lang w:val="sr-Cyrl-RS" w:eastAsia="en-GB"/>
        </w:rPr>
        <w:tab/>
        <w:t xml:space="preserve">не обавести Управу о свакој </w:t>
      </w:r>
      <w:proofErr w:type="spellStart"/>
      <w:r w:rsidRPr="002F014F">
        <w:rPr>
          <w:rFonts w:ascii="Times New Roman" w:eastAsia="Times New Roman" w:hAnsi="Times New Roman" w:cs="Times New Roman"/>
          <w:sz w:val="24"/>
          <w:szCs w:val="24"/>
          <w:lang w:val="sr-Cyrl-RS" w:eastAsia="en-GB"/>
        </w:rPr>
        <w:t>готовинској</w:t>
      </w:r>
      <w:proofErr w:type="spellEnd"/>
      <w:r w:rsidRPr="002F014F">
        <w:rPr>
          <w:rFonts w:ascii="Times New Roman" w:eastAsia="Times New Roman" w:hAnsi="Times New Roman" w:cs="Times New Roman"/>
          <w:sz w:val="24"/>
          <w:szCs w:val="24"/>
          <w:lang w:val="sr-Cyrl-RS" w:eastAsia="en-GB"/>
        </w:rPr>
        <w:t xml:space="preserve"> трансакцији у износу од 15.000 </w:t>
      </w:r>
      <w:proofErr w:type="spellStart"/>
      <w:r w:rsidRPr="002F014F">
        <w:rPr>
          <w:rFonts w:ascii="Times New Roman" w:eastAsia="Times New Roman" w:hAnsi="Times New Roman" w:cs="Times New Roman"/>
          <w:sz w:val="24"/>
          <w:szCs w:val="24"/>
          <w:lang w:val="sr-Cyrl-RS" w:eastAsia="en-GB"/>
        </w:rPr>
        <w:t>евра</w:t>
      </w:r>
      <w:proofErr w:type="spellEnd"/>
      <w:r w:rsidRPr="002F014F">
        <w:rPr>
          <w:rFonts w:ascii="Times New Roman" w:eastAsia="Times New Roman" w:hAnsi="Times New Roman" w:cs="Times New Roman"/>
          <w:sz w:val="24"/>
          <w:szCs w:val="24"/>
          <w:lang w:val="sr-Cyrl-RS" w:eastAsia="en-GB"/>
        </w:rPr>
        <w:t xml:space="preserve"> или више у динарској противвредности (члан 47. став 1.);</w:t>
      </w:r>
    </w:p>
    <w:p w:rsidR="00C93395" w:rsidRPr="002F014F" w:rsidRDefault="00C93395"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45)</w:t>
      </w:r>
      <w:r w:rsidRPr="002F014F">
        <w:rPr>
          <w:rFonts w:ascii="Times New Roman" w:eastAsia="Times New Roman" w:hAnsi="Times New Roman" w:cs="Times New Roman"/>
          <w:sz w:val="24"/>
          <w:szCs w:val="24"/>
          <w:lang w:val="sr-Cyrl-RS" w:eastAsia="en-GB"/>
        </w:rPr>
        <w:tab/>
        <w:t xml:space="preserve">не обезбеди да се мере за спречавање и откривање прања новца и финансирања тероризма прописане овим законом, у истом обиму спроводе и у његовим пословним јединицама и подређеним друштвима правног лица у његовом већинском власништву (члан 48.); </w:t>
      </w:r>
    </w:p>
    <w:p w:rsidR="00C93395" w:rsidRPr="002F014F" w:rsidRDefault="00C93395"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46)</w:t>
      </w:r>
      <w:r w:rsidRPr="002F014F">
        <w:rPr>
          <w:rFonts w:ascii="Times New Roman" w:eastAsia="Times New Roman" w:hAnsi="Times New Roman" w:cs="Times New Roman"/>
          <w:sz w:val="24"/>
          <w:szCs w:val="24"/>
          <w:lang w:val="sr-Cyrl-RS" w:eastAsia="en-GB"/>
        </w:rPr>
        <w:tab/>
        <w:t xml:space="preserve">не именује овлашћено лице и његовог заменика за вршење послова у складу са овим законом (члан 49.); </w:t>
      </w:r>
    </w:p>
    <w:p w:rsidR="00C93395" w:rsidRPr="002F014F" w:rsidRDefault="00C93395"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47)</w:t>
      </w:r>
      <w:r w:rsidRPr="002F014F">
        <w:rPr>
          <w:rFonts w:ascii="Times New Roman" w:eastAsia="Times New Roman" w:hAnsi="Times New Roman" w:cs="Times New Roman"/>
          <w:sz w:val="24"/>
          <w:szCs w:val="24"/>
          <w:lang w:val="sr-Cyrl-RS" w:eastAsia="en-GB"/>
        </w:rPr>
        <w:tab/>
        <w:t xml:space="preserve">не обезбеди да послове овлашћеног лица и заменика овлашћеног лица из члана 49. овог закона обавља лице које испуњава услове прописане чланом 50. овог закона (члан 50.); </w:t>
      </w:r>
    </w:p>
    <w:p w:rsidR="00C93395" w:rsidRPr="002F014F" w:rsidRDefault="00C93395"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48)</w:t>
      </w:r>
      <w:r w:rsidRPr="002F014F">
        <w:rPr>
          <w:rFonts w:ascii="Times New Roman" w:eastAsia="Times New Roman" w:hAnsi="Times New Roman" w:cs="Times New Roman"/>
          <w:sz w:val="24"/>
          <w:szCs w:val="24"/>
          <w:lang w:val="sr-Cyrl-RS" w:eastAsia="en-GB"/>
        </w:rPr>
        <w:tab/>
        <w:t>не изради листу индикатора за препознавање лица и трансакција за које постоје основи сумње да се ради о прању новца или финансирању тероризма (члан 69. став 1.);</w:t>
      </w:r>
    </w:p>
    <w:p w:rsidR="00C93395" w:rsidRPr="002F014F" w:rsidRDefault="00C93395"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49)</w:t>
      </w:r>
      <w:r w:rsidRPr="002F014F">
        <w:rPr>
          <w:rFonts w:ascii="Times New Roman" w:eastAsia="Times New Roman" w:hAnsi="Times New Roman" w:cs="Times New Roman"/>
          <w:sz w:val="24"/>
          <w:szCs w:val="24"/>
          <w:lang w:val="sr-Cyrl-RS" w:eastAsia="en-GB"/>
        </w:rPr>
        <w:tab/>
        <w:t>не примењује листу индикатора за препознавање лица и трансакција за које постоје основи сумње да се ради о прању новца или финансирању тероризма (члан 69. став 3.);</w:t>
      </w:r>
    </w:p>
    <w:p w:rsidR="00C93395" w:rsidRPr="002F014F" w:rsidRDefault="00C93395"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50)</w:t>
      </w:r>
      <w:r w:rsidRPr="002F014F">
        <w:rPr>
          <w:rFonts w:ascii="Times New Roman" w:eastAsia="Times New Roman" w:hAnsi="Times New Roman" w:cs="Times New Roman"/>
          <w:sz w:val="24"/>
          <w:szCs w:val="24"/>
          <w:lang w:val="sr-Cyrl-RS" w:eastAsia="en-GB"/>
        </w:rPr>
        <w:tab/>
        <w:t>у листу индикатора не унесе индикаторе чије је уношење обавезно у складу са законом и подзаконским актима донетим на основу овог закона (члан 69. став 1.);</w:t>
      </w:r>
    </w:p>
    <w:p w:rsidR="00C93395" w:rsidRPr="002F014F" w:rsidRDefault="00C93395"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51)</w:t>
      </w:r>
      <w:r w:rsidRPr="002F014F">
        <w:rPr>
          <w:rFonts w:ascii="Times New Roman" w:eastAsia="Times New Roman" w:hAnsi="Times New Roman" w:cs="Times New Roman"/>
          <w:sz w:val="24"/>
          <w:szCs w:val="24"/>
          <w:lang w:val="sr-Cyrl-RS" w:eastAsia="en-GB"/>
        </w:rPr>
        <w:tab/>
        <w:t>ако податке, информације и документацију прибављену на основу овог закона не користи само за намене одређене законом (члан 94.);</w:t>
      </w:r>
    </w:p>
    <w:p w:rsidR="00C93395" w:rsidRPr="002F014F" w:rsidRDefault="00C93395"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52)</w:t>
      </w:r>
      <w:r w:rsidRPr="002F014F">
        <w:rPr>
          <w:rFonts w:ascii="Times New Roman" w:eastAsia="Times New Roman" w:hAnsi="Times New Roman" w:cs="Times New Roman"/>
          <w:sz w:val="24"/>
          <w:szCs w:val="24"/>
          <w:lang w:val="sr-Cyrl-RS" w:eastAsia="en-GB"/>
        </w:rPr>
        <w:tab/>
        <w:t>не води евиденције података у складу са овим законом (члан 98. став 1.);</w:t>
      </w:r>
    </w:p>
    <w:p w:rsidR="00C93395" w:rsidRPr="002F014F" w:rsidRDefault="00C93395"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53)</w:t>
      </w:r>
      <w:r w:rsidRPr="002F014F">
        <w:rPr>
          <w:rFonts w:ascii="Times New Roman" w:eastAsia="Times New Roman" w:hAnsi="Times New Roman" w:cs="Times New Roman"/>
          <w:sz w:val="24"/>
          <w:szCs w:val="24"/>
          <w:lang w:val="sr-Cyrl-RS" w:eastAsia="en-GB"/>
        </w:rPr>
        <w:tab/>
        <w:t xml:space="preserve">евиденције које води у складу са овим законом не садрже све прописане податке (члан 99. став 1.); </w:t>
      </w:r>
    </w:p>
    <w:p w:rsidR="00C93395" w:rsidRPr="002F014F" w:rsidRDefault="00C93395" w:rsidP="00507580">
      <w:pPr>
        <w:spacing w:after="0" w:line="240" w:lineRule="auto"/>
        <w:ind w:firstLine="284"/>
        <w:jc w:val="both"/>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Новчаном казном у износу од 10.000 до 150.000 динара казниће се и одговорно лице у правном лицу.</w:t>
      </w:r>
    </w:p>
    <w:p w:rsidR="009E08A0" w:rsidRPr="002F014F" w:rsidRDefault="009E08A0" w:rsidP="00507580">
      <w:pPr>
        <w:spacing w:after="0" w:line="240" w:lineRule="auto"/>
        <w:ind w:firstLine="284"/>
        <w:jc w:val="both"/>
        <w:rPr>
          <w:rFonts w:ascii="Times New Roman" w:eastAsia="Times New Roman" w:hAnsi="Times New Roman" w:cs="Times New Roman"/>
          <w:sz w:val="24"/>
          <w:szCs w:val="24"/>
          <w:lang w:val="sr-Cyrl-RS" w:eastAsia="en-GB"/>
        </w:rPr>
      </w:pPr>
    </w:p>
    <w:p w:rsidR="00125B58" w:rsidRPr="002F014F" w:rsidRDefault="009E08A0" w:rsidP="00FD768A">
      <w:pPr>
        <w:spacing w:after="0" w:line="240" w:lineRule="auto"/>
        <w:ind w:firstLine="284"/>
        <w:jc w:val="center"/>
        <w:rPr>
          <w:rFonts w:ascii="Times New Roman" w:eastAsia="Times New Roman" w:hAnsi="Times New Roman" w:cs="Times New Roman"/>
          <w:sz w:val="24"/>
          <w:szCs w:val="24"/>
          <w:lang w:val="sr-Cyrl-RS" w:eastAsia="en-GB"/>
        </w:rPr>
      </w:pPr>
      <w:r w:rsidRPr="002F014F">
        <w:rPr>
          <w:rFonts w:ascii="Times New Roman" w:eastAsia="Times New Roman" w:hAnsi="Times New Roman" w:cs="Times New Roman"/>
          <w:sz w:val="24"/>
          <w:szCs w:val="24"/>
          <w:lang w:val="sr-Cyrl-RS" w:eastAsia="en-GB"/>
        </w:rPr>
        <w:t>САМОСТАЛНИ ЧЛАНОВИ ПРЕДЛОГА ЗАКОНА</w:t>
      </w:r>
    </w:p>
    <w:p w:rsidR="009E08A0" w:rsidRPr="002F014F" w:rsidRDefault="009E08A0" w:rsidP="00FD768A">
      <w:pPr>
        <w:spacing w:after="0" w:line="240" w:lineRule="auto"/>
        <w:ind w:firstLine="284"/>
        <w:jc w:val="center"/>
        <w:rPr>
          <w:rFonts w:ascii="Times New Roman" w:eastAsia="Times New Roman" w:hAnsi="Times New Roman" w:cs="Times New Roman"/>
          <w:sz w:val="24"/>
          <w:szCs w:val="24"/>
          <w:lang w:val="sr-Cyrl-RS" w:eastAsia="en-GB"/>
        </w:rPr>
      </w:pPr>
    </w:p>
    <w:p w:rsidR="009E08A0" w:rsidRPr="002F014F" w:rsidRDefault="009E08A0" w:rsidP="00FD768A">
      <w:pPr>
        <w:spacing w:after="0" w:line="240" w:lineRule="auto"/>
        <w:ind w:firstLine="284"/>
        <w:jc w:val="center"/>
        <w:rPr>
          <w:rFonts w:ascii="Times New Roman" w:eastAsia="Times New Roman" w:hAnsi="Times New Roman" w:cs="Times New Roman"/>
          <w:sz w:val="24"/>
          <w:szCs w:val="24"/>
          <w:lang w:val="sr-Cyrl-RS" w:eastAsia="en-GB"/>
        </w:rPr>
      </w:pPr>
    </w:p>
    <w:p w:rsidR="009E08A0" w:rsidRPr="002F014F" w:rsidRDefault="009E08A0" w:rsidP="009E08A0">
      <w:pPr>
        <w:shd w:val="clear" w:color="auto" w:fill="FFFFFF"/>
        <w:tabs>
          <w:tab w:val="left" w:pos="1152"/>
        </w:tabs>
        <w:spacing w:after="0"/>
        <w:jc w:val="center"/>
        <w:rPr>
          <w:rFonts w:ascii="Times New Roman" w:hAnsi="Times New Roman" w:cs="Times New Roman"/>
          <w:sz w:val="24"/>
          <w:szCs w:val="24"/>
          <w:lang w:val="sr-Cyrl-RS"/>
        </w:rPr>
      </w:pPr>
      <w:r w:rsidRPr="002F014F">
        <w:rPr>
          <w:rFonts w:ascii="Times New Roman" w:hAnsi="Times New Roman" w:cs="Times New Roman"/>
          <w:sz w:val="24"/>
          <w:szCs w:val="24"/>
          <w:lang w:val="sr-Cyrl-RS"/>
        </w:rPr>
        <w:t>ЧЛАН 19.</w:t>
      </w:r>
    </w:p>
    <w:p w:rsidR="009E08A0" w:rsidRPr="002F014F" w:rsidRDefault="009E08A0" w:rsidP="00F72BDB">
      <w:pPr>
        <w:shd w:val="clear" w:color="auto" w:fill="FFFFFF"/>
        <w:tabs>
          <w:tab w:val="left" w:pos="1152"/>
        </w:tabs>
        <w:spacing w:after="0"/>
        <w:ind w:firstLine="284"/>
        <w:jc w:val="both"/>
        <w:rPr>
          <w:rFonts w:ascii="Times New Roman" w:hAnsi="Times New Roman" w:cs="Times New Roman"/>
          <w:sz w:val="24"/>
          <w:szCs w:val="24"/>
          <w:lang w:val="sr-Cyrl-RS"/>
        </w:rPr>
      </w:pPr>
      <w:r w:rsidRPr="002F014F">
        <w:rPr>
          <w:rFonts w:ascii="Times New Roman" w:hAnsi="Times New Roman" w:cs="Times New Roman"/>
          <w:sz w:val="24"/>
          <w:szCs w:val="24"/>
          <w:lang w:val="sr-Cyrl-RS"/>
        </w:rPr>
        <w:t>ПРОПИСИ ДОНЕТИ НА ОСНОВУ ЗАКОНА О СПРЕЧАВАЊУ ПРАЊА НОВЦА И ФИНАНСИРАЊА ТЕРОРИЗМА („СЛУЖБЕНИ ГЛАСНИК РС”, БР. 113/17 И 91/19) УСКЛАДИЋЕ СЕ СА ОДРЕДБАМА ОВОГ ЗАКОНА У РОКУ ОД ТРИ МЕСЕЦА ОД ДАНА СТУПАЊА НА СНАГУ ОВОГ ЗАКОНА.</w:t>
      </w:r>
    </w:p>
    <w:p w:rsidR="009E08A0" w:rsidRPr="002F014F" w:rsidRDefault="009E08A0" w:rsidP="009E08A0">
      <w:pPr>
        <w:shd w:val="clear" w:color="auto" w:fill="FFFFFF"/>
        <w:tabs>
          <w:tab w:val="left" w:pos="1152"/>
        </w:tabs>
        <w:spacing w:after="0"/>
        <w:ind w:firstLine="284"/>
        <w:rPr>
          <w:rFonts w:ascii="Times New Roman" w:hAnsi="Times New Roman" w:cs="Times New Roman"/>
          <w:sz w:val="24"/>
          <w:szCs w:val="24"/>
          <w:lang w:val="sr-Cyrl-RS"/>
        </w:rPr>
      </w:pPr>
    </w:p>
    <w:p w:rsidR="009E08A0" w:rsidRPr="002F014F" w:rsidRDefault="009E08A0" w:rsidP="009E08A0">
      <w:pPr>
        <w:shd w:val="clear" w:color="auto" w:fill="FFFFFF"/>
        <w:tabs>
          <w:tab w:val="left" w:pos="1152"/>
        </w:tabs>
        <w:spacing w:after="0"/>
        <w:ind w:firstLine="284"/>
        <w:rPr>
          <w:rFonts w:ascii="Times New Roman" w:hAnsi="Times New Roman" w:cs="Times New Roman"/>
          <w:sz w:val="24"/>
          <w:szCs w:val="24"/>
          <w:lang w:val="sr-Cyrl-RS"/>
        </w:rPr>
      </w:pPr>
    </w:p>
    <w:p w:rsidR="002C4DE9" w:rsidRPr="002F014F" w:rsidRDefault="002C4DE9" w:rsidP="002C4DE9">
      <w:pPr>
        <w:shd w:val="clear" w:color="auto" w:fill="FFFFFF"/>
        <w:tabs>
          <w:tab w:val="left" w:pos="1152"/>
        </w:tabs>
        <w:spacing w:after="0" w:line="240" w:lineRule="auto"/>
        <w:jc w:val="center"/>
        <w:rPr>
          <w:rFonts w:ascii="Times New Roman" w:eastAsia="Times New Roman" w:hAnsi="Times New Roman" w:cs="Times New Roman"/>
          <w:sz w:val="24"/>
          <w:szCs w:val="24"/>
          <w:lang w:val="sr-Cyrl-RS"/>
        </w:rPr>
      </w:pPr>
      <w:r w:rsidRPr="002F014F">
        <w:rPr>
          <w:rFonts w:ascii="Times New Roman" w:eastAsia="Times New Roman" w:hAnsi="Times New Roman" w:cs="Times New Roman"/>
          <w:sz w:val="24"/>
          <w:szCs w:val="24"/>
          <w:lang w:val="sr-Cyrl-RS"/>
        </w:rPr>
        <w:t>ЧЛАН 20.</w:t>
      </w:r>
    </w:p>
    <w:p w:rsidR="002C4DE9" w:rsidRPr="002F014F" w:rsidRDefault="002C4DE9" w:rsidP="002C4DE9">
      <w:pPr>
        <w:tabs>
          <w:tab w:val="left" w:pos="1080"/>
        </w:tabs>
        <w:spacing w:after="120" w:line="240" w:lineRule="auto"/>
        <w:ind w:firstLine="284"/>
        <w:jc w:val="both"/>
        <w:rPr>
          <w:rFonts w:ascii="Times New Roman" w:eastAsia="Times New Roman" w:hAnsi="Times New Roman" w:cs="Times New Roman"/>
          <w:sz w:val="24"/>
          <w:szCs w:val="24"/>
          <w:lang w:val="sr-Cyrl-RS"/>
        </w:rPr>
      </w:pPr>
      <w:r w:rsidRPr="002F014F">
        <w:rPr>
          <w:rFonts w:ascii="Times New Roman" w:eastAsia="Times New Roman" w:hAnsi="Times New Roman" w:cs="Times New Roman"/>
          <w:sz w:val="24"/>
          <w:szCs w:val="24"/>
          <w:lang w:val="sr-Cyrl-RS"/>
        </w:rPr>
        <w:t>ОВАЈ ЗАКОН СТУПА НА СНАГУ ОСМОГ ДАНА ОД ДАНА ОБЈАВЉИВАЊА У „СЛУЖБЕНОМ ГЛАСНИКУ РЕПУБЛИКЕ СРБИЈЕ”, А ПРИМЕЊУЈЕ СЕ ПО ИСТЕКУ ШЕСТ МЕСЕЦИ ОД ДАНА СТУПАЊА НА СНАГУ ОВОГ ЗАКОНА.</w:t>
      </w:r>
    </w:p>
    <w:p w:rsidR="009E08A0" w:rsidRPr="002F014F" w:rsidRDefault="009E08A0" w:rsidP="009E08A0">
      <w:pPr>
        <w:shd w:val="clear" w:color="auto" w:fill="FFFFFF"/>
        <w:tabs>
          <w:tab w:val="left" w:pos="1152"/>
        </w:tabs>
        <w:spacing w:after="0"/>
        <w:ind w:firstLine="284"/>
        <w:rPr>
          <w:rFonts w:ascii="Times New Roman" w:hAnsi="Times New Roman" w:cs="Times New Roman"/>
          <w:sz w:val="24"/>
          <w:szCs w:val="24"/>
          <w:lang w:val="sr-Cyrl-RS"/>
        </w:rPr>
      </w:pPr>
    </w:p>
    <w:p w:rsidR="009E08A0" w:rsidRPr="002F014F" w:rsidRDefault="009E08A0" w:rsidP="00FD768A">
      <w:pPr>
        <w:spacing w:after="0" w:line="240" w:lineRule="auto"/>
        <w:ind w:firstLine="284"/>
        <w:jc w:val="center"/>
        <w:rPr>
          <w:rFonts w:ascii="Times New Roman" w:eastAsia="Times New Roman" w:hAnsi="Times New Roman" w:cs="Times New Roman"/>
          <w:sz w:val="24"/>
          <w:szCs w:val="24"/>
          <w:lang w:val="sr-Cyrl-RS" w:eastAsia="en-GB"/>
        </w:rPr>
      </w:pPr>
    </w:p>
    <w:sectPr w:rsidR="009E08A0" w:rsidRPr="002F014F" w:rsidSect="00E37F48">
      <w:headerReference w:type="default" r:id="rId9"/>
      <w:footerReference w:type="default" r:id="rId10"/>
      <w:pgSz w:w="12240" w:h="15840"/>
      <w:pgMar w:top="1440" w:right="1440" w:bottom="1440" w:left="1440" w:header="720" w:footer="72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C4EA2AD" w16cid:durableId="235557EE"/>
  <w16cid:commentId w16cid:paraId="7FC3A361" w16cid:durableId="235557E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175D" w:rsidRDefault="0005175D" w:rsidP="00F75587">
      <w:pPr>
        <w:spacing w:after="0" w:line="240" w:lineRule="auto"/>
      </w:pPr>
      <w:r>
        <w:separator/>
      </w:r>
    </w:p>
  </w:endnote>
  <w:endnote w:type="continuationSeparator" w:id="0">
    <w:p w:rsidR="0005175D" w:rsidRDefault="0005175D" w:rsidP="00F755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7592360"/>
      <w:docPartObj>
        <w:docPartGallery w:val="Page Numbers (Bottom of Page)"/>
        <w:docPartUnique/>
      </w:docPartObj>
    </w:sdtPr>
    <w:sdtEndPr>
      <w:rPr>
        <w:noProof/>
      </w:rPr>
    </w:sdtEndPr>
    <w:sdtContent>
      <w:p w:rsidR="00E315C8" w:rsidRDefault="00E315C8">
        <w:pPr>
          <w:pStyle w:val="Footer"/>
          <w:jc w:val="right"/>
        </w:pPr>
        <w:r>
          <w:fldChar w:fldCharType="begin"/>
        </w:r>
        <w:r>
          <w:instrText xml:space="preserve"> PAGE   \* MERGEFORMAT </w:instrText>
        </w:r>
        <w:r>
          <w:fldChar w:fldCharType="separate"/>
        </w:r>
        <w:r w:rsidR="008248FB">
          <w:rPr>
            <w:noProof/>
          </w:rPr>
          <w:t>12</w:t>
        </w:r>
        <w:r>
          <w:rPr>
            <w:noProof/>
          </w:rPr>
          <w:fldChar w:fldCharType="end"/>
        </w:r>
      </w:p>
    </w:sdtContent>
  </w:sdt>
  <w:p w:rsidR="00E315C8" w:rsidRDefault="00E315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175D" w:rsidRDefault="0005175D" w:rsidP="00F75587">
      <w:pPr>
        <w:spacing w:after="0" w:line="240" w:lineRule="auto"/>
      </w:pPr>
      <w:r>
        <w:separator/>
      </w:r>
    </w:p>
  </w:footnote>
  <w:footnote w:type="continuationSeparator" w:id="0">
    <w:p w:rsidR="0005175D" w:rsidRDefault="0005175D" w:rsidP="00F75587">
      <w:pPr>
        <w:spacing w:after="0" w:line="240" w:lineRule="auto"/>
      </w:pPr>
      <w:r>
        <w:continuationSeparator/>
      </w:r>
    </w:p>
  </w:footnote>
  <w:footnote w:id="1">
    <w:p w:rsidR="00E315C8" w:rsidRPr="00564DFB" w:rsidRDefault="00E315C8" w:rsidP="00564DFB">
      <w:pPr>
        <w:pStyle w:val="FootnoteText"/>
        <w:jc w:val="both"/>
        <w:rPr>
          <w:rFonts w:ascii="Times New Roman" w:hAnsi="Times New Roman" w:cs="Times New Roman"/>
        </w:rPr>
      </w:pPr>
      <w:r w:rsidRPr="008445DD">
        <w:rPr>
          <w:rStyle w:val="FootnoteReference"/>
          <w:rFonts w:ascii="Arial" w:hAnsi="Arial" w:cs="Arial"/>
        </w:rPr>
        <w:footnoteRef/>
      </w:r>
      <w:r w:rsidRPr="008445DD">
        <w:rPr>
          <w:rFonts w:ascii="Arial" w:hAnsi="Arial" w:cs="Arial"/>
        </w:rPr>
        <w:t xml:space="preserve"> </w:t>
      </w:r>
      <w:proofErr w:type="spellStart"/>
      <w:r w:rsidRPr="00564DFB">
        <w:rPr>
          <w:rFonts w:ascii="Times New Roman" w:eastAsia="Times New Roman" w:hAnsi="Times New Roman" w:cs="Times New Roman"/>
          <w:lang w:eastAsia="en-GB"/>
        </w:rPr>
        <w:t>Директивa</w:t>
      </w:r>
      <w:proofErr w:type="spellEnd"/>
      <w:r w:rsidRPr="00564DFB">
        <w:rPr>
          <w:rFonts w:ascii="Times New Roman" w:eastAsia="Times New Roman" w:hAnsi="Times New Roman" w:cs="Times New Roman"/>
          <w:lang w:eastAsia="en-GB"/>
        </w:rPr>
        <w:t xml:space="preserve"> (ЕУ) 2018/843 </w:t>
      </w:r>
      <w:proofErr w:type="spellStart"/>
      <w:r w:rsidRPr="00564DFB">
        <w:rPr>
          <w:rFonts w:ascii="Times New Roman" w:eastAsia="Times New Roman" w:hAnsi="Times New Roman" w:cs="Times New Roman"/>
          <w:lang w:eastAsia="en-GB"/>
        </w:rPr>
        <w:t>Европског</w:t>
      </w:r>
      <w:proofErr w:type="spellEnd"/>
      <w:r w:rsidRPr="00564DFB">
        <w:rPr>
          <w:rFonts w:ascii="Times New Roman" w:eastAsia="Times New Roman" w:hAnsi="Times New Roman" w:cs="Times New Roman"/>
          <w:lang w:eastAsia="en-GB"/>
        </w:rPr>
        <w:t xml:space="preserve"> </w:t>
      </w:r>
      <w:proofErr w:type="spellStart"/>
      <w:r w:rsidRPr="00564DFB">
        <w:rPr>
          <w:rFonts w:ascii="Times New Roman" w:eastAsia="Times New Roman" w:hAnsi="Times New Roman" w:cs="Times New Roman"/>
          <w:lang w:eastAsia="en-GB"/>
        </w:rPr>
        <w:t>парламента</w:t>
      </w:r>
      <w:proofErr w:type="spellEnd"/>
      <w:r w:rsidRPr="00564DFB">
        <w:rPr>
          <w:rFonts w:ascii="Times New Roman" w:eastAsia="Times New Roman" w:hAnsi="Times New Roman" w:cs="Times New Roman"/>
          <w:lang w:eastAsia="en-GB"/>
        </w:rPr>
        <w:t xml:space="preserve"> и </w:t>
      </w:r>
      <w:proofErr w:type="spellStart"/>
      <w:r w:rsidRPr="00564DFB">
        <w:rPr>
          <w:rFonts w:ascii="Times New Roman" w:eastAsia="Times New Roman" w:hAnsi="Times New Roman" w:cs="Times New Roman"/>
          <w:lang w:eastAsia="en-GB"/>
        </w:rPr>
        <w:t>Савета</w:t>
      </w:r>
      <w:proofErr w:type="spellEnd"/>
      <w:r w:rsidRPr="00564DFB">
        <w:rPr>
          <w:rFonts w:ascii="Times New Roman" w:eastAsia="Times New Roman" w:hAnsi="Times New Roman" w:cs="Times New Roman"/>
          <w:lang w:eastAsia="en-GB"/>
        </w:rPr>
        <w:t xml:space="preserve"> </w:t>
      </w:r>
      <w:proofErr w:type="spellStart"/>
      <w:r w:rsidRPr="00564DFB">
        <w:rPr>
          <w:rFonts w:ascii="Times New Roman" w:eastAsia="Times New Roman" w:hAnsi="Times New Roman" w:cs="Times New Roman"/>
          <w:lang w:eastAsia="en-GB"/>
        </w:rPr>
        <w:t>од</w:t>
      </w:r>
      <w:proofErr w:type="spellEnd"/>
      <w:r w:rsidRPr="00564DFB">
        <w:rPr>
          <w:rFonts w:ascii="Times New Roman" w:eastAsia="Times New Roman" w:hAnsi="Times New Roman" w:cs="Times New Roman"/>
          <w:lang w:eastAsia="en-GB"/>
        </w:rPr>
        <w:t xml:space="preserve"> 30. </w:t>
      </w:r>
      <w:proofErr w:type="spellStart"/>
      <w:r w:rsidRPr="00564DFB">
        <w:rPr>
          <w:rFonts w:ascii="Times New Roman" w:eastAsia="Times New Roman" w:hAnsi="Times New Roman" w:cs="Times New Roman"/>
          <w:lang w:eastAsia="en-GB"/>
        </w:rPr>
        <w:t>маја</w:t>
      </w:r>
      <w:proofErr w:type="spellEnd"/>
      <w:r w:rsidRPr="00564DFB">
        <w:rPr>
          <w:rFonts w:ascii="Times New Roman" w:eastAsia="Times New Roman" w:hAnsi="Times New Roman" w:cs="Times New Roman"/>
          <w:lang w:eastAsia="en-GB"/>
        </w:rPr>
        <w:t xml:space="preserve"> 2018. </w:t>
      </w:r>
      <w:proofErr w:type="spellStart"/>
      <w:r w:rsidRPr="00564DFB">
        <w:rPr>
          <w:rFonts w:ascii="Times New Roman" w:eastAsia="Times New Roman" w:hAnsi="Times New Roman" w:cs="Times New Roman"/>
          <w:lang w:eastAsia="en-GB"/>
        </w:rPr>
        <w:t>године</w:t>
      </w:r>
      <w:proofErr w:type="spellEnd"/>
      <w:r w:rsidRPr="00564DFB">
        <w:rPr>
          <w:rFonts w:ascii="Times New Roman" w:eastAsia="Times New Roman" w:hAnsi="Times New Roman" w:cs="Times New Roman"/>
          <w:lang w:eastAsia="en-GB"/>
        </w:rPr>
        <w:t xml:space="preserve"> </w:t>
      </w:r>
      <w:proofErr w:type="spellStart"/>
      <w:r w:rsidRPr="00564DFB">
        <w:rPr>
          <w:rFonts w:ascii="Times New Roman" w:eastAsia="Times New Roman" w:hAnsi="Times New Roman" w:cs="Times New Roman"/>
          <w:lang w:eastAsia="en-GB"/>
        </w:rPr>
        <w:t>којом</w:t>
      </w:r>
      <w:proofErr w:type="spellEnd"/>
      <w:r w:rsidRPr="00564DFB">
        <w:rPr>
          <w:rFonts w:ascii="Times New Roman" w:eastAsia="Times New Roman" w:hAnsi="Times New Roman" w:cs="Times New Roman"/>
          <w:lang w:eastAsia="en-GB"/>
        </w:rPr>
        <w:t xml:space="preserve"> </w:t>
      </w:r>
      <w:proofErr w:type="spellStart"/>
      <w:r w:rsidRPr="00564DFB">
        <w:rPr>
          <w:rFonts w:ascii="Times New Roman" w:eastAsia="Times New Roman" w:hAnsi="Times New Roman" w:cs="Times New Roman"/>
          <w:lang w:eastAsia="en-GB"/>
        </w:rPr>
        <w:t>се</w:t>
      </w:r>
      <w:proofErr w:type="spellEnd"/>
      <w:r w:rsidRPr="00564DFB">
        <w:rPr>
          <w:rFonts w:ascii="Times New Roman" w:eastAsia="Times New Roman" w:hAnsi="Times New Roman" w:cs="Times New Roman"/>
          <w:lang w:eastAsia="en-GB"/>
        </w:rPr>
        <w:t xml:space="preserve"> </w:t>
      </w:r>
      <w:proofErr w:type="spellStart"/>
      <w:r w:rsidRPr="00564DFB">
        <w:rPr>
          <w:rFonts w:ascii="Times New Roman" w:eastAsia="Times New Roman" w:hAnsi="Times New Roman" w:cs="Times New Roman"/>
          <w:lang w:eastAsia="en-GB"/>
        </w:rPr>
        <w:t>мења</w:t>
      </w:r>
      <w:proofErr w:type="spellEnd"/>
      <w:r w:rsidRPr="00564DFB">
        <w:rPr>
          <w:rFonts w:ascii="Times New Roman" w:eastAsia="Times New Roman" w:hAnsi="Times New Roman" w:cs="Times New Roman"/>
          <w:lang w:eastAsia="en-GB"/>
        </w:rPr>
        <w:t xml:space="preserve"> </w:t>
      </w:r>
      <w:proofErr w:type="spellStart"/>
      <w:r w:rsidRPr="00564DFB">
        <w:rPr>
          <w:rFonts w:ascii="Times New Roman" w:eastAsia="Times New Roman" w:hAnsi="Times New Roman" w:cs="Times New Roman"/>
          <w:lang w:eastAsia="en-GB"/>
        </w:rPr>
        <w:t>Директива</w:t>
      </w:r>
      <w:proofErr w:type="spellEnd"/>
      <w:r w:rsidRPr="00564DFB">
        <w:rPr>
          <w:rFonts w:ascii="Times New Roman" w:eastAsia="Times New Roman" w:hAnsi="Times New Roman" w:cs="Times New Roman"/>
          <w:lang w:eastAsia="en-GB"/>
        </w:rPr>
        <w:t xml:space="preserve"> (EУ) 2015/849 о </w:t>
      </w:r>
      <w:proofErr w:type="spellStart"/>
      <w:r w:rsidRPr="00564DFB">
        <w:rPr>
          <w:rFonts w:ascii="Times New Roman" w:eastAsia="Times New Roman" w:hAnsi="Times New Roman" w:cs="Times New Roman"/>
          <w:lang w:eastAsia="en-GB"/>
        </w:rPr>
        <w:t>спречавању</w:t>
      </w:r>
      <w:proofErr w:type="spellEnd"/>
      <w:r w:rsidRPr="00564DFB">
        <w:rPr>
          <w:rFonts w:ascii="Times New Roman" w:eastAsia="Times New Roman" w:hAnsi="Times New Roman" w:cs="Times New Roman"/>
          <w:lang w:eastAsia="en-GB"/>
        </w:rPr>
        <w:t xml:space="preserve"> </w:t>
      </w:r>
      <w:proofErr w:type="spellStart"/>
      <w:r w:rsidRPr="00564DFB">
        <w:rPr>
          <w:rFonts w:ascii="Times New Roman" w:eastAsia="Times New Roman" w:hAnsi="Times New Roman" w:cs="Times New Roman"/>
          <w:lang w:eastAsia="en-GB"/>
        </w:rPr>
        <w:t>коришћења</w:t>
      </w:r>
      <w:proofErr w:type="spellEnd"/>
      <w:r w:rsidRPr="00564DFB">
        <w:rPr>
          <w:rFonts w:ascii="Times New Roman" w:eastAsia="Times New Roman" w:hAnsi="Times New Roman" w:cs="Times New Roman"/>
          <w:lang w:eastAsia="en-GB"/>
        </w:rPr>
        <w:t xml:space="preserve"> </w:t>
      </w:r>
      <w:proofErr w:type="spellStart"/>
      <w:r w:rsidRPr="00564DFB">
        <w:rPr>
          <w:rFonts w:ascii="Times New Roman" w:eastAsia="Times New Roman" w:hAnsi="Times New Roman" w:cs="Times New Roman"/>
          <w:lang w:eastAsia="en-GB"/>
        </w:rPr>
        <w:t>финансијског</w:t>
      </w:r>
      <w:proofErr w:type="spellEnd"/>
      <w:r w:rsidRPr="00564DFB">
        <w:rPr>
          <w:rFonts w:ascii="Times New Roman" w:eastAsia="Times New Roman" w:hAnsi="Times New Roman" w:cs="Times New Roman"/>
          <w:lang w:eastAsia="en-GB"/>
        </w:rPr>
        <w:t xml:space="preserve"> </w:t>
      </w:r>
      <w:proofErr w:type="spellStart"/>
      <w:r w:rsidRPr="00564DFB">
        <w:rPr>
          <w:rFonts w:ascii="Times New Roman" w:eastAsia="Times New Roman" w:hAnsi="Times New Roman" w:cs="Times New Roman"/>
          <w:lang w:eastAsia="en-GB"/>
        </w:rPr>
        <w:t>система</w:t>
      </w:r>
      <w:proofErr w:type="spellEnd"/>
      <w:r w:rsidRPr="00564DFB">
        <w:rPr>
          <w:rFonts w:ascii="Times New Roman" w:eastAsia="Times New Roman" w:hAnsi="Times New Roman" w:cs="Times New Roman"/>
          <w:lang w:eastAsia="en-GB"/>
        </w:rPr>
        <w:t xml:space="preserve"> у </w:t>
      </w:r>
      <w:proofErr w:type="spellStart"/>
      <w:r w:rsidRPr="00564DFB">
        <w:rPr>
          <w:rFonts w:ascii="Times New Roman" w:eastAsia="Times New Roman" w:hAnsi="Times New Roman" w:cs="Times New Roman"/>
          <w:lang w:eastAsia="en-GB"/>
        </w:rPr>
        <w:t>сврхе</w:t>
      </w:r>
      <w:proofErr w:type="spellEnd"/>
      <w:r w:rsidRPr="00564DFB">
        <w:rPr>
          <w:rFonts w:ascii="Times New Roman" w:eastAsia="Times New Roman" w:hAnsi="Times New Roman" w:cs="Times New Roman"/>
          <w:lang w:eastAsia="en-GB"/>
        </w:rPr>
        <w:t xml:space="preserve"> </w:t>
      </w:r>
      <w:proofErr w:type="spellStart"/>
      <w:r w:rsidRPr="00564DFB">
        <w:rPr>
          <w:rFonts w:ascii="Times New Roman" w:eastAsia="Times New Roman" w:hAnsi="Times New Roman" w:cs="Times New Roman"/>
          <w:lang w:eastAsia="en-GB"/>
        </w:rPr>
        <w:t>прања</w:t>
      </w:r>
      <w:proofErr w:type="spellEnd"/>
      <w:r w:rsidRPr="00564DFB">
        <w:rPr>
          <w:rFonts w:ascii="Times New Roman" w:eastAsia="Times New Roman" w:hAnsi="Times New Roman" w:cs="Times New Roman"/>
          <w:lang w:eastAsia="en-GB"/>
        </w:rPr>
        <w:t xml:space="preserve"> </w:t>
      </w:r>
      <w:proofErr w:type="spellStart"/>
      <w:r w:rsidRPr="00564DFB">
        <w:rPr>
          <w:rFonts w:ascii="Times New Roman" w:eastAsia="Times New Roman" w:hAnsi="Times New Roman" w:cs="Times New Roman"/>
          <w:lang w:eastAsia="en-GB"/>
        </w:rPr>
        <w:t>новца</w:t>
      </w:r>
      <w:proofErr w:type="spellEnd"/>
      <w:r w:rsidRPr="00564DFB">
        <w:rPr>
          <w:rFonts w:ascii="Times New Roman" w:eastAsia="Times New Roman" w:hAnsi="Times New Roman" w:cs="Times New Roman"/>
          <w:lang w:eastAsia="en-GB"/>
        </w:rPr>
        <w:t xml:space="preserve"> </w:t>
      </w:r>
      <w:proofErr w:type="spellStart"/>
      <w:r w:rsidRPr="00564DFB">
        <w:rPr>
          <w:rFonts w:ascii="Times New Roman" w:eastAsia="Times New Roman" w:hAnsi="Times New Roman" w:cs="Times New Roman"/>
          <w:lang w:eastAsia="en-GB"/>
        </w:rPr>
        <w:t>или</w:t>
      </w:r>
      <w:proofErr w:type="spellEnd"/>
      <w:r w:rsidRPr="00564DFB">
        <w:rPr>
          <w:rFonts w:ascii="Times New Roman" w:eastAsia="Times New Roman" w:hAnsi="Times New Roman" w:cs="Times New Roman"/>
          <w:lang w:eastAsia="en-GB"/>
        </w:rPr>
        <w:t xml:space="preserve"> </w:t>
      </w:r>
      <w:proofErr w:type="spellStart"/>
      <w:r w:rsidRPr="00564DFB">
        <w:rPr>
          <w:rFonts w:ascii="Times New Roman" w:eastAsia="Times New Roman" w:hAnsi="Times New Roman" w:cs="Times New Roman"/>
          <w:lang w:eastAsia="en-GB"/>
        </w:rPr>
        <w:t>финансирања</w:t>
      </w:r>
      <w:proofErr w:type="spellEnd"/>
      <w:r w:rsidRPr="00564DFB">
        <w:rPr>
          <w:rFonts w:ascii="Times New Roman" w:eastAsia="Times New Roman" w:hAnsi="Times New Roman" w:cs="Times New Roman"/>
          <w:lang w:eastAsia="en-GB"/>
        </w:rPr>
        <w:t xml:space="preserve"> </w:t>
      </w:r>
      <w:proofErr w:type="spellStart"/>
      <w:r w:rsidRPr="00564DFB">
        <w:rPr>
          <w:rFonts w:ascii="Times New Roman" w:eastAsia="Times New Roman" w:hAnsi="Times New Roman" w:cs="Times New Roman"/>
          <w:lang w:eastAsia="en-GB"/>
        </w:rPr>
        <w:t>тероризма</w:t>
      </w:r>
      <w:proofErr w:type="spellEnd"/>
      <w:r w:rsidRPr="00564DFB">
        <w:rPr>
          <w:rFonts w:ascii="Times New Roman" w:eastAsia="Times New Roman" w:hAnsi="Times New Roman" w:cs="Times New Roman"/>
          <w:lang w:eastAsia="en-GB"/>
        </w:rPr>
        <w:t xml:space="preserve"> и </w:t>
      </w:r>
      <w:proofErr w:type="spellStart"/>
      <w:r w:rsidRPr="00564DFB">
        <w:rPr>
          <w:rFonts w:ascii="Times New Roman" w:eastAsia="Times New Roman" w:hAnsi="Times New Roman" w:cs="Times New Roman"/>
          <w:lang w:eastAsia="en-GB"/>
        </w:rPr>
        <w:t>мењају</w:t>
      </w:r>
      <w:proofErr w:type="spellEnd"/>
      <w:r w:rsidRPr="00564DFB">
        <w:rPr>
          <w:rFonts w:ascii="Times New Roman" w:eastAsia="Times New Roman" w:hAnsi="Times New Roman" w:cs="Times New Roman"/>
          <w:lang w:eastAsia="en-GB"/>
        </w:rPr>
        <w:t xml:space="preserve"> </w:t>
      </w:r>
      <w:proofErr w:type="spellStart"/>
      <w:r w:rsidRPr="00564DFB">
        <w:rPr>
          <w:rFonts w:ascii="Times New Roman" w:eastAsia="Times New Roman" w:hAnsi="Times New Roman" w:cs="Times New Roman"/>
          <w:lang w:eastAsia="en-GB"/>
        </w:rPr>
        <w:t>Директиве</w:t>
      </w:r>
      <w:proofErr w:type="spellEnd"/>
      <w:r w:rsidRPr="00564DFB">
        <w:rPr>
          <w:rFonts w:ascii="Times New Roman" w:eastAsia="Times New Roman" w:hAnsi="Times New Roman" w:cs="Times New Roman"/>
          <w:lang w:eastAsia="en-GB"/>
        </w:rPr>
        <w:t xml:space="preserve"> 2009/138/EЗ и 2013/36/EУ</w:t>
      </w:r>
    </w:p>
  </w:footnote>
  <w:footnote w:id="2">
    <w:p w:rsidR="00E315C8" w:rsidRPr="0065380E" w:rsidRDefault="00E315C8">
      <w:pPr>
        <w:pStyle w:val="FootnoteText"/>
      </w:pPr>
      <w:r>
        <w:rPr>
          <w:rStyle w:val="FootnoteReference"/>
        </w:rPr>
        <w:footnoteRef/>
      </w:r>
      <w:r>
        <w:t xml:space="preserve"> </w:t>
      </w:r>
      <w:hyperlink r:id="rId1" w:history="1">
        <w:r w:rsidRPr="007D5226">
          <w:rPr>
            <w:rStyle w:val="Hyperlink"/>
          </w:rPr>
          <w:t>https://www.europarl.europa.eu/RegData/etudes/STUD/2020/648779/IPOL_STU(2020)648779_EN.pdf</w:t>
        </w:r>
      </w:hyperlink>
      <w:r>
        <w:t xml:space="preserve"> </w:t>
      </w:r>
    </w:p>
  </w:footnote>
  <w:footnote w:id="3">
    <w:p w:rsidR="00E315C8" w:rsidRPr="00140470" w:rsidRDefault="00E315C8">
      <w:pPr>
        <w:pStyle w:val="FootnoteText"/>
      </w:pPr>
      <w:r>
        <w:rPr>
          <w:rStyle w:val="FootnoteReference"/>
        </w:rPr>
        <w:footnoteRef/>
      </w:r>
      <w:r>
        <w:t xml:space="preserve"> </w:t>
      </w:r>
      <w:hyperlink r:id="rId2" w:history="1">
        <w:r w:rsidRPr="007D5226">
          <w:rPr>
            <w:rStyle w:val="Hyperlink"/>
          </w:rPr>
          <w:t>https://www.fatf-gafi.org/media/fatf/documents/recommendations/pdfs/FATF%20Recommendations%202012.pdf</w:t>
        </w:r>
      </w:hyperlink>
      <w:r>
        <w:t xml:space="preserve"> </w:t>
      </w:r>
    </w:p>
  </w:footnote>
  <w:footnote w:id="4">
    <w:p w:rsidR="00E315C8" w:rsidRPr="00140470" w:rsidRDefault="00E315C8">
      <w:pPr>
        <w:pStyle w:val="FootnoteText"/>
      </w:pPr>
      <w:r>
        <w:rPr>
          <w:rStyle w:val="FootnoteReference"/>
        </w:rPr>
        <w:footnoteRef/>
      </w:r>
      <w:r>
        <w:t xml:space="preserve"> </w:t>
      </w:r>
      <w:hyperlink r:id="rId3" w:history="1">
        <w:r w:rsidRPr="007D5226">
          <w:rPr>
            <w:rStyle w:val="Hyperlink"/>
          </w:rPr>
          <w:t>https://www.fatf-gafi.org/publications/fatfrecommendations/documents/public-statement-virtual-assets.html</w:t>
        </w:r>
      </w:hyperlink>
      <w:r>
        <w:t xml:space="preserve"> </w:t>
      </w:r>
    </w:p>
  </w:footnote>
  <w:footnote w:id="5">
    <w:p w:rsidR="00E315C8" w:rsidRPr="00140470" w:rsidRDefault="00E315C8">
      <w:pPr>
        <w:pStyle w:val="FootnoteText"/>
      </w:pPr>
      <w:r>
        <w:rPr>
          <w:rStyle w:val="FootnoteReference"/>
        </w:rPr>
        <w:footnoteRef/>
      </w:r>
      <w:r>
        <w:t xml:space="preserve"> </w:t>
      </w:r>
      <w:hyperlink r:id="rId4" w:history="1">
        <w:r w:rsidRPr="007D5226">
          <w:rPr>
            <w:rStyle w:val="Hyperlink"/>
          </w:rPr>
          <w:t>https://www.fatf-gafi.org/media/fatf/documents/recommendations/RBA-VA-VASPs.pdf</w:t>
        </w:r>
      </w:hyperlink>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5C8" w:rsidRDefault="00E315C8">
    <w:pPr>
      <w:pStyle w:val="Header"/>
    </w:pPr>
    <w:r>
      <w:rPr>
        <w:noProof/>
      </w:rPr>
      <mc:AlternateContent>
        <mc:Choice Requires="wps">
          <w:drawing>
            <wp:anchor distT="0" distB="0" distL="114300" distR="114300" simplePos="0" relativeHeight="251659264" behindDoc="0" locked="1" layoutInCell="0" allowOverlap="1" wp14:anchorId="01E32795" wp14:editId="02723216">
              <wp:simplePos x="0" y="0"/>
              <wp:positionH relativeFrom="margin">
                <wp:align>right</wp:align>
              </wp:positionH>
              <wp:positionV relativeFrom="topMargin">
                <wp:posOffset>228600</wp:posOffset>
              </wp:positionV>
              <wp:extent cx="264795" cy="377190"/>
              <wp:effectExtent l="0" t="0" r="0" b="0"/>
              <wp:wrapNone/>
              <wp:docPr id="1" name="janusSEAL SC Head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4795" cy="37719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E315C8" w:rsidRPr="002E7C1F" w:rsidRDefault="00E315C8" w:rsidP="002E7C1F"/>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janusSEAL SC Header" o:spid="_x0000_s1026" type="#_x0000_t202" style="position:absolute;margin-left:-30.35pt;margin-top:18pt;width:20.85pt;height:29.7pt;z-index:251659264;visibility:visible;mso-wrap-style:none;mso-width-percent:0;mso-height-percent:0;mso-wrap-distance-left:9pt;mso-wrap-distance-top:0;mso-wrap-distance-right:9pt;mso-wrap-distance-bottom:0;mso-position-horizontal:right;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" o:allowincell="f" filled="f" stroked="f" strokeweight=".5pt">
              <v:path arrowok="t"/>
              <v:textbox style="mso-fit-shape-to-text:t">
                <w:txbxContent>
                  <w:p w:rsidR="00E315C8" w:rsidRPr="002E7C1F" w:rsidRDefault="00E315C8" w:rsidP="002E7C1F"/>
                </w:txbxContent>
              </v:textbox>
              <w10:wrap anchorx="margin" anchory="margin"/>
              <w10:anchorlock/>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01953"/>
    <w:multiLevelType w:val="hybridMultilevel"/>
    <w:tmpl w:val="5E846332"/>
    <w:lvl w:ilvl="0" w:tplc="0E40273A">
      <w:start w:val="1"/>
      <w:numFmt w:val="upperRoman"/>
      <w:lvlText w:val="%1."/>
      <w:lvlJc w:val="left"/>
      <w:pPr>
        <w:ind w:left="1004" w:hanging="720"/>
      </w:pPr>
      <w:rPr>
        <w:rFonts w:hint="default"/>
      </w:rPr>
    </w:lvl>
    <w:lvl w:ilvl="1" w:tplc="241A0019" w:tentative="1">
      <w:start w:val="1"/>
      <w:numFmt w:val="lowerLetter"/>
      <w:lvlText w:val="%2."/>
      <w:lvlJc w:val="left"/>
      <w:pPr>
        <w:ind w:left="1364" w:hanging="360"/>
      </w:pPr>
    </w:lvl>
    <w:lvl w:ilvl="2" w:tplc="241A001B" w:tentative="1">
      <w:start w:val="1"/>
      <w:numFmt w:val="lowerRoman"/>
      <w:lvlText w:val="%3."/>
      <w:lvlJc w:val="right"/>
      <w:pPr>
        <w:ind w:left="2084" w:hanging="180"/>
      </w:pPr>
    </w:lvl>
    <w:lvl w:ilvl="3" w:tplc="241A000F" w:tentative="1">
      <w:start w:val="1"/>
      <w:numFmt w:val="decimal"/>
      <w:lvlText w:val="%4."/>
      <w:lvlJc w:val="left"/>
      <w:pPr>
        <w:ind w:left="2804" w:hanging="360"/>
      </w:pPr>
    </w:lvl>
    <w:lvl w:ilvl="4" w:tplc="241A0019" w:tentative="1">
      <w:start w:val="1"/>
      <w:numFmt w:val="lowerLetter"/>
      <w:lvlText w:val="%5."/>
      <w:lvlJc w:val="left"/>
      <w:pPr>
        <w:ind w:left="3524" w:hanging="360"/>
      </w:pPr>
    </w:lvl>
    <w:lvl w:ilvl="5" w:tplc="241A001B" w:tentative="1">
      <w:start w:val="1"/>
      <w:numFmt w:val="lowerRoman"/>
      <w:lvlText w:val="%6."/>
      <w:lvlJc w:val="right"/>
      <w:pPr>
        <w:ind w:left="4244" w:hanging="180"/>
      </w:pPr>
    </w:lvl>
    <w:lvl w:ilvl="6" w:tplc="241A000F" w:tentative="1">
      <w:start w:val="1"/>
      <w:numFmt w:val="decimal"/>
      <w:lvlText w:val="%7."/>
      <w:lvlJc w:val="left"/>
      <w:pPr>
        <w:ind w:left="4964" w:hanging="360"/>
      </w:pPr>
    </w:lvl>
    <w:lvl w:ilvl="7" w:tplc="241A0019" w:tentative="1">
      <w:start w:val="1"/>
      <w:numFmt w:val="lowerLetter"/>
      <w:lvlText w:val="%8."/>
      <w:lvlJc w:val="left"/>
      <w:pPr>
        <w:ind w:left="5684" w:hanging="360"/>
      </w:pPr>
    </w:lvl>
    <w:lvl w:ilvl="8" w:tplc="241A001B" w:tentative="1">
      <w:start w:val="1"/>
      <w:numFmt w:val="lowerRoman"/>
      <w:lvlText w:val="%9."/>
      <w:lvlJc w:val="right"/>
      <w:pPr>
        <w:ind w:left="6404" w:hanging="180"/>
      </w:pPr>
    </w:lvl>
  </w:abstractNum>
  <w:abstractNum w:abstractNumId="1">
    <w:nsid w:val="073F2370"/>
    <w:multiLevelType w:val="multilevel"/>
    <w:tmpl w:val="DEAC14C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
    <w:nsid w:val="312F02B4"/>
    <w:multiLevelType w:val="multilevel"/>
    <w:tmpl w:val="DEAC14C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
    <w:nsid w:val="4A2E7EF6"/>
    <w:multiLevelType w:val="multilevel"/>
    <w:tmpl w:val="DEAC14C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hideSpellingErrors/>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7CD"/>
    <w:rsid w:val="00000528"/>
    <w:rsid w:val="000031B9"/>
    <w:rsid w:val="00006EB7"/>
    <w:rsid w:val="00007203"/>
    <w:rsid w:val="00026E4F"/>
    <w:rsid w:val="00030EBF"/>
    <w:rsid w:val="000311B0"/>
    <w:rsid w:val="0003163B"/>
    <w:rsid w:val="00042F0A"/>
    <w:rsid w:val="00044655"/>
    <w:rsid w:val="00046FF7"/>
    <w:rsid w:val="00047969"/>
    <w:rsid w:val="0005175D"/>
    <w:rsid w:val="00057B44"/>
    <w:rsid w:val="00065240"/>
    <w:rsid w:val="00081AFB"/>
    <w:rsid w:val="000831E5"/>
    <w:rsid w:val="000B1788"/>
    <w:rsid w:val="000C0C60"/>
    <w:rsid w:val="000C29C0"/>
    <w:rsid w:val="000C3574"/>
    <w:rsid w:val="000C3A29"/>
    <w:rsid w:val="000D1275"/>
    <w:rsid w:val="000D5ED5"/>
    <w:rsid w:val="000D62CF"/>
    <w:rsid w:val="000D7A3F"/>
    <w:rsid w:val="000E4197"/>
    <w:rsid w:val="000F761B"/>
    <w:rsid w:val="00103AF7"/>
    <w:rsid w:val="00104CA0"/>
    <w:rsid w:val="00112E06"/>
    <w:rsid w:val="00113532"/>
    <w:rsid w:val="00125B58"/>
    <w:rsid w:val="00126152"/>
    <w:rsid w:val="00140470"/>
    <w:rsid w:val="00140C91"/>
    <w:rsid w:val="0014567E"/>
    <w:rsid w:val="0015114E"/>
    <w:rsid w:val="00157AB3"/>
    <w:rsid w:val="001641FB"/>
    <w:rsid w:val="001719E5"/>
    <w:rsid w:val="001724C8"/>
    <w:rsid w:val="00174AF8"/>
    <w:rsid w:val="00181996"/>
    <w:rsid w:val="00190E2A"/>
    <w:rsid w:val="00192121"/>
    <w:rsid w:val="00195758"/>
    <w:rsid w:val="001A4618"/>
    <w:rsid w:val="001A78BF"/>
    <w:rsid w:val="001B167C"/>
    <w:rsid w:val="001B58E6"/>
    <w:rsid w:val="001B6D8B"/>
    <w:rsid w:val="001D2D06"/>
    <w:rsid w:val="001D5416"/>
    <w:rsid w:val="001E0AF6"/>
    <w:rsid w:val="001E5F53"/>
    <w:rsid w:val="001F1C16"/>
    <w:rsid w:val="001F4348"/>
    <w:rsid w:val="001F4F2A"/>
    <w:rsid w:val="001F655F"/>
    <w:rsid w:val="00204BD6"/>
    <w:rsid w:val="002053CB"/>
    <w:rsid w:val="00226838"/>
    <w:rsid w:val="00231371"/>
    <w:rsid w:val="0023786D"/>
    <w:rsid w:val="002500F3"/>
    <w:rsid w:val="00265FD3"/>
    <w:rsid w:val="002754B3"/>
    <w:rsid w:val="00277ADE"/>
    <w:rsid w:val="00290E59"/>
    <w:rsid w:val="002926BD"/>
    <w:rsid w:val="00293EBD"/>
    <w:rsid w:val="00295848"/>
    <w:rsid w:val="002A4CA7"/>
    <w:rsid w:val="002C4DE9"/>
    <w:rsid w:val="002C6031"/>
    <w:rsid w:val="002E3DA4"/>
    <w:rsid w:val="002E7C1F"/>
    <w:rsid w:val="002F014F"/>
    <w:rsid w:val="002F0886"/>
    <w:rsid w:val="002F15E9"/>
    <w:rsid w:val="002F3C98"/>
    <w:rsid w:val="0030051C"/>
    <w:rsid w:val="00302AE4"/>
    <w:rsid w:val="003037E3"/>
    <w:rsid w:val="00315CC2"/>
    <w:rsid w:val="003162EB"/>
    <w:rsid w:val="003225BA"/>
    <w:rsid w:val="00326173"/>
    <w:rsid w:val="00331BBA"/>
    <w:rsid w:val="00336D50"/>
    <w:rsid w:val="00341802"/>
    <w:rsid w:val="00343618"/>
    <w:rsid w:val="00345B30"/>
    <w:rsid w:val="00350539"/>
    <w:rsid w:val="0035437C"/>
    <w:rsid w:val="00361CD3"/>
    <w:rsid w:val="00363BCE"/>
    <w:rsid w:val="00367E56"/>
    <w:rsid w:val="00371280"/>
    <w:rsid w:val="00382439"/>
    <w:rsid w:val="00387699"/>
    <w:rsid w:val="0039004F"/>
    <w:rsid w:val="0039192A"/>
    <w:rsid w:val="003931A3"/>
    <w:rsid w:val="003A4B2C"/>
    <w:rsid w:val="003B4E51"/>
    <w:rsid w:val="003B7A93"/>
    <w:rsid w:val="003C27AE"/>
    <w:rsid w:val="003D0900"/>
    <w:rsid w:val="003E05BB"/>
    <w:rsid w:val="003E13FA"/>
    <w:rsid w:val="003E2144"/>
    <w:rsid w:val="003F5DD5"/>
    <w:rsid w:val="003F649C"/>
    <w:rsid w:val="004042F4"/>
    <w:rsid w:val="004058EB"/>
    <w:rsid w:val="004134F8"/>
    <w:rsid w:val="00420F6E"/>
    <w:rsid w:val="004226AB"/>
    <w:rsid w:val="00423EC0"/>
    <w:rsid w:val="00426DC3"/>
    <w:rsid w:val="00430550"/>
    <w:rsid w:val="004311A1"/>
    <w:rsid w:val="00435CEE"/>
    <w:rsid w:val="004412C9"/>
    <w:rsid w:val="0044387D"/>
    <w:rsid w:val="00445CCC"/>
    <w:rsid w:val="00452ABE"/>
    <w:rsid w:val="004542C1"/>
    <w:rsid w:val="00456C5D"/>
    <w:rsid w:val="004614DA"/>
    <w:rsid w:val="00461866"/>
    <w:rsid w:val="00466E1F"/>
    <w:rsid w:val="00470C68"/>
    <w:rsid w:val="0047558C"/>
    <w:rsid w:val="00476009"/>
    <w:rsid w:val="0048503B"/>
    <w:rsid w:val="00485A3F"/>
    <w:rsid w:val="00493C7F"/>
    <w:rsid w:val="004A540E"/>
    <w:rsid w:val="004A5F8B"/>
    <w:rsid w:val="004B2042"/>
    <w:rsid w:val="004B41BF"/>
    <w:rsid w:val="004B77D2"/>
    <w:rsid w:val="004C197F"/>
    <w:rsid w:val="004C42FF"/>
    <w:rsid w:val="004C52DB"/>
    <w:rsid w:val="004D07AA"/>
    <w:rsid w:val="004E495C"/>
    <w:rsid w:val="004E71FC"/>
    <w:rsid w:val="004F2375"/>
    <w:rsid w:val="004F47EC"/>
    <w:rsid w:val="004F5022"/>
    <w:rsid w:val="004F75FD"/>
    <w:rsid w:val="00507580"/>
    <w:rsid w:val="00507EE3"/>
    <w:rsid w:val="00512F24"/>
    <w:rsid w:val="00527BFB"/>
    <w:rsid w:val="00534E71"/>
    <w:rsid w:val="00537895"/>
    <w:rsid w:val="005432C2"/>
    <w:rsid w:val="00547C62"/>
    <w:rsid w:val="0055362F"/>
    <w:rsid w:val="00553B6D"/>
    <w:rsid w:val="00554DDC"/>
    <w:rsid w:val="005567CD"/>
    <w:rsid w:val="0056101E"/>
    <w:rsid w:val="00563EB4"/>
    <w:rsid w:val="00564DFB"/>
    <w:rsid w:val="00566BFD"/>
    <w:rsid w:val="00566FAB"/>
    <w:rsid w:val="005710CE"/>
    <w:rsid w:val="0057591D"/>
    <w:rsid w:val="005841CA"/>
    <w:rsid w:val="005A005B"/>
    <w:rsid w:val="005A03EC"/>
    <w:rsid w:val="005A4E0E"/>
    <w:rsid w:val="005B2F86"/>
    <w:rsid w:val="005B6A0D"/>
    <w:rsid w:val="005C63EB"/>
    <w:rsid w:val="005D48D2"/>
    <w:rsid w:val="005D54F0"/>
    <w:rsid w:val="005E0913"/>
    <w:rsid w:val="005E46A5"/>
    <w:rsid w:val="005E696F"/>
    <w:rsid w:val="005F1703"/>
    <w:rsid w:val="005F435E"/>
    <w:rsid w:val="00601A56"/>
    <w:rsid w:val="00602793"/>
    <w:rsid w:val="00604713"/>
    <w:rsid w:val="006122C8"/>
    <w:rsid w:val="00617671"/>
    <w:rsid w:val="00620268"/>
    <w:rsid w:val="00627393"/>
    <w:rsid w:val="0063403C"/>
    <w:rsid w:val="00634310"/>
    <w:rsid w:val="00634DAF"/>
    <w:rsid w:val="00650703"/>
    <w:rsid w:val="00651D7C"/>
    <w:rsid w:val="0065380E"/>
    <w:rsid w:val="00653924"/>
    <w:rsid w:val="00657A7F"/>
    <w:rsid w:val="0066377D"/>
    <w:rsid w:val="00667AB8"/>
    <w:rsid w:val="00675F37"/>
    <w:rsid w:val="00692E18"/>
    <w:rsid w:val="006A2477"/>
    <w:rsid w:val="006A4E0B"/>
    <w:rsid w:val="006A7E2A"/>
    <w:rsid w:val="006B205B"/>
    <w:rsid w:val="006B4C82"/>
    <w:rsid w:val="006C6704"/>
    <w:rsid w:val="006D167A"/>
    <w:rsid w:val="006D24FA"/>
    <w:rsid w:val="006D4D81"/>
    <w:rsid w:val="006D5402"/>
    <w:rsid w:val="006D6D34"/>
    <w:rsid w:val="006E0290"/>
    <w:rsid w:val="006E1E3F"/>
    <w:rsid w:val="006E615E"/>
    <w:rsid w:val="006F396D"/>
    <w:rsid w:val="007116D0"/>
    <w:rsid w:val="00721104"/>
    <w:rsid w:val="0073052F"/>
    <w:rsid w:val="0073560B"/>
    <w:rsid w:val="0075364D"/>
    <w:rsid w:val="00760ECD"/>
    <w:rsid w:val="00760F39"/>
    <w:rsid w:val="00760F92"/>
    <w:rsid w:val="00763857"/>
    <w:rsid w:val="007662EB"/>
    <w:rsid w:val="0076635E"/>
    <w:rsid w:val="00766DB8"/>
    <w:rsid w:val="007713F5"/>
    <w:rsid w:val="00771A0E"/>
    <w:rsid w:val="007761A0"/>
    <w:rsid w:val="0078282E"/>
    <w:rsid w:val="007837E2"/>
    <w:rsid w:val="00790FEA"/>
    <w:rsid w:val="00792275"/>
    <w:rsid w:val="00797C0A"/>
    <w:rsid w:val="007A484B"/>
    <w:rsid w:val="007B207F"/>
    <w:rsid w:val="007B2A78"/>
    <w:rsid w:val="007D6BA0"/>
    <w:rsid w:val="007E35D5"/>
    <w:rsid w:val="007E3A4A"/>
    <w:rsid w:val="00815513"/>
    <w:rsid w:val="008248FB"/>
    <w:rsid w:val="008255F6"/>
    <w:rsid w:val="0083080A"/>
    <w:rsid w:val="008445DD"/>
    <w:rsid w:val="00846CF5"/>
    <w:rsid w:val="008618DA"/>
    <w:rsid w:val="008632F1"/>
    <w:rsid w:val="00865695"/>
    <w:rsid w:val="008665C5"/>
    <w:rsid w:val="00882D6F"/>
    <w:rsid w:val="00884686"/>
    <w:rsid w:val="00893212"/>
    <w:rsid w:val="00895DB4"/>
    <w:rsid w:val="008A7168"/>
    <w:rsid w:val="008B0111"/>
    <w:rsid w:val="008B01CF"/>
    <w:rsid w:val="008B2889"/>
    <w:rsid w:val="008C48BB"/>
    <w:rsid w:val="008C62FE"/>
    <w:rsid w:val="008E5390"/>
    <w:rsid w:val="008E609C"/>
    <w:rsid w:val="008E6481"/>
    <w:rsid w:val="008E7E98"/>
    <w:rsid w:val="008F0F86"/>
    <w:rsid w:val="008F6DA7"/>
    <w:rsid w:val="00900ADC"/>
    <w:rsid w:val="00905EF2"/>
    <w:rsid w:val="00913CCA"/>
    <w:rsid w:val="00923D7C"/>
    <w:rsid w:val="0093172A"/>
    <w:rsid w:val="00943122"/>
    <w:rsid w:val="00950230"/>
    <w:rsid w:val="00955E40"/>
    <w:rsid w:val="0095605B"/>
    <w:rsid w:val="0095639D"/>
    <w:rsid w:val="00960662"/>
    <w:rsid w:val="0096789C"/>
    <w:rsid w:val="00967D79"/>
    <w:rsid w:val="0097116C"/>
    <w:rsid w:val="0097181F"/>
    <w:rsid w:val="009A0B13"/>
    <w:rsid w:val="009A558D"/>
    <w:rsid w:val="009B2432"/>
    <w:rsid w:val="009B78AB"/>
    <w:rsid w:val="009C3532"/>
    <w:rsid w:val="009D2083"/>
    <w:rsid w:val="009D7AB4"/>
    <w:rsid w:val="009E08A0"/>
    <w:rsid w:val="009F2846"/>
    <w:rsid w:val="009F4235"/>
    <w:rsid w:val="009F7B8D"/>
    <w:rsid w:val="00A04FC6"/>
    <w:rsid w:val="00A10F92"/>
    <w:rsid w:val="00A124B9"/>
    <w:rsid w:val="00A23269"/>
    <w:rsid w:val="00A25948"/>
    <w:rsid w:val="00A25F9E"/>
    <w:rsid w:val="00A31E9E"/>
    <w:rsid w:val="00A32C53"/>
    <w:rsid w:val="00A44760"/>
    <w:rsid w:val="00A4673E"/>
    <w:rsid w:val="00A46B57"/>
    <w:rsid w:val="00A5040D"/>
    <w:rsid w:val="00A506E4"/>
    <w:rsid w:val="00A53B21"/>
    <w:rsid w:val="00A55CFD"/>
    <w:rsid w:val="00A60508"/>
    <w:rsid w:val="00A615F3"/>
    <w:rsid w:val="00A6238B"/>
    <w:rsid w:val="00A63075"/>
    <w:rsid w:val="00A63531"/>
    <w:rsid w:val="00A6386C"/>
    <w:rsid w:val="00A81835"/>
    <w:rsid w:val="00A85DFB"/>
    <w:rsid w:val="00A90512"/>
    <w:rsid w:val="00A9169C"/>
    <w:rsid w:val="00A95843"/>
    <w:rsid w:val="00A95FF9"/>
    <w:rsid w:val="00A9666D"/>
    <w:rsid w:val="00AB2456"/>
    <w:rsid w:val="00AC2830"/>
    <w:rsid w:val="00AC6767"/>
    <w:rsid w:val="00AD2994"/>
    <w:rsid w:val="00AD429C"/>
    <w:rsid w:val="00AD6864"/>
    <w:rsid w:val="00AE0B79"/>
    <w:rsid w:val="00AE4937"/>
    <w:rsid w:val="00AE7AF3"/>
    <w:rsid w:val="00AF34B4"/>
    <w:rsid w:val="00B0184E"/>
    <w:rsid w:val="00B04B90"/>
    <w:rsid w:val="00B10A03"/>
    <w:rsid w:val="00B2236C"/>
    <w:rsid w:val="00B2597B"/>
    <w:rsid w:val="00B3505C"/>
    <w:rsid w:val="00B3714B"/>
    <w:rsid w:val="00B410AB"/>
    <w:rsid w:val="00B4216A"/>
    <w:rsid w:val="00B433BE"/>
    <w:rsid w:val="00B4670E"/>
    <w:rsid w:val="00B50349"/>
    <w:rsid w:val="00B52AF2"/>
    <w:rsid w:val="00B6297A"/>
    <w:rsid w:val="00B637F8"/>
    <w:rsid w:val="00B72AFB"/>
    <w:rsid w:val="00B74075"/>
    <w:rsid w:val="00B746A8"/>
    <w:rsid w:val="00B76A51"/>
    <w:rsid w:val="00B76CBD"/>
    <w:rsid w:val="00B91207"/>
    <w:rsid w:val="00B91A7A"/>
    <w:rsid w:val="00B92036"/>
    <w:rsid w:val="00B92F7C"/>
    <w:rsid w:val="00B930D4"/>
    <w:rsid w:val="00B94982"/>
    <w:rsid w:val="00BA30A8"/>
    <w:rsid w:val="00BB0A49"/>
    <w:rsid w:val="00BC019A"/>
    <w:rsid w:val="00BC21E6"/>
    <w:rsid w:val="00BC343B"/>
    <w:rsid w:val="00BC516C"/>
    <w:rsid w:val="00BD128A"/>
    <w:rsid w:val="00BD38EB"/>
    <w:rsid w:val="00BE2702"/>
    <w:rsid w:val="00BE6694"/>
    <w:rsid w:val="00BF230E"/>
    <w:rsid w:val="00BF32EA"/>
    <w:rsid w:val="00BF6C36"/>
    <w:rsid w:val="00C13231"/>
    <w:rsid w:val="00C20E86"/>
    <w:rsid w:val="00C21E9D"/>
    <w:rsid w:val="00C33494"/>
    <w:rsid w:val="00C418D7"/>
    <w:rsid w:val="00C51FDA"/>
    <w:rsid w:val="00C53BA1"/>
    <w:rsid w:val="00C53F7B"/>
    <w:rsid w:val="00C62A05"/>
    <w:rsid w:val="00C642E8"/>
    <w:rsid w:val="00C71EA7"/>
    <w:rsid w:val="00C7691D"/>
    <w:rsid w:val="00C93395"/>
    <w:rsid w:val="00CA198B"/>
    <w:rsid w:val="00CA2D6E"/>
    <w:rsid w:val="00CA5EB5"/>
    <w:rsid w:val="00CA702D"/>
    <w:rsid w:val="00CB30BE"/>
    <w:rsid w:val="00CC231C"/>
    <w:rsid w:val="00CC2F2D"/>
    <w:rsid w:val="00CC4EB4"/>
    <w:rsid w:val="00CC6E82"/>
    <w:rsid w:val="00CD0E2E"/>
    <w:rsid w:val="00CD4B8C"/>
    <w:rsid w:val="00CE2200"/>
    <w:rsid w:val="00CE2C42"/>
    <w:rsid w:val="00CE6D79"/>
    <w:rsid w:val="00CF700F"/>
    <w:rsid w:val="00D02EC0"/>
    <w:rsid w:val="00D038AA"/>
    <w:rsid w:val="00D0521E"/>
    <w:rsid w:val="00D1572A"/>
    <w:rsid w:val="00D17829"/>
    <w:rsid w:val="00D178A1"/>
    <w:rsid w:val="00D413DE"/>
    <w:rsid w:val="00D451DA"/>
    <w:rsid w:val="00D55F12"/>
    <w:rsid w:val="00D5660F"/>
    <w:rsid w:val="00D7035D"/>
    <w:rsid w:val="00D777E3"/>
    <w:rsid w:val="00D86B69"/>
    <w:rsid w:val="00D90CCF"/>
    <w:rsid w:val="00D97894"/>
    <w:rsid w:val="00DA2FC1"/>
    <w:rsid w:val="00DB3A7D"/>
    <w:rsid w:val="00DB404E"/>
    <w:rsid w:val="00DB7E86"/>
    <w:rsid w:val="00DC7E7E"/>
    <w:rsid w:val="00DD044D"/>
    <w:rsid w:val="00DD1993"/>
    <w:rsid w:val="00DE1822"/>
    <w:rsid w:val="00DE6365"/>
    <w:rsid w:val="00DF7CE6"/>
    <w:rsid w:val="00E126B3"/>
    <w:rsid w:val="00E151A5"/>
    <w:rsid w:val="00E22EBC"/>
    <w:rsid w:val="00E25339"/>
    <w:rsid w:val="00E27190"/>
    <w:rsid w:val="00E30F35"/>
    <w:rsid w:val="00E315C8"/>
    <w:rsid w:val="00E321D9"/>
    <w:rsid w:val="00E364A1"/>
    <w:rsid w:val="00E37F48"/>
    <w:rsid w:val="00E40C46"/>
    <w:rsid w:val="00E43CAB"/>
    <w:rsid w:val="00E5107D"/>
    <w:rsid w:val="00E55D21"/>
    <w:rsid w:val="00E606CF"/>
    <w:rsid w:val="00E716D8"/>
    <w:rsid w:val="00EA12E0"/>
    <w:rsid w:val="00EA1778"/>
    <w:rsid w:val="00EA1CD4"/>
    <w:rsid w:val="00EA6CF4"/>
    <w:rsid w:val="00EB0905"/>
    <w:rsid w:val="00EB0D69"/>
    <w:rsid w:val="00EB0F0B"/>
    <w:rsid w:val="00EB470F"/>
    <w:rsid w:val="00EB4823"/>
    <w:rsid w:val="00EC2E28"/>
    <w:rsid w:val="00EC773B"/>
    <w:rsid w:val="00ED52FA"/>
    <w:rsid w:val="00EE1196"/>
    <w:rsid w:val="00EE3F09"/>
    <w:rsid w:val="00EF063A"/>
    <w:rsid w:val="00EF0E63"/>
    <w:rsid w:val="00EF13E8"/>
    <w:rsid w:val="00F01014"/>
    <w:rsid w:val="00F12317"/>
    <w:rsid w:val="00F1523D"/>
    <w:rsid w:val="00F23406"/>
    <w:rsid w:val="00F2342E"/>
    <w:rsid w:val="00F240B7"/>
    <w:rsid w:val="00F306E8"/>
    <w:rsid w:val="00F31675"/>
    <w:rsid w:val="00F350D1"/>
    <w:rsid w:val="00F40A2F"/>
    <w:rsid w:val="00F426D0"/>
    <w:rsid w:val="00F4371C"/>
    <w:rsid w:val="00F437C5"/>
    <w:rsid w:val="00F4427D"/>
    <w:rsid w:val="00F453BE"/>
    <w:rsid w:val="00F46F89"/>
    <w:rsid w:val="00F476B1"/>
    <w:rsid w:val="00F519BE"/>
    <w:rsid w:val="00F558F1"/>
    <w:rsid w:val="00F65961"/>
    <w:rsid w:val="00F703A9"/>
    <w:rsid w:val="00F72BDB"/>
    <w:rsid w:val="00F75587"/>
    <w:rsid w:val="00F75592"/>
    <w:rsid w:val="00F76CFF"/>
    <w:rsid w:val="00F95CFE"/>
    <w:rsid w:val="00FA0959"/>
    <w:rsid w:val="00FA6D50"/>
    <w:rsid w:val="00FA6E5B"/>
    <w:rsid w:val="00FB2F9D"/>
    <w:rsid w:val="00FD2280"/>
    <w:rsid w:val="00FD768A"/>
    <w:rsid w:val="00FE3D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55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5587"/>
    <w:rPr>
      <w:rFonts w:ascii="Segoe UI" w:hAnsi="Segoe UI" w:cs="Segoe UI"/>
      <w:sz w:val="18"/>
      <w:szCs w:val="18"/>
    </w:rPr>
  </w:style>
  <w:style w:type="paragraph" w:styleId="Header">
    <w:name w:val="header"/>
    <w:basedOn w:val="Normal"/>
    <w:link w:val="HeaderChar"/>
    <w:uiPriority w:val="99"/>
    <w:unhideWhenUsed/>
    <w:rsid w:val="00F755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5587"/>
  </w:style>
  <w:style w:type="paragraph" w:styleId="Footer">
    <w:name w:val="footer"/>
    <w:basedOn w:val="Normal"/>
    <w:link w:val="FooterChar"/>
    <w:uiPriority w:val="99"/>
    <w:unhideWhenUsed/>
    <w:rsid w:val="00F755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5587"/>
  </w:style>
  <w:style w:type="character" w:styleId="CommentReference">
    <w:name w:val="annotation reference"/>
    <w:basedOn w:val="DefaultParagraphFont"/>
    <w:uiPriority w:val="99"/>
    <w:semiHidden/>
    <w:unhideWhenUsed/>
    <w:rsid w:val="00651D7C"/>
    <w:rPr>
      <w:sz w:val="16"/>
      <w:szCs w:val="16"/>
    </w:rPr>
  </w:style>
  <w:style w:type="paragraph" w:styleId="CommentText">
    <w:name w:val="annotation text"/>
    <w:basedOn w:val="Normal"/>
    <w:link w:val="CommentTextChar"/>
    <w:uiPriority w:val="99"/>
    <w:semiHidden/>
    <w:unhideWhenUsed/>
    <w:rsid w:val="00651D7C"/>
    <w:pPr>
      <w:spacing w:line="240" w:lineRule="auto"/>
    </w:pPr>
    <w:rPr>
      <w:sz w:val="20"/>
      <w:szCs w:val="20"/>
    </w:rPr>
  </w:style>
  <w:style w:type="character" w:customStyle="1" w:styleId="CommentTextChar">
    <w:name w:val="Comment Text Char"/>
    <w:basedOn w:val="DefaultParagraphFont"/>
    <w:link w:val="CommentText"/>
    <w:uiPriority w:val="99"/>
    <w:semiHidden/>
    <w:rsid w:val="00651D7C"/>
    <w:rPr>
      <w:sz w:val="20"/>
      <w:szCs w:val="20"/>
    </w:rPr>
  </w:style>
  <w:style w:type="paragraph" w:styleId="CommentSubject">
    <w:name w:val="annotation subject"/>
    <w:basedOn w:val="CommentText"/>
    <w:next w:val="CommentText"/>
    <w:link w:val="CommentSubjectChar"/>
    <w:uiPriority w:val="99"/>
    <w:semiHidden/>
    <w:unhideWhenUsed/>
    <w:rsid w:val="00651D7C"/>
    <w:rPr>
      <w:b/>
      <w:bCs/>
    </w:rPr>
  </w:style>
  <w:style w:type="character" w:customStyle="1" w:styleId="CommentSubjectChar">
    <w:name w:val="Comment Subject Char"/>
    <w:basedOn w:val="CommentTextChar"/>
    <w:link w:val="CommentSubject"/>
    <w:uiPriority w:val="99"/>
    <w:semiHidden/>
    <w:rsid w:val="00651D7C"/>
    <w:rPr>
      <w:b/>
      <w:bCs/>
      <w:sz w:val="20"/>
      <w:szCs w:val="20"/>
    </w:rPr>
  </w:style>
  <w:style w:type="paragraph" w:styleId="FootnoteText">
    <w:name w:val="footnote text"/>
    <w:basedOn w:val="Normal"/>
    <w:link w:val="FootnoteTextChar"/>
    <w:uiPriority w:val="99"/>
    <w:semiHidden/>
    <w:unhideWhenUsed/>
    <w:rsid w:val="0065380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5380E"/>
    <w:rPr>
      <w:sz w:val="20"/>
      <w:szCs w:val="20"/>
    </w:rPr>
  </w:style>
  <w:style w:type="character" w:styleId="FootnoteReference">
    <w:name w:val="footnote reference"/>
    <w:basedOn w:val="DefaultParagraphFont"/>
    <w:uiPriority w:val="99"/>
    <w:semiHidden/>
    <w:unhideWhenUsed/>
    <w:rsid w:val="0065380E"/>
    <w:rPr>
      <w:vertAlign w:val="superscript"/>
    </w:rPr>
  </w:style>
  <w:style w:type="character" w:styleId="Hyperlink">
    <w:name w:val="Hyperlink"/>
    <w:basedOn w:val="DefaultParagraphFont"/>
    <w:uiPriority w:val="99"/>
    <w:unhideWhenUsed/>
    <w:rsid w:val="0065380E"/>
    <w:rPr>
      <w:color w:val="0563C1" w:themeColor="hyperlink"/>
      <w:u w:val="single"/>
    </w:rPr>
  </w:style>
  <w:style w:type="character" w:customStyle="1" w:styleId="UnresolvedMention1">
    <w:name w:val="Unresolved Mention1"/>
    <w:basedOn w:val="DefaultParagraphFont"/>
    <w:uiPriority w:val="99"/>
    <w:semiHidden/>
    <w:unhideWhenUsed/>
    <w:rsid w:val="0065380E"/>
    <w:rPr>
      <w:color w:val="605E5C"/>
      <w:shd w:val="clear" w:color="auto" w:fill="E1DFDD"/>
    </w:rPr>
  </w:style>
  <w:style w:type="character" w:styleId="FollowedHyperlink">
    <w:name w:val="FollowedHyperlink"/>
    <w:basedOn w:val="DefaultParagraphFont"/>
    <w:uiPriority w:val="99"/>
    <w:semiHidden/>
    <w:unhideWhenUsed/>
    <w:rsid w:val="00174AF8"/>
    <w:rPr>
      <w:color w:val="954F72" w:themeColor="followedHyperlink"/>
      <w:u w:val="single"/>
    </w:rPr>
  </w:style>
  <w:style w:type="paragraph" w:styleId="ListParagraph">
    <w:name w:val="List Paragraph"/>
    <w:basedOn w:val="Normal"/>
    <w:uiPriority w:val="34"/>
    <w:qFormat/>
    <w:rsid w:val="0050758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55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5587"/>
    <w:rPr>
      <w:rFonts w:ascii="Segoe UI" w:hAnsi="Segoe UI" w:cs="Segoe UI"/>
      <w:sz w:val="18"/>
      <w:szCs w:val="18"/>
    </w:rPr>
  </w:style>
  <w:style w:type="paragraph" w:styleId="Header">
    <w:name w:val="header"/>
    <w:basedOn w:val="Normal"/>
    <w:link w:val="HeaderChar"/>
    <w:uiPriority w:val="99"/>
    <w:unhideWhenUsed/>
    <w:rsid w:val="00F755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5587"/>
  </w:style>
  <w:style w:type="paragraph" w:styleId="Footer">
    <w:name w:val="footer"/>
    <w:basedOn w:val="Normal"/>
    <w:link w:val="FooterChar"/>
    <w:uiPriority w:val="99"/>
    <w:unhideWhenUsed/>
    <w:rsid w:val="00F755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5587"/>
  </w:style>
  <w:style w:type="character" w:styleId="CommentReference">
    <w:name w:val="annotation reference"/>
    <w:basedOn w:val="DefaultParagraphFont"/>
    <w:uiPriority w:val="99"/>
    <w:semiHidden/>
    <w:unhideWhenUsed/>
    <w:rsid w:val="00651D7C"/>
    <w:rPr>
      <w:sz w:val="16"/>
      <w:szCs w:val="16"/>
    </w:rPr>
  </w:style>
  <w:style w:type="paragraph" w:styleId="CommentText">
    <w:name w:val="annotation text"/>
    <w:basedOn w:val="Normal"/>
    <w:link w:val="CommentTextChar"/>
    <w:uiPriority w:val="99"/>
    <w:semiHidden/>
    <w:unhideWhenUsed/>
    <w:rsid w:val="00651D7C"/>
    <w:pPr>
      <w:spacing w:line="240" w:lineRule="auto"/>
    </w:pPr>
    <w:rPr>
      <w:sz w:val="20"/>
      <w:szCs w:val="20"/>
    </w:rPr>
  </w:style>
  <w:style w:type="character" w:customStyle="1" w:styleId="CommentTextChar">
    <w:name w:val="Comment Text Char"/>
    <w:basedOn w:val="DefaultParagraphFont"/>
    <w:link w:val="CommentText"/>
    <w:uiPriority w:val="99"/>
    <w:semiHidden/>
    <w:rsid w:val="00651D7C"/>
    <w:rPr>
      <w:sz w:val="20"/>
      <w:szCs w:val="20"/>
    </w:rPr>
  </w:style>
  <w:style w:type="paragraph" w:styleId="CommentSubject">
    <w:name w:val="annotation subject"/>
    <w:basedOn w:val="CommentText"/>
    <w:next w:val="CommentText"/>
    <w:link w:val="CommentSubjectChar"/>
    <w:uiPriority w:val="99"/>
    <w:semiHidden/>
    <w:unhideWhenUsed/>
    <w:rsid w:val="00651D7C"/>
    <w:rPr>
      <w:b/>
      <w:bCs/>
    </w:rPr>
  </w:style>
  <w:style w:type="character" w:customStyle="1" w:styleId="CommentSubjectChar">
    <w:name w:val="Comment Subject Char"/>
    <w:basedOn w:val="CommentTextChar"/>
    <w:link w:val="CommentSubject"/>
    <w:uiPriority w:val="99"/>
    <w:semiHidden/>
    <w:rsid w:val="00651D7C"/>
    <w:rPr>
      <w:b/>
      <w:bCs/>
      <w:sz w:val="20"/>
      <w:szCs w:val="20"/>
    </w:rPr>
  </w:style>
  <w:style w:type="paragraph" w:styleId="FootnoteText">
    <w:name w:val="footnote text"/>
    <w:basedOn w:val="Normal"/>
    <w:link w:val="FootnoteTextChar"/>
    <w:uiPriority w:val="99"/>
    <w:semiHidden/>
    <w:unhideWhenUsed/>
    <w:rsid w:val="0065380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5380E"/>
    <w:rPr>
      <w:sz w:val="20"/>
      <w:szCs w:val="20"/>
    </w:rPr>
  </w:style>
  <w:style w:type="character" w:styleId="FootnoteReference">
    <w:name w:val="footnote reference"/>
    <w:basedOn w:val="DefaultParagraphFont"/>
    <w:uiPriority w:val="99"/>
    <w:semiHidden/>
    <w:unhideWhenUsed/>
    <w:rsid w:val="0065380E"/>
    <w:rPr>
      <w:vertAlign w:val="superscript"/>
    </w:rPr>
  </w:style>
  <w:style w:type="character" w:styleId="Hyperlink">
    <w:name w:val="Hyperlink"/>
    <w:basedOn w:val="DefaultParagraphFont"/>
    <w:uiPriority w:val="99"/>
    <w:unhideWhenUsed/>
    <w:rsid w:val="0065380E"/>
    <w:rPr>
      <w:color w:val="0563C1" w:themeColor="hyperlink"/>
      <w:u w:val="single"/>
    </w:rPr>
  </w:style>
  <w:style w:type="character" w:customStyle="1" w:styleId="UnresolvedMention1">
    <w:name w:val="Unresolved Mention1"/>
    <w:basedOn w:val="DefaultParagraphFont"/>
    <w:uiPriority w:val="99"/>
    <w:semiHidden/>
    <w:unhideWhenUsed/>
    <w:rsid w:val="0065380E"/>
    <w:rPr>
      <w:color w:val="605E5C"/>
      <w:shd w:val="clear" w:color="auto" w:fill="E1DFDD"/>
    </w:rPr>
  </w:style>
  <w:style w:type="character" w:styleId="FollowedHyperlink">
    <w:name w:val="FollowedHyperlink"/>
    <w:basedOn w:val="DefaultParagraphFont"/>
    <w:uiPriority w:val="99"/>
    <w:semiHidden/>
    <w:unhideWhenUsed/>
    <w:rsid w:val="00174AF8"/>
    <w:rPr>
      <w:color w:val="954F72" w:themeColor="followedHyperlink"/>
      <w:u w:val="single"/>
    </w:rPr>
  </w:style>
  <w:style w:type="paragraph" w:styleId="ListParagraph">
    <w:name w:val="List Paragraph"/>
    <w:basedOn w:val="Normal"/>
    <w:uiPriority w:val="34"/>
    <w:qFormat/>
    <w:rsid w:val="005075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12477">
      <w:bodyDiv w:val="1"/>
      <w:marLeft w:val="0"/>
      <w:marRight w:val="0"/>
      <w:marTop w:val="0"/>
      <w:marBottom w:val="0"/>
      <w:divBdr>
        <w:top w:val="none" w:sz="0" w:space="0" w:color="auto"/>
        <w:left w:val="none" w:sz="0" w:space="0" w:color="auto"/>
        <w:bottom w:val="none" w:sz="0" w:space="0" w:color="auto"/>
        <w:right w:val="none" w:sz="0" w:space="0" w:color="auto"/>
      </w:divBdr>
    </w:div>
    <w:div w:id="166987454">
      <w:bodyDiv w:val="1"/>
      <w:marLeft w:val="0"/>
      <w:marRight w:val="0"/>
      <w:marTop w:val="0"/>
      <w:marBottom w:val="0"/>
      <w:divBdr>
        <w:top w:val="none" w:sz="0" w:space="0" w:color="auto"/>
        <w:left w:val="none" w:sz="0" w:space="0" w:color="auto"/>
        <w:bottom w:val="none" w:sz="0" w:space="0" w:color="auto"/>
        <w:right w:val="none" w:sz="0" w:space="0" w:color="auto"/>
      </w:divBdr>
    </w:div>
    <w:div w:id="188613845">
      <w:bodyDiv w:val="1"/>
      <w:marLeft w:val="0"/>
      <w:marRight w:val="0"/>
      <w:marTop w:val="0"/>
      <w:marBottom w:val="0"/>
      <w:divBdr>
        <w:top w:val="none" w:sz="0" w:space="0" w:color="auto"/>
        <w:left w:val="none" w:sz="0" w:space="0" w:color="auto"/>
        <w:bottom w:val="none" w:sz="0" w:space="0" w:color="auto"/>
        <w:right w:val="none" w:sz="0" w:space="0" w:color="auto"/>
      </w:divBdr>
    </w:div>
    <w:div w:id="235285940">
      <w:bodyDiv w:val="1"/>
      <w:marLeft w:val="0"/>
      <w:marRight w:val="0"/>
      <w:marTop w:val="0"/>
      <w:marBottom w:val="0"/>
      <w:divBdr>
        <w:top w:val="none" w:sz="0" w:space="0" w:color="auto"/>
        <w:left w:val="none" w:sz="0" w:space="0" w:color="auto"/>
        <w:bottom w:val="none" w:sz="0" w:space="0" w:color="auto"/>
        <w:right w:val="none" w:sz="0" w:space="0" w:color="auto"/>
      </w:divBdr>
    </w:div>
    <w:div w:id="349569571">
      <w:bodyDiv w:val="1"/>
      <w:marLeft w:val="0"/>
      <w:marRight w:val="0"/>
      <w:marTop w:val="0"/>
      <w:marBottom w:val="0"/>
      <w:divBdr>
        <w:top w:val="none" w:sz="0" w:space="0" w:color="auto"/>
        <w:left w:val="none" w:sz="0" w:space="0" w:color="auto"/>
        <w:bottom w:val="none" w:sz="0" w:space="0" w:color="auto"/>
        <w:right w:val="none" w:sz="0" w:space="0" w:color="auto"/>
      </w:divBdr>
    </w:div>
    <w:div w:id="452990480">
      <w:bodyDiv w:val="1"/>
      <w:marLeft w:val="0"/>
      <w:marRight w:val="0"/>
      <w:marTop w:val="0"/>
      <w:marBottom w:val="0"/>
      <w:divBdr>
        <w:top w:val="none" w:sz="0" w:space="0" w:color="auto"/>
        <w:left w:val="none" w:sz="0" w:space="0" w:color="auto"/>
        <w:bottom w:val="none" w:sz="0" w:space="0" w:color="auto"/>
        <w:right w:val="none" w:sz="0" w:space="0" w:color="auto"/>
      </w:divBdr>
    </w:div>
    <w:div w:id="646132532">
      <w:bodyDiv w:val="1"/>
      <w:marLeft w:val="0"/>
      <w:marRight w:val="0"/>
      <w:marTop w:val="0"/>
      <w:marBottom w:val="0"/>
      <w:divBdr>
        <w:top w:val="none" w:sz="0" w:space="0" w:color="auto"/>
        <w:left w:val="none" w:sz="0" w:space="0" w:color="auto"/>
        <w:bottom w:val="none" w:sz="0" w:space="0" w:color="auto"/>
        <w:right w:val="none" w:sz="0" w:space="0" w:color="auto"/>
      </w:divBdr>
      <w:divsChild>
        <w:div w:id="190727851">
          <w:marLeft w:val="0"/>
          <w:marRight w:val="0"/>
          <w:marTop w:val="0"/>
          <w:marBottom w:val="0"/>
          <w:divBdr>
            <w:top w:val="none" w:sz="0" w:space="0" w:color="auto"/>
            <w:left w:val="none" w:sz="0" w:space="0" w:color="auto"/>
            <w:bottom w:val="none" w:sz="0" w:space="0" w:color="auto"/>
            <w:right w:val="none" w:sz="0" w:space="0" w:color="auto"/>
          </w:divBdr>
          <w:divsChild>
            <w:div w:id="1386836500">
              <w:marLeft w:val="0"/>
              <w:marRight w:val="0"/>
              <w:marTop w:val="0"/>
              <w:marBottom w:val="0"/>
              <w:divBdr>
                <w:top w:val="none" w:sz="0" w:space="0" w:color="auto"/>
                <w:left w:val="none" w:sz="0" w:space="0" w:color="auto"/>
                <w:bottom w:val="none" w:sz="0" w:space="0" w:color="auto"/>
                <w:right w:val="none" w:sz="0" w:space="0" w:color="auto"/>
              </w:divBdr>
              <w:divsChild>
                <w:div w:id="2018582005">
                  <w:marLeft w:val="0"/>
                  <w:marRight w:val="0"/>
                  <w:marTop w:val="0"/>
                  <w:marBottom w:val="0"/>
                  <w:divBdr>
                    <w:top w:val="none" w:sz="0" w:space="0" w:color="auto"/>
                    <w:left w:val="none" w:sz="0" w:space="0" w:color="auto"/>
                    <w:bottom w:val="none" w:sz="0" w:space="0" w:color="auto"/>
                    <w:right w:val="none" w:sz="0" w:space="0" w:color="auto"/>
                  </w:divBdr>
                  <w:divsChild>
                    <w:div w:id="1593736891">
                      <w:marLeft w:val="0"/>
                      <w:marRight w:val="0"/>
                      <w:marTop w:val="0"/>
                      <w:marBottom w:val="0"/>
                      <w:divBdr>
                        <w:top w:val="none" w:sz="0" w:space="0" w:color="auto"/>
                        <w:left w:val="none" w:sz="0" w:space="0" w:color="auto"/>
                        <w:bottom w:val="none" w:sz="0" w:space="0" w:color="auto"/>
                        <w:right w:val="none" w:sz="0" w:space="0" w:color="auto"/>
                      </w:divBdr>
                      <w:divsChild>
                        <w:div w:id="2123264784">
                          <w:marLeft w:val="0"/>
                          <w:marRight w:val="0"/>
                          <w:marTop w:val="0"/>
                          <w:marBottom w:val="0"/>
                          <w:divBdr>
                            <w:top w:val="none" w:sz="0" w:space="0" w:color="auto"/>
                            <w:left w:val="none" w:sz="0" w:space="0" w:color="auto"/>
                            <w:bottom w:val="none" w:sz="0" w:space="0" w:color="auto"/>
                            <w:right w:val="none" w:sz="0" w:space="0" w:color="auto"/>
                          </w:divBdr>
                          <w:divsChild>
                            <w:div w:id="1261336347">
                              <w:marLeft w:val="0"/>
                              <w:marRight w:val="0"/>
                              <w:marTop w:val="0"/>
                              <w:marBottom w:val="0"/>
                              <w:divBdr>
                                <w:top w:val="none" w:sz="0" w:space="0" w:color="auto"/>
                                <w:left w:val="none" w:sz="0" w:space="0" w:color="auto"/>
                                <w:bottom w:val="none" w:sz="0" w:space="0" w:color="auto"/>
                                <w:right w:val="none" w:sz="0" w:space="0" w:color="auto"/>
                              </w:divBdr>
                              <w:divsChild>
                                <w:div w:id="1985620596">
                                  <w:marLeft w:val="0"/>
                                  <w:marRight w:val="0"/>
                                  <w:marTop w:val="0"/>
                                  <w:marBottom w:val="0"/>
                                  <w:divBdr>
                                    <w:top w:val="none" w:sz="0" w:space="0" w:color="auto"/>
                                    <w:left w:val="none" w:sz="0" w:space="0" w:color="auto"/>
                                    <w:bottom w:val="none" w:sz="0" w:space="0" w:color="auto"/>
                                    <w:right w:val="none" w:sz="0" w:space="0" w:color="auto"/>
                                  </w:divBdr>
                                  <w:divsChild>
                                    <w:div w:id="1147627270">
                                      <w:marLeft w:val="0"/>
                                      <w:marRight w:val="0"/>
                                      <w:marTop w:val="0"/>
                                      <w:marBottom w:val="0"/>
                                      <w:divBdr>
                                        <w:top w:val="none" w:sz="0" w:space="0" w:color="auto"/>
                                        <w:left w:val="none" w:sz="0" w:space="0" w:color="auto"/>
                                        <w:bottom w:val="none" w:sz="0" w:space="0" w:color="auto"/>
                                        <w:right w:val="none" w:sz="0" w:space="0" w:color="auto"/>
                                      </w:divBdr>
                                      <w:divsChild>
                                        <w:div w:id="1647583569">
                                          <w:marLeft w:val="0"/>
                                          <w:marRight w:val="0"/>
                                          <w:marTop w:val="0"/>
                                          <w:marBottom w:val="0"/>
                                          <w:divBdr>
                                            <w:top w:val="none" w:sz="0" w:space="0" w:color="auto"/>
                                            <w:left w:val="none" w:sz="0" w:space="0" w:color="auto"/>
                                            <w:bottom w:val="none" w:sz="0" w:space="0" w:color="auto"/>
                                            <w:right w:val="none" w:sz="0" w:space="0" w:color="auto"/>
                                          </w:divBdr>
                                          <w:divsChild>
                                            <w:div w:id="1507597368">
                                              <w:marLeft w:val="0"/>
                                              <w:marRight w:val="0"/>
                                              <w:marTop w:val="0"/>
                                              <w:marBottom w:val="0"/>
                                              <w:divBdr>
                                                <w:top w:val="none" w:sz="0" w:space="0" w:color="auto"/>
                                                <w:left w:val="none" w:sz="0" w:space="0" w:color="auto"/>
                                                <w:bottom w:val="none" w:sz="0" w:space="0" w:color="auto"/>
                                                <w:right w:val="none" w:sz="0" w:space="0" w:color="auto"/>
                                              </w:divBdr>
                                              <w:divsChild>
                                                <w:div w:id="178542426">
                                                  <w:marLeft w:val="0"/>
                                                  <w:marRight w:val="0"/>
                                                  <w:marTop w:val="0"/>
                                                  <w:marBottom w:val="0"/>
                                                  <w:divBdr>
                                                    <w:top w:val="none" w:sz="0" w:space="0" w:color="auto"/>
                                                    <w:left w:val="none" w:sz="0" w:space="0" w:color="auto"/>
                                                    <w:bottom w:val="single" w:sz="6" w:space="0" w:color="DADCE0"/>
                                                    <w:right w:val="none" w:sz="0" w:space="0" w:color="auto"/>
                                                  </w:divBdr>
                                                  <w:divsChild>
                                                    <w:div w:id="1924096504">
                                                      <w:marLeft w:val="0"/>
                                                      <w:marRight w:val="0"/>
                                                      <w:marTop w:val="0"/>
                                                      <w:marBottom w:val="0"/>
                                                      <w:divBdr>
                                                        <w:top w:val="none" w:sz="0" w:space="0" w:color="auto"/>
                                                        <w:left w:val="none" w:sz="0" w:space="0" w:color="auto"/>
                                                        <w:bottom w:val="none" w:sz="0" w:space="0" w:color="auto"/>
                                                        <w:right w:val="none" w:sz="0" w:space="0" w:color="auto"/>
                                                      </w:divBdr>
                                                      <w:divsChild>
                                                        <w:div w:id="382827477">
                                                          <w:marLeft w:val="0"/>
                                                          <w:marRight w:val="0"/>
                                                          <w:marTop w:val="0"/>
                                                          <w:marBottom w:val="0"/>
                                                          <w:divBdr>
                                                            <w:top w:val="none" w:sz="0" w:space="0" w:color="auto"/>
                                                            <w:left w:val="none" w:sz="0" w:space="0" w:color="auto"/>
                                                            <w:bottom w:val="none" w:sz="0" w:space="0" w:color="auto"/>
                                                            <w:right w:val="none" w:sz="0" w:space="0" w:color="auto"/>
                                                          </w:divBdr>
                                                        </w:div>
                                                        <w:div w:id="1180050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091340">
                                                  <w:marLeft w:val="0"/>
                                                  <w:marRight w:val="0"/>
                                                  <w:marTop w:val="0"/>
                                                  <w:marBottom w:val="0"/>
                                                  <w:divBdr>
                                                    <w:top w:val="none" w:sz="0" w:space="0" w:color="auto"/>
                                                    <w:left w:val="none" w:sz="0" w:space="0" w:color="auto"/>
                                                    <w:bottom w:val="single" w:sz="6" w:space="0" w:color="DADCE0"/>
                                                    <w:right w:val="none" w:sz="0" w:space="0" w:color="auto"/>
                                                  </w:divBdr>
                                                  <w:divsChild>
                                                    <w:div w:id="644699361">
                                                      <w:marLeft w:val="0"/>
                                                      <w:marRight w:val="0"/>
                                                      <w:marTop w:val="0"/>
                                                      <w:marBottom w:val="0"/>
                                                      <w:divBdr>
                                                        <w:top w:val="none" w:sz="0" w:space="0" w:color="auto"/>
                                                        <w:left w:val="none" w:sz="0" w:space="0" w:color="auto"/>
                                                        <w:bottom w:val="none" w:sz="0" w:space="0" w:color="auto"/>
                                                        <w:right w:val="none" w:sz="0" w:space="0" w:color="auto"/>
                                                      </w:divBdr>
                                                      <w:divsChild>
                                                        <w:div w:id="1186364248">
                                                          <w:marLeft w:val="0"/>
                                                          <w:marRight w:val="0"/>
                                                          <w:marTop w:val="0"/>
                                                          <w:marBottom w:val="0"/>
                                                          <w:divBdr>
                                                            <w:top w:val="none" w:sz="0" w:space="0" w:color="auto"/>
                                                            <w:left w:val="none" w:sz="0" w:space="0" w:color="auto"/>
                                                            <w:bottom w:val="none" w:sz="0" w:space="0" w:color="auto"/>
                                                            <w:right w:val="none" w:sz="0" w:space="0" w:color="auto"/>
                                                          </w:divBdr>
                                                        </w:div>
                                                        <w:div w:id="208780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280921">
                                                  <w:marLeft w:val="0"/>
                                                  <w:marRight w:val="0"/>
                                                  <w:marTop w:val="0"/>
                                                  <w:marBottom w:val="0"/>
                                                  <w:divBdr>
                                                    <w:top w:val="none" w:sz="0" w:space="0" w:color="auto"/>
                                                    <w:left w:val="none" w:sz="0" w:space="0" w:color="auto"/>
                                                    <w:bottom w:val="none" w:sz="0" w:space="0" w:color="auto"/>
                                                    <w:right w:val="none" w:sz="0" w:space="0" w:color="auto"/>
                                                  </w:divBdr>
                                                  <w:divsChild>
                                                    <w:div w:id="654452867">
                                                      <w:marLeft w:val="0"/>
                                                      <w:marRight w:val="0"/>
                                                      <w:marTop w:val="0"/>
                                                      <w:marBottom w:val="0"/>
                                                      <w:divBdr>
                                                        <w:top w:val="none" w:sz="0" w:space="0" w:color="auto"/>
                                                        <w:left w:val="none" w:sz="0" w:space="0" w:color="auto"/>
                                                        <w:bottom w:val="none" w:sz="0" w:space="0" w:color="auto"/>
                                                        <w:right w:val="none" w:sz="0" w:space="0" w:color="auto"/>
                                                      </w:divBdr>
                                                      <w:divsChild>
                                                        <w:div w:id="343557442">
                                                          <w:marLeft w:val="0"/>
                                                          <w:marRight w:val="0"/>
                                                          <w:marTop w:val="0"/>
                                                          <w:marBottom w:val="0"/>
                                                          <w:divBdr>
                                                            <w:top w:val="none" w:sz="0" w:space="0" w:color="auto"/>
                                                            <w:left w:val="none" w:sz="0" w:space="0" w:color="auto"/>
                                                            <w:bottom w:val="none" w:sz="0" w:space="0" w:color="auto"/>
                                                            <w:right w:val="none" w:sz="0" w:space="0" w:color="auto"/>
                                                          </w:divBdr>
                                                        </w:div>
                                                        <w:div w:id="43964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05596">
                                                  <w:marLeft w:val="0"/>
                                                  <w:marRight w:val="0"/>
                                                  <w:marTop w:val="0"/>
                                                  <w:marBottom w:val="0"/>
                                                  <w:divBdr>
                                                    <w:top w:val="none" w:sz="0" w:space="0" w:color="auto"/>
                                                    <w:left w:val="none" w:sz="0" w:space="0" w:color="auto"/>
                                                    <w:bottom w:val="none" w:sz="0" w:space="0" w:color="auto"/>
                                                    <w:right w:val="none" w:sz="0" w:space="0" w:color="auto"/>
                                                  </w:divBdr>
                                                  <w:divsChild>
                                                    <w:div w:id="2073231555">
                                                      <w:marLeft w:val="0"/>
                                                      <w:marRight w:val="0"/>
                                                      <w:marTop w:val="0"/>
                                                      <w:marBottom w:val="0"/>
                                                      <w:divBdr>
                                                        <w:top w:val="none" w:sz="0" w:space="0" w:color="auto"/>
                                                        <w:left w:val="none" w:sz="0" w:space="0" w:color="auto"/>
                                                        <w:bottom w:val="none" w:sz="0" w:space="0" w:color="auto"/>
                                                        <w:right w:val="none" w:sz="0" w:space="0" w:color="auto"/>
                                                      </w:divBdr>
                                                      <w:divsChild>
                                                        <w:div w:id="240677008">
                                                          <w:marLeft w:val="0"/>
                                                          <w:marRight w:val="0"/>
                                                          <w:marTop w:val="0"/>
                                                          <w:marBottom w:val="0"/>
                                                          <w:divBdr>
                                                            <w:top w:val="none" w:sz="0" w:space="0" w:color="auto"/>
                                                            <w:left w:val="none" w:sz="0" w:space="0" w:color="auto"/>
                                                            <w:bottom w:val="none" w:sz="0" w:space="0" w:color="auto"/>
                                                            <w:right w:val="none" w:sz="0" w:space="0" w:color="auto"/>
                                                          </w:divBdr>
                                                          <w:divsChild>
                                                            <w:div w:id="142175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01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365395">
                                              <w:marLeft w:val="0"/>
                                              <w:marRight w:val="0"/>
                                              <w:marTop w:val="0"/>
                                              <w:marBottom w:val="0"/>
                                              <w:divBdr>
                                                <w:top w:val="none" w:sz="0" w:space="0" w:color="auto"/>
                                                <w:left w:val="none" w:sz="0" w:space="0" w:color="auto"/>
                                                <w:bottom w:val="none" w:sz="0" w:space="0" w:color="auto"/>
                                                <w:right w:val="none" w:sz="0" w:space="0" w:color="auto"/>
                                              </w:divBdr>
                                              <w:divsChild>
                                                <w:div w:id="1720352692">
                                                  <w:marLeft w:val="0"/>
                                                  <w:marRight w:val="0"/>
                                                  <w:marTop w:val="0"/>
                                                  <w:marBottom w:val="0"/>
                                                  <w:divBdr>
                                                    <w:top w:val="none" w:sz="0" w:space="0" w:color="auto"/>
                                                    <w:left w:val="none" w:sz="0" w:space="0" w:color="auto"/>
                                                    <w:bottom w:val="single" w:sz="6" w:space="0" w:color="DADCE0"/>
                                                    <w:right w:val="none" w:sz="0" w:space="0" w:color="auto"/>
                                                  </w:divBdr>
                                                  <w:divsChild>
                                                    <w:div w:id="2146963713">
                                                      <w:marLeft w:val="0"/>
                                                      <w:marRight w:val="0"/>
                                                      <w:marTop w:val="0"/>
                                                      <w:marBottom w:val="0"/>
                                                      <w:divBdr>
                                                        <w:top w:val="none" w:sz="0" w:space="0" w:color="auto"/>
                                                        <w:left w:val="none" w:sz="0" w:space="0" w:color="auto"/>
                                                        <w:bottom w:val="none" w:sz="0" w:space="0" w:color="auto"/>
                                                        <w:right w:val="none" w:sz="0" w:space="0" w:color="auto"/>
                                                      </w:divBdr>
                                                      <w:divsChild>
                                                        <w:div w:id="660036963">
                                                          <w:marLeft w:val="0"/>
                                                          <w:marRight w:val="0"/>
                                                          <w:marTop w:val="0"/>
                                                          <w:marBottom w:val="0"/>
                                                          <w:divBdr>
                                                            <w:top w:val="none" w:sz="0" w:space="0" w:color="auto"/>
                                                            <w:left w:val="none" w:sz="0" w:space="0" w:color="auto"/>
                                                            <w:bottom w:val="none" w:sz="0" w:space="0" w:color="auto"/>
                                                            <w:right w:val="none" w:sz="0" w:space="0" w:color="auto"/>
                                                          </w:divBdr>
                                                        </w:div>
                                                        <w:div w:id="94319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82847">
                                                  <w:marLeft w:val="0"/>
                                                  <w:marRight w:val="0"/>
                                                  <w:marTop w:val="0"/>
                                                  <w:marBottom w:val="0"/>
                                                  <w:divBdr>
                                                    <w:top w:val="none" w:sz="0" w:space="0" w:color="auto"/>
                                                    <w:left w:val="none" w:sz="0" w:space="0" w:color="auto"/>
                                                    <w:bottom w:val="single" w:sz="6" w:space="0" w:color="DADCE0"/>
                                                    <w:right w:val="none" w:sz="0" w:space="0" w:color="auto"/>
                                                  </w:divBdr>
                                                  <w:divsChild>
                                                    <w:div w:id="350381040">
                                                      <w:marLeft w:val="0"/>
                                                      <w:marRight w:val="0"/>
                                                      <w:marTop w:val="0"/>
                                                      <w:marBottom w:val="0"/>
                                                      <w:divBdr>
                                                        <w:top w:val="none" w:sz="0" w:space="0" w:color="auto"/>
                                                        <w:left w:val="none" w:sz="0" w:space="0" w:color="auto"/>
                                                        <w:bottom w:val="none" w:sz="0" w:space="0" w:color="auto"/>
                                                        <w:right w:val="none" w:sz="0" w:space="0" w:color="auto"/>
                                                      </w:divBdr>
                                                      <w:divsChild>
                                                        <w:div w:id="1506942884">
                                                          <w:marLeft w:val="0"/>
                                                          <w:marRight w:val="0"/>
                                                          <w:marTop w:val="0"/>
                                                          <w:marBottom w:val="0"/>
                                                          <w:divBdr>
                                                            <w:top w:val="none" w:sz="0" w:space="0" w:color="auto"/>
                                                            <w:left w:val="none" w:sz="0" w:space="0" w:color="auto"/>
                                                            <w:bottom w:val="none" w:sz="0" w:space="0" w:color="auto"/>
                                                            <w:right w:val="none" w:sz="0" w:space="0" w:color="auto"/>
                                                          </w:divBdr>
                                                        </w:div>
                                                        <w:div w:id="183576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765538">
                                                  <w:marLeft w:val="0"/>
                                                  <w:marRight w:val="0"/>
                                                  <w:marTop w:val="0"/>
                                                  <w:marBottom w:val="0"/>
                                                  <w:divBdr>
                                                    <w:top w:val="none" w:sz="0" w:space="0" w:color="auto"/>
                                                    <w:left w:val="none" w:sz="0" w:space="0" w:color="auto"/>
                                                    <w:bottom w:val="none" w:sz="0" w:space="0" w:color="auto"/>
                                                    <w:right w:val="none" w:sz="0" w:space="0" w:color="auto"/>
                                                  </w:divBdr>
                                                  <w:divsChild>
                                                    <w:div w:id="1833645546">
                                                      <w:marLeft w:val="0"/>
                                                      <w:marRight w:val="0"/>
                                                      <w:marTop w:val="0"/>
                                                      <w:marBottom w:val="0"/>
                                                      <w:divBdr>
                                                        <w:top w:val="none" w:sz="0" w:space="0" w:color="auto"/>
                                                        <w:left w:val="none" w:sz="0" w:space="0" w:color="auto"/>
                                                        <w:bottom w:val="none" w:sz="0" w:space="0" w:color="auto"/>
                                                        <w:right w:val="none" w:sz="0" w:space="0" w:color="auto"/>
                                                      </w:divBdr>
                                                      <w:divsChild>
                                                        <w:div w:id="281958618">
                                                          <w:marLeft w:val="0"/>
                                                          <w:marRight w:val="0"/>
                                                          <w:marTop w:val="0"/>
                                                          <w:marBottom w:val="0"/>
                                                          <w:divBdr>
                                                            <w:top w:val="none" w:sz="0" w:space="0" w:color="auto"/>
                                                            <w:left w:val="none" w:sz="0" w:space="0" w:color="auto"/>
                                                            <w:bottom w:val="none" w:sz="0" w:space="0" w:color="auto"/>
                                                            <w:right w:val="none" w:sz="0" w:space="0" w:color="auto"/>
                                                          </w:divBdr>
                                                        </w:div>
                                                        <w:div w:id="855654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340129">
                                                  <w:marLeft w:val="0"/>
                                                  <w:marRight w:val="0"/>
                                                  <w:marTop w:val="0"/>
                                                  <w:marBottom w:val="0"/>
                                                  <w:divBdr>
                                                    <w:top w:val="none" w:sz="0" w:space="0" w:color="auto"/>
                                                    <w:left w:val="none" w:sz="0" w:space="0" w:color="auto"/>
                                                    <w:bottom w:val="none" w:sz="0" w:space="0" w:color="auto"/>
                                                    <w:right w:val="none" w:sz="0" w:space="0" w:color="auto"/>
                                                  </w:divBdr>
                                                  <w:divsChild>
                                                    <w:div w:id="1685783766">
                                                      <w:marLeft w:val="0"/>
                                                      <w:marRight w:val="0"/>
                                                      <w:marTop w:val="0"/>
                                                      <w:marBottom w:val="0"/>
                                                      <w:divBdr>
                                                        <w:top w:val="none" w:sz="0" w:space="0" w:color="auto"/>
                                                        <w:left w:val="none" w:sz="0" w:space="0" w:color="auto"/>
                                                        <w:bottom w:val="none" w:sz="0" w:space="0" w:color="auto"/>
                                                        <w:right w:val="none" w:sz="0" w:space="0" w:color="auto"/>
                                                      </w:divBdr>
                                                      <w:divsChild>
                                                        <w:div w:id="155220930">
                                                          <w:marLeft w:val="0"/>
                                                          <w:marRight w:val="0"/>
                                                          <w:marTop w:val="0"/>
                                                          <w:marBottom w:val="0"/>
                                                          <w:divBdr>
                                                            <w:top w:val="none" w:sz="0" w:space="0" w:color="auto"/>
                                                            <w:left w:val="none" w:sz="0" w:space="0" w:color="auto"/>
                                                            <w:bottom w:val="none" w:sz="0" w:space="0" w:color="auto"/>
                                                            <w:right w:val="none" w:sz="0" w:space="0" w:color="auto"/>
                                                          </w:divBdr>
                                                          <w:divsChild>
                                                            <w:div w:id="2069650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62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81325738">
      <w:bodyDiv w:val="1"/>
      <w:marLeft w:val="0"/>
      <w:marRight w:val="0"/>
      <w:marTop w:val="0"/>
      <w:marBottom w:val="0"/>
      <w:divBdr>
        <w:top w:val="none" w:sz="0" w:space="0" w:color="auto"/>
        <w:left w:val="none" w:sz="0" w:space="0" w:color="auto"/>
        <w:bottom w:val="none" w:sz="0" w:space="0" w:color="auto"/>
        <w:right w:val="none" w:sz="0" w:space="0" w:color="auto"/>
      </w:divBdr>
    </w:div>
    <w:div w:id="705370412">
      <w:bodyDiv w:val="1"/>
      <w:marLeft w:val="0"/>
      <w:marRight w:val="0"/>
      <w:marTop w:val="0"/>
      <w:marBottom w:val="0"/>
      <w:divBdr>
        <w:top w:val="none" w:sz="0" w:space="0" w:color="auto"/>
        <w:left w:val="none" w:sz="0" w:space="0" w:color="auto"/>
        <w:bottom w:val="none" w:sz="0" w:space="0" w:color="auto"/>
        <w:right w:val="none" w:sz="0" w:space="0" w:color="auto"/>
      </w:divBdr>
    </w:div>
    <w:div w:id="707686214">
      <w:bodyDiv w:val="1"/>
      <w:marLeft w:val="0"/>
      <w:marRight w:val="0"/>
      <w:marTop w:val="0"/>
      <w:marBottom w:val="0"/>
      <w:divBdr>
        <w:top w:val="none" w:sz="0" w:space="0" w:color="auto"/>
        <w:left w:val="none" w:sz="0" w:space="0" w:color="auto"/>
        <w:bottom w:val="none" w:sz="0" w:space="0" w:color="auto"/>
        <w:right w:val="none" w:sz="0" w:space="0" w:color="auto"/>
      </w:divBdr>
    </w:div>
    <w:div w:id="934284521">
      <w:bodyDiv w:val="1"/>
      <w:marLeft w:val="0"/>
      <w:marRight w:val="0"/>
      <w:marTop w:val="0"/>
      <w:marBottom w:val="0"/>
      <w:divBdr>
        <w:top w:val="none" w:sz="0" w:space="0" w:color="auto"/>
        <w:left w:val="none" w:sz="0" w:space="0" w:color="auto"/>
        <w:bottom w:val="none" w:sz="0" w:space="0" w:color="auto"/>
        <w:right w:val="none" w:sz="0" w:space="0" w:color="auto"/>
      </w:divBdr>
      <w:divsChild>
        <w:div w:id="1251810224">
          <w:marLeft w:val="0"/>
          <w:marRight w:val="0"/>
          <w:marTop w:val="0"/>
          <w:marBottom w:val="0"/>
          <w:divBdr>
            <w:top w:val="none" w:sz="0" w:space="0" w:color="auto"/>
            <w:left w:val="none" w:sz="0" w:space="0" w:color="auto"/>
            <w:bottom w:val="none" w:sz="0" w:space="0" w:color="auto"/>
            <w:right w:val="none" w:sz="0" w:space="0" w:color="auto"/>
          </w:divBdr>
          <w:divsChild>
            <w:div w:id="388962805">
              <w:marLeft w:val="0"/>
              <w:marRight w:val="0"/>
              <w:marTop w:val="0"/>
              <w:marBottom w:val="0"/>
              <w:divBdr>
                <w:top w:val="none" w:sz="0" w:space="0" w:color="auto"/>
                <w:left w:val="none" w:sz="0" w:space="0" w:color="auto"/>
                <w:bottom w:val="none" w:sz="0" w:space="0" w:color="auto"/>
                <w:right w:val="none" w:sz="0" w:space="0" w:color="auto"/>
              </w:divBdr>
              <w:divsChild>
                <w:div w:id="705450787">
                  <w:marLeft w:val="0"/>
                  <w:marRight w:val="0"/>
                  <w:marTop w:val="0"/>
                  <w:marBottom w:val="0"/>
                  <w:divBdr>
                    <w:top w:val="none" w:sz="0" w:space="0" w:color="auto"/>
                    <w:left w:val="none" w:sz="0" w:space="0" w:color="auto"/>
                    <w:bottom w:val="none" w:sz="0" w:space="0" w:color="auto"/>
                    <w:right w:val="none" w:sz="0" w:space="0" w:color="auto"/>
                  </w:divBdr>
                  <w:divsChild>
                    <w:div w:id="1948267204">
                      <w:marLeft w:val="0"/>
                      <w:marRight w:val="0"/>
                      <w:marTop w:val="0"/>
                      <w:marBottom w:val="0"/>
                      <w:divBdr>
                        <w:top w:val="none" w:sz="0" w:space="0" w:color="auto"/>
                        <w:left w:val="none" w:sz="0" w:space="0" w:color="auto"/>
                        <w:bottom w:val="none" w:sz="0" w:space="0" w:color="auto"/>
                        <w:right w:val="none" w:sz="0" w:space="0" w:color="auto"/>
                      </w:divBdr>
                      <w:divsChild>
                        <w:div w:id="1819106787">
                          <w:marLeft w:val="13380"/>
                          <w:marRight w:val="0"/>
                          <w:marTop w:val="0"/>
                          <w:marBottom w:val="0"/>
                          <w:divBdr>
                            <w:top w:val="none" w:sz="0" w:space="0" w:color="auto"/>
                            <w:left w:val="none" w:sz="0" w:space="0" w:color="auto"/>
                            <w:bottom w:val="none" w:sz="0" w:space="0" w:color="auto"/>
                            <w:right w:val="none" w:sz="0" w:space="0" w:color="auto"/>
                          </w:divBdr>
                          <w:divsChild>
                            <w:div w:id="728457519">
                              <w:marLeft w:val="0"/>
                              <w:marRight w:val="0"/>
                              <w:marTop w:val="0"/>
                              <w:marBottom w:val="0"/>
                              <w:divBdr>
                                <w:top w:val="none" w:sz="0" w:space="0" w:color="auto"/>
                                <w:left w:val="none" w:sz="0" w:space="0" w:color="auto"/>
                                <w:bottom w:val="none" w:sz="0" w:space="0" w:color="auto"/>
                                <w:right w:val="none" w:sz="0" w:space="0" w:color="auto"/>
                              </w:divBdr>
                              <w:divsChild>
                                <w:div w:id="2041054343">
                                  <w:marLeft w:val="0"/>
                                  <w:marRight w:val="0"/>
                                  <w:marTop w:val="0"/>
                                  <w:marBottom w:val="0"/>
                                  <w:divBdr>
                                    <w:top w:val="none" w:sz="0" w:space="0" w:color="auto"/>
                                    <w:left w:val="none" w:sz="0" w:space="0" w:color="auto"/>
                                    <w:bottom w:val="none" w:sz="0" w:space="0" w:color="auto"/>
                                    <w:right w:val="none" w:sz="0" w:space="0" w:color="auto"/>
                                  </w:divBdr>
                                  <w:divsChild>
                                    <w:div w:id="1549949805">
                                      <w:marLeft w:val="0"/>
                                      <w:marRight w:val="0"/>
                                      <w:marTop w:val="0"/>
                                      <w:marBottom w:val="0"/>
                                      <w:divBdr>
                                        <w:top w:val="none" w:sz="0" w:space="0" w:color="auto"/>
                                        <w:left w:val="none" w:sz="0" w:space="0" w:color="auto"/>
                                        <w:bottom w:val="none" w:sz="0" w:space="0" w:color="auto"/>
                                        <w:right w:val="none" w:sz="0" w:space="0" w:color="auto"/>
                                      </w:divBdr>
                                      <w:divsChild>
                                        <w:div w:id="67267057">
                                          <w:marLeft w:val="0"/>
                                          <w:marRight w:val="0"/>
                                          <w:marTop w:val="0"/>
                                          <w:marBottom w:val="0"/>
                                          <w:divBdr>
                                            <w:top w:val="none" w:sz="0" w:space="0" w:color="auto"/>
                                            <w:left w:val="none" w:sz="0" w:space="0" w:color="auto"/>
                                            <w:bottom w:val="none" w:sz="0" w:space="0" w:color="auto"/>
                                            <w:right w:val="none" w:sz="0" w:space="0" w:color="auto"/>
                                          </w:divBdr>
                                          <w:divsChild>
                                            <w:div w:id="1166164376">
                                              <w:marLeft w:val="0"/>
                                              <w:marRight w:val="0"/>
                                              <w:marTop w:val="0"/>
                                              <w:marBottom w:val="0"/>
                                              <w:divBdr>
                                                <w:top w:val="none" w:sz="0" w:space="0" w:color="auto"/>
                                                <w:left w:val="none" w:sz="0" w:space="0" w:color="auto"/>
                                                <w:bottom w:val="none" w:sz="0" w:space="0" w:color="auto"/>
                                                <w:right w:val="none" w:sz="0" w:space="0" w:color="auto"/>
                                              </w:divBdr>
                                              <w:divsChild>
                                                <w:div w:id="310673078">
                                                  <w:marLeft w:val="0"/>
                                                  <w:marRight w:val="0"/>
                                                  <w:marTop w:val="0"/>
                                                  <w:marBottom w:val="0"/>
                                                  <w:divBdr>
                                                    <w:top w:val="none" w:sz="0" w:space="0" w:color="auto"/>
                                                    <w:left w:val="none" w:sz="0" w:space="0" w:color="auto"/>
                                                    <w:bottom w:val="none" w:sz="0" w:space="0" w:color="auto"/>
                                                    <w:right w:val="none" w:sz="0" w:space="0" w:color="auto"/>
                                                  </w:divBdr>
                                                  <w:divsChild>
                                                    <w:div w:id="1489789232">
                                                      <w:marLeft w:val="0"/>
                                                      <w:marRight w:val="0"/>
                                                      <w:marTop w:val="0"/>
                                                      <w:marBottom w:val="0"/>
                                                      <w:divBdr>
                                                        <w:top w:val="none" w:sz="0" w:space="0" w:color="auto"/>
                                                        <w:left w:val="none" w:sz="0" w:space="0" w:color="auto"/>
                                                        <w:bottom w:val="none" w:sz="0" w:space="0" w:color="auto"/>
                                                        <w:right w:val="none" w:sz="0" w:space="0" w:color="auto"/>
                                                      </w:divBdr>
                                                      <w:divsChild>
                                                        <w:div w:id="1102721116">
                                                          <w:marLeft w:val="0"/>
                                                          <w:marRight w:val="0"/>
                                                          <w:marTop w:val="0"/>
                                                          <w:marBottom w:val="0"/>
                                                          <w:divBdr>
                                                            <w:top w:val="none" w:sz="0" w:space="0" w:color="auto"/>
                                                            <w:left w:val="none" w:sz="0" w:space="0" w:color="auto"/>
                                                            <w:bottom w:val="none" w:sz="0" w:space="0" w:color="auto"/>
                                                            <w:right w:val="none" w:sz="0" w:space="0" w:color="auto"/>
                                                          </w:divBdr>
                                                          <w:divsChild>
                                                            <w:div w:id="156579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52587882">
      <w:bodyDiv w:val="1"/>
      <w:marLeft w:val="0"/>
      <w:marRight w:val="0"/>
      <w:marTop w:val="0"/>
      <w:marBottom w:val="0"/>
      <w:divBdr>
        <w:top w:val="none" w:sz="0" w:space="0" w:color="auto"/>
        <w:left w:val="none" w:sz="0" w:space="0" w:color="auto"/>
        <w:bottom w:val="none" w:sz="0" w:space="0" w:color="auto"/>
        <w:right w:val="none" w:sz="0" w:space="0" w:color="auto"/>
      </w:divBdr>
    </w:div>
    <w:div w:id="998921417">
      <w:bodyDiv w:val="1"/>
      <w:marLeft w:val="0"/>
      <w:marRight w:val="0"/>
      <w:marTop w:val="0"/>
      <w:marBottom w:val="0"/>
      <w:divBdr>
        <w:top w:val="none" w:sz="0" w:space="0" w:color="auto"/>
        <w:left w:val="none" w:sz="0" w:space="0" w:color="auto"/>
        <w:bottom w:val="none" w:sz="0" w:space="0" w:color="auto"/>
        <w:right w:val="none" w:sz="0" w:space="0" w:color="auto"/>
      </w:divBdr>
    </w:div>
    <w:div w:id="1173952280">
      <w:bodyDiv w:val="1"/>
      <w:marLeft w:val="0"/>
      <w:marRight w:val="0"/>
      <w:marTop w:val="0"/>
      <w:marBottom w:val="0"/>
      <w:divBdr>
        <w:top w:val="none" w:sz="0" w:space="0" w:color="auto"/>
        <w:left w:val="none" w:sz="0" w:space="0" w:color="auto"/>
        <w:bottom w:val="none" w:sz="0" w:space="0" w:color="auto"/>
        <w:right w:val="none" w:sz="0" w:space="0" w:color="auto"/>
      </w:divBdr>
    </w:div>
    <w:div w:id="1686786618">
      <w:bodyDiv w:val="1"/>
      <w:marLeft w:val="0"/>
      <w:marRight w:val="0"/>
      <w:marTop w:val="0"/>
      <w:marBottom w:val="0"/>
      <w:divBdr>
        <w:top w:val="none" w:sz="0" w:space="0" w:color="auto"/>
        <w:left w:val="none" w:sz="0" w:space="0" w:color="auto"/>
        <w:bottom w:val="none" w:sz="0" w:space="0" w:color="auto"/>
        <w:right w:val="none" w:sz="0" w:space="0" w:color="auto"/>
      </w:divBdr>
    </w:div>
    <w:div w:id="1998876715">
      <w:bodyDiv w:val="1"/>
      <w:marLeft w:val="0"/>
      <w:marRight w:val="0"/>
      <w:marTop w:val="0"/>
      <w:marBottom w:val="0"/>
      <w:divBdr>
        <w:top w:val="none" w:sz="0" w:space="0" w:color="auto"/>
        <w:left w:val="none" w:sz="0" w:space="0" w:color="auto"/>
        <w:bottom w:val="none" w:sz="0" w:space="0" w:color="auto"/>
        <w:right w:val="none" w:sz="0" w:space="0" w:color="auto"/>
      </w:divBdr>
      <w:divsChild>
        <w:div w:id="98336513">
          <w:marLeft w:val="0"/>
          <w:marRight w:val="0"/>
          <w:marTop w:val="0"/>
          <w:marBottom w:val="0"/>
          <w:divBdr>
            <w:top w:val="none" w:sz="0" w:space="0" w:color="auto"/>
            <w:left w:val="none" w:sz="0" w:space="0" w:color="auto"/>
            <w:bottom w:val="none" w:sz="0" w:space="0" w:color="auto"/>
            <w:right w:val="none" w:sz="0" w:space="0" w:color="auto"/>
          </w:divBdr>
          <w:divsChild>
            <w:div w:id="383218820">
              <w:marLeft w:val="0"/>
              <w:marRight w:val="0"/>
              <w:marTop w:val="0"/>
              <w:marBottom w:val="0"/>
              <w:divBdr>
                <w:top w:val="none" w:sz="0" w:space="0" w:color="auto"/>
                <w:left w:val="none" w:sz="0" w:space="0" w:color="auto"/>
                <w:bottom w:val="none" w:sz="0" w:space="0" w:color="auto"/>
                <w:right w:val="none" w:sz="0" w:space="0" w:color="auto"/>
              </w:divBdr>
              <w:divsChild>
                <w:div w:id="1503161529">
                  <w:marLeft w:val="0"/>
                  <w:marRight w:val="0"/>
                  <w:marTop w:val="0"/>
                  <w:marBottom w:val="0"/>
                  <w:divBdr>
                    <w:top w:val="none" w:sz="0" w:space="0" w:color="auto"/>
                    <w:left w:val="none" w:sz="0" w:space="0" w:color="auto"/>
                    <w:bottom w:val="none" w:sz="0" w:space="0" w:color="auto"/>
                    <w:right w:val="none" w:sz="0" w:space="0" w:color="auto"/>
                  </w:divBdr>
                  <w:divsChild>
                    <w:div w:id="995034061">
                      <w:marLeft w:val="-150"/>
                      <w:marRight w:val="-150"/>
                      <w:marTop w:val="0"/>
                      <w:marBottom w:val="0"/>
                      <w:divBdr>
                        <w:top w:val="none" w:sz="0" w:space="0" w:color="auto"/>
                        <w:left w:val="none" w:sz="0" w:space="0" w:color="auto"/>
                        <w:bottom w:val="none" w:sz="0" w:space="0" w:color="auto"/>
                        <w:right w:val="none" w:sz="0" w:space="0" w:color="auto"/>
                      </w:divBdr>
                      <w:divsChild>
                        <w:div w:id="833572137">
                          <w:marLeft w:val="0"/>
                          <w:marRight w:val="0"/>
                          <w:marTop w:val="0"/>
                          <w:marBottom w:val="0"/>
                          <w:divBdr>
                            <w:top w:val="none" w:sz="0" w:space="0" w:color="auto"/>
                            <w:left w:val="none" w:sz="0" w:space="0" w:color="auto"/>
                            <w:bottom w:val="none" w:sz="0" w:space="0" w:color="auto"/>
                            <w:right w:val="none" w:sz="0" w:space="0" w:color="auto"/>
                          </w:divBdr>
                          <w:divsChild>
                            <w:div w:id="998194345">
                              <w:marLeft w:val="0"/>
                              <w:marRight w:val="0"/>
                              <w:marTop w:val="0"/>
                              <w:marBottom w:val="0"/>
                              <w:divBdr>
                                <w:top w:val="none" w:sz="0" w:space="0" w:color="auto"/>
                                <w:left w:val="none" w:sz="0" w:space="0" w:color="auto"/>
                                <w:bottom w:val="none" w:sz="0" w:space="0" w:color="auto"/>
                                <w:right w:val="none" w:sz="0" w:space="0" w:color="auto"/>
                              </w:divBdr>
                              <w:divsChild>
                                <w:div w:id="1072696389">
                                  <w:marLeft w:val="0"/>
                                  <w:marRight w:val="0"/>
                                  <w:marTop w:val="0"/>
                                  <w:marBottom w:val="300"/>
                                  <w:divBdr>
                                    <w:top w:val="none" w:sz="0" w:space="0" w:color="auto"/>
                                    <w:left w:val="none" w:sz="0" w:space="0" w:color="auto"/>
                                    <w:bottom w:val="none" w:sz="0" w:space="0" w:color="auto"/>
                                    <w:right w:val="none" w:sz="0" w:space="0" w:color="auto"/>
                                  </w:divBdr>
                                  <w:divsChild>
                                    <w:div w:id="1731419434">
                                      <w:marLeft w:val="0"/>
                                      <w:marRight w:val="0"/>
                                      <w:marTop w:val="0"/>
                                      <w:marBottom w:val="0"/>
                                      <w:divBdr>
                                        <w:top w:val="none" w:sz="0" w:space="0" w:color="auto"/>
                                        <w:left w:val="none" w:sz="0" w:space="0" w:color="auto"/>
                                        <w:bottom w:val="none" w:sz="0" w:space="0" w:color="auto"/>
                                        <w:right w:val="none" w:sz="0" w:space="0" w:color="auto"/>
                                      </w:divBdr>
                                      <w:divsChild>
                                        <w:div w:id="83764179">
                                          <w:marLeft w:val="0"/>
                                          <w:marRight w:val="0"/>
                                          <w:marTop w:val="0"/>
                                          <w:marBottom w:val="0"/>
                                          <w:divBdr>
                                            <w:top w:val="none" w:sz="0" w:space="0" w:color="auto"/>
                                            <w:left w:val="none" w:sz="0" w:space="0" w:color="auto"/>
                                            <w:bottom w:val="none" w:sz="0" w:space="0" w:color="auto"/>
                                            <w:right w:val="none" w:sz="0" w:space="0" w:color="auto"/>
                                          </w:divBdr>
                                          <w:divsChild>
                                            <w:div w:id="2057507351">
                                              <w:marLeft w:val="0"/>
                                              <w:marRight w:val="0"/>
                                              <w:marTop w:val="0"/>
                                              <w:marBottom w:val="0"/>
                                              <w:divBdr>
                                                <w:top w:val="none" w:sz="0" w:space="0" w:color="auto"/>
                                                <w:left w:val="none" w:sz="0" w:space="0" w:color="auto"/>
                                                <w:bottom w:val="none" w:sz="0" w:space="0" w:color="auto"/>
                                                <w:right w:val="none" w:sz="0" w:space="0" w:color="auto"/>
                                              </w:divBdr>
                                              <w:divsChild>
                                                <w:div w:id="2079937572">
                                                  <w:marLeft w:val="0"/>
                                                  <w:marRight w:val="0"/>
                                                  <w:marTop w:val="0"/>
                                                  <w:marBottom w:val="0"/>
                                                  <w:divBdr>
                                                    <w:top w:val="none" w:sz="0" w:space="0" w:color="auto"/>
                                                    <w:left w:val="none" w:sz="0" w:space="0" w:color="auto"/>
                                                    <w:bottom w:val="none" w:sz="0" w:space="0" w:color="auto"/>
                                                    <w:right w:val="none" w:sz="0" w:space="0" w:color="auto"/>
                                                  </w:divBdr>
                                                  <w:divsChild>
                                                    <w:div w:id="226190129">
                                                      <w:marLeft w:val="0"/>
                                                      <w:marRight w:val="0"/>
                                                      <w:marTop w:val="0"/>
                                                      <w:marBottom w:val="0"/>
                                                      <w:divBdr>
                                                        <w:top w:val="none" w:sz="0" w:space="0" w:color="auto"/>
                                                        <w:left w:val="none" w:sz="0" w:space="0" w:color="auto"/>
                                                        <w:bottom w:val="none" w:sz="0" w:space="0" w:color="auto"/>
                                                        <w:right w:val="none" w:sz="0" w:space="0" w:color="auto"/>
                                                      </w:divBdr>
                                                      <w:divsChild>
                                                        <w:div w:id="854226989">
                                                          <w:marLeft w:val="0"/>
                                                          <w:marRight w:val="0"/>
                                                          <w:marTop w:val="0"/>
                                                          <w:marBottom w:val="0"/>
                                                          <w:divBdr>
                                                            <w:top w:val="none" w:sz="0" w:space="0" w:color="auto"/>
                                                            <w:left w:val="none" w:sz="0" w:space="0" w:color="auto"/>
                                                            <w:bottom w:val="none" w:sz="0" w:space="0" w:color="auto"/>
                                                            <w:right w:val="none" w:sz="0" w:space="0" w:color="auto"/>
                                                          </w:divBdr>
                                                          <w:divsChild>
                                                            <w:div w:id="1681195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9930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www.fatf-gafi.org/publications/fatfrecommendations/documents/public-statement-virtual-assets.html" TargetMode="External"/><Relationship Id="rId2" Type="http://schemas.openxmlformats.org/officeDocument/2006/relationships/hyperlink" Target="https://www.fatf-gafi.org/media/fatf/documents/recommendations/pdfs/FATF%20Recommendations%202012.pdf" TargetMode="External"/><Relationship Id="rId1" Type="http://schemas.openxmlformats.org/officeDocument/2006/relationships/hyperlink" Target="https://www.europarl.europa.eu/RegData/etudes/STUD/2020/648779/IPOL_STU(2020)648779_EN.pdf" TargetMode="External"/><Relationship Id="rId4" Type="http://schemas.openxmlformats.org/officeDocument/2006/relationships/hyperlink" Target="https://www.fatf-gafi.org/media/fatf/documents/recommendations/RBA-VA-VASP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87C99C-F47A-4E3A-ADE2-128F27263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Pages>
  <Words>12453</Words>
  <Characters>70984</Characters>
  <Application>Microsoft Office Word</Application>
  <DocSecurity>0</DocSecurity>
  <Lines>591</Lines>
  <Paragraphs>166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83271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Dušan Romčević</dc:creator>
  <cp:keywords>[SEC=ZASTICENO]</cp:keywords>
  <cp:lastModifiedBy>Strahinja Vujicic</cp:lastModifiedBy>
  <cp:revision>49</cp:revision>
  <dcterms:created xsi:type="dcterms:W3CDTF">2020-11-27T06:54:00Z</dcterms:created>
  <dcterms:modified xsi:type="dcterms:W3CDTF">2020-11-27T08:49:00Z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M_ProtectiveMarkingValue_Footer">
    <vt:lpwstr>ЗАШТИЋЕНО</vt:lpwstr>
  </property>
  <property fmtid="{D5CDD505-2E9C-101B-9397-08002B2CF9AE}" pid="3" name="PM_Caveats_Count">
    <vt:lpwstr>0</vt:lpwstr>
  </property>
  <property fmtid="{D5CDD505-2E9C-101B-9397-08002B2CF9AE}" pid="4" name="PM_Originator_Hash_SHA1">
    <vt:lpwstr>6E660D4FD181486A4416B80C58B088BEAF37DC4E</vt:lpwstr>
  </property>
  <property fmtid="{D5CDD505-2E9C-101B-9397-08002B2CF9AE}" pid="5" name="PM_SecurityClassification">
    <vt:lpwstr>ZASTICENO</vt:lpwstr>
  </property>
  <property fmtid="{D5CDD505-2E9C-101B-9397-08002B2CF9AE}" pid="6" name="PM_DisplayValueSecClassificationWithQualifier">
    <vt:lpwstr>ЗАШТИЋЕНО</vt:lpwstr>
  </property>
  <property fmtid="{D5CDD505-2E9C-101B-9397-08002B2CF9AE}" pid="7" name="PM_Qualifier">
    <vt:lpwstr/>
  </property>
  <property fmtid="{D5CDD505-2E9C-101B-9397-08002B2CF9AE}" pid="8" name="PM_Hash_SHA1">
    <vt:lpwstr>4924ED99BC7378274971F0766A114DEF98BE7F14</vt:lpwstr>
  </property>
  <property fmtid="{D5CDD505-2E9C-101B-9397-08002B2CF9AE}" pid="9" name="PM_ProtectiveMarkingImage_Header">
    <vt:lpwstr>C:\Program Files\Common Files\janusNET Shared\janusSEAL\Images\DocumentSlashBlue.png</vt:lpwstr>
  </property>
  <property fmtid="{D5CDD505-2E9C-101B-9397-08002B2CF9AE}" pid="10" name="PM_InsertionValue">
    <vt:lpwstr>ZAŠTIĆENO</vt:lpwstr>
  </property>
  <property fmtid="{D5CDD505-2E9C-101B-9397-08002B2CF9AE}" pid="11" name="PM_ProtectiveMarkingValue_Header">
    <vt:lpwstr>ЗАШТИЋЕНО</vt:lpwstr>
  </property>
  <property fmtid="{D5CDD505-2E9C-101B-9397-08002B2CF9AE}" pid="12" name="PM_ProtectiveMarkingImage_Footer">
    <vt:lpwstr>C:\Program Files\Common Files\janusNET Shared\janusSEAL\Images\DocumentSlashBlue.png</vt:lpwstr>
  </property>
  <property fmtid="{D5CDD505-2E9C-101B-9397-08002B2CF9AE}" pid="13" name="PM_Namespace">
    <vt:lpwstr>NBS</vt:lpwstr>
  </property>
  <property fmtid="{D5CDD505-2E9C-101B-9397-08002B2CF9AE}" pid="14" name="PM_Version">
    <vt:lpwstr>v2</vt:lpwstr>
  </property>
  <property fmtid="{D5CDD505-2E9C-101B-9397-08002B2CF9AE}" pid="15" name="PM_Originating_FileId">
    <vt:lpwstr>7FBB3F5804F64C4493FEF282F584CA3C</vt:lpwstr>
  </property>
  <property fmtid="{D5CDD505-2E9C-101B-9397-08002B2CF9AE}" pid="16" name="PM_OriginationTimeStamp">
    <vt:lpwstr>2020-10-30T14:46:28Z</vt:lpwstr>
  </property>
  <property fmtid="{D5CDD505-2E9C-101B-9397-08002B2CF9AE}" pid="17" name="PM_Hash_Version">
    <vt:lpwstr>2016.1</vt:lpwstr>
  </property>
  <property fmtid="{D5CDD505-2E9C-101B-9397-08002B2CF9AE}" pid="18" name="PM_Hash_Salt_Prev">
    <vt:lpwstr>4091E97FB1154A77D196E4D22688856B</vt:lpwstr>
  </property>
  <property fmtid="{D5CDD505-2E9C-101B-9397-08002B2CF9AE}" pid="19" name="PM_Hash_Salt">
    <vt:lpwstr>4091E97FB1154A77D196E4D22688856B</vt:lpwstr>
  </property>
</Properties>
</file>