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BE936" w14:textId="1BFF46FA" w:rsidR="00B43F74" w:rsidRPr="000820DE" w:rsidRDefault="000820DE" w:rsidP="00B22D09">
      <w:pPr>
        <w:spacing w:after="120"/>
        <w:jc w:val="center"/>
        <w:rPr>
          <w:rFonts w:ascii="Times New Roman" w:hAnsi="Times New Roman" w:cs="Times New Roman"/>
          <w:b/>
          <w:color w:val="000000"/>
          <w:sz w:val="24"/>
          <w:szCs w:val="24"/>
          <w:lang w:val="sr-Cyrl-RS"/>
        </w:rPr>
      </w:pPr>
      <w:r w:rsidRPr="000820DE">
        <w:rPr>
          <w:rFonts w:ascii="Times New Roman" w:hAnsi="Times New Roman" w:cs="Times New Roman"/>
          <w:b/>
          <w:color w:val="000000"/>
          <w:sz w:val="24"/>
          <w:szCs w:val="24"/>
          <w:lang w:val="sr-Cyrl-RS"/>
        </w:rPr>
        <w:t>VI. АНАЛИЗА ЕФЕКАТА ПРОПИСА</w:t>
      </w:r>
    </w:p>
    <w:p w14:paraId="6DED8CB9" w14:textId="22F9440C" w:rsidR="00B43F74" w:rsidRPr="000820DE" w:rsidRDefault="004E3668" w:rsidP="004E3668">
      <w:pPr>
        <w:spacing w:after="120"/>
        <w:jc w:val="right"/>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ПРИЛОГ 2:</w:t>
      </w:r>
    </w:p>
    <w:p w14:paraId="47B94BF2" w14:textId="647EC236"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постојећег стања и правилно дефинисање промене која се предлаже</w:t>
      </w:r>
    </w:p>
    <w:p w14:paraId="1035CCAB" w14:textId="77777777" w:rsidR="007238A5"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1) Који показатељи се прате у области, који су разлози због којих се ови показатељи прате и које су њихове вредности?</w:t>
      </w:r>
    </w:p>
    <w:p w14:paraId="2AA35051" w14:textId="47FAACA5" w:rsidR="00B22D09" w:rsidRPr="000820DE" w:rsidRDefault="007238A5" w:rsidP="007238A5">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 xml:space="preserve"> С обзиром да предложене измене/допуне имају утицаја на принудну наплату царинског дуга, која је, најчешће, последица накнадне контроле декларације, која се не спроводи у сваком случају царињења, то није могуће унапред знати колико ће бити наплаћено царинског дуга по овом основу.  </w:t>
      </w:r>
    </w:p>
    <w:p w14:paraId="7409AADA" w14:textId="77777777" w:rsidR="00C64248" w:rsidRPr="000820DE" w:rsidRDefault="00C64248" w:rsidP="00B22D09">
      <w:pPr>
        <w:spacing w:after="150"/>
        <w:rPr>
          <w:rFonts w:ascii="Times New Roman" w:hAnsi="Times New Roman" w:cs="Times New Roman"/>
          <w:color w:val="000000"/>
          <w:sz w:val="24"/>
          <w:szCs w:val="24"/>
          <w:lang w:val="sr-Cyrl-RS"/>
        </w:rPr>
      </w:pPr>
    </w:p>
    <w:p w14:paraId="564CFF41" w14:textId="481BF819" w:rsidR="00B22D09" w:rsidRPr="000820DE" w:rsidRDefault="00B22D09" w:rsidP="00947DAC">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D483064" w14:textId="640FAA58" w:rsidR="0019756B" w:rsidRPr="000820DE" w:rsidRDefault="00C236CB" w:rsidP="0019756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С обзиром да се предлаже измена, тј. допуна свега два члана Царинског закона („Службени гласник РС”, број 95/18 и 91/19 - др. закон), то се</w:t>
      </w:r>
      <w:r w:rsidR="0019756B" w:rsidRPr="000820DE">
        <w:rPr>
          <w:rFonts w:ascii="Times New Roman" w:hAnsi="Times New Roman" w:cs="Times New Roman"/>
          <w:color w:val="000000"/>
          <w:sz w:val="24"/>
          <w:szCs w:val="24"/>
          <w:lang w:val="sr-Cyrl-RS"/>
        </w:rPr>
        <w:t xml:space="preserve"> не с</w:t>
      </w:r>
      <w:r w:rsidRPr="000820DE">
        <w:rPr>
          <w:rFonts w:ascii="Times New Roman" w:hAnsi="Times New Roman" w:cs="Times New Roman"/>
          <w:color w:val="000000"/>
          <w:sz w:val="24"/>
          <w:szCs w:val="24"/>
          <w:lang w:val="sr-Cyrl-RS"/>
        </w:rPr>
        <w:t xml:space="preserve">проводи документ јавне политике конкретно у делу којим се врше измене. </w:t>
      </w:r>
    </w:p>
    <w:p w14:paraId="544DA953" w14:textId="77777777" w:rsidR="00C64248" w:rsidRPr="000820DE" w:rsidRDefault="00C64248" w:rsidP="00B22D09">
      <w:pPr>
        <w:spacing w:after="150"/>
        <w:rPr>
          <w:rFonts w:ascii="Times New Roman" w:hAnsi="Times New Roman" w:cs="Times New Roman"/>
          <w:color w:val="000000"/>
          <w:sz w:val="24"/>
          <w:szCs w:val="24"/>
          <w:lang w:val="sr-Cyrl-RS"/>
        </w:rPr>
      </w:pPr>
    </w:p>
    <w:p w14:paraId="62E9338F" w14:textId="31EC60E3"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3) Који су важећи прописи и документи јавних политика од значаја за промену која се предлаже и у чему се тај значај огледа?</w:t>
      </w:r>
    </w:p>
    <w:p w14:paraId="33213234" w14:textId="05BB585A" w:rsidR="0019756B" w:rsidRPr="000820DE" w:rsidRDefault="00C236CB"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 Не постоје докумен</w:t>
      </w:r>
      <w:r w:rsidR="000820DE">
        <w:rPr>
          <w:rFonts w:ascii="Times New Roman" w:hAnsi="Times New Roman" w:cs="Times New Roman"/>
          <w:color w:val="000000"/>
          <w:sz w:val="24"/>
          <w:szCs w:val="24"/>
          <w:lang w:val="sr-Cyrl-RS"/>
        </w:rPr>
        <w:t>т</w:t>
      </w:r>
      <w:r w:rsidRPr="000820DE">
        <w:rPr>
          <w:rFonts w:ascii="Times New Roman" w:hAnsi="Times New Roman" w:cs="Times New Roman"/>
          <w:color w:val="000000"/>
          <w:sz w:val="24"/>
          <w:szCs w:val="24"/>
          <w:lang w:val="sr-Cyrl-RS"/>
        </w:rPr>
        <w:t>и јавних политика од значаја за промену која се предлаже.</w:t>
      </w:r>
    </w:p>
    <w:p w14:paraId="06891641" w14:textId="79B75921" w:rsidR="0019756B" w:rsidRPr="000820DE" w:rsidRDefault="0019756B" w:rsidP="00B22D09">
      <w:pPr>
        <w:spacing w:after="150"/>
        <w:rPr>
          <w:rFonts w:ascii="Times New Roman" w:hAnsi="Times New Roman" w:cs="Times New Roman"/>
          <w:sz w:val="24"/>
          <w:szCs w:val="24"/>
          <w:lang w:val="sr-Cyrl-RS"/>
        </w:rPr>
      </w:pPr>
    </w:p>
    <w:p w14:paraId="276BD1B6" w14:textId="393CB5E7"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4) Да ли су уочени проблеми у области и на кога се они односе? Представити узроке и последице проблема.</w:t>
      </w:r>
    </w:p>
    <w:p w14:paraId="21623B33" w14:textId="77777777"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Предметна област је регулисана Царинским законом („Службени гласник РС”, број 95/18 и 91/19 - др. закон), који је у примени од 17. јуна 2019. године. Царинским законом се уређују општа правила и поступци који се примењују на робу која се уноси и износи из царинског подручја Републике Србије. Наиме, царински орган контролише међународни промет робе, доприносећи слободној трговини, спровођењу спољашњих аспеката домаћег тржишта и принципа који се односе на трговину, као и општој безбедности у ланцу трговине.</w:t>
      </w:r>
    </w:p>
    <w:p w14:paraId="5085CDF9" w14:textId="2B23C13A"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Предложеним изменама и допунама Царинског закона, најпре, врши се терминолошка измена, којом се прецизира тренутак када донете одлуке царинског органа постају извршне, а то је од дана достављања лицу на које се предметна одлука односи. Ова измена </w:t>
      </w:r>
      <w:r w:rsidRPr="000820DE">
        <w:rPr>
          <w:rFonts w:ascii="Times New Roman" w:hAnsi="Times New Roman" w:cs="Times New Roman"/>
          <w:color w:val="000000"/>
          <w:sz w:val="24"/>
          <w:szCs w:val="24"/>
          <w:lang w:val="sr-Cyrl-RS"/>
        </w:rPr>
        <w:lastRenderedPageBreak/>
        <w:t xml:space="preserve">је врло битна из разлога што тренутно важећа законска формулација гласи да су одлуке царинског органа извршне од тренутна доношења, што је у супротности са Законом о општем управном поступку и, у циљу постизања правне сигурности, предлаже се измена поменутог члана. </w:t>
      </w:r>
    </w:p>
    <w:p w14:paraId="383B9702" w14:textId="63D877D0"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Другим чланом измењени су рокови застарелости за плаћање царинског дуга, јер постојеће законско решење да се царински дуг не може наплатити по истеку рока од три године од дана његовог настанка, у пракси се показало као тешко примењиво. Наиме, у члану 89. став 1. Царинског закона („Службени гласник РС”, бр. 95/18 и 91/19 – др. закон), прописано је да се дужник на прописан начин обавештава о царинском дугу на месту где је царински дуг настао или се сматра да је настао у складу са чланом 75. овог закона. При томе, ако је износ увозних или извозних дажбина који треба платити једнак износу који је унет у декларацију, сматра се да је дужник био обавештен у тренутку пуштања робе од стране царинског органа, а ако то није случај, царински орган обавештава дужника о царинском дугу када је у могућности да утврди износ увозних или извозних дажбина који треба платити и донесе одлуку о томе. С тим што је у члану 90. Царинског закона прописано да се дужник не обавештава о царинском дугу након истека рока од три године од дана када је царински дуг настао.</w:t>
      </w:r>
    </w:p>
    <w:p w14:paraId="611D017D" w14:textId="02380F1E"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С друге стране, одредбом члана 99. став 2. Царинског закона прописано је да се царински дуг не може наплатити по истеку рока од три године од дана његовог настанка. </w:t>
      </w:r>
    </w:p>
    <w:p w14:paraId="30CF097A" w14:textId="503098CB"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Полазећи од ситуације када износ увозних или извозних дажбина који треба платити није једнак износу који је унет у декларацију, што даље значи да царински орган обавештава дужника о царинском дугу када је у могућности да утврди износ увозних или извозних дажбина који треба платити и донесе одлуку о томе, у пракси се показало да је период од три године за утврђивање царинског дуга, доношење одлуке о томе и обавештавање дужника о царинском дугу и, истовремено спровођење принудне наплате тог дуга, такође, у истом року од три године, често тешко </w:t>
      </w:r>
      <w:proofErr w:type="spellStart"/>
      <w:r w:rsidRPr="000820DE">
        <w:rPr>
          <w:rFonts w:ascii="Times New Roman" w:hAnsi="Times New Roman" w:cs="Times New Roman"/>
          <w:color w:val="000000"/>
          <w:sz w:val="24"/>
          <w:szCs w:val="24"/>
          <w:lang w:val="sr-Cyrl-RS"/>
        </w:rPr>
        <w:t>изводиво</w:t>
      </w:r>
      <w:proofErr w:type="spellEnd"/>
      <w:r w:rsidRPr="000820DE">
        <w:rPr>
          <w:rFonts w:ascii="Times New Roman" w:hAnsi="Times New Roman" w:cs="Times New Roman"/>
          <w:color w:val="000000"/>
          <w:sz w:val="24"/>
          <w:szCs w:val="24"/>
          <w:lang w:val="sr-Cyrl-RS"/>
        </w:rPr>
        <w:t>.</w:t>
      </w:r>
    </w:p>
    <w:p w14:paraId="11AB6AD5" w14:textId="26FC9832" w:rsidR="00C236CB" w:rsidRPr="000820DE" w:rsidRDefault="00C236CB" w:rsidP="00C236C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Из тог разлога, а да би се омогућило да царински орган спроведе све потребне радње у циљу утврђивања царинског дуга, а затим обавештавања дужника о царинском дугу и, на крају, наплату царинског дуга, који, према Закону о буџету Републике Србије, представља приход буџета, извршене су измене у члану 99. Царинског закона, тако што су предложени дужи рокови застарелости, који су, иначе, били прописани и у раније важећем Царинском закону („Службени гласник РС”, бр. 18/10, 111/12, 29/15 и 108/16). </w:t>
      </w:r>
    </w:p>
    <w:p w14:paraId="1F312A5A" w14:textId="77777777" w:rsidR="00C64248" w:rsidRPr="000820DE" w:rsidRDefault="00C64248" w:rsidP="00B22D09">
      <w:pPr>
        <w:spacing w:after="150"/>
        <w:rPr>
          <w:rFonts w:ascii="Times New Roman" w:hAnsi="Times New Roman" w:cs="Times New Roman"/>
          <w:color w:val="000000"/>
          <w:sz w:val="24"/>
          <w:szCs w:val="24"/>
          <w:lang w:val="sr-Cyrl-RS"/>
        </w:rPr>
      </w:pPr>
    </w:p>
    <w:p w14:paraId="78413D69" w14:textId="77777777" w:rsidR="00C64248" w:rsidRPr="000820DE" w:rsidRDefault="00C64248" w:rsidP="00B22D09">
      <w:pPr>
        <w:spacing w:after="150"/>
        <w:rPr>
          <w:rFonts w:ascii="Times New Roman" w:hAnsi="Times New Roman" w:cs="Times New Roman"/>
          <w:color w:val="000000"/>
          <w:sz w:val="24"/>
          <w:szCs w:val="24"/>
          <w:lang w:val="sr-Cyrl-RS"/>
        </w:rPr>
      </w:pPr>
    </w:p>
    <w:p w14:paraId="6E590802" w14:textId="3C327F0F"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5) Која промена се предлаже?</w:t>
      </w:r>
    </w:p>
    <w:p w14:paraId="18766349" w14:textId="03F7D75C" w:rsidR="00BA707D" w:rsidRPr="000820DE" w:rsidRDefault="00BA707D" w:rsidP="00BA707D">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Изменом члана 17. Царинског закона п</w:t>
      </w:r>
      <w:r w:rsidR="00C236CB" w:rsidRPr="000820DE">
        <w:rPr>
          <w:rFonts w:ascii="Times New Roman" w:hAnsi="Times New Roman" w:cs="Times New Roman"/>
          <w:color w:val="000000"/>
          <w:sz w:val="24"/>
          <w:szCs w:val="24"/>
          <w:lang w:val="sr-Cyrl-RS"/>
        </w:rPr>
        <w:t>редлаже се да донете одлуке царинског органа постају извршне од тренутка достављања лицу на које се односе.</w:t>
      </w:r>
    </w:p>
    <w:p w14:paraId="100BE965" w14:textId="1ECE4EC1" w:rsidR="00BA707D" w:rsidRPr="000820DE" w:rsidRDefault="00BA707D" w:rsidP="00BA707D">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lastRenderedPageBreak/>
        <w:t xml:space="preserve">Изменом члана 99. Царинског закона предлаже се да се царински дуг не може наплатити по истеку рока од пет година од дана његовог настанка. Затим, да се застаревање прекида сваком радњом царинског органа која се предузима ради наплате дажбина, у ком случају рок почиње да тече од почетка, а да право наплате застарева по истеку </w:t>
      </w:r>
      <w:r w:rsidR="00CC542B">
        <w:rPr>
          <w:rFonts w:ascii="Times New Roman" w:hAnsi="Times New Roman" w:cs="Times New Roman"/>
          <w:color w:val="000000"/>
          <w:sz w:val="24"/>
          <w:szCs w:val="24"/>
          <w:lang w:val="sr-Cyrl-RS"/>
        </w:rPr>
        <w:t>десет</w:t>
      </w:r>
      <w:r w:rsidRPr="000820DE">
        <w:rPr>
          <w:rFonts w:ascii="Times New Roman" w:hAnsi="Times New Roman" w:cs="Times New Roman"/>
          <w:color w:val="000000"/>
          <w:sz w:val="24"/>
          <w:szCs w:val="24"/>
          <w:lang w:val="sr-Cyrl-RS"/>
        </w:rPr>
        <w:t xml:space="preserve"> година од дана настанка царинског дуга.</w:t>
      </w:r>
    </w:p>
    <w:p w14:paraId="4DE5B969" w14:textId="77777777" w:rsidR="00C64248" w:rsidRPr="000820DE" w:rsidRDefault="00C64248" w:rsidP="00B22D09">
      <w:pPr>
        <w:spacing w:after="150"/>
        <w:rPr>
          <w:rFonts w:ascii="Times New Roman" w:hAnsi="Times New Roman" w:cs="Times New Roman"/>
          <w:color w:val="000000"/>
          <w:sz w:val="24"/>
          <w:szCs w:val="24"/>
          <w:lang w:val="sr-Cyrl-RS"/>
        </w:rPr>
      </w:pPr>
    </w:p>
    <w:p w14:paraId="68952D36" w14:textId="79DDD29D"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6) Да ли је промена заиста неопходна и у ком обиму?</w:t>
      </w:r>
    </w:p>
    <w:p w14:paraId="095E0D1D" w14:textId="757BADAC" w:rsidR="00381F87" w:rsidRPr="000820DE" w:rsidRDefault="00381F87" w:rsidP="00381F87">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Имајући у виду да се предложеним изменама Царинског закона врши усклађивање са Законом о општем управном поступку („Службени гласник РС”, бр. 18/16 и 95/18 </w:t>
      </w:r>
      <w:r w:rsidR="000D4962">
        <w:rPr>
          <w:rFonts w:ascii="Times New Roman" w:hAnsi="Times New Roman" w:cs="Times New Roman"/>
          <w:color w:val="000000"/>
          <w:sz w:val="24"/>
          <w:szCs w:val="24"/>
          <w:lang w:val="sr-Cyrl-RS"/>
        </w:rPr>
        <w:t>–</w:t>
      </w:r>
      <w:r w:rsidRPr="000820DE">
        <w:rPr>
          <w:rFonts w:ascii="Times New Roman" w:hAnsi="Times New Roman" w:cs="Times New Roman"/>
          <w:color w:val="000000"/>
          <w:sz w:val="24"/>
          <w:szCs w:val="24"/>
          <w:lang w:val="sr-Cyrl-RS"/>
        </w:rPr>
        <w:t xml:space="preserve"> аутентично тумачење), као и да предложене измене доприносе заштити финансијских интереса Републике Србије, кроз обезбеђивање прихода буџета у виду наплате царинског дуга, то је промена заиста неопходна у обиму у ком је предложена.   </w:t>
      </w:r>
    </w:p>
    <w:p w14:paraId="37783B80" w14:textId="77777777" w:rsidR="00381F87" w:rsidRPr="000820DE" w:rsidRDefault="00381F87" w:rsidP="00381F87">
      <w:pPr>
        <w:spacing w:after="150"/>
        <w:jc w:val="both"/>
        <w:rPr>
          <w:rFonts w:ascii="Times New Roman" w:hAnsi="Times New Roman" w:cs="Times New Roman"/>
          <w:color w:val="000000"/>
          <w:sz w:val="24"/>
          <w:szCs w:val="24"/>
          <w:lang w:val="sr-Cyrl-RS"/>
        </w:rPr>
      </w:pPr>
    </w:p>
    <w:p w14:paraId="3DF44D74" w14:textId="3EC40540"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010A3C19" w14:textId="2A19272B" w:rsidR="00381F87" w:rsidRPr="000820DE" w:rsidRDefault="00381F87" w:rsidP="00381F87">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Предложена промена ће утицати на учеснике у царинском поступку, а то могу бити и физичка и правна лица.</w:t>
      </w:r>
    </w:p>
    <w:p w14:paraId="00215C1D" w14:textId="77777777" w:rsidR="00381F87" w:rsidRPr="000820DE" w:rsidRDefault="00381F87" w:rsidP="00B22D09">
      <w:pPr>
        <w:spacing w:after="150"/>
        <w:rPr>
          <w:rFonts w:ascii="Times New Roman" w:hAnsi="Times New Roman" w:cs="Times New Roman"/>
          <w:sz w:val="24"/>
          <w:szCs w:val="24"/>
          <w:lang w:val="sr-Cyrl-RS"/>
        </w:rPr>
      </w:pPr>
    </w:p>
    <w:p w14:paraId="604C3700" w14:textId="22005DE3"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8) Да ли постоје важећи документи јавних политика којима би се могла остварити жељена промена и о којим документима се ради?</w:t>
      </w:r>
    </w:p>
    <w:p w14:paraId="031E88F6" w14:textId="618BCF60" w:rsidR="00381F87" w:rsidRPr="000820DE" w:rsidRDefault="00381F87" w:rsidP="00381F87">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Не постоје важећи документи јавних политика којима би се могла остварити жељена промена.</w:t>
      </w:r>
    </w:p>
    <w:p w14:paraId="4E36F966" w14:textId="77777777" w:rsidR="00381F87" w:rsidRPr="000820DE" w:rsidRDefault="00381F87" w:rsidP="00B22D09">
      <w:pPr>
        <w:spacing w:after="150"/>
        <w:rPr>
          <w:rFonts w:ascii="Times New Roman" w:hAnsi="Times New Roman" w:cs="Times New Roman"/>
          <w:sz w:val="24"/>
          <w:szCs w:val="24"/>
          <w:lang w:val="sr-Cyrl-RS"/>
        </w:rPr>
      </w:pPr>
    </w:p>
    <w:p w14:paraId="66E6EF5D" w14:textId="4B9F8239" w:rsidR="00B22D09" w:rsidRPr="000820DE" w:rsidRDefault="00B22D09" w:rsidP="00B22D09">
      <w:pPr>
        <w:spacing w:after="150"/>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9) Да ли је промену могуће остварити применом важећих прописа?</w:t>
      </w:r>
    </w:p>
    <w:p w14:paraId="41539136" w14:textId="2AA3ECA7" w:rsidR="00381F87" w:rsidRPr="000820DE" w:rsidRDefault="00381F87" w:rsidP="0009118B">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Управо се у примени важећих прописа, тачније Царинског закона</w:t>
      </w:r>
      <w:r w:rsidR="0009118B" w:rsidRPr="000820DE">
        <w:rPr>
          <w:rFonts w:ascii="Times New Roman" w:hAnsi="Times New Roman" w:cs="Times New Roman"/>
          <w:color w:val="000000"/>
          <w:sz w:val="24"/>
          <w:szCs w:val="24"/>
          <w:lang w:val="sr-Cyrl-RS"/>
        </w:rPr>
        <w:t xml:space="preserve"> („Службени гласник РС”, бр. 95/18 и 91/19 – др. закон)</w:t>
      </w:r>
      <w:r w:rsidR="0009118B" w:rsidRPr="000820DE">
        <w:rPr>
          <w:rFonts w:ascii="Times New Roman" w:hAnsi="Times New Roman" w:cs="Times New Roman"/>
          <w:sz w:val="24"/>
          <w:szCs w:val="24"/>
          <w:lang w:val="sr-Cyrl-RS"/>
        </w:rPr>
        <w:t xml:space="preserve"> </w:t>
      </w:r>
      <w:r w:rsidR="0009118B" w:rsidRPr="000820DE">
        <w:rPr>
          <w:rFonts w:ascii="Times New Roman" w:hAnsi="Times New Roman" w:cs="Times New Roman"/>
          <w:color w:val="000000"/>
          <w:sz w:val="24"/>
          <w:szCs w:val="24"/>
          <w:lang w:val="sr-Cyrl-RS"/>
        </w:rPr>
        <w:t>јавила потреба за изменом појединих чланова овог закона, јер се показало да важећа законска решења нису примењива у мери у којој је потребно.</w:t>
      </w:r>
    </w:p>
    <w:p w14:paraId="44799FFF" w14:textId="77777777" w:rsidR="00B22D09" w:rsidRPr="000820DE" w:rsidRDefault="00B22D09" w:rsidP="00B22D09">
      <w:pPr>
        <w:spacing w:after="150"/>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10) Квантитативно (нумерички, статистички) представити очекиване трендове у предметној области, уколико се одустане од интервенције (</w:t>
      </w:r>
      <w:r w:rsidRPr="000820DE">
        <w:rPr>
          <w:rFonts w:ascii="Times New Roman" w:hAnsi="Times New Roman" w:cs="Times New Roman"/>
          <w:i/>
          <w:color w:val="000000"/>
          <w:sz w:val="24"/>
          <w:szCs w:val="24"/>
          <w:lang w:val="sr-Cyrl-RS"/>
        </w:rPr>
        <w:t xml:space="preserve">status </w:t>
      </w:r>
      <w:proofErr w:type="spellStart"/>
      <w:r w:rsidRPr="000820DE">
        <w:rPr>
          <w:rFonts w:ascii="Times New Roman" w:hAnsi="Times New Roman" w:cs="Times New Roman"/>
          <w:i/>
          <w:color w:val="000000"/>
          <w:sz w:val="24"/>
          <w:szCs w:val="24"/>
          <w:lang w:val="sr-Cyrl-RS"/>
        </w:rPr>
        <w:t>quo</w:t>
      </w:r>
      <w:proofErr w:type="spellEnd"/>
      <w:r w:rsidRPr="000820DE">
        <w:rPr>
          <w:rFonts w:ascii="Times New Roman" w:hAnsi="Times New Roman" w:cs="Times New Roman"/>
          <w:color w:val="000000"/>
          <w:sz w:val="24"/>
          <w:szCs w:val="24"/>
          <w:lang w:val="sr-Cyrl-RS"/>
        </w:rPr>
        <w:t>).</w:t>
      </w:r>
    </w:p>
    <w:p w14:paraId="08FBD1FB" w14:textId="77777777" w:rsidR="00B22D09" w:rsidRPr="000820DE" w:rsidRDefault="00B22D09" w:rsidP="00947DAC">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D990A06" w14:textId="77777777" w:rsidR="0009118B" w:rsidRPr="000820DE" w:rsidRDefault="0009118B" w:rsidP="00B22D09">
      <w:pPr>
        <w:spacing w:after="150"/>
        <w:jc w:val="right"/>
        <w:rPr>
          <w:rFonts w:ascii="Times New Roman" w:hAnsi="Times New Roman" w:cs="Times New Roman"/>
          <w:color w:val="000000"/>
          <w:sz w:val="24"/>
          <w:szCs w:val="24"/>
          <w:lang w:val="sr-Cyrl-RS"/>
        </w:rPr>
      </w:pPr>
    </w:p>
    <w:p w14:paraId="3FB34394" w14:textId="4051CFAE"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3:</w:t>
      </w:r>
    </w:p>
    <w:p w14:paraId="5B3463D9" w14:textId="77777777"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утврђивање циљева</w:t>
      </w:r>
    </w:p>
    <w:p w14:paraId="03E768EE" w14:textId="4847E83E" w:rsidR="00B22D09" w:rsidRPr="000820DE" w:rsidRDefault="00B22D09" w:rsidP="00C64248">
      <w:pPr>
        <w:pStyle w:val="ListParagraph"/>
        <w:numPr>
          <w:ilvl w:val="0"/>
          <w:numId w:val="1"/>
        </w:numPr>
        <w:spacing w:after="150"/>
        <w:ind w:left="0" w:firstLine="142"/>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Због чега је неопходно постићи жељену промену на нивоу друштва? (одговором на ово питање дефинише се општи циљ).</w:t>
      </w:r>
    </w:p>
    <w:p w14:paraId="258DB43A" w14:textId="1045CC09" w:rsidR="0009118B" w:rsidRPr="000820DE" w:rsidRDefault="0009118B" w:rsidP="0009118B">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у примени тренутно важећег Царинског закона, јавила се потреба за изменама и допунама појед</w:t>
      </w:r>
      <w:r w:rsidR="00232239">
        <w:rPr>
          <w:rFonts w:ascii="Times New Roman" w:hAnsi="Times New Roman" w:cs="Times New Roman"/>
          <w:sz w:val="24"/>
          <w:szCs w:val="24"/>
          <w:lang w:val="sr-Cyrl-RS"/>
        </w:rPr>
        <w:t>и</w:t>
      </w:r>
      <w:r w:rsidRPr="000820DE">
        <w:rPr>
          <w:rFonts w:ascii="Times New Roman" w:hAnsi="Times New Roman" w:cs="Times New Roman"/>
          <w:sz w:val="24"/>
          <w:szCs w:val="24"/>
          <w:lang w:val="sr-Cyrl-RS"/>
        </w:rPr>
        <w:t>них одредби тог закона. Најпре, измена предложена у члану 17. став 9. Царинског закона, где се реч: „доношења” замењује речју: „достављања”, иако терминолошке природе, битно је изменити из разлога што тренутно важећа законска формулација гласи да су одлуке царинског органа извршне од тренутна доношења, што је у супротности са Законом о општем управном поступку и, у циљу постизања правне сигурности, предлаже се измена поменутог члана.</w:t>
      </w:r>
    </w:p>
    <w:p w14:paraId="7CCCFE0F" w14:textId="6A9D90BD" w:rsidR="0009118B" w:rsidRPr="000820DE" w:rsidRDefault="0009118B" w:rsidP="0009118B">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 xml:space="preserve">Такође, у циљу заштите финансијских интереса Републике Србије, што је један од циљева деловања царинског органа, прописан чланом 2. Царинског закона („Службени гласник РС”, бр. 95/18 и 91/19 – др. закон), потребно је изменити члан 99. тог закона, како је предложено у </w:t>
      </w:r>
      <w:r w:rsidR="007159F6">
        <w:rPr>
          <w:rFonts w:ascii="Times New Roman" w:hAnsi="Times New Roman" w:cs="Times New Roman"/>
          <w:sz w:val="24"/>
          <w:szCs w:val="24"/>
          <w:lang w:val="sr-Cyrl-RS"/>
        </w:rPr>
        <w:t>Предлогу</w:t>
      </w:r>
      <w:r w:rsidRPr="000820DE">
        <w:rPr>
          <w:rFonts w:ascii="Times New Roman" w:hAnsi="Times New Roman" w:cs="Times New Roman"/>
          <w:sz w:val="24"/>
          <w:szCs w:val="24"/>
          <w:lang w:val="sr-Cyrl-RS"/>
        </w:rPr>
        <w:t xml:space="preserve"> закона о изменама и допуни Царинског закона.</w:t>
      </w:r>
    </w:p>
    <w:p w14:paraId="226C80EE" w14:textId="379B0174" w:rsidR="0009118B" w:rsidRPr="000820DE" w:rsidRDefault="0009118B" w:rsidP="0009118B">
      <w:pPr>
        <w:spacing w:after="150"/>
        <w:rPr>
          <w:rFonts w:ascii="Times New Roman" w:hAnsi="Times New Roman" w:cs="Times New Roman"/>
          <w:sz w:val="24"/>
          <w:szCs w:val="24"/>
          <w:lang w:val="sr-Cyrl-RS"/>
        </w:rPr>
      </w:pPr>
    </w:p>
    <w:p w14:paraId="5FB137EB" w14:textId="142A65A9"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398ACEE0" w14:textId="203013EC" w:rsidR="0009118B" w:rsidRPr="000820DE" w:rsidRDefault="0009118B" w:rsidP="00C64248">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Конкретно, изменом члана 17. Царинског закона жели се постићи да донете одлуке царинског органа постају извршне од тренутка достављања.</w:t>
      </w:r>
    </w:p>
    <w:p w14:paraId="6F7915E1" w14:textId="6A30FE6A" w:rsidR="0009118B" w:rsidRPr="000820DE" w:rsidRDefault="0009118B" w:rsidP="00C64248">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 xml:space="preserve">Изменом члана 99. истог закона жели се постићи да </w:t>
      </w:r>
      <w:r w:rsidR="00EA6C8F" w:rsidRPr="000820DE">
        <w:rPr>
          <w:rFonts w:ascii="Times New Roman" w:hAnsi="Times New Roman" w:cs="Times New Roman"/>
          <w:sz w:val="24"/>
          <w:szCs w:val="24"/>
          <w:lang w:val="sr-Cyrl-RS"/>
        </w:rPr>
        <w:t xml:space="preserve">правно на наплату </w:t>
      </w:r>
      <w:r w:rsidRPr="000820DE">
        <w:rPr>
          <w:rFonts w:ascii="Times New Roman" w:hAnsi="Times New Roman" w:cs="Times New Roman"/>
          <w:sz w:val="24"/>
          <w:szCs w:val="24"/>
          <w:lang w:val="sr-Cyrl-RS"/>
        </w:rPr>
        <w:t xml:space="preserve"> царинског дуга застарева у року од пет година о дана настанка, а најкасније у року од десет година </w:t>
      </w:r>
      <w:r w:rsidR="00EA6C8F" w:rsidRPr="000820DE">
        <w:rPr>
          <w:rFonts w:ascii="Times New Roman" w:hAnsi="Times New Roman" w:cs="Times New Roman"/>
          <w:sz w:val="24"/>
          <w:szCs w:val="24"/>
          <w:lang w:val="sr-Cyrl-RS"/>
        </w:rPr>
        <w:t>од дана настанка царинског дуга.</w:t>
      </w:r>
    </w:p>
    <w:p w14:paraId="749D1AD8" w14:textId="77777777" w:rsidR="00C64248" w:rsidRPr="000820DE" w:rsidRDefault="00C64248" w:rsidP="00C64248">
      <w:pPr>
        <w:spacing w:after="150"/>
        <w:jc w:val="both"/>
        <w:rPr>
          <w:rFonts w:ascii="Times New Roman" w:hAnsi="Times New Roman" w:cs="Times New Roman"/>
          <w:sz w:val="24"/>
          <w:szCs w:val="24"/>
          <w:lang w:val="sr-Cyrl-RS"/>
        </w:rPr>
      </w:pPr>
    </w:p>
    <w:p w14:paraId="2CBB1AD3" w14:textId="6EA26D68" w:rsidR="00B22D09" w:rsidRPr="000820DE" w:rsidRDefault="00EA6C8F"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3) </w:t>
      </w:r>
      <w:r w:rsidR="00B22D09" w:rsidRPr="000820DE">
        <w:rPr>
          <w:rFonts w:ascii="Times New Roman" w:hAnsi="Times New Roman" w:cs="Times New Roman"/>
          <w:color w:val="000000"/>
          <w:sz w:val="24"/>
          <w:szCs w:val="24"/>
          <w:lang w:val="sr-Cyrl-R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6B03EFB" w14:textId="184134C7" w:rsidR="00EA6C8F" w:rsidRPr="000820DE" w:rsidRDefault="00EA6C8F"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Имајући у виду да се предложеним изменама штите финансијски интереси Републике Србије, то се може рећи да су општи и посебни циљеви усклађени са приоритетним циљевима Владе.</w:t>
      </w:r>
    </w:p>
    <w:p w14:paraId="4CC0E730" w14:textId="77777777" w:rsidR="007238A5"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4) На основу којих показатеља учинка ће бити могуће утврдити да ли је дошло до остваривања општих односно посебних циљева?</w:t>
      </w:r>
    </w:p>
    <w:p w14:paraId="2100CC13" w14:textId="71F10A43" w:rsidR="00B22D09" w:rsidRPr="000820DE" w:rsidRDefault="007238A5" w:rsidP="00C64248">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lastRenderedPageBreak/>
        <w:t>Као што је већ раније речено, предложене измене/допуне имају утицаја на принудну наплату царинског дуга од стране царинског органа, која је, најчешће, последица накнадне контроле декларације, која се не спроводи у сваком случају царињења. Имајући то у виду, није могуће унапред знати колико ће бити наплаћено царинског дуга по овом основу, јер се не може унапред знати колико накнадних контрола ће царински орган спровести и колико њих ће имати за последицу наплату царинског дуга.</w:t>
      </w:r>
    </w:p>
    <w:p w14:paraId="36A1A9F4" w14:textId="77777777" w:rsidR="00B22D09" w:rsidRPr="000820DE" w:rsidRDefault="00B22D09" w:rsidP="007238A5">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4:</w:t>
      </w:r>
    </w:p>
    <w:p w14:paraId="7301C031" w14:textId="3808593C"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идентификовање опција јавних политика</w:t>
      </w:r>
    </w:p>
    <w:p w14:paraId="25370DBD" w14:textId="177E3047" w:rsidR="00B22D09" w:rsidRPr="000820DE" w:rsidRDefault="007238A5"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Које релевантне опције (алтернативне мере, односно групе мера) за остварење циља су узете у разматрање? Да ли је разматрана „</w:t>
      </w:r>
      <w:r w:rsidR="00B22D09" w:rsidRPr="000820DE">
        <w:rPr>
          <w:rFonts w:ascii="Times New Roman" w:hAnsi="Times New Roman" w:cs="Times New Roman"/>
          <w:i/>
          <w:color w:val="000000"/>
          <w:sz w:val="24"/>
          <w:szCs w:val="24"/>
          <w:lang w:val="sr-Cyrl-RS"/>
        </w:rPr>
        <w:t xml:space="preserve">status </w:t>
      </w:r>
      <w:proofErr w:type="spellStart"/>
      <w:r w:rsidR="00B22D09" w:rsidRPr="000820DE">
        <w:rPr>
          <w:rFonts w:ascii="Times New Roman" w:hAnsi="Times New Roman" w:cs="Times New Roman"/>
          <w:i/>
          <w:color w:val="000000"/>
          <w:sz w:val="24"/>
          <w:szCs w:val="24"/>
          <w:lang w:val="sr-Cyrl-RS"/>
        </w:rPr>
        <w:t>quo</w:t>
      </w:r>
      <w:proofErr w:type="spellEnd"/>
      <w:r w:rsidR="00B22D09" w:rsidRPr="000820DE">
        <w:rPr>
          <w:rFonts w:ascii="Times New Roman" w:hAnsi="Times New Roman" w:cs="Times New Roman"/>
          <w:color w:val="000000"/>
          <w:sz w:val="24"/>
          <w:szCs w:val="24"/>
          <w:lang w:val="sr-Cyrl-RS"/>
        </w:rPr>
        <w:t>” опција?</w:t>
      </w:r>
    </w:p>
    <w:p w14:paraId="2909D573" w14:textId="2BD6D640" w:rsidR="007238A5" w:rsidRPr="000820DE" w:rsidRDefault="007238A5"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 xml:space="preserve">Имајући у виду да је потребно изменити законске норме, које проузрокују проблеме у примени, то не постоји друга могућност за решавање проблема, него кроз доношење Закона о изменама и допуни Царинског закона. „Status </w:t>
      </w:r>
      <w:proofErr w:type="spellStart"/>
      <w:r w:rsidRPr="000820DE">
        <w:rPr>
          <w:rFonts w:ascii="Times New Roman" w:hAnsi="Times New Roman" w:cs="Times New Roman"/>
          <w:sz w:val="24"/>
          <w:szCs w:val="24"/>
          <w:lang w:val="sr-Cyrl-RS"/>
        </w:rPr>
        <w:t>quo</w:t>
      </w:r>
      <w:proofErr w:type="spellEnd"/>
      <w:r w:rsidRPr="000820DE">
        <w:rPr>
          <w:rFonts w:ascii="Times New Roman" w:hAnsi="Times New Roman" w:cs="Times New Roman"/>
          <w:sz w:val="24"/>
          <w:szCs w:val="24"/>
          <w:lang w:val="sr-Cyrl-RS"/>
        </w:rPr>
        <w:t>” опција није разматрана.</w:t>
      </w:r>
    </w:p>
    <w:p w14:paraId="4C16E1E7" w14:textId="580B3238" w:rsidR="00B22D09" w:rsidRPr="000820DE" w:rsidRDefault="007238A5"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2) </w:t>
      </w:r>
      <w:r w:rsidR="00B22D09" w:rsidRPr="000820DE">
        <w:rPr>
          <w:rFonts w:ascii="Times New Roman" w:hAnsi="Times New Roman" w:cs="Times New Roman"/>
          <w:color w:val="000000"/>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76A6CE2C" w14:textId="2E80C628" w:rsidR="007238A5" w:rsidRPr="000820DE" w:rsidRDefault="007238A5"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Нису идентификоване друге опције за постизање жељене промене.</w:t>
      </w:r>
    </w:p>
    <w:p w14:paraId="24E53762"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3) Да ли су, поред рестриктивних мера (забране, ограничења, санкције и слично) испитане и подстицајне мере за постизање посебног циља?</w:t>
      </w:r>
    </w:p>
    <w:p w14:paraId="088A63A0" w14:textId="1D3EAACD"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82B2BC7" w14:textId="704FB7E3" w:rsidR="007238A5" w:rsidRPr="000820DE" w:rsidRDefault="007238A5"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Нису идентификоване институционално управљачко организационе мере које је неопходно спровести да би се постигли посебни циљеви.</w:t>
      </w:r>
    </w:p>
    <w:p w14:paraId="401CAD5E" w14:textId="3D4E639B"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5) Да ли се промена може постићи кроз спровођење </w:t>
      </w:r>
      <w:proofErr w:type="spellStart"/>
      <w:r w:rsidRPr="000820DE">
        <w:rPr>
          <w:rFonts w:ascii="Times New Roman" w:hAnsi="Times New Roman" w:cs="Times New Roman"/>
          <w:color w:val="000000"/>
          <w:sz w:val="24"/>
          <w:szCs w:val="24"/>
          <w:lang w:val="sr-Cyrl-RS"/>
        </w:rPr>
        <w:t>информативно-едукативних</w:t>
      </w:r>
      <w:proofErr w:type="spellEnd"/>
      <w:r w:rsidRPr="000820DE">
        <w:rPr>
          <w:rFonts w:ascii="Times New Roman" w:hAnsi="Times New Roman" w:cs="Times New Roman"/>
          <w:color w:val="000000"/>
          <w:sz w:val="24"/>
          <w:szCs w:val="24"/>
          <w:lang w:val="sr-Cyrl-RS"/>
        </w:rPr>
        <w:t xml:space="preserve"> мера?</w:t>
      </w:r>
    </w:p>
    <w:p w14:paraId="03501558" w14:textId="76D89554" w:rsidR="007238A5" w:rsidRPr="000820DE" w:rsidRDefault="007238A5"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 xml:space="preserve">Промена се може постићи искључиво кроз измене и допуне Царинског закона, а не кроз спровођење </w:t>
      </w:r>
      <w:proofErr w:type="spellStart"/>
      <w:r w:rsidRPr="000820DE">
        <w:rPr>
          <w:rFonts w:ascii="Times New Roman" w:hAnsi="Times New Roman" w:cs="Times New Roman"/>
          <w:color w:val="000000"/>
          <w:sz w:val="24"/>
          <w:szCs w:val="24"/>
          <w:lang w:val="sr-Cyrl-RS"/>
        </w:rPr>
        <w:t>информативно-едукативних</w:t>
      </w:r>
      <w:proofErr w:type="spellEnd"/>
      <w:r w:rsidRPr="000820DE">
        <w:rPr>
          <w:rFonts w:ascii="Times New Roman" w:hAnsi="Times New Roman" w:cs="Times New Roman"/>
          <w:color w:val="000000"/>
          <w:sz w:val="24"/>
          <w:szCs w:val="24"/>
          <w:lang w:val="sr-Cyrl-RS"/>
        </w:rPr>
        <w:t xml:space="preserve"> мера.</w:t>
      </w:r>
    </w:p>
    <w:p w14:paraId="2733CA7D" w14:textId="6A6CDBC9"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D3896FE" w14:textId="5BA371B6" w:rsidR="00393C35" w:rsidRPr="000820DE" w:rsidRDefault="00393C35"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Проблем се може решити искључиво интервенцијом јавног сектора, кроз доношење Закона о изменама и допуни Царинског закона.</w:t>
      </w:r>
    </w:p>
    <w:p w14:paraId="08EBE100"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7) Да ли постоје расположиви, односно потенцијални ресурси за спровођење идентификованих опција?</w:t>
      </w:r>
    </w:p>
    <w:p w14:paraId="5C236A55"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lastRenderedPageBreak/>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3A4C741C" w14:textId="77777777" w:rsidR="007238A5" w:rsidRPr="000820DE" w:rsidRDefault="007238A5" w:rsidP="00B22D09">
      <w:pPr>
        <w:spacing w:after="150"/>
        <w:jc w:val="right"/>
        <w:rPr>
          <w:rFonts w:ascii="Times New Roman" w:hAnsi="Times New Roman" w:cs="Times New Roman"/>
          <w:color w:val="000000"/>
          <w:sz w:val="24"/>
          <w:szCs w:val="24"/>
          <w:lang w:val="sr-Cyrl-RS"/>
        </w:rPr>
      </w:pPr>
    </w:p>
    <w:p w14:paraId="55B31499" w14:textId="47238FB2"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5:</w:t>
      </w:r>
    </w:p>
    <w:p w14:paraId="522A03A1" w14:textId="77777777" w:rsidR="00B22D09" w:rsidRPr="000820DE" w:rsidRDefault="00B22D09" w:rsidP="00C64248">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финансијских ефеката</w:t>
      </w:r>
    </w:p>
    <w:p w14:paraId="30DA0D5B" w14:textId="606CCF7F" w:rsidR="00B22D09" w:rsidRPr="000820DE" w:rsidRDefault="00393C35"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 xml:space="preserve">Какве ће ефекте </w:t>
      </w:r>
      <w:proofErr w:type="spellStart"/>
      <w:r w:rsidR="00B22D09" w:rsidRPr="000820DE">
        <w:rPr>
          <w:rFonts w:ascii="Times New Roman" w:hAnsi="Times New Roman" w:cs="Times New Roman"/>
          <w:color w:val="000000"/>
          <w:sz w:val="24"/>
          <w:szCs w:val="24"/>
          <w:lang w:val="sr-Cyrl-RS"/>
        </w:rPr>
        <w:t>изабранa</w:t>
      </w:r>
      <w:proofErr w:type="spellEnd"/>
      <w:r w:rsidR="00B22D09" w:rsidRPr="000820DE">
        <w:rPr>
          <w:rFonts w:ascii="Times New Roman" w:hAnsi="Times New Roman" w:cs="Times New Roman"/>
          <w:color w:val="000000"/>
          <w:sz w:val="24"/>
          <w:szCs w:val="24"/>
          <w:lang w:val="sr-Cyrl-RS"/>
        </w:rPr>
        <w:t xml:space="preserve"> </w:t>
      </w:r>
      <w:proofErr w:type="spellStart"/>
      <w:r w:rsidR="00B22D09" w:rsidRPr="000820DE">
        <w:rPr>
          <w:rFonts w:ascii="Times New Roman" w:hAnsi="Times New Roman" w:cs="Times New Roman"/>
          <w:color w:val="000000"/>
          <w:sz w:val="24"/>
          <w:szCs w:val="24"/>
          <w:lang w:val="sr-Cyrl-RS"/>
        </w:rPr>
        <w:t>опцијa</w:t>
      </w:r>
      <w:proofErr w:type="spellEnd"/>
      <w:r w:rsidR="00B22D09" w:rsidRPr="000820DE">
        <w:rPr>
          <w:rFonts w:ascii="Times New Roman" w:hAnsi="Times New Roman" w:cs="Times New Roman"/>
          <w:color w:val="000000"/>
          <w:sz w:val="24"/>
          <w:szCs w:val="24"/>
          <w:lang w:val="sr-Cyrl-RS"/>
        </w:rPr>
        <w:t xml:space="preserve"> имати на јавне приходе и расходе у средњем и дугом року?</w:t>
      </w:r>
    </w:p>
    <w:p w14:paraId="4A5762DD" w14:textId="299A542D" w:rsidR="00393C35" w:rsidRPr="000820DE" w:rsidRDefault="00393C35"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Предложене измене/допуне имају утицаја на принудну наплату царинског дуга од стране царинског органа, која је, најчешће, последица накнадне контроле декларације, која се не спроводи у сваком случају царињења. Имајући то у виду, није могуће унапред знати колико ће бити наплаћено царинског дуга по овом основу, јер се не може унапред знати колико накнадних контрола ће царински орган спровести и колико њих ће имати за последицу наплату царинског дуга. Међутим, може се рећи да ће измене Царинског закона, свакако позитивно утицати на финансијске интересе Републике Србије, јер се прописивањем дужих рокова застарелости, омогућава наплата царинског дуга у реалнијим роковима, а имајући у виду све радње које царински орган треба да предузме у циљу утврђивања царинског дуга, обавештавања дужника о дугу и, на крају, наплате истог.</w:t>
      </w:r>
    </w:p>
    <w:p w14:paraId="383F3C0B" w14:textId="51F1CB83"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2) </w:t>
      </w:r>
      <w:r w:rsidR="00B22D09" w:rsidRPr="000820DE">
        <w:rPr>
          <w:rFonts w:ascii="Times New Roman" w:hAnsi="Times New Roman" w:cs="Times New Roman"/>
          <w:color w:val="000000"/>
          <w:sz w:val="24"/>
          <w:szCs w:val="24"/>
          <w:lang w:val="sr-Cyrl-RS"/>
        </w:rPr>
        <w:t>Да ли је финансијске ресурсе за спровођење изабране опције потребно обезбедити у буџету, или из других извора финансирања и којих?</w:t>
      </w:r>
    </w:p>
    <w:p w14:paraId="3B80776B" w14:textId="68E900A0"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Није потребно обезбедити посебне финансијске ресурсе за спровођење изабране опције.</w:t>
      </w:r>
    </w:p>
    <w:p w14:paraId="6CEF3F9F" w14:textId="4DC9F77B"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3) Како ће спровођење изабране опције утицати на међународне финансијске обавезе?</w:t>
      </w:r>
    </w:p>
    <w:p w14:paraId="5827FF1A" w14:textId="59A7CB08" w:rsidR="00A9167A" w:rsidRPr="000820DE" w:rsidRDefault="00A9167A" w:rsidP="00C64248">
      <w:pPr>
        <w:spacing w:after="150"/>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Без утицаја на међународне финансијске обавезе.</w:t>
      </w:r>
    </w:p>
    <w:p w14:paraId="3168977F"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1488A9CC"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 xml:space="preserve">5) Да ли је могуће финансирати расходе изабране опције кроз </w:t>
      </w:r>
      <w:proofErr w:type="spellStart"/>
      <w:r w:rsidRPr="000820DE">
        <w:rPr>
          <w:rFonts w:ascii="Times New Roman" w:hAnsi="Times New Roman" w:cs="Times New Roman"/>
          <w:color w:val="000000"/>
          <w:sz w:val="24"/>
          <w:szCs w:val="24"/>
          <w:lang w:val="sr-Cyrl-RS"/>
        </w:rPr>
        <w:t>редистрибуцију</w:t>
      </w:r>
      <w:proofErr w:type="spellEnd"/>
      <w:r w:rsidRPr="000820DE">
        <w:rPr>
          <w:rFonts w:ascii="Times New Roman" w:hAnsi="Times New Roman" w:cs="Times New Roman"/>
          <w:color w:val="000000"/>
          <w:sz w:val="24"/>
          <w:szCs w:val="24"/>
          <w:lang w:val="sr-Cyrl-RS"/>
        </w:rPr>
        <w:t xml:space="preserve"> постојећих средстава?</w:t>
      </w:r>
    </w:p>
    <w:p w14:paraId="59E6B599" w14:textId="77777777" w:rsidR="00B22D09"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6) Какви ће бити ефекти спровођења изабране опције на расходе других институција?</w:t>
      </w:r>
    </w:p>
    <w:p w14:paraId="24C28B29" w14:textId="77777777" w:rsidR="000D4962" w:rsidRDefault="000D4962" w:rsidP="00C64248">
      <w:pPr>
        <w:spacing w:after="150"/>
        <w:jc w:val="both"/>
        <w:rPr>
          <w:rFonts w:ascii="Times New Roman" w:hAnsi="Times New Roman" w:cs="Times New Roman"/>
          <w:color w:val="000000"/>
          <w:sz w:val="24"/>
          <w:szCs w:val="24"/>
          <w:lang w:val="sr-Cyrl-RS"/>
        </w:rPr>
      </w:pPr>
    </w:p>
    <w:p w14:paraId="5661581E" w14:textId="77777777" w:rsidR="000D4962" w:rsidRDefault="000D4962" w:rsidP="00C64248">
      <w:pPr>
        <w:spacing w:after="150"/>
        <w:jc w:val="both"/>
        <w:rPr>
          <w:rFonts w:ascii="Times New Roman" w:hAnsi="Times New Roman" w:cs="Times New Roman"/>
          <w:color w:val="000000"/>
          <w:sz w:val="24"/>
          <w:szCs w:val="24"/>
          <w:lang w:val="sr-Cyrl-RS"/>
        </w:rPr>
      </w:pPr>
    </w:p>
    <w:p w14:paraId="6F7E67E3" w14:textId="77777777" w:rsidR="000D4962" w:rsidRDefault="000D4962" w:rsidP="00C64248">
      <w:pPr>
        <w:spacing w:after="150"/>
        <w:jc w:val="both"/>
        <w:rPr>
          <w:rFonts w:ascii="Times New Roman" w:hAnsi="Times New Roman" w:cs="Times New Roman"/>
          <w:color w:val="000000"/>
          <w:sz w:val="24"/>
          <w:szCs w:val="24"/>
          <w:lang w:val="sr-Cyrl-RS"/>
        </w:rPr>
      </w:pPr>
    </w:p>
    <w:p w14:paraId="5F646C5E" w14:textId="77777777" w:rsidR="000D4962" w:rsidRPr="000820DE" w:rsidRDefault="000D4962" w:rsidP="00C64248">
      <w:pPr>
        <w:spacing w:after="150"/>
        <w:jc w:val="both"/>
        <w:rPr>
          <w:rFonts w:ascii="Times New Roman" w:hAnsi="Times New Roman" w:cs="Times New Roman"/>
          <w:sz w:val="24"/>
          <w:szCs w:val="24"/>
          <w:lang w:val="sr-Cyrl-RS"/>
        </w:rPr>
      </w:pPr>
    </w:p>
    <w:p w14:paraId="02D19B28" w14:textId="77777777"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lastRenderedPageBreak/>
        <w:t>ПРИЛОГ 6:</w:t>
      </w:r>
    </w:p>
    <w:p w14:paraId="3E3A0893" w14:textId="77777777" w:rsidR="00B22D09" w:rsidRPr="000820DE" w:rsidRDefault="00B22D09" w:rsidP="00C64248">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економских ефеката</w:t>
      </w:r>
    </w:p>
    <w:p w14:paraId="5367CE57" w14:textId="525050FC"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73A799A" w14:textId="02B7D07B"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Измене Царинског закона неће проузроковати трошкове привреди.</w:t>
      </w:r>
    </w:p>
    <w:p w14:paraId="5063AF67" w14:textId="67C94BDA"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2) </w:t>
      </w:r>
      <w:r w:rsidR="00B22D09" w:rsidRPr="000820DE">
        <w:rPr>
          <w:rFonts w:ascii="Times New Roman" w:hAnsi="Times New Roman" w:cs="Times New Roman"/>
          <w:color w:val="000000"/>
          <w:sz w:val="24"/>
          <w:szCs w:val="24"/>
          <w:lang w:val="sr-Cyrl-R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6A3BA686" w14:textId="441309A8"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Закон о изменама и допуни Царинског закона не утиче на конкурентност привредних субјеката на домаћем и иностраном тржишту.</w:t>
      </w:r>
    </w:p>
    <w:p w14:paraId="1B4CED6B" w14:textId="645282DB"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3) </w:t>
      </w:r>
      <w:r w:rsidR="00B22D09" w:rsidRPr="000820DE">
        <w:rPr>
          <w:rFonts w:ascii="Times New Roman" w:hAnsi="Times New Roman" w:cs="Times New Roman"/>
          <w:color w:val="000000"/>
          <w:sz w:val="24"/>
          <w:szCs w:val="24"/>
          <w:lang w:val="sr-Cyrl-RS"/>
        </w:rPr>
        <w:t>Да ли изабране опције утичу на услове конкуренције и на који начин?</w:t>
      </w:r>
    </w:p>
    <w:p w14:paraId="54BE7894" w14:textId="03714347"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Не.</w:t>
      </w:r>
    </w:p>
    <w:p w14:paraId="713CE408" w14:textId="4C730937"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4) Да ли изабрана опција утиче на трансфер технологије и/или примену </w:t>
      </w:r>
      <w:proofErr w:type="spellStart"/>
      <w:r w:rsidRPr="000820DE">
        <w:rPr>
          <w:rFonts w:ascii="Times New Roman" w:hAnsi="Times New Roman" w:cs="Times New Roman"/>
          <w:color w:val="000000"/>
          <w:sz w:val="24"/>
          <w:szCs w:val="24"/>
          <w:lang w:val="sr-Cyrl-RS"/>
        </w:rPr>
        <w:t>техничко-технолошких</w:t>
      </w:r>
      <w:proofErr w:type="spellEnd"/>
      <w:r w:rsidRPr="000820DE">
        <w:rPr>
          <w:rFonts w:ascii="Times New Roman" w:hAnsi="Times New Roman" w:cs="Times New Roman"/>
          <w:color w:val="000000"/>
          <w:sz w:val="24"/>
          <w:szCs w:val="24"/>
          <w:lang w:val="sr-Cyrl-RS"/>
        </w:rPr>
        <w:t>, организационих и пословних иновација и на који начин?</w:t>
      </w:r>
    </w:p>
    <w:p w14:paraId="74354DE8" w14:textId="1482A33A" w:rsidR="00A9167A" w:rsidRPr="000820DE" w:rsidRDefault="00A9167A"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Не.</w:t>
      </w:r>
    </w:p>
    <w:p w14:paraId="4804EFA8" w14:textId="72BC939A"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5) Да ли изабрана опција утиче на друштвено богатство и његову расподелу и на који начин?</w:t>
      </w:r>
    </w:p>
    <w:p w14:paraId="4777693D" w14:textId="47CB72E2" w:rsidR="00A9167A" w:rsidRPr="000820DE" w:rsidRDefault="00A9167A"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Не.</w:t>
      </w:r>
    </w:p>
    <w:p w14:paraId="006AD77A"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5CE8BE9" w14:textId="77777777" w:rsidR="00C64248" w:rsidRPr="000820DE" w:rsidRDefault="00C64248" w:rsidP="00B22D09">
      <w:pPr>
        <w:spacing w:after="150"/>
        <w:jc w:val="right"/>
        <w:rPr>
          <w:rFonts w:ascii="Times New Roman" w:hAnsi="Times New Roman" w:cs="Times New Roman"/>
          <w:color w:val="000000"/>
          <w:sz w:val="24"/>
          <w:szCs w:val="24"/>
          <w:lang w:val="sr-Cyrl-RS"/>
        </w:rPr>
      </w:pPr>
    </w:p>
    <w:p w14:paraId="036FDCD1" w14:textId="77777777" w:rsidR="00C64248" w:rsidRPr="000820DE" w:rsidRDefault="00C64248" w:rsidP="00B22D09">
      <w:pPr>
        <w:spacing w:after="150"/>
        <w:jc w:val="right"/>
        <w:rPr>
          <w:rFonts w:ascii="Times New Roman" w:hAnsi="Times New Roman" w:cs="Times New Roman"/>
          <w:color w:val="000000"/>
          <w:sz w:val="24"/>
          <w:szCs w:val="24"/>
          <w:lang w:val="sr-Cyrl-RS"/>
        </w:rPr>
      </w:pPr>
    </w:p>
    <w:p w14:paraId="1DD915D3" w14:textId="4FDA4402"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7:</w:t>
      </w:r>
    </w:p>
    <w:p w14:paraId="2C270377" w14:textId="77777777"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ефеката на друштво</w:t>
      </w:r>
    </w:p>
    <w:p w14:paraId="6FBCB9F7" w14:textId="6069F6C7"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Колике трошкове и користи (материјалне и нематеријалне) ће изабрана опција проузроковати грађанима?</w:t>
      </w:r>
    </w:p>
    <w:p w14:paraId="2B1B90E7" w14:textId="0CD1A1BB"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Измене Царинског закона неће проузроковати трошкове грађанима.</w:t>
      </w:r>
    </w:p>
    <w:p w14:paraId="36373719" w14:textId="7F0015A2"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2) </w:t>
      </w:r>
      <w:r w:rsidR="00B22D09" w:rsidRPr="000820DE">
        <w:rPr>
          <w:rFonts w:ascii="Times New Roman" w:hAnsi="Times New Roman" w:cs="Times New Roman"/>
          <w:color w:val="000000"/>
          <w:sz w:val="24"/>
          <w:szCs w:val="24"/>
          <w:lang w:val="sr-Cyrl-R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ACBE98B" w14:textId="4B7C30A2"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Не.</w:t>
      </w:r>
    </w:p>
    <w:p w14:paraId="7F498DC6"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lastRenderedPageBreak/>
        <w:t xml:space="preserve">3) На које друштвене групе, а посебно на које осетљиве друштвене групе, би утицале мере </w:t>
      </w:r>
      <w:proofErr w:type="spellStart"/>
      <w:r w:rsidRPr="000820DE">
        <w:rPr>
          <w:rFonts w:ascii="Times New Roman" w:hAnsi="Times New Roman" w:cs="Times New Roman"/>
          <w:color w:val="000000"/>
          <w:sz w:val="24"/>
          <w:szCs w:val="24"/>
          <w:lang w:val="sr-Cyrl-RS"/>
        </w:rPr>
        <w:t>изабранe</w:t>
      </w:r>
      <w:proofErr w:type="spellEnd"/>
      <w:r w:rsidRPr="000820DE">
        <w:rPr>
          <w:rFonts w:ascii="Times New Roman" w:hAnsi="Times New Roman" w:cs="Times New Roman"/>
          <w:color w:val="000000"/>
          <w:sz w:val="24"/>
          <w:szCs w:val="24"/>
          <w:lang w:val="sr-Cyrl-RS"/>
        </w:rPr>
        <w:t xml:space="preserve"> </w:t>
      </w:r>
      <w:proofErr w:type="spellStart"/>
      <w:r w:rsidRPr="000820DE">
        <w:rPr>
          <w:rFonts w:ascii="Times New Roman" w:hAnsi="Times New Roman" w:cs="Times New Roman"/>
          <w:color w:val="000000"/>
          <w:sz w:val="24"/>
          <w:szCs w:val="24"/>
          <w:lang w:val="sr-Cyrl-RS"/>
        </w:rPr>
        <w:t>опцијe</w:t>
      </w:r>
      <w:proofErr w:type="spellEnd"/>
      <w:r w:rsidRPr="000820DE">
        <w:rPr>
          <w:rFonts w:ascii="Times New Roman" w:hAnsi="Times New Roman" w:cs="Times New Roman"/>
          <w:color w:val="000000"/>
          <w:sz w:val="24"/>
          <w:szCs w:val="24"/>
          <w:lang w:val="sr-Cyrl-RS"/>
        </w:rPr>
        <w:t xml:space="preserv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43D0E103"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 xml:space="preserve">4) Да ли би и на који начин </w:t>
      </w:r>
      <w:proofErr w:type="spellStart"/>
      <w:r w:rsidRPr="000820DE">
        <w:rPr>
          <w:rFonts w:ascii="Times New Roman" w:hAnsi="Times New Roman" w:cs="Times New Roman"/>
          <w:color w:val="000000"/>
          <w:sz w:val="24"/>
          <w:szCs w:val="24"/>
          <w:lang w:val="sr-Cyrl-RS"/>
        </w:rPr>
        <w:t>изабранa</w:t>
      </w:r>
      <w:proofErr w:type="spellEnd"/>
      <w:r w:rsidRPr="000820DE">
        <w:rPr>
          <w:rFonts w:ascii="Times New Roman" w:hAnsi="Times New Roman" w:cs="Times New Roman"/>
          <w:color w:val="000000"/>
          <w:sz w:val="24"/>
          <w:szCs w:val="24"/>
          <w:lang w:val="sr-Cyrl-RS"/>
        </w:rPr>
        <w:t xml:space="preserve"> </w:t>
      </w:r>
      <w:proofErr w:type="spellStart"/>
      <w:r w:rsidRPr="000820DE">
        <w:rPr>
          <w:rFonts w:ascii="Times New Roman" w:hAnsi="Times New Roman" w:cs="Times New Roman"/>
          <w:color w:val="000000"/>
          <w:sz w:val="24"/>
          <w:szCs w:val="24"/>
          <w:lang w:val="sr-Cyrl-RS"/>
        </w:rPr>
        <w:t>опцијa</w:t>
      </w:r>
      <w:proofErr w:type="spellEnd"/>
      <w:r w:rsidRPr="000820DE">
        <w:rPr>
          <w:rFonts w:ascii="Times New Roman" w:hAnsi="Times New Roman" w:cs="Times New Roman"/>
          <w:color w:val="000000"/>
          <w:sz w:val="24"/>
          <w:szCs w:val="24"/>
          <w:lang w:val="sr-Cyrl-RS"/>
        </w:rPr>
        <w:t xml:space="preserve"> </w:t>
      </w:r>
      <w:proofErr w:type="spellStart"/>
      <w:r w:rsidRPr="000820DE">
        <w:rPr>
          <w:rFonts w:ascii="Times New Roman" w:hAnsi="Times New Roman" w:cs="Times New Roman"/>
          <w:color w:val="000000"/>
          <w:sz w:val="24"/>
          <w:szCs w:val="24"/>
          <w:lang w:val="sr-Cyrl-RS"/>
        </w:rPr>
        <w:t>утицалa</w:t>
      </w:r>
      <w:proofErr w:type="spellEnd"/>
      <w:r w:rsidRPr="000820DE">
        <w:rPr>
          <w:rFonts w:ascii="Times New Roman" w:hAnsi="Times New Roman" w:cs="Times New Roman"/>
          <w:color w:val="000000"/>
          <w:sz w:val="24"/>
          <w:szCs w:val="24"/>
          <w:lang w:val="sr-Cyrl-RS"/>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Pr="000820DE">
        <w:rPr>
          <w:rFonts w:ascii="Times New Roman" w:hAnsi="Times New Roman" w:cs="Times New Roman"/>
          <w:color w:val="000000"/>
          <w:sz w:val="24"/>
          <w:szCs w:val="24"/>
          <w:lang w:val="sr-Cyrl-RS"/>
        </w:rPr>
        <w:t>преквалификацијама</w:t>
      </w:r>
      <w:proofErr w:type="spellEnd"/>
      <w:r w:rsidRPr="000820DE">
        <w:rPr>
          <w:rFonts w:ascii="Times New Roman" w:hAnsi="Times New Roman" w:cs="Times New Roman"/>
          <w:color w:val="000000"/>
          <w:sz w:val="24"/>
          <w:szCs w:val="24"/>
          <w:lang w:val="sr-Cyrl-RS"/>
        </w:rPr>
        <w:t xml:space="preserve"> или додатним </w:t>
      </w:r>
      <w:proofErr w:type="spellStart"/>
      <w:r w:rsidRPr="000820DE">
        <w:rPr>
          <w:rFonts w:ascii="Times New Roman" w:hAnsi="Times New Roman" w:cs="Times New Roman"/>
          <w:color w:val="000000"/>
          <w:sz w:val="24"/>
          <w:szCs w:val="24"/>
          <w:lang w:val="sr-Cyrl-RS"/>
        </w:rPr>
        <w:t>обукама</w:t>
      </w:r>
      <w:proofErr w:type="spellEnd"/>
      <w:r w:rsidRPr="000820DE">
        <w:rPr>
          <w:rFonts w:ascii="Times New Roman" w:hAnsi="Times New Roman" w:cs="Times New Roman"/>
          <w:color w:val="000000"/>
          <w:sz w:val="24"/>
          <w:szCs w:val="24"/>
          <w:lang w:val="sr-Cyrl-RS"/>
        </w:rPr>
        <w:t xml:space="preserve"> које намеће тржиште рада, родну равноправност, рањиве групе и облике њиховог запошљавања и слично)?</w:t>
      </w:r>
    </w:p>
    <w:p w14:paraId="3F550223"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B3FCE95"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6) Да ли би изабрана опција могла да утиче на цене роба и услуга и животни стандард становништва, на који начин и у којем обиму?</w:t>
      </w:r>
    </w:p>
    <w:p w14:paraId="19E50A1D"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2C1C82A"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0739E70" w14:textId="77777777" w:rsidR="00C64248" w:rsidRPr="000820DE" w:rsidRDefault="00C64248" w:rsidP="00B22D09">
      <w:pPr>
        <w:spacing w:after="150"/>
        <w:jc w:val="right"/>
        <w:rPr>
          <w:rFonts w:ascii="Times New Roman" w:hAnsi="Times New Roman" w:cs="Times New Roman"/>
          <w:color w:val="000000"/>
          <w:sz w:val="24"/>
          <w:szCs w:val="24"/>
          <w:lang w:val="sr-Cyrl-RS"/>
        </w:rPr>
      </w:pPr>
    </w:p>
    <w:p w14:paraId="5F28ADA0" w14:textId="7576FA77"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8:</w:t>
      </w:r>
    </w:p>
    <w:p w14:paraId="3699C013" w14:textId="77777777" w:rsidR="00B22D09" w:rsidRPr="000820DE" w:rsidRDefault="00B22D09" w:rsidP="00C64248">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ефеката на животну средину</w:t>
      </w:r>
    </w:p>
    <w:p w14:paraId="436A676D"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40EA839"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 xml:space="preserve">2) Да ли изабрана опција утиче на квалитет и структуру екосистема, укључујући и интегритет и </w:t>
      </w:r>
      <w:proofErr w:type="spellStart"/>
      <w:r w:rsidRPr="000820DE">
        <w:rPr>
          <w:rFonts w:ascii="Times New Roman" w:hAnsi="Times New Roman" w:cs="Times New Roman"/>
          <w:color w:val="000000"/>
          <w:sz w:val="24"/>
          <w:szCs w:val="24"/>
          <w:lang w:val="sr-Cyrl-RS"/>
        </w:rPr>
        <w:t>биодиверзитет</w:t>
      </w:r>
      <w:proofErr w:type="spellEnd"/>
      <w:r w:rsidRPr="000820DE">
        <w:rPr>
          <w:rFonts w:ascii="Times New Roman" w:hAnsi="Times New Roman" w:cs="Times New Roman"/>
          <w:color w:val="000000"/>
          <w:sz w:val="24"/>
          <w:szCs w:val="24"/>
          <w:lang w:val="sr-Cyrl-RS"/>
        </w:rPr>
        <w:t xml:space="preserve"> екосистема, као и флору и фауну?</w:t>
      </w:r>
    </w:p>
    <w:p w14:paraId="21587491"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3) Да ли изабрана опција утиче на здравље људи?</w:t>
      </w:r>
    </w:p>
    <w:p w14:paraId="597C9AB1"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p>
    <w:p w14:paraId="1C476519"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lastRenderedPageBreak/>
        <w:t>5) Да ли изабрана опција утиче на заштиту и коришћење земљишта у складу са прописима који уређују предметну област?</w:t>
      </w:r>
    </w:p>
    <w:p w14:paraId="79FE4007" w14:textId="77777777"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ПРИЛОГ 9:</w:t>
      </w:r>
    </w:p>
    <w:p w14:paraId="29EB457B" w14:textId="77777777"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управљачких ефеката</w:t>
      </w:r>
    </w:p>
    <w:p w14:paraId="41D539C1" w14:textId="7E4DD4F3"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Да ли се изабраном опцијом уводе организационе, управљачке или институционалне промене и које су то промене?</w:t>
      </w:r>
    </w:p>
    <w:p w14:paraId="3C394049" w14:textId="311F3B31"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Изабраном опцијом се не уводе организационе, управљачке или институционалне промене.</w:t>
      </w:r>
    </w:p>
    <w:p w14:paraId="2C157230" w14:textId="62D23384"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2) </w:t>
      </w:r>
      <w:r w:rsidR="00B22D09" w:rsidRPr="000820DE">
        <w:rPr>
          <w:rFonts w:ascii="Times New Roman" w:hAnsi="Times New Roman" w:cs="Times New Roman"/>
          <w:color w:val="000000"/>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406BA13" w14:textId="49598DCB"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Управа царина има капацитет за спровођење предложених измена.</w:t>
      </w:r>
    </w:p>
    <w:p w14:paraId="4DCA6371" w14:textId="45921059" w:rsidR="00B22D09" w:rsidRPr="000820DE" w:rsidRDefault="00A9167A"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3) </w:t>
      </w:r>
      <w:r w:rsidR="00B22D09" w:rsidRPr="000820DE">
        <w:rPr>
          <w:rFonts w:ascii="Times New Roman" w:hAnsi="Times New Roman" w:cs="Times New Roman"/>
          <w:color w:val="000000"/>
          <w:sz w:val="24"/>
          <w:szCs w:val="24"/>
          <w:lang w:val="sr-Cyrl-R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00B22D09" w:rsidRPr="000820DE">
        <w:rPr>
          <w:rFonts w:ascii="Times New Roman" w:hAnsi="Times New Roman" w:cs="Times New Roman"/>
          <w:color w:val="000000"/>
          <w:sz w:val="24"/>
          <w:szCs w:val="24"/>
          <w:lang w:val="sr-Cyrl-RS"/>
        </w:rPr>
        <w:t>сл</w:t>
      </w:r>
      <w:proofErr w:type="spellEnd"/>
      <w:r w:rsidR="00B22D09" w:rsidRPr="000820DE">
        <w:rPr>
          <w:rFonts w:ascii="Times New Roman" w:hAnsi="Times New Roman" w:cs="Times New Roman"/>
          <w:color w:val="000000"/>
          <w:sz w:val="24"/>
          <w:szCs w:val="24"/>
          <w:lang w:val="sr-Cyrl-RS"/>
        </w:rPr>
        <w:t>.) и у којем временском периоду је то потребно спровести?</w:t>
      </w:r>
    </w:p>
    <w:p w14:paraId="4D82122A" w14:textId="46D51D7B"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Не.</w:t>
      </w:r>
    </w:p>
    <w:p w14:paraId="6855D53E" w14:textId="78D8C9CD"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4) Да ли је изабрана опција у сагласности са важећим прописима, међународним споразумима и усвојеним документима јавних политика?</w:t>
      </w:r>
    </w:p>
    <w:p w14:paraId="2FC2C0AC" w14:textId="0D28C352" w:rsidR="00A9167A" w:rsidRPr="000820DE" w:rsidRDefault="00A9167A"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У сагласности је са важећим прописима.</w:t>
      </w:r>
    </w:p>
    <w:p w14:paraId="3FE29AA4"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5) Да ли изабрана опција утиче на владавину права и безбедност?</w:t>
      </w:r>
    </w:p>
    <w:p w14:paraId="73536DBA" w14:textId="6FD9CC3F" w:rsidR="00B22D09" w:rsidRPr="000820DE" w:rsidRDefault="00B22D09"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6) Да ли изабрана опција утиче на одговорност и транспарентност рада јавне управе и на који начин?</w:t>
      </w:r>
    </w:p>
    <w:p w14:paraId="0394EFEE" w14:textId="1C8EF806" w:rsidR="00A9167A" w:rsidRPr="000820DE" w:rsidRDefault="00A9167A" w:rsidP="00C64248">
      <w:pPr>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 xml:space="preserve">Изабрана опција неће утицати на одговорност и транспарентност јавне управе. Продужење рока за наплату царинског дуга неће имати негативан ефекат на рад царинских органа, већ се </w:t>
      </w:r>
      <w:r w:rsidR="00C64BB7" w:rsidRPr="000820DE">
        <w:rPr>
          <w:rFonts w:ascii="Times New Roman" w:hAnsi="Times New Roman" w:cs="Times New Roman"/>
          <w:color w:val="000000"/>
          <w:sz w:val="24"/>
          <w:szCs w:val="24"/>
          <w:lang w:val="sr-Cyrl-RS"/>
        </w:rPr>
        <w:t xml:space="preserve">само </w:t>
      </w:r>
      <w:r w:rsidRPr="000820DE">
        <w:rPr>
          <w:rFonts w:ascii="Times New Roman" w:hAnsi="Times New Roman" w:cs="Times New Roman"/>
          <w:color w:val="000000"/>
          <w:sz w:val="24"/>
          <w:szCs w:val="24"/>
          <w:lang w:val="sr-Cyrl-RS"/>
        </w:rPr>
        <w:t>пропис</w:t>
      </w:r>
      <w:r w:rsidR="00C64BB7" w:rsidRPr="000820DE">
        <w:rPr>
          <w:rFonts w:ascii="Times New Roman" w:hAnsi="Times New Roman" w:cs="Times New Roman"/>
          <w:color w:val="000000"/>
          <w:sz w:val="24"/>
          <w:szCs w:val="24"/>
          <w:lang w:val="sr-Cyrl-RS"/>
        </w:rPr>
        <w:t xml:space="preserve">ују </w:t>
      </w:r>
      <w:r w:rsidRPr="000820DE">
        <w:rPr>
          <w:rFonts w:ascii="Times New Roman" w:hAnsi="Times New Roman" w:cs="Times New Roman"/>
          <w:color w:val="000000"/>
          <w:sz w:val="24"/>
          <w:szCs w:val="24"/>
          <w:lang w:val="sr-Cyrl-RS"/>
        </w:rPr>
        <w:t>реалнији роков</w:t>
      </w:r>
      <w:r w:rsidR="00C64BB7" w:rsidRPr="000820DE">
        <w:rPr>
          <w:rFonts w:ascii="Times New Roman" w:hAnsi="Times New Roman" w:cs="Times New Roman"/>
          <w:color w:val="000000"/>
          <w:sz w:val="24"/>
          <w:szCs w:val="24"/>
          <w:lang w:val="sr-Cyrl-RS"/>
        </w:rPr>
        <w:t>и</w:t>
      </w:r>
      <w:r w:rsidRPr="000820DE">
        <w:rPr>
          <w:rFonts w:ascii="Times New Roman" w:hAnsi="Times New Roman" w:cs="Times New Roman"/>
          <w:color w:val="000000"/>
          <w:sz w:val="24"/>
          <w:szCs w:val="24"/>
          <w:lang w:val="sr-Cyrl-RS"/>
        </w:rPr>
        <w:t xml:space="preserve"> за предузимање свих неопходних радњи од стране царинског органа у циљу наплате царинског дуга, што подразумева - </w:t>
      </w:r>
      <w:r w:rsidRPr="000820DE">
        <w:rPr>
          <w:rFonts w:ascii="Times New Roman" w:hAnsi="Times New Roman" w:cs="Times New Roman"/>
          <w:sz w:val="24"/>
          <w:szCs w:val="24"/>
          <w:lang w:val="sr-Cyrl-RS"/>
        </w:rPr>
        <w:t>утврђивање царинског дуга, доношење одлуке о томе</w:t>
      </w:r>
      <w:r w:rsidR="00C64BB7" w:rsidRPr="000820DE">
        <w:rPr>
          <w:rFonts w:ascii="Times New Roman" w:hAnsi="Times New Roman" w:cs="Times New Roman"/>
          <w:sz w:val="24"/>
          <w:szCs w:val="24"/>
          <w:lang w:val="sr-Cyrl-RS"/>
        </w:rPr>
        <w:t>,</w:t>
      </w:r>
      <w:r w:rsidRPr="000820DE">
        <w:rPr>
          <w:rFonts w:ascii="Times New Roman" w:hAnsi="Times New Roman" w:cs="Times New Roman"/>
          <w:sz w:val="24"/>
          <w:szCs w:val="24"/>
          <w:lang w:val="sr-Cyrl-RS"/>
        </w:rPr>
        <w:t xml:space="preserve"> обавештавање дужника о царинском дугу</w:t>
      </w:r>
      <w:r w:rsidR="00C64BB7" w:rsidRPr="000820DE">
        <w:rPr>
          <w:rFonts w:ascii="Times New Roman" w:hAnsi="Times New Roman" w:cs="Times New Roman"/>
          <w:sz w:val="24"/>
          <w:szCs w:val="24"/>
          <w:lang w:val="sr-Cyrl-RS"/>
        </w:rPr>
        <w:t xml:space="preserve">, а затим </w:t>
      </w:r>
      <w:r w:rsidRPr="000820DE">
        <w:rPr>
          <w:rFonts w:ascii="Times New Roman" w:hAnsi="Times New Roman" w:cs="Times New Roman"/>
          <w:sz w:val="24"/>
          <w:szCs w:val="24"/>
          <w:lang w:val="sr-Cyrl-RS"/>
        </w:rPr>
        <w:t>спрово</w:t>
      </w:r>
      <w:r w:rsidR="00C64BB7" w:rsidRPr="000820DE">
        <w:rPr>
          <w:rFonts w:ascii="Times New Roman" w:hAnsi="Times New Roman" w:cs="Times New Roman"/>
          <w:sz w:val="24"/>
          <w:szCs w:val="24"/>
          <w:lang w:val="sr-Cyrl-RS"/>
        </w:rPr>
        <w:t>ђење принудне наплате тог дуга.</w:t>
      </w:r>
    </w:p>
    <w:p w14:paraId="2F323708" w14:textId="77777777" w:rsidR="00A9167A" w:rsidRPr="000820DE" w:rsidRDefault="00A9167A" w:rsidP="00C64248">
      <w:pPr>
        <w:spacing w:after="150"/>
        <w:jc w:val="both"/>
        <w:rPr>
          <w:rFonts w:ascii="Times New Roman" w:hAnsi="Times New Roman" w:cs="Times New Roman"/>
          <w:sz w:val="24"/>
          <w:szCs w:val="24"/>
          <w:lang w:val="sr-Cyrl-RS"/>
        </w:rPr>
      </w:pPr>
    </w:p>
    <w:p w14:paraId="62A564D7"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7E1A7813" w14:textId="77777777" w:rsidR="00B22D09" w:rsidRPr="000820DE" w:rsidRDefault="00B22D09" w:rsidP="00B22D09">
      <w:pPr>
        <w:spacing w:after="150"/>
        <w:jc w:val="right"/>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lastRenderedPageBreak/>
        <w:t>ПРИЛОГ 10:</w:t>
      </w:r>
    </w:p>
    <w:p w14:paraId="587D674A" w14:textId="77777777" w:rsidR="00B22D09" w:rsidRPr="000820DE" w:rsidRDefault="00B22D09" w:rsidP="00B22D09">
      <w:pPr>
        <w:spacing w:after="120"/>
        <w:jc w:val="center"/>
        <w:rPr>
          <w:rFonts w:ascii="Times New Roman" w:hAnsi="Times New Roman" w:cs="Times New Roman"/>
          <w:sz w:val="24"/>
          <w:szCs w:val="24"/>
          <w:lang w:val="sr-Cyrl-RS"/>
        </w:rPr>
      </w:pPr>
      <w:r w:rsidRPr="000820DE">
        <w:rPr>
          <w:rFonts w:ascii="Times New Roman" w:hAnsi="Times New Roman" w:cs="Times New Roman"/>
          <w:b/>
          <w:color w:val="000000"/>
          <w:sz w:val="24"/>
          <w:szCs w:val="24"/>
          <w:lang w:val="sr-Cyrl-RS"/>
        </w:rPr>
        <w:t>Кључна питања за анализу ризика</w:t>
      </w:r>
    </w:p>
    <w:p w14:paraId="5DF05B6C" w14:textId="7D65B92B" w:rsidR="00B22D09" w:rsidRPr="000820DE" w:rsidRDefault="00C64BB7" w:rsidP="00C64248">
      <w:pPr>
        <w:spacing w:after="150"/>
        <w:jc w:val="both"/>
        <w:rPr>
          <w:rFonts w:ascii="Times New Roman" w:hAnsi="Times New Roman" w:cs="Times New Roman"/>
          <w:color w:val="000000"/>
          <w:sz w:val="24"/>
          <w:szCs w:val="24"/>
          <w:lang w:val="sr-Cyrl-RS"/>
        </w:rPr>
      </w:pPr>
      <w:r w:rsidRPr="000820DE">
        <w:rPr>
          <w:rFonts w:ascii="Times New Roman" w:hAnsi="Times New Roman" w:cs="Times New Roman"/>
          <w:color w:val="000000"/>
          <w:sz w:val="24"/>
          <w:szCs w:val="24"/>
          <w:lang w:val="sr-Cyrl-RS"/>
        </w:rPr>
        <w:t xml:space="preserve">1) </w:t>
      </w:r>
      <w:r w:rsidR="00B22D09" w:rsidRPr="000820DE">
        <w:rPr>
          <w:rFonts w:ascii="Times New Roman" w:hAnsi="Times New Roman" w:cs="Times New Roman"/>
          <w:color w:val="000000"/>
          <w:sz w:val="24"/>
          <w:szCs w:val="24"/>
          <w:lang w:val="sr-Cyrl-R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7641DEE6" w14:textId="261B4717" w:rsidR="00C64BB7" w:rsidRPr="000820DE" w:rsidRDefault="00C64BB7" w:rsidP="00C64248">
      <w:pPr>
        <w:jc w:val="both"/>
        <w:rPr>
          <w:rFonts w:ascii="Times New Roman" w:hAnsi="Times New Roman" w:cs="Times New Roman"/>
          <w:sz w:val="24"/>
          <w:szCs w:val="24"/>
          <w:lang w:val="sr-Cyrl-RS"/>
        </w:rPr>
      </w:pPr>
      <w:r w:rsidRPr="000820DE">
        <w:rPr>
          <w:rFonts w:ascii="Times New Roman" w:hAnsi="Times New Roman" w:cs="Times New Roman"/>
          <w:sz w:val="24"/>
          <w:szCs w:val="24"/>
          <w:lang w:val="sr-Cyrl-RS"/>
        </w:rPr>
        <w:t xml:space="preserve">Управа царина је сагласна са </w:t>
      </w:r>
      <w:r w:rsidR="008E6E48">
        <w:rPr>
          <w:rFonts w:ascii="Times New Roman" w:hAnsi="Times New Roman" w:cs="Times New Roman"/>
          <w:sz w:val="24"/>
          <w:szCs w:val="24"/>
          <w:lang w:val="sr-Cyrl-RS"/>
        </w:rPr>
        <w:t>Предлогом</w:t>
      </w:r>
      <w:bookmarkStart w:id="0" w:name="_GoBack"/>
      <w:bookmarkEnd w:id="0"/>
      <w:r w:rsidRPr="000820DE">
        <w:rPr>
          <w:rFonts w:ascii="Times New Roman" w:hAnsi="Times New Roman" w:cs="Times New Roman"/>
          <w:sz w:val="24"/>
          <w:szCs w:val="24"/>
          <w:lang w:val="sr-Cyrl-RS"/>
        </w:rPr>
        <w:t xml:space="preserve"> закона о изменама и допуни Царинског закона.</w:t>
      </w:r>
    </w:p>
    <w:p w14:paraId="68F01A65"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E317E90" w14:textId="77777777" w:rsidR="00B22D09" w:rsidRPr="000820DE" w:rsidRDefault="00B22D09" w:rsidP="00C64248">
      <w:pPr>
        <w:spacing w:after="150"/>
        <w:jc w:val="both"/>
        <w:rPr>
          <w:rFonts w:ascii="Times New Roman" w:hAnsi="Times New Roman" w:cs="Times New Roman"/>
          <w:sz w:val="24"/>
          <w:szCs w:val="24"/>
          <w:lang w:val="sr-Cyrl-RS"/>
        </w:rPr>
      </w:pPr>
      <w:r w:rsidRPr="000820DE">
        <w:rPr>
          <w:rFonts w:ascii="Times New Roman" w:hAnsi="Times New Roman" w:cs="Times New Roman"/>
          <w:color w:val="000000"/>
          <w:sz w:val="24"/>
          <w:szCs w:val="24"/>
          <w:lang w:val="sr-Cyrl-RS"/>
        </w:rPr>
        <w:t>3) Да ли постоји још неки ризик за спровођење изабране опције?</w:t>
      </w:r>
    </w:p>
    <w:p w14:paraId="2BD14D67" w14:textId="77777777" w:rsidR="00EC1934" w:rsidRPr="000820DE" w:rsidRDefault="00D91BE1">
      <w:pPr>
        <w:rPr>
          <w:rFonts w:ascii="Times New Roman" w:hAnsi="Times New Roman" w:cs="Times New Roman"/>
          <w:sz w:val="24"/>
          <w:szCs w:val="24"/>
          <w:lang w:val="sr-Cyrl-RS"/>
        </w:rPr>
      </w:pPr>
    </w:p>
    <w:sectPr w:rsidR="00EC1934" w:rsidRPr="000820DE" w:rsidSect="00D43A4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35C60" w14:textId="77777777" w:rsidR="00D91BE1" w:rsidRDefault="00D91BE1" w:rsidP="00D43A40">
      <w:pPr>
        <w:spacing w:after="0" w:line="240" w:lineRule="auto"/>
      </w:pPr>
      <w:r>
        <w:separator/>
      </w:r>
    </w:p>
  </w:endnote>
  <w:endnote w:type="continuationSeparator" w:id="0">
    <w:p w14:paraId="2984F432" w14:textId="77777777" w:rsidR="00D91BE1" w:rsidRDefault="00D91BE1" w:rsidP="00D4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FC9EB" w14:textId="77777777" w:rsidR="00D43A40" w:rsidRDefault="00D43A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736551"/>
      <w:docPartObj>
        <w:docPartGallery w:val="Page Numbers (Bottom of Page)"/>
        <w:docPartUnique/>
      </w:docPartObj>
    </w:sdtPr>
    <w:sdtEndPr>
      <w:rPr>
        <w:noProof/>
      </w:rPr>
    </w:sdtEndPr>
    <w:sdtContent>
      <w:p w14:paraId="4EF78352" w14:textId="2A5703B3" w:rsidR="00D43A40" w:rsidRDefault="00D43A40">
        <w:pPr>
          <w:pStyle w:val="Footer"/>
          <w:jc w:val="right"/>
        </w:pPr>
        <w:r>
          <w:fldChar w:fldCharType="begin"/>
        </w:r>
        <w:r>
          <w:instrText xml:space="preserve"> PAGE   \* MERGEFORMAT </w:instrText>
        </w:r>
        <w:r>
          <w:fldChar w:fldCharType="separate"/>
        </w:r>
        <w:r w:rsidR="008E6E48">
          <w:rPr>
            <w:noProof/>
          </w:rPr>
          <w:t>10</w:t>
        </w:r>
        <w:r>
          <w:rPr>
            <w:noProof/>
          </w:rPr>
          <w:fldChar w:fldCharType="end"/>
        </w:r>
      </w:p>
    </w:sdtContent>
  </w:sdt>
  <w:p w14:paraId="2963D1C5" w14:textId="77777777" w:rsidR="00D43A40" w:rsidRDefault="00D43A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931C8" w14:textId="77777777" w:rsidR="00D43A40" w:rsidRDefault="00D43A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53DD7" w14:textId="77777777" w:rsidR="00D91BE1" w:rsidRDefault="00D91BE1" w:rsidP="00D43A40">
      <w:pPr>
        <w:spacing w:after="0" w:line="240" w:lineRule="auto"/>
      </w:pPr>
      <w:r>
        <w:separator/>
      </w:r>
    </w:p>
  </w:footnote>
  <w:footnote w:type="continuationSeparator" w:id="0">
    <w:p w14:paraId="68DC7433" w14:textId="77777777" w:rsidR="00D91BE1" w:rsidRDefault="00D91BE1" w:rsidP="00D43A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D2165" w14:textId="77777777" w:rsidR="00D43A40" w:rsidRDefault="00D43A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30686" w14:textId="77777777" w:rsidR="00D43A40" w:rsidRDefault="00D43A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6B295" w14:textId="77777777" w:rsidR="00D43A40" w:rsidRDefault="00D43A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80D"/>
    <w:multiLevelType w:val="hybridMultilevel"/>
    <w:tmpl w:val="F66E5B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F706F0"/>
    <w:multiLevelType w:val="hybridMultilevel"/>
    <w:tmpl w:val="AD622F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7814629"/>
    <w:multiLevelType w:val="hybridMultilevel"/>
    <w:tmpl w:val="91BEAE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AE6691B"/>
    <w:multiLevelType w:val="hybridMultilevel"/>
    <w:tmpl w:val="CD9081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9017411"/>
    <w:multiLevelType w:val="hybridMultilevel"/>
    <w:tmpl w:val="482888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1A380B"/>
    <w:multiLevelType w:val="hybridMultilevel"/>
    <w:tmpl w:val="0FD2372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E347711"/>
    <w:multiLevelType w:val="hybridMultilevel"/>
    <w:tmpl w:val="0304F4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09"/>
    <w:rsid w:val="000820DE"/>
    <w:rsid w:val="0009118B"/>
    <w:rsid w:val="000D4962"/>
    <w:rsid w:val="0019756B"/>
    <w:rsid w:val="00232239"/>
    <w:rsid w:val="00265967"/>
    <w:rsid w:val="002C0B3D"/>
    <w:rsid w:val="00381F87"/>
    <w:rsid w:val="00393C35"/>
    <w:rsid w:val="003D5AAA"/>
    <w:rsid w:val="004E3668"/>
    <w:rsid w:val="004F2F48"/>
    <w:rsid w:val="007159F6"/>
    <w:rsid w:val="007238A5"/>
    <w:rsid w:val="00792ED0"/>
    <w:rsid w:val="008E6E48"/>
    <w:rsid w:val="00947DAC"/>
    <w:rsid w:val="009F0009"/>
    <w:rsid w:val="00A9167A"/>
    <w:rsid w:val="00B22D09"/>
    <w:rsid w:val="00B43F74"/>
    <w:rsid w:val="00B80E6B"/>
    <w:rsid w:val="00BA707D"/>
    <w:rsid w:val="00C236CB"/>
    <w:rsid w:val="00C64248"/>
    <w:rsid w:val="00C64BB7"/>
    <w:rsid w:val="00CC542B"/>
    <w:rsid w:val="00D070B6"/>
    <w:rsid w:val="00D43A40"/>
    <w:rsid w:val="00D91BE1"/>
    <w:rsid w:val="00EA6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09"/>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2F48"/>
    <w:rPr>
      <w:sz w:val="16"/>
      <w:szCs w:val="16"/>
    </w:rPr>
  </w:style>
  <w:style w:type="paragraph" w:styleId="CommentText">
    <w:name w:val="annotation text"/>
    <w:basedOn w:val="Normal"/>
    <w:link w:val="CommentTextChar"/>
    <w:uiPriority w:val="99"/>
    <w:semiHidden/>
    <w:unhideWhenUsed/>
    <w:rsid w:val="004F2F48"/>
    <w:pPr>
      <w:spacing w:line="240" w:lineRule="auto"/>
    </w:pPr>
    <w:rPr>
      <w:sz w:val="20"/>
      <w:szCs w:val="20"/>
    </w:rPr>
  </w:style>
  <w:style w:type="character" w:customStyle="1" w:styleId="CommentTextChar">
    <w:name w:val="Comment Text Char"/>
    <w:basedOn w:val="DefaultParagraphFont"/>
    <w:link w:val="CommentText"/>
    <w:uiPriority w:val="99"/>
    <w:semiHidden/>
    <w:rsid w:val="004F2F4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4F2F48"/>
    <w:rPr>
      <w:b/>
      <w:bCs/>
    </w:rPr>
  </w:style>
  <w:style w:type="character" w:customStyle="1" w:styleId="CommentSubjectChar">
    <w:name w:val="Comment Subject Char"/>
    <w:basedOn w:val="CommentTextChar"/>
    <w:link w:val="CommentSubject"/>
    <w:uiPriority w:val="99"/>
    <w:semiHidden/>
    <w:rsid w:val="004F2F48"/>
    <w:rPr>
      <w:rFonts w:ascii="Verdana" w:hAnsi="Verdana" w:cs="Verdana"/>
      <w:b/>
      <w:bCs/>
      <w:sz w:val="20"/>
      <w:szCs w:val="20"/>
    </w:rPr>
  </w:style>
  <w:style w:type="paragraph" w:styleId="BalloonText">
    <w:name w:val="Balloon Text"/>
    <w:basedOn w:val="Normal"/>
    <w:link w:val="BalloonTextChar"/>
    <w:uiPriority w:val="99"/>
    <w:semiHidden/>
    <w:unhideWhenUsed/>
    <w:rsid w:val="004F2F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F48"/>
    <w:rPr>
      <w:rFonts w:ascii="Segoe UI" w:hAnsi="Segoe UI" w:cs="Segoe UI"/>
      <w:sz w:val="18"/>
      <w:szCs w:val="18"/>
    </w:rPr>
  </w:style>
  <w:style w:type="paragraph" w:styleId="ListParagraph">
    <w:name w:val="List Paragraph"/>
    <w:basedOn w:val="Normal"/>
    <w:uiPriority w:val="34"/>
    <w:qFormat/>
    <w:rsid w:val="0009118B"/>
    <w:pPr>
      <w:ind w:left="720"/>
      <w:contextualSpacing/>
    </w:pPr>
  </w:style>
  <w:style w:type="paragraph" w:styleId="Header">
    <w:name w:val="header"/>
    <w:basedOn w:val="Normal"/>
    <w:link w:val="HeaderChar"/>
    <w:uiPriority w:val="99"/>
    <w:unhideWhenUsed/>
    <w:rsid w:val="00D43A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A40"/>
    <w:rPr>
      <w:rFonts w:ascii="Verdana" w:hAnsi="Verdana" w:cs="Verdana"/>
    </w:rPr>
  </w:style>
  <w:style w:type="paragraph" w:styleId="Footer">
    <w:name w:val="footer"/>
    <w:basedOn w:val="Normal"/>
    <w:link w:val="FooterChar"/>
    <w:uiPriority w:val="99"/>
    <w:unhideWhenUsed/>
    <w:rsid w:val="00D43A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A40"/>
    <w:rPr>
      <w:rFonts w:ascii="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09"/>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2F48"/>
    <w:rPr>
      <w:sz w:val="16"/>
      <w:szCs w:val="16"/>
    </w:rPr>
  </w:style>
  <w:style w:type="paragraph" w:styleId="CommentText">
    <w:name w:val="annotation text"/>
    <w:basedOn w:val="Normal"/>
    <w:link w:val="CommentTextChar"/>
    <w:uiPriority w:val="99"/>
    <w:semiHidden/>
    <w:unhideWhenUsed/>
    <w:rsid w:val="004F2F48"/>
    <w:pPr>
      <w:spacing w:line="240" w:lineRule="auto"/>
    </w:pPr>
    <w:rPr>
      <w:sz w:val="20"/>
      <w:szCs w:val="20"/>
    </w:rPr>
  </w:style>
  <w:style w:type="character" w:customStyle="1" w:styleId="CommentTextChar">
    <w:name w:val="Comment Text Char"/>
    <w:basedOn w:val="DefaultParagraphFont"/>
    <w:link w:val="CommentText"/>
    <w:uiPriority w:val="99"/>
    <w:semiHidden/>
    <w:rsid w:val="004F2F4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4F2F48"/>
    <w:rPr>
      <w:b/>
      <w:bCs/>
    </w:rPr>
  </w:style>
  <w:style w:type="character" w:customStyle="1" w:styleId="CommentSubjectChar">
    <w:name w:val="Comment Subject Char"/>
    <w:basedOn w:val="CommentTextChar"/>
    <w:link w:val="CommentSubject"/>
    <w:uiPriority w:val="99"/>
    <w:semiHidden/>
    <w:rsid w:val="004F2F48"/>
    <w:rPr>
      <w:rFonts w:ascii="Verdana" w:hAnsi="Verdana" w:cs="Verdana"/>
      <w:b/>
      <w:bCs/>
      <w:sz w:val="20"/>
      <w:szCs w:val="20"/>
    </w:rPr>
  </w:style>
  <w:style w:type="paragraph" w:styleId="BalloonText">
    <w:name w:val="Balloon Text"/>
    <w:basedOn w:val="Normal"/>
    <w:link w:val="BalloonTextChar"/>
    <w:uiPriority w:val="99"/>
    <w:semiHidden/>
    <w:unhideWhenUsed/>
    <w:rsid w:val="004F2F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F48"/>
    <w:rPr>
      <w:rFonts w:ascii="Segoe UI" w:hAnsi="Segoe UI" w:cs="Segoe UI"/>
      <w:sz w:val="18"/>
      <w:szCs w:val="18"/>
    </w:rPr>
  </w:style>
  <w:style w:type="paragraph" w:styleId="ListParagraph">
    <w:name w:val="List Paragraph"/>
    <w:basedOn w:val="Normal"/>
    <w:uiPriority w:val="34"/>
    <w:qFormat/>
    <w:rsid w:val="0009118B"/>
    <w:pPr>
      <w:ind w:left="720"/>
      <w:contextualSpacing/>
    </w:pPr>
  </w:style>
  <w:style w:type="paragraph" w:styleId="Header">
    <w:name w:val="header"/>
    <w:basedOn w:val="Normal"/>
    <w:link w:val="HeaderChar"/>
    <w:uiPriority w:val="99"/>
    <w:unhideWhenUsed/>
    <w:rsid w:val="00D43A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A40"/>
    <w:rPr>
      <w:rFonts w:ascii="Verdana" w:hAnsi="Verdana" w:cs="Verdana"/>
    </w:rPr>
  </w:style>
  <w:style w:type="paragraph" w:styleId="Footer">
    <w:name w:val="footer"/>
    <w:basedOn w:val="Normal"/>
    <w:link w:val="FooterChar"/>
    <w:uiPriority w:val="99"/>
    <w:unhideWhenUsed/>
    <w:rsid w:val="00D43A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A40"/>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2878</Words>
  <Characters>16409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Strahinja Vujicic</cp:lastModifiedBy>
  <cp:revision>17</cp:revision>
  <cp:lastPrinted>2020-11-05T10:53:00Z</cp:lastPrinted>
  <dcterms:created xsi:type="dcterms:W3CDTF">2020-11-02T10:30:00Z</dcterms:created>
  <dcterms:modified xsi:type="dcterms:W3CDTF">2020-11-05T10:53:00Z</dcterms:modified>
</cp:coreProperties>
</file>